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591" w:rsidRPr="001033D7" w:rsidRDefault="00CB3591" w:rsidP="00CB3591">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CB3591">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CB3591" w:rsidRDefault="00097E41" w:rsidP="00CB3591">
      <w:pPr>
        <w:jc w:val="center"/>
        <w:outlineLvl w:val="0"/>
        <w:rPr>
          <w:rFonts w:ascii="Arial" w:hAnsi="Arial" w:cs="Arial"/>
          <w:b/>
          <w:color w:val="003366"/>
          <w:sz w:val="40"/>
          <w:szCs w:val="18"/>
        </w:rPr>
      </w:pPr>
      <w:r w:rsidRPr="001033D7">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7456" behindDoc="1" locked="0" layoutInCell="1" allowOverlap="1" wp14:anchorId="2311CE6D" wp14:editId="7D28E4FD">
            <wp:simplePos x="0" y="0"/>
            <wp:positionH relativeFrom="column">
              <wp:posOffset>767715</wp:posOffset>
            </wp:positionH>
            <wp:positionV relativeFrom="paragraph">
              <wp:posOffset>41609</wp:posOffset>
            </wp:positionV>
            <wp:extent cx="4508500" cy="3873500"/>
            <wp:effectExtent l="0" t="0" r="635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500" cy="387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591" w:rsidRPr="00C2439E">
        <w:rPr>
          <w:rFonts w:ascii="Arial" w:hAnsi="Arial" w:cs="Arial"/>
          <w:b/>
          <w:color w:val="003366"/>
          <w:sz w:val="32"/>
          <w:szCs w:val="18"/>
        </w:rPr>
        <w:t>DOCUMEN</w:t>
      </w:r>
      <w:r w:rsidR="00CB3591">
        <w:rPr>
          <w:rFonts w:ascii="Arial" w:hAnsi="Arial" w:cs="Arial"/>
          <w:b/>
          <w:color w:val="003366"/>
          <w:sz w:val="32"/>
          <w:szCs w:val="18"/>
        </w:rPr>
        <w:t>TO BASE DE CONTRATACIÓN PARA BI</w:t>
      </w:r>
      <w:r w:rsidR="00CB3591" w:rsidRPr="00C2439E">
        <w:rPr>
          <w:rFonts w:ascii="Arial" w:hAnsi="Arial" w:cs="Arial"/>
          <w:b/>
          <w:color w:val="003366"/>
          <w:sz w:val="32"/>
          <w:szCs w:val="18"/>
        </w:rPr>
        <w:t>ENES</w:t>
      </w:r>
      <w:r w:rsidR="00CB3591" w:rsidRPr="00205459">
        <w:rPr>
          <w:rFonts w:ascii="Arial" w:hAnsi="Arial" w:cs="Arial"/>
          <w:b/>
          <w:color w:val="003366"/>
          <w:sz w:val="40"/>
          <w:szCs w:val="18"/>
        </w:rPr>
        <w:t xml:space="preserve"> </w:t>
      </w:r>
    </w:p>
    <w:p w:rsidR="00CB3591" w:rsidRPr="00205459" w:rsidRDefault="00CB3591" w:rsidP="00CB3591">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CB3591" w:rsidRPr="00CB3591" w:rsidRDefault="00CB3591" w:rsidP="00CB3591">
      <w:pPr>
        <w:rPr>
          <w:rFonts w:ascii="Arial" w:hAnsi="Arial" w:cs="Arial"/>
          <w:b/>
          <w:color w:val="003366"/>
          <w:sz w:val="24"/>
          <w:szCs w:val="18"/>
        </w:rPr>
      </w:pPr>
    </w:p>
    <w:p w:rsidR="00CB3591" w:rsidRDefault="00CB3591" w:rsidP="00CB3591">
      <w:pPr>
        <w:jc w:val="center"/>
        <w:outlineLvl w:val="0"/>
        <w:rPr>
          <w:rFonts w:ascii="Arial" w:hAnsi="Arial" w:cs="Arial"/>
          <w:b/>
          <w:color w:val="003366"/>
          <w:sz w:val="40"/>
          <w:szCs w:val="18"/>
        </w:rPr>
      </w:pPr>
    </w:p>
    <w:p w:rsidR="00CB3591" w:rsidRPr="00C2439E" w:rsidRDefault="00CB3591" w:rsidP="00CB3591">
      <w:pPr>
        <w:pStyle w:val="Textoindependiente"/>
        <w:spacing w:after="0"/>
        <w:jc w:val="center"/>
        <w:rPr>
          <w:b/>
          <w:color w:val="003366"/>
          <w:sz w:val="18"/>
          <w:szCs w:val="18"/>
          <w:lang w:val="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Pr="00CB3591" w:rsidRDefault="00CB3591" w:rsidP="00CB3591">
      <w:pPr>
        <w:pStyle w:val="Textoindependiente"/>
        <w:spacing w:after="0"/>
        <w:jc w:val="center"/>
        <w:rPr>
          <w:rFonts w:ascii="Arial" w:hAnsi="Arial" w:cs="Arial"/>
          <w:b/>
          <w:bCs/>
          <w:color w:val="003366"/>
          <w:sz w:val="28"/>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F52346" w:rsidRDefault="00F52346" w:rsidP="00F52346">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52346" w:rsidTr="00097E41">
        <w:trPr>
          <w:trHeight w:val="454"/>
          <w:jc w:val="center"/>
        </w:trPr>
        <w:tc>
          <w:tcPr>
            <w:tcW w:w="4583" w:type="dxa"/>
            <w:shd w:val="clear" w:color="auto" w:fill="D6E3BC" w:themeFill="accent3" w:themeFillTint="66"/>
            <w:vAlign w:val="center"/>
          </w:tcPr>
          <w:p w:rsidR="00F52346" w:rsidRDefault="00F52346" w:rsidP="00DC1A09">
            <w:pPr>
              <w:pStyle w:val="Ttulo3"/>
              <w:numPr>
                <w:ilvl w:val="0"/>
                <w:numId w:val="0"/>
              </w:numPr>
              <w:jc w:val="center"/>
              <w:rPr>
                <w:rFonts w:ascii="Arial" w:hAnsi="Arial" w:cs="Arial"/>
                <w:b/>
              </w:rPr>
            </w:pPr>
            <w:r>
              <w:rPr>
                <w:rFonts w:ascii="Arial" w:hAnsi="Arial" w:cs="Arial"/>
                <w:b/>
                <w:bCs/>
              </w:rPr>
              <w:t>Código Único de Contratación Estatal</w:t>
            </w:r>
          </w:p>
        </w:tc>
      </w:tr>
      <w:tr w:rsidR="00F52346" w:rsidTr="00DC1A09">
        <w:trPr>
          <w:trHeight w:val="454"/>
          <w:jc w:val="center"/>
        </w:trPr>
        <w:tc>
          <w:tcPr>
            <w:tcW w:w="4583" w:type="dxa"/>
            <w:vAlign w:val="center"/>
          </w:tcPr>
          <w:p w:rsidR="00F52346" w:rsidRDefault="00F52346" w:rsidP="001D3207">
            <w:pPr>
              <w:jc w:val="center"/>
              <w:rPr>
                <w:rFonts w:ascii="Arial" w:hAnsi="Arial" w:cs="Arial"/>
                <w:b/>
                <w:bCs/>
                <w:color w:val="0000FF"/>
                <w:sz w:val="22"/>
              </w:rPr>
            </w:pPr>
            <w:r>
              <w:rPr>
                <w:rFonts w:ascii="Arial" w:hAnsi="Arial" w:cs="Arial"/>
                <w:b/>
                <w:bCs/>
                <w:color w:val="0000FF"/>
                <w:sz w:val="22"/>
              </w:rPr>
              <w:t>1</w:t>
            </w:r>
            <w:r w:rsidR="008E3D61">
              <w:rPr>
                <w:rFonts w:ascii="Arial" w:hAnsi="Arial" w:cs="Arial"/>
                <w:b/>
                <w:bCs/>
                <w:color w:val="0000FF"/>
                <w:sz w:val="22"/>
              </w:rPr>
              <w:t>4</w:t>
            </w:r>
            <w:r>
              <w:rPr>
                <w:rFonts w:ascii="Arial" w:hAnsi="Arial" w:cs="Arial"/>
                <w:b/>
                <w:bCs/>
                <w:color w:val="0000FF"/>
                <w:sz w:val="22"/>
              </w:rPr>
              <w:t>-0951-00-</w:t>
            </w:r>
            <w:r w:rsidR="001D3207">
              <w:rPr>
                <w:rFonts w:ascii="Arial" w:hAnsi="Arial" w:cs="Arial"/>
                <w:b/>
                <w:bCs/>
                <w:color w:val="0000FF"/>
                <w:sz w:val="22"/>
              </w:rPr>
              <w:t>503860</w:t>
            </w:r>
            <w:r>
              <w:rPr>
                <w:rFonts w:ascii="Arial" w:hAnsi="Arial" w:cs="Arial"/>
                <w:b/>
                <w:bCs/>
                <w:color w:val="0000FF"/>
                <w:sz w:val="22"/>
              </w:rPr>
              <w:t>-1-1</w:t>
            </w:r>
          </w:p>
        </w:tc>
      </w:tr>
    </w:tbl>
    <w:p w:rsidR="00F52346" w:rsidRDefault="00F52346" w:rsidP="00F52346">
      <w:pPr>
        <w:pStyle w:val="Head1"/>
        <w:suppressAutoHyphens w:val="0"/>
        <w:spacing w:after="0"/>
        <w:rPr>
          <w:rFonts w:ascii="Arial" w:hAnsi="Arial" w:cs="Arial"/>
          <w:bCs/>
          <w:szCs w:val="24"/>
          <w:lang w:val="es-ES" w:eastAsia="es-ES"/>
        </w:rPr>
      </w:pPr>
    </w:p>
    <w:p w:rsidR="00F52346" w:rsidRDefault="00F52346" w:rsidP="00F52346">
      <w:pPr>
        <w:jc w:val="center"/>
        <w:rPr>
          <w:rFonts w:ascii="Arial" w:hAnsi="Arial" w:cs="Arial"/>
          <w:b/>
          <w:bCs/>
          <w:sz w:val="20"/>
          <w:lang w:val="pt-BR"/>
        </w:rPr>
      </w:pPr>
      <w:r>
        <w:rPr>
          <w:rFonts w:ascii="Arial" w:hAnsi="Arial" w:cs="Arial"/>
          <w:b/>
          <w:bCs/>
          <w:sz w:val="20"/>
          <w:lang w:val="pt-BR"/>
        </w:rPr>
        <w:t xml:space="preserve">Código BCB: </w:t>
      </w:r>
      <w:r>
        <w:rPr>
          <w:rFonts w:ascii="Arial" w:hAnsi="Arial" w:cs="Arial"/>
          <w:b/>
          <w:bCs/>
          <w:color w:val="0000FF"/>
          <w:sz w:val="20"/>
          <w:lang w:val="pt-BR"/>
        </w:rPr>
        <w:t>ANPE - P N° 0</w:t>
      </w:r>
      <w:r w:rsidR="00690A64">
        <w:rPr>
          <w:rFonts w:ascii="Arial" w:hAnsi="Arial" w:cs="Arial"/>
          <w:b/>
          <w:bCs/>
          <w:color w:val="0000FF"/>
          <w:sz w:val="20"/>
          <w:lang w:val="pt-BR"/>
        </w:rPr>
        <w:t>6</w:t>
      </w:r>
      <w:r w:rsidR="00E87EB3">
        <w:rPr>
          <w:rFonts w:ascii="Arial" w:hAnsi="Arial" w:cs="Arial"/>
          <w:b/>
          <w:bCs/>
          <w:color w:val="0000FF"/>
          <w:sz w:val="20"/>
          <w:lang w:val="pt-BR"/>
        </w:rPr>
        <w:t>9</w:t>
      </w:r>
      <w:r>
        <w:rPr>
          <w:rFonts w:ascii="Arial" w:hAnsi="Arial" w:cs="Arial"/>
          <w:b/>
          <w:bCs/>
          <w:color w:val="0000FF"/>
          <w:sz w:val="20"/>
          <w:lang w:val="pt-BR"/>
        </w:rPr>
        <w:t>/201</w:t>
      </w:r>
      <w:r w:rsidR="008E3D61">
        <w:rPr>
          <w:rFonts w:ascii="Arial" w:hAnsi="Arial" w:cs="Arial"/>
          <w:b/>
          <w:bCs/>
          <w:color w:val="0000FF"/>
          <w:sz w:val="20"/>
          <w:lang w:val="pt-BR"/>
        </w:rPr>
        <w:t>4</w:t>
      </w:r>
      <w:r>
        <w:rPr>
          <w:rFonts w:ascii="Arial" w:hAnsi="Arial" w:cs="Arial"/>
          <w:b/>
          <w:bCs/>
          <w:color w:val="0000FF"/>
          <w:sz w:val="20"/>
          <w:lang w:val="pt-BR"/>
        </w:rPr>
        <w:t>–1C</w:t>
      </w:r>
    </w:p>
    <w:p w:rsidR="00F52346" w:rsidRDefault="00F52346" w:rsidP="00F52346">
      <w:pPr>
        <w:jc w:val="center"/>
        <w:rPr>
          <w:rFonts w:ascii="Arial" w:hAnsi="Arial" w:cs="Arial"/>
          <w:b/>
          <w:bCs/>
          <w:lang w:val="pt-BR"/>
        </w:rPr>
      </w:pPr>
    </w:p>
    <w:p w:rsidR="00F52346" w:rsidRDefault="00F52346" w:rsidP="00F52346">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es-MX" w:eastAsia="es-ES"/>
        </w:rPr>
        <w:t>PRIMERA CONVOCATORIA</w:t>
      </w:r>
    </w:p>
    <w:p w:rsidR="00F52346" w:rsidRDefault="00F52346" w:rsidP="00F5234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52346" w:rsidTr="00DC1A09">
        <w:trPr>
          <w:trHeight w:val="1167"/>
          <w:jc w:val="center"/>
        </w:trPr>
        <w:tc>
          <w:tcPr>
            <w:tcW w:w="8869" w:type="dxa"/>
            <w:shd w:val="clear" w:color="auto" w:fill="E6E6E6"/>
            <w:vAlign w:val="center"/>
          </w:tcPr>
          <w:p w:rsidR="00F52346" w:rsidRPr="00F52346" w:rsidRDefault="00DE0D2B" w:rsidP="00690A64">
            <w:pPr>
              <w:pStyle w:val="Encabezado"/>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sidRPr="00DE0D2B">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PROVISION E INSTALACION DE EQUIPOS DE AIRE ACONDICIONADO EN LOS PISOS 24-25-26 Y 27 DEL EDIFICIO DEL BCB</w:t>
            </w:r>
          </w:p>
        </w:tc>
      </w:tr>
    </w:tbl>
    <w:p w:rsidR="00F52346" w:rsidRPr="003F1510" w:rsidRDefault="00F52346" w:rsidP="00F52346">
      <w:pPr>
        <w:jc w:val="center"/>
        <w:rPr>
          <w:rFonts w:ascii="Arial" w:hAnsi="Arial" w:cs="Arial"/>
          <w:b/>
          <w:bCs/>
          <w:sz w:val="24"/>
        </w:rPr>
      </w:pPr>
    </w:p>
    <w:p w:rsidR="00F52346" w:rsidRDefault="00F52346" w:rsidP="00F52346">
      <w:pPr>
        <w:jc w:val="center"/>
        <w:rPr>
          <w:rFonts w:ascii="Arial" w:hAnsi="Arial" w:cs="Arial"/>
          <w:b/>
          <w:bCs/>
          <w:sz w:val="28"/>
          <w:szCs w:val="28"/>
        </w:rPr>
      </w:pPr>
      <w:r w:rsidRPr="007D1E33">
        <w:rPr>
          <w:rFonts w:ascii="Arial" w:hAnsi="Arial" w:cs="Arial"/>
          <w:b/>
          <w:bCs/>
          <w:sz w:val="28"/>
          <w:szCs w:val="28"/>
        </w:rPr>
        <w:t xml:space="preserve">La Paz, </w:t>
      </w:r>
      <w:proofErr w:type="spellStart"/>
      <w:r w:rsidR="00E87EB3">
        <w:rPr>
          <w:rFonts w:ascii="Arial" w:hAnsi="Arial" w:cs="Arial"/>
          <w:b/>
          <w:bCs/>
          <w:color w:val="0000FF"/>
          <w:sz w:val="28"/>
          <w:szCs w:val="28"/>
          <w:lang w:val="pt-BR"/>
        </w:rPr>
        <w:t>Septiembre</w:t>
      </w:r>
      <w:proofErr w:type="spellEnd"/>
      <w:r w:rsidRPr="007D1E33">
        <w:rPr>
          <w:rFonts w:ascii="Arial" w:hAnsi="Arial" w:cs="Arial"/>
          <w:b/>
          <w:bCs/>
          <w:color w:val="0000FF"/>
          <w:sz w:val="28"/>
          <w:szCs w:val="28"/>
          <w:lang w:val="pt-BR"/>
        </w:rPr>
        <w:t xml:space="preserve"> </w:t>
      </w:r>
      <w:r w:rsidRPr="007D1E33">
        <w:rPr>
          <w:rFonts w:ascii="Arial" w:hAnsi="Arial" w:cs="Arial"/>
          <w:b/>
          <w:bCs/>
          <w:sz w:val="28"/>
          <w:szCs w:val="28"/>
        </w:rPr>
        <w:t>de</w:t>
      </w:r>
      <w:r w:rsidR="008E3D61">
        <w:rPr>
          <w:rFonts w:ascii="Arial" w:hAnsi="Arial" w:cs="Arial"/>
          <w:b/>
          <w:bCs/>
          <w:sz w:val="28"/>
          <w:szCs w:val="28"/>
        </w:rPr>
        <w:t xml:space="preserve"> 2014</w:t>
      </w:r>
    </w:p>
    <w:p w:rsidR="00CB3591" w:rsidRDefault="00CB3591" w:rsidP="00F52346">
      <w:pPr>
        <w:jc w:val="center"/>
        <w:rPr>
          <w:rFonts w:ascii="Arial" w:hAnsi="Arial" w:cs="Arial"/>
          <w:sz w:val="28"/>
          <w:szCs w:val="28"/>
        </w:rPr>
      </w:pPr>
    </w:p>
    <w:p w:rsidR="00CB3591" w:rsidRDefault="00CB3591" w:rsidP="00951319"/>
    <w:p w:rsidR="00CB3591" w:rsidRDefault="00CB3591" w:rsidP="00951319">
      <w:pPr>
        <w:sectPr w:rsidR="00CB3591" w:rsidSect="00A542E8">
          <w:pgSz w:w="12240" w:h="15840"/>
          <w:pgMar w:top="1418" w:right="1418" w:bottom="1418" w:left="1701" w:header="708" w:footer="708" w:gutter="0"/>
          <w:cols w:space="708"/>
          <w:docGrid w:linePitch="360"/>
        </w:sect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2F20E3">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ED6B4F">
              <w:rPr>
                <w:webHidden/>
              </w:rPr>
              <w:t>1</w:t>
            </w:r>
            <w:r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ED6B4F">
              <w:rPr>
                <w:webHidden/>
              </w:rPr>
              <w:t>1</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ED6B4F">
              <w:rPr>
                <w:webHidden/>
              </w:rPr>
              <w:t>1</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ED6B4F">
              <w:rPr>
                <w:webHidden/>
              </w:rPr>
              <w:t>1</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ED6B4F">
              <w:rPr>
                <w:webHidden/>
              </w:rPr>
              <w:t>3</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ED6B4F">
              <w:rPr>
                <w:webHidden/>
              </w:rPr>
              <w:t>4</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ED6B4F">
              <w:rPr>
                <w:webHidden/>
              </w:rPr>
              <w:t>5</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ED6B4F">
              <w:rPr>
                <w:webHidden/>
              </w:rPr>
              <w:t>5</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ED6B4F">
              <w:rPr>
                <w:webHidden/>
              </w:rPr>
              <w:t>5</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ED6B4F">
              <w:rPr>
                <w:webHidden/>
              </w:rPr>
              <w:t>5</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ED6B4F">
              <w:rPr>
                <w:webHidden/>
              </w:rPr>
              <w:t>6</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ED6B4F">
              <w:rPr>
                <w:webHidden/>
              </w:rPr>
              <w:t>6</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ED6B4F">
              <w:rPr>
                <w:webHidden/>
              </w:rPr>
              <w:t>6</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ED6B4F">
              <w:rPr>
                <w:webHidden/>
              </w:rPr>
              <w:t>7</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ED6B4F">
              <w:rPr>
                <w:webHidden/>
              </w:rPr>
              <w:t>7</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ED6B4F">
              <w:rPr>
                <w:webHidden/>
              </w:rPr>
              <w:t>9</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ED6B4F">
              <w:rPr>
                <w:webHidden/>
              </w:rPr>
              <w:t>9</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ED6B4F">
              <w:rPr>
                <w:webHidden/>
              </w:rPr>
              <w:t>9</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ED6B4F">
              <w:rPr>
                <w:webHidden/>
              </w:rPr>
              <w:t>9</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ED6B4F">
              <w:rPr>
                <w:webHidden/>
              </w:rPr>
              <w:t>10</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ED6B4F">
              <w:rPr>
                <w:webHidden/>
              </w:rPr>
              <w:t>11</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ED6B4F">
              <w:rPr>
                <w:webHidden/>
              </w:rPr>
              <w:t>11</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ED6B4F">
              <w:rPr>
                <w:webHidden/>
              </w:rPr>
              <w:t>11</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ED6B4F">
              <w:rPr>
                <w:webHidden/>
              </w:rPr>
              <w:t>12</w:t>
            </w:r>
            <w:r w:rsidR="00064486" w:rsidRPr="009477D4">
              <w:rPr>
                <w:webHidden/>
              </w:rPr>
              <w:fldChar w:fldCharType="end"/>
            </w:r>
          </w:hyperlink>
        </w:p>
        <w:p w:rsidR="00E878AF" w:rsidRPr="009477D4" w:rsidRDefault="00785779" w:rsidP="002F20E3">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ESPECIFICACIONES TÉCNICAS Y CONDICIONES REQUERIDAS PARA EL BIEN A 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ED6B4F">
              <w:rPr>
                <w:webHidden/>
              </w:rPr>
              <w:t>14</w:t>
            </w:r>
            <w:r w:rsidR="00064486" w:rsidRPr="009477D4">
              <w:rPr>
                <w:webHidden/>
              </w:rPr>
              <w:fldChar w:fldCharType="end"/>
            </w:r>
          </w:hyperlink>
        </w:p>
        <w:p w:rsidR="0092262A" w:rsidRPr="009477D4" w:rsidRDefault="00064486">
          <w:pPr>
            <w:rPr>
              <w:sz w:val="18"/>
              <w:szCs w:val="18"/>
            </w:rPr>
          </w:pPr>
          <w:r w:rsidRPr="009477D4">
            <w:rPr>
              <w:sz w:val="18"/>
              <w:szCs w:val="18"/>
            </w:rPr>
            <w:fldChar w:fldCharType="end"/>
          </w:r>
        </w:p>
      </w:sdtContent>
    </w:sdt>
    <w:p w:rsidR="003A4903" w:rsidRDefault="00A72FB0">
      <w:pPr>
        <w:rPr>
          <w:rFonts w:cs="Arial"/>
          <w:sz w:val="18"/>
          <w:szCs w:val="18"/>
        </w:rPr>
        <w:sectPr w:rsidR="003A4903" w:rsidSect="00A542E8">
          <w:headerReference w:type="default" r:id="rId10"/>
          <w:pgSz w:w="12240" w:h="15840"/>
          <w:pgMar w:top="1418" w:right="1418" w:bottom="1418" w:left="1701" w:header="708" w:footer="708"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4106FC" w:rsidRDefault="004106FC" w:rsidP="00E878AF">
      <w:pPr>
        <w:jc w:val="center"/>
        <w:rPr>
          <w:rFonts w:cs="Arial"/>
          <w:b/>
          <w:sz w:val="18"/>
          <w:szCs w:val="18"/>
        </w:rPr>
      </w:pPr>
    </w:p>
    <w:p w:rsidR="003E261F" w:rsidRPr="00D9622D" w:rsidRDefault="003E261F" w:rsidP="00E878AF">
      <w:pPr>
        <w:jc w:val="center"/>
        <w:rPr>
          <w:rFonts w:cs="Arial"/>
          <w:sz w:val="6"/>
          <w:szCs w:val="6"/>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743D20">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2C60B3">
      <w:pPr>
        <w:numPr>
          <w:ilvl w:val="0"/>
          <w:numId w:val="10"/>
        </w:numPr>
        <w:spacing w:before="40" w:after="40"/>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2C60B3">
      <w:pPr>
        <w:numPr>
          <w:ilvl w:val="0"/>
          <w:numId w:val="10"/>
        </w:numPr>
        <w:spacing w:before="40" w:after="40"/>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743D20">
      <w:pPr>
        <w:numPr>
          <w:ilvl w:val="0"/>
          <w:numId w:val="10"/>
        </w:numPr>
        <w:ind w:left="1134" w:hanging="425"/>
        <w:jc w:val="both"/>
        <w:rPr>
          <w:rFonts w:cs="Arial"/>
          <w:sz w:val="18"/>
          <w:szCs w:val="18"/>
        </w:rPr>
      </w:pPr>
      <w:r>
        <w:rPr>
          <w:rFonts w:cs="Arial"/>
          <w:sz w:val="18"/>
          <w:szCs w:val="18"/>
        </w:rPr>
        <w:t>Cooperativas</w:t>
      </w:r>
      <w:r w:rsidR="00B504DF">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810F15"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810F15" w:rsidRDefault="00F2253F" w:rsidP="00E644EE">
      <w:pPr>
        <w:pStyle w:val="Ttulo2"/>
        <w:tabs>
          <w:tab w:val="clear" w:pos="794"/>
        </w:tabs>
        <w:ind w:left="1276" w:hanging="709"/>
        <w:rPr>
          <w:rFonts w:ascii="Verdana" w:hAnsi="Verdana"/>
          <w:sz w:val="18"/>
          <w:szCs w:val="18"/>
          <w:u w:val="none"/>
        </w:rPr>
      </w:pPr>
      <w:bookmarkStart w:id="5" w:name="_Toc346873776"/>
      <w:r w:rsidRPr="00810F15">
        <w:rPr>
          <w:rFonts w:ascii="Verdana" w:hAnsi="Verdana"/>
          <w:sz w:val="18"/>
          <w:szCs w:val="18"/>
          <w:u w:val="none"/>
        </w:rPr>
        <w:t>Inspección Previa</w:t>
      </w:r>
      <w:bookmarkEnd w:id="5"/>
    </w:p>
    <w:p w:rsidR="002F02AD" w:rsidRPr="00810F15" w:rsidRDefault="002F02AD" w:rsidP="00516563">
      <w:pPr>
        <w:ind w:left="1134" w:hanging="567"/>
        <w:jc w:val="both"/>
        <w:rPr>
          <w:rFonts w:cs="Arial"/>
          <w:sz w:val="18"/>
          <w:szCs w:val="18"/>
        </w:rPr>
      </w:pPr>
    </w:p>
    <w:p w:rsidR="008D6DBC" w:rsidRPr="008D6DBC" w:rsidRDefault="008D6DBC" w:rsidP="008D6DBC">
      <w:pPr>
        <w:ind w:left="1288"/>
        <w:jc w:val="both"/>
        <w:rPr>
          <w:rFonts w:cs="Arial"/>
          <w:sz w:val="18"/>
          <w:szCs w:val="18"/>
        </w:rPr>
      </w:pPr>
      <w:r w:rsidRPr="008D6DBC">
        <w:rPr>
          <w:rFonts w:cs="Arial"/>
          <w:sz w:val="18"/>
          <w:szCs w:val="18"/>
        </w:rPr>
        <w:t>La inspección previa es obligatoria para todos los potenciales proponentes.</w:t>
      </w:r>
    </w:p>
    <w:p w:rsidR="008D6DBC" w:rsidRPr="008D6DBC" w:rsidRDefault="008D6DBC" w:rsidP="008D6DBC">
      <w:pPr>
        <w:ind w:left="1288"/>
        <w:jc w:val="both"/>
        <w:rPr>
          <w:rFonts w:cs="Arial"/>
          <w:sz w:val="18"/>
          <w:szCs w:val="18"/>
        </w:rPr>
      </w:pPr>
    </w:p>
    <w:p w:rsidR="003E261F" w:rsidRDefault="008D6DBC" w:rsidP="008D6DBC">
      <w:pPr>
        <w:ind w:left="1288"/>
        <w:jc w:val="both"/>
        <w:rPr>
          <w:rFonts w:cs="Arial"/>
          <w:sz w:val="18"/>
          <w:szCs w:val="18"/>
        </w:rPr>
      </w:pPr>
      <w:r w:rsidRPr="008D6DBC">
        <w:rPr>
          <w:rFonts w:cs="Arial"/>
          <w:sz w:val="18"/>
          <w:szCs w:val="18"/>
        </w:rPr>
        <w:t>El proponente deberá realizar la Inspección Previa en la fecha, hora y lugar, establecidos en el presente DBC o por cuenta propia.</w:t>
      </w:r>
    </w:p>
    <w:p w:rsidR="0060096D" w:rsidRPr="00810F15" w:rsidRDefault="0060096D" w:rsidP="008D6DBC">
      <w:pPr>
        <w:ind w:left="1288"/>
        <w:jc w:val="both"/>
        <w:rPr>
          <w:rFonts w:cs="Arial"/>
          <w:sz w:val="18"/>
          <w:szCs w:val="18"/>
        </w:rPr>
      </w:pPr>
    </w:p>
    <w:p w:rsidR="00F2253F" w:rsidRPr="00810F15" w:rsidRDefault="00F2253F" w:rsidP="00E644EE">
      <w:pPr>
        <w:pStyle w:val="Ttulo2"/>
        <w:tabs>
          <w:tab w:val="clear" w:pos="794"/>
        </w:tabs>
        <w:ind w:left="1276" w:hanging="709"/>
        <w:rPr>
          <w:rFonts w:ascii="Verdana" w:hAnsi="Verdana" w:cs="Arial"/>
          <w:sz w:val="18"/>
          <w:szCs w:val="18"/>
          <w:u w:val="none"/>
        </w:rPr>
      </w:pPr>
      <w:bookmarkStart w:id="6" w:name="_Toc346873777"/>
      <w:r w:rsidRPr="00810F15">
        <w:rPr>
          <w:rFonts w:ascii="Verdana" w:hAnsi="Verdana" w:cs="Arial"/>
          <w:sz w:val="18"/>
          <w:szCs w:val="18"/>
          <w:u w:val="none"/>
        </w:rPr>
        <w:t xml:space="preserve">Consultas </w:t>
      </w:r>
      <w:r w:rsidR="008924DD" w:rsidRPr="00810F15">
        <w:rPr>
          <w:rFonts w:ascii="Verdana" w:hAnsi="Verdana" w:cs="Arial"/>
          <w:sz w:val="18"/>
          <w:szCs w:val="18"/>
          <w:u w:val="none"/>
        </w:rPr>
        <w:t xml:space="preserve">Escritas </w:t>
      </w:r>
      <w:r w:rsidRPr="00810F15">
        <w:rPr>
          <w:rFonts w:ascii="Verdana" w:hAnsi="Verdana" w:cs="Arial"/>
          <w:sz w:val="18"/>
          <w:szCs w:val="18"/>
          <w:u w:val="none"/>
        </w:rPr>
        <w:t>sobre el DBC</w:t>
      </w:r>
      <w:bookmarkEnd w:id="6"/>
    </w:p>
    <w:p w:rsidR="00F821A8" w:rsidRPr="00810F15" w:rsidRDefault="00F821A8" w:rsidP="00F821A8">
      <w:pPr>
        <w:tabs>
          <w:tab w:val="num" w:pos="2493"/>
        </w:tabs>
        <w:ind w:left="1276"/>
        <w:jc w:val="both"/>
        <w:rPr>
          <w:rFonts w:cs="Arial"/>
          <w:sz w:val="18"/>
          <w:szCs w:val="18"/>
        </w:rPr>
      </w:pPr>
    </w:p>
    <w:p w:rsidR="0060096D" w:rsidRPr="00673E6A" w:rsidRDefault="0060096D" w:rsidP="0060096D">
      <w:pPr>
        <w:ind w:left="1288"/>
        <w:jc w:val="both"/>
        <w:rPr>
          <w:rFonts w:cs="Arial"/>
          <w:sz w:val="18"/>
          <w:szCs w:val="18"/>
        </w:rPr>
      </w:pPr>
      <w:r w:rsidRPr="00673E6A">
        <w:rPr>
          <w:rFonts w:cs="Arial"/>
          <w:sz w:val="18"/>
          <w:szCs w:val="18"/>
        </w:rPr>
        <w:t>Cualquier potencial proponente podrá formular consultas escritas dirigidas al RPA, hasta la fecha límite establecida en el presente DBC.</w:t>
      </w:r>
    </w:p>
    <w:p w:rsidR="00F2253F" w:rsidRPr="00810F15" w:rsidRDefault="00F2253F" w:rsidP="00516563">
      <w:pPr>
        <w:ind w:left="1134" w:hanging="567"/>
        <w:jc w:val="both"/>
        <w:rPr>
          <w:rFonts w:cs="Arial"/>
          <w:sz w:val="18"/>
          <w:szCs w:val="18"/>
        </w:rPr>
      </w:pPr>
    </w:p>
    <w:p w:rsidR="00F2253F" w:rsidRPr="00810F15" w:rsidRDefault="00F2253F" w:rsidP="00E644EE">
      <w:pPr>
        <w:pStyle w:val="Ttulo2"/>
        <w:tabs>
          <w:tab w:val="clear" w:pos="794"/>
        </w:tabs>
        <w:ind w:left="1276" w:hanging="709"/>
        <w:rPr>
          <w:rFonts w:ascii="Verdana" w:hAnsi="Verdana" w:cs="Arial"/>
          <w:sz w:val="18"/>
          <w:szCs w:val="18"/>
          <w:u w:val="none"/>
        </w:rPr>
      </w:pPr>
      <w:bookmarkStart w:id="7" w:name="_Toc346873778"/>
      <w:r w:rsidRPr="00810F15">
        <w:rPr>
          <w:rFonts w:ascii="Verdana" w:hAnsi="Verdana" w:cs="Arial"/>
          <w:sz w:val="18"/>
          <w:szCs w:val="18"/>
          <w:u w:val="none"/>
        </w:rPr>
        <w:t>Reunión Informativa de Aclaración</w:t>
      </w:r>
      <w:bookmarkEnd w:id="7"/>
    </w:p>
    <w:p w:rsidR="002F02AD" w:rsidRPr="00810F15" w:rsidRDefault="002F02AD" w:rsidP="00516563">
      <w:pPr>
        <w:ind w:left="1134" w:hanging="567"/>
        <w:jc w:val="both"/>
        <w:rPr>
          <w:rFonts w:cs="Arial"/>
          <w:sz w:val="18"/>
          <w:szCs w:val="18"/>
        </w:rPr>
      </w:pPr>
    </w:p>
    <w:p w:rsidR="0060096D" w:rsidRPr="0060096D" w:rsidRDefault="0060096D" w:rsidP="0060096D">
      <w:pPr>
        <w:ind w:left="1288"/>
        <w:jc w:val="both"/>
        <w:rPr>
          <w:rFonts w:cs="Arial"/>
          <w:sz w:val="18"/>
          <w:szCs w:val="18"/>
        </w:rPr>
      </w:pPr>
      <w:r w:rsidRPr="0060096D">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60096D" w:rsidRPr="0060096D" w:rsidRDefault="0060096D" w:rsidP="0060096D">
      <w:pPr>
        <w:tabs>
          <w:tab w:val="num" w:pos="1134"/>
        </w:tabs>
        <w:ind w:hanging="567"/>
        <w:jc w:val="both"/>
        <w:rPr>
          <w:rFonts w:cs="Arial"/>
          <w:sz w:val="18"/>
          <w:szCs w:val="18"/>
        </w:rPr>
      </w:pPr>
    </w:p>
    <w:p w:rsidR="0060096D" w:rsidRPr="0060096D" w:rsidRDefault="0060096D" w:rsidP="0060096D">
      <w:pPr>
        <w:ind w:left="1288"/>
        <w:jc w:val="both"/>
        <w:rPr>
          <w:rFonts w:cs="Arial"/>
          <w:sz w:val="18"/>
          <w:szCs w:val="18"/>
        </w:rPr>
      </w:pPr>
      <w:r w:rsidRPr="0060096D">
        <w:rPr>
          <w:rFonts w:cs="Arial"/>
          <w:sz w:val="18"/>
          <w:szCs w:val="18"/>
        </w:rPr>
        <w:t>Las solicitudes de aclaración, las consultas escritas y sus respuestas, deberán ser tratadas en la Reunión Informativa de Aclaración.</w:t>
      </w:r>
    </w:p>
    <w:p w:rsidR="0060096D" w:rsidRPr="0060096D" w:rsidRDefault="0060096D" w:rsidP="0060096D">
      <w:pPr>
        <w:tabs>
          <w:tab w:val="num" w:pos="1134"/>
        </w:tabs>
        <w:ind w:hanging="567"/>
        <w:jc w:val="both"/>
        <w:rPr>
          <w:rFonts w:cs="Arial"/>
          <w:sz w:val="18"/>
          <w:szCs w:val="18"/>
        </w:rPr>
      </w:pPr>
    </w:p>
    <w:p w:rsidR="00684991" w:rsidRDefault="0060096D" w:rsidP="0060096D">
      <w:pPr>
        <w:ind w:left="1288"/>
        <w:jc w:val="both"/>
        <w:rPr>
          <w:rFonts w:cs="Arial"/>
          <w:sz w:val="18"/>
          <w:szCs w:val="18"/>
        </w:rPr>
      </w:pPr>
      <w:r w:rsidRPr="0060096D">
        <w:rPr>
          <w:rFonts w:cs="Arial"/>
          <w:sz w:val="18"/>
          <w:szCs w:val="18"/>
        </w:rPr>
        <w:t>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w:t>
      </w:r>
    </w:p>
    <w:p w:rsidR="0060096D" w:rsidRPr="00810F15" w:rsidRDefault="0060096D" w:rsidP="0060096D">
      <w:pPr>
        <w:ind w:left="1288"/>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CC2AF7" w:rsidRPr="00673E6A">
        <w:rPr>
          <w:rFonts w:cs="Arial"/>
          <w:sz w:val="18"/>
          <w:szCs w:val="18"/>
        </w:rPr>
        <w:t>.</w:t>
      </w:r>
      <w:r w:rsidR="007944B0">
        <w:rPr>
          <w:rFonts w:cs="Arial"/>
          <w:sz w:val="18"/>
          <w:szCs w:val="18"/>
        </w:rPr>
        <w:t xml:space="preserve"> </w:t>
      </w:r>
      <w:r w:rsidR="007944B0" w:rsidRPr="007944B0">
        <w:rPr>
          <w:rFonts w:cs="Arial"/>
          <w:i/>
          <w:color w:val="0000FF"/>
          <w:sz w:val="18"/>
          <w:szCs w:val="18"/>
        </w:rPr>
        <w:t xml:space="preserve">(Se aclara que estas garantías deben expresar su carácter de </w:t>
      </w:r>
      <w:r w:rsidR="007944B0" w:rsidRPr="00A70E03">
        <w:rPr>
          <w:rFonts w:cs="Arial"/>
          <w:i/>
          <w:color w:val="0000FF"/>
          <w:sz w:val="18"/>
          <w:szCs w:val="18"/>
          <w:u w:val="single"/>
        </w:rPr>
        <w:t>Renovable, Irrevocable y de Ejecución Inmediata</w:t>
      </w:r>
      <w:r w:rsidR="00A70E03">
        <w:rPr>
          <w:rFonts w:cs="Arial"/>
          <w:i/>
          <w:color w:val="0000FF"/>
          <w:sz w:val="18"/>
          <w:szCs w:val="18"/>
        </w:rPr>
        <w:t xml:space="preserve">; </w:t>
      </w:r>
      <w:r w:rsidR="00A70E03" w:rsidRPr="00A70E03">
        <w:rPr>
          <w:rFonts w:cs="Arial"/>
          <w:i/>
          <w:color w:val="0000FF"/>
          <w:sz w:val="18"/>
          <w:szCs w:val="18"/>
        </w:rPr>
        <w:t>por lo que no deben estar de ninguna forma condicionadas para cumplir con las características señaladas</w:t>
      </w:r>
      <w:r w:rsidR="007944B0" w:rsidRPr="007944B0">
        <w:rPr>
          <w:rFonts w:cs="Arial"/>
          <w:i/>
          <w:color w:val="0000FF"/>
          <w:sz w:val="18"/>
          <w:szCs w:val="18"/>
        </w:rPr>
        <w:t>)</w:t>
      </w:r>
      <w:r w:rsidR="007944B0" w:rsidRPr="00A70E03">
        <w:rPr>
          <w:rFonts w:cs="Arial"/>
          <w:i/>
          <w:color w:val="0000FF"/>
          <w:sz w:val="18"/>
          <w:szCs w:val="18"/>
        </w:rPr>
        <w:t>.</w:t>
      </w:r>
    </w:p>
    <w:p w:rsidR="00B504DF" w:rsidRPr="00673E6A" w:rsidRDefault="00B504D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673E6A" w:rsidRDefault="00A72FB0" w:rsidP="00530A16">
      <w:pPr>
        <w:ind w:hanging="711"/>
        <w:jc w:val="both"/>
        <w:rPr>
          <w:rFonts w:cs="Arial"/>
          <w:sz w:val="18"/>
          <w:szCs w:val="18"/>
          <w:lang w:val="es-MX"/>
        </w:rPr>
      </w:pPr>
    </w:p>
    <w:p w:rsidR="00726E88" w:rsidRDefault="00F25EE8"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B504DF">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r w:rsidR="00A70E03">
        <w:rPr>
          <w:rFonts w:cs="Arial"/>
          <w:sz w:val="18"/>
          <w:szCs w:val="18"/>
        </w:rPr>
        <w:t xml:space="preserve"> </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292093">
        <w:rPr>
          <w:rFonts w:cs="Arial"/>
          <w:sz w:val="18"/>
          <w:szCs w:val="18"/>
        </w:rPr>
        <w:t xml:space="preserve"> </w:t>
      </w:r>
    </w:p>
    <w:p w:rsidR="000F41EA" w:rsidRPr="00673E6A" w:rsidRDefault="000F41EA" w:rsidP="00E644EE">
      <w:pPr>
        <w:ind w:left="1843" w:hanging="567"/>
        <w:jc w:val="both"/>
        <w:rPr>
          <w:rFonts w:cs="Arial"/>
          <w:sz w:val="18"/>
          <w:szCs w:val="18"/>
        </w:rPr>
      </w:pPr>
    </w:p>
    <w:p w:rsidR="000F41EA" w:rsidRDefault="000F41EA" w:rsidP="00E644EE">
      <w:pPr>
        <w:numPr>
          <w:ilvl w:val="0"/>
          <w:numId w:val="6"/>
        </w:numPr>
        <w:tabs>
          <w:tab w:val="clear" w:pos="1773"/>
          <w:tab w:val="num" w:pos="1701"/>
        </w:tabs>
        <w:ind w:left="1843" w:hanging="567"/>
        <w:jc w:val="both"/>
        <w:rPr>
          <w:rFonts w:cs="Arial"/>
          <w:sz w:val="18"/>
          <w:szCs w:val="18"/>
        </w:rPr>
      </w:pPr>
      <w:r w:rsidRPr="00B46BE9">
        <w:rPr>
          <w:rFonts w:cs="Arial"/>
          <w:b/>
          <w:sz w:val="18"/>
          <w:szCs w:val="18"/>
        </w:rPr>
        <w:t xml:space="preserve">Garantía de Funcionamiento de Maquinaria y/o Equipo. </w:t>
      </w:r>
      <w:r w:rsidRPr="00B46BE9">
        <w:rPr>
          <w:rFonts w:cs="Arial"/>
          <w:sz w:val="18"/>
          <w:szCs w:val="18"/>
        </w:rPr>
        <w:t xml:space="preserve">La entidad convocante cuando considere necesario solicitará la Garantía de Funcionamiento </w:t>
      </w:r>
      <w:r w:rsidR="000B6395" w:rsidRPr="00B46BE9">
        <w:rPr>
          <w:rFonts w:cs="Arial"/>
          <w:sz w:val="18"/>
          <w:szCs w:val="18"/>
        </w:rPr>
        <w:t xml:space="preserve">de </w:t>
      </w:r>
      <w:r w:rsidRPr="00B46BE9">
        <w:rPr>
          <w:rFonts w:cs="Arial"/>
          <w:sz w:val="18"/>
          <w:szCs w:val="18"/>
        </w:rPr>
        <w:t xml:space="preserve">Maquinaria y/o Equipo </w:t>
      </w:r>
      <w:r w:rsidR="009C6B2C" w:rsidRPr="00B46BE9">
        <w:rPr>
          <w:rFonts w:cs="Arial"/>
          <w:sz w:val="18"/>
          <w:szCs w:val="18"/>
        </w:rPr>
        <w:t xml:space="preserve">hasta un máximo del uno punto cinco por ciento </w:t>
      </w:r>
      <w:r w:rsidRPr="00B46BE9">
        <w:rPr>
          <w:rFonts w:cs="Arial"/>
          <w:sz w:val="18"/>
          <w:szCs w:val="18"/>
        </w:rPr>
        <w:t>(1.5%) del monto del contrato</w:t>
      </w:r>
      <w:r w:rsidR="00F860B7" w:rsidRPr="00B46BE9">
        <w:rPr>
          <w:rFonts w:cs="Arial"/>
          <w:sz w:val="18"/>
          <w:szCs w:val="18"/>
        </w:rPr>
        <w:t>. P</w:t>
      </w:r>
      <w:r w:rsidRPr="00B46BE9">
        <w:rPr>
          <w:rFonts w:cs="Arial"/>
          <w:sz w:val="18"/>
          <w:szCs w:val="18"/>
        </w:rPr>
        <w:t>or solicitud del proveedor, el contratante podrá efectuar una retención del monto equivalente a la garantía solicitada.</w:t>
      </w:r>
      <w:r w:rsidR="00A70E03" w:rsidRPr="00B46BE9">
        <w:rPr>
          <w:rFonts w:cs="Arial"/>
          <w:sz w:val="18"/>
          <w:szCs w:val="18"/>
        </w:rPr>
        <w:t xml:space="preserve"> </w:t>
      </w:r>
    </w:p>
    <w:p w:rsidR="00B46BE9" w:rsidRPr="00B46BE9" w:rsidRDefault="00B46BE9" w:rsidP="00B46BE9">
      <w:pPr>
        <w:tabs>
          <w:tab w:val="num" w:pos="1701"/>
        </w:tabs>
        <w:ind w:left="1843"/>
        <w:jc w:val="both"/>
        <w:rPr>
          <w:rFonts w:cs="Arial"/>
          <w:sz w:val="18"/>
          <w:szCs w:val="18"/>
        </w:rPr>
      </w:pPr>
    </w:p>
    <w:p w:rsidR="00A72FB0" w:rsidRPr="00F065A1" w:rsidRDefault="00A72FB0" w:rsidP="00743D20">
      <w:pPr>
        <w:numPr>
          <w:ilvl w:val="0"/>
          <w:numId w:val="6"/>
        </w:numPr>
        <w:tabs>
          <w:tab w:val="clear" w:pos="1773"/>
        </w:tabs>
        <w:ind w:left="1843" w:hanging="567"/>
        <w:jc w:val="both"/>
        <w:rPr>
          <w:rFonts w:cs="Arial"/>
          <w:sz w:val="18"/>
          <w:szCs w:val="18"/>
        </w:rPr>
      </w:pPr>
      <w:r w:rsidRPr="00F065A1">
        <w:rPr>
          <w:rFonts w:cs="Arial"/>
          <w:b/>
          <w:sz w:val="18"/>
          <w:szCs w:val="18"/>
        </w:rPr>
        <w:t>Garantía de Correcta Inversión de Anticipo.</w:t>
      </w:r>
      <w:r w:rsidRPr="00F065A1">
        <w:rPr>
          <w:rFonts w:cs="Arial"/>
          <w:sz w:val="18"/>
          <w:szCs w:val="18"/>
        </w:rPr>
        <w:t xml:space="preserve"> En caso de convenirse anticipo, el proponente deberá presentar una Garantía de Correcta Inversión de Anticipo, </w:t>
      </w:r>
      <w:r w:rsidR="00561143" w:rsidRPr="00F065A1">
        <w:rPr>
          <w:rFonts w:cs="Arial"/>
          <w:sz w:val="18"/>
          <w:szCs w:val="18"/>
        </w:rPr>
        <w:t>equivalente a</w:t>
      </w:r>
      <w:r w:rsidRPr="00F065A1">
        <w:rPr>
          <w:rFonts w:cs="Arial"/>
          <w:sz w:val="18"/>
          <w:szCs w:val="18"/>
        </w:rPr>
        <w:t>l cien por ciento (100%) del anticipo</w:t>
      </w:r>
      <w:r w:rsidR="00561143" w:rsidRPr="00F065A1">
        <w:rPr>
          <w:rFonts w:cs="Arial"/>
          <w:sz w:val="18"/>
          <w:szCs w:val="18"/>
        </w:rPr>
        <w:t xml:space="preserve"> otorgado</w:t>
      </w:r>
      <w:r w:rsidRPr="00F065A1">
        <w:rPr>
          <w:rFonts w:cs="Arial"/>
          <w:sz w:val="18"/>
          <w:szCs w:val="18"/>
        </w:rPr>
        <w:t>. El monto total del anticipo no deberá exceder el veinte por ciento (20%) del monto total del contrato.</w:t>
      </w:r>
      <w:r w:rsidR="009C6778" w:rsidRPr="00F065A1">
        <w:rPr>
          <w:rFonts w:cs="Arial"/>
          <w:sz w:val="18"/>
          <w:szCs w:val="18"/>
        </w:rPr>
        <w:t xml:space="preserve"> </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B8168B">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AB4C3A" w:rsidRDefault="00B43181" w:rsidP="00B8168B">
      <w:pPr>
        <w:numPr>
          <w:ilvl w:val="0"/>
          <w:numId w:val="13"/>
        </w:numPr>
        <w:spacing w:before="40" w:after="40"/>
        <w:ind w:left="1843" w:hanging="567"/>
        <w:jc w:val="both"/>
        <w:rPr>
          <w:rFonts w:cs="Arial"/>
          <w:sz w:val="18"/>
          <w:szCs w:val="18"/>
        </w:rPr>
      </w:pPr>
      <w:r w:rsidRPr="00AB4C3A">
        <w:rPr>
          <w:rFonts w:cs="Arial"/>
          <w:sz w:val="18"/>
          <w:szCs w:val="18"/>
        </w:rPr>
        <w:t>Se compruebe falsedad en la información declarada en el Formulario de Presentación de Propuesta (Formulario A-1).</w:t>
      </w:r>
    </w:p>
    <w:p w:rsidR="00C24A33" w:rsidRPr="00AB4C3A" w:rsidRDefault="00B43181" w:rsidP="00B8168B">
      <w:pPr>
        <w:numPr>
          <w:ilvl w:val="0"/>
          <w:numId w:val="13"/>
        </w:numPr>
        <w:spacing w:before="40" w:after="40"/>
        <w:ind w:left="1843" w:hanging="567"/>
        <w:jc w:val="both"/>
        <w:rPr>
          <w:rFonts w:cs="Arial"/>
          <w:sz w:val="18"/>
          <w:szCs w:val="18"/>
        </w:rPr>
      </w:pPr>
      <w:r w:rsidRPr="00AB4C3A">
        <w:rPr>
          <w:rFonts w:cs="Arial"/>
          <w:sz w:val="18"/>
          <w:szCs w:val="18"/>
        </w:rPr>
        <w:t>P</w:t>
      </w:r>
      <w:r w:rsidR="00EB1C1F" w:rsidRPr="00AB4C3A">
        <w:rPr>
          <w:rFonts w:cs="Arial"/>
          <w:sz w:val="18"/>
          <w:szCs w:val="18"/>
        </w:rPr>
        <w:t>ara la formalización de la contratación, mediante</w:t>
      </w:r>
      <w:r w:rsidR="0011664B" w:rsidRPr="00AB4C3A">
        <w:rPr>
          <w:rFonts w:cs="Arial"/>
          <w:sz w:val="18"/>
          <w:szCs w:val="18"/>
        </w:rPr>
        <w:t xml:space="preserve"> </w:t>
      </w:r>
      <w:r w:rsidR="00EB1C1F" w:rsidRPr="00AB4C3A">
        <w:rPr>
          <w:rFonts w:cs="Arial"/>
          <w:sz w:val="18"/>
          <w:szCs w:val="18"/>
        </w:rPr>
        <w:t xml:space="preserve">Contrato u Orden de Compra, la documentación presentada por el proponente adjudicado, </w:t>
      </w:r>
      <w:r w:rsidR="00425B72" w:rsidRPr="00AB4C3A">
        <w:rPr>
          <w:rFonts w:cs="Arial"/>
          <w:sz w:val="18"/>
          <w:szCs w:val="18"/>
        </w:rPr>
        <w:t xml:space="preserve">no respalda lo señalado en </w:t>
      </w:r>
      <w:r w:rsidR="000C3121" w:rsidRPr="00AB4C3A">
        <w:rPr>
          <w:rFonts w:cs="Arial"/>
          <w:sz w:val="18"/>
          <w:szCs w:val="18"/>
        </w:rPr>
        <w:t xml:space="preserve">el Formulario </w:t>
      </w:r>
      <w:r w:rsidR="00425B72" w:rsidRPr="00AB4C3A">
        <w:rPr>
          <w:rFonts w:cs="Arial"/>
          <w:sz w:val="18"/>
          <w:szCs w:val="18"/>
        </w:rPr>
        <w:t>de Presentación de Propuesta (Formulario A-1).</w:t>
      </w:r>
    </w:p>
    <w:p w:rsidR="000530F3" w:rsidRPr="00AB4C3A" w:rsidRDefault="00EB1C1F" w:rsidP="00B8168B">
      <w:pPr>
        <w:numPr>
          <w:ilvl w:val="0"/>
          <w:numId w:val="13"/>
        </w:numPr>
        <w:spacing w:before="40" w:after="40"/>
        <w:ind w:left="1843" w:hanging="567"/>
        <w:jc w:val="both"/>
        <w:rPr>
          <w:rFonts w:cs="Arial"/>
          <w:sz w:val="18"/>
          <w:szCs w:val="18"/>
        </w:rPr>
      </w:pPr>
      <w:r w:rsidRPr="00AB4C3A">
        <w:rPr>
          <w:rFonts w:cs="Arial"/>
          <w:sz w:val="18"/>
          <w:szCs w:val="18"/>
        </w:rPr>
        <w:t>El proponente adjudicado no presente para la formalización de la contratación, mediante</w:t>
      </w:r>
      <w:r w:rsidR="0011664B" w:rsidRPr="00AB4C3A">
        <w:rPr>
          <w:rFonts w:cs="Arial"/>
          <w:sz w:val="18"/>
          <w:szCs w:val="18"/>
        </w:rPr>
        <w:t xml:space="preserve"> </w:t>
      </w:r>
      <w:r w:rsidRPr="00AB4C3A">
        <w:rPr>
          <w:rFonts w:cs="Arial"/>
          <w:sz w:val="18"/>
          <w:szCs w:val="18"/>
        </w:rPr>
        <w:t xml:space="preserve">Contrato u Orden de Compra uno o varios de los documentos </w:t>
      </w:r>
      <w:r w:rsidR="00425B72" w:rsidRPr="00AB4C3A">
        <w:rPr>
          <w:rFonts w:cs="Arial"/>
          <w:sz w:val="18"/>
          <w:szCs w:val="18"/>
        </w:rPr>
        <w:t xml:space="preserve">señalados en </w:t>
      </w:r>
      <w:r w:rsidR="000C3121" w:rsidRPr="00AB4C3A">
        <w:rPr>
          <w:rFonts w:cs="Arial"/>
          <w:sz w:val="18"/>
          <w:szCs w:val="18"/>
        </w:rPr>
        <w:t xml:space="preserve">el Formulario </w:t>
      </w:r>
      <w:r w:rsidR="00425B72" w:rsidRPr="00AB4C3A">
        <w:rPr>
          <w:rFonts w:cs="Arial"/>
          <w:sz w:val="18"/>
          <w:szCs w:val="18"/>
        </w:rPr>
        <w:t>de Presentación de Propuesta (Formulario A-1)</w:t>
      </w:r>
      <w:r w:rsidRPr="00AB4C3A">
        <w:rPr>
          <w:rFonts w:cs="Arial"/>
          <w:sz w:val="18"/>
          <w:szCs w:val="18"/>
        </w:rPr>
        <w:t xml:space="preserve">, salvo que hubiese justificado oportunamente el retraso por causas de fuerza </w:t>
      </w:r>
      <w:r w:rsidRPr="00AB4C3A">
        <w:rPr>
          <w:rFonts w:cs="Arial"/>
          <w:sz w:val="18"/>
          <w:szCs w:val="18"/>
        </w:rPr>
        <w:lastRenderedPageBreak/>
        <w:t xml:space="preserve">mayor, caso fortuito </w:t>
      </w:r>
      <w:r w:rsidR="000530F3" w:rsidRPr="00AB4C3A">
        <w:rPr>
          <w:rFonts w:cs="Arial"/>
          <w:sz w:val="18"/>
          <w:szCs w:val="18"/>
        </w:rPr>
        <w:t xml:space="preserve">u otras causas debidamente justificadas y aceptadas por la entidad. </w:t>
      </w:r>
    </w:p>
    <w:p w:rsidR="00B11D51" w:rsidRDefault="00EB1C1F" w:rsidP="00B8168B">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15543F" w:rsidRPr="00673E6A" w:rsidRDefault="0015543F" w:rsidP="0015543F">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D76028">
      <w:pPr>
        <w:numPr>
          <w:ilvl w:val="0"/>
          <w:numId w:val="19"/>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D76028">
      <w:pPr>
        <w:numPr>
          <w:ilvl w:val="0"/>
          <w:numId w:val="19"/>
        </w:numPr>
        <w:spacing w:before="40" w:after="40"/>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D76028">
      <w:pPr>
        <w:numPr>
          <w:ilvl w:val="0"/>
          <w:numId w:val="19"/>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D76028">
      <w:pPr>
        <w:numPr>
          <w:ilvl w:val="0"/>
          <w:numId w:val="19"/>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D76028">
      <w:pPr>
        <w:numPr>
          <w:ilvl w:val="0"/>
          <w:numId w:val="19"/>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D76028">
      <w:pPr>
        <w:numPr>
          <w:ilvl w:val="0"/>
          <w:numId w:val="19"/>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C52D1D" w:rsidRPr="00673E6A" w:rsidRDefault="00C52D1D" w:rsidP="00DB1C2A">
      <w:pPr>
        <w:jc w:val="both"/>
        <w:rPr>
          <w:rFonts w:cs="Arial"/>
          <w:sz w:val="18"/>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D76028">
      <w:pPr>
        <w:numPr>
          <w:ilvl w:val="0"/>
          <w:numId w:val="20"/>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D76028">
      <w:pPr>
        <w:numPr>
          <w:ilvl w:val="0"/>
          <w:numId w:val="20"/>
        </w:numPr>
        <w:spacing w:before="20" w:after="2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5E2FA5" w:rsidRDefault="008A18E4" w:rsidP="00D76028">
      <w:pPr>
        <w:numPr>
          <w:ilvl w:val="0"/>
          <w:numId w:val="20"/>
        </w:numPr>
        <w:spacing w:before="20" w:after="20"/>
        <w:ind w:left="1843" w:hanging="567"/>
        <w:jc w:val="both"/>
        <w:rPr>
          <w:rFonts w:cs="Arial"/>
          <w:sz w:val="18"/>
          <w:szCs w:val="18"/>
        </w:rPr>
      </w:pPr>
      <w:r w:rsidRPr="005E2FA5">
        <w:rPr>
          <w:rFonts w:cs="Arial"/>
          <w:sz w:val="18"/>
          <w:szCs w:val="18"/>
        </w:rPr>
        <w:t>Cuando la propuesta técnica y/o económica no cumpla con las condiciones establecidas en el presente DBC.</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lastRenderedPageBreak/>
        <w:t>Cuando el proponente presente dos o más propuestas.</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D76028">
      <w:pPr>
        <w:numPr>
          <w:ilvl w:val="0"/>
          <w:numId w:val="20"/>
        </w:numPr>
        <w:spacing w:before="40" w:after="40"/>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D76028">
      <w:pPr>
        <w:numPr>
          <w:ilvl w:val="0"/>
          <w:numId w:val="21"/>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D76028">
      <w:pPr>
        <w:numPr>
          <w:ilvl w:val="0"/>
          <w:numId w:val="21"/>
        </w:numPr>
        <w:tabs>
          <w:tab w:val="left" w:pos="1276"/>
        </w:tabs>
        <w:spacing w:before="20" w:after="2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D76028">
      <w:pPr>
        <w:numPr>
          <w:ilvl w:val="0"/>
          <w:numId w:val="21"/>
        </w:numPr>
        <w:tabs>
          <w:tab w:val="left" w:pos="1276"/>
        </w:tabs>
        <w:spacing w:before="20" w:after="2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D76028">
      <w:pPr>
        <w:numPr>
          <w:ilvl w:val="0"/>
          <w:numId w:val="21"/>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D76028">
      <w:pPr>
        <w:numPr>
          <w:ilvl w:val="0"/>
          <w:numId w:val="23"/>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D76028">
      <w:pPr>
        <w:numPr>
          <w:ilvl w:val="0"/>
          <w:numId w:val="23"/>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D76028">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D76028">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D76028">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5E2FA5" w:rsidRDefault="008A18E4" w:rsidP="00D76028">
      <w:pPr>
        <w:numPr>
          <w:ilvl w:val="0"/>
          <w:numId w:val="23"/>
        </w:numPr>
        <w:tabs>
          <w:tab w:val="left" w:pos="709"/>
        </w:tabs>
        <w:spacing w:before="40" w:after="40"/>
        <w:ind w:left="1843" w:hanging="567"/>
        <w:jc w:val="both"/>
        <w:rPr>
          <w:rFonts w:cs="Arial"/>
          <w:sz w:val="18"/>
          <w:szCs w:val="18"/>
        </w:rPr>
      </w:pPr>
      <w:r w:rsidRPr="005E2FA5">
        <w:rPr>
          <w:rFonts w:cs="Arial"/>
          <w:sz w:val="18"/>
          <w:szCs w:val="18"/>
        </w:rPr>
        <w:t>Cuando la Garantía de Seriedad de Propuesta fuese emitida en forma errónea.</w:t>
      </w:r>
    </w:p>
    <w:p w:rsidR="008A18E4" w:rsidRPr="005E2FA5" w:rsidRDefault="008A18E4" w:rsidP="00D76028">
      <w:pPr>
        <w:numPr>
          <w:ilvl w:val="0"/>
          <w:numId w:val="23"/>
        </w:numPr>
        <w:tabs>
          <w:tab w:val="left" w:pos="709"/>
        </w:tabs>
        <w:spacing w:before="40" w:after="40"/>
        <w:ind w:left="1843" w:hanging="567"/>
        <w:jc w:val="both"/>
        <w:rPr>
          <w:rFonts w:cs="Arial"/>
          <w:sz w:val="18"/>
          <w:szCs w:val="18"/>
        </w:rPr>
      </w:pPr>
      <w:r w:rsidRPr="005E2FA5">
        <w:rPr>
          <w:rFonts w:cs="Arial"/>
          <w:sz w:val="18"/>
          <w:szCs w:val="18"/>
        </w:rPr>
        <w:t>Cuando la Garantía de Seriedad de Propuesta sea girada por un monto menor al solicitado en el presente DBC, admitiéndose un margen de error que no supere el cero punto uno por ciento (0.1%).</w:t>
      </w:r>
    </w:p>
    <w:p w:rsidR="008A18E4" w:rsidRPr="005E2FA5" w:rsidRDefault="008A18E4" w:rsidP="00D76028">
      <w:pPr>
        <w:numPr>
          <w:ilvl w:val="0"/>
          <w:numId w:val="23"/>
        </w:numPr>
        <w:tabs>
          <w:tab w:val="left" w:pos="709"/>
        </w:tabs>
        <w:spacing w:before="40" w:after="40"/>
        <w:ind w:left="1843" w:hanging="567"/>
        <w:jc w:val="both"/>
        <w:rPr>
          <w:rFonts w:cs="Arial"/>
          <w:sz w:val="18"/>
          <w:szCs w:val="18"/>
        </w:rPr>
      </w:pPr>
      <w:r w:rsidRPr="005E2FA5">
        <w:rPr>
          <w:rFonts w:cs="Arial"/>
          <w:sz w:val="18"/>
          <w:szCs w:val="18"/>
        </w:rPr>
        <w:lastRenderedPageBreak/>
        <w:t xml:space="preserve">Cuando la Garantía de Seriedad de Propuesta sea girada por un plazo menor al solicitado en el presente DBC, admitiéndose un margen de error que no supere los dos (2) días calendario. </w:t>
      </w:r>
    </w:p>
    <w:p w:rsidR="008A18E4" w:rsidRPr="00673E6A" w:rsidRDefault="008A18E4" w:rsidP="00D76028">
      <w:pPr>
        <w:numPr>
          <w:ilvl w:val="0"/>
          <w:numId w:val="23"/>
        </w:numPr>
        <w:tabs>
          <w:tab w:val="left" w:pos="709"/>
        </w:tabs>
        <w:ind w:left="1843" w:hanging="567"/>
        <w:jc w:val="both"/>
        <w:rPr>
          <w:rFonts w:cs="Arial"/>
          <w:sz w:val="18"/>
          <w:szCs w:val="18"/>
        </w:rPr>
      </w:pPr>
      <w:r w:rsidRPr="005E2FA5">
        <w:rPr>
          <w:rFonts w:cs="Arial"/>
          <w:sz w:val="18"/>
          <w:szCs w:val="18"/>
        </w:rPr>
        <w:t xml:space="preserve">Cuando se presente en fotocopia </w:t>
      </w:r>
      <w:r w:rsidRPr="00673E6A">
        <w:rPr>
          <w:rFonts w:cs="Arial"/>
          <w:sz w:val="18"/>
          <w:szCs w:val="18"/>
        </w:rPr>
        <w:t xml:space="preserve">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3765C2">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673E6A" w:rsidRDefault="00AA53E2" w:rsidP="00530A16">
      <w:pPr>
        <w:jc w:val="both"/>
        <w:rPr>
          <w:rFonts w:cs="Arial"/>
          <w:sz w:val="18"/>
          <w:szCs w:val="18"/>
        </w:rPr>
      </w:pPr>
    </w:p>
    <w:p w:rsidR="008C488E"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B8168B">
      <w:pPr>
        <w:numPr>
          <w:ilvl w:val="0"/>
          <w:numId w:val="14"/>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C6831">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B8168B">
      <w:pPr>
        <w:numPr>
          <w:ilvl w:val="0"/>
          <w:numId w:val="14"/>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r w:rsidR="008C2BCF">
        <w:rPr>
          <w:rFonts w:cs="Arial"/>
          <w:sz w:val="18"/>
          <w:szCs w:val="18"/>
        </w:rPr>
        <w:t xml:space="preserve"> </w:t>
      </w:r>
    </w:p>
    <w:p w:rsidR="00FB62EC" w:rsidRPr="00673E6A"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00DF62F5">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673E6A" w:rsidRDefault="00F233F1" w:rsidP="00530A16">
      <w:pPr>
        <w:jc w:val="both"/>
        <w:rPr>
          <w:rFonts w:cs="Arial"/>
          <w:sz w:val="18"/>
          <w:szCs w:val="18"/>
        </w:rPr>
      </w:pPr>
    </w:p>
    <w:p w:rsidR="00F233F1" w:rsidRPr="00673E6A" w:rsidRDefault="000C3121" w:rsidP="00D76028">
      <w:pPr>
        <w:numPr>
          <w:ilvl w:val="0"/>
          <w:numId w:val="24"/>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D76028">
      <w:pPr>
        <w:numPr>
          <w:ilvl w:val="0"/>
          <w:numId w:val="24"/>
        </w:numPr>
        <w:spacing w:before="80" w:after="80"/>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D76028">
      <w:pPr>
        <w:numPr>
          <w:ilvl w:val="0"/>
          <w:numId w:val="24"/>
        </w:numPr>
        <w:spacing w:before="80" w:after="80"/>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D76028">
      <w:pPr>
        <w:numPr>
          <w:ilvl w:val="0"/>
          <w:numId w:val="24"/>
        </w:numPr>
        <w:spacing w:before="80" w:after="80"/>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D76028">
      <w:pPr>
        <w:numPr>
          <w:ilvl w:val="0"/>
          <w:numId w:val="24"/>
        </w:numPr>
        <w:ind w:left="2552" w:hanging="425"/>
        <w:jc w:val="both"/>
        <w:rPr>
          <w:rFonts w:cs="Arial"/>
          <w:sz w:val="18"/>
          <w:szCs w:val="18"/>
        </w:rPr>
      </w:pPr>
      <w:r w:rsidRPr="00673E6A">
        <w:rPr>
          <w:rFonts w:cs="Arial"/>
          <w:sz w:val="18"/>
          <w:szCs w:val="18"/>
        </w:rPr>
        <w:lastRenderedPageBreak/>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r w:rsidR="008C2BCF" w:rsidRPr="008C2BCF">
        <w:rPr>
          <w:rFonts w:cs="Arial"/>
          <w:i/>
          <w:color w:val="0000FF"/>
          <w:sz w:val="18"/>
          <w:szCs w:val="18"/>
        </w:rPr>
        <w:t xml:space="preserve"> </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C901B1" w:rsidRPr="00673E6A" w:rsidRDefault="00C901B1" w:rsidP="00530A16">
      <w:pPr>
        <w:pStyle w:val="Prrafodelista"/>
        <w:ind w:left="0"/>
        <w:jc w:val="both"/>
        <w:rPr>
          <w:rFonts w:ascii="Verdana" w:hAnsi="Verdana" w:cs="Arial"/>
          <w:sz w:val="18"/>
          <w:szCs w:val="18"/>
          <w:lang w:eastAsia="es-ES"/>
        </w:rPr>
      </w:pPr>
    </w:p>
    <w:p w:rsidR="00ED2169" w:rsidRPr="00ED2169" w:rsidRDefault="00556F40" w:rsidP="00ED2169">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ED2169" w:rsidRPr="00ED2169">
        <w:rPr>
          <w:rFonts w:ascii="Verdana" w:hAnsi="Verdana" w:cs="Arial"/>
          <w:b w:val="0"/>
          <w:sz w:val="18"/>
          <w:szCs w:val="18"/>
          <w:u w:val="none"/>
        </w:rPr>
        <w:t xml:space="preserve">, </w:t>
      </w:r>
      <w:bookmarkEnd w:id="41"/>
      <w:bookmarkEnd w:id="42"/>
      <w:r w:rsidR="00ED2169" w:rsidRPr="00ED2169">
        <w:rPr>
          <w:rFonts w:ascii="Verdana" w:hAnsi="Verdana" w:cs="Arial"/>
          <w:b w:val="0"/>
          <w:bCs/>
          <w:color w:val="0000FF"/>
          <w:sz w:val="18"/>
          <w:szCs w:val="18"/>
          <w:u w:val="none"/>
          <w:lang w:val="es-ES"/>
        </w:rPr>
        <w:t>en cuyo caso podrá estar rotulado de la siguiente manera:</w:t>
      </w:r>
    </w:p>
    <w:p w:rsidR="00ED2169" w:rsidRPr="00472C62" w:rsidRDefault="00ED2169" w:rsidP="00ED2169">
      <w:pPr>
        <w:jc w:val="both"/>
        <w:rPr>
          <w:rFonts w:ascii="Arial" w:hAnsi="Arial" w:cs="Arial"/>
          <w:sz w:val="10"/>
          <w:szCs w:val="10"/>
        </w:rPr>
      </w:pPr>
    </w:p>
    <w:tbl>
      <w:tblPr>
        <w:tblW w:w="7909"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9"/>
      </w:tblGrid>
      <w:tr w:rsidR="00ED2169" w:rsidTr="00481C1A">
        <w:tc>
          <w:tcPr>
            <w:tcW w:w="790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ED2169" w:rsidTr="00481C1A">
              <w:trPr>
                <w:trHeight w:val="218"/>
                <w:jc w:val="center"/>
              </w:trPr>
              <w:tc>
                <w:tcPr>
                  <w:tcW w:w="3609" w:type="dxa"/>
                  <w:shd w:val="clear" w:color="auto" w:fill="339966"/>
                  <w:vAlign w:val="center"/>
                </w:tcPr>
                <w:p w:rsidR="00ED2169" w:rsidRDefault="00ED2169" w:rsidP="00481C1A">
                  <w:pPr>
                    <w:jc w:val="center"/>
                    <w:rPr>
                      <w:rFonts w:ascii="Arial" w:hAnsi="Arial" w:cs="Arial"/>
                      <w:b/>
                      <w:bCs/>
                      <w:color w:val="FFFFFF"/>
                    </w:rPr>
                  </w:pPr>
                  <w:r>
                    <w:rPr>
                      <w:rFonts w:ascii="Arial" w:hAnsi="Arial" w:cs="Arial"/>
                      <w:b/>
                      <w:bCs/>
                      <w:color w:val="FFFFFF"/>
                    </w:rPr>
                    <w:t>Código Único de Contratación Estatal</w:t>
                  </w:r>
                </w:p>
              </w:tc>
            </w:tr>
            <w:tr w:rsidR="00ED2169" w:rsidTr="00481C1A">
              <w:trPr>
                <w:trHeight w:val="245"/>
                <w:jc w:val="center"/>
              </w:trPr>
              <w:tc>
                <w:tcPr>
                  <w:tcW w:w="3609" w:type="dxa"/>
                  <w:vAlign w:val="center"/>
                </w:tcPr>
                <w:p w:rsidR="00ED2169" w:rsidRDefault="00ED2169" w:rsidP="00B46BE9">
                  <w:pPr>
                    <w:ind w:right="180"/>
                    <w:jc w:val="center"/>
                    <w:rPr>
                      <w:rFonts w:ascii="Arial" w:hAnsi="Arial" w:cs="Arial"/>
                    </w:rPr>
                  </w:pPr>
                  <w:r>
                    <w:rPr>
                      <w:rFonts w:ascii="Arial" w:hAnsi="Arial" w:cs="Arial"/>
                    </w:rPr>
                    <w:t>1</w:t>
                  </w:r>
                  <w:r w:rsidR="000C5285">
                    <w:rPr>
                      <w:rFonts w:ascii="Arial" w:hAnsi="Arial" w:cs="Arial"/>
                    </w:rPr>
                    <w:t>4</w:t>
                  </w:r>
                  <w:r>
                    <w:rPr>
                      <w:rFonts w:ascii="Arial" w:hAnsi="Arial" w:cs="Arial"/>
                    </w:rPr>
                    <w:t>-0951-00-</w:t>
                  </w:r>
                  <w:r w:rsidR="001D3207" w:rsidRPr="001D3207">
                    <w:rPr>
                      <w:rFonts w:ascii="Arial" w:hAnsi="Arial" w:cs="Arial"/>
                      <w:b/>
                      <w:bCs/>
                      <w:color w:val="0000FF"/>
                    </w:rPr>
                    <w:t>503860</w:t>
                  </w:r>
                  <w:r>
                    <w:rPr>
                      <w:rFonts w:ascii="Arial" w:hAnsi="Arial" w:cs="Arial"/>
                    </w:rPr>
                    <w:t>-1-1</w:t>
                  </w:r>
                </w:p>
              </w:tc>
            </w:tr>
          </w:tbl>
          <w:p w:rsidR="00ED2169" w:rsidRPr="00223175" w:rsidRDefault="00ED2169" w:rsidP="00481C1A">
            <w:pPr>
              <w:ind w:left="110" w:right="180"/>
              <w:jc w:val="center"/>
              <w:rPr>
                <w:rFonts w:ascii="Arial" w:hAnsi="Arial" w:cs="Arial"/>
                <w:sz w:val="8"/>
                <w:szCs w:val="8"/>
              </w:rPr>
            </w:pP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BANCO CENTRAL DE BOLIVIA</w:t>
            </w: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GERENCIA DE ADMINISTRACIÓN</w:t>
            </w:r>
          </w:p>
          <w:p w:rsidR="009C6778" w:rsidRPr="009C6778" w:rsidRDefault="009C6778" w:rsidP="00481C1A">
            <w:pPr>
              <w:ind w:left="180" w:right="180"/>
              <w:jc w:val="center"/>
              <w:rPr>
                <w:rFonts w:ascii="Arial" w:hAnsi="Arial" w:cs="Arial"/>
                <w:b/>
                <w:bCs/>
                <w:szCs w:val="18"/>
              </w:rPr>
            </w:pPr>
            <w:r w:rsidRPr="009C6778">
              <w:rPr>
                <w:rFonts w:ascii="Arial" w:hAnsi="Arial" w:cs="Arial"/>
                <w:b/>
                <w:bCs/>
                <w:szCs w:val="18"/>
              </w:rPr>
              <w:t>SUBGERENCIA DE SERVICIOS GENERALES</w:t>
            </w:r>
          </w:p>
          <w:p w:rsidR="00ED2169" w:rsidRPr="009C6778" w:rsidRDefault="00ED2169" w:rsidP="00481C1A">
            <w:pPr>
              <w:ind w:left="180" w:right="180"/>
              <w:jc w:val="center"/>
              <w:rPr>
                <w:rFonts w:ascii="Arial" w:hAnsi="Arial" w:cs="Arial"/>
                <w:szCs w:val="18"/>
              </w:rPr>
            </w:pPr>
            <w:r w:rsidRPr="009C6778">
              <w:rPr>
                <w:rFonts w:ascii="Arial" w:hAnsi="Arial" w:cs="Arial"/>
                <w:b/>
                <w:bCs/>
                <w:szCs w:val="18"/>
              </w:rPr>
              <w:t>DEPARTAMENTO DE COMPRAS Y CONTRATACIONES</w:t>
            </w:r>
          </w:p>
          <w:p w:rsidR="00ED2169" w:rsidRPr="00223175" w:rsidRDefault="00ED2169" w:rsidP="00481C1A">
            <w:pPr>
              <w:ind w:left="180" w:right="180"/>
              <w:jc w:val="both"/>
              <w:rPr>
                <w:rFonts w:ascii="Arial" w:hAnsi="Arial" w:cs="Arial"/>
                <w:sz w:val="8"/>
                <w:szCs w:val="8"/>
              </w:rPr>
            </w:pPr>
          </w:p>
          <w:p w:rsidR="00ED2169" w:rsidRDefault="00ED2169" w:rsidP="00481C1A">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r w:rsidR="001D1E1F">
              <w:rPr>
                <w:rFonts w:ascii="Arial" w:hAnsi="Arial" w:cs="Arial"/>
                <w:szCs w:val="24"/>
              </w:rPr>
              <w:t>.</w:t>
            </w:r>
          </w:p>
          <w:p w:rsidR="00ED2169" w:rsidRPr="0024709E" w:rsidRDefault="00ED2169" w:rsidP="00481C1A">
            <w:pPr>
              <w:ind w:left="180" w:right="180"/>
              <w:jc w:val="both"/>
              <w:rPr>
                <w:rFonts w:ascii="Arial" w:hAnsi="Arial" w:cs="Arial"/>
                <w:sz w:val="12"/>
                <w:szCs w:val="12"/>
              </w:rPr>
            </w:pPr>
          </w:p>
          <w:p w:rsidR="00ED2169" w:rsidRDefault="00ED2169" w:rsidP="00481C1A">
            <w:pPr>
              <w:pStyle w:val="Textoindependiente3"/>
              <w:spacing w:after="0"/>
              <w:ind w:left="16"/>
              <w:jc w:val="both"/>
              <w:rPr>
                <w:rFonts w:ascii="Arial" w:hAnsi="Arial" w:cs="Arial"/>
                <w:b/>
                <w:bCs/>
              </w:rPr>
            </w:pPr>
            <w:r>
              <w:rPr>
                <w:rFonts w:ascii="Arial" w:hAnsi="Arial" w:cs="Arial"/>
                <w:b/>
                <w:bCs/>
              </w:rPr>
              <w:t>RAZÓN SOCIAL O NOMBRE DEL PROPONENTE:_________________________________________</w:t>
            </w:r>
          </w:p>
          <w:p w:rsidR="00ED2169" w:rsidRDefault="00ED2169" w:rsidP="00481C1A">
            <w:pPr>
              <w:ind w:left="180" w:right="180"/>
              <w:jc w:val="both"/>
              <w:rPr>
                <w:rFonts w:ascii="Arial" w:hAnsi="Arial" w:cs="Arial"/>
              </w:rPr>
            </w:pPr>
            <w:r>
              <w:rPr>
                <w:rFonts w:ascii="Arial" w:hAnsi="Arial" w:cs="Arial"/>
              </w:rPr>
              <w:t xml:space="preserve">(indicar </w:t>
            </w:r>
            <w:r w:rsidR="000C5285" w:rsidRPr="000C5285">
              <w:rPr>
                <w:rFonts w:ascii="Arial" w:hAnsi="Arial" w:cs="Arial"/>
              </w:rPr>
              <w:t>el tipo de empresa o asociación accidental</w:t>
            </w:r>
            <w:r>
              <w:rPr>
                <w:rFonts w:ascii="Arial" w:hAnsi="Arial" w:cs="Arial"/>
              </w:rPr>
              <w:t>)</w:t>
            </w:r>
          </w:p>
          <w:p w:rsidR="00ED2169" w:rsidRPr="00223175" w:rsidRDefault="00ED2169" w:rsidP="00481C1A">
            <w:pPr>
              <w:ind w:left="180" w:right="180"/>
              <w:jc w:val="both"/>
              <w:rPr>
                <w:rFonts w:ascii="Arial" w:hAnsi="Arial" w:cs="Arial"/>
                <w:color w:val="0000FF"/>
                <w:sz w:val="10"/>
                <w:szCs w:val="10"/>
              </w:rPr>
            </w:pPr>
          </w:p>
          <w:p w:rsidR="00ED2169" w:rsidRDefault="00ED2169" w:rsidP="00481C1A">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PROPUESTAS)</w:t>
            </w:r>
          </w:p>
          <w:p w:rsidR="00ED2169" w:rsidRDefault="00ED2169" w:rsidP="00481C1A">
            <w:pPr>
              <w:ind w:left="180" w:right="180"/>
              <w:jc w:val="center"/>
              <w:rPr>
                <w:rFonts w:ascii="Arial" w:hAnsi="Arial" w:cs="Arial"/>
                <w:b/>
                <w:bCs/>
                <w:color w:val="0000FF"/>
              </w:rPr>
            </w:pPr>
            <w:r>
              <w:rPr>
                <w:rFonts w:ascii="Arial" w:hAnsi="Arial" w:cs="Arial"/>
                <w:b/>
                <w:bCs/>
              </w:rPr>
              <w:t xml:space="preserve">CÓDIGO BCB: </w:t>
            </w:r>
            <w:r w:rsidR="000C5285">
              <w:rPr>
                <w:rFonts w:ascii="Arial" w:hAnsi="Arial" w:cs="Arial"/>
                <w:b/>
                <w:bCs/>
                <w:color w:val="0000FF"/>
              </w:rPr>
              <w:t>ANPE - P Nº 0</w:t>
            </w:r>
            <w:r w:rsidR="00690A64">
              <w:rPr>
                <w:rFonts w:ascii="Arial" w:hAnsi="Arial" w:cs="Arial"/>
                <w:b/>
                <w:bCs/>
                <w:color w:val="0000FF"/>
              </w:rPr>
              <w:t>6</w:t>
            </w:r>
            <w:r w:rsidR="00B46BE9">
              <w:rPr>
                <w:rFonts w:ascii="Arial" w:hAnsi="Arial" w:cs="Arial"/>
                <w:b/>
                <w:bCs/>
                <w:color w:val="0000FF"/>
              </w:rPr>
              <w:t>9</w:t>
            </w:r>
            <w:r>
              <w:rPr>
                <w:rFonts w:ascii="Arial" w:hAnsi="Arial" w:cs="Arial"/>
                <w:b/>
                <w:bCs/>
                <w:color w:val="0000FF"/>
              </w:rPr>
              <w:t>/201</w:t>
            </w:r>
            <w:r w:rsidR="000C5285">
              <w:rPr>
                <w:rFonts w:ascii="Arial" w:hAnsi="Arial" w:cs="Arial"/>
                <w:b/>
                <w:bCs/>
                <w:color w:val="0000FF"/>
              </w:rPr>
              <w:t>4</w:t>
            </w:r>
            <w:r>
              <w:rPr>
                <w:rFonts w:ascii="Arial" w:hAnsi="Arial" w:cs="Arial"/>
                <w:b/>
                <w:bCs/>
                <w:color w:val="0000FF"/>
              </w:rPr>
              <w:t>–1C</w:t>
            </w:r>
          </w:p>
          <w:p w:rsidR="00ED2169" w:rsidRPr="00671577" w:rsidRDefault="00ED2169" w:rsidP="00481C1A">
            <w:pPr>
              <w:ind w:left="180" w:right="180"/>
              <w:jc w:val="center"/>
              <w:rPr>
                <w:rFonts w:ascii="Arial" w:hAnsi="Arial" w:cs="Arial"/>
                <w:b/>
                <w:bCs/>
                <w:sz w:val="6"/>
                <w:szCs w:val="6"/>
              </w:rPr>
            </w:pPr>
          </w:p>
          <w:p w:rsidR="00B46BE9" w:rsidRDefault="00B46BE9" w:rsidP="00407474">
            <w:pPr>
              <w:ind w:left="180" w:right="180"/>
              <w:jc w:val="center"/>
              <w:rPr>
                <w:rFonts w:ascii="Arial" w:hAnsi="Arial" w:cs="Arial"/>
                <w:b/>
                <w:bCs/>
                <w:color w:val="0000FF"/>
              </w:rPr>
            </w:pPr>
            <w:r w:rsidRPr="00B46BE9">
              <w:rPr>
                <w:rFonts w:ascii="Arial" w:hAnsi="Arial" w:cs="Arial"/>
                <w:b/>
                <w:bCs/>
                <w:color w:val="0000FF"/>
              </w:rPr>
              <w:t xml:space="preserve">PROVISION E INSTALACION DE EQUIPOS DE AIRE ACONDICIONADO EN LOS PISOS 24-25-26 Y 27 DEL EDIFICIO DEL BCB </w:t>
            </w:r>
          </w:p>
          <w:p w:rsidR="00ED2169" w:rsidRDefault="00ED2169" w:rsidP="00B53011">
            <w:pPr>
              <w:ind w:left="180" w:right="180"/>
              <w:jc w:val="center"/>
              <w:rPr>
                <w:rFonts w:ascii="Arial" w:hAnsi="Arial" w:cs="Arial"/>
              </w:rPr>
            </w:pPr>
            <w:r w:rsidRPr="00FC42C3">
              <w:rPr>
                <w:rFonts w:ascii="Arial" w:hAnsi="Arial" w:cs="Arial"/>
              </w:rPr>
              <w:t xml:space="preserve">No abrir antes de horas </w:t>
            </w:r>
            <w:r w:rsidRPr="00FC42C3">
              <w:rPr>
                <w:rFonts w:ascii="Arial" w:hAnsi="Arial" w:cs="Arial"/>
                <w:b/>
                <w:bCs/>
                <w:color w:val="0000FF"/>
              </w:rPr>
              <w:t>1</w:t>
            </w:r>
            <w:r w:rsidR="00B53011">
              <w:rPr>
                <w:rFonts w:ascii="Arial" w:hAnsi="Arial" w:cs="Arial"/>
                <w:b/>
                <w:bCs/>
                <w:color w:val="0000FF"/>
              </w:rPr>
              <w:t>5</w:t>
            </w:r>
            <w:r w:rsidRPr="00FC42C3">
              <w:rPr>
                <w:rFonts w:ascii="Arial" w:hAnsi="Arial" w:cs="Arial"/>
                <w:b/>
                <w:color w:val="0000FF"/>
              </w:rPr>
              <w:t xml:space="preserve">:00 </w:t>
            </w:r>
            <w:r w:rsidRPr="00FC42C3">
              <w:rPr>
                <w:rFonts w:ascii="Arial" w:hAnsi="Arial" w:cs="Arial"/>
              </w:rPr>
              <w:t>del día</w:t>
            </w:r>
            <w:r w:rsidRPr="00FC42C3">
              <w:rPr>
                <w:rFonts w:ascii="Arial" w:hAnsi="Arial" w:cs="Arial"/>
                <w:b/>
                <w:bCs/>
                <w:color w:val="0000FF"/>
              </w:rPr>
              <w:t xml:space="preserve"> </w:t>
            </w:r>
            <w:r w:rsidR="00E252E9">
              <w:rPr>
                <w:rFonts w:ascii="Arial" w:hAnsi="Arial" w:cs="Arial"/>
                <w:b/>
                <w:bCs/>
                <w:color w:val="0000FF"/>
              </w:rPr>
              <w:t>Miércoles</w:t>
            </w:r>
            <w:r w:rsidR="007A684D" w:rsidRPr="00FC42C3">
              <w:rPr>
                <w:rFonts w:ascii="Arial" w:hAnsi="Arial" w:cs="Arial"/>
                <w:b/>
                <w:bCs/>
                <w:color w:val="0000FF"/>
              </w:rPr>
              <w:t xml:space="preserve"> </w:t>
            </w:r>
            <w:r w:rsidR="00FC42C3" w:rsidRPr="00FC42C3">
              <w:rPr>
                <w:rFonts w:ascii="Arial" w:hAnsi="Arial" w:cs="Arial"/>
                <w:b/>
                <w:bCs/>
                <w:color w:val="0000FF"/>
              </w:rPr>
              <w:t>0</w:t>
            </w:r>
            <w:r w:rsidR="00E252E9">
              <w:rPr>
                <w:rFonts w:ascii="Arial" w:hAnsi="Arial" w:cs="Arial"/>
                <w:b/>
                <w:bCs/>
                <w:color w:val="0000FF"/>
              </w:rPr>
              <w:t>1</w:t>
            </w:r>
            <w:r w:rsidR="00FC42C3" w:rsidRPr="00FC42C3">
              <w:rPr>
                <w:rFonts w:ascii="Arial" w:hAnsi="Arial" w:cs="Arial"/>
                <w:b/>
                <w:bCs/>
                <w:color w:val="0000FF"/>
              </w:rPr>
              <w:t xml:space="preserve"> </w:t>
            </w:r>
            <w:r w:rsidRPr="00FC42C3">
              <w:rPr>
                <w:rFonts w:ascii="Arial" w:hAnsi="Arial" w:cs="Arial"/>
                <w:b/>
                <w:bCs/>
                <w:color w:val="0000FF"/>
              </w:rPr>
              <w:t xml:space="preserve">de </w:t>
            </w:r>
            <w:r w:rsidR="00FC42C3" w:rsidRPr="00FC42C3">
              <w:rPr>
                <w:rFonts w:ascii="Arial" w:hAnsi="Arial" w:cs="Arial"/>
                <w:b/>
                <w:bCs/>
                <w:color w:val="0000FF"/>
              </w:rPr>
              <w:t>Octubre</w:t>
            </w:r>
            <w:r w:rsidRPr="00FC42C3">
              <w:rPr>
                <w:rFonts w:ascii="Arial" w:hAnsi="Arial" w:cs="Arial"/>
                <w:b/>
                <w:bCs/>
                <w:color w:val="0000FF"/>
              </w:rPr>
              <w:t xml:space="preserve"> del 201</w:t>
            </w:r>
            <w:r w:rsidR="000C5285" w:rsidRPr="00FC42C3">
              <w:rPr>
                <w:rFonts w:ascii="Arial" w:hAnsi="Arial" w:cs="Arial"/>
                <w:b/>
                <w:bCs/>
                <w:color w:val="0000FF"/>
              </w:rPr>
              <w:t>4</w:t>
            </w:r>
          </w:p>
        </w:tc>
      </w:tr>
    </w:tbl>
    <w:p w:rsidR="00ED2169" w:rsidRPr="00904137" w:rsidRDefault="00ED2169" w:rsidP="00ED2169">
      <w:pPr>
        <w:ind w:left="1418"/>
        <w:jc w:val="both"/>
        <w:rPr>
          <w:rFonts w:ascii="Arial" w:hAnsi="Arial" w:cs="Arial"/>
          <w:sz w:val="20"/>
          <w:szCs w:val="14"/>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743D20">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lastRenderedPageBreak/>
        <w:t>Calidad, Propuesta Técnica y Costo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2C4B3B" w:rsidRPr="00BB48F3" w:rsidRDefault="002C4B3B" w:rsidP="002C4B3B">
      <w:pPr>
        <w:ind w:left="567"/>
        <w:rPr>
          <w:i/>
          <w:lang w:val="es-MX"/>
        </w:rPr>
      </w:pPr>
      <w:r w:rsidRPr="00482D20">
        <w:rPr>
          <w:rFonts w:ascii="Arial" w:hAnsi="Arial" w:cs="Arial"/>
          <w:bCs/>
          <w:i/>
          <w:color w:val="0000FF"/>
          <w:sz w:val="18"/>
          <w:szCs w:val="18"/>
        </w:rPr>
        <w:t>(</w:t>
      </w:r>
      <w:r w:rsidRPr="00BB48F3">
        <w:rPr>
          <w:rFonts w:ascii="Arial" w:hAnsi="Arial" w:cs="Arial"/>
          <w:bCs/>
          <w:i/>
          <w:color w:val="0000FF"/>
          <w:sz w:val="18"/>
          <w:szCs w:val="18"/>
        </w:rPr>
        <w:t>Método a ser aplicado en el presente proceso de contratación)</w:t>
      </w:r>
    </w:p>
    <w:p w:rsidR="0098019B" w:rsidRPr="00673E6A" w:rsidRDefault="0098019B" w:rsidP="00530A16">
      <w:pPr>
        <w:tabs>
          <w:tab w:val="left" w:pos="567"/>
        </w:tabs>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B8168B">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B8168B">
      <w:pPr>
        <w:numPr>
          <w:ilvl w:val="0"/>
          <w:numId w:val="11"/>
        </w:numPr>
        <w:spacing w:before="60" w:after="6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B8168B">
      <w:pPr>
        <w:numPr>
          <w:ilvl w:val="0"/>
          <w:numId w:val="11"/>
        </w:numPr>
        <w:spacing w:before="60" w:after="6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B8168B">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4155C6">
      <w:pPr>
        <w:widowControl w:val="0"/>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CF4606">
      <w:pPr>
        <w:widowControl w:val="0"/>
        <w:ind w:left="2156"/>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4155C6">
      <w:pPr>
        <w:widowControl w:val="0"/>
        <w:jc w:val="both"/>
        <w:rPr>
          <w:rFonts w:cs="Arial"/>
          <w:sz w:val="18"/>
          <w:szCs w:val="18"/>
        </w:rPr>
      </w:pPr>
    </w:p>
    <w:p w:rsidR="0098019B" w:rsidRPr="00673E6A" w:rsidRDefault="0098019B" w:rsidP="00CF4606">
      <w:pPr>
        <w:widowControl w:val="0"/>
        <w:ind w:left="2156"/>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4155C6">
      <w:pPr>
        <w:widowControl w:val="0"/>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D76028">
      <w:pPr>
        <w:numPr>
          <w:ilvl w:val="0"/>
          <w:numId w:val="22"/>
        </w:numPr>
        <w:ind w:left="3544" w:hanging="380"/>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29"/>
        <w:gridCol w:w="1251"/>
        <w:gridCol w:w="1371"/>
      </w:tblGrid>
      <w:tr w:rsidR="00CF4ABE" w:rsidRPr="00673E6A" w:rsidTr="00CF4606">
        <w:trPr>
          <w:jc w:val="right"/>
        </w:trPr>
        <w:tc>
          <w:tcPr>
            <w:tcW w:w="3429"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 Componentes de Origen Nacional del Costo Bruto de Producción</w:t>
            </w:r>
          </w:p>
        </w:tc>
        <w:tc>
          <w:tcPr>
            <w:tcW w:w="125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82"/>
          <w:jc w:val="right"/>
        </w:trPr>
        <w:tc>
          <w:tcPr>
            <w:tcW w:w="3429"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82"/>
          <w:jc w:val="right"/>
        </w:trPr>
        <w:tc>
          <w:tcPr>
            <w:tcW w:w="3429"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D76028">
      <w:pPr>
        <w:numPr>
          <w:ilvl w:val="0"/>
          <w:numId w:val="22"/>
        </w:numPr>
        <w:ind w:left="3544" w:hanging="380"/>
        <w:jc w:val="both"/>
        <w:rPr>
          <w:rFonts w:cs="Arial"/>
          <w:sz w:val="18"/>
          <w:szCs w:val="18"/>
        </w:rPr>
      </w:pPr>
      <w:r w:rsidRPr="00673E6A">
        <w:rPr>
          <w:rFonts w:cs="Arial"/>
          <w:sz w:val="18"/>
          <w:szCs w:val="18"/>
        </w:rPr>
        <w:lastRenderedPageBreak/>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15"/>
        <w:gridCol w:w="1265"/>
        <w:gridCol w:w="1371"/>
      </w:tblGrid>
      <w:tr w:rsidR="00CF4ABE" w:rsidRPr="00673E6A" w:rsidTr="00CF4606">
        <w:trPr>
          <w:trHeight w:val="401"/>
          <w:jc w:val="right"/>
        </w:trPr>
        <w:tc>
          <w:tcPr>
            <w:tcW w:w="341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Bienes producidos en el País, independientemente del Origen de los insumos</w:t>
            </w:r>
          </w:p>
        </w:tc>
        <w:tc>
          <w:tcPr>
            <w:tcW w:w="126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lang w:eastAsia="es-ES"/>
        </w:rPr>
      </w:pPr>
      <w:r w:rsidRPr="00673E6A">
        <w:rPr>
          <w:rFonts w:ascii="Verdana" w:hAnsi="Verdana" w:cs="Arial"/>
          <w:sz w:val="18"/>
          <w:szCs w:val="18"/>
        </w:rPr>
        <w:t>Para</w:t>
      </w:r>
      <w:r w:rsidRPr="00673E6A">
        <w:rPr>
          <w:rFonts w:ascii="Verdana" w:hAnsi="Verdana" w:cs="Arial"/>
          <w:sz w:val="18"/>
          <w:szCs w:val="18"/>
          <w:lang w:eastAsia="es-ES"/>
        </w:rPr>
        <w:t xml:space="preserve">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079" w:type="dxa"/>
        <w:jc w:val="right"/>
        <w:tblInd w:w="313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723"/>
        <w:gridCol w:w="1260"/>
        <w:gridCol w:w="1096"/>
      </w:tblGrid>
      <w:tr w:rsidR="00CF4ABE" w:rsidRPr="00673E6A" w:rsidTr="00CF4606">
        <w:trPr>
          <w:trHeight w:val="658"/>
          <w:jc w:val="right"/>
        </w:trPr>
        <w:tc>
          <w:tcPr>
            <w:tcW w:w="3723"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Al precio ofertado para las Micro y Pequeñas Empresas, Asociaciones de Productores Urbanos y Rurales y Organizaciones Económicas Campesinas</w:t>
            </w:r>
          </w:p>
        </w:tc>
        <w:tc>
          <w:tcPr>
            <w:tcW w:w="1260"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Margen de Preferencia</w:t>
            </w:r>
          </w:p>
        </w:tc>
        <w:tc>
          <w:tcPr>
            <w:tcW w:w="1096"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2C41F8" w:rsidRDefault="00841CDF" w:rsidP="00841CDF">
      <w:pPr>
        <w:pStyle w:val="Prrafodelista"/>
        <w:tabs>
          <w:tab w:val="left" w:pos="567"/>
        </w:tabs>
        <w:ind w:left="1418"/>
        <w:jc w:val="both"/>
        <w:rPr>
          <w:rFonts w:ascii="Verdana" w:hAnsi="Verdana" w:cs="Arial"/>
          <w:sz w:val="16"/>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2C41F8" w:rsidRDefault="00CF4ABE" w:rsidP="00CF4ABE">
      <w:pPr>
        <w:ind w:left="1416"/>
        <w:jc w:val="both"/>
        <w:rPr>
          <w:rFonts w:cs="Arial"/>
          <w:sz w:val="10"/>
          <w:szCs w:val="18"/>
          <w:u w:val="single"/>
        </w:rPr>
      </w:pPr>
    </w:p>
    <w:p w:rsidR="00CF4ABE" w:rsidRPr="00673E6A" w:rsidRDefault="00785779"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2C4B3B" w:rsidRDefault="00841CDF" w:rsidP="00530A16">
      <w:pPr>
        <w:pStyle w:val="Prrafodelista"/>
        <w:tabs>
          <w:tab w:val="left" w:pos="567"/>
        </w:tabs>
        <w:ind w:left="0"/>
        <w:jc w:val="both"/>
        <w:rPr>
          <w:rFonts w:ascii="Verdana" w:hAnsi="Verdana" w:cs="Arial"/>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2C4B3B" w:rsidRDefault="00CF4ABE" w:rsidP="00530A16">
      <w:pPr>
        <w:jc w:val="both"/>
        <w:rPr>
          <w:rFonts w:cs="Arial"/>
          <w:b/>
          <w:sz w:val="20"/>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9pt" o:ole="">
            <v:imagedata r:id="rId11" o:title=""/>
          </v:shape>
          <o:OLEObject Type="Embed" ProgID="Equation.3" ShapeID="_x0000_i1025" DrawAspect="Content" ObjectID="_1472649500" r:id="rId12"/>
        </w:object>
      </w: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2C41F8" w:rsidRDefault="00CF4ABE" w:rsidP="00530A16">
      <w:pPr>
        <w:jc w:val="both"/>
        <w:rPr>
          <w:rFonts w:cs="Arial"/>
          <w:sz w:val="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pt;height:12.5pt" o:ole="">
            <v:imagedata r:id="rId13" o:title=""/>
          </v:shape>
          <o:OLEObject Type="Embed" ProgID="Equation.3" ShapeID="_x0000_i1026" DrawAspect="Content" ObjectID="_1472649501"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pt;height:12.5pt" o:ole="">
            <v:imagedata r:id="rId15" o:title=""/>
          </v:shape>
          <o:OLEObject Type="Embed" ProgID="Equation.3" ShapeID="_x0000_i1027" DrawAspect="Content" ObjectID="_1472649502"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5pt;height:17.5pt" o:ole="">
            <v:imagedata r:id="rId17" o:title=""/>
          </v:shape>
          <o:OLEObject Type="Embed" ProgID="Equation.3" ShapeID="_x0000_i1028" DrawAspect="Content" ObjectID="_1472649503" r:id="rId18"/>
        </w:object>
      </w:r>
      <w:r w:rsidR="003B60D9" w:rsidRPr="00673E6A">
        <w:rPr>
          <w:rFonts w:cs="Arial"/>
          <w:sz w:val="18"/>
          <w:szCs w:val="18"/>
        </w:rPr>
        <w:tab/>
      </w:r>
      <w:r w:rsidR="000C5285">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2C41F8" w:rsidRDefault="00F77783" w:rsidP="00F77783">
      <w:pPr>
        <w:ind w:left="993"/>
        <w:jc w:val="both"/>
        <w:rPr>
          <w:rFonts w:cs="Arial"/>
          <w:sz w:val="14"/>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2C4B3B" w:rsidRDefault="0098019B" w:rsidP="00733B70">
      <w:pPr>
        <w:tabs>
          <w:tab w:val="left" w:pos="1418"/>
          <w:tab w:val="left" w:pos="2127"/>
        </w:tabs>
        <w:ind w:left="2127"/>
        <w:jc w:val="both"/>
        <w:rPr>
          <w:rFonts w:cs="Arial"/>
          <w:sz w:val="20"/>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w:t>
      </w:r>
      <w:r w:rsidRPr="00673E6A">
        <w:rPr>
          <w:rFonts w:cs="Arial"/>
          <w:sz w:val="18"/>
          <w:szCs w:val="18"/>
        </w:rPr>
        <w:lastRenderedPageBreak/>
        <w:t xml:space="preserve">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proofErr w:type="spellStart"/>
      <w:r w:rsidRPr="00673E6A">
        <w:rPr>
          <w:rFonts w:cs="Arial"/>
          <w:sz w:val="18"/>
          <w:szCs w:val="18"/>
        </w:rPr>
        <w:t>Mas</w:t>
      </w:r>
      <w:proofErr w:type="spellEnd"/>
      <w:r w:rsidRPr="00673E6A">
        <w:rPr>
          <w:rFonts w:cs="Arial"/>
          <w:sz w:val="18"/>
          <w:szCs w:val="18"/>
        </w:rPr>
        <w:t xml:space="preserve"> Bajo, incluida en el Formulario V-2 (columna Precio Ajustado), y así sucesivamente.</w:t>
      </w:r>
    </w:p>
    <w:p w:rsidR="0098019B" w:rsidRPr="002C4B3B" w:rsidRDefault="0098019B" w:rsidP="00435210">
      <w:pPr>
        <w:tabs>
          <w:tab w:val="num" w:pos="1276"/>
        </w:tabs>
        <w:ind w:left="1276"/>
        <w:jc w:val="both"/>
        <w:rPr>
          <w:rFonts w:cs="Arial"/>
          <w:sz w:val="20"/>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t>MÉTODO DE SELECCIÓN Y ADJUDICACIÓN CALIDAD, PROPUESTA TÉCNICA Y COSTO</w:t>
      </w:r>
      <w:bookmarkEnd w:id="49"/>
    </w:p>
    <w:p w:rsidR="0098019B" w:rsidRPr="00673E6A" w:rsidRDefault="0098019B" w:rsidP="00530A16">
      <w:pPr>
        <w:tabs>
          <w:tab w:val="left" w:pos="567"/>
        </w:tabs>
        <w:jc w:val="both"/>
        <w:rPr>
          <w:rFonts w:cs="Arial"/>
          <w:b/>
          <w:sz w:val="18"/>
          <w:szCs w:val="18"/>
        </w:rPr>
      </w:pPr>
    </w:p>
    <w:p w:rsidR="00936F15" w:rsidRPr="00482D20" w:rsidRDefault="0015543F" w:rsidP="0015543F">
      <w:pPr>
        <w:tabs>
          <w:tab w:val="num" w:pos="567"/>
        </w:tabs>
        <w:ind w:left="567"/>
        <w:jc w:val="both"/>
        <w:rPr>
          <w:rFonts w:ascii="Arial" w:hAnsi="Arial" w:cs="Arial"/>
          <w:bCs/>
          <w:i/>
          <w:color w:val="0000FF"/>
          <w:sz w:val="18"/>
          <w:szCs w:val="18"/>
        </w:rPr>
      </w:pPr>
      <w:r w:rsidRPr="00482D20">
        <w:rPr>
          <w:rFonts w:ascii="Arial" w:hAnsi="Arial" w:cs="Arial"/>
          <w:bCs/>
          <w:i/>
          <w:color w:val="0000FF"/>
          <w:sz w:val="18"/>
          <w:szCs w:val="18"/>
        </w:rPr>
        <w:t>“No aplica este Método”</w:t>
      </w:r>
    </w:p>
    <w:p w:rsidR="0015543F" w:rsidRPr="00482D20" w:rsidRDefault="0015543F" w:rsidP="00530A16">
      <w:pPr>
        <w:jc w:val="both"/>
        <w:rPr>
          <w:rFonts w:ascii="Arial" w:hAnsi="Arial" w:cs="Arial"/>
          <w:bCs/>
          <w:i/>
          <w:color w:val="0000FF"/>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15543F" w:rsidRPr="00673E6A" w:rsidRDefault="004C37B0" w:rsidP="0015543F">
      <w:pPr>
        <w:tabs>
          <w:tab w:val="left" w:pos="567"/>
        </w:tabs>
        <w:jc w:val="both"/>
        <w:rPr>
          <w:rFonts w:cs="Arial"/>
          <w:b/>
          <w:sz w:val="18"/>
          <w:szCs w:val="18"/>
        </w:rPr>
      </w:pPr>
      <w:r>
        <w:rPr>
          <w:rFonts w:cs="Arial"/>
          <w:sz w:val="18"/>
          <w:szCs w:val="18"/>
        </w:rPr>
        <w:tab/>
      </w:r>
    </w:p>
    <w:p w:rsidR="0015543F" w:rsidRPr="00482D20" w:rsidRDefault="0015543F" w:rsidP="0015543F">
      <w:pPr>
        <w:tabs>
          <w:tab w:val="num" w:pos="567"/>
        </w:tabs>
        <w:ind w:left="567"/>
        <w:jc w:val="both"/>
        <w:rPr>
          <w:rFonts w:ascii="Arial" w:hAnsi="Arial" w:cs="Arial"/>
          <w:bCs/>
          <w:i/>
          <w:color w:val="0000FF"/>
          <w:sz w:val="18"/>
          <w:szCs w:val="18"/>
        </w:rPr>
      </w:pPr>
      <w:r w:rsidRPr="00482D20">
        <w:rPr>
          <w:rFonts w:ascii="Arial" w:hAnsi="Arial" w:cs="Arial"/>
          <w:bCs/>
          <w:i/>
          <w:color w:val="0000FF"/>
          <w:sz w:val="18"/>
          <w:szCs w:val="18"/>
        </w:rPr>
        <w:t>“No aplica este Método”</w:t>
      </w:r>
    </w:p>
    <w:p w:rsidR="004136B8" w:rsidRPr="00482D20" w:rsidRDefault="004136B8" w:rsidP="00482D20">
      <w:pPr>
        <w:tabs>
          <w:tab w:val="num" w:pos="567"/>
        </w:tabs>
        <w:ind w:left="567"/>
        <w:jc w:val="both"/>
        <w:rPr>
          <w:rFonts w:ascii="Arial" w:hAnsi="Arial" w:cs="Arial"/>
          <w:bCs/>
          <w:i/>
          <w:color w:val="0000FF"/>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743D20">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43D20">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7C4B2C" w:rsidRDefault="004F04D2"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Para contrataciones mayores a Bs200.000 (DOSCIENTOS MIL 00/100 BOLIVIANOS) </w:t>
      </w:r>
      <w:r w:rsidR="00EE299F" w:rsidRPr="007C4B2C">
        <w:rPr>
          <w:rFonts w:ascii="Verdana" w:hAnsi="Verdana" w:cs="Arial"/>
          <w:b w:val="0"/>
          <w:sz w:val="18"/>
          <w:szCs w:val="18"/>
          <w:u w:val="none"/>
          <w:lang w:val="es-ES"/>
        </w:rPr>
        <w:t>el RPA deberá</w:t>
      </w:r>
      <w:r w:rsidR="004B2D96" w:rsidRPr="007C4B2C">
        <w:rPr>
          <w:rFonts w:ascii="Verdana" w:hAnsi="Verdana" w:cs="Arial"/>
          <w:b w:val="0"/>
          <w:sz w:val="18"/>
          <w:szCs w:val="18"/>
          <w:u w:val="none"/>
          <w:lang w:val="es-ES"/>
        </w:rPr>
        <w:t xml:space="preserve"> adjudicar o declarar desierta la contratación, mediante Resolución</w:t>
      </w:r>
      <w:r w:rsidR="001924F9" w:rsidRPr="007C4B2C">
        <w:rPr>
          <w:rFonts w:ascii="Verdana" w:hAnsi="Verdana" w:cs="Arial"/>
          <w:b w:val="0"/>
          <w:sz w:val="18"/>
          <w:szCs w:val="18"/>
          <w:u w:val="none"/>
          <w:lang w:val="es-ES"/>
        </w:rPr>
        <w:t xml:space="preserve"> expresa</w:t>
      </w:r>
      <w:r w:rsidR="00EE299F" w:rsidRPr="007C4B2C">
        <w:rPr>
          <w:rFonts w:ascii="Verdana" w:hAnsi="Verdana" w:cs="Arial"/>
          <w:b w:val="0"/>
          <w:sz w:val="18"/>
          <w:szCs w:val="18"/>
          <w:u w:val="none"/>
          <w:lang w:val="es-ES"/>
        </w:rPr>
        <w:t xml:space="preserve">, para contrataciones menores </w:t>
      </w:r>
      <w:r w:rsidR="001924F9" w:rsidRPr="007C4B2C">
        <w:rPr>
          <w:rFonts w:ascii="Verdana" w:hAnsi="Verdana" w:cs="Arial"/>
          <w:b w:val="0"/>
          <w:sz w:val="18"/>
          <w:szCs w:val="18"/>
          <w:u w:val="none"/>
          <w:lang w:val="es-ES"/>
        </w:rPr>
        <w:t xml:space="preserve">o iguales </w:t>
      </w:r>
      <w:r w:rsidR="00EE299F" w:rsidRPr="007C4B2C">
        <w:rPr>
          <w:rFonts w:ascii="Verdana" w:hAnsi="Verdana" w:cs="Arial"/>
          <w:b w:val="0"/>
          <w:sz w:val="18"/>
          <w:szCs w:val="18"/>
          <w:u w:val="none"/>
          <w:lang w:val="es-ES"/>
        </w:rPr>
        <w:t>a dicho monto la entidad determinará el documento de adjudicación o declaratoria desierta.</w:t>
      </w:r>
    </w:p>
    <w:p w:rsidR="00B86D68" w:rsidRPr="007C4B2C" w:rsidRDefault="00B86D68" w:rsidP="007C4B2C">
      <w:pPr>
        <w:pStyle w:val="Ttulo2"/>
        <w:numPr>
          <w:ilvl w:val="0"/>
          <w:numId w:val="0"/>
        </w:numPr>
        <w:ind w:left="1276"/>
        <w:jc w:val="both"/>
        <w:rPr>
          <w:rFonts w:ascii="Verdana" w:hAnsi="Verdana" w:cs="Arial"/>
          <w:b w:val="0"/>
          <w:sz w:val="18"/>
          <w:szCs w:val="18"/>
          <w:u w:val="none"/>
          <w:lang w:val="es-ES"/>
        </w:rPr>
      </w:pPr>
    </w:p>
    <w:p w:rsidR="009B0729" w:rsidRPr="007C4B2C" w:rsidRDefault="00EE299F"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La Resolución de Adjudicación o Declaratoria Desierta</w:t>
      </w:r>
      <w:r w:rsidR="009B0729" w:rsidRPr="007C4B2C">
        <w:rPr>
          <w:rFonts w:ascii="Verdana" w:hAnsi="Verdana" w:cs="Arial"/>
          <w:b w:val="0"/>
          <w:sz w:val="18"/>
          <w:szCs w:val="18"/>
          <w:u w:val="none"/>
          <w:lang w:val="es-ES"/>
        </w:rPr>
        <w:t xml:space="preserve"> será motivada y conte</w:t>
      </w:r>
      <w:r w:rsidR="009C6CF6" w:rsidRPr="007C4B2C">
        <w:rPr>
          <w:rFonts w:ascii="Verdana" w:hAnsi="Verdana" w:cs="Arial"/>
          <w:b w:val="0"/>
          <w:sz w:val="18"/>
          <w:szCs w:val="18"/>
          <w:u w:val="none"/>
          <w:lang w:val="es-ES"/>
        </w:rPr>
        <w:t>ndrá mí</w:t>
      </w:r>
      <w:r w:rsidR="009B0729" w:rsidRPr="007C4B2C">
        <w:rPr>
          <w:rFonts w:ascii="Verdana" w:hAnsi="Verdana" w:cs="Arial"/>
          <w:b w:val="0"/>
          <w:sz w:val="18"/>
          <w:szCs w:val="18"/>
          <w:u w:val="none"/>
          <w:lang w:val="es-ES"/>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lastRenderedPageBreak/>
        <w:t>Los resultados de la calificación.</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7C4B2C" w:rsidRDefault="009B0729"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7C4B2C">
        <w:rPr>
          <w:rFonts w:ascii="Verdana" w:hAnsi="Verdana" w:cs="Arial"/>
          <w:b w:val="0"/>
          <w:sz w:val="18"/>
          <w:szCs w:val="18"/>
          <w:u w:val="none"/>
          <w:lang w:val="es-ES"/>
        </w:rPr>
        <w:t xml:space="preserve">Artículo </w:t>
      </w:r>
      <w:r w:rsidRPr="007C4B2C">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7C4B2C">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Pr="003C7BAB" w:rsidRDefault="00811A02" w:rsidP="00811A02">
      <w:pPr>
        <w:ind w:left="480"/>
        <w:jc w:val="both"/>
        <w:rPr>
          <w:rFonts w:cs="Arial"/>
          <w:szCs w:val="18"/>
        </w:rPr>
      </w:pPr>
    </w:p>
    <w:p w:rsidR="00A72FB0" w:rsidRPr="00904137"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904137">
        <w:rPr>
          <w:rFonts w:ascii="Verdana" w:hAnsi="Verdana" w:cs="Arial"/>
          <w:sz w:val="18"/>
          <w:szCs w:val="18"/>
          <w:u w:val="none"/>
        </w:rPr>
        <w:t>FORMALIZACIÓN DE LA CONTRATACIÓN</w:t>
      </w:r>
      <w:bookmarkEnd w:id="53"/>
    </w:p>
    <w:p w:rsidR="00811A02" w:rsidRPr="003C7BAB" w:rsidRDefault="00811A02" w:rsidP="00811A02">
      <w:pPr>
        <w:rPr>
          <w:szCs w:val="18"/>
          <w:lang w:val="es-MX"/>
        </w:rPr>
      </w:pPr>
    </w:p>
    <w:p w:rsidR="007E4CA1" w:rsidRPr="00904137"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904137">
        <w:rPr>
          <w:rFonts w:ascii="Verdana" w:hAnsi="Verdana" w:cs="Arial"/>
          <w:b w:val="0"/>
          <w:sz w:val="18"/>
          <w:szCs w:val="18"/>
          <w:u w:val="none"/>
          <w:lang w:val="es-ES" w:eastAsia="en-US"/>
        </w:rPr>
        <w:t>El proponente adjudicado deberá presentar</w:t>
      </w:r>
      <w:r w:rsidR="00BA2286" w:rsidRPr="00904137">
        <w:rPr>
          <w:rFonts w:ascii="Verdana" w:hAnsi="Verdana" w:cs="Arial"/>
          <w:b w:val="0"/>
          <w:sz w:val="18"/>
          <w:szCs w:val="18"/>
          <w:u w:val="none"/>
          <w:lang w:val="es-ES" w:eastAsia="en-US"/>
        </w:rPr>
        <w:t>,</w:t>
      </w:r>
      <w:r w:rsidRPr="00904137">
        <w:rPr>
          <w:rFonts w:ascii="Verdana" w:hAnsi="Verdana" w:cs="Arial"/>
          <w:b w:val="0"/>
          <w:sz w:val="18"/>
          <w:szCs w:val="18"/>
          <w:u w:val="none"/>
          <w:lang w:val="es-ES" w:eastAsia="en-US"/>
        </w:rPr>
        <w:t xml:space="preserve"> para la </w:t>
      </w:r>
      <w:r w:rsidR="00186113" w:rsidRPr="00904137">
        <w:rPr>
          <w:rFonts w:ascii="Verdana" w:hAnsi="Verdana" w:cs="Arial"/>
          <w:b w:val="0"/>
          <w:sz w:val="18"/>
          <w:szCs w:val="18"/>
          <w:u w:val="none"/>
          <w:lang w:val="es-ES" w:eastAsia="en-US"/>
        </w:rPr>
        <w:t>formalización de la contratación, mediante C</w:t>
      </w:r>
      <w:r w:rsidRPr="00904137">
        <w:rPr>
          <w:rFonts w:ascii="Verdana" w:hAnsi="Verdana" w:cs="Arial"/>
          <w:b w:val="0"/>
          <w:sz w:val="18"/>
          <w:szCs w:val="18"/>
          <w:u w:val="none"/>
          <w:lang w:val="es-ES" w:eastAsia="en-US"/>
        </w:rPr>
        <w:t>ontrato</w:t>
      </w:r>
      <w:r w:rsidR="00186113" w:rsidRPr="00904137">
        <w:rPr>
          <w:rFonts w:ascii="Verdana" w:hAnsi="Verdana" w:cs="Arial"/>
          <w:b w:val="0"/>
          <w:sz w:val="18"/>
          <w:szCs w:val="18"/>
          <w:u w:val="none"/>
          <w:lang w:val="es-ES" w:eastAsia="en-US"/>
        </w:rPr>
        <w:t xml:space="preserve"> u Orden de Compra</w:t>
      </w:r>
      <w:r w:rsidRPr="00904137">
        <w:rPr>
          <w:rFonts w:ascii="Verdana" w:hAnsi="Verdana" w:cs="Arial"/>
          <w:b w:val="0"/>
          <w:sz w:val="18"/>
          <w:szCs w:val="18"/>
          <w:u w:val="none"/>
          <w:lang w:val="es-ES" w:eastAsia="en-US"/>
        </w:rPr>
        <w:t xml:space="preserve">, los originales o fotocopias legalizadas de los documentos señalados </w:t>
      </w:r>
      <w:r w:rsidR="002974DE" w:rsidRPr="00904137">
        <w:rPr>
          <w:rFonts w:ascii="Verdana" w:hAnsi="Verdana" w:cs="Arial"/>
          <w:b w:val="0"/>
          <w:sz w:val="18"/>
          <w:szCs w:val="18"/>
          <w:u w:val="none"/>
          <w:lang w:val="es-ES" w:eastAsia="en-US"/>
        </w:rPr>
        <w:t xml:space="preserve">en </w:t>
      </w:r>
      <w:r w:rsidR="000C3121" w:rsidRPr="00904137">
        <w:rPr>
          <w:rFonts w:ascii="Verdana" w:hAnsi="Verdana" w:cs="Arial"/>
          <w:b w:val="0"/>
          <w:sz w:val="18"/>
          <w:szCs w:val="18"/>
          <w:u w:val="none"/>
          <w:lang w:val="es-ES" w:eastAsia="en-US"/>
        </w:rPr>
        <w:t xml:space="preserve">el Formulario </w:t>
      </w:r>
      <w:r w:rsidR="00C12E06" w:rsidRPr="00904137">
        <w:rPr>
          <w:rFonts w:ascii="Verdana" w:hAnsi="Verdana" w:cs="Arial"/>
          <w:b w:val="0"/>
          <w:sz w:val="18"/>
          <w:szCs w:val="18"/>
          <w:u w:val="none"/>
          <w:lang w:val="es-ES" w:eastAsia="en-US"/>
        </w:rPr>
        <w:t xml:space="preserve">de Presentación de Propuesta (Formulario </w:t>
      </w:r>
      <w:r w:rsidRPr="00904137">
        <w:rPr>
          <w:rFonts w:ascii="Verdana" w:hAnsi="Verdana" w:cs="Arial"/>
          <w:b w:val="0"/>
          <w:sz w:val="18"/>
          <w:szCs w:val="18"/>
          <w:u w:val="none"/>
          <w:lang w:val="es-ES" w:eastAsia="en-US"/>
        </w:rPr>
        <w:t>A-1</w:t>
      </w:r>
      <w:r w:rsidR="00C12E06" w:rsidRPr="00904137">
        <w:rPr>
          <w:rFonts w:ascii="Verdana" w:hAnsi="Verdana" w:cs="Arial"/>
          <w:b w:val="0"/>
          <w:sz w:val="18"/>
          <w:szCs w:val="18"/>
          <w:u w:val="none"/>
          <w:lang w:val="es-ES" w:eastAsia="en-US"/>
        </w:rPr>
        <w:t>)</w:t>
      </w:r>
      <w:r w:rsidR="00086B26" w:rsidRPr="00904137">
        <w:rPr>
          <w:rFonts w:ascii="Verdana" w:hAnsi="Verdana" w:cs="Arial"/>
          <w:b w:val="0"/>
          <w:sz w:val="18"/>
          <w:szCs w:val="18"/>
          <w:u w:val="none"/>
          <w:lang w:val="es-ES" w:eastAsia="en-US"/>
        </w:rPr>
        <w:t xml:space="preserve">, excepto aquella </w:t>
      </w:r>
      <w:r w:rsidR="00D127FF" w:rsidRPr="00904137">
        <w:rPr>
          <w:rFonts w:ascii="Verdana" w:hAnsi="Verdana" w:cs="Arial"/>
          <w:b w:val="0"/>
          <w:sz w:val="18"/>
          <w:szCs w:val="18"/>
          <w:u w:val="none"/>
          <w:lang w:val="es-ES" w:eastAsia="en-US"/>
        </w:rPr>
        <w:t xml:space="preserve">documentación cuya </w:t>
      </w:r>
      <w:r w:rsidR="00086B26" w:rsidRPr="00904137">
        <w:rPr>
          <w:rFonts w:ascii="Verdana" w:hAnsi="Verdana" w:cs="Arial"/>
          <w:b w:val="0"/>
          <w:sz w:val="18"/>
          <w:szCs w:val="18"/>
          <w:u w:val="none"/>
          <w:lang w:val="es-ES" w:eastAsia="en-US"/>
        </w:rPr>
        <w:t xml:space="preserve">información </w:t>
      </w:r>
      <w:r w:rsidR="00D127FF" w:rsidRPr="00904137">
        <w:rPr>
          <w:rFonts w:ascii="Verdana" w:hAnsi="Verdana" w:cs="Arial"/>
          <w:b w:val="0"/>
          <w:sz w:val="18"/>
          <w:szCs w:val="18"/>
          <w:u w:val="none"/>
          <w:lang w:val="es-ES" w:eastAsia="en-US"/>
        </w:rPr>
        <w:t xml:space="preserve">se encuentre </w:t>
      </w:r>
      <w:r w:rsidR="001D1023" w:rsidRPr="00904137">
        <w:rPr>
          <w:rFonts w:ascii="Verdana" w:hAnsi="Verdana" w:cs="Arial"/>
          <w:b w:val="0"/>
          <w:sz w:val="18"/>
          <w:szCs w:val="18"/>
          <w:u w:val="none"/>
          <w:lang w:val="es-ES" w:eastAsia="en-US"/>
        </w:rPr>
        <w:t>consignada</w:t>
      </w:r>
      <w:r w:rsidR="00310218" w:rsidRPr="00904137">
        <w:rPr>
          <w:rFonts w:ascii="Verdana" w:hAnsi="Verdana" w:cs="Arial"/>
          <w:b w:val="0"/>
          <w:sz w:val="18"/>
          <w:szCs w:val="18"/>
          <w:u w:val="none"/>
          <w:lang w:val="es-ES" w:eastAsia="en-US"/>
        </w:rPr>
        <w:t xml:space="preserve"> </w:t>
      </w:r>
      <w:r w:rsidR="00086B26" w:rsidRPr="00904137">
        <w:rPr>
          <w:rFonts w:ascii="Verdana" w:hAnsi="Verdana" w:cs="Arial"/>
          <w:b w:val="0"/>
          <w:sz w:val="18"/>
          <w:szCs w:val="18"/>
          <w:u w:val="none"/>
          <w:lang w:val="es-ES" w:eastAsia="en-US"/>
        </w:rPr>
        <w:t>en el Certificado de</w:t>
      </w:r>
      <w:r w:rsidR="00805B5B" w:rsidRPr="00904137">
        <w:rPr>
          <w:rFonts w:ascii="Verdana" w:hAnsi="Verdana" w:cs="Arial"/>
          <w:b w:val="0"/>
          <w:sz w:val="18"/>
          <w:szCs w:val="18"/>
          <w:u w:val="none"/>
          <w:lang w:val="es-ES" w:eastAsia="en-US"/>
        </w:rPr>
        <w:t>l</w:t>
      </w:r>
      <w:r w:rsidR="00086B26" w:rsidRPr="00904137">
        <w:rPr>
          <w:rFonts w:ascii="Verdana" w:hAnsi="Verdana" w:cs="Arial"/>
          <w:b w:val="0"/>
          <w:sz w:val="18"/>
          <w:szCs w:val="18"/>
          <w:u w:val="none"/>
          <w:lang w:val="es-ES" w:eastAsia="en-US"/>
        </w:rPr>
        <w:t xml:space="preserve"> RUPE. </w:t>
      </w:r>
    </w:p>
    <w:p w:rsidR="00072695" w:rsidRPr="003C7BAB" w:rsidRDefault="00072695" w:rsidP="00811A02">
      <w:pPr>
        <w:pStyle w:val="Prrafodelista"/>
        <w:tabs>
          <w:tab w:val="left" w:pos="1134"/>
        </w:tabs>
        <w:ind w:left="1134" w:hanging="567"/>
        <w:jc w:val="both"/>
        <w:rPr>
          <w:rFonts w:ascii="Verdana" w:hAnsi="Verdana" w:cs="Arial"/>
          <w:sz w:val="16"/>
          <w:szCs w:val="18"/>
        </w:rPr>
      </w:pPr>
    </w:p>
    <w:p w:rsidR="00B44C2A" w:rsidRPr="00904137" w:rsidRDefault="00811A02" w:rsidP="00811A02">
      <w:pPr>
        <w:pStyle w:val="Prrafodelista"/>
        <w:tabs>
          <w:tab w:val="left" w:pos="1134"/>
        </w:tabs>
        <w:ind w:left="1276" w:hanging="567"/>
        <w:jc w:val="both"/>
        <w:rPr>
          <w:rFonts w:ascii="Verdana" w:hAnsi="Verdana" w:cs="Arial"/>
          <w:sz w:val="18"/>
          <w:szCs w:val="18"/>
        </w:rPr>
      </w:pPr>
      <w:r w:rsidRPr="00904137">
        <w:rPr>
          <w:rFonts w:ascii="Verdana" w:hAnsi="Verdana" w:cs="Arial"/>
          <w:sz w:val="18"/>
          <w:szCs w:val="18"/>
        </w:rPr>
        <w:tab/>
      </w:r>
      <w:r w:rsidRPr="00904137">
        <w:rPr>
          <w:rFonts w:ascii="Verdana" w:hAnsi="Verdana" w:cs="Arial"/>
          <w:sz w:val="18"/>
          <w:szCs w:val="18"/>
        </w:rPr>
        <w:tab/>
      </w:r>
      <w:r w:rsidR="00FF024C" w:rsidRPr="00904137">
        <w:rPr>
          <w:rFonts w:ascii="Verdana" w:hAnsi="Verdana" w:cs="Arial"/>
          <w:sz w:val="18"/>
          <w:szCs w:val="18"/>
        </w:rPr>
        <w:t xml:space="preserve">Las Entidades Públicas deberán verificar la autenticidad del Certificado del RUPE presentado por el proponente adjudicado, ingresando el código </w:t>
      </w:r>
      <w:r w:rsidR="0055103D" w:rsidRPr="00904137">
        <w:rPr>
          <w:rFonts w:ascii="Verdana" w:hAnsi="Verdana" w:cs="Arial"/>
          <w:sz w:val="18"/>
          <w:szCs w:val="18"/>
        </w:rPr>
        <w:t xml:space="preserve">de verificación </w:t>
      </w:r>
      <w:r w:rsidR="00FF024C" w:rsidRPr="00904137">
        <w:rPr>
          <w:rFonts w:ascii="Verdana" w:hAnsi="Verdana" w:cs="Arial"/>
          <w:sz w:val="18"/>
          <w:szCs w:val="18"/>
        </w:rPr>
        <w:t>del Certificado en el SICOES.</w:t>
      </w:r>
    </w:p>
    <w:p w:rsidR="00FF024C" w:rsidRPr="003C7BAB" w:rsidRDefault="00FF024C" w:rsidP="00811A02">
      <w:pPr>
        <w:pStyle w:val="Prrafodelista"/>
        <w:tabs>
          <w:tab w:val="left" w:pos="1134"/>
        </w:tabs>
        <w:ind w:left="1134" w:hanging="567"/>
        <w:jc w:val="both"/>
        <w:rPr>
          <w:rFonts w:cs="Arial"/>
          <w:sz w:val="16"/>
          <w:szCs w:val="18"/>
        </w:rPr>
      </w:pPr>
    </w:p>
    <w:p w:rsidR="001B20E2" w:rsidRPr="007C4B2C" w:rsidRDefault="007E0512" w:rsidP="007C4B2C">
      <w:pPr>
        <w:pStyle w:val="Ttulo2"/>
        <w:tabs>
          <w:tab w:val="clear" w:pos="794"/>
          <w:tab w:val="num" w:pos="1276"/>
        </w:tabs>
        <w:ind w:left="1276" w:hanging="709"/>
        <w:jc w:val="both"/>
        <w:rPr>
          <w:rFonts w:ascii="Verdana" w:hAnsi="Verdana" w:cs="Arial"/>
          <w:b w:val="0"/>
          <w:sz w:val="18"/>
          <w:szCs w:val="18"/>
          <w:u w:val="none"/>
          <w:lang w:val="es-ES" w:eastAsia="en-US"/>
        </w:rPr>
      </w:pPr>
      <w:r w:rsidRPr="007C4B2C">
        <w:rPr>
          <w:rFonts w:ascii="Verdana" w:hAnsi="Verdana" w:cs="Arial"/>
          <w:b w:val="0"/>
          <w:sz w:val="18"/>
          <w:szCs w:val="18"/>
          <w:u w:val="none"/>
          <w:lang w:val="es-ES" w:eastAsia="en-US"/>
        </w:rPr>
        <w:t>L</w:t>
      </w:r>
      <w:r w:rsidR="001B20E2" w:rsidRPr="007C4B2C">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7C4B2C">
        <w:rPr>
          <w:rFonts w:ascii="Verdana" w:hAnsi="Verdana" w:cs="Arial"/>
          <w:b w:val="0"/>
          <w:sz w:val="18"/>
          <w:szCs w:val="18"/>
          <w:u w:val="none"/>
          <w:lang w:val="es-ES" w:eastAsia="en-US"/>
        </w:rPr>
        <w:t xml:space="preserve">hábiles </w:t>
      </w:r>
      <w:r w:rsidR="001B20E2" w:rsidRPr="007C4B2C">
        <w:rPr>
          <w:rFonts w:ascii="Verdana" w:hAnsi="Verdana" w:cs="Arial"/>
          <w:b w:val="0"/>
          <w:sz w:val="18"/>
          <w:szCs w:val="18"/>
          <w:u w:val="none"/>
          <w:lang w:val="es-ES" w:eastAsia="en-US"/>
        </w:rPr>
        <w:t xml:space="preserve">para la </w:t>
      </w:r>
      <w:r w:rsidR="006C7854" w:rsidRPr="007C4B2C">
        <w:rPr>
          <w:rFonts w:ascii="Verdana" w:hAnsi="Verdana" w:cs="Arial"/>
          <w:b w:val="0"/>
          <w:sz w:val="18"/>
          <w:szCs w:val="18"/>
          <w:u w:val="none"/>
          <w:lang w:val="es-ES" w:eastAsia="en-US"/>
        </w:rPr>
        <w:t>entrega</w:t>
      </w:r>
      <w:r w:rsidR="001B20E2" w:rsidRPr="007C4B2C">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7C4B2C">
        <w:rPr>
          <w:rFonts w:ascii="Verdana" w:hAnsi="Verdana" w:cs="Arial"/>
          <w:b w:val="0"/>
          <w:sz w:val="18"/>
          <w:szCs w:val="18"/>
          <w:u w:val="none"/>
          <w:lang w:val="es-ES" w:eastAsia="en-US"/>
        </w:rPr>
        <w:t>plazo</w:t>
      </w:r>
      <w:r w:rsidR="001B20E2" w:rsidRPr="007C4B2C">
        <w:rPr>
          <w:rFonts w:ascii="Verdana" w:hAnsi="Verdana" w:cs="Arial"/>
          <w:b w:val="0"/>
          <w:sz w:val="18"/>
          <w:szCs w:val="18"/>
          <w:u w:val="none"/>
          <w:lang w:val="es-ES" w:eastAsia="en-US"/>
        </w:rPr>
        <w:t xml:space="preserve"> otorgado, el proceso </w:t>
      </w:r>
      <w:r w:rsidR="00270D5E" w:rsidRPr="007C4B2C">
        <w:rPr>
          <w:rFonts w:ascii="Verdana" w:hAnsi="Verdana" w:cs="Arial"/>
          <w:b w:val="0"/>
          <w:sz w:val="18"/>
          <w:szCs w:val="18"/>
          <w:u w:val="none"/>
          <w:lang w:val="es-ES" w:eastAsia="en-US"/>
        </w:rPr>
        <w:t>deber</w:t>
      </w:r>
      <w:r w:rsidR="001B20E2" w:rsidRPr="007C4B2C">
        <w:rPr>
          <w:rFonts w:ascii="Verdana" w:hAnsi="Verdana" w:cs="Arial"/>
          <w:b w:val="0"/>
          <w:sz w:val="18"/>
          <w:szCs w:val="18"/>
          <w:u w:val="none"/>
          <w:lang w:val="es-ES" w:eastAsia="en-US"/>
        </w:rPr>
        <w:t>á continuar.</w:t>
      </w:r>
    </w:p>
    <w:p w:rsidR="00FC3113" w:rsidRPr="003C7BAB" w:rsidRDefault="00FC3113" w:rsidP="00811A02">
      <w:pPr>
        <w:tabs>
          <w:tab w:val="left" w:pos="1276"/>
        </w:tabs>
        <w:ind w:left="1276" w:hanging="709"/>
        <w:jc w:val="both"/>
        <w:rPr>
          <w:rFonts w:cs="Arial"/>
          <w:szCs w:val="18"/>
        </w:rPr>
      </w:pPr>
    </w:p>
    <w:p w:rsidR="004B241C"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4B241C" w:rsidRPr="00904137">
        <w:rPr>
          <w:rFonts w:cs="Arial"/>
          <w:sz w:val="18"/>
          <w:szCs w:val="18"/>
        </w:rPr>
        <w:t xml:space="preserve">Para contrataciones mayores a Bs200.000.- (DOSCIENTOS MIL 00/100 BOLIVIANOS), el plazo </w:t>
      </w:r>
      <w:r w:rsidR="006C7854" w:rsidRPr="00904137">
        <w:rPr>
          <w:rFonts w:cs="Arial"/>
          <w:sz w:val="18"/>
          <w:szCs w:val="18"/>
        </w:rPr>
        <w:t xml:space="preserve">de entrega </w:t>
      </w:r>
      <w:r w:rsidR="004B241C" w:rsidRPr="00904137">
        <w:rPr>
          <w:rFonts w:cs="Arial"/>
          <w:sz w:val="18"/>
          <w:szCs w:val="18"/>
        </w:rPr>
        <w:t>de documentos</w:t>
      </w:r>
      <w:r w:rsidR="006C7854" w:rsidRPr="00904137">
        <w:rPr>
          <w:rFonts w:cs="Arial"/>
          <w:sz w:val="18"/>
          <w:szCs w:val="18"/>
        </w:rPr>
        <w:t>,</w:t>
      </w:r>
      <w:r w:rsidR="004B241C" w:rsidRPr="00904137">
        <w:rPr>
          <w:rFonts w:cs="Arial"/>
          <w:sz w:val="18"/>
          <w:szCs w:val="18"/>
        </w:rPr>
        <w:t xml:space="preserve"> será computable a partir del vencimiento del plazo para la interposición de Recursos Administrativos de Impugnación.</w:t>
      </w:r>
    </w:p>
    <w:p w:rsidR="004B241C" w:rsidRPr="003C7BAB" w:rsidRDefault="004B241C" w:rsidP="00811A02">
      <w:pPr>
        <w:tabs>
          <w:tab w:val="left" w:pos="1276"/>
        </w:tabs>
        <w:ind w:left="1276" w:hanging="709"/>
        <w:jc w:val="both"/>
        <w:rPr>
          <w:rFonts w:cs="Arial"/>
          <w:szCs w:val="18"/>
        </w:rPr>
      </w:pPr>
    </w:p>
    <w:p w:rsidR="00550A1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9B1D5F" w:rsidRPr="00904137">
        <w:rPr>
          <w:rFonts w:cs="Arial"/>
          <w:sz w:val="18"/>
          <w:szCs w:val="18"/>
        </w:rPr>
        <w:t>En caso que el proponente adjudicado justifique</w:t>
      </w:r>
      <w:r w:rsidR="00614DDE" w:rsidRPr="00904137">
        <w:rPr>
          <w:rFonts w:cs="Arial"/>
          <w:sz w:val="18"/>
          <w:szCs w:val="18"/>
        </w:rPr>
        <w:t>,</w:t>
      </w:r>
      <w:r w:rsidR="00310218" w:rsidRPr="00904137">
        <w:rPr>
          <w:rFonts w:cs="Arial"/>
          <w:sz w:val="18"/>
          <w:szCs w:val="18"/>
        </w:rPr>
        <w:t xml:space="preserve"> </w:t>
      </w:r>
      <w:r w:rsidR="009B1D5F" w:rsidRPr="00904137">
        <w:rPr>
          <w:rFonts w:cs="Arial"/>
          <w:sz w:val="18"/>
          <w:szCs w:val="18"/>
        </w:rPr>
        <w:t>oportunamente</w:t>
      </w:r>
      <w:r w:rsidR="00614DDE" w:rsidRPr="00904137">
        <w:rPr>
          <w:rFonts w:cs="Arial"/>
          <w:sz w:val="18"/>
          <w:szCs w:val="18"/>
        </w:rPr>
        <w:t>,</w:t>
      </w:r>
      <w:r w:rsidR="009B1D5F" w:rsidRPr="00904137">
        <w:rPr>
          <w:rFonts w:cs="Arial"/>
          <w:sz w:val="18"/>
          <w:szCs w:val="18"/>
        </w:rPr>
        <w:t xml:space="preserve"> el retraso</w:t>
      </w:r>
      <w:r w:rsidR="00310218" w:rsidRPr="00904137">
        <w:rPr>
          <w:rFonts w:cs="Arial"/>
          <w:sz w:val="18"/>
          <w:szCs w:val="18"/>
        </w:rPr>
        <w:t xml:space="preserve"> </w:t>
      </w:r>
      <w:r w:rsidR="009B1D5F" w:rsidRPr="00904137">
        <w:rPr>
          <w:rFonts w:cs="Arial"/>
          <w:sz w:val="18"/>
          <w:szCs w:val="18"/>
        </w:rPr>
        <w:t>en la presentación de uno</w:t>
      </w:r>
      <w:r w:rsidR="00550A12" w:rsidRPr="00904137">
        <w:rPr>
          <w:rFonts w:cs="Arial"/>
          <w:sz w:val="18"/>
          <w:szCs w:val="18"/>
        </w:rPr>
        <w:t xml:space="preserve"> o </w:t>
      </w:r>
      <w:r w:rsidR="009B1D5F" w:rsidRPr="00904137">
        <w:rPr>
          <w:rFonts w:cs="Arial"/>
          <w:sz w:val="18"/>
          <w:szCs w:val="18"/>
        </w:rPr>
        <w:t>varios</w:t>
      </w:r>
      <w:r w:rsidR="00310218" w:rsidRPr="00904137">
        <w:rPr>
          <w:rFonts w:cs="Arial"/>
          <w:sz w:val="18"/>
          <w:szCs w:val="18"/>
        </w:rPr>
        <w:t xml:space="preserve"> </w:t>
      </w:r>
      <w:r w:rsidR="009B1D5F" w:rsidRPr="00904137">
        <w:rPr>
          <w:rFonts w:cs="Arial"/>
          <w:sz w:val="18"/>
          <w:szCs w:val="18"/>
        </w:rPr>
        <w:t>documentos</w:t>
      </w:r>
      <w:r w:rsidR="00310218" w:rsidRPr="00904137">
        <w:rPr>
          <w:rFonts w:cs="Arial"/>
          <w:sz w:val="18"/>
          <w:szCs w:val="18"/>
        </w:rPr>
        <w:t xml:space="preserve"> </w:t>
      </w:r>
      <w:r w:rsidR="009B1D5F" w:rsidRPr="00904137">
        <w:rPr>
          <w:rFonts w:cs="Arial"/>
          <w:sz w:val="18"/>
          <w:szCs w:val="18"/>
        </w:rPr>
        <w:t>requeridos para la formalización de la contratación,</w:t>
      </w:r>
      <w:r w:rsidR="00310218" w:rsidRPr="00904137">
        <w:rPr>
          <w:rFonts w:cs="Arial"/>
          <w:sz w:val="18"/>
          <w:szCs w:val="18"/>
        </w:rPr>
        <w:t xml:space="preserve"> </w:t>
      </w:r>
      <w:r w:rsidR="002139D2" w:rsidRPr="00904137">
        <w:rPr>
          <w:rFonts w:cs="Arial"/>
          <w:sz w:val="18"/>
          <w:szCs w:val="18"/>
        </w:rPr>
        <w:t xml:space="preserve">por causas de fuerza mayor, caso fortuito </w:t>
      </w:r>
      <w:r w:rsidR="006465D4" w:rsidRPr="00904137">
        <w:rPr>
          <w:rFonts w:cs="Arial"/>
          <w:sz w:val="18"/>
          <w:szCs w:val="18"/>
        </w:rPr>
        <w:t>u otras causas debidamente justificadas y aceptadas por la entidad</w:t>
      </w:r>
      <w:r w:rsidR="002139D2" w:rsidRPr="00904137">
        <w:rPr>
          <w:rFonts w:cs="Arial"/>
          <w:sz w:val="18"/>
          <w:szCs w:val="18"/>
        </w:rPr>
        <w:t xml:space="preserve">, </w:t>
      </w:r>
      <w:r w:rsidR="00614DDE" w:rsidRPr="00904137">
        <w:rPr>
          <w:rFonts w:cs="Arial"/>
          <w:sz w:val="18"/>
          <w:szCs w:val="18"/>
        </w:rPr>
        <w:t xml:space="preserve">se </w:t>
      </w:r>
      <w:r w:rsidR="002139D2" w:rsidRPr="00904137">
        <w:rPr>
          <w:rFonts w:cs="Arial"/>
          <w:sz w:val="18"/>
          <w:szCs w:val="18"/>
        </w:rPr>
        <w:t xml:space="preserve">deberá </w:t>
      </w:r>
      <w:r w:rsidR="009B1D5F" w:rsidRPr="00904137">
        <w:rPr>
          <w:rFonts w:cs="Arial"/>
          <w:sz w:val="18"/>
          <w:szCs w:val="18"/>
        </w:rPr>
        <w:t>ampliar el plazo de presentación de documentos.</w:t>
      </w:r>
    </w:p>
    <w:p w:rsidR="009B1D5F" w:rsidRPr="003C7BAB" w:rsidRDefault="009B1D5F" w:rsidP="00811A02">
      <w:pPr>
        <w:pStyle w:val="Prrafodelista"/>
        <w:tabs>
          <w:tab w:val="left" w:pos="1276"/>
        </w:tabs>
        <w:ind w:left="1276" w:hanging="709"/>
        <w:jc w:val="both"/>
        <w:rPr>
          <w:rFonts w:ascii="Verdana" w:hAnsi="Verdana" w:cs="Arial"/>
          <w:sz w:val="16"/>
          <w:szCs w:val="18"/>
        </w:rPr>
      </w:pPr>
    </w:p>
    <w:p w:rsidR="00C12E06" w:rsidRPr="00904137" w:rsidRDefault="00702D41" w:rsidP="00811A02">
      <w:pPr>
        <w:tabs>
          <w:tab w:val="left" w:pos="1276"/>
        </w:tabs>
        <w:ind w:left="1276" w:hanging="709"/>
        <w:jc w:val="both"/>
        <w:rPr>
          <w:rFonts w:cs="Arial"/>
          <w:sz w:val="18"/>
          <w:szCs w:val="18"/>
        </w:rPr>
      </w:pPr>
      <w:r w:rsidRPr="00904137">
        <w:rPr>
          <w:sz w:val="18"/>
          <w:szCs w:val="18"/>
        </w:rPr>
        <w:tab/>
      </w:r>
      <w:r w:rsidR="00C12E06" w:rsidRPr="00904137">
        <w:rPr>
          <w:rFonts w:cs="Arial"/>
          <w:sz w:val="18"/>
          <w:szCs w:val="18"/>
        </w:rPr>
        <w:t xml:space="preserve">Cuando el proponente adjudicado desista de forma expresa o tácita de </w:t>
      </w:r>
      <w:r w:rsidR="00310B81" w:rsidRPr="00904137">
        <w:rPr>
          <w:rFonts w:cs="Arial"/>
          <w:sz w:val="18"/>
          <w:szCs w:val="18"/>
        </w:rPr>
        <w:t>formalizar la contratación, mediante Contrato u Orden de Compra,</w:t>
      </w:r>
      <w:r w:rsidR="00C12E06" w:rsidRPr="00904137">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904137">
        <w:rPr>
          <w:rFonts w:cs="Arial"/>
          <w:sz w:val="18"/>
          <w:szCs w:val="18"/>
        </w:rPr>
        <w:t>, si esta hubiese sido solicitada</w:t>
      </w:r>
      <w:r w:rsidR="00C12E06" w:rsidRPr="00904137">
        <w:rPr>
          <w:rFonts w:cs="Arial"/>
          <w:sz w:val="18"/>
          <w:szCs w:val="18"/>
        </w:rPr>
        <w:t xml:space="preserve"> y se informará al SICOES, en cumplimiento al inciso c) del Artículo 49 de las NB-SABS.  </w:t>
      </w:r>
    </w:p>
    <w:p w:rsidR="000908BA" w:rsidRPr="003C7BAB" w:rsidRDefault="000908BA" w:rsidP="00811A02">
      <w:pPr>
        <w:tabs>
          <w:tab w:val="left" w:pos="1276"/>
        </w:tabs>
        <w:ind w:left="1276" w:hanging="709"/>
        <w:jc w:val="both"/>
        <w:rPr>
          <w:rFonts w:cs="Arial"/>
          <w:szCs w:val="18"/>
        </w:rPr>
      </w:pPr>
    </w:p>
    <w:p w:rsidR="00702D41" w:rsidRPr="00904137" w:rsidRDefault="00702D41" w:rsidP="00702D41">
      <w:pPr>
        <w:tabs>
          <w:tab w:val="left" w:pos="1276"/>
        </w:tabs>
        <w:ind w:left="1276" w:hanging="709"/>
        <w:jc w:val="both"/>
        <w:rPr>
          <w:rFonts w:cs="Arial"/>
          <w:sz w:val="18"/>
          <w:szCs w:val="18"/>
        </w:rPr>
      </w:pPr>
      <w:r w:rsidRPr="00904137">
        <w:rPr>
          <w:sz w:val="18"/>
          <w:szCs w:val="18"/>
        </w:rPr>
        <w:tab/>
        <w:t>Si el desistimiento se debe a que la notificación de adjudicación se realizó una vez vencida la v</w:t>
      </w:r>
      <w:r w:rsidRPr="00904137">
        <w:rPr>
          <w:rFonts w:cs="Arial"/>
          <w:sz w:val="18"/>
          <w:szCs w:val="18"/>
        </w:rPr>
        <w:t>alidez de la propuesta presentada, corresponderá la descalificación de la propuesta</w:t>
      </w:r>
      <w:r w:rsidR="004C2679" w:rsidRPr="00904137">
        <w:rPr>
          <w:rFonts w:cs="Arial"/>
          <w:sz w:val="18"/>
          <w:szCs w:val="18"/>
        </w:rPr>
        <w:t xml:space="preserve">; sin embargo, </w:t>
      </w:r>
      <w:r w:rsidRPr="00904137">
        <w:rPr>
          <w:rFonts w:cs="Arial"/>
          <w:sz w:val="18"/>
          <w:szCs w:val="18"/>
        </w:rPr>
        <w:t>no corresponde el registro en el SICOES como impedido.</w:t>
      </w:r>
    </w:p>
    <w:p w:rsidR="00702D41" w:rsidRPr="003C7BAB" w:rsidRDefault="00702D41" w:rsidP="00702D41">
      <w:pPr>
        <w:tabs>
          <w:tab w:val="left" w:pos="1276"/>
        </w:tabs>
        <w:ind w:left="1276" w:hanging="709"/>
        <w:jc w:val="both"/>
        <w:rPr>
          <w:rFonts w:cs="Arial"/>
          <w:szCs w:val="18"/>
        </w:rPr>
      </w:pPr>
      <w:r w:rsidRPr="00904137">
        <w:rPr>
          <w:rFonts w:cs="Arial"/>
          <w:sz w:val="18"/>
          <w:szCs w:val="18"/>
        </w:rPr>
        <w:t> </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1B20E2" w:rsidRPr="00904137" w:rsidRDefault="00310B81" w:rsidP="00811A02">
      <w:pPr>
        <w:tabs>
          <w:tab w:val="left" w:pos="1276"/>
        </w:tabs>
        <w:ind w:left="1276" w:hanging="709"/>
        <w:jc w:val="both"/>
        <w:rPr>
          <w:rFonts w:cs="Arial"/>
          <w:sz w:val="18"/>
          <w:szCs w:val="18"/>
        </w:rPr>
      </w:pPr>
      <w:r w:rsidRPr="00904137">
        <w:rPr>
          <w:rFonts w:cs="Arial"/>
          <w:sz w:val="18"/>
          <w:szCs w:val="18"/>
        </w:rPr>
        <w:lastRenderedPageBreak/>
        <w:tab/>
      </w:r>
      <w:r w:rsidR="00541053" w:rsidRPr="00904137">
        <w:rPr>
          <w:rFonts w:cs="Arial"/>
          <w:sz w:val="18"/>
          <w:szCs w:val="18"/>
        </w:rPr>
        <w:t xml:space="preserve">En </w:t>
      </w:r>
      <w:r w:rsidR="00833B13" w:rsidRPr="00904137">
        <w:rPr>
          <w:rFonts w:cs="Arial"/>
          <w:sz w:val="18"/>
          <w:szCs w:val="18"/>
        </w:rPr>
        <w:t xml:space="preserve">los </w:t>
      </w:r>
      <w:r w:rsidR="00541053" w:rsidRPr="00904137">
        <w:rPr>
          <w:rFonts w:cs="Arial"/>
          <w:sz w:val="18"/>
          <w:szCs w:val="18"/>
        </w:rPr>
        <w:t>caso</w:t>
      </w:r>
      <w:r w:rsidR="000908BA" w:rsidRPr="00904137">
        <w:rPr>
          <w:rFonts w:cs="Arial"/>
          <w:sz w:val="18"/>
          <w:szCs w:val="18"/>
        </w:rPr>
        <w:t>s señalados precedentemente</w:t>
      </w:r>
      <w:r w:rsidR="008651CD" w:rsidRPr="00904137">
        <w:rPr>
          <w:rFonts w:cs="Arial"/>
          <w:sz w:val="18"/>
          <w:szCs w:val="18"/>
        </w:rPr>
        <w:t>,</w:t>
      </w:r>
      <w:r w:rsidR="00541053" w:rsidRPr="00904137">
        <w:rPr>
          <w:rFonts w:cs="Arial"/>
          <w:sz w:val="18"/>
          <w:szCs w:val="18"/>
        </w:rPr>
        <w:t xml:space="preserve"> el RPA </w:t>
      </w:r>
      <w:r w:rsidR="00833B13" w:rsidRPr="00904137">
        <w:rPr>
          <w:rFonts w:cs="Arial"/>
          <w:sz w:val="18"/>
          <w:szCs w:val="18"/>
        </w:rPr>
        <w:t xml:space="preserve">deberá </w:t>
      </w:r>
      <w:r w:rsidR="00541053" w:rsidRPr="00904137">
        <w:rPr>
          <w:rFonts w:cs="Arial"/>
          <w:sz w:val="18"/>
          <w:szCs w:val="18"/>
        </w:rPr>
        <w:t xml:space="preserve">autorizar la modificación del cronograma de plazos a partir de la fecha de emisión del </w:t>
      </w:r>
      <w:r w:rsidR="000935F6" w:rsidRPr="00904137">
        <w:rPr>
          <w:rFonts w:cs="Arial"/>
          <w:sz w:val="18"/>
          <w:szCs w:val="18"/>
        </w:rPr>
        <w:t xml:space="preserve">documento </w:t>
      </w:r>
      <w:r w:rsidR="001B20E2" w:rsidRPr="00904137">
        <w:rPr>
          <w:rFonts w:cs="Arial"/>
          <w:sz w:val="18"/>
          <w:szCs w:val="18"/>
        </w:rPr>
        <w:t xml:space="preserve">de </w:t>
      </w:r>
      <w:r w:rsidR="000935F6" w:rsidRPr="00904137">
        <w:rPr>
          <w:rFonts w:cs="Arial"/>
          <w:sz w:val="18"/>
          <w:szCs w:val="18"/>
        </w:rPr>
        <w:t>a</w:t>
      </w:r>
      <w:r w:rsidR="001B20E2" w:rsidRPr="00904137">
        <w:rPr>
          <w:rFonts w:cs="Arial"/>
          <w:sz w:val="18"/>
          <w:szCs w:val="18"/>
        </w:rPr>
        <w:t>djudicación.</w:t>
      </w:r>
    </w:p>
    <w:p w:rsidR="00404A46" w:rsidRPr="003C7BAB" w:rsidRDefault="00404A46" w:rsidP="00811A02">
      <w:pPr>
        <w:tabs>
          <w:tab w:val="left" w:pos="1276"/>
        </w:tabs>
        <w:ind w:left="1276" w:hanging="709"/>
        <w:jc w:val="both"/>
        <w:rPr>
          <w:rFonts w:cs="Arial"/>
          <w:sz w:val="14"/>
          <w:szCs w:val="18"/>
        </w:rPr>
      </w:pPr>
      <w:r w:rsidRPr="00904137">
        <w:rPr>
          <w:rFonts w:cs="Arial"/>
          <w:sz w:val="18"/>
          <w:szCs w:val="18"/>
        </w:rPr>
        <w:tab/>
      </w:r>
    </w:p>
    <w:p w:rsidR="00404A46" w:rsidRPr="00904137" w:rsidRDefault="00404A46" w:rsidP="00811A02">
      <w:pPr>
        <w:tabs>
          <w:tab w:val="left" w:pos="1276"/>
        </w:tabs>
        <w:ind w:left="1276" w:hanging="709"/>
        <w:jc w:val="both"/>
        <w:rPr>
          <w:rFonts w:cs="Arial"/>
          <w:sz w:val="18"/>
          <w:szCs w:val="18"/>
        </w:rPr>
      </w:pPr>
      <w:r w:rsidRPr="00904137">
        <w:rPr>
          <w:rFonts w:cs="Arial"/>
          <w:sz w:val="18"/>
          <w:szCs w:val="18"/>
        </w:rPr>
        <w:tab/>
        <w:t>En caso de convenirse anticipos, el proponente adjudicado deberá presentar la Garantía de Correcta Inversión de Anticipo, equivalente al cien por ciento (100%) del anticipo solicitado.</w:t>
      </w:r>
    </w:p>
    <w:p w:rsidR="002C4B3B" w:rsidRPr="003C7BAB" w:rsidRDefault="00404A46" w:rsidP="00811A02">
      <w:pPr>
        <w:tabs>
          <w:tab w:val="num" w:pos="709"/>
          <w:tab w:val="left" w:pos="1276"/>
        </w:tabs>
        <w:ind w:left="1276" w:hanging="709"/>
        <w:jc w:val="both"/>
        <w:rPr>
          <w:rFonts w:cs="Arial"/>
          <w:sz w:val="14"/>
          <w:szCs w:val="18"/>
        </w:rPr>
      </w:pPr>
      <w:r w:rsidRPr="00904137">
        <w:rPr>
          <w:rFonts w:cs="Arial"/>
          <w:sz w:val="18"/>
          <w:szCs w:val="18"/>
        </w:rPr>
        <w:tab/>
      </w:r>
    </w:p>
    <w:p w:rsidR="00A72FB0" w:rsidRPr="00904137"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904137">
        <w:rPr>
          <w:rFonts w:ascii="Verdana" w:hAnsi="Verdana" w:cs="Arial"/>
          <w:sz w:val="18"/>
          <w:szCs w:val="18"/>
          <w:u w:val="none"/>
        </w:rPr>
        <w:t>MODIFICACIONES AL CONTRATO</w:t>
      </w:r>
      <w:bookmarkEnd w:id="54"/>
    </w:p>
    <w:p w:rsidR="00C712C0" w:rsidRPr="003C7BAB" w:rsidRDefault="00C712C0" w:rsidP="00A30CFE">
      <w:pPr>
        <w:tabs>
          <w:tab w:val="num" w:pos="567"/>
        </w:tabs>
        <w:ind w:left="567" w:hanging="567"/>
        <w:jc w:val="both"/>
        <w:rPr>
          <w:rFonts w:cs="Arial"/>
          <w:b/>
          <w:sz w:val="14"/>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3C7BAB" w:rsidRDefault="00192B92" w:rsidP="00A30CFE">
      <w:pPr>
        <w:tabs>
          <w:tab w:val="num" w:pos="567"/>
        </w:tabs>
        <w:ind w:left="567" w:hanging="567"/>
        <w:jc w:val="both"/>
        <w:rPr>
          <w:b/>
          <w:sz w:val="14"/>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3C7BAB" w:rsidRDefault="00C712C0" w:rsidP="00A30CFE">
      <w:pPr>
        <w:tabs>
          <w:tab w:val="num" w:pos="567"/>
        </w:tabs>
        <w:ind w:left="567" w:hanging="567"/>
        <w:jc w:val="both"/>
        <w:rPr>
          <w:sz w:val="14"/>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3C7BAB" w:rsidRDefault="00811257" w:rsidP="00A30CFE">
      <w:pPr>
        <w:tabs>
          <w:tab w:val="num" w:pos="567"/>
        </w:tabs>
        <w:ind w:left="567" w:hanging="567"/>
        <w:jc w:val="both"/>
        <w:rPr>
          <w:rFonts w:cs="Arial"/>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6"/>
    </w:p>
    <w:p w:rsidR="0018137A" w:rsidRPr="003C7BAB" w:rsidRDefault="0018137A" w:rsidP="00310B81">
      <w:pPr>
        <w:tabs>
          <w:tab w:val="num" w:pos="709"/>
        </w:tabs>
        <w:ind w:left="709" w:hanging="709"/>
        <w:jc w:val="both"/>
        <w:rPr>
          <w:rFonts w:cs="Arial"/>
          <w:b/>
          <w:szCs w:val="18"/>
        </w:rPr>
      </w:pPr>
    </w:p>
    <w:p w:rsidR="00C325A4" w:rsidRPr="005E2FA5" w:rsidRDefault="00C325A4" w:rsidP="00D210DA">
      <w:pPr>
        <w:numPr>
          <w:ilvl w:val="1"/>
          <w:numId w:val="15"/>
        </w:numPr>
        <w:tabs>
          <w:tab w:val="num" w:pos="1276"/>
        </w:tabs>
        <w:ind w:left="1276" w:hanging="709"/>
        <w:jc w:val="both"/>
        <w:rPr>
          <w:rFonts w:cs="Arial"/>
          <w:sz w:val="18"/>
          <w:szCs w:val="18"/>
        </w:rPr>
      </w:pPr>
      <w:r w:rsidRPr="005E2FA5">
        <w:rPr>
          <w:rFonts w:cs="Arial"/>
          <w:sz w:val="18"/>
          <w:szCs w:val="18"/>
        </w:rPr>
        <w:t xml:space="preserve">Una vez efectuada la </w:t>
      </w:r>
      <w:r w:rsidR="0096798A" w:rsidRPr="005E2FA5">
        <w:rPr>
          <w:rFonts w:cs="Arial"/>
          <w:sz w:val="18"/>
          <w:szCs w:val="18"/>
        </w:rPr>
        <w:t xml:space="preserve">Recepción Definitiva </w:t>
      </w:r>
      <w:r w:rsidRPr="005E2FA5">
        <w:rPr>
          <w:rFonts w:cs="Arial"/>
          <w:sz w:val="18"/>
          <w:szCs w:val="18"/>
        </w:rPr>
        <w:t>de (l) (los) bien (es), por el Responsable de Recepción o la Comisión de Recepción</w:t>
      </w:r>
      <w:r w:rsidR="00A27AEE" w:rsidRPr="005E2FA5">
        <w:rPr>
          <w:rFonts w:cs="Arial"/>
          <w:sz w:val="18"/>
          <w:szCs w:val="18"/>
        </w:rPr>
        <w:t xml:space="preserve">, </w:t>
      </w:r>
      <w:r w:rsidRPr="005E2FA5">
        <w:rPr>
          <w:rFonts w:cs="Arial"/>
          <w:sz w:val="18"/>
          <w:szCs w:val="18"/>
        </w:rPr>
        <w:t xml:space="preserve">la Unidad Administrativa, efectuará </w:t>
      </w:r>
      <w:r w:rsidR="003973C3" w:rsidRPr="005E2FA5">
        <w:rPr>
          <w:rFonts w:cs="Arial"/>
          <w:sz w:val="18"/>
          <w:szCs w:val="18"/>
        </w:rPr>
        <w:t xml:space="preserve"> el cierre del </w:t>
      </w:r>
      <w:r w:rsidRPr="005E2FA5">
        <w:rPr>
          <w:rFonts w:cs="Arial"/>
          <w:sz w:val="18"/>
          <w:szCs w:val="18"/>
        </w:rPr>
        <w:t>contrato</w:t>
      </w:r>
      <w:r w:rsidR="00A27AEE" w:rsidRPr="005E2FA5">
        <w:rPr>
          <w:rFonts w:cs="Arial"/>
          <w:sz w:val="18"/>
          <w:szCs w:val="18"/>
        </w:rPr>
        <w:t xml:space="preserve">, verificando </w:t>
      </w:r>
      <w:r w:rsidR="00F0711F" w:rsidRPr="005E2FA5">
        <w:rPr>
          <w:rFonts w:cs="Arial"/>
          <w:sz w:val="18"/>
          <w:szCs w:val="18"/>
        </w:rPr>
        <w:t xml:space="preserve">el cumplimiento de las demás </w:t>
      </w:r>
      <w:r w:rsidR="00A27AEE" w:rsidRPr="005E2FA5">
        <w:rPr>
          <w:rFonts w:cs="Arial"/>
          <w:sz w:val="18"/>
          <w:szCs w:val="18"/>
        </w:rPr>
        <w:t>estipulaciones del contrato suscrito</w:t>
      </w:r>
      <w:r w:rsidR="003973C3" w:rsidRPr="005E2FA5">
        <w:rPr>
          <w:rFonts w:cs="Arial"/>
          <w:sz w:val="18"/>
          <w:szCs w:val="18"/>
        </w:rPr>
        <w:t xml:space="preserve">, </w:t>
      </w:r>
      <w:r w:rsidR="003973C3" w:rsidRPr="005E2FA5">
        <w:rPr>
          <w:rFonts w:cs="Arial"/>
          <w:sz w:val="18"/>
          <w:szCs w:val="18"/>
          <w:lang w:val="es-ES_tradnl"/>
        </w:rPr>
        <w:t>a efectos del cobro de penalidades</w:t>
      </w:r>
      <w:r w:rsidR="00310B81" w:rsidRPr="005E2FA5">
        <w:rPr>
          <w:rFonts w:cs="Arial"/>
          <w:sz w:val="18"/>
          <w:szCs w:val="18"/>
          <w:lang w:val="es-ES_tradnl"/>
        </w:rPr>
        <w:t xml:space="preserve"> (si correspondiera)</w:t>
      </w:r>
      <w:r w:rsidR="003973C3" w:rsidRPr="005E2FA5">
        <w:rPr>
          <w:rFonts w:cs="Arial"/>
          <w:sz w:val="18"/>
          <w:szCs w:val="18"/>
          <w:lang w:val="es-ES_tradnl"/>
        </w:rPr>
        <w:t>, la devolución de garantía</w:t>
      </w:r>
      <w:r w:rsidR="0096798A" w:rsidRPr="005E2FA5">
        <w:rPr>
          <w:rFonts w:cs="Arial"/>
          <w:sz w:val="18"/>
          <w:szCs w:val="18"/>
          <w:lang w:val="es-ES_tradnl"/>
        </w:rPr>
        <w:t xml:space="preserve"> (</w:t>
      </w:r>
      <w:r w:rsidR="00310B81" w:rsidRPr="005E2FA5">
        <w:rPr>
          <w:rFonts w:cs="Arial"/>
          <w:sz w:val="18"/>
          <w:szCs w:val="18"/>
          <w:lang w:val="es-ES_tradnl"/>
        </w:rPr>
        <w:t>si correspondiera</w:t>
      </w:r>
      <w:r w:rsidR="00F53B84" w:rsidRPr="005E2FA5">
        <w:rPr>
          <w:rFonts w:cs="Arial"/>
          <w:sz w:val="18"/>
          <w:szCs w:val="18"/>
          <w:lang w:val="es-ES_tradnl"/>
        </w:rPr>
        <w:t>)</w:t>
      </w:r>
      <w:r w:rsidR="000E3E9E" w:rsidRPr="005E2FA5">
        <w:rPr>
          <w:rFonts w:cs="Arial"/>
          <w:sz w:val="18"/>
          <w:szCs w:val="18"/>
          <w:lang w:val="es-ES_tradnl"/>
        </w:rPr>
        <w:t xml:space="preserve"> </w:t>
      </w:r>
      <w:r w:rsidR="003973C3" w:rsidRPr="005E2FA5">
        <w:rPr>
          <w:rFonts w:cs="Arial"/>
          <w:sz w:val="18"/>
          <w:szCs w:val="18"/>
          <w:lang w:val="es-ES_tradnl"/>
        </w:rPr>
        <w:t xml:space="preserve">y </w:t>
      </w:r>
      <w:r w:rsidR="00AF5C1C" w:rsidRPr="005E2FA5">
        <w:rPr>
          <w:rFonts w:cs="Arial"/>
          <w:sz w:val="18"/>
          <w:szCs w:val="18"/>
          <w:lang w:val="es-ES_tradnl"/>
        </w:rPr>
        <w:t>emisión del</w:t>
      </w:r>
      <w:r w:rsidR="00310218" w:rsidRPr="005E2FA5">
        <w:rPr>
          <w:rFonts w:cs="Arial"/>
          <w:sz w:val="18"/>
          <w:szCs w:val="18"/>
          <w:lang w:val="es-ES_tradnl"/>
        </w:rPr>
        <w:t xml:space="preserve"> </w:t>
      </w:r>
      <w:r w:rsidR="00AF5C1C" w:rsidRPr="005E2FA5">
        <w:rPr>
          <w:rFonts w:cs="Arial"/>
          <w:sz w:val="18"/>
          <w:szCs w:val="18"/>
          <w:lang w:val="es-ES_tradnl"/>
        </w:rPr>
        <w:t>C</w:t>
      </w:r>
      <w:r w:rsidR="003973C3" w:rsidRPr="005E2FA5">
        <w:rPr>
          <w:rFonts w:cs="Arial"/>
          <w:sz w:val="18"/>
          <w:szCs w:val="18"/>
          <w:lang w:val="es-ES_tradnl"/>
        </w:rPr>
        <w:t>ertifica</w:t>
      </w:r>
      <w:r w:rsidR="00C06433" w:rsidRPr="005E2FA5">
        <w:rPr>
          <w:rFonts w:cs="Arial"/>
          <w:sz w:val="18"/>
          <w:szCs w:val="18"/>
          <w:lang w:val="es-ES_tradnl"/>
        </w:rPr>
        <w:t xml:space="preserve">do </w:t>
      </w:r>
      <w:r w:rsidR="003973C3" w:rsidRPr="005E2FA5">
        <w:rPr>
          <w:rFonts w:cs="Arial"/>
          <w:sz w:val="18"/>
          <w:szCs w:val="18"/>
          <w:lang w:val="es-ES_tradnl"/>
        </w:rPr>
        <w:t xml:space="preserve">de </w:t>
      </w:r>
      <w:r w:rsidR="00AF5C1C" w:rsidRPr="005E2FA5">
        <w:rPr>
          <w:rFonts w:cs="Arial"/>
          <w:sz w:val="18"/>
          <w:szCs w:val="18"/>
          <w:lang w:val="es-ES_tradnl"/>
        </w:rPr>
        <w:t>Cumplimiento de C</w:t>
      </w:r>
      <w:r w:rsidR="003973C3" w:rsidRPr="005E2FA5">
        <w:rPr>
          <w:rFonts w:cs="Arial"/>
          <w:sz w:val="18"/>
          <w:szCs w:val="18"/>
          <w:lang w:val="es-ES_tradnl"/>
        </w:rPr>
        <w:t>ontrato</w:t>
      </w:r>
      <w:r w:rsidR="00A27AEE" w:rsidRPr="005E2FA5">
        <w:rPr>
          <w:rFonts w:cs="Arial"/>
          <w:sz w:val="18"/>
          <w:szCs w:val="18"/>
        </w:rPr>
        <w:t>.</w:t>
      </w:r>
    </w:p>
    <w:p w:rsidR="0028327A" w:rsidRPr="003C7BAB" w:rsidRDefault="0028327A" w:rsidP="004155C6">
      <w:pPr>
        <w:widowControl w:val="0"/>
        <w:tabs>
          <w:tab w:val="left" w:pos="1080"/>
          <w:tab w:val="num" w:pos="1276"/>
        </w:tabs>
        <w:ind w:left="1276" w:hanging="709"/>
        <w:jc w:val="both"/>
        <w:rPr>
          <w:rFonts w:cs="Arial"/>
          <w:sz w:val="10"/>
          <w:szCs w:val="18"/>
        </w:rPr>
      </w:pPr>
    </w:p>
    <w:p w:rsidR="0028327A" w:rsidRPr="00673E6A" w:rsidRDefault="00AE58A1" w:rsidP="004155C6">
      <w:pPr>
        <w:widowControl w:val="0"/>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3C7BAB" w:rsidRDefault="00C325A4" w:rsidP="004155C6">
      <w:pPr>
        <w:widowControl w:val="0"/>
        <w:tabs>
          <w:tab w:val="left" w:pos="1080"/>
          <w:tab w:val="num" w:pos="1276"/>
        </w:tabs>
        <w:ind w:left="1276" w:hanging="709"/>
        <w:jc w:val="both"/>
        <w:rPr>
          <w:rFonts w:cs="Arial"/>
          <w:sz w:val="10"/>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3C7BAB" w:rsidRDefault="005A763A" w:rsidP="004155C6">
      <w:pPr>
        <w:widowControl w:val="0"/>
        <w:tabs>
          <w:tab w:val="left" w:pos="1080"/>
          <w:tab w:val="num" w:pos="1276"/>
        </w:tabs>
        <w:ind w:left="1276" w:hanging="709"/>
        <w:jc w:val="both"/>
        <w:rPr>
          <w:rFonts w:cs="Arial"/>
          <w:sz w:val="12"/>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3C7BAB" w:rsidRDefault="00912B55" w:rsidP="004155C6">
      <w:pPr>
        <w:widowControl w:val="0"/>
        <w:jc w:val="both"/>
        <w:rPr>
          <w:rFonts w:cs="Arial"/>
          <w:sz w:val="12"/>
          <w:szCs w:val="18"/>
        </w:rPr>
      </w:pPr>
    </w:p>
    <w:p w:rsidR="002473EE" w:rsidRPr="00673E6A" w:rsidRDefault="002473EE" w:rsidP="004155C6">
      <w:pPr>
        <w:widowControl w:val="0"/>
        <w:jc w:val="center"/>
        <w:rPr>
          <w:rFonts w:cs="Arial"/>
          <w:b/>
          <w:sz w:val="18"/>
          <w:lang w:val="es-ES_tradnl"/>
        </w:rPr>
      </w:pPr>
      <w:r w:rsidRPr="00673E6A">
        <w:rPr>
          <w:rFonts w:cs="Arial"/>
          <w:b/>
          <w:sz w:val="18"/>
          <w:lang w:val="es-ES_tradnl"/>
        </w:rPr>
        <w:t>GLOSARIO DE TÉRMINOS</w:t>
      </w:r>
    </w:p>
    <w:p w:rsidR="002473EE" w:rsidRPr="003C7BAB" w:rsidRDefault="002473EE" w:rsidP="004155C6">
      <w:pPr>
        <w:widowControl w:val="0"/>
        <w:rPr>
          <w:rFonts w:cs="Arial"/>
          <w:b/>
          <w:sz w:val="14"/>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w:t>
      </w:r>
      <w:r w:rsidR="00D522B4" w:rsidRPr="005E2FA5">
        <w:rPr>
          <w:rFonts w:cs="Arial"/>
          <w:sz w:val="18"/>
          <w:szCs w:val="18"/>
          <w:lang w:val="es-ES_tradnl"/>
        </w:rPr>
        <w:t>contratación</w:t>
      </w:r>
      <w:r w:rsidRPr="005E2FA5">
        <w:rPr>
          <w:rFonts w:cs="Arial"/>
          <w:sz w:val="18"/>
          <w:szCs w:val="18"/>
          <w:lang w:val="es-ES_tradnl"/>
        </w:rPr>
        <w:t>, monto contratado y plazo de entrega.</w:t>
      </w:r>
    </w:p>
    <w:p w:rsidR="002473EE" w:rsidRPr="003C7BAB" w:rsidRDefault="002473EE" w:rsidP="004155C6">
      <w:pPr>
        <w:widowControl w:val="0"/>
        <w:ind w:firstLine="708"/>
        <w:jc w:val="both"/>
        <w:rPr>
          <w:rFonts w:cs="Arial"/>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3C7BAB" w:rsidRDefault="002473EE" w:rsidP="004155C6">
      <w:pPr>
        <w:widowControl w:val="0"/>
        <w:jc w:val="both"/>
        <w:rPr>
          <w:rFonts w:cs="Arial"/>
          <w:sz w:val="14"/>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3C7BAB" w:rsidRDefault="002473EE" w:rsidP="004155C6">
      <w:pPr>
        <w:widowControl w:val="0"/>
        <w:jc w:val="both"/>
        <w:rPr>
          <w:rFonts w:cs="Arial"/>
          <w:sz w:val="14"/>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3C7BAB" w:rsidRDefault="002473EE" w:rsidP="004155C6">
      <w:pPr>
        <w:widowControl w:val="0"/>
        <w:jc w:val="both"/>
        <w:rPr>
          <w:rFonts w:cs="Arial"/>
          <w:sz w:val="14"/>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540BEE" w:rsidRDefault="00AB0A18" w:rsidP="003C7BAB">
      <w:pPr>
        <w:jc w:val="center"/>
        <w:rPr>
          <w:rFonts w:cs="Arial"/>
          <w:b/>
          <w:sz w:val="18"/>
          <w:szCs w:val="18"/>
        </w:rPr>
      </w:pPr>
      <w:bookmarkStart w:id="57" w:name="_Toc346871641"/>
      <w:bookmarkStart w:id="58" w:name="_Toc346873831"/>
      <w:r>
        <w:rPr>
          <w:rFonts w:cs="Arial"/>
          <w:b/>
          <w:sz w:val="18"/>
          <w:szCs w:val="18"/>
        </w:rPr>
        <w:br w:type="page"/>
      </w:r>
      <w:r w:rsidR="00540BEE" w:rsidRPr="00673E6A">
        <w:rPr>
          <w:rFonts w:cs="Arial"/>
          <w:b/>
          <w:sz w:val="18"/>
          <w:szCs w:val="18"/>
        </w:rPr>
        <w:lastRenderedPageBreak/>
        <w:t>PARTE II</w:t>
      </w:r>
      <w:bookmarkEnd w:id="57"/>
      <w:bookmarkEnd w:id="58"/>
    </w:p>
    <w:p w:rsidR="00552F4D" w:rsidRPr="00673E6A" w:rsidRDefault="00552F4D" w:rsidP="00AB0A18">
      <w:pPr>
        <w:jc w:val="center"/>
        <w:outlineLvl w:val="0"/>
        <w:rPr>
          <w:rFonts w:cs="Arial"/>
          <w:b/>
          <w:sz w:val="18"/>
          <w:szCs w:val="18"/>
        </w:rPr>
      </w:pPr>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8821DA" w:rsidRDefault="00E73AEE" w:rsidP="00540BEE">
      <w:pPr>
        <w:jc w:val="center"/>
        <w:rPr>
          <w:rFonts w:cs="Arial"/>
          <w:b/>
          <w:sz w:val="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E73AEE" w:rsidRPr="008821DA" w:rsidRDefault="00E73AEE" w:rsidP="00E73AEE">
      <w:pPr>
        <w:ind w:left="480"/>
        <w:jc w:val="both"/>
        <w:rPr>
          <w:rFonts w:cs="Arial"/>
          <w:b/>
          <w:sz w:val="8"/>
          <w:szCs w:val="18"/>
        </w:rPr>
      </w:pPr>
    </w:p>
    <w:tbl>
      <w:tblPr>
        <w:tblW w:w="9648" w:type="dxa"/>
        <w:jc w:val="center"/>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0"/>
        <w:gridCol w:w="1417"/>
        <w:gridCol w:w="88"/>
        <w:gridCol w:w="71"/>
        <w:gridCol w:w="89"/>
        <w:gridCol w:w="78"/>
        <w:gridCol w:w="130"/>
        <w:gridCol w:w="802"/>
        <w:gridCol w:w="550"/>
        <w:gridCol w:w="215"/>
        <w:gridCol w:w="28"/>
        <w:gridCol w:w="132"/>
        <w:gridCol w:w="28"/>
        <w:gridCol w:w="448"/>
        <w:gridCol w:w="464"/>
        <w:gridCol w:w="224"/>
        <w:gridCol w:w="871"/>
        <w:gridCol w:w="59"/>
        <w:gridCol w:w="101"/>
        <w:gridCol w:w="168"/>
        <w:gridCol w:w="192"/>
        <w:gridCol w:w="160"/>
        <w:gridCol w:w="2023"/>
        <w:gridCol w:w="160"/>
      </w:tblGrid>
      <w:tr w:rsidR="00540BEE" w:rsidRPr="00673E6A" w:rsidTr="00865330">
        <w:trPr>
          <w:trHeight w:val="136"/>
          <w:jc w:val="center"/>
        </w:trPr>
        <w:tc>
          <w:tcPr>
            <w:tcW w:w="9648" w:type="dxa"/>
            <w:gridSpan w:val="24"/>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865330">
        <w:trPr>
          <w:trHeight w:val="57"/>
          <w:jc w:val="center"/>
        </w:trPr>
        <w:tc>
          <w:tcPr>
            <w:tcW w:w="9648" w:type="dxa"/>
            <w:gridSpan w:val="24"/>
            <w:tcBorders>
              <w:bottom w:val="nil"/>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865330" w:rsidRPr="00673E6A" w:rsidTr="00865330">
        <w:trPr>
          <w:trHeight w:val="45"/>
          <w:jc w:val="center"/>
        </w:trPr>
        <w:tc>
          <w:tcPr>
            <w:tcW w:w="9648" w:type="dxa"/>
            <w:gridSpan w:val="24"/>
            <w:tcBorders>
              <w:top w:val="nil"/>
              <w:left w:val="single" w:sz="4" w:space="0" w:color="auto"/>
              <w:bottom w:val="nil"/>
              <w:right w:val="nil"/>
            </w:tcBorders>
            <w:shd w:val="clear" w:color="auto" w:fill="auto"/>
            <w:noWrap/>
            <w:vAlign w:val="center"/>
            <w:hideMark/>
          </w:tcPr>
          <w:p w:rsidR="00865330" w:rsidRPr="00673E6A" w:rsidRDefault="00865330"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p w:rsidR="00865330" w:rsidRPr="00673E6A" w:rsidRDefault="00865330" w:rsidP="00865330">
            <w:pPr>
              <w:snapToGrid w:val="0"/>
              <w:rPr>
                <w:rFonts w:ascii="Arial" w:hAnsi="Arial" w:cs="Arial"/>
                <w:sz w:val="4"/>
                <w:lang w:val="es-BO" w:eastAsia="es-BO"/>
              </w:rPr>
            </w:pPr>
            <w:r w:rsidRPr="00673E6A">
              <w:rPr>
                <w:rFonts w:ascii="Arial" w:hAnsi="Arial" w:cs="Arial"/>
                <w:sz w:val="4"/>
                <w:lang w:val="es-BO" w:eastAsia="es-BO"/>
              </w:rPr>
              <w:t>  </w:t>
            </w:r>
          </w:p>
        </w:tc>
      </w:tr>
      <w:tr w:rsidR="008821DA" w:rsidRPr="00673E6A" w:rsidTr="00774065">
        <w:trPr>
          <w:trHeight w:val="76"/>
          <w:jc w:val="center"/>
        </w:trPr>
        <w:tc>
          <w:tcPr>
            <w:tcW w:w="2567" w:type="dxa"/>
            <w:gridSpan w:val="2"/>
            <w:tcBorders>
              <w:top w:val="nil"/>
              <w:left w:val="single" w:sz="4" w:space="0" w:color="auto"/>
              <w:bottom w:val="nil"/>
              <w:right w:val="nil"/>
            </w:tcBorders>
            <w:shd w:val="clear" w:color="auto" w:fill="auto"/>
            <w:vAlign w:val="center"/>
            <w:hideMark/>
          </w:tcPr>
          <w:p w:rsidR="008821DA" w:rsidRPr="00673E6A" w:rsidRDefault="008821D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59" w:type="dxa"/>
            <w:gridSpan w:val="2"/>
            <w:tcBorders>
              <w:top w:val="nil"/>
              <w:left w:val="nil"/>
              <w:bottom w:val="nil"/>
              <w:right w:val="single" w:sz="4" w:space="0" w:color="auto"/>
            </w:tcBorders>
            <w:shd w:val="clear" w:color="auto" w:fill="auto"/>
            <w:noWrap/>
            <w:vAlign w:val="center"/>
            <w:hideMark/>
          </w:tcPr>
          <w:p w:rsidR="008821DA" w:rsidRPr="00673E6A" w:rsidRDefault="008821D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19"/>
            <w:tcBorders>
              <w:left w:val="single" w:sz="4" w:space="0" w:color="auto"/>
            </w:tcBorders>
            <w:shd w:val="clear" w:color="000000" w:fill="DBE5F1" w:themeFill="accent1" w:themeFillTint="33"/>
            <w:noWrap/>
            <w:vAlign w:val="center"/>
            <w:hideMark/>
          </w:tcPr>
          <w:p w:rsidR="008821DA" w:rsidRPr="00673E6A" w:rsidRDefault="008821DA" w:rsidP="008821DA">
            <w:pPr>
              <w:snapToGrid w:val="0"/>
              <w:jc w:val="center"/>
              <w:rPr>
                <w:rFonts w:ascii="Arial" w:hAnsi="Arial" w:cs="Arial"/>
                <w:b/>
                <w:bCs/>
                <w:i/>
                <w:iCs/>
                <w:lang w:val="es-BO" w:eastAsia="es-BO"/>
              </w:rPr>
            </w:pPr>
            <w:r w:rsidRPr="005C64BE">
              <w:t>Banco Central de Bolivia</w:t>
            </w:r>
          </w:p>
        </w:tc>
        <w:tc>
          <w:tcPr>
            <w:tcW w:w="160" w:type="dxa"/>
            <w:shd w:val="clear" w:color="auto" w:fill="auto"/>
            <w:noWrap/>
            <w:vAlign w:val="center"/>
            <w:hideMark/>
          </w:tcPr>
          <w:p w:rsidR="008821DA" w:rsidRPr="00673E6A" w:rsidRDefault="008821D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865330">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6922" w:type="dxa"/>
            <w:gridSpan w:val="20"/>
            <w:tcBorders>
              <w:left w:val="nil"/>
            </w:tcBorders>
            <w:shd w:val="clear" w:color="000000" w:fill="FFFFFF" w:themeFill="background1"/>
            <w:noWrap/>
            <w:vAlign w:val="center"/>
          </w:tcPr>
          <w:p w:rsidR="009610EA" w:rsidRPr="009610EA" w:rsidRDefault="009610EA" w:rsidP="00443C79">
            <w:pPr>
              <w:snapToGrid w:val="0"/>
              <w:rPr>
                <w:rFonts w:ascii="Arial" w:hAnsi="Arial" w:cs="Arial"/>
                <w:sz w:val="2"/>
                <w:szCs w:val="2"/>
                <w:lang w:val="es-BO" w:eastAsia="es-BO"/>
              </w:rPr>
            </w:pPr>
          </w:p>
        </w:tc>
      </w:tr>
      <w:tr w:rsidR="009610EA" w:rsidRPr="00673E6A" w:rsidTr="00774065">
        <w:trPr>
          <w:trHeight w:val="124"/>
          <w:jc w:val="center"/>
        </w:trPr>
        <w:tc>
          <w:tcPr>
            <w:tcW w:w="2567" w:type="dxa"/>
            <w:gridSpan w:val="2"/>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59" w:type="dxa"/>
            <w:gridSpan w:val="2"/>
            <w:tcBorders>
              <w:top w:val="nil"/>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19"/>
            <w:tcBorders>
              <w:left w:val="single" w:sz="4" w:space="0" w:color="auto"/>
            </w:tcBorders>
            <w:shd w:val="clear" w:color="auto" w:fill="DBE5F1" w:themeFill="accent1" w:themeFillTint="33"/>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865330">
        <w:trPr>
          <w:trHeight w:val="298"/>
          <w:jc w:val="center"/>
        </w:trPr>
        <w:tc>
          <w:tcPr>
            <w:tcW w:w="2567" w:type="dxa"/>
            <w:gridSpan w:val="2"/>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nil"/>
            </w:tcBorders>
            <w:shd w:val="clear" w:color="auto" w:fill="auto"/>
            <w:noWrap/>
            <w:vAlign w:val="center"/>
            <w:hideMark/>
          </w:tcPr>
          <w:tbl>
            <w:tblPr>
              <w:tblStyle w:val="Tablaconcuadrcula"/>
              <w:tblW w:w="6681" w:type="dxa"/>
              <w:tblLayout w:type="fixed"/>
              <w:tblLook w:val="04A0" w:firstRow="1" w:lastRow="0" w:firstColumn="1" w:lastColumn="0" w:noHBand="0" w:noVBand="1"/>
            </w:tblPr>
            <w:tblGrid>
              <w:gridCol w:w="334"/>
              <w:gridCol w:w="336"/>
              <w:gridCol w:w="237"/>
              <w:gridCol w:w="336"/>
              <w:gridCol w:w="336"/>
              <w:gridCol w:w="336"/>
              <w:gridCol w:w="336"/>
              <w:gridCol w:w="236"/>
              <w:gridCol w:w="335"/>
              <w:gridCol w:w="335"/>
              <w:gridCol w:w="256"/>
              <w:gridCol w:w="335"/>
              <w:gridCol w:w="335"/>
              <w:gridCol w:w="335"/>
              <w:gridCol w:w="335"/>
              <w:gridCol w:w="335"/>
              <w:gridCol w:w="335"/>
              <w:gridCol w:w="236"/>
              <w:gridCol w:w="335"/>
              <w:gridCol w:w="238"/>
              <w:gridCol w:w="449"/>
            </w:tblGrid>
            <w:tr w:rsidR="00A7573A" w:rsidRPr="00673E6A" w:rsidTr="00A7573A">
              <w:trPr>
                <w:trHeight w:val="233"/>
              </w:trPr>
              <w:tc>
                <w:tcPr>
                  <w:tcW w:w="334"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36" w:type="dxa"/>
                  <w:shd w:val="clear" w:color="auto" w:fill="DBE5F1" w:themeFill="accent1" w:themeFillTint="33"/>
                  <w:vAlign w:val="center"/>
                </w:tcPr>
                <w:p w:rsidR="009610EA" w:rsidRPr="001E2D8B" w:rsidRDefault="00885F5B" w:rsidP="00443C79">
                  <w:pPr>
                    <w:snapToGrid w:val="0"/>
                    <w:jc w:val="center"/>
                    <w:rPr>
                      <w:rFonts w:ascii="Arial" w:hAnsi="Arial" w:cs="Arial"/>
                      <w:color w:val="0000FF"/>
                      <w:lang w:val="es-BO" w:eastAsia="es-BO"/>
                    </w:rPr>
                  </w:pPr>
                  <w:r>
                    <w:rPr>
                      <w:rFonts w:ascii="Arial" w:hAnsi="Arial" w:cs="Arial"/>
                      <w:color w:val="0000FF"/>
                      <w:lang w:val="es-BO" w:eastAsia="es-BO"/>
                    </w:rPr>
                    <w:t>4</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56"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1D3207" w:rsidP="00443C79">
                  <w:pPr>
                    <w:snapToGrid w:val="0"/>
                    <w:jc w:val="center"/>
                    <w:rPr>
                      <w:rFonts w:ascii="Arial" w:hAnsi="Arial" w:cs="Arial"/>
                      <w:color w:val="0000FF"/>
                      <w:lang w:val="es-BO" w:eastAsia="es-BO"/>
                    </w:rPr>
                  </w:pPr>
                  <w:r>
                    <w:rPr>
                      <w:rFonts w:ascii="Arial" w:hAnsi="Arial" w:cs="Arial"/>
                      <w:color w:val="0000FF"/>
                      <w:lang w:val="es-BO" w:eastAsia="es-BO"/>
                    </w:rPr>
                    <w:t>5</w:t>
                  </w:r>
                </w:p>
              </w:tc>
              <w:tc>
                <w:tcPr>
                  <w:tcW w:w="336" w:type="dxa"/>
                  <w:shd w:val="clear" w:color="auto" w:fill="DBE5F1" w:themeFill="accent1" w:themeFillTint="33"/>
                  <w:vAlign w:val="center"/>
                </w:tcPr>
                <w:p w:rsidR="009610EA" w:rsidRPr="001E2D8B" w:rsidRDefault="001D3207" w:rsidP="00443C79">
                  <w:pPr>
                    <w:snapToGrid w:val="0"/>
                    <w:jc w:val="center"/>
                    <w:rPr>
                      <w:rFonts w:ascii="Arial" w:hAnsi="Arial" w:cs="Arial"/>
                      <w:color w:val="0000FF"/>
                      <w:lang w:val="es-BO" w:eastAsia="es-BO"/>
                    </w:rPr>
                  </w:pPr>
                  <w:r>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1D3207" w:rsidP="00443C79">
                  <w:pPr>
                    <w:snapToGrid w:val="0"/>
                    <w:jc w:val="center"/>
                    <w:rPr>
                      <w:rFonts w:ascii="Arial" w:hAnsi="Arial" w:cs="Arial"/>
                      <w:color w:val="0000FF"/>
                      <w:lang w:val="es-BO" w:eastAsia="es-BO"/>
                    </w:rPr>
                  </w:pPr>
                  <w:r>
                    <w:rPr>
                      <w:rFonts w:ascii="Arial" w:hAnsi="Arial" w:cs="Arial"/>
                      <w:color w:val="0000FF"/>
                      <w:lang w:val="es-BO" w:eastAsia="es-BO"/>
                    </w:rPr>
                    <w:t>3</w:t>
                  </w:r>
                </w:p>
              </w:tc>
              <w:tc>
                <w:tcPr>
                  <w:tcW w:w="336" w:type="dxa"/>
                  <w:shd w:val="clear" w:color="auto" w:fill="DBE5F1" w:themeFill="accent1" w:themeFillTint="33"/>
                  <w:vAlign w:val="center"/>
                </w:tcPr>
                <w:p w:rsidR="009610EA" w:rsidRPr="001E2D8B" w:rsidRDefault="001D3207" w:rsidP="00443C79">
                  <w:pPr>
                    <w:snapToGrid w:val="0"/>
                    <w:jc w:val="center"/>
                    <w:rPr>
                      <w:rFonts w:ascii="Arial" w:hAnsi="Arial" w:cs="Arial"/>
                      <w:color w:val="0000FF"/>
                      <w:lang w:val="es-BO" w:eastAsia="es-BO"/>
                    </w:rPr>
                  </w:pPr>
                  <w:r>
                    <w:rPr>
                      <w:rFonts w:ascii="Arial" w:hAnsi="Arial" w:cs="Arial"/>
                      <w:color w:val="0000FF"/>
                      <w:lang w:val="es-BO" w:eastAsia="es-BO"/>
                    </w:rPr>
                    <w:t>8</w:t>
                  </w:r>
                </w:p>
              </w:tc>
              <w:tc>
                <w:tcPr>
                  <w:tcW w:w="336" w:type="dxa"/>
                  <w:shd w:val="clear" w:color="auto" w:fill="DBE5F1" w:themeFill="accent1" w:themeFillTint="33"/>
                  <w:vAlign w:val="center"/>
                </w:tcPr>
                <w:p w:rsidR="009610EA" w:rsidRPr="001E2D8B" w:rsidRDefault="001D3207" w:rsidP="00443C79">
                  <w:pPr>
                    <w:snapToGrid w:val="0"/>
                    <w:jc w:val="center"/>
                    <w:rPr>
                      <w:rFonts w:ascii="Arial" w:hAnsi="Arial" w:cs="Arial"/>
                      <w:color w:val="0000FF"/>
                      <w:lang w:val="es-BO" w:eastAsia="es-BO"/>
                    </w:rPr>
                  </w:pPr>
                  <w:r>
                    <w:rPr>
                      <w:rFonts w:ascii="Arial" w:hAnsi="Arial" w:cs="Arial"/>
                      <w:color w:val="0000FF"/>
                      <w:lang w:val="es-BO" w:eastAsia="es-BO"/>
                    </w:rPr>
                    <w:t>6</w:t>
                  </w:r>
                </w:p>
              </w:tc>
              <w:tc>
                <w:tcPr>
                  <w:tcW w:w="336" w:type="dxa"/>
                  <w:shd w:val="clear" w:color="auto" w:fill="DBE5F1" w:themeFill="accent1" w:themeFillTint="33"/>
                  <w:vAlign w:val="center"/>
                </w:tcPr>
                <w:p w:rsidR="009610EA" w:rsidRPr="001E2D8B" w:rsidRDefault="001D3207" w:rsidP="00443C79">
                  <w:pPr>
                    <w:snapToGrid w:val="0"/>
                    <w:jc w:val="center"/>
                    <w:rPr>
                      <w:rFonts w:ascii="Arial" w:hAnsi="Arial" w:cs="Arial"/>
                      <w:color w:val="0000FF"/>
                      <w:lang w:val="es-BO" w:eastAsia="es-BO"/>
                    </w:rPr>
                  </w:pPr>
                  <w:r>
                    <w:rPr>
                      <w:rFonts w:ascii="Arial" w:hAnsi="Arial" w:cs="Arial"/>
                      <w:color w:val="0000FF"/>
                      <w:lang w:val="es-BO" w:eastAsia="es-BO"/>
                    </w:rPr>
                    <w:t>0</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8"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50" w:type="dxa"/>
                  <w:shd w:val="clear" w:color="auto" w:fill="DBE5F1" w:themeFill="accent1" w:themeFillTint="33"/>
                  <w:vAlign w:val="center"/>
                </w:tcPr>
                <w:p w:rsidR="009610EA" w:rsidRPr="001E2D8B" w:rsidRDefault="009610EA" w:rsidP="00443C79">
                  <w:pPr>
                    <w:snapToGrid w:val="0"/>
                    <w:rPr>
                      <w:rFonts w:ascii="Arial" w:hAnsi="Arial" w:cs="Arial"/>
                      <w:color w:val="0000FF"/>
                      <w:lang w:val="es-BO" w:eastAsia="es-BO"/>
                    </w:rPr>
                  </w:pPr>
                  <w:r w:rsidRPr="001E2D8B">
                    <w:rPr>
                      <w:rFonts w:ascii="Arial" w:hAnsi="Arial" w:cs="Arial"/>
                      <w:color w:val="0000FF"/>
                      <w:lang w:val="es-BO" w:eastAsia="es-BO"/>
                    </w:rPr>
                    <w:t>1</w:t>
                  </w:r>
                </w:p>
              </w:tc>
            </w:tr>
          </w:tbl>
          <w:p w:rsidR="009610EA" w:rsidRPr="00673E6A" w:rsidRDefault="009610EA" w:rsidP="00443C79">
            <w:pPr>
              <w:snapToGrid w:val="0"/>
              <w:rPr>
                <w:rFonts w:ascii="Arial" w:hAnsi="Arial" w:cs="Arial"/>
                <w:sz w:val="4"/>
                <w:szCs w:val="4"/>
                <w:lang w:val="es-BO" w:eastAsia="es-BO"/>
              </w:rPr>
            </w:pPr>
          </w:p>
        </w:tc>
      </w:tr>
      <w:tr w:rsidR="00865330" w:rsidRPr="00673E6A" w:rsidTr="00865330">
        <w:trPr>
          <w:trHeight w:val="155"/>
          <w:jc w:val="center"/>
        </w:trPr>
        <w:tc>
          <w:tcPr>
            <w:tcW w:w="2567" w:type="dxa"/>
            <w:gridSpan w:val="2"/>
            <w:tcBorders>
              <w:top w:val="nil"/>
              <w:left w:val="single" w:sz="4" w:space="0" w:color="auto"/>
              <w:bottom w:val="nil"/>
              <w:right w:val="nil"/>
            </w:tcBorders>
            <w:shd w:val="clear" w:color="auto" w:fill="auto"/>
            <w:vAlign w:val="center"/>
            <w:hideMark/>
          </w:tcPr>
          <w:p w:rsidR="00865330" w:rsidRPr="00673E6A" w:rsidRDefault="00865330"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59" w:type="dxa"/>
            <w:gridSpan w:val="2"/>
            <w:tcBorders>
              <w:top w:val="nil"/>
              <w:left w:val="nil"/>
              <w:bottom w:val="nil"/>
              <w:right w:val="single" w:sz="4" w:space="0" w:color="auto"/>
            </w:tcBorders>
            <w:shd w:val="clear" w:color="auto" w:fill="auto"/>
            <w:noWrap/>
            <w:vAlign w:val="center"/>
            <w:hideMark/>
          </w:tcPr>
          <w:p w:rsidR="00865330" w:rsidRPr="00673E6A" w:rsidRDefault="00865330"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single" w:sz="4" w:space="0" w:color="auto"/>
            </w:tcBorders>
            <w:shd w:val="clear" w:color="000000" w:fill="DBE5F1" w:themeFill="accent1" w:themeFillTint="33"/>
            <w:noWrap/>
            <w:vAlign w:val="center"/>
            <w:hideMark/>
          </w:tcPr>
          <w:p w:rsidR="00865330" w:rsidRPr="00673E6A" w:rsidRDefault="00865330" w:rsidP="00D11A61">
            <w:pPr>
              <w:snapToGrid w:val="0"/>
              <w:rPr>
                <w:rFonts w:ascii="Arial" w:hAnsi="Arial" w:cs="Arial"/>
                <w:lang w:val="es-BO" w:eastAsia="es-BO"/>
              </w:rPr>
            </w:pPr>
            <w:r w:rsidRPr="00673E6A">
              <w:rPr>
                <w:rFonts w:ascii="Arial" w:hAnsi="Arial" w:cs="Arial"/>
                <w:lang w:val="es-BO" w:eastAsia="es-BO"/>
              </w:rPr>
              <w:t>  </w:t>
            </w:r>
            <w:r>
              <w:rPr>
                <w:rFonts w:ascii="Arial" w:hAnsi="Arial" w:cs="Arial"/>
                <w:color w:val="0000FF"/>
                <w:lang w:val="es-BO" w:eastAsia="es-BO"/>
              </w:rPr>
              <w:t>ANPE P  N° 0</w:t>
            </w:r>
            <w:r w:rsidR="00690A64">
              <w:rPr>
                <w:rFonts w:ascii="Arial" w:hAnsi="Arial" w:cs="Arial"/>
                <w:color w:val="0000FF"/>
                <w:lang w:val="es-BO" w:eastAsia="es-BO"/>
              </w:rPr>
              <w:t>6</w:t>
            </w:r>
            <w:r w:rsidR="00D11A61">
              <w:rPr>
                <w:rFonts w:ascii="Arial" w:hAnsi="Arial" w:cs="Arial"/>
                <w:color w:val="0000FF"/>
                <w:lang w:val="es-BO" w:eastAsia="es-BO"/>
              </w:rPr>
              <w:t>9</w:t>
            </w:r>
            <w:r w:rsidRPr="008821DA">
              <w:rPr>
                <w:rFonts w:ascii="Arial" w:hAnsi="Arial" w:cs="Arial"/>
                <w:color w:val="0000FF"/>
                <w:lang w:val="es-BO" w:eastAsia="es-BO"/>
              </w:rPr>
              <w:t>/201</w:t>
            </w:r>
            <w:r>
              <w:rPr>
                <w:rFonts w:ascii="Arial" w:hAnsi="Arial" w:cs="Arial"/>
                <w:color w:val="0000FF"/>
                <w:lang w:val="es-BO" w:eastAsia="es-BO"/>
              </w:rPr>
              <w:t>4</w:t>
            </w:r>
            <w:r w:rsidRPr="008821DA">
              <w:rPr>
                <w:rFonts w:ascii="Arial" w:hAnsi="Arial" w:cs="Arial"/>
                <w:color w:val="0000FF"/>
                <w:lang w:val="es-BO" w:eastAsia="es-BO"/>
              </w:rPr>
              <w:t>-1C</w:t>
            </w:r>
          </w:p>
        </w:tc>
      </w:tr>
      <w:tr w:rsidR="00774065" w:rsidRPr="00673E6A" w:rsidTr="00774065">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jc w:val="center"/>
              <w:rPr>
                <w:rFonts w:ascii="Arial" w:hAnsi="Arial" w:cs="Arial"/>
                <w:b/>
                <w:bCs/>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74065" w:rsidRPr="00673E6A" w:rsidTr="00774065">
        <w:trPr>
          <w:trHeight w:val="305"/>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single" w:sz="4" w:space="0" w:color="auto"/>
            </w:tcBorders>
            <w:shd w:val="clear" w:color="000000" w:fill="DBE5F1" w:themeFill="accent1" w:themeFillTint="33"/>
            <w:noWrap/>
            <w:vAlign w:val="center"/>
          </w:tcPr>
          <w:p w:rsidR="00774065" w:rsidRPr="00673E6A" w:rsidRDefault="00D11A61" w:rsidP="00774065">
            <w:pPr>
              <w:pStyle w:val="Encabezado"/>
              <w:jc w:val="center"/>
              <w:rPr>
                <w:rFonts w:ascii="Arial" w:hAnsi="Arial" w:cs="Arial"/>
                <w:lang w:val="es-BO" w:eastAsia="es-BO"/>
              </w:rPr>
            </w:pPr>
            <w:r w:rsidRPr="00D11A61">
              <w:rPr>
                <w:rFonts w:ascii="Arial" w:hAnsi="Arial" w:cs="Arial"/>
                <w:b/>
                <w:color w:val="0000FF"/>
                <w:lang w:val="es-BO" w:eastAsia="es-BO"/>
              </w:rPr>
              <w:t>PROVISION E INSTALACION DE EQUIPOS DE AIRE ACONDICIONADO EN LOS PISOS 24-25-26 Y 27 DEL EDIFICIO DEL BCB</w:t>
            </w:r>
          </w:p>
        </w:tc>
      </w:tr>
      <w:tr w:rsidR="00774065" w:rsidRPr="00673E6A" w:rsidTr="00774065">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jc w:val="center"/>
              <w:rPr>
                <w:rFonts w:ascii="Arial" w:hAnsi="Arial" w:cs="Arial"/>
                <w:b/>
                <w:bCs/>
                <w:sz w:val="4"/>
                <w:szCs w:val="4"/>
                <w:lang w:val="es-BO" w:eastAsia="es-BO"/>
              </w:rPr>
            </w:pPr>
          </w:p>
        </w:tc>
        <w:tc>
          <w:tcPr>
            <w:tcW w:w="6922" w:type="dxa"/>
            <w:gridSpan w:val="20"/>
            <w:tcBorders>
              <w:left w:val="nil"/>
            </w:tcBorders>
            <w:shd w:val="clear" w:color="000000" w:fill="FFFFFF"/>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774065">
        <w:trPr>
          <w:trHeight w:val="225"/>
          <w:jc w:val="center"/>
        </w:trPr>
        <w:tc>
          <w:tcPr>
            <w:tcW w:w="2567" w:type="dxa"/>
            <w:gridSpan w:val="2"/>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59" w:type="dxa"/>
            <w:gridSpan w:val="2"/>
            <w:tcBorders>
              <w:top w:val="nil"/>
              <w:left w:val="nil"/>
              <w:bottom w:val="nil"/>
              <w:right w:val="single" w:sz="4" w:space="0" w:color="auto"/>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167" w:type="dxa"/>
            <w:gridSpan w:val="2"/>
            <w:tcBorders>
              <w:left w:val="single" w:sz="4" w:space="0" w:color="auto"/>
            </w:tcBorders>
            <w:shd w:val="clear" w:color="000000" w:fill="DBE5F1" w:themeFill="accent1" w:themeFillTint="33"/>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797" w:type="dxa"/>
            <w:gridSpan w:val="9"/>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24" w:type="dxa"/>
            <w:shd w:val="clear" w:color="auto" w:fill="DBE5F1" w:themeFill="accent1" w:themeFillTint="33"/>
            <w:vAlign w:val="center"/>
          </w:tcPr>
          <w:p w:rsidR="009610EA" w:rsidRPr="00673E6A" w:rsidRDefault="009610EA" w:rsidP="00443C79">
            <w:pPr>
              <w:snapToGrid w:val="0"/>
              <w:rPr>
                <w:rFonts w:ascii="Arial" w:hAnsi="Arial" w:cs="Arial"/>
                <w:lang w:val="es-BO" w:eastAsia="es-BO"/>
              </w:rPr>
            </w:pPr>
          </w:p>
        </w:tc>
        <w:tc>
          <w:tcPr>
            <w:tcW w:w="930" w:type="dxa"/>
            <w:gridSpan w:val="2"/>
            <w:shd w:val="clear" w:color="auto" w:fill="auto"/>
            <w:vAlign w:val="center"/>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69" w:type="dxa"/>
            <w:gridSpan w:val="2"/>
            <w:shd w:val="clear" w:color="auto" w:fill="DBE5F1" w:themeFill="accent1" w:themeFillTint="33"/>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X</w:t>
            </w:r>
          </w:p>
        </w:tc>
        <w:tc>
          <w:tcPr>
            <w:tcW w:w="2535" w:type="dxa"/>
            <w:gridSpan w:val="4"/>
            <w:shd w:val="clear" w:color="auto" w:fill="auto"/>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c) Precio Evaluado más bajo</w:t>
            </w:r>
          </w:p>
        </w:tc>
      </w:tr>
      <w:tr w:rsidR="00774065" w:rsidRPr="00673E6A" w:rsidTr="00774065">
        <w:trPr>
          <w:trHeight w:val="45"/>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74065" w:rsidRPr="00673E6A" w:rsidTr="00774065">
        <w:trPr>
          <w:trHeight w:val="35"/>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single" w:sz="4" w:space="0" w:color="auto"/>
            </w:tcBorders>
            <w:shd w:val="clear" w:color="000000" w:fill="DBE5F1" w:themeFill="accent1" w:themeFillTint="33"/>
            <w:noWrap/>
            <w:hideMark/>
          </w:tcPr>
          <w:p w:rsidR="00774065" w:rsidRPr="00673E6A" w:rsidRDefault="00774065" w:rsidP="00D11A61">
            <w:pPr>
              <w:snapToGrid w:val="0"/>
              <w:rPr>
                <w:rFonts w:ascii="Arial" w:hAnsi="Arial" w:cs="Arial"/>
                <w:lang w:val="es-BO" w:eastAsia="es-BO"/>
              </w:rPr>
            </w:pPr>
            <w:r w:rsidRPr="005C64BE">
              <w:rPr>
                <w:rFonts w:ascii="Arial" w:hAnsi="Arial" w:cs="Arial"/>
                <w:color w:val="0000FF"/>
              </w:rPr>
              <w:t xml:space="preserve">Por </w:t>
            </w:r>
            <w:r>
              <w:rPr>
                <w:rFonts w:ascii="Arial" w:hAnsi="Arial" w:cs="Arial"/>
                <w:color w:val="0000FF"/>
              </w:rPr>
              <w:t xml:space="preserve">el </w:t>
            </w:r>
            <w:r w:rsidR="00D11A61">
              <w:rPr>
                <w:rFonts w:ascii="Arial" w:hAnsi="Arial" w:cs="Arial"/>
                <w:color w:val="0000FF"/>
              </w:rPr>
              <w:t>Ítems</w:t>
            </w:r>
          </w:p>
        </w:tc>
      </w:tr>
      <w:tr w:rsidR="00774065" w:rsidRPr="00673E6A" w:rsidTr="00774065">
        <w:trPr>
          <w:trHeight w:val="3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74065" w:rsidRPr="00673E6A" w:rsidTr="00774065">
        <w:trPr>
          <w:trHeight w:val="511"/>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single" w:sz="4" w:space="0" w:color="auto"/>
            </w:tcBorders>
            <w:shd w:val="clear" w:color="auto" w:fill="DBE5F1" w:themeFill="accent1" w:themeFillTint="33"/>
            <w:noWrap/>
            <w:vAlign w:val="center"/>
            <w:hideMark/>
          </w:tcPr>
          <w:p w:rsidR="00774065" w:rsidRDefault="00D11A61" w:rsidP="00D11A61">
            <w:pPr>
              <w:snapToGrid w:val="0"/>
              <w:rPr>
                <w:rFonts w:ascii="Arial" w:hAnsi="Arial" w:cs="Arial"/>
                <w:b/>
                <w:i/>
                <w:iCs/>
                <w:lang w:val="es-BO" w:eastAsia="es-BO"/>
              </w:rPr>
            </w:pPr>
            <w:r>
              <w:rPr>
                <w:rFonts w:ascii="Arial" w:hAnsi="Arial" w:cs="Arial"/>
                <w:b/>
                <w:i/>
                <w:iCs/>
                <w:lang w:val="es-BO" w:eastAsia="es-BO"/>
              </w:rPr>
              <w:t>Ítem 1: Bs276.340,00</w:t>
            </w:r>
          </w:p>
          <w:p w:rsidR="00D11A61" w:rsidRPr="00673E6A" w:rsidRDefault="00D11A61" w:rsidP="00D11A61">
            <w:pPr>
              <w:snapToGrid w:val="0"/>
              <w:rPr>
                <w:rFonts w:ascii="Arial" w:hAnsi="Arial" w:cs="Arial"/>
                <w:lang w:val="es-BO" w:eastAsia="es-BO"/>
              </w:rPr>
            </w:pPr>
            <w:r>
              <w:rPr>
                <w:rFonts w:ascii="Arial" w:hAnsi="Arial" w:cs="Arial"/>
                <w:b/>
                <w:i/>
                <w:iCs/>
                <w:lang w:val="es-BO" w:eastAsia="es-BO"/>
              </w:rPr>
              <w:t>Ítem 2: Bs209.220,00</w:t>
            </w:r>
          </w:p>
        </w:tc>
      </w:tr>
      <w:tr w:rsidR="00774065" w:rsidRPr="00673E6A" w:rsidTr="00774065">
        <w:trPr>
          <w:trHeight w:val="3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adjustRightInd w:val="0"/>
              <w:snapToGrid w:val="0"/>
              <w:rPr>
                <w:rFonts w:ascii="Arial" w:hAnsi="Arial" w:cs="Arial"/>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74065" w:rsidRPr="00673E6A" w:rsidTr="00774065">
        <w:trPr>
          <w:trHeight w:val="160"/>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single" w:sz="4" w:space="0" w:color="auto"/>
            </w:tcBorders>
            <w:shd w:val="clear" w:color="000000" w:fill="DBE5F1" w:themeFill="accent1" w:themeFillTint="33"/>
            <w:vAlign w:val="center"/>
            <w:hideMark/>
          </w:tcPr>
          <w:p w:rsidR="00774065" w:rsidRPr="00673E6A" w:rsidRDefault="00774065" w:rsidP="00443C79">
            <w:pPr>
              <w:snapToGrid w:val="0"/>
              <w:rPr>
                <w:rFonts w:ascii="Arial" w:hAnsi="Arial" w:cs="Arial"/>
                <w:lang w:val="es-BO" w:eastAsia="es-BO"/>
              </w:rPr>
            </w:pPr>
            <w:r w:rsidRPr="009610EA">
              <w:rPr>
                <w:rFonts w:ascii="Arial" w:hAnsi="Arial" w:cs="Arial"/>
                <w:color w:val="0000FF"/>
              </w:rPr>
              <w:t>Contrat</w:t>
            </w:r>
            <w:r>
              <w:rPr>
                <w:rFonts w:ascii="Arial" w:hAnsi="Arial" w:cs="Arial"/>
                <w:color w:val="0000FF"/>
              </w:rPr>
              <w:t>o</w:t>
            </w:r>
          </w:p>
        </w:tc>
      </w:tr>
      <w:tr w:rsidR="009610EA" w:rsidRPr="00673E6A" w:rsidTr="00774065">
        <w:trPr>
          <w:trHeight w:val="45"/>
          <w:jc w:val="center"/>
        </w:trPr>
        <w:tc>
          <w:tcPr>
            <w:tcW w:w="2567" w:type="dxa"/>
            <w:gridSpan w:val="2"/>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sz w:val="4"/>
                <w:szCs w:val="4"/>
                <w:lang w:val="es-BO" w:eastAsia="es-BO"/>
              </w:rPr>
            </w:pPr>
          </w:p>
        </w:tc>
        <w:tc>
          <w:tcPr>
            <w:tcW w:w="6762" w:type="dxa"/>
            <w:gridSpan w:val="19"/>
            <w:tcBorders>
              <w:left w:val="nil"/>
              <w:bottom w:val="single" w:sz="4" w:space="0" w:color="auto"/>
            </w:tcBorders>
            <w:shd w:val="clear" w:color="000000" w:fill="FFFFFF" w:themeFill="background1"/>
            <w:vAlign w:val="center"/>
            <w:hideMark/>
          </w:tcPr>
          <w:p w:rsidR="009610EA" w:rsidRPr="00673E6A" w:rsidRDefault="009610EA" w:rsidP="00443C79">
            <w:pPr>
              <w:snapToGrid w:val="0"/>
              <w:jc w:val="center"/>
              <w:rPr>
                <w:rFonts w:ascii="Arial" w:hAnsi="Arial" w:cs="Arial"/>
                <w:sz w:val="4"/>
                <w:szCs w:val="4"/>
                <w:lang w:val="es-BO" w:eastAsia="es-BO"/>
              </w:rPr>
            </w:pPr>
          </w:p>
        </w:tc>
        <w:tc>
          <w:tcPr>
            <w:tcW w:w="160" w:type="dxa"/>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r>
      <w:tr w:rsidR="00774065" w:rsidRPr="00673E6A" w:rsidTr="00774065">
        <w:trPr>
          <w:trHeight w:val="414"/>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sz w:val="6"/>
                <w:szCs w:val="6"/>
                <w:lang w:val="es-BO" w:eastAsia="es-BO"/>
              </w:rPr>
            </w:pPr>
          </w:p>
          <w:p w:rsidR="00774065" w:rsidRPr="002A3222" w:rsidRDefault="00774065" w:rsidP="00086A1C">
            <w:pPr>
              <w:snapToGrid w:val="0"/>
              <w:jc w:val="right"/>
              <w:rPr>
                <w:rFonts w:ascii="Arial" w:hAnsi="Arial" w:cs="Arial"/>
                <w:b/>
                <w:bCs/>
                <w:lang w:val="es-BO" w:eastAsia="es-BO"/>
              </w:rPr>
            </w:pPr>
            <w:r w:rsidRPr="003D0B7C">
              <w:rPr>
                <w:rFonts w:ascii="Arial" w:hAnsi="Arial" w:cs="Arial"/>
                <w:b/>
                <w:bCs/>
                <w:lang w:val="es-BO" w:eastAsia="es-BO"/>
              </w:rPr>
              <w:t>Garantía de Seriedad de  Propuesta</w:t>
            </w:r>
          </w:p>
        </w:tc>
        <w:tc>
          <w:tcPr>
            <w:tcW w:w="159" w:type="dxa"/>
            <w:gridSpan w:val="2"/>
            <w:tcBorders>
              <w:top w:val="nil"/>
              <w:left w:val="nil"/>
              <w:bottom w:val="nil"/>
              <w:right w:val="single" w:sz="4" w:space="0" w:color="auto"/>
            </w:tcBorders>
            <w:shd w:val="clear" w:color="auto" w:fill="auto"/>
            <w:noWrap/>
            <w:vAlign w:val="center"/>
            <w:hideMark/>
          </w:tcPr>
          <w:p w:rsidR="00774065" w:rsidRPr="002A3222" w:rsidRDefault="00774065" w:rsidP="00443C79">
            <w:pPr>
              <w:snapToGrid w:val="0"/>
              <w:jc w:val="center"/>
              <w:rPr>
                <w:rFonts w:ascii="Arial" w:hAnsi="Arial" w:cs="Arial"/>
                <w:b/>
                <w:bCs/>
                <w:lang w:val="es-BO" w:eastAsia="es-BO"/>
              </w:rPr>
            </w:pPr>
            <w:r w:rsidRPr="002A3222">
              <w:rPr>
                <w:rFonts w:ascii="Arial" w:hAnsi="Arial" w:cs="Arial"/>
                <w:b/>
                <w:bCs/>
                <w:lang w:val="es-BO" w:eastAsia="es-BO"/>
              </w:rPr>
              <w:t>:</w:t>
            </w:r>
          </w:p>
        </w:tc>
        <w:tc>
          <w:tcPr>
            <w:tcW w:w="6922" w:type="dxa"/>
            <w:gridSpan w:val="20"/>
            <w:tcBorders>
              <w:left w:val="single" w:sz="4" w:space="0" w:color="auto"/>
              <w:bottom w:val="single" w:sz="4" w:space="0" w:color="auto"/>
            </w:tcBorders>
            <w:shd w:val="clear" w:color="auto" w:fill="DBE5F1" w:themeFill="accent1" w:themeFillTint="33"/>
            <w:noWrap/>
            <w:vAlign w:val="center"/>
            <w:hideMark/>
          </w:tcPr>
          <w:p w:rsidR="00774065" w:rsidRPr="00673E6A" w:rsidRDefault="00774065" w:rsidP="00774065">
            <w:pPr>
              <w:snapToGrid w:val="0"/>
              <w:jc w:val="both"/>
              <w:rPr>
                <w:rFonts w:ascii="Arial" w:hAnsi="Arial" w:cs="Arial"/>
                <w:lang w:val="es-BO" w:eastAsia="es-BO"/>
              </w:rPr>
            </w:pPr>
            <w:r w:rsidRPr="003D0B7C">
              <w:rPr>
                <w:rFonts w:ascii="Arial" w:hAnsi="Arial" w:cs="Arial"/>
                <w:lang w:val="es-BO" w:eastAsia="es-BO"/>
              </w:rPr>
              <w:t>El proponente deberá presentar una Garantía equivalente al 1% del valor de su propuesta económica.</w:t>
            </w:r>
            <w:r w:rsidRPr="00673E6A">
              <w:rPr>
                <w:rFonts w:ascii="Arial" w:hAnsi="Arial" w:cs="Arial"/>
                <w:lang w:val="es-BO" w:eastAsia="es-BO"/>
              </w:rPr>
              <w:t> </w:t>
            </w:r>
          </w:p>
        </w:tc>
      </w:tr>
      <w:tr w:rsidR="00774065" w:rsidRPr="00673E6A" w:rsidTr="00774065">
        <w:trPr>
          <w:trHeight w:val="414"/>
          <w:jc w:val="center"/>
        </w:trPr>
        <w:tc>
          <w:tcPr>
            <w:tcW w:w="2567" w:type="dxa"/>
            <w:gridSpan w:val="2"/>
            <w:tcBorders>
              <w:top w:val="nil"/>
              <w:left w:val="single" w:sz="4" w:space="0" w:color="auto"/>
              <w:bottom w:val="nil"/>
              <w:right w:val="nil"/>
            </w:tcBorders>
            <w:shd w:val="clear" w:color="auto" w:fill="auto"/>
            <w:vAlign w:val="center"/>
          </w:tcPr>
          <w:p w:rsidR="00774065" w:rsidRPr="002A3222" w:rsidRDefault="00774065" w:rsidP="003D0B7C">
            <w:pPr>
              <w:snapToGrid w:val="0"/>
              <w:jc w:val="right"/>
              <w:rPr>
                <w:rFonts w:ascii="Arial" w:hAnsi="Arial" w:cs="Arial"/>
                <w:b/>
                <w:bCs/>
                <w:lang w:val="es-BO" w:eastAsia="es-BO"/>
              </w:rPr>
            </w:pPr>
            <w:r w:rsidRPr="002A3222">
              <w:rPr>
                <w:rFonts w:ascii="Arial" w:hAnsi="Arial" w:cs="Arial"/>
                <w:b/>
                <w:bCs/>
                <w:lang w:val="es-BO" w:eastAsia="es-BO"/>
              </w:rPr>
              <w:t xml:space="preserve">Garantía de Cumplimiento </w:t>
            </w:r>
          </w:p>
          <w:p w:rsidR="00774065" w:rsidRPr="00673E6A" w:rsidRDefault="00774065" w:rsidP="003D0B7C">
            <w:pPr>
              <w:snapToGrid w:val="0"/>
              <w:jc w:val="right"/>
              <w:rPr>
                <w:rFonts w:ascii="Arial" w:hAnsi="Arial" w:cs="Arial"/>
                <w:b/>
                <w:bCs/>
                <w:sz w:val="6"/>
                <w:szCs w:val="6"/>
                <w:lang w:val="es-BO" w:eastAsia="es-BO"/>
              </w:rPr>
            </w:pPr>
            <w:r w:rsidRPr="002A3222">
              <w:rPr>
                <w:rFonts w:ascii="Arial" w:hAnsi="Arial" w:cs="Arial"/>
                <w:b/>
                <w:bCs/>
                <w:lang w:val="es-BO" w:eastAsia="es-BO"/>
              </w:rPr>
              <w:t>de Contrato</w:t>
            </w:r>
          </w:p>
        </w:tc>
        <w:tc>
          <w:tcPr>
            <w:tcW w:w="159" w:type="dxa"/>
            <w:gridSpan w:val="2"/>
            <w:tcBorders>
              <w:top w:val="nil"/>
              <w:left w:val="nil"/>
              <w:bottom w:val="nil"/>
              <w:right w:val="single" w:sz="4" w:space="0" w:color="auto"/>
            </w:tcBorders>
            <w:shd w:val="clear" w:color="auto" w:fill="auto"/>
            <w:noWrap/>
            <w:vAlign w:val="center"/>
          </w:tcPr>
          <w:p w:rsidR="00774065" w:rsidRPr="002A3222" w:rsidRDefault="00774065" w:rsidP="00443C79">
            <w:pPr>
              <w:snapToGrid w:val="0"/>
              <w:jc w:val="center"/>
              <w:rPr>
                <w:rFonts w:ascii="Arial" w:hAnsi="Arial" w:cs="Arial"/>
                <w:b/>
                <w:bCs/>
                <w:lang w:val="es-BO" w:eastAsia="es-BO"/>
              </w:rPr>
            </w:pPr>
            <w:r>
              <w:rPr>
                <w:rFonts w:ascii="Arial" w:hAnsi="Arial" w:cs="Arial"/>
                <w:b/>
                <w:bCs/>
                <w:lang w:val="es-BO" w:eastAsia="es-BO"/>
              </w:rPr>
              <w:t>:</w:t>
            </w:r>
          </w:p>
        </w:tc>
        <w:tc>
          <w:tcPr>
            <w:tcW w:w="6922" w:type="dxa"/>
            <w:gridSpan w:val="20"/>
            <w:tcBorders>
              <w:left w:val="single" w:sz="4" w:space="0" w:color="auto"/>
            </w:tcBorders>
            <w:shd w:val="clear" w:color="auto" w:fill="DBE5F1" w:themeFill="accent1" w:themeFillTint="33"/>
            <w:noWrap/>
            <w:vAlign w:val="center"/>
          </w:tcPr>
          <w:p w:rsidR="00774065" w:rsidRPr="00673E6A" w:rsidRDefault="00DE7240" w:rsidP="00DE7240">
            <w:pPr>
              <w:snapToGrid w:val="0"/>
              <w:jc w:val="both"/>
              <w:rPr>
                <w:rFonts w:ascii="Arial" w:hAnsi="Arial" w:cs="Arial"/>
                <w:lang w:val="es-BO" w:eastAsia="es-BO"/>
              </w:rPr>
            </w:pPr>
            <w:r w:rsidRPr="00DE7240">
              <w:rPr>
                <w:rFonts w:ascii="Arial" w:hAnsi="Arial" w:cs="Arial"/>
                <w:lang w:val="es-BO" w:eastAsia="es-BO"/>
              </w:rPr>
              <w:t>El proponente adjudicado deberá constituir la garantía del cumplimiento de contrato o solicitar la retención del 7% en caso de pagos parciales.</w:t>
            </w:r>
          </w:p>
        </w:tc>
      </w:tr>
      <w:tr w:rsidR="00DE7240" w:rsidRPr="00673E6A" w:rsidTr="00774065">
        <w:trPr>
          <w:trHeight w:val="414"/>
          <w:jc w:val="center"/>
        </w:trPr>
        <w:tc>
          <w:tcPr>
            <w:tcW w:w="2567" w:type="dxa"/>
            <w:gridSpan w:val="2"/>
            <w:tcBorders>
              <w:top w:val="nil"/>
              <w:left w:val="single" w:sz="4" w:space="0" w:color="auto"/>
              <w:bottom w:val="nil"/>
              <w:right w:val="nil"/>
            </w:tcBorders>
            <w:shd w:val="clear" w:color="auto" w:fill="auto"/>
            <w:vAlign w:val="center"/>
          </w:tcPr>
          <w:p w:rsidR="00DE7240" w:rsidRPr="002A3222" w:rsidRDefault="00DE7240" w:rsidP="003D0B7C">
            <w:pPr>
              <w:snapToGrid w:val="0"/>
              <w:jc w:val="right"/>
              <w:rPr>
                <w:rFonts w:ascii="Arial" w:hAnsi="Arial" w:cs="Arial"/>
                <w:b/>
                <w:bCs/>
                <w:lang w:val="es-BO" w:eastAsia="es-BO"/>
              </w:rPr>
            </w:pPr>
            <w:r w:rsidRPr="00DE7240">
              <w:rPr>
                <w:rFonts w:ascii="Arial" w:hAnsi="Arial" w:cs="Arial"/>
                <w:b/>
                <w:bCs/>
                <w:lang w:val="es-BO" w:eastAsia="es-BO"/>
              </w:rPr>
              <w:t>Garantía de Funcionamiento  de        Maquinaria y/o Equipo</w:t>
            </w:r>
            <w:r>
              <w:rPr>
                <w:rFonts w:ascii="Arial" w:hAnsi="Arial" w:cs="Arial"/>
                <w:b/>
                <w:bCs/>
                <w:lang w:val="es-BO" w:eastAsia="es-BO"/>
              </w:rPr>
              <w:t xml:space="preserve">  :</w:t>
            </w:r>
          </w:p>
        </w:tc>
        <w:tc>
          <w:tcPr>
            <w:tcW w:w="159" w:type="dxa"/>
            <w:gridSpan w:val="2"/>
            <w:tcBorders>
              <w:top w:val="nil"/>
              <w:left w:val="nil"/>
              <w:bottom w:val="nil"/>
              <w:right w:val="single" w:sz="4" w:space="0" w:color="auto"/>
            </w:tcBorders>
            <w:shd w:val="clear" w:color="auto" w:fill="auto"/>
            <w:noWrap/>
            <w:vAlign w:val="center"/>
          </w:tcPr>
          <w:p w:rsidR="00DE7240" w:rsidRDefault="00DE7240" w:rsidP="00443C79">
            <w:pPr>
              <w:snapToGrid w:val="0"/>
              <w:jc w:val="center"/>
              <w:rPr>
                <w:rFonts w:ascii="Arial" w:hAnsi="Arial" w:cs="Arial"/>
                <w:b/>
                <w:bCs/>
                <w:lang w:val="es-BO" w:eastAsia="es-BO"/>
              </w:rPr>
            </w:pPr>
          </w:p>
        </w:tc>
        <w:tc>
          <w:tcPr>
            <w:tcW w:w="6922" w:type="dxa"/>
            <w:gridSpan w:val="20"/>
            <w:tcBorders>
              <w:left w:val="single" w:sz="4" w:space="0" w:color="auto"/>
            </w:tcBorders>
            <w:shd w:val="clear" w:color="auto" w:fill="DBE5F1" w:themeFill="accent1" w:themeFillTint="33"/>
            <w:noWrap/>
            <w:vAlign w:val="center"/>
          </w:tcPr>
          <w:p w:rsidR="00DE7240" w:rsidRPr="002A3222" w:rsidRDefault="00DE7240" w:rsidP="00DE7240">
            <w:pPr>
              <w:snapToGrid w:val="0"/>
              <w:jc w:val="both"/>
              <w:rPr>
                <w:rFonts w:ascii="Arial" w:hAnsi="Arial" w:cs="Arial"/>
                <w:lang w:val="es-BO" w:eastAsia="es-BO"/>
              </w:rPr>
            </w:pPr>
            <w:r w:rsidRPr="00DE7240">
              <w:rPr>
                <w:rFonts w:ascii="Arial" w:hAnsi="Arial" w:cs="Arial"/>
                <w:lang w:val="es-BO" w:eastAsia="es-BO"/>
              </w:rPr>
              <w:t>El proveedor deberá constituir la Garantía de Funcionamiento de Maquinaria y/o Equipo que será hasta un máximo del 1.5% del monto del contrato o a solicitud del proveedor se podrá efectuar una retención del monto equivalente a la garantía solicitada.</w:t>
            </w:r>
          </w:p>
        </w:tc>
      </w:tr>
      <w:tr w:rsidR="00774065" w:rsidRPr="002A3222" w:rsidTr="00774065">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774065" w:rsidRPr="002A3222" w:rsidRDefault="00774065" w:rsidP="00443C79">
            <w:pPr>
              <w:tabs>
                <w:tab w:val="left" w:pos="851"/>
              </w:tabs>
              <w:snapToGrid w:val="0"/>
              <w:ind w:hanging="709"/>
              <w:jc w:val="right"/>
              <w:rPr>
                <w:rFonts w:ascii="Arial" w:hAnsi="Arial" w:cs="Arial"/>
                <w:b/>
                <w:bCs/>
                <w:i/>
                <w:sz w:val="2"/>
                <w:szCs w:val="2"/>
                <w:lang w:val="es-BO" w:eastAsia="es-BO"/>
              </w:rPr>
            </w:pPr>
          </w:p>
        </w:tc>
        <w:tc>
          <w:tcPr>
            <w:tcW w:w="159" w:type="dxa"/>
            <w:gridSpan w:val="2"/>
            <w:tcBorders>
              <w:top w:val="nil"/>
              <w:left w:val="nil"/>
              <w:bottom w:val="nil"/>
              <w:right w:val="nil"/>
            </w:tcBorders>
            <w:shd w:val="clear" w:color="auto" w:fill="auto"/>
            <w:noWrap/>
            <w:vAlign w:val="center"/>
            <w:hideMark/>
          </w:tcPr>
          <w:p w:rsidR="00774065" w:rsidRPr="002A3222" w:rsidRDefault="00774065" w:rsidP="00443C79">
            <w:pPr>
              <w:snapToGrid w:val="0"/>
              <w:jc w:val="center"/>
              <w:rPr>
                <w:rFonts w:ascii="Arial" w:hAnsi="Arial" w:cs="Arial"/>
                <w:b/>
                <w:i/>
                <w:sz w:val="2"/>
                <w:szCs w:val="2"/>
              </w:rPr>
            </w:pPr>
          </w:p>
        </w:tc>
        <w:tc>
          <w:tcPr>
            <w:tcW w:w="6922" w:type="dxa"/>
            <w:gridSpan w:val="20"/>
            <w:tcBorders>
              <w:left w:val="nil"/>
            </w:tcBorders>
            <w:shd w:val="clear" w:color="auto" w:fill="auto"/>
            <w:vAlign w:val="center"/>
            <w:hideMark/>
          </w:tcPr>
          <w:p w:rsidR="00774065" w:rsidRPr="002A3222" w:rsidRDefault="00774065" w:rsidP="00443C79">
            <w:pPr>
              <w:snapToGrid w:val="0"/>
              <w:rPr>
                <w:rFonts w:ascii="Arial" w:hAnsi="Arial" w:cs="Arial"/>
                <w:i/>
                <w:sz w:val="2"/>
                <w:szCs w:val="2"/>
                <w:lang w:val="es-BO" w:eastAsia="es-BO"/>
              </w:rPr>
            </w:pPr>
          </w:p>
        </w:tc>
      </w:tr>
      <w:tr w:rsidR="00774065" w:rsidRPr="00673E6A" w:rsidTr="00774065">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jc w:val="center"/>
              <w:rPr>
                <w:rFonts w:ascii="Arial" w:hAnsi="Arial" w:cs="Arial"/>
                <w:b/>
                <w:bCs/>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74065" w:rsidRPr="00673E6A" w:rsidTr="00774065">
        <w:trPr>
          <w:trHeight w:val="170"/>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rPr>
                <w:rFonts w:ascii="Arial" w:hAnsi="Arial" w:cs="Arial"/>
                <w:b/>
                <w:bCs/>
                <w:lang w:val="es-BO" w:eastAsia="es-BO"/>
              </w:rPr>
            </w:pPr>
            <w:r w:rsidRPr="00673E6A">
              <w:rPr>
                <w:rFonts w:ascii="Arial" w:hAnsi="Arial" w:cs="Arial"/>
                <w:b/>
                <w:bCs/>
                <w:lang w:val="es-BO" w:eastAsia="es-BO"/>
              </w:rPr>
              <w:t>:</w:t>
            </w:r>
          </w:p>
        </w:tc>
        <w:tc>
          <w:tcPr>
            <w:tcW w:w="4579" w:type="dxa"/>
            <w:gridSpan w:val="17"/>
            <w:vMerge w:val="restart"/>
            <w:tcBorders>
              <w:left w:val="single" w:sz="4" w:space="0" w:color="auto"/>
            </w:tcBorders>
            <w:shd w:val="clear" w:color="000000" w:fill="FFFFFF"/>
            <w:noWrap/>
            <w:vAlign w:val="center"/>
            <w:hideMark/>
          </w:tcPr>
          <w:p w:rsidR="00774065" w:rsidRPr="00673E6A" w:rsidRDefault="00774065" w:rsidP="00774065">
            <w:pPr>
              <w:snapToGrid w:val="0"/>
              <w:rPr>
                <w:rFonts w:ascii="Arial" w:hAnsi="Arial" w:cs="Arial"/>
                <w:lang w:val="es-BO" w:eastAsia="es-BO"/>
              </w:rPr>
            </w:pPr>
            <w:r w:rsidRPr="00673E6A">
              <w:rPr>
                <w:rFonts w:ascii="Arial" w:hAnsi="Arial" w:cs="Arial"/>
                <w:b/>
                <w:bCs/>
                <w:lang w:val="es-BO" w:eastAsia="es-BO"/>
              </w:rPr>
              <w:t>Nombre del Organismo Financiador</w:t>
            </w:r>
            <w:r w:rsidRPr="00673E6A">
              <w:rPr>
                <w:rFonts w:ascii="Arial" w:hAnsi="Arial" w:cs="Arial"/>
                <w:lang w:val="es-BO" w:eastAsia="es-BO"/>
              </w:rPr>
              <w:t> </w:t>
            </w:r>
          </w:p>
          <w:p w:rsidR="00774065" w:rsidRPr="00673E6A" w:rsidRDefault="00774065" w:rsidP="00774065">
            <w:pPr>
              <w:snapToGrid w:val="0"/>
              <w:rPr>
                <w:rFonts w:ascii="Arial" w:hAnsi="Arial" w:cs="Arial"/>
                <w:lang w:val="es-BO" w:eastAsia="es-BO"/>
              </w:rPr>
            </w:pPr>
            <w:r w:rsidRPr="00673E6A">
              <w:rPr>
                <w:rFonts w:ascii="Arial" w:hAnsi="Arial" w:cs="Arial"/>
                <w:i/>
                <w:iCs/>
                <w:lang w:val="es-BO" w:eastAsia="es-BO"/>
              </w:rPr>
              <w:t>(de acuerdo al clasificador vigente)</w:t>
            </w:r>
          </w:p>
        </w:tc>
        <w:tc>
          <w:tcPr>
            <w:tcW w:w="2343" w:type="dxa"/>
            <w:gridSpan w:val="3"/>
            <w:vMerge w:val="restart"/>
            <w:shd w:val="clear" w:color="000000" w:fill="FFFFFF"/>
            <w:noWrap/>
            <w:vAlign w:val="center"/>
            <w:hideMark/>
          </w:tcPr>
          <w:p w:rsidR="00774065" w:rsidRPr="00673E6A" w:rsidRDefault="00774065" w:rsidP="00774065">
            <w:pPr>
              <w:snapToGrid w:val="0"/>
              <w:rPr>
                <w:rFonts w:ascii="Arial" w:hAnsi="Arial" w:cs="Arial"/>
                <w:lang w:val="es-BO" w:eastAsia="es-BO"/>
              </w:rPr>
            </w:pPr>
            <w:r w:rsidRPr="00673E6A">
              <w:rPr>
                <w:rFonts w:ascii="Arial" w:hAnsi="Arial" w:cs="Arial"/>
                <w:b/>
                <w:bCs/>
                <w:lang w:val="es-BO" w:eastAsia="es-BO"/>
              </w:rPr>
              <w:t>% de Financiamiento</w:t>
            </w:r>
          </w:p>
        </w:tc>
      </w:tr>
      <w:tr w:rsidR="00774065" w:rsidRPr="00673E6A" w:rsidTr="00774065">
        <w:trPr>
          <w:trHeight w:val="80"/>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rPr>
                <w:rFonts w:ascii="Arial" w:hAnsi="Arial" w:cs="Arial"/>
                <w:b/>
                <w:bCs/>
                <w:lang w:val="es-BO" w:eastAsia="es-BO"/>
              </w:rPr>
            </w:pPr>
            <w:r w:rsidRPr="00673E6A">
              <w:rPr>
                <w:rFonts w:ascii="Arial" w:hAnsi="Arial" w:cs="Arial"/>
                <w:b/>
                <w:bCs/>
                <w:lang w:val="es-BO" w:eastAsia="es-BO"/>
              </w:rPr>
              <w:t> </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rPr>
                <w:rFonts w:ascii="Arial" w:hAnsi="Arial" w:cs="Arial"/>
                <w:b/>
                <w:bCs/>
                <w:lang w:val="es-BO" w:eastAsia="es-BO"/>
              </w:rPr>
            </w:pPr>
          </w:p>
        </w:tc>
        <w:tc>
          <w:tcPr>
            <w:tcW w:w="4579" w:type="dxa"/>
            <w:gridSpan w:val="17"/>
            <w:vMerge/>
            <w:tcBorders>
              <w:left w:val="single" w:sz="4" w:space="0" w:color="auto"/>
            </w:tcBorders>
            <w:shd w:val="clear" w:color="000000" w:fill="FFFFFF"/>
            <w:noWrap/>
            <w:vAlign w:val="center"/>
            <w:hideMark/>
          </w:tcPr>
          <w:p w:rsidR="00774065" w:rsidRPr="00673E6A" w:rsidRDefault="00774065" w:rsidP="00774065">
            <w:pPr>
              <w:snapToGrid w:val="0"/>
              <w:rPr>
                <w:rFonts w:ascii="Arial" w:hAnsi="Arial" w:cs="Arial"/>
                <w:lang w:val="es-BO" w:eastAsia="es-BO"/>
              </w:rPr>
            </w:pPr>
          </w:p>
        </w:tc>
        <w:tc>
          <w:tcPr>
            <w:tcW w:w="2343" w:type="dxa"/>
            <w:gridSpan w:val="3"/>
            <w:vMerge/>
            <w:shd w:val="clear" w:color="000000" w:fill="FFFFFF"/>
            <w:noWrap/>
            <w:vAlign w:val="center"/>
            <w:hideMark/>
          </w:tcPr>
          <w:p w:rsidR="00774065" w:rsidRPr="00673E6A" w:rsidRDefault="00774065" w:rsidP="00443C79">
            <w:pPr>
              <w:snapToGrid w:val="0"/>
              <w:rPr>
                <w:rFonts w:ascii="Arial" w:hAnsi="Arial" w:cs="Arial"/>
                <w:lang w:val="es-BO" w:eastAsia="es-BO"/>
              </w:rPr>
            </w:pPr>
          </w:p>
        </w:tc>
      </w:tr>
      <w:tr w:rsidR="00552F4D" w:rsidRPr="00673E6A" w:rsidTr="00C04AC0">
        <w:trPr>
          <w:trHeight w:val="234"/>
          <w:jc w:val="center"/>
        </w:trPr>
        <w:tc>
          <w:tcPr>
            <w:tcW w:w="2567" w:type="dxa"/>
            <w:gridSpan w:val="2"/>
            <w:tcBorders>
              <w:top w:val="nil"/>
              <w:left w:val="single" w:sz="4" w:space="0" w:color="auto"/>
              <w:bottom w:val="nil"/>
              <w:right w:val="nil"/>
            </w:tcBorders>
            <w:shd w:val="clear" w:color="auto" w:fill="auto"/>
            <w:vAlign w:val="center"/>
            <w:hideMark/>
          </w:tcPr>
          <w:p w:rsidR="00552F4D" w:rsidRPr="00673E6A" w:rsidRDefault="00552F4D" w:rsidP="00443C79">
            <w:pPr>
              <w:snapToGrid w:val="0"/>
              <w:jc w:val="right"/>
              <w:rPr>
                <w:rFonts w:ascii="Arial" w:hAnsi="Arial" w:cs="Arial"/>
                <w:lang w:val="es-BO" w:eastAsia="es-BO"/>
              </w:rPr>
            </w:pPr>
          </w:p>
        </w:tc>
        <w:tc>
          <w:tcPr>
            <w:tcW w:w="159" w:type="dxa"/>
            <w:gridSpan w:val="2"/>
            <w:tcBorders>
              <w:top w:val="nil"/>
              <w:left w:val="nil"/>
              <w:bottom w:val="nil"/>
              <w:right w:val="nil"/>
            </w:tcBorders>
            <w:shd w:val="clear" w:color="auto" w:fill="auto"/>
            <w:noWrap/>
            <w:vAlign w:val="center"/>
            <w:hideMark/>
          </w:tcPr>
          <w:p w:rsidR="00552F4D" w:rsidRPr="00673E6A" w:rsidRDefault="00552F4D" w:rsidP="00443C79">
            <w:pPr>
              <w:snapToGrid w:val="0"/>
              <w:jc w:val="center"/>
              <w:rPr>
                <w:rFonts w:ascii="Arial" w:hAnsi="Arial" w:cs="Arial"/>
                <w:b/>
                <w:bCs/>
                <w:lang w:val="es-BO" w:eastAsia="es-BO"/>
              </w:rPr>
            </w:pPr>
          </w:p>
        </w:tc>
        <w:tc>
          <w:tcPr>
            <w:tcW w:w="4579" w:type="dxa"/>
            <w:gridSpan w:val="17"/>
            <w:tcBorders>
              <w:left w:val="nil"/>
            </w:tcBorders>
            <w:shd w:val="clear" w:color="auto" w:fill="DBE5F1" w:themeFill="accent1" w:themeFillTint="33"/>
            <w:noWrap/>
            <w:vAlign w:val="center"/>
            <w:hideMark/>
          </w:tcPr>
          <w:p w:rsidR="00552F4D" w:rsidRPr="009610EA" w:rsidRDefault="00552F4D" w:rsidP="009774AF">
            <w:pPr>
              <w:jc w:val="center"/>
              <w:rPr>
                <w:rFonts w:ascii="Arial" w:hAnsi="Arial" w:cs="Arial"/>
                <w:color w:val="0000FF"/>
              </w:rPr>
            </w:pPr>
            <w:r w:rsidRPr="009610EA">
              <w:rPr>
                <w:rFonts w:ascii="Arial" w:hAnsi="Arial" w:cs="Arial"/>
                <w:color w:val="0000FF"/>
              </w:rPr>
              <w:t>Recursos propios del BCB</w:t>
            </w:r>
          </w:p>
        </w:tc>
        <w:tc>
          <w:tcPr>
            <w:tcW w:w="2343" w:type="dxa"/>
            <w:gridSpan w:val="3"/>
            <w:shd w:val="clear" w:color="auto" w:fill="DBE5F1" w:themeFill="accent1" w:themeFillTint="33"/>
            <w:noWrap/>
            <w:vAlign w:val="center"/>
            <w:hideMark/>
          </w:tcPr>
          <w:p w:rsidR="00552F4D" w:rsidRPr="00673E6A" w:rsidRDefault="00552F4D" w:rsidP="00552F4D">
            <w:pPr>
              <w:snapToGrid w:val="0"/>
              <w:jc w:val="center"/>
              <w:rPr>
                <w:rFonts w:ascii="Arial" w:hAnsi="Arial" w:cs="Arial"/>
                <w:lang w:val="es-BO" w:eastAsia="es-BO"/>
              </w:rPr>
            </w:pPr>
            <w:r w:rsidRPr="009610EA">
              <w:rPr>
                <w:rFonts w:ascii="Arial" w:hAnsi="Arial" w:cs="Arial"/>
                <w:color w:val="0000FF"/>
              </w:rPr>
              <w:t>100</w:t>
            </w:r>
          </w:p>
        </w:tc>
      </w:tr>
      <w:tr w:rsidR="00774065" w:rsidRPr="00673E6A" w:rsidTr="00774065">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jc w:val="center"/>
              <w:rPr>
                <w:rFonts w:ascii="Arial" w:hAnsi="Arial" w:cs="Arial"/>
                <w:b/>
                <w:bCs/>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52F4D" w:rsidRPr="00673E6A" w:rsidTr="00C04AC0">
        <w:trPr>
          <w:trHeight w:val="347"/>
          <w:jc w:val="center"/>
        </w:trPr>
        <w:tc>
          <w:tcPr>
            <w:tcW w:w="2567" w:type="dxa"/>
            <w:gridSpan w:val="2"/>
            <w:tcBorders>
              <w:top w:val="nil"/>
              <w:left w:val="single" w:sz="4" w:space="0" w:color="auto"/>
              <w:bottom w:val="nil"/>
              <w:right w:val="nil"/>
            </w:tcBorders>
            <w:shd w:val="clear" w:color="auto" w:fill="auto"/>
            <w:vAlign w:val="center"/>
            <w:hideMark/>
          </w:tcPr>
          <w:p w:rsidR="00552F4D" w:rsidRPr="008A3F1B" w:rsidRDefault="00552F4D" w:rsidP="004B6ABC">
            <w:pPr>
              <w:snapToGrid w:val="0"/>
              <w:jc w:val="right"/>
              <w:rPr>
                <w:rFonts w:ascii="Arial" w:hAnsi="Arial" w:cs="Arial"/>
                <w:b/>
                <w:bCs/>
                <w:lang w:val="es-BO" w:eastAsia="es-BO"/>
              </w:rPr>
            </w:pPr>
            <w:r w:rsidRPr="008A3F1B">
              <w:rPr>
                <w:rFonts w:ascii="Arial" w:hAnsi="Arial" w:cs="Arial"/>
                <w:b/>
                <w:bCs/>
                <w:lang w:val="es-BO" w:eastAsia="es-BO"/>
              </w:rPr>
              <w:t xml:space="preserve">Plazo previsto para la entrega de bienes </w:t>
            </w:r>
          </w:p>
        </w:tc>
        <w:tc>
          <w:tcPr>
            <w:tcW w:w="159" w:type="dxa"/>
            <w:gridSpan w:val="2"/>
            <w:tcBorders>
              <w:top w:val="nil"/>
              <w:left w:val="nil"/>
              <w:bottom w:val="nil"/>
              <w:right w:val="single" w:sz="4" w:space="0" w:color="auto"/>
            </w:tcBorders>
            <w:shd w:val="clear" w:color="auto" w:fill="auto"/>
            <w:noWrap/>
            <w:vAlign w:val="center"/>
            <w:hideMark/>
          </w:tcPr>
          <w:p w:rsidR="00552F4D" w:rsidRPr="008A3F1B" w:rsidRDefault="00552F4D" w:rsidP="00443C79">
            <w:pPr>
              <w:snapToGrid w:val="0"/>
              <w:rPr>
                <w:rFonts w:ascii="Arial" w:hAnsi="Arial" w:cs="Arial"/>
                <w:b/>
                <w:bCs/>
                <w:lang w:val="es-BO" w:eastAsia="es-BO"/>
              </w:rPr>
            </w:pPr>
            <w:r w:rsidRPr="008A3F1B">
              <w:rPr>
                <w:rFonts w:ascii="Arial" w:hAnsi="Arial" w:cs="Arial"/>
                <w:b/>
                <w:bCs/>
                <w:lang w:val="es-BO" w:eastAsia="es-BO"/>
              </w:rPr>
              <w:t>:</w:t>
            </w:r>
          </w:p>
        </w:tc>
        <w:tc>
          <w:tcPr>
            <w:tcW w:w="6922" w:type="dxa"/>
            <w:gridSpan w:val="20"/>
            <w:tcBorders>
              <w:left w:val="single" w:sz="4" w:space="0" w:color="auto"/>
            </w:tcBorders>
            <w:shd w:val="clear" w:color="auto" w:fill="DBE5F1" w:themeFill="accent1" w:themeFillTint="33"/>
            <w:noWrap/>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5088"/>
            </w:tblGrid>
            <w:tr w:rsidR="006F3725" w:rsidRPr="005113EC" w:rsidTr="006F3725">
              <w:trPr>
                <w:trHeight w:val="235"/>
              </w:trPr>
              <w:tc>
                <w:tcPr>
                  <w:tcW w:w="880" w:type="dxa"/>
                  <w:shd w:val="clear" w:color="auto" w:fill="auto"/>
                </w:tcPr>
                <w:p w:rsidR="006F3725" w:rsidRPr="005113EC" w:rsidRDefault="006F3725" w:rsidP="006F3725">
                  <w:pPr>
                    <w:jc w:val="both"/>
                    <w:rPr>
                      <w:rFonts w:ascii="Arial" w:hAnsi="Arial" w:cs="Arial"/>
                      <w:b/>
                      <w:lang w:val="es-BO" w:eastAsia="es-BO"/>
                    </w:rPr>
                  </w:pPr>
                  <w:r w:rsidRPr="005113EC">
                    <w:rPr>
                      <w:rFonts w:ascii="Arial" w:hAnsi="Arial" w:cs="Arial"/>
                      <w:b/>
                      <w:lang w:val="es-BO" w:eastAsia="es-BO"/>
                    </w:rPr>
                    <w:t>ITEM 1</w:t>
                  </w:r>
                </w:p>
              </w:tc>
              <w:tc>
                <w:tcPr>
                  <w:tcW w:w="5088" w:type="dxa"/>
                  <w:shd w:val="clear" w:color="auto" w:fill="auto"/>
                </w:tcPr>
                <w:p w:rsidR="006F3725" w:rsidRPr="005113EC" w:rsidRDefault="006F3725" w:rsidP="006F3725">
                  <w:pPr>
                    <w:jc w:val="both"/>
                    <w:rPr>
                      <w:rFonts w:ascii="Arial" w:hAnsi="Arial" w:cs="Arial"/>
                      <w:lang w:val="es-BO" w:eastAsia="es-BO"/>
                    </w:rPr>
                  </w:pPr>
                  <w:r w:rsidRPr="005113EC">
                    <w:rPr>
                      <w:rFonts w:ascii="Arial" w:hAnsi="Arial" w:cs="Arial"/>
                      <w:lang w:val="es-BO" w:eastAsia="es-BO"/>
                    </w:rPr>
                    <w:t>13 de marzo de 2015</w:t>
                  </w:r>
                  <w:r>
                    <w:rPr>
                      <w:rFonts w:ascii="Arial" w:hAnsi="Arial" w:cs="Arial"/>
                      <w:lang w:val="es-BO" w:eastAsia="es-BO"/>
                    </w:rPr>
                    <w:t xml:space="preserve"> Según Especificaciones Técnicas</w:t>
                  </w:r>
                </w:p>
              </w:tc>
            </w:tr>
            <w:tr w:rsidR="006F3725" w:rsidRPr="005113EC" w:rsidTr="006F3725">
              <w:trPr>
                <w:trHeight w:val="251"/>
              </w:trPr>
              <w:tc>
                <w:tcPr>
                  <w:tcW w:w="880" w:type="dxa"/>
                  <w:shd w:val="clear" w:color="auto" w:fill="auto"/>
                </w:tcPr>
                <w:p w:rsidR="006F3725" w:rsidRPr="005113EC" w:rsidRDefault="006F3725" w:rsidP="006F3725">
                  <w:pPr>
                    <w:jc w:val="both"/>
                    <w:rPr>
                      <w:rFonts w:ascii="Arial" w:hAnsi="Arial" w:cs="Arial"/>
                      <w:b/>
                      <w:lang w:val="es-BO" w:eastAsia="es-BO"/>
                    </w:rPr>
                  </w:pPr>
                  <w:r w:rsidRPr="005113EC">
                    <w:rPr>
                      <w:rFonts w:ascii="Arial" w:hAnsi="Arial" w:cs="Arial"/>
                      <w:b/>
                      <w:lang w:val="es-BO" w:eastAsia="es-BO"/>
                    </w:rPr>
                    <w:t>ITEM 2</w:t>
                  </w:r>
                </w:p>
              </w:tc>
              <w:tc>
                <w:tcPr>
                  <w:tcW w:w="5088" w:type="dxa"/>
                  <w:shd w:val="clear" w:color="auto" w:fill="auto"/>
                </w:tcPr>
                <w:p w:rsidR="006F3725" w:rsidRPr="005113EC" w:rsidRDefault="006F3725" w:rsidP="006F3725">
                  <w:pPr>
                    <w:jc w:val="both"/>
                    <w:rPr>
                      <w:rFonts w:ascii="Arial" w:hAnsi="Arial" w:cs="Arial"/>
                      <w:lang w:val="es-BO" w:eastAsia="es-BO"/>
                    </w:rPr>
                  </w:pPr>
                  <w:r w:rsidRPr="005113EC">
                    <w:rPr>
                      <w:rFonts w:ascii="Arial" w:hAnsi="Arial" w:cs="Arial"/>
                      <w:lang w:val="es-BO" w:eastAsia="es-BO"/>
                    </w:rPr>
                    <w:t>17 de diciembre de 2014</w:t>
                  </w:r>
                  <w:r>
                    <w:rPr>
                      <w:rFonts w:ascii="Arial" w:hAnsi="Arial" w:cs="Arial"/>
                      <w:lang w:val="es-BO" w:eastAsia="es-BO"/>
                    </w:rPr>
                    <w:t xml:space="preserve"> </w:t>
                  </w:r>
                  <w:r w:rsidRPr="006F3725">
                    <w:rPr>
                      <w:rFonts w:ascii="Arial" w:hAnsi="Arial" w:cs="Arial"/>
                      <w:lang w:val="es-BO" w:eastAsia="es-BO"/>
                    </w:rPr>
                    <w:t>Según Especificaciones Técnicas</w:t>
                  </w:r>
                </w:p>
              </w:tc>
            </w:tr>
          </w:tbl>
          <w:p w:rsidR="00552F4D" w:rsidRPr="00673E6A" w:rsidRDefault="00552F4D" w:rsidP="00443C79">
            <w:pPr>
              <w:snapToGrid w:val="0"/>
              <w:rPr>
                <w:rFonts w:ascii="Calibri" w:hAnsi="Calibri" w:cs="Calibri"/>
                <w:lang w:val="es-BO" w:eastAsia="es-BO"/>
              </w:rPr>
            </w:pPr>
          </w:p>
        </w:tc>
      </w:tr>
      <w:tr w:rsidR="00552F4D" w:rsidRPr="009610EA" w:rsidTr="00C04AC0">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552F4D" w:rsidRPr="009610EA" w:rsidRDefault="00552F4D" w:rsidP="0098703E">
            <w:pPr>
              <w:snapToGrid w:val="0"/>
              <w:jc w:val="right"/>
              <w:rPr>
                <w:rFonts w:ascii="Arial" w:hAnsi="Arial" w:cs="Arial"/>
                <w:b/>
                <w:bCs/>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552F4D" w:rsidRPr="009610EA" w:rsidRDefault="00552F4D" w:rsidP="00443C79">
            <w:pPr>
              <w:snapToGrid w:val="0"/>
              <w:rPr>
                <w:rFonts w:ascii="Arial" w:hAnsi="Arial" w:cs="Arial"/>
                <w:sz w:val="4"/>
                <w:szCs w:val="4"/>
                <w:lang w:val="es-BO" w:eastAsia="es-BO"/>
              </w:rPr>
            </w:pPr>
          </w:p>
        </w:tc>
        <w:tc>
          <w:tcPr>
            <w:tcW w:w="6922" w:type="dxa"/>
            <w:gridSpan w:val="20"/>
            <w:tcBorders>
              <w:left w:val="nil"/>
            </w:tcBorders>
            <w:shd w:val="clear" w:color="auto" w:fill="auto"/>
            <w:noWrap/>
            <w:vAlign w:val="center"/>
            <w:hideMark/>
          </w:tcPr>
          <w:p w:rsidR="00552F4D" w:rsidRPr="009610EA" w:rsidRDefault="00552F4D" w:rsidP="00443C79">
            <w:pPr>
              <w:snapToGrid w:val="0"/>
              <w:rPr>
                <w:rFonts w:ascii="Calibri" w:hAnsi="Calibri" w:cs="Calibri"/>
                <w:sz w:val="4"/>
                <w:szCs w:val="4"/>
                <w:lang w:val="es-BO" w:eastAsia="es-BO"/>
              </w:rPr>
            </w:pPr>
          </w:p>
        </w:tc>
      </w:tr>
      <w:tr w:rsidR="00552F4D" w:rsidRPr="00673E6A" w:rsidTr="00C04AC0">
        <w:trPr>
          <w:trHeight w:val="47"/>
          <w:jc w:val="center"/>
        </w:trPr>
        <w:tc>
          <w:tcPr>
            <w:tcW w:w="2567" w:type="dxa"/>
            <w:gridSpan w:val="2"/>
            <w:vMerge w:val="restart"/>
            <w:tcBorders>
              <w:top w:val="nil"/>
              <w:left w:val="single" w:sz="4" w:space="0" w:color="auto"/>
              <w:bottom w:val="nil"/>
              <w:right w:val="nil"/>
            </w:tcBorders>
            <w:shd w:val="clear" w:color="auto" w:fill="auto"/>
            <w:vAlign w:val="center"/>
            <w:hideMark/>
          </w:tcPr>
          <w:p w:rsidR="00552F4D" w:rsidRPr="00673E6A" w:rsidRDefault="00552F4D"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552F4D" w:rsidRPr="00673E6A" w:rsidRDefault="00552F4D" w:rsidP="00B25CF6">
            <w:pPr>
              <w:snapToGrid w:val="0"/>
              <w:jc w:val="right"/>
              <w:rPr>
                <w:rFonts w:ascii="Arial" w:hAnsi="Arial" w:cs="Arial"/>
                <w:b/>
              </w:rPr>
            </w:pPr>
            <w:r w:rsidRPr="00673E6A">
              <w:rPr>
                <w:rFonts w:ascii="Arial" w:hAnsi="Arial" w:cs="Arial"/>
                <w:b/>
                <w:bCs/>
                <w:lang w:val="es-BO" w:eastAsia="es-BO"/>
              </w:rPr>
              <w:t>de bienes</w:t>
            </w:r>
          </w:p>
        </w:tc>
        <w:tc>
          <w:tcPr>
            <w:tcW w:w="159" w:type="dxa"/>
            <w:gridSpan w:val="2"/>
            <w:tcBorders>
              <w:top w:val="nil"/>
              <w:left w:val="nil"/>
              <w:bottom w:val="nil"/>
              <w:right w:val="single" w:sz="4" w:space="0" w:color="auto"/>
            </w:tcBorders>
            <w:shd w:val="clear" w:color="auto" w:fill="auto"/>
            <w:noWrap/>
            <w:vAlign w:val="center"/>
            <w:hideMark/>
          </w:tcPr>
          <w:p w:rsidR="00552F4D" w:rsidRPr="00673E6A" w:rsidRDefault="00552F4D" w:rsidP="00443C79">
            <w:pPr>
              <w:snapToGrid w:val="0"/>
              <w:rPr>
                <w:rFonts w:ascii="Arial" w:hAnsi="Arial" w:cs="Arial"/>
                <w:lang w:val="es-BO" w:eastAsia="es-BO"/>
              </w:rPr>
            </w:pPr>
            <w:r w:rsidRPr="00673E6A">
              <w:rPr>
                <w:rFonts w:ascii="Arial" w:hAnsi="Arial" w:cs="Arial"/>
                <w:b/>
                <w:lang w:val="es-BO" w:eastAsia="es-BO"/>
              </w:rPr>
              <w:t>:</w:t>
            </w:r>
          </w:p>
        </w:tc>
        <w:tc>
          <w:tcPr>
            <w:tcW w:w="6922" w:type="dxa"/>
            <w:gridSpan w:val="20"/>
            <w:vMerge w:val="restart"/>
            <w:tcBorders>
              <w:left w:val="single" w:sz="4" w:space="0" w:color="auto"/>
            </w:tcBorders>
            <w:shd w:val="clear" w:color="auto" w:fill="DBE5F1" w:themeFill="accent1" w:themeFillTint="33"/>
            <w:noWrap/>
            <w:vAlign w:val="center"/>
            <w:hideMark/>
          </w:tcPr>
          <w:p w:rsidR="00552F4D" w:rsidRPr="00673E6A" w:rsidRDefault="006F3725" w:rsidP="00443C79">
            <w:pPr>
              <w:snapToGrid w:val="0"/>
              <w:rPr>
                <w:rFonts w:ascii="Calibri" w:hAnsi="Calibri" w:cs="Calibri"/>
                <w:lang w:val="es-BO" w:eastAsia="es-BO"/>
              </w:rPr>
            </w:pPr>
            <w:r w:rsidRPr="006F3725">
              <w:rPr>
                <w:rFonts w:ascii="Arial" w:hAnsi="Arial" w:cs="Arial"/>
                <w:color w:val="0000FF"/>
                <w:sz w:val="15"/>
                <w:szCs w:val="15"/>
              </w:rPr>
              <w:t>La provisión e instalación de equipos de climatización de ambientes se deben realizar en el edificio principal del BCB ubicado en la esquina de las calles Ayacucho y Mercado de la zona central, de la ciudad de La Paz.</w:t>
            </w:r>
          </w:p>
        </w:tc>
      </w:tr>
      <w:tr w:rsidR="00552F4D" w:rsidRPr="00673E6A" w:rsidTr="00C04AC0">
        <w:trPr>
          <w:trHeight w:val="224"/>
          <w:jc w:val="center"/>
        </w:trPr>
        <w:tc>
          <w:tcPr>
            <w:tcW w:w="2567" w:type="dxa"/>
            <w:gridSpan w:val="2"/>
            <w:vMerge/>
            <w:tcBorders>
              <w:top w:val="nil"/>
              <w:left w:val="single" w:sz="4" w:space="0" w:color="auto"/>
              <w:bottom w:val="nil"/>
              <w:right w:val="nil"/>
            </w:tcBorders>
            <w:shd w:val="clear" w:color="auto" w:fill="auto"/>
            <w:vAlign w:val="center"/>
            <w:hideMark/>
          </w:tcPr>
          <w:p w:rsidR="00552F4D" w:rsidRPr="00673E6A" w:rsidRDefault="00552F4D" w:rsidP="00443C79">
            <w:pPr>
              <w:snapToGrid w:val="0"/>
              <w:jc w:val="right"/>
              <w:rPr>
                <w:rFonts w:ascii="Arial" w:hAnsi="Arial" w:cs="Arial"/>
                <w:b/>
                <w:sz w:val="4"/>
                <w:szCs w:val="4"/>
              </w:rPr>
            </w:pPr>
          </w:p>
        </w:tc>
        <w:tc>
          <w:tcPr>
            <w:tcW w:w="159" w:type="dxa"/>
            <w:gridSpan w:val="2"/>
            <w:tcBorders>
              <w:top w:val="nil"/>
              <w:left w:val="nil"/>
              <w:bottom w:val="nil"/>
              <w:right w:val="single" w:sz="4" w:space="0" w:color="auto"/>
            </w:tcBorders>
            <w:shd w:val="clear" w:color="auto" w:fill="auto"/>
            <w:noWrap/>
            <w:vAlign w:val="center"/>
            <w:hideMark/>
          </w:tcPr>
          <w:p w:rsidR="00552F4D" w:rsidRPr="00673E6A" w:rsidRDefault="00552F4D" w:rsidP="00443C79">
            <w:pPr>
              <w:snapToGrid w:val="0"/>
              <w:rPr>
                <w:rFonts w:ascii="Arial" w:hAnsi="Arial" w:cs="Arial"/>
                <w:sz w:val="4"/>
                <w:szCs w:val="4"/>
                <w:lang w:val="es-BO" w:eastAsia="es-BO"/>
              </w:rPr>
            </w:pPr>
          </w:p>
        </w:tc>
        <w:tc>
          <w:tcPr>
            <w:tcW w:w="6922" w:type="dxa"/>
            <w:gridSpan w:val="20"/>
            <w:vMerge/>
            <w:tcBorders>
              <w:left w:val="single" w:sz="4" w:space="0" w:color="auto"/>
            </w:tcBorders>
            <w:shd w:val="clear" w:color="auto" w:fill="auto"/>
            <w:noWrap/>
            <w:vAlign w:val="center"/>
            <w:hideMark/>
          </w:tcPr>
          <w:p w:rsidR="00552F4D" w:rsidRPr="00673E6A" w:rsidRDefault="00552F4D" w:rsidP="00443C79">
            <w:pPr>
              <w:snapToGrid w:val="0"/>
              <w:rPr>
                <w:rFonts w:ascii="Calibri" w:hAnsi="Calibri" w:cs="Calibri"/>
                <w:sz w:val="4"/>
                <w:szCs w:val="4"/>
                <w:lang w:val="es-BO" w:eastAsia="es-BO"/>
              </w:rPr>
            </w:pPr>
          </w:p>
        </w:tc>
      </w:tr>
      <w:tr w:rsidR="00552F4D" w:rsidRPr="00673E6A" w:rsidTr="00C04AC0">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552F4D" w:rsidRPr="00673E6A" w:rsidRDefault="00552F4D" w:rsidP="00B25CF6">
            <w:pPr>
              <w:snapToGrid w:val="0"/>
              <w:jc w:val="right"/>
              <w:rPr>
                <w:rFonts w:ascii="Arial" w:hAnsi="Arial" w:cs="Arial"/>
                <w:b/>
                <w:sz w:val="4"/>
                <w:szCs w:val="4"/>
              </w:rPr>
            </w:pPr>
          </w:p>
        </w:tc>
        <w:tc>
          <w:tcPr>
            <w:tcW w:w="159" w:type="dxa"/>
            <w:gridSpan w:val="2"/>
            <w:tcBorders>
              <w:top w:val="nil"/>
              <w:left w:val="nil"/>
              <w:bottom w:val="nil"/>
              <w:right w:val="nil"/>
            </w:tcBorders>
            <w:shd w:val="clear" w:color="auto" w:fill="auto"/>
            <w:noWrap/>
            <w:vAlign w:val="center"/>
            <w:hideMark/>
          </w:tcPr>
          <w:p w:rsidR="00552F4D" w:rsidRPr="00673E6A" w:rsidRDefault="00552F4D" w:rsidP="00443C79">
            <w:pPr>
              <w:snapToGrid w:val="0"/>
              <w:rPr>
                <w:rFonts w:ascii="Arial" w:hAnsi="Arial" w:cs="Arial"/>
                <w:sz w:val="4"/>
                <w:szCs w:val="4"/>
                <w:lang w:val="es-BO" w:eastAsia="es-BO"/>
              </w:rPr>
            </w:pPr>
          </w:p>
        </w:tc>
        <w:tc>
          <w:tcPr>
            <w:tcW w:w="6922" w:type="dxa"/>
            <w:gridSpan w:val="20"/>
            <w:tcBorders>
              <w:left w:val="nil"/>
            </w:tcBorders>
            <w:shd w:val="clear" w:color="auto" w:fill="auto"/>
            <w:noWrap/>
            <w:vAlign w:val="center"/>
            <w:hideMark/>
          </w:tcPr>
          <w:p w:rsidR="00552F4D" w:rsidRPr="00673E6A" w:rsidRDefault="00552F4D" w:rsidP="00443C79">
            <w:pPr>
              <w:snapToGrid w:val="0"/>
              <w:rPr>
                <w:rFonts w:ascii="Calibri" w:hAnsi="Calibri" w:cs="Calibri"/>
                <w:sz w:val="4"/>
                <w:szCs w:val="4"/>
                <w:lang w:val="es-BO" w:eastAsia="es-BO"/>
              </w:rPr>
            </w:pPr>
          </w:p>
        </w:tc>
      </w:tr>
      <w:tr w:rsidR="00552F4D" w:rsidRPr="00673E6A" w:rsidTr="00C04AC0">
        <w:trPr>
          <w:trHeight w:val="98"/>
          <w:jc w:val="center"/>
        </w:trPr>
        <w:tc>
          <w:tcPr>
            <w:tcW w:w="2567" w:type="dxa"/>
            <w:gridSpan w:val="2"/>
            <w:vMerge w:val="restart"/>
            <w:tcBorders>
              <w:top w:val="nil"/>
              <w:left w:val="single" w:sz="4" w:space="0" w:color="auto"/>
              <w:bottom w:val="nil"/>
              <w:right w:val="nil"/>
            </w:tcBorders>
            <w:shd w:val="clear" w:color="auto" w:fill="auto"/>
            <w:vAlign w:val="center"/>
            <w:hideMark/>
          </w:tcPr>
          <w:p w:rsidR="00552F4D" w:rsidRPr="00673E6A" w:rsidRDefault="00552F4D"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59" w:type="dxa"/>
            <w:gridSpan w:val="2"/>
            <w:tcBorders>
              <w:top w:val="nil"/>
              <w:left w:val="nil"/>
              <w:bottom w:val="nil"/>
              <w:right w:val="single" w:sz="4" w:space="0" w:color="auto"/>
            </w:tcBorders>
            <w:shd w:val="clear" w:color="auto" w:fill="auto"/>
            <w:noWrap/>
            <w:vAlign w:val="center"/>
            <w:hideMark/>
          </w:tcPr>
          <w:p w:rsidR="00552F4D" w:rsidRPr="00673E6A" w:rsidRDefault="00552F4D" w:rsidP="00443C79">
            <w:pPr>
              <w:snapToGrid w:val="0"/>
              <w:rPr>
                <w:rFonts w:ascii="Arial" w:hAnsi="Arial" w:cs="Arial"/>
                <w:lang w:val="es-BO" w:eastAsia="es-BO"/>
              </w:rPr>
            </w:pPr>
          </w:p>
        </w:tc>
        <w:tc>
          <w:tcPr>
            <w:tcW w:w="297" w:type="dxa"/>
            <w:gridSpan w:val="3"/>
            <w:tcBorders>
              <w:left w:val="single" w:sz="4" w:space="0" w:color="auto"/>
            </w:tcBorders>
            <w:shd w:val="clear" w:color="auto" w:fill="DBE5F1" w:themeFill="accent1" w:themeFillTint="33"/>
            <w:noWrap/>
            <w:vAlign w:val="center"/>
            <w:hideMark/>
          </w:tcPr>
          <w:p w:rsidR="00552F4D" w:rsidRPr="009610EA" w:rsidRDefault="00552F4D" w:rsidP="0048174A">
            <w:pPr>
              <w:snapToGrid w:val="0"/>
              <w:rPr>
                <w:rFonts w:ascii="Arial" w:hAnsi="Arial" w:cs="Arial"/>
                <w:b/>
                <w:color w:val="0000FF"/>
              </w:rPr>
            </w:pPr>
            <w:r w:rsidRPr="009610EA">
              <w:rPr>
                <w:rFonts w:ascii="Arial" w:hAnsi="Arial" w:cs="Arial"/>
                <w:b/>
                <w:color w:val="0000FF"/>
              </w:rPr>
              <w:t>X</w:t>
            </w:r>
          </w:p>
        </w:tc>
        <w:tc>
          <w:tcPr>
            <w:tcW w:w="6625" w:type="dxa"/>
            <w:gridSpan w:val="17"/>
            <w:shd w:val="clear" w:color="auto" w:fill="auto"/>
            <w:vAlign w:val="center"/>
          </w:tcPr>
          <w:p w:rsidR="00552F4D" w:rsidRPr="00673E6A" w:rsidRDefault="00552F4D" w:rsidP="00443C79">
            <w:pPr>
              <w:snapToGrid w:val="0"/>
              <w:rPr>
                <w:rFonts w:ascii="Calibri" w:hAnsi="Calibri" w:cs="Calibri"/>
                <w:lang w:val="es-BO" w:eastAsia="es-BO"/>
              </w:rPr>
            </w:pPr>
            <w:r w:rsidRPr="00F22709">
              <w:rPr>
                <w:rFonts w:ascii="Arial" w:hAnsi="Arial" w:cs="Arial"/>
                <w:b/>
                <w:sz w:val="14"/>
              </w:rPr>
              <w:t>Bienes para la gestión en curso.</w:t>
            </w:r>
          </w:p>
        </w:tc>
      </w:tr>
      <w:tr w:rsidR="00552F4D" w:rsidRPr="00673E6A" w:rsidTr="00C04AC0">
        <w:trPr>
          <w:trHeight w:val="47"/>
          <w:jc w:val="center"/>
        </w:trPr>
        <w:tc>
          <w:tcPr>
            <w:tcW w:w="2567" w:type="dxa"/>
            <w:gridSpan w:val="2"/>
            <w:vMerge/>
            <w:tcBorders>
              <w:top w:val="nil"/>
              <w:left w:val="single" w:sz="4" w:space="0" w:color="auto"/>
              <w:bottom w:val="nil"/>
              <w:right w:val="nil"/>
            </w:tcBorders>
            <w:shd w:val="clear" w:color="auto" w:fill="auto"/>
            <w:vAlign w:val="center"/>
            <w:hideMark/>
          </w:tcPr>
          <w:p w:rsidR="00552F4D" w:rsidRPr="00673E6A" w:rsidRDefault="00552F4D" w:rsidP="00443C79">
            <w:pPr>
              <w:snapToGrid w:val="0"/>
              <w:jc w:val="right"/>
              <w:rPr>
                <w:rFonts w:ascii="Arial" w:hAnsi="Arial" w:cs="Arial"/>
                <w:b/>
                <w:bCs/>
                <w:lang w:val="es-BO" w:eastAsia="es-BO"/>
              </w:rPr>
            </w:pPr>
          </w:p>
        </w:tc>
        <w:tc>
          <w:tcPr>
            <w:tcW w:w="159" w:type="dxa"/>
            <w:gridSpan w:val="2"/>
            <w:tcBorders>
              <w:top w:val="nil"/>
              <w:left w:val="nil"/>
              <w:bottom w:val="nil"/>
              <w:right w:val="nil"/>
            </w:tcBorders>
            <w:shd w:val="clear" w:color="auto" w:fill="auto"/>
            <w:noWrap/>
            <w:vAlign w:val="center"/>
            <w:hideMark/>
          </w:tcPr>
          <w:p w:rsidR="00552F4D" w:rsidRPr="00673E6A" w:rsidRDefault="00552F4D" w:rsidP="00443C79">
            <w:pPr>
              <w:snapToGrid w:val="0"/>
              <w:rPr>
                <w:rFonts w:ascii="Arial" w:hAnsi="Arial" w:cs="Arial"/>
                <w:lang w:val="es-BO" w:eastAsia="es-BO"/>
              </w:rPr>
            </w:pPr>
          </w:p>
        </w:tc>
        <w:tc>
          <w:tcPr>
            <w:tcW w:w="6922" w:type="dxa"/>
            <w:gridSpan w:val="20"/>
            <w:tcBorders>
              <w:left w:val="nil"/>
            </w:tcBorders>
            <w:shd w:val="clear" w:color="auto" w:fill="auto"/>
            <w:noWrap/>
            <w:vAlign w:val="center"/>
            <w:hideMark/>
          </w:tcPr>
          <w:p w:rsidR="00552F4D" w:rsidRPr="00F22709" w:rsidRDefault="00552F4D" w:rsidP="00443C79">
            <w:pPr>
              <w:snapToGrid w:val="0"/>
              <w:rPr>
                <w:rFonts w:ascii="Calibri" w:hAnsi="Calibri" w:cs="Calibri"/>
                <w:sz w:val="14"/>
                <w:lang w:val="es-BO" w:eastAsia="es-BO"/>
              </w:rPr>
            </w:pPr>
          </w:p>
        </w:tc>
      </w:tr>
      <w:tr w:rsidR="00552F4D" w:rsidRPr="00673E6A" w:rsidTr="00C04AC0">
        <w:trPr>
          <w:trHeight w:val="47"/>
          <w:jc w:val="center"/>
        </w:trPr>
        <w:tc>
          <w:tcPr>
            <w:tcW w:w="2567" w:type="dxa"/>
            <w:gridSpan w:val="2"/>
            <w:vMerge/>
            <w:tcBorders>
              <w:top w:val="nil"/>
              <w:left w:val="single" w:sz="4" w:space="0" w:color="auto"/>
              <w:bottom w:val="nil"/>
              <w:right w:val="nil"/>
            </w:tcBorders>
            <w:shd w:val="clear" w:color="auto" w:fill="auto"/>
            <w:vAlign w:val="center"/>
            <w:hideMark/>
          </w:tcPr>
          <w:p w:rsidR="00552F4D" w:rsidRPr="00673E6A" w:rsidRDefault="00552F4D" w:rsidP="00443C79">
            <w:pPr>
              <w:snapToGrid w:val="0"/>
              <w:jc w:val="right"/>
              <w:rPr>
                <w:rFonts w:ascii="Arial" w:hAnsi="Arial" w:cs="Arial"/>
                <w:b/>
                <w:bCs/>
                <w:lang w:val="es-BO" w:eastAsia="es-BO"/>
              </w:rPr>
            </w:pPr>
          </w:p>
        </w:tc>
        <w:tc>
          <w:tcPr>
            <w:tcW w:w="159" w:type="dxa"/>
            <w:gridSpan w:val="2"/>
            <w:tcBorders>
              <w:top w:val="nil"/>
              <w:left w:val="nil"/>
              <w:bottom w:val="nil"/>
              <w:right w:val="single" w:sz="4" w:space="0" w:color="auto"/>
            </w:tcBorders>
            <w:shd w:val="clear" w:color="auto" w:fill="auto"/>
            <w:noWrap/>
            <w:vAlign w:val="center"/>
            <w:hideMark/>
          </w:tcPr>
          <w:p w:rsidR="00552F4D" w:rsidRPr="00673E6A" w:rsidRDefault="00552F4D" w:rsidP="00443C79">
            <w:pPr>
              <w:snapToGrid w:val="0"/>
              <w:rPr>
                <w:rFonts w:ascii="Arial" w:hAnsi="Arial" w:cs="Arial"/>
                <w:b/>
                <w:lang w:val="es-BO" w:eastAsia="es-BO"/>
              </w:rPr>
            </w:pPr>
            <w:r w:rsidRPr="00673E6A">
              <w:rPr>
                <w:rFonts w:ascii="Arial" w:hAnsi="Arial" w:cs="Arial"/>
                <w:b/>
                <w:lang w:val="es-BO" w:eastAsia="es-BO"/>
              </w:rPr>
              <w:t>:</w:t>
            </w:r>
          </w:p>
        </w:tc>
        <w:tc>
          <w:tcPr>
            <w:tcW w:w="297" w:type="dxa"/>
            <w:gridSpan w:val="3"/>
            <w:tcBorders>
              <w:left w:val="single" w:sz="4" w:space="0" w:color="auto"/>
            </w:tcBorders>
            <w:shd w:val="clear" w:color="auto" w:fill="DBE5F1" w:themeFill="accent1" w:themeFillTint="33"/>
            <w:noWrap/>
            <w:vAlign w:val="center"/>
            <w:hideMark/>
          </w:tcPr>
          <w:p w:rsidR="00552F4D" w:rsidRPr="00673E6A" w:rsidRDefault="00552F4D" w:rsidP="006B597F">
            <w:pPr>
              <w:snapToGrid w:val="0"/>
              <w:ind w:left="247" w:hanging="247"/>
              <w:rPr>
                <w:rFonts w:ascii="Arial" w:hAnsi="Arial" w:cs="Arial"/>
                <w:lang w:val="es-BO" w:eastAsia="es-BO"/>
              </w:rPr>
            </w:pPr>
          </w:p>
        </w:tc>
        <w:tc>
          <w:tcPr>
            <w:tcW w:w="6625" w:type="dxa"/>
            <w:gridSpan w:val="17"/>
            <w:shd w:val="clear" w:color="auto" w:fill="auto"/>
            <w:vAlign w:val="center"/>
          </w:tcPr>
          <w:p w:rsidR="00552F4D" w:rsidRPr="00673E6A" w:rsidRDefault="00552F4D" w:rsidP="00443C79">
            <w:pPr>
              <w:snapToGrid w:val="0"/>
              <w:rPr>
                <w:rFonts w:ascii="Calibri" w:hAnsi="Calibri" w:cs="Calibri"/>
                <w:lang w:val="es-BO" w:eastAsia="es-BO"/>
              </w:rPr>
            </w:pPr>
            <w:r w:rsidRPr="00F22709">
              <w:rPr>
                <w:rFonts w:ascii="Arial" w:hAnsi="Arial" w:cs="Arial"/>
                <w:sz w:val="14"/>
              </w:rPr>
              <w:t>Bienes recurrentes para la próxima gestión (el proceso llegará hasta la adjudicación y la suscripción del contrato está sujeta a la aprobación del presupuesto de la siguiente gestión)</w:t>
            </w:r>
          </w:p>
        </w:tc>
      </w:tr>
      <w:tr w:rsidR="009610EA" w:rsidRPr="00673E6A" w:rsidTr="00774065">
        <w:trPr>
          <w:trHeight w:val="41"/>
          <w:jc w:val="center"/>
        </w:trPr>
        <w:tc>
          <w:tcPr>
            <w:tcW w:w="2567" w:type="dxa"/>
            <w:gridSpan w:val="2"/>
            <w:vMerge/>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sz w:val="4"/>
                <w:szCs w:val="4"/>
                <w:lang w:val="es-BO" w:eastAsia="es-BO"/>
              </w:rPr>
            </w:pPr>
          </w:p>
        </w:tc>
        <w:tc>
          <w:tcPr>
            <w:tcW w:w="297" w:type="dxa"/>
            <w:gridSpan w:val="3"/>
            <w:tcBorders>
              <w:left w:val="nil"/>
              <w:bottom w:val="single" w:sz="4" w:space="0" w:color="auto"/>
            </w:tcBorders>
            <w:shd w:val="clear" w:color="auto" w:fill="auto"/>
            <w:noWrap/>
            <w:vAlign w:val="center"/>
            <w:hideMark/>
          </w:tcPr>
          <w:p w:rsidR="009610EA" w:rsidRPr="00F22709" w:rsidRDefault="009610EA" w:rsidP="00D77CD6">
            <w:pPr>
              <w:snapToGrid w:val="0"/>
              <w:ind w:left="247" w:hanging="247"/>
              <w:rPr>
                <w:rFonts w:ascii="Arial" w:hAnsi="Arial" w:cs="Arial"/>
                <w:sz w:val="2"/>
                <w:szCs w:val="4"/>
                <w:lang w:val="es-BO" w:eastAsia="es-BO"/>
              </w:rPr>
            </w:pPr>
          </w:p>
        </w:tc>
        <w:tc>
          <w:tcPr>
            <w:tcW w:w="6465" w:type="dxa"/>
            <w:gridSpan w:val="16"/>
            <w:shd w:val="clear" w:color="auto" w:fill="auto"/>
            <w:vAlign w:val="center"/>
          </w:tcPr>
          <w:p w:rsidR="009610EA" w:rsidRPr="00F22709" w:rsidRDefault="009610EA" w:rsidP="00576EDA">
            <w:pPr>
              <w:snapToGrid w:val="0"/>
              <w:jc w:val="both"/>
              <w:rPr>
                <w:rFonts w:ascii="Arial" w:hAnsi="Arial" w:cs="Arial"/>
                <w:sz w:val="2"/>
                <w:szCs w:val="4"/>
              </w:rPr>
            </w:pPr>
          </w:p>
        </w:tc>
        <w:tc>
          <w:tcPr>
            <w:tcW w:w="160" w:type="dxa"/>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r>
      <w:tr w:rsidR="00552F4D" w:rsidRPr="00673E6A" w:rsidTr="00C04AC0">
        <w:trPr>
          <w:trHeight w:val="47"/>
          <w:jc w:val="center"/>
        </w:trPr>
        <w:tc>
          <w:tcPr>
            <w:tcW w:w="2567" w:type="dxa"/>
            <w:gridSpan w:val="2"/>
            <w:vMerge/>
            <w:tcBorders>
              <w:top w:val="nil"/>
              <w:left w:val="single" w:sz="4" w:space="0" w:color="auto"/>
              <w:bottom w:val="nil"/>
              <w:right w:val="nil"/>
            </w:tcBorders>
            <w:shd w:val="clear" w:color="auto" w:fill="auto"/>
            <w:vAlign w:val="center"/>
            <w:hideMark/>
          </w:tcPr>
          <w:p w:rsidR="00552F4D" w:rsidRPr="00673E6A" w:rsidRDefault="00552F4D" w:rsidP="00443C79">
            <w:pPr>
              <w:snapToGrid w:val="0"/>
              <w:jc w:val="right"/>
              <w:rPr>
                <w:rFonts w:ascii="Arial" w:hAnsi="Arial" w:cs="Arial"/>
                <w:b/>
                <w:bCs/>
                <w:lang w:val="es-BO" w:eastAsia="es-BO"/>
              </w:rPr>
            </w:pPr>
          </w:p>
        </w:tc>
        <w:tc>
          <w:tcPr>
            <w:tcW w:w="159" w:type="dxa"/>
            <w:gridSpan w:val="2"/>
            <w:tcBorders>
              <w:top w:val="nil"/>
              <w:left w:val="nil"/>
              <w:bottom w:val="nil"/>
              <w:right w:val="single" w:sz="4" w:space="0" w:color="auto"/>
            </w:tcBorders>
            <w:shd w:val="clear" w:color="auto" w:fill="auto"/>
            <w:noWrap/>
            <w:vAlign w:val="center"/>
            <w:hideMark/>
          </w:tcPr>
          <w:p w:rsidR="00552F4D" w:rsidRPr="00673E6A" w:rsidRDefault="00552F4D" w:rsidP="00443C79">
            <w:pPr>
              <w:snapToGrid w:val="0"/>
              <w:rPr>
                <w:rFonts w:ascii="Arial" w:hAnsi="Arial" w:cs="Arial"/>
                <w:b/>
                <w:lang w:val="es-BO" w:eastAsia="es-BO"/>
              </w:rPr>
            </w:pPr>
          </w:p>
        </w:tc>
        <w:tc>
          <w:tcPr>
            <w:tcW w:w="297" w:type="dxa"/>
            <w:gridSpan w:val="3"/>
            <w:tcBorders>
              <w:left w:val="single" w:sz="4" w:space="0" w:color="auto"/>
            </w:tcBorders>
            <w:shd w:val="clear" w:color="auto" w:fill="DBE5F1" w:themeFill="accent1" w:themeFillTint="33"/>
            <w:noWrap/>
            <w:vAlign w:val="center"/>
            <w:hideMark/>
          </w:tcPr>
          <w:p w:rsidR="00552F4D" w:rsidRPr="00673E6A" w:rsidRDefault="00552F4D" w:rsidP="00D77CD6">
            <w:pPr>
              <w:snapToGrid w:val="0"/>
              <w:ind w:left="247" w:hanging="247"/>
              <w:rPr>
                <w:rFonts w:ascii="Arial" w:hAnsi="Arial" w:cs="Arial"/>
                <w:lang w:val="es-BO" w:eastAsia="es-BO"/>
              </w:rPr>
            </w:pPr>
          </w:p>
        </w:tc>
        <w:tc>
          <w:tcPr>
            <w:tcW w:w="6625" w:type="dxa"/>
            <w:gridSpan w:val="17"/>
            <w:shd w:val="clear" w:color="auto" w:fill="auto"/>
            <w:vAlign w:val="center"/>
          </w:tcPr>
          <w:p w:rsidR="00552F4D" w:rsidRPr="00673E6A" w:rsidRDefault="00552F4D" w:rsidP="00443C79">
            <w:pPr>
              <w:snapToGrid w:val="0"/>
              <w:rPr>
                <w:rFonts w:ascii="Calibri" w:hAnsi="Calibri" w:cs="Calibri"/>
                <w:lang w:val="es-BO" w:eastAsia="es-BO"/>
              </w:rPr>
            </w:pPr>
            <w:r w:rsidRPr="00F22709">
              <w:rPr>
                <w:rFonts w:ascii="Arial" w:hAnsi="Arial" w:cs="Arial"/>
                <w:sz w:val="14"/>
              </w:rPr>
              <w:t>Bienes para la próxima gestión (el proceso se  iniciará una vez promulgada la Ley del Presupuesto General del Estado de la siguiente gestión)</w:t>
            </w:r>
          </w:p>
        </w:tc>
      </w:tr>
      <w:tr w:rsidR="009610EA" w:rsidRPr="00673E6A" w:rsidTr="00865330">
        <w:trPr>
          <w:trHeight w:val="27"/>
          <w:jc w:val="center"/>
        </w:trPr>
        <w:tc>
          <w:tcPr>
            <w:tcW w:w="9488" w:type="dxa"/>
            <w:gridSpan w:val="23"/>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c>
          <w:tcPr>
            <w:tcW w:w="160" w:type="dxa"/>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r>
      <w:tr w:rsidR="009610EA" w:rsidRPr="00673E6A" w:rsidTr="00865330">
        <w:trPr>
          <w:trHeight w:val="27"/>
          <w:jc w:val="center"/>
        </w:trPr>
        <w:tc>
          <w:tcPr>
            <w:tcW w:w="9488" w:type="dxa"/>
            <w:gridSpan w:val="23"/>
            <w:shd w:val="clear" w:color="000000" w:fill="0F253F"/>
            <w:noWrap/>
            <w:vAlign w:val="center"/>
            <w:hideMark/>
          </w:tcPr>
          <w:p w:rsidR="009610EA" w:rsidRPr="00673E6A" w:rsidRDefault="009610EA" w:rsidP="00DB2092">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60" w:type="dxa"/>
            <w:shd w:val="clear" w:color="000000" w:fill="0F253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r>
      <w:tr w:rsidR="009610EA" w:rsidRPr="00673E6A" w:rsidTr="00865330">
        <w:trPr>
          <w:trHeight w:val="57"/>
          <w:jc w:val="center"/>
        </w:trPr>
        <w:tc>
          <w:tcPr>
            <w:tcW w:w="9648" w:type="dxa"/>
            <w:gridSpan w:val="24"/>
            <w:shd w:val="clear" w:color="000000" w:fill="0F253F"/>
            <w:vAlign w:val="center"/>
            <w:hideMark/>
          </w:tcPr>
          <w:p w:rsidR="009610EA" w:rsidRPr="00673E6A" w:rsidRDefault="009610EA"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774065" w:rsidRPr="00673E6A" w:rsidTr="00774065">
        <w:trPr>
          <w:trHeight w:val="57"/>
          <w:jc w:val="center"/>
        </w:trPr>
        <w:tc>
          <w:tcPr>
            <w:tcW w:w="9648" w:type="dxa"/>
            <w:gridSpan w:val="24"/>
            <w:shd w:val="clear" w:color="auto" w:fill="auto"/>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865330">
        <w:trPr>
          <w:trHeight w:val="54"/>
          <w:jc w:val="center"/>
        </w:trPr>
        <w:tc>
          <w:tcPr>
            <w:tcW w:w="2655" w:type="dxa"/>
            <w:gridSpan w:val="3"/>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73" w:type="dxa"/>
            <w:gridSpan w:val="18"/>
            <w:shd w:val="clear" w:color="auto" w:fill="DBE5F1" w:themeFill="accent1" w:themeFillTint="33"/>
            <w:noWrap/>
            <w:vAlign w:val="center"/>
            <w:hideMark/>
          </w:tcPr>
          <w:p w:rsidR="009610EA" w:rsidRPr="00673E6A" w:rsidRDefault="00D27DC6" w:rsidP="00D0205B">
            <w:pPr>
              <w:snapToGrid w:val="0"/>
              <w:rPr>
                <w:rFonts w:ascii="Arial" w:hAnsi="Arial" w:cs="Arial"/>
                <w:lang w:val="es-BO" w:eastAsia="es-BO"/>
              </w:rPr>
            </w:pPr>
            <w:r w:rsidRPr="005C64BE">
              <w:rPr>
                <w:color w:val="0000FF"/>
              </w:rPr>
              <w:t>Calle Ayacucho esquina Mercado</w:t>
            </w:r>
            <w:r w:rsidR="00D0205B">
              <w:rPr>
                <w:color w:val="0000FF"/>
              </w:rPr>
              <w:t>,</w:t>
            </w:r>
            <w:r w:rsidRPr="005C64BE">
              <w:rPr>
                <w:color w:val="0000FF"/>
              </w:rPr>
              <w:t xml:space="preserve"> La Paz – Bolivia</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774065" w:rsidRPr="00673E6A" w:rsidTr="00774065">
        <w:trPr>
          <w:trHeight w:val="47"/>
          <w:jc w:val="center"/>
        </w:trPr>
        <w:tc>
          <w:tcPr>
            <w:tcW w:w="9648" w:type="dxa"/>
            <w:gridSpan w:val="24"/>
            <w:shd w:val="clear" w:color="auto" w:fill="auto"/>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865330">
        <w:trPr>
          <w:trHeight w:val="57"/>
          <w:jc w:val="center"/>
        </w:trPr>
        <w:tc>
          <w:tcPr>
            <w:tcW w:w="2655" w:type="dxa"/>
            <w:gridSpan w:val="3"/>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60" w:type="dxa"/>
            <w:gridSpan w:val="2"/>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1803" w:type="dxa"/>
            <w:gridSpan w:val="6"/>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gridSpan w:val="2"/>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2527" w:type="dxa"/>
            <w:gridSpan w:val="8"/>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2023" w:type="dxa"/>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9610EA" w:rsidRPr="00673E6A" w:rsidTr="00865330">
        <w:trPr>
          <w:trHeight w:val="271"/>
          <w:jc w:val="center"/>
        </w:trPr>
        <w:tc>
          <w:tcPr>
            <w:tcW w:w="2655" w:type="dxa"/>
            <w:gridSpan w:val="3"/>
            <w:shd w:val="clear" w:color="auto" w:fill="auto"/>
            <w:vAlign w:val="center"/>
            <w:hideMark/>
          </w:tcPr>
          <w:p w:rsidR="009610EA" w:rsidRDefault="009610EA"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shd w:val="clear" w:color="auto" w:fill="auto"/>
            <w:noWrap/>
            <w:vAlign w:val="bottom"/>
            <w:hideMark/>
          </w:tcPr>
          <w:p w:rsidR="009610EA" w:rsidRPr="00673E6A" w:rsidRDefault="009610EA" w:rsidP="00FA01F5">
            <w:pPr>
              <w:snapToGrid w:val="0"/>
              <w:jc w:val="center"/>
              <w:rPr>
                <w:rFonts w:ascii="Arial" w:hAnsi="Arial" w:cs="Arial"/>
                <w:b/>
                <w:bCs/>
                <w:lang w:val="es-BO" w:eastAsia="es-BO"/>
              </w:rPr>
            </w:pPr>
            <w:r w:rsidRPr="00673E6A">
              <w:rPr>
                <w:rFonts w:ascii="Arial" w:hAnsi="Arial" w:cs="Arial"/>
                <w:b/>
                <w:bCs/>
                <w:lang w:val="es-BO" w:eastAsia="es-BO"/>
              </w:rPr>
              <w:t>:</w:t>
            </w:r>
          </w:p>
        </w:tc>
        <w:tc>
          <w:tcPr>
            <w:tcW w:w="1775" w:type="dxa"/>
            <w:gridSpan w:val="5"/>
            <w:shd w:val="clear" w:color="auto" w:fill="DBE5F1" w:themeFill="accent1" w:themeFillTint="33"/>
            <w:noWrap/>
            <w:hideMark/>
          </w:tcPr>
          <w:p w:rsidR="004B6ABC" w:rsidRPr="006124C9" w:rsidRDefault="004B6ABC" w:rsidP="004B6ABC">
            <w:pPr>
              <w:snapToGrid w:val="0"/>
              <w:rPr>
                <w:color w:val="0000FF"/>
                <w:sz w:val="10"/>
              </w:rPr>
            </w:pPr>
          </w:p>
          <w:p w:rsidR="009610EA" w:rsidRPr="00FA01F5" w:rsidRDefault="00B86452" w:rsidP="00B86452">
            <w:pPr>
              <w:snapToGrid w:val="0"/>
              <w:ind w:left="95" w:hanging="95"/>
              <w:jc w:val="center"/>
              <w:rPr>
                <w:color w:val="0000FF"/>
                <w:sz w:val="14"/>
              </w:rPr>
            </w:pPr>
            <w:r>
              <w:rPr>
                <w:color w:val="0000FF"/>
                <w:sz w:val="14"/>
              </w:rPr>
              <w:t>Esperanza Mamani Mercado</w:t>
            </w:r>
          </w:p>
        </w:tc>
        <w:tc>
          <w:tcPr>
            <w:tcW w:w="160" w:type="dxa"/>
            <w:gridSpan w:val="2"/>
            <w:shd w:val="clear" w:color="auto" w:fill="auto"/>
            <w:noWrap/>
            <w:hideMark/>
          </w:tcPr>
          <w:p w:rsidR="009610EA" w:rsidRPr="00FA01F5" w:rsidRDefault="009610EA" w:rsidP="00D0205B">
            <w:pPr>
              <w:snapToGrid w:val="0"/>
              <w:rPr>
                <w:color w:val="0000FF"/>
                <w:sz w:val="14"/>
              </w:rPr>
            </w:pPr>
          </w:p>
        </w:tc>
        <w:tc>
          <w:tcPr>
            <w:tcW w:w="2035" w:type="dxa"/>
            <w:gridSpan w:val="5"/>
            <w:shd w:val="clear" w:color="auto" w:fill="DBE5F1" w:themeFill="accent1" w:themeFillTint="33"/>
            <w:noWrap/>
            <w:hideMark/>
          </w:tcPr>
          <w:p w:rsidR="00D0205B" w:rsidRPr="00FA01F5" w:rsidRDefault="00D0205B" w:rsidP="00B86452">
            <w:pPr>
              <w:snapToGrid w:val="0"/>
              <w:ind w:left="72" w:hanging="72"/>
              <w:jc w:val="center"/>
              <w:rPr>
                <w:color w:val="0000FF"/>
                <w:sz w:val="14"/>
              </w:rPr>
            </w:pPr>
            <w:r w:rsidRPr="00FA01F5">
              <w:rPr>
                <w:color w:val="0000FF"/>
                <w:sz w:val="14"/>
              </w:rPr>
              <w:t>Profesional en Compras y Contrataciones</w:t>
            </w:r>
          </w:p>
        </w:tc>
        <w:tc>
          <w:tcPr>
            <w:tcW w:w="160" w:type="dxa"/>
            <w:gridSpan w:val="2"/>
            <w:shd w:val="clear" w:color="auto" w:fill="auto"/>
            <w:noWrap/>
            <w:hideMark/>
          </w:tcPr>
          <w:p w:rsidR="009610EA" w:rsidRPr="00FA01F5" w:rsidRDefault="009610EA" w:rsidP="00D0205B">
            <w:pPr>
              <w:snapToGrid w:val="0"/>
              <w:rPr>
                <w:color w:val="0000FF"/>
                <w:sz w:val="14"/>
              </w:rPr>
            </w:pPr>
          </w:p>
        </w:tc>
        <w:tc>
          <w:tcPr>
            <w:tcW w:w="2543" w:type="dxa"/>
            <w:gridSpan w:val="4"/>
            <w:shd w:val="clear" w:color="auto" w:fill="DBE5F1" w:themeFill="accent1" w:themeFillTint="33"/>
            <w:noWrap/>
            <w:hideMark/>
          </w:tcPr>
          <w:p w:rsidR="00D0205B" w:rsidRPr="00FA01F5" w:rsidRDefault="00D0205B" w:rsidP="00B86452">
            <w:pPr>
              <w:snapToGrid w:val="0"/>
              <w:ind w:left="56" w:hanging="56"/>
              <w:jc w:val="center"/>
              <w:rPr>
                <w:color w:val="0000FF"/>
                <w:sz w:val="14"/>
              </w:rPr>
            </w:pPr>
            <w:r w:rsidRPr="00FA01F5">
              <w:rPr>
                <w:color w:val="0000FF"/>
                <w:sz w:val="14"/>
              </w:rPr>
              <w:t>Dpto. de Compras y Contrataciones</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FA01F5" w:rsidRPr="00673E6A" w:rsidTr="00865330">
        <w:trPr>
          <w:trHeight w:val="262"/>
          <w:jc w:val="center"/>
        </w:trPr>
        <w:tc>
          <w:tcPr>
            <w:tcW w:w="2655" w:type="dxa"/>
            <w:gridSpan w:val="3"/>
            <w:shd w:val="clear" w:color="auto" w:fill="auto"/>
            <w:vAlign w:val="center"/>
          </w:tcPr>
          <w:p w:rsidR="00FA01F5" w:rsidRPr="00673E6A" w:rsidRDefault="00B86452" w:rsidP="00443C79">
            <w:pPr>
              <w:snapToGrid w:val="0"/>
              <w:jc w:val="right"/>
              <w:rPr>
                <w:rFonts w:ascii="Arial" w:hAnsi="Arial" w:cs="Arial"/>
                <w:b/>
                <w:bCs/>
                <w:lang w:val="es-BO" w:eastAsia="es-BO"/>
              </w:rPr>
            </w:pPr>
            <w:r w:rsidRPr="00B86452">
              <w:rPr>
                <w:rFonts w:ascii="Arial" w:hAnsi="Arial" w:cs="Arial"/>
                <w:b/>
                <w:bCs/>
                <w:lang w:val="es-BO" w:eastAsia="es-BO"/>
              </w:rPr>
              <w:t>Encargado de atender consultas</w:t>
            </w:r>
            <w:r>
              <w:rPr>
                <w:rFonts w:ascii="Arial" w:hAnsi="Arial" w:cs="Arial"/>
                <w:b/>
                <w:bCs/>
                <w:lang w:val="es-BO" w:eastAsia="es-BO"/>
              </w:rPr>
              <w:t xml:space="preserve"> </w:t>
            </w:r>
            <w:r w:rsidR="00FA01F5">
              <w:rPr>
                <w:rFonts w:ascii="Arial" w:hAnsi="Arial" w:cs="Arial"/>
                <w:b/>
                <w:bCs/>
                <w:lang w:val="es-BO" w:eastAsia="es-BO"/>
              </w:rPr>
              <w:t>Técnicas</w:t>
            </w:r>
          </w:p>
        </w:tc>
        <w:tc>
          <w:tcPr>
            <w:tcW w:w="160" w:type="dxa"/>
            <w:gridSpan w:val="2"/>
            <w:shd w:val="clear" w:color="auto" w:fill="auto"/>
            <w:noWrap/>
            <w:vAlign w:val="center"/>
          </w:tcPr>
          <w:p w:rsidR="00FA01F5" w:rsidRPr="00673E6A" w:rsidRDefault="00FA01F5" w:rsidP="00443C79">
            <w:pPr>
              <w:snapToGrid w:val="0"/>
              <w:jc w:val="center"/>
              <w:rPr>
                <w:rFonts w:ascii="Arial" w:hAnsi="Arial" w:cs="Arial"/>
                <w:b/>
                <w:bCs/>
                <w:lang w:val="es-BO" w:eastAsia="es-BO"/>
              </w:rPr>
            </w:pPr>
            <w:r>
              <w:rPr>
                <w:rFonts w:ascii="Arial" w:hAnsi="Arial" w:cs="Arial"/>
                <w:b/>
                <w:bCs/>
                <w:lang w:val="es-BO" w:eastAsia="es-BO"/>
              </w:rPr>
              <w:t>:</w:t>
            </w:r>
          </w:p>
        </w:tc>
        <w:tc>
          <w:tcPr>
            <w:tcW w:w="1775" w:type="dxa"/>
            <w:gridSpan w:val="5"/>
            <w:shd w:val="clear" w:color="auto" w:fill="DBE5F1" w:themeFill="accent1" w:themeFillTint="33"/>
            <w:noWrap/>
            <w:vAlign w:val="center"/>
          </w:tcPr>
          <w:p w:rsidR="00FA01F5" w:rsidRPr="00FA01F5" w:rsidRDefault="00C167A5" w:rsidP="00682559">
            <w:pPr>
              <w:snapToGrid w:val="0"/>
              <w:jc w:val="center"/>
              <w:rPr>
                <w:color w:val="0000FF"/>
                <w:sz w:val="14"/>
              </w:rPr>
            </w:pPr>
            <w:r w:rsidRPr="00C167A5">
              <w:rPr>
                <w:color w:val="0000FF"/>
                <w:sz w:val="14"/>
              </w:rPr>
              <w:t>Juan Manuel Cáceres Magnus</w:t>
            </w:r>
          </w:p>
        </w:tc>
        <w:tc>
          <w:tcPr>
            <w:tcW w:w="160" w:type="dxa"/>
            <w:gridSpan w:val="2"/>
            <w:shd w:val="clear" w:color="auto" w:fill="auto"/>
            <w:noWrap/>
            <w:vAlign w:val="center"/>
          </w:tcPr>
          <w:p w:rsidR="00FA01F5" w:rsidRPr="00FA01F5" w:rsidRDefault="00FA01F5" w:rsidP="002C633F">
            <w:pPr>
              <w:snapToGrid w:val="0"/>
              <w:rPr>
                <w:color w:val="0000FF"/>
                <w:sz w:val="14"/>
              </w:rPr>
            </w:pPr>
          </w:p>
        </w:tc>
        <w:tc>
          <w:tcPr>
            <w:tcW w:w="2035" w:type="dxa"/>
            <w:gridSpan w:val="5"/>
            <w:shd w:val="clear" w:color="auto" w:fill="DBE5F1" w:themeFill="accent1" w:themeFillTint="33"/>
            <w:noWrap/>
            <w:vAlign w:val="center"/>
          </w:tcPr>
          <w:p w:rsidR="00FA01F5" w:rsidRPr="002C633F" w:rsidRDefault="00C167A5" w:rsidP="00C167A5">
            <w:pPr>
              <w:snapToGrid w:val="0"/>
              <w:ind w:left="72" w:hanging="72"/>
              <w:jc w:val="center"/>
              <w:rPr>
                <w:color w:val="0000FF"/>
                <w:sz w:val="14"/>
                <w:highlight w:val="yellow"/>
              </w:rPr>
            </w:pPr>
            <w:r>
              <w:rPr>
                <w:color w:val="0000FF"/>
                <w:sz w:val="14"/>
              </w:rPr>
              <w:t>P</w:t>
            </w:r>
            <w:r w:rsidRPr="00C167A5">
              <w:rPr>
                <w:color w:val="0000FF"/>
                <w:sz w:val="14"/>
              </w:rPr>
              <w:t xml:space="preserve">rofesional en </w:t>
            </w:r>
            <w:r>
              <w:rPr>
                <w:color w:val="0000FF"/>
                <w:sz w:val="14"/>
              </w:rPr>
              <w:t>Maquinaria y Equipo E</w:t>
            </w:r>
            <w:r w:rsidRPr="00C167A5">
              <w:rPr>
                <w:color w:val="0000FF"/>
                <w:sz w:val="14"/>
              </w:rPr>
              <w:t>lectromecánico</w:t>
            </w:r>
          </w:p>
        </w:tc>
        <w:tc>
          <w:tcPr>
            <w:tcW w:w="160" w:type="dxa"/>
            <w:gridSpan w:val="2"/>
            <w:shd w:val="clear" w:color="auto" w:fill="auto"/>
            <w:noWrap/>
            <w:vAlign w:val="center"/>
          </w:tcPr>
          <w:p w:rsidR="00FA01F5" w:rsidRPr="00FA01F5" w:rsidRDefault="00FA01F5" w:rsidP="002C633F">
            <w:pPr>
              <w:snapToGrid w:val="0"/>
              <w:rPr>
                <w:color w:val="0000FF"/>
                <w:sz w:val="14"/>
              </w:rPr>
            </w:pPr>
          </w:p>
        </w:tc>
        <w:tc>
          <w:tcPr>
            <w:tcW w:w="2543" w:type="dxa"/>
            <w:gridSpan w:val="4"/>
            <w:shd w:val="clear" w:color="auto" w:fill="DBE5F1" w:themeFill="accent1" w:themeFillTint="33"/>
            <w:noWrap/>
            <w:vAlign w:val="center"/>
          </w:tcPr>
          <w:p w:rsidR="00FA01F5" w:rsidRPr="00FA01F5" w:rsidRDefault="00C167A5" w:rsidP="00C167A5">
            <w:pPr>
              <w:snapToGrid w:val="0"/>
              <w:ind w:left="56" w:hanging="56"/>
              <w:jc w:val="center"/>
              <w:rPr>
                <w:color w:val="0000FF"/>
                <w:sz w:val="14"/>
              </w:rPr>
            </w:pPr>
            <w:r>
              <w:rPr>
                <w:color w:val="0000FF"/>
                <w:sz w:val="14"/>
              </w:rPr>
              <w:t>G</w:t>
            </w:r>
            <w:r w:rsidRPr="00C167A5">
              <w:rPr>
                <w:color w:val="0000FF"/>
                <w:sz w:val="14"/>
              </w:rPr>
              <w:t xml:space="preserve">erencia de </w:t>
            </w:r>
            <w:r>
              <w:rPr>
                <w:color w:val="0000FF"/>
                <w:sz w:val="14"/>
              </w:rPr>
              <w:t>A</w:t>
            </w:r>
            <w:r w:rsidRPr="00C167A5">
              <w:rPr>
                <w:color w:val="0000FF"/>
                <w:sz w:val="14"/>
              </w:rPr>
              <w:t>dministración</w:t>
            </w:r>
          </w:p>
        </w:tc>
        <w:tc>
          <w:tcPr>
            <w:tcW w:w="160" w:type="dxa"/>
            <w:shd w:val="clear" w:color="auto" w:fill="auto"/>
            <w:noWrap/>
            <w:vAlign w:val="center"/>
          </w:tcPr>
          <w:p w:rsidR="00FA01F5" w:rsidRPr="00673E6A" w:rsidRDefault="00FA01F5" w:rsidP="00443C79">
            <w:pPr>
              <w:snapToGrid w:val="0"/>
              <w:rPr>
                <w:rFonts w:ascii="Arial" w:hAnsi="Arial" w:cs="Arial"/>
                <w:lang w:val="es-BO" w:eastAsia="es-BO"/>
              </w:rPr>
            </w:pPr>
          </w:p>
        </w:tc>
      </w:tr>
      <w:tr w:rsidR="00774065" w:rsidRPr="00673E6A" w:rsidTr="00774065">
        <w:trPr>
          <w:trHeight w:val="47"/>
          <w:jc w:val="center"/>
        </w:trPr>
        <w:tc>
          <w:tcPr>
            <w:tcW w:w="9648" w:type="dxa"/>
            <w:gridSpan w:val="24"/>
            <w:shd w:val="clear" w:color="auto" w:fill="auto"/>
            <w:vAlign w:val="center"/>
            <w:hideMark/>
          </w:tcPr>
          <w:p w:rsidR="00774065" w:rsidRPr="00673E6A" w:rsidRDefault="00774065" w:rsidP="00443C79">
            <w:pPr>
              <w:snapToGrid w:val="0"/>
              <w:rPr>
                <w:rFonts w:ascii="Arial" w:hAnsi="Arial" w:cs="Arial"/>
                <w:sz w:val="4"/>
                <w:szCs w:val="4"/>
                <w:lang w:val="es-BO" w:eastAsia="es-BO"/>
              </w:rPr>
            </w:pPr>
          </w:p>
        </w:tc>
      </w:tr>
      <w:tr w:rsidR="009610EA" w:rsidRPr="00673E6A" w:rsidTr="00865330">
        <w:trPr>
          <w:trHeight w:val="154"/>
          <w:jc w:val="center"/>
        </w:trPr>
        <w:tc>
          <w:tcPr>
            <w:tcW w:w="2655" w:type="dxa"/>
            <w:gridSpan w:val="3"/>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73" w:type="dxa"/>
            <w:gridSpan w:val="18"/>
            <w:shd w:val="clear" w:color="auto" w:fill="DBE5F1" w:themeFill="accent1" w:themeFillTint="33"/>
            <w:noWrap/>
            <w:vAlign w:val="center"/>
            <w:hideMark/>
          </w:tcPr>
          <w:p w:rsidR="009610EA" w:rsidRPr="00FA01F5" w:rsidRDefault="00086A1C" w:rsidP="00086A1C">
            <w:pPr>
              <w:snapToGrid w:val="0"/>
              <w:rPr>
                <w:color w:val="0000FF"/>
              </w:rPr>
            </w:pPr>
            <w:r w:rsidRPr="00FA01F5">
              <w:rPr>
                <w:color w:val="0000FF"/>
              </w:rPr>
              <w:t>De horas 08:30 a horas 18:30</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774065" w:rsidRPr="00673E6A" w:rsidTr="00774065">
        <w:trPr>
          <w:trHeight w:val="47"/>
          <w:jc w:val="center"/>
        </w:trPr>
        <w:tc>
          <w:tcPr>
            <w:tcW w:w="9648" w:type="dxa"/>
            <w:gridSpan w:val="24"/>
            <w:shd w:val="clear" w:color="auto" w:fill="auto"/>
            <w:vAlign w:val="center"/>
            <w:hideMark/>
          </w:tcPr>
          <w:p w:rsidR="00774065" w:rsidRPr="00673E6A" w:rsidRDefault="00774065" w:rsidP="00443C79">
            <w:pPr>
              <w:snapToGrid w:val="0"/>
              <w:rPr>
                <w:rFonts w:ascii="Arial" w:hAnsi="Arial" w:cs="Arial"/>
                <w:sz w:val="4"/>
                <w:szCs w:val="4"/>
                <w:lang w:val="es-BO" w:eastAsia="es-BO"/>
              </w:rPr>
            </w:pPr>
          </w:p>
        </w:tc>
      </w:tr>
      <w:tr w:rsidR="009610EA" w:rsidRPr="00673E6A" w:rsidTr="00865330">
        <w:trPr>
          <w:trHeight w:val="49"/>
          <w:jc w:val="center"/>
        </w:trPr>
        <w:tc>
          <w:tcPr>
            <w:tcW w:w="1150" w:type="dxa"/>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75" w:type="dxa"/>
            <w:gridSpan w:val="7"/>
            <w:shd w:val="clear" w:color="auto" w:fill="DBE5F1" w:themeFill="accent1" w:themeFillTint="33"/>
            <w:vAlign w:val="center"/>
          </w:tcPr>
          <w:p w:rsidR="00FA01F5" w:rsidRDefault="00FA01F5" w:rsidP="00FA01F5">
            <w:pPr>
              <w:snapToGrid w:val="0"/>
              <w:jc w:val="center"/>
              <w:rPr>
                <w:rFonts w:ascii="Arial" w:hAnsi="Arial" w:cs="Arial"/>
                <w:b/>
                <w:bCs/>
                <w:lang w:val="es-BO" w:eastAsia="es-BO"/>
              </w:rPr>
            </w:pPr>
            <w:r>
              <w:rPr>
                <w:rFonts w:ascii="Arial" w:hAnsi="Arial" w:cs="Arial"/>
                <w:b/>
                <w:bCs/>
                <w:lang w:val="es-BO" w:eastAsia="es-BO"/>
              </w:rPr>
              <w:t>2409090</w:t>
            </w:r>
          </w:p>
          <w:p w:rsidR="00FA01F5" w:rsidRPr="005E4F04" w:rsidRDefault="00FA01F5" w:rsidP="00FA01F5">
            <w:pPr>
              <w:snapToGrid w:val="0"/>
              <w:rPr>
                <w:rFonts w:ascii="Arial" w:hAnsi="Arial" w:cs="Arial"/>
                <w:bCs/>
                <w:sz w:val="14"/>
                <w:lang w:val="es-BO" w:eastAsia="es-BO"/>
              </w:rPr>
            </w:pPr>
            <w:proofErr w:type="spellStart"/>
            <w:r w:rsidRPr="005E4F04">
              <w:rPr>
                <w:rFonts w:ascii="Arial" w:hAnsi="Arial" w:cs="Arial"/>
                <w:bCs/>
                <w:sz w:val="14"/>
                <w:lang w:val="es-BO" w:eastAsia="es-BO"/>
              </w:rPr>
              <w:t>Int</w:t>
            </w:r>
            <w:proofErr w:type="spellEnd"/>
            <w:r w:rsidRPr="005E4F04">
              <w:rPr>
                <w:rFonts w:ascii="Arial" w:hAnsi="Arial" w:cs="Arial"/>
                <w:bCs/>
                <w:sz w:val="14"/>
                <w:lang w:val="es-BO" w:eastAsia="es-BO"/>
              </w:rPr>
              <w:t>. 47</w:t>
            </w:r>
            <w:r w:rsidR="00865330">
              <w:rPr>
                <w:rFonts w:ascii="Arial" w:hAnsi="Arial" w:cs="Arial"/>
                <w:bCs/>
                <w:sz w:val="14"/>
                <w:lang w:val="es-BO" w:eastAsia="es-BO"/>
              </w:rPr>
              <w:t>15</w:t>
            </w:r>
            <w:r w:rsidRPr="005E4F04">
              <w:rPr>
                <w:rFonts w:ascii="Arial" w:hAnsi="Arial" w:cs="Arial"/>
                <w:bCs/>
                <w:sz w:val="14"/>
                <w:lang w:val="es-BO" w:eastAsia="es-BO"/>
              </w:rPr>
              <w:t xml:space="preserve"> (Consultas Administrativas) </w:t>
            </w:r>
          </w:p>
          <w:p w:rsidR="009610EA" w:rsidRPr="00673E6A" w:rsidRDefault="00FC2040" w:rsidP="00A30BFF">
            <w:pPr>
              <w:snapToGrid w:val="0"/>
              <w:rPr>
                <w:rFonts w:ascii="Arial" w:hAnsi="Arial" w:cs="Arial"/>
                <w:b/>
                <w:bCs/>
                <w:lang w:val="es-BO" w:eastAsia="es-BO"/>
              </w:rPr>
            </w:pPr>
            <w:proofErr w:type="spellStart"/>
            <w:r>
              <w:rPr>
                <w:rFonts w:ascii="Arial" w:hAnsi="Arial" w:cs="Arial"/>
                <w:bCs/>
                <w:sz w:val="14"/>
                <w:lang w:val="es-BO" w:eastAsia="es-BO"/>
              </w:rPr>
              <w:t>Int</w:t>
            </w:r>
            <w:proofErr w:type="spellEnd"/>
            <w:r>
              <w:rPr>
                <w:rFonts w:ascii="Arial" w:hAnsi="Arial" w:cs="Arial"/>
                <w:bCs/>
                <w:sz w:val="14"/>
                <w:lang w:val="es-BO" w:eastAsia="es-BO"/>
              </w:rPr>
              <w:t>. 47</w:t>
            </w:r>
            <w:r w:rsidR="00A30BFF">
              <w:rPr>
                <w:rFonts w:ascii="Arial" w:hAnsi="Arial" w:cs="Arial"/>
                <w:bCs/>
                <w:sz w:val="14"/>
                <w:lang w:val="es-BO" w:eastAsia="es-BO"/>
              </w:rPr>
              <w:t>05</w:t>
            </w:r>
            <w:r w:rsidR="00FA01F5" w:rsidRPr="005E4F04">
              <w:rPr>
                <w:rFonts w:ascii="Arial" w:hAnsi="Arial" w:cs="Arial"/>
                <w:bCs/>
                <w:sz w:val="14"/>
                <w:lang w:val="es-BO" w:eastAsia="es-BO"/>
              </w:rPr>
              <w:t xml:space="preserve"> (Consultas Técnicas)</w:t>
            </w:r>
          </w:p>
        </w:tc>
        <w:tc>
          <w:tcPr>
            <w:tcW w:w="550" w:type="dxa"/>
            <w:shd w:val="clear" w:color="auto" w:fill="auto"/>
            <w:vAlign w:val="center"/>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51" w:type="dxa"/>
            <w:gridSpan w:val="5"/>
            <w:shd w:val="clear" w:color="auto" w:fill="DBE5F1" w:themeFill="accent1" w:themeFillTint="33"/>
            <w:noWrap/>
            <w:vAlign w:val="center"/>
            <w:hideMark/>
          </w:tcPr>
          <w:p w:rsidR="009610EA" w:rsidRPr="00673E6A" w:rsidRDefault="00086A1C" w:rsidP="00443C79">
            <w:pPr>
              <w:snapToGrid w:val="0"/>
              <w:jc w:val="center"/>
              <w:rPr>
                <w:rFonts w:ascii="Arial" w:hAnsi="Arial" w:cs="Arial"/>
                <w:lang w:val="es-BO" w:eastAsia="es-BO"/>
              </w:rPr>
            </w:pPr>
            <w:r>
              <w:rPr>
                <w:rFonts w:ascii="Arial" w:hAnsi="Arial" w:cs="Arial"/>
                <w:lang w:val="es-BO" w:eastAsia="es-BO"/>
              </w:rPr>
              <w:t>2407368</w:t>
            </w:r>
          </w:p>
        </w:tc>
        <w:tc>
          <w:tcPr>
            <w:tcW w:w="1559" w:type="dxa"/>
            <w:gridSpan w:val="3"/>
            <w:shd w:val="clear" w:color="auto" w:fill="auto"/>
            <w:vAlign w:val="center"/>
          </w:tcPr>
          <w:p w:rsidR="009610EA" w:rsidRPr="00673E6A" w:rsidRDefault="009610EA" w:rsidP="00C058B0">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2703" w:type="dxa"/>
            <w:gridSpan w:val="6"/>
            <w:shd w:val="clear" w:color="auto" w:fill="DBE5F1" w:themeFill="accent1" w:themeFillTint="33"/>
            <w:vAlign w:val="center"/>
          </w:tcPr>
          <w:p w:rsidR="00FA01F5" w:rsidRPr="00DC7366" w:rsidRDefault="00785779" w:rsidP="00086A1C">
            <w:pPr>
              <w:snapToGrid w:val="0"/>
              <w:rPr>
                <w:color w:val="0000FF"/>
                <w:sz w:val="14"/>
                <w:szCs w:val="14"/>
              </w:rPr>
            </w:pPr>
            <w:hyperlink r:id="rId19" w:history="1">
              <w:r w:rsidR="00865330" w:rsidRPr="00EF48B2">
                <w:rPr>
                  <w:rStyle w:val="Hipervnculo"/>
                  <w:sz w:val="14"/>
                  <w:szCs w:val="14"/>
                </w:rPr>
                <w:t>emamani@bcb.gob.bo</w:t>
              </w:r>
            </w:hyperlink>
            <w:r w:rsidR="00086A1C" w:rsidRPr="00DC7366">
              <w:rPr>
                <w:color w:val="0000FF"/>
                <w:sz w:val="14"/>
                <w:szCs w:val="14"/>
              </w:rPr>
              <w:t xml:space="preserve"> </w:t>
            </w:r>
          </w:p>
          <w:p w:rsidR="00086A1C" w:rsidRPr="00DC7366" w:rsidRDefault="00086A1C" w:rsidP="00086A1C">
            <w:pPr>
              <w:snapToGrid w:val="0"/>
              <w:rPr>
                <w:color w:val="0000FF"/>
                <w:sz w:val="14"/>
                <w:szCs w:val="14"/>
              </w:rPr>
            </w:pPr>
            <w:r w:rsidRPr="00DC7366">
              <w:rPr>
                <w:color w:val="0000FF"/>
                <w:sz w:val="14"/>
                <w:szCs w:val="14"/>
              </w:rPr>
              <w:t>(Consultas Administrativas)</w:t>
            </w:r>
          </w:p>
          <w:p w:rsidR="00865330" w:rsidRDefault="00A30BFF" w:rsidP="00960E31">
            <w:pPr>
              <w:snapToGrid w:val="0"/>
            </w:pPr>
            <w:r>
              <w:rPr>
                <w:rStyle w:val="Hipervnculo"/>
                <w:sz w:val="14"/>
                <w:szCs w:val="14"/>
              </w:rPr>
              <w:t>jmcaceres</w:t>
            </w:r>
            <w:r w:rsidR="00865330" w:rsidRPr="00865330">
              <w:rPr>
                <w:rStyle w:val="Hipervnculo"/>
                <w:sz w:val="14"/>
                <w:szCs w:val="14"/>
              </w:rPr>
              <w:t>@bcb.gob.bo</w:t>
            </w:r>
            <w:r w:rsidR="00865330" w:rsidRPr="00865330">
              <w:t xml:space="preserve"> </w:t>
            </w:r>
          </w:p>
          <w:p w:rsidR="00086A1C" w:rsidRPr="00DC7366" w:rsidRDefault="00086A1C" w:rsidP="00960E31">
            <w:pPr>
              <w:snapToGrid w:val="0"/>
              <w:rPr>
                <w:color w:val="0000FF"/>
                <w:sz w:val="14"/>
                <w:szCs w:val="14"/>
              </w:rPr>
            </w:pPr>
            <w:r w:rsidRPr="00DC7366">
              <w:rPr>
                <w:color w:val="0000FF"/>
                <w:sz w:val="14"/>
                <w:szCs w:val="14"/>
              </w:rPr>
              <w:t>(Consultas Técnicas)</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552F4D" w:rsidRPr="00673E6A" w:rsidTr="00C04AC0">
        <w:trPr>
          <w:trHeight w:val="42"/>
          <w:jc w:val="center"/>
        </w:trPr>
        <w:tc>
          <w:tcPr>
            <w:tcW w:w="9648" w:type="dxa"/>
            <w:gridSpan w:val="24"/>
            <w:shd w:val="clear" w:color="auto" w:fill="auto"/>
            <w:vAlign w:val="center"/>
            <w:hideMark/>
          </w:tcPr>
          <w:p w:rsidR="00552F4D" w:rsidRPr="00673E6A" w:rsidRDefault="00552F4D"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p w:rsidR="00552F4D" w:rsidRPr="00673E6A" w:rsidRDefault="00552F4D"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DB2092" w:rsidRDefault="00DB2092"/>
    <w:p w:rsidR="00552F4D" w:rsidRPr="00673E6A" w:rsidRDefault="00552F4D"/>
    <w:tbl>
      <w:tblPr>
        <w:tblW w:w="9677" w:type="dxa"/>
        <w:jc w:val="center"/>
        <w:tblInd w:w="-923" w:type="dxa"/>
        <w:tblLayout w:type="fixed"/>
        <w:tblCellMar>
          <w:left w:w="70" w:type="dxa"/>
          <w:right w:w="70" w:type="dxa"/>
        </w:tblCellMar>
        <w:tblLook w:val="04A0" w:firstRow="1" w:lastRow="0" w:firstColumn="1" w:lastColumn="0" w:noHBand="0" w:noVBand="1"/>
      </w:tblPr>
      <w:tblGrid>
        <w:gridCol w:w="399"/>
        <w:gridCol w:w="4682"/>
        <w:gridCol w:w="194"/>
        <w:gridCol w:w="1004"/>
        <w:gridCol w:w="276"/>
        <w:gridCol w:w="629"/>
        <w:gridCol w:w="180"/>
        <w:gridCol w:w="2151"/>
        <w:gridCol w:w="162"/>
      </w:tblGrid>
      <w:tr w:rsidR="00B25CF6" w:rsidRPr="00673E6A" w:rsidTr="00A7573A">
        <w:trPr>
          <w:trHeight w:val="102"/>
          <w:jc w:val="center"/>
        </w:trPr>
        <w:tc>
          <w:tcPr>
            <w:tcW w:w="967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A7573A">
        <w:trPr>
          <w:trHeight w:val="80"/>
          <w:jc w:val="center"/>
        </w:trPr>
        <w:tc>
          <w:tcPr>
            <w:tcW w:w="967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A7573A">
        <w:trPr>
          <w:trHeight w:val="147"/>
          <w:jc w:val="center"/>
        </w:trPr>
        <w:tc>
          <w:tcPr>
            <w:tcW w:w="399"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4682"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194"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004"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276"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29"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8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151"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2"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A7573A">
        <w:trPr>
          <w:trHeight w:val="44"/>
          <w:jc w:val="center"/>
        </w:trPr>
        <w:tc>
          <w:tcPr>
            <w:tcW w:w="399"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4682"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94"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004" w:type="dxa"/>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276"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29"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8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151"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2"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A7573A">
        <w:trPr>
          <w:trHeight w:val="37"/>
          <w:jc w:val="center"/>
        </w:trPr>
        <w:tc>
          <w:tcPr>
            <w:tcW w:w="399"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194"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76"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29"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151"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756"/>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sidR="00D7365C">
              <w:rPr>
                <w:rFonts w:ascii="Arial" w:hAnsi="Arial" w:cs="Arial"/>
                <w:lang w:val="es-BO" w:eastAsia="es-BO"/>
              </w:rPr>
              <w:t xml:space="preserve"> *</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F93B32" w:rsidRDefault="001A3401" w:rsidP="001A3401">
            <w:pPr>
              <w:snapToGrid w:val="0"/>
              <w:jc w:val="center"/>
              <w:rPr>
                <w:color w:val="0000FF"/>
              </w:rPr>
            </w:pPr>
            <w:r>
              <w:rPr>
                <w:color w:val="0000FF"/>
              </w:rPr>
              <w:t>19</w:t>
            </w:r>
            <w:r w:rsidR="00641A70">
              <w:rPr>
                <w:color w:val="0000FF"/>
              </w:rPr>
              <w:t>.0</w:t>
            </w:r>
            <w:r>
              <w:rPr>
                <w:color w:val="0000FF"/>
              </w:rPr>
              <w:t>9</w:t>
            </w:r>
            <w:r w:rsidR="00F93B32" w:rsidRPr="00F93B32">
              <w:rPr>
                <w:color w:val="0000FF"/>
              </w:rPr>
              <w:t>.1</w:t>
            </w:r>
            <w:r w:rsidR="00D03E8D">
              <w:rPr>
                <w:color w:val="0000FF"/>
              </w:rPr>
              <w:t>4</w:t>
            </w:r>
          </w:p>
        </w:tc>
        <w:tc>
          <w:tcPr>
            <w:tcW w:w="276" w:type="dxa"/>
            <w:tcBorders>
              <w:top w:val="nil"/>
              <w:left w:val="nil"/>
              <w:bottom w:val="nil"/>
            </w:tcBorders>
            <w:shd w:val="clear" w:color="auto" w:fill="auto"/>
            <w:noWrap/>
            <w:vAlign w:val="center"/>
            <w:hideMark/>
          </w:tcPr>
          <w:p w:rsidR="00B25CF6" w:rsidRPr="00F93B32" w:rsidRDefault="00B25CF6" w:rsidP="00F93B32">
            <w:pPr>
              <w:snapToGrid w:val="0"/>
              <w:jc w:val="center"/>
              <w:rPr>
                <w:color w:val="0000FF"/>
              </w:rPr>
            </w:pPr>
          </w:p>
        </w:tc>
        <w:tc>
          <w:tcPr>
            <w:tcW w:w="629" w:type="dxa"/>
            <w:shd w:val="clear" w:color="auto" w:fill="auto"/>
            <w:noWrap/>
            <w:vAlign w:val="center"/>
          </w:tcPr>
          <w:p w:rsidR="00B25CF6" w:rsidRPr="00F93B32" w:rsidRDefault="00B25CF6" w:rsidP="00F93B32">
            <w:pPr>
              <w:snapToGrid w:val="0"/>
              <w:jc w:val="center"/>
              <w:rPr>
                <w:color w:val="0000FF"/>
              </w:rPr>
            </w:pPr>
          </w:p>
        </w:tc>
        <w:tc>
          <w:tcPr>
            <w:tcW w:w="180" w:type="dxa"/>
            <w:shd w:val="clear" w:color="auto" w:fill="auto"/>
            <w:noWrap/>
            <w:vAlign w:val="center"/>
          </w:tcPr>
          <w:p w:rsidR="00B25CF6" w:rsidRPr="00F93B32" w:rsidRDefault="00B25CF6" w:rsidP="00F93B32">
            <w:pPr>
              <w:snapToGrid w:val="0"/>
              <w:jc w:val="center"/>
              <w:rPr>
                <w:color w:val="0000FF"/>
              </w:rPr>
            </w:pPr>
          </w:p>
        </w:tc>
        <w:tc>
          <w:tcPr>
            <w:tcW w:w="2151" w:type="dxa"/>
            <w:shd w:val="clear" w:color="auto" w:fill="auto"/>
            <w:noWrap/>
            <w:vAlign w:val="center"/>
          </w:tcPr>
          <w:p w:rsidR="00F93B32" w:rsidRPr="00F93B32" w:rsidRDefault="00F93B32" w:rsidP="00F93B32">
            <w:pPr>
              <w:snapToGrid w:val="0"/>
              <w:rPr>
                <w:color w:val="0000FF"/>
                <w:highlight w:val="yellow"/>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51A49" w:rsidRPr="004106FC" w:rsidTr="00A7573A">
        <w:trPr>
          <w:trHeight w:val="140"/>
          <w:jc w:val="center"/>
        </w:trPr>
        <w:tc>
          <w:tcPr>
            <w:tcW w:w="399" w:type="dxa"/>
            <w:tcBorders>
              <w:top w:val="nil"/>
              <w:left w:val="single" w:sz="12" w:space="0" w:color="auto"/>
              <w:bottom w:val="nil"/>
              <w:right w:val="nil"/>
            </w:tcBorders>
            <w:shd w:val="clear" w:color="auto" w:fill="auto"/>
            <w:noWrap/>
            <w:vAlign w:val="center"/>
            <w:hideMark/>
          </w:tcPr>
          <w:p w:rsidR="00551A49" w:rsidRPr="004106FC" w:rsidRDefault="00551A49" w:rsidP="00443C79">
            <w:pPr>
              <w:snapToGrid w:val="0"/>
              <w:jc w:val="center"/>
              <w:rPr>
                <w:rFonts w:ascii="Arial" w:hAnsi="Arial" w:cs="Arial"/>
                <w:b/>
                <w:lang w:val="es-BO" w:eastAsia="es-BO"/>
              </w:rPr>
            </w:pPr>
            <w:r w:rsidRPr="004106FC">
              <w:rPr>
                <w:rFonts w:ascii="Arial" w:hAnsi="Arial" w:cs="Arial"/>
                <w:b/>
                <w:lang w:val="es-BO" w:eastAsia="es-BO"/>
              </w:rPr>
              <w:t>2</w:t>
            </w:r>
          </w:p>
        </w:tc>
        <w:tc>
          <w:tcPr>
            <w:tcW w:w="4682" w:type="dxa"/>
            <w:tcBorders>
              <w:top w:val="nil"/>
              <w:left w:val="nil"/>
              <w:bottom w:val="nil"/>
              <w:right w:val="nil"/>
            </w:tcBorders>
            <w:shd w:val="clear" w:color="auto" w:fill="auto"/>
            <w:noWrap/>
            <w:vAlign w:val="center"/>
            <w:hideMark/>
          </w:tcPr>
          <w:p w:rsidR="00551A49" w:rsidRPr="004106FC" w:rsidRDefault="00551A49" w:rsidP="00443C79">
            <w:pPr>
              <w:snapToGrid w:val="0"/>
              <w:jc w:val="both"/>
              <w:rPr>
                <w:rFonts w:ascii="Arial" w:hAnsi="Arial" w:cs="Arial"/>
                <w:lang w:val="es-BO" w:eastAsia="es-BO"/>
              </w:rPr>
            </w:pPr>
            <w:r w:rsidRPr="004106FC">
              <w:rPr>
                <w:rFonts w:ascii="Arial" w:hAnsi="Arial" w:cs="Arial"/>
                <w:lang w:val="es-BO" w:eastAsia="es-BO"/>
              </w:rPr>
              <w:t xml:space="preserve">Inspección Previa </w:t>
            </w:r>
            <w:r w:rsidRPr="004106FC">
              <w:rPr>
                <w:rFonts w:ascii="Arial" w:hAnsi="Arial" w:cs="Arial"/>
                <w:i/>
                <w:iCs/>
                <w:lang w:val="es-BO" w:eastAsia="es-BO"/>
              </w:rPr>
              <w:t>(No es obligatoria)*</w:t>
            </w:r>
          </w:p>
        </w:tc>
        <w:tc>
          <w:tcPr>
            <w:tcW w:w="194" w:type="dxa"/>
            <w:tcBorders>
              <w:top w:val="nil"/>
              <w:left w:val="nil"/>
              <w:bottom w:val="nil"/>
              <w:right w:val="nil"/>
            </w:tcBorders>
            <w:shd w:val="clear" w:color="auto" w:fill="auto"/>
            <w:noWrap/>
            <w:vAlign w:val="center"/>
            <w:hideMark/>
          </w:tcPr>
          <w:p w:rsidR="00551A49" w:rsidRPr="004106FC" w:rsidRDefault="00551A49" w:rsidP="00443C79">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FA0CC6" w:rsidRDefault="00FA0CC6" w:rsidP="00EB3B4C">
            <w:pPr>
              <w:snapToGrid w:val="0"/>
              <w:jc w:val="center"/>
              <w:rPr>
                <w:color w:val="0000FF"/>
              </w:rPr>
            </w:pPr>
            <w:r>
              <w:rPr>
                <w:color w:val="0000FF"/>
              </w:rPr>
              <w:t>23</w:t>
            </w:r>
            <w:r w:rsidR="006E482B" w:rsidRPr="00FA0CC6">
              <w:rPr>
                <w:color w:val="0000FF"/>
              </w:rPr>
              <w:t>.0</w:t>
            </w:r>
            <w:r w:rsidR="00EB3B4C" w:rsidRPr="00FA0CC6">
              <w:rPr>
                <w:color w:val="0000FF"/>
              </w:rPr>
              <w:t>9</w:t>
            </w:r>
            <w:r w:rsidR="006E482B" w:rsidRPr="00FA0CC6">
              <w:rPr>
                <w:color w:val="0000FF"/>
              </w:rPr>
              <w:t>.14</w:t>
            </w:r>
          </w:p>
        </w:tc>
        <w:tc>
          <w:tcPr>
            <w:tcW w:w="276" w:type="dxa"/>
            <w:tcBorders>
              <w:top w:val="nil"/>
              <w:left w:val="nil"/>
              <w:bottom w:val="nil"/>
              <w:right w:val="nil"/>
            </w:tcBorders>
            <w:shd w:val="clear" w:color="auto" w:fill="auto"/>
            <w:noWrap/>
            <w:vAlign w:val="center"/>
            <w:hideMark/>
          </w:tcPr>
          <w:p w:rsidR="00551A49" w:rsidRPr="00FA0CC6" w:rsidRDefault="00551A49" w:rsidP="00551A49">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FA0CC6" w:rsidRDefault="00552F4D" w:rsidP="00551A49">
            <w:pPr>
              <w:snapToGrid w:val="0"/>
              <w:jc w:val="center"/>
              <w:rPr>
                <w:color w:val="0000FF"/>
              </w:rPr>
            </w:pPr>
            <w:r w:rsidRPr="00FA0CC6">
              <w:rPr>
                <w:color w:val="0000FF"/>
              </w:rPr>
              <w:t>10:00</w:t>
            </w:r>
          </w:p>
        </w:tc>
        <w:tc>
          <w:tcPr>
            <w:tcW w:w="180" w:type="dxa"/>
            <w:tcBorders>
              <w:top w:val="nil"/>
              <w:left w:val="nil"/>
              <w:bottom w:val="nil"/>
              <w:right w:val="nil"/>
            </w:tcBorders>
            <w:shd w:val="clear" w:color="auto" w:fill="auto"/>
            <w:noWrap/>
            <w:vAlign w:val="center"/>
            <w:hideMark/>
          </w:tcPr>
          <w:p w:rsidR="00551A49" w:rsidRPr="00E64D11" w:rsidRDefault="00551A49" w:rsidP="00F93B32">
            <w:pPr>
              <w:snapToGrid w:val="0"/>
              <w:jc w:val="center"/>
              <w:rPr>
                <w:color w:val="0000FF"/>
                <w:highlight w:val="yellow"/>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51A49" w:rsidRPr="006E482B" w:rsidRDefault="00552F4D" w:rsidP="001F4313">
            <w:pPr>
              <w:snapToGrid w:val="0"/>
              <w:jc w:val="both"/>
              <w:rPr>
                <w:color w:val="0000FF"/>
              </w:rPr>
            </w:pPr>
            <w:r w:rsidRPr="006E482B">
              <w:rPr>
                <w:rFonts w:cs="Arial"/>
                <w:sz w:val="14"/>
                <w:lang w:eastAsia="en-US"/>
              </w:rPr>
              <w:t xml:space="preserve">Piso 7, Edif. Principal del BCB ubicado en la Calle Ayacucho esq. Mercado (Responsable de la Inspección Previa: </w:t>
            </w:r>
            <w:r w:rsidR="00E64D11" w:rsidRPr="006E482B">
              <w:rPr>
                <w:rFonts w:cs="Arial"/>
                <w:sz w:val="14"/>
                <w:lang w:eastAsia="en-US"/>
              </w:rPr>
              <w:t xml:space="preserve">V. </w:t>
            </w:r>
            <w:r w:rsidR="001F4313" w:rsidRPr="001F4313">
              <w:rPr>
                <w:rFonts w:cs="Arial"/>
                <w:sz w:val="14"/>
                <w:lang w:eastAsia="en-US"/>
              </w:rPr>
              <w:t xml:space="preserve">Juan Manuel Cáceres Magnus </w:t>
            </w:r>
            <w:r w:rsidRPr="006E482B">
              <w:rPr>
                <w:rFonts w:cs="Arial"/>
                <w:sz w:val="14"/>
                <w:lang w:eastAsia="en-US"/>
              </w:rPr>
              <w:t xml:space="preserve">del </w:t>
            </w:r>
            <w:r w:rsidR="001F4313" w:rsidRPr="001F4313">
              <w:rPr>
                <w:rFonts w:cs="Arial"/>
                <w:sz w:val="14"/>
                <w:lang w:eastAsia="en-US"/>
              </w:rPr>
              <w:t xml:space="preserve">Dpto. de Mejoramiento y Mantenimiento de la Infraestructura </w:t>
            </w:r>
            <w:r w:rsidRPr="006E482B">
              <w:rPr>
                <w:rFonts w:cs="Arial"/>
                <w:sz w:val="14"/>
                <w:lang w:eastAsia="en-US"/>
              </w:rPr>
              <w:t>– Tel. 2409090, int.47</w:t>
            </w:r>
            <w:r w:rsidR="001F4313">
              <w:rPr>
                <w:rFonts w:cs="Arial"/>
                <w:sz w:val="14"/>
                <w:lang w:eastAsia="en-US"/>
              </w:rPr>
              <w:t>05</w:t>
            </w:r>
            <w:r w:rsidRPr="006E482B">
              <w:rPr>
                <w:rFonts w:cs="Arial"/>
                <w:sz w:val="14"/>
                <w:lang w:eastAsia="en-US"/>
              </w:rPr>
              <w:t>)</w:t>
            </w:r>
            <w:r w:rsidRPr="006E482B">
              <w:rPr>
                <w:rFonts w:ascii="Arial" w:hAnsi="Arial" w:cs="Arial"/>
                <w:sz w:val="20"/>
                <w:szCs w:val="20"/>
                <w:lang w:val="es-BO" w:eastAsia="es-BO"/>
              </w:rPr>
              <w:t>.</w:t>
            </w:r>
          </w:p>
        </w:tc>
        <w:tc>
          <w:tcPr>
            <w:tcW w:w="162" w:type="dxa"/>
            <w:tcBorders>
              <w:top w:val="nil"/>
              <w:left w:val="nil"/>
              <w:bottom w:val="nil"/>
              <w:right w:val="single" w:sz="12" w:space="0" w:color="auto"/>
            </w:tcBorders>
            <w:shd w:val="clear" w:color="auto" w:fill="auto"/>
            <w:noWrap/>
            <w:hideMark/>
          </w:tcPr>
          <w:p w:rsidR="00551A49" w:rsidRPr="004106FC" w:rsidRDefault="00551A49" w:rsidP="00443C79">
            <w:pPr>
              <w:snapToGrid w:val="0"/>
              <w:rPr>
                <w:rFonts w:ascii="Arial" w:hAnsi="Arial" w:cs="Arial"/>
                <w:sz w:val="20"/>
                <w:szCs w:val="20"/>
                <w:lang w:val="es-BO" w:eastAsia="es-BO"/>
              </w:rPr>
            </w:pPr>
            <w:r w:rsidRPr="004106FC">
              <w:rPr>
                <w:rFonts w:ascii="Arial" w:hAnsi="Arial" w:cs="Arial"/>
                <w:sz w:val="20"/>
                <w:szCs w:val="20"/>
                <w:lang w:val="es-BO" w:eastAsia="es-BO"/>
              </w:rPr>
              <w:t> </w:t>
            </w:r>
          </w:p>
        </w:tc>
      </w:tr>
      <w:tr w:rsidR="00B25CF6" w:rsidRPr="004106FC"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r w:rsidRPr="004106FC">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4106FC"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FA0CC6" w:rsidRDefault="00B25CF6" w:rsidP="00F93B32">
            <w:pPr>
              <w:snapToGrid w:val="0"/>
              <w:jc w:val="center"/>
              <w:rPr>
                <w:color w:val="0000FF"/>
              </w:rPr>
            </w:pPr>
          </w:p>
        </w:tc>
        <w:tc>
          <w:tcPr>
            <w:tcW w:w="276" w:type="dxa"/>
            <w:tcBorders>
              <w:top w:val="nil"/>
              <w:left w:val="nil"/>
              <w:bottom w:val="nil"/>
              <w:right w:val="nil"/>
            </w:tcBorders>
            <w:shd w:val="clear" w:color="auto" w:fill="auto"/>
            <w:noWrap/>
            <w:vAlign w:val="center"/>
            <w:hideMark/>
          </w:tcPr>
          <w:p w:rsidR="00B25CF6" w:rsidRPr="00FA0CC6"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FA0CC6" w:rsidRDefault="00B25CF6" w:rsidP="00F93B32">
            <w:pPr>
              <w:snapToGrid w:val="0"/>
              <w:jc w:val="center"/>
              <w:rPr>
                <w:color w:val="0000FF"/>
              </w:rPr>
            </w:pPr>
          </w:p>
        </w:tc>
        <w:tc>
          <w:tcPr>
            <w:tcW w:w="180" w:type="dxa"/>
            <w:tcBorders>
              <w:top w:val="nil"/>
              <w:left w:val="nil"/>
              <w:bottom w:val="nil"/>
              <w:right w:val="nil"/>
            </w:tcBorders>
            <w:shd w:val="clear" w:color="auto" w:fill="auto"/>
            <w:noWrap/>
            <w:vAlign w:val="center"/>
            <w:hideMark/>
          </w:tcPr>
          <w:p w:rsidR="00B25CF6" w:rsidRPr="00E64D11" w:rsidRDefault="00B25CF6" w:rsidP="00F93B32">
            <w:pPr>
              <w:snapToGrid w:val="0"/>
              <w:jc w:val="center"/>
              <w:rPr>
                <w:rFonts w:ascii="Arial" w:hAnsi="Arial" w:cs="Arial"/>
                <w:sz w:val="4"/>
                <w:szCs w:val="4"/>
                <w:highlight w:val="yellow"/>
                <w:lang w:val="es-BO" w:eastAsia="es-BO"/>
              </w:rPr>
            </w:pPr>
          </w:p>
        </w:tc>
        <w:tc>
          <w:tcPr>
            <w:tcW w:w="2151" w:type="dxa"/>
            <w:tcBorders>
              <w:top w:val="nil"/>
              <w:left w:val="nil"/>
              <w:bottom w:val="nil"/>
              <w:right w:val="nil"/>
            </w:tcBorders>
            <w:shd w:val="clear" w:color="auto" w:fill="auto"/>
            <w:noWrap/>
            <w:vAlign w:val="center"/>
            <w:hideMark/>
          </w:tcPr>
          <w:p w:rsidR="00B25CF6" w:rsidRPr="006E482B"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4106FC" w:rsidRDefault="00B25CF6" w:rsidP="00443C79">
            <w:pPr>
              <w:snapToGrid w:val="0"/>
              <w:rPr>
                <w:rFonts w:ascii="Arial" w:hAnsi="Arial" w:cs="Arial"/>
                <w:sz w:val="4"/>
                <w:szCs w:val="4"/>
                <w:lang w:val="es-BO" w:eastAsia="es-BO"/>
              </w:rPr>
            </w:pPr>
            <w:r w:rsidRPr="004106FC">
              <w:rPr>
                <w:rFonts w:ascii="Arial" w:hAnsi="Arial" w:cs="Arial"/>
                <w:sz w:val="4"/>
                <w:szCs w:val="4"/>
                <w:lang w:val="es-BO" w:eastAsia="es-BO"/>
              </w:rPr>
              <w:t> </w:t>
            </w:r>
          </w:p>
        </w:tc>
      </w:tr>
      <w:tr w:rsidR="00810F15" w:rsidRPr="004106FC" w:rsidTr="00A7573A">
        <w:trPr>
          <w:trHeight w:val="130"/>
          <w:jc w:val="center"/>
        </w:trPr>
        <w:tc>
          <w:tcPr>
            <w:tcW w:w="399" w:type="dxa"/>
            <w:tcBorders>
              <w:top w:val="nil"/>
              <w:left w:val="single" w:sz="12" w:space="0" w:color="auto"/>
              <w:bottom w:val="nil"/>
              <w:right w:val="nil"/>
            </w:tcBorders>
            <w:shd w:val="clear" w:color="auto" w:fill="auto"/>
            <w:noWrap/>
            <w:vAlign w:val="center"/>
            <w:hideMark/>
          </w:tcPr>
          <w:p w:rsidR="00810F15" w:rsidRPr="004106FC" w:rsidRDefault="00810F15" w:rsidP="00443C79">
            <w:pPr>
              <w:snapToGrid w:val="0"/>
              <w:jc w:val="center"/>
              <w:rPr>
                <w:rFonts w:ascii="Arial" w:hAnsi="Arial" w:cs="Arial"/>
                <w:b/>
                <w:bCs/>
                <w:lang w:val="es-BO" w:eastAsia="es-BO"/>
              </w:rPr>
            </w:pPr>
            <w:r w:rsidRPr="004106FC">
              <w:rPr>
                <w:rFonts w:ascii="Arial" w:hAnsi="Arial" w:cs="Arial"/>
                <w:b/>
                <w:bCs/>
                <w:lang w:val="es-BO" w:eastAsia="es-BO"/>
              </w:rPr>
              <w:t>3</w:t>
            </w:r>
          </w:p>
        </w:tc>
        <w:tc>
          <w:tcPr>
            <w:tcW w:w="4682" w:type="dxa"/>
            <w:tcBorders>
              <w:top w:val="nil"/>
              <w:left w:val="nil"/>
              <w:bottom w:val="nil"/>
              <w:right w:val="nil"/>
            </w:tcBorders>
            <w:shd w:val="clear" w:color="auto" w:fill="auto"/>
            <w:noWrap/>
            <w:vAlign w:val="center"/>
            <w:hideMark/>
          </w:tcPr>
          <w:p w:rsidR="00810F15" w:rsidRPr="004106FC" w:rsidRDefault="00810F15" w:rsidP="00443C79">
            <w:pPr>
              <w:snapToGrid w:val="0"/>
              <w:jc w:val="both"/>
              <w:rPr>
                <w:rFonts w:ascii="Arial" w:hAnsi="Arial" w:cs="Arial"/>
                <w:lang w:val="es-BO" w:eastAsia="es-BO"/>
              </w:rPr>
            </w:pPr>
            <w:r w:rsidRPr="004106FC">
              <w:rPr>
                <w:rFonts w:ascii="Arial" w:hAnsi="Arial" w:cs="Arial"/>
                <w:lang w:val="es-BO" w:eastAsia="es-BO"/>
              </w:rPr>
              <w:t xml:space="preserve">Consultas Escritas </w:t>
            </w:r>
            <w:r w:rsidRPr="004106FC">
              <w:rPr>
                <w:rFonts w:ascii="Arial" w:hAnsi="Arial" w:cs="Arial"/>
                <w:i/>
                <w:iCs/>
                <w:lang w:val="es-BO" w:eastAsia="es-BO"/>
              </w:rPr>
              <w:t>(No son obligatorias)*</w:t>
            </w:r>
          </w:p>
        </w:tc>
        <w:tc>
          <w:tcPr>
            <w:tcW w:w="194" w:type="dxa"/>
            <w:tcBorders>
              <w:top w:val="nil"/>
              <w:left w:val="nil"/>
              <w:bottom w:val="nil"/>
              <w:right w:val="nil"/>
            </w:tcBorders>
            <w:shd w:val="clear" w:color="auto" w:fill="auto"/>
            <w:noWrap/>
            <w:vAlign w:val="center"/>
            <w:hideMark/>
          </w:tcPr>
          <w:p w:rsidR="00810F15" w:rsidRPr="004106FC" w:rsidRDefault="00810F15" w:rsidP="00443C79">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0F15" w:rsidRPr="00FA0CC6" w:rsidRDefault="00E83ACE" w:rsidP="00E83ACE">
            <w:pPr>
              <w:snapToGrid w:val="0"/>
              <w:jc w:val="center"/>
              <w:rPr>
                <w:color w:val="0000FF"/>
              </w:rPr>
            </w:pPr>
            <w:r w:rsidRPr="00FA0CC6">
              <w:rPr>
                <w:color w:val="0000FF"/>
              </w:rPr>
              <w:t>2</w:t>
            </w:r>
            <w:r w:rsidR="00FA0CC6">
              <w:rPr>
                <w:color w:val="0000FF"/>
              </w:rPr>
              <w:t>4</w:t>
            </w:r>
            <w:r w:rsidR="006E482B" w:rsidRPr="00FA0CC6">
              <w:rPr>
                <w:color w:val="0000FF"/>
              </w:rPr>
              <w:t>.0</w:t>
            </w:r>
            <w:r w:rsidR="004B5064" w:rsidRPr="00FA0CC6">
              <w:rPr>
                <w:color w:val="0000FF"/>
              </w:rPr>
              <w:t>9</w:t>
            </w:r>
            <w:r w:rsidR="006E482B" w:rsidRPr="00FA0CC6">
              <w:rPr>
                <w:color w:val="0000FF"/>
              </w:rPr>
              <w:t>.14</w:t>
            </w:r>
          </w:p>
        </w:tc>
        <w:tc>
          <w:tcPr>
            <w:tcW w:w="276" w:type="dxa"/>
            <w:tcBorders>
              <w:top w:val="nil"/>
              <w:left w:val="nil"/>
              <w:bottom w:val="nil"/>
              <w:right w:val="nil"/>
            </w:tcBorders>
            <w:shd w:val="clear" w:color="auto" w:fill="auto"/>
            <w:noWrap/>
            <w:vAlign w:val="center"/>
          </w:tcPr>
          <w:p w:rsidR="00810F15" w:rsidRPr="00FA0CC6" w:rsidRDefault="00810F15" w:rsidP="002A3222">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0F15" w:rsidRPr="00FA0CC6" w:rsidRDefault="00552F4D" w:rsidP="002A3222">
            <w:pPr>
              <w:snapToGrid w:val="0"/>
              <w:jc w:val="center"/>
              <w:rPr>
                <w:color w:val="0000FF"/>
              </w:rPr>
            </w:pPr>
            <w:r w:rsidRPr="00FA0CC6">
              <w:rPr>
                <w:color w:val="0000FF"/>
              </w:rPr>
              <w:t>18:30</w:t>
            </w:r>
          </w:p>
        </w:tc>
        <w:tc>
          <w:tcPr>
            <w:tcW w:w="180" w:type="dxa"/>
            <w:tcBorders>
              <w:top w:val="nil"/>
              <w:left w:val="nil"/>
              <w:bottom w:val="nil"/>
              <w:right w:val="nil"/>
            </w:tcBorders>
            <w:shd w:val="clear" w:color="auto" w:fill="auto"/>
            <w:noWrap/>
            <w:vAlign w:val="center"/>
            <w:hideMark/>
          </w:tcPr>
          <w:p w:rsidR="00810F15" w:rsidRPr="00E64D11" w:rsidRDefault="00810F15" w:rsidP="002A3222">
            <w:pPr>
              <w:snapToGrid w:val="0"/>
              <w:jc w:val="center"/>
              <w:rPr>
                <w:color w:val="0000FF"/>
                <w:highlight w:val="yellow"/>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10F15" w:rsidRPr="006E482B" w:rsidRDefault="00552F4D" w:rsidP="001F4313">
            <w:pPr>
              <w:snapToGrid w:val="0"/>
              <w:jc w:val="both"/>
              <w:rPr>
                <w:rFonts w:cs="Arial"/>
                <w:sz w:val="14"/>
                <w:lang w:eastAsia="en-US"/>
              </w:rPr>
            </w:pPr>
            <w:r w:rsidRPr="006E482B">
              <w:rPr>
                <w:rFonts w:cs="Arial"/>
                <w:sz w:val="14"/>
                <w:lang w:eastAsia="en-US"/>
              </w:rPr>
              <w:t>Planta Baja, Ventanilla Única de Correspondencia del Edif. Principal del BCB</w:t>
            </w:r>
            <w:r w:rsidR="001F4313">
              <w:rPr>
                <w:rFonts w:cs="Arial"/>
                <w:sz w:val="14"/>
                <w:lang w:eastAsia="en-US"/>
              </w:rPr>
              <w:t>.</w:t>
            </w:r>
            <w:r w:rsidRPr="006E482B">
              <w:rPr>
                <w:rFonts w:cs="Arial"/>
                <w:sz w:val="14"/>
                <w:lang w:eastAsia="en-US"/>
              </w:rPr>
              <w:t xml:space="preserve"> (Nota dirigida a la Gerencia de Administración - RPA)</w:t>
            </w:r>
          </w:p>
        </w:tc>
        <w:tc>
          <w:tcPr>
            <w:tcW w:w="162" w:type="dxa"/>
            <w:tcBorders>
              <w:top w:val="nil"/>
              <w:left w:val="nil"/>
              <w:bottom w:val="nil"/>
              <w:right w:val="single" w:sz="12" w:space="0" w:color="auto"/>
            </w:tcBorders>
            <w:shd w:val="clear" w:color="auto" w:fill="auto"/>
            <w:noWrap/>
            <w:hideMark/>
          </w:tcPr>
          <w:p w:rsidR="00810F15" w:rsidRPr="004106FC" w:rsidRDefault="00810F15" w:rsidP="00443C79">
            <w:pPr>
              <w:snapToGrid w:val="0"/>
              <w:rPr>
                <w:rFonts w:ascii="Arial" w:hAnsi="Arial" w:cs="Arial"/>
                <w:sz w:val="20"/>
                <w:szCs w:val="20"/>
                <w:lang w:val="es-BO" w:eastAsia="es-BO"/>
              </w:rPr>
            </w:pPr>
            <w:r w:rsidRPr="004106FC">
              <w:rPr>
                <w:rFonts w:ascii="Arial" w:hAnsi="Arial" w:cs="Arial"/>
                <w:sz w:val="20"/>
                <w:szCs w:val="20"/>
                <w:lang w:val="es-BO" w:eastAsia="es-BO"/>
              </w:rPr>
              <w:t> </w:t>
            </w:r>
          </w:p>
        </w:tc>
      </w:tr>
      <w:tr w:rsidR="00B25CF6" w:rsidRPr="004106FC" w:rsidTr="00E64D11">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r w:rsidRPr="004106FC">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4106FC"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tcPr>
          <w:p w:rsidR="00B25CF6" w:rsidRPr="00FA0CC6" w:rsidRDefault="00B25CF6" w:rsidP="00F93B32">
            <w:pPr>
              <w:snapToGrid w:val="0"/>
              <w:jc w:val="center"/>
              <w:rPr>
                <w:color w:val="0000FF"/>
              </w:rPr>
            </w:pPr>
          </w:p>
        </w:tc>
        <w:tc>
          <w:tcPr>
            <w:tcW w:w="276" w:type="dxa"/>
            <w:tcBorders>
              <w:top w:val="nil"/>
              <w:left w:val="nil"/>
              <w:bottom w:val="nil"/>
              <w:right w:val="nil"/>
            </w:tcBorders>
            <w:shd w:val="clear" w:color="auto" w:fill="auto"/>
            <w:noWrap/>
            <w:vAlign w:val="center"/>
            <w:hideMark/>
          </w:tcPr>
          <w:p w:rsidR="00B25CF6" w:rsidRPr="00FA0CC6"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FA0CC6" w:rsidRDefault="00B25CF6" w:rsidP="00F93B32">
            <w:pPr>
              <w:snapToGrid w:val="0"/>
              <w:jc w:val="center"/>
              <w:rPr>
                <w:color w:val="0000FF"/>
              </w:rPr>
            </w:pPr>
          </w:p>
        </w:tc>
        <w:tc>
          <w:tcPr>
            <w:tcW w:w="180" w:type="dxa"/>
            <w:tcBorders>
              <w:top w:val="nil"/>
              <w:left w:val="nil"/>
              <w:bottom w:val="nil"/>
              <w:right w:val="nil"/>
            </w:tcBorders>
            <w:shd w:val="clear" w:color="auto" w:fill="auto"/>
            <w:noWrap/>
            <w:vAlign w:val="center"/>
            <w:hideMark/>
          </w:tcPr>
          <w:p w:rsidR="00B25CF6" w:rsidRPr="00E64D11" w:rsidRDefault="00B25CF6" w:rsidP="00F93B32">
            <w:pPr>
              <w:snapToGrid w:val="0"/>
              <w:jc w:val="center"/>
              <w:rPr>
                <w:rFonts w:ascii="Arial" w:hAnsi="Arial" w:cs="Arial"/>
                <w:sz w:val="4"/>
                <w:szCs w:val="4"/>
                <w:highlight w:val="yellow"/>
                <w:lang w:val="es-BO" w:eastAsia="es-BO"/>
              </w:rPr>
            </w:pPr>
          </w:p>
        </w:tc>
        <w:tc>
          <w:tcPr>
            <w:tcW w:w="2151" w:type="dxa"/>
            <w:tcBorders>
              <w:top w:val="nil"/>
              <w:left w:val="nil"/>
              <w:bottom w:val="nil"/>
              <w:right w:val="nil"/>
            </w:tcBorders>
            <w:shd w:val="clear" w:color="auto" w:fill="auto"/>
            <w:noWrap/>
            <w:vAlign w:val="center"/>
            <w:hideMark/>
          </w:tcPr>
          <w:p w:rsidR="00B25CF6" w:rsidRPr="006E482B"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4106FC" w:rsidRDefault="00B25CF6" w:rsidP="00443C79">
            <w:pPr>
              <w:snapToGrid w:val="0"/>
              <w:rPr>
                <w:rFonts w:ascii="Arial" w:hAnsi="Arial" w:cs="Arial"/>
                <w:sz w:val="4"/>
                <w:szCs w:val="4"/>
                <w:lang w:val="es-BO" w:eastAsia="es-BO"/>
              </w:rPr>
            </w:pPr>
            <w:r w:rsidRPr="004106FC">
              <w:rPr>
                <w:rFonts w:ascii="Arial" w:hAnsi="Arial" w:cs="Arial"/>
                <w:sz w:val="4"/>
                <w:szCs w:val="4"/>
                <w:lang w:val="es-BO" w:eastAsia="es-BO"/>
              </w:rPr>
              <w:t> </w:t>
            </w:r>
          </w:p>
        </w:tc>
      </w:tr>
      <w:tr w:rsidR="002E35AB" w:rsidRPr="00673E6A" w:rsidTr="00E64D11">
        <w:trPr>
          <w:trHeight w:val="91"/>
          <w:jc w:val="center"/>
        </w:trPr>
        <w:tc>
          <w:tcPr>
            <w:tcW w:w="399" w:type="dxa"/>
            <w:tcBorders>
              <w:top w:val="nil"/>
              <w:left w:val="single" w:sz="12" w:space="0" w:color="auto"/>
              <w:bottom w:val="nil"/>
              <w:right w:val="nil"/>
            </w:tcBorders>
            <w:shd w:val="clear" w:color="auto" w:fill="auto"/>
            <w:noWrap/>
            <w:vAlign w:val="center"/>
            <w:hideMark/>
          </w:tcPr>
          <w:p w:rsidR="002E35AB" w:rsidRPr="004106FC" w:rsidRDefault="002E35AB" w:rsidP="00443C79">
            <w:pPr>
              <w:snapToGrid w:val="0"/>
              <w:jc w:val="center"/>
              <w:rPr>
                <w:rFonts w:ascii="Arial" w:hAnsi="Arial" w:cs="Arial"/>
                <w:b/>
                <w:bCs/>
                <w:lang w:val="es-BO" w:eastAsia="es-BO"/>
              </w:rPr>
            </w:pPr>
            <w:r w:rsidRPr="004106FC">
              <w:rPr>
                <w:rFonts w:ascii="Arial" w:hAnsi="Arial" w:cs="Arial"/>
                <w:b/>
                <w:bCs/>
                <w:lang w:val="es-BO" w:eastAsia="es-BO"/>
              </w:rPr>
              <w:t> 4</w:t>
            </w:r>
          </w:p>
        </w:tc>
        <w:tc>
          <w:tcPr>
            <w:tcW w:w="4682" w:type="dxa"/>
            <w:tcBorders>
              <w:top w:val="nil"/>
              <w:left w:val="nil"/>
              <w:bottom w:val="nil"/>
              <w:right w:val="nil"/>
            </w:tcBorders>
            <w:shd w:val="clear" w:color="auto" w:fill="auto"/>
            <w:noWrap/>
            <w:vAlign w:val="center"/>
            <w:hideMark/>
          </w:tcPr>
          <w:p w:rsidR="002E35AB" w:rsidRPr="004106FC" w:rsidRDefault="002E35AB" w:rsidP="00443C79">
            <w:pPr>
              <w:snapToGrid w:val="0"/>
              <w:jc w:val="both"/>
              <w:rPr>
                <w:rFonts w:ascii="Arial" w:hAnsi="Arial" w:cs="Arial"/>
                <w:lang w:val="es-BO" w:eastAsia="es-BO"/>
              </w:rPr>
            </w:pPr>
            <w:r w:rsidRPr="004106FC">
              <w:rPr>
                <w:rFonts w:ascii="Arial" w:hAnsi="Arial" w:cs="Arial"/>
                <w:lang w:val="es-BO" w:eastAsia="es-BO"/>
              </w:rPr>
              <w:t xml:space="preserve">Reunión Informativa de Aclaración </w:t>
            </w:r>
            <w:r w:rsidRPr="004106FC">
              <w:rPr>
                <w:rFonts w:ascii="Arial" w:hAnsi="Arial" w:cs="Arial"/>
                <w:i/>
                <w:iCs/>
                <w:lang w:val="es-BO" w:eastAsia="es-BO"/>
              </w:rPr>
              <w:t>(No es obligatoria)*</w:t>
            </w:r>
          </w:p>
        </w:tc>
        <w:tc>
          <w:tcPr>
            <w:tcW w:w="194" w:type="dxa"/>
            <w:tcBorders>
              <w:top w:val="nil"/>
              <w:left w:val="nil"/>
              <w:bottom w:val="nil"/>
              <w:right w:val="nil"/>
            </w:tcBorders>
            <w:shd w:val="clear" w:color="auto" w:fill="auto"/>
            <w:noWrap/>
            <w:vAlign w:val="center"/>
            <w:hideMark/>
          </w:tcPr>
          <w:p w:rsidR="002E35AB" w:rsidRPr="004106FC" w:rsidRDefault="002E35AB" w:rsidP="00443C79">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E35AB" w:rsidRPr="00FA0CC6" w:rsidRDefault="00FA0CC6" w:rsidP="004B5064">
            <w:pPr>
              <w:snapToGrid w:val="0"/>
              <w:jc w:val="center"/>
              <w:rPr>
                <w:color w:val="0000FF"/>
              </w:rPr>
            </w:pPr>
            <w:r w:rsidRPr="00FA0CC6">
              <w:rPr>
                <w:color w:val="0000FF"/>
              </w:rPr>
              <w:t>26.09.14</w:t>
            </w:r>
          </w:p>
        </w:tc>
        <w:tc>
          <w:tcPr>
            <w:tcW w:w="276" w:type="dxa"/>
            <w:tcBorders>
              <w:top w:val="nil"/>
              <w:left w:val="nil"/>
              <w:bottom w:val="nil"/>
              <w:right w:val="nil"/>
            </w:tcBorders>
            <w:shd w:val="clear" w:color="auto" w:fill="auto"/>
            <w:noWrap/>
            <w:vAlign w:val="center"/>
            <w:hideMark/>
          </w:tcPr>
          <w:p w:rsidR="002E35AB" w:rsidRPr="00FA0CC6" w:rsidRDefault="002E35AB" w:rsidP="00292093">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FA0CC6" w:rsidRDefault="00552F4D" w:rsidP="00FA0CC6">
            <w:pPr>
              <w:snapToGrid w:val="0"/>
              <w:jc w:val="center"/>
              <w:rPr>
                <w:color w:val="0000FF"/>
              </w:rPr>
            </w:pPr>
            <w:r w:rsidRPr="00FA0CC6">
              <w:rPr>
                <w:color w:val="0000FF"/>
              </w:rPr>
              <w:t>1</w:t>
            </w:r>
            <w:r w:rsidR="00FA0CC6">
              <w:rPr>
                <w:color w:val="0000FF"/>
              </w:rPr>
              <w:t>0</w:t>
            </w:r>
            <w:r w:rsidRPr="00FA0CC6">
              <w:rPr>
                <w:color w:val="0000FF"/>
              </w:rPr>
              <w:t>:00</w:t>
            </w:r>
          </w:p>
        </w:tc>
        <w:tc>
          <w:tcPr>
            <w:tcW w:w="180" w:type="dxa"/>
            <w:tcBorders>
              <w:top w:val="nil"/>
              <w:left w:val="nil"/>
              <w:bottom w:val="nil"/>
              <w:right w:val="nil"/>
            </w:tcBorders>
            <w:shd w:val="clear" w:color="auto" w:fill="auto"/>
            <w:noWrap/>
            <w:vAlign w:val="center"/>
            <w:hideMark/>
          </w:tcPr>
          <w:p w:rsidR="002E35AB" w:rsidRPr="00E64D11" w:rsidRDefault="002E35AB" w:rsidP="00F93B32">
            <w:pPr>
              <w:snapToGrid w:val="0"/>
              <w:jc w:val="center"/>
              <w:rPr>
                <w:color w:val="0000FF"/>
                <w:highlight w:val="yellow"/>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6E482B" w:rsidRDefault="00552F4D" w:rsidP="00552F4D">
            <w:pPr>
              <w:snapToGrid w:val="0"/>
              <w:jc w:val="both"/>
              <w:rPr>
                <w:rFonts w:cs="Arial"/>
                <w:color w:val="0000FF"/>
              </w:rPr>
            </w:pPr>
            <w:r w:rsidRPr="006E482B">
              <w:rPr>
                <w:rFonts w:cs="Arial"/>
                <w:sz w:val="14"/>
                <w:lang w:eastAsia="en-US"/>
              </w:rPr>
              <w:t>Piso 7, Edif. Principal del BCB.</w:t>
            </w:r>
          </w:p>
        </w:tc>
        <w:tc>
          <w:tcPr>
            <w:tcW w:w="162" w:type="dxa"/>
            <w:tcBorders>
              <w:top w:val="nil"/>
              <w:left w:val="nil"/>
              <w:bottom w:val="nil"/>
              <w:right w:val="single" w:sz="12" w:space="0" w:color="auto"/>
            </w:tcBorders>
            <w:shd w:val="clear" w:color="auto" w:fill="auto"/>
            <w:noWrap/>
            <w:hideMark/>
          </w:tcPr>
          <w:p w:rsidR="002E35AB" w:rsidRPr="00673E6A" w:rsidRDefault="002E35AB"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E64D11">
        <w:trPr>
          <w:trHeight w:val="48"/>
          <w:jc w:val="center"/>
        </w:trPr>
        <w:tc>
          <w:tcPr>
            <w:tcW w:w="399"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single" w:sz="4" w:space="0" w:color="auto"/>
              <w:right w:val="nil"/>
            </w:tcBorders>
            <w:shd w:val="clear" w:color="auto" w:fill="auto"/>
            <w:noWrap/>
            <w:vAlign w:val="center"/>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top w:val="nil"/>
              <w:left w:val="nil"/>
              <w:bottom w:val="single" w:sz="4" w:space="0" w:color="auto"/>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top w:val="nil"/>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top w:val="nil"/>
              <w:left w:val="nil"/>
              <w:bottom w:val="single" w:sz="4" w:space="0" w:color="auto"/>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E64D11">
        <w:trPr>
          <w:trHeight w:val="48"/>
          <w:jc w:val="center"/>
        </w:trPr>
        <w:tc>
          <w:tcPr>
            <w:tcW w:w="399"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4682" w:type="dxa"/>
            <w:tcBorders>
              <w:left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sidR="00D7365C">
              <w:rPr>
                <w:rFonts w:ascii="Arial" w:hAnsi="Arial" w:cs="Arial"/>
                <w:lang w:val="es-BO" w:eastAsia="es-BO"/>
              </w:rPr>
              <w:t>*</w:t>
            </w:r>
          </w:p>
        </w:tc>
        <w:tc>
          <w:tcPr>
            <w:tcW w:w="194"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5B5FBB" w:rsidRDefault="00694CAA" w:rsidP="00694CAA">
            <w:pPr>
              <w:snapToGrid w:val="0"/>
              <w:jc w:val="center"/>
              <w:rPr>
                <w:color w:val="0000FF"/>
              </w:rPr>
            </w:pPr>
            <w:r w:rsidRPr="00350338">
              <w:rPr>
                <w:color w:val="0000FF"/>
              </w:rPr>
              <w:t>01</w:t>
            </w:r>
            <w:r w:rsidR="00FA0CC6" w:rsidRPr="00350338">
              <w:rPr>
                <w:color w:val="0000FF"/>
              </w:rPr>
              <w:t>.10</w:t>
            </w:r>
            <w:r w:rsidR="00E64D11" w:rsidRPr="00350338">
              <w:rPr>
                <w:color w:val="0000FF"/>
              </w:rPr>
              <w:t>.14</w:t>
            </w:r>
          </w:p>
        </w:tc>
        <w:tc>
          <w:tcPr>
            <w:tcW w:w="276" w:type="dxa"/>
            <w:tcBorders>
              <w:left w:val="nil"/>
              <w:right w:val="nil"/>
            </w:tcBorders>
            <w:shd w:val="clear" w:color="auto" w:fill="auto"/>
            <w:noWrap/>
            <w:vAlign w:val="center"/>
            <w:hideMark/>
          </w:tcPr>
          <w:p w:rsidR="00B25CF6" w:rsidRPr="005B5FBB" w:rsidRDefault="00B25CF6" w:rsidP="00F93B32">
            <w:pPr>
              <w:snapToGrid w:val="0"/>
              <w:jc w:val="center"/>
              <w:rPr>
                <w:color w:val="0000FF"/>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5B5FBB" w:rsidP="00A362DB">
            <w:pPr>
              <w:snapToGrid w:val="0"/>
              <w:jc w:val="center"/>
              <w:rPr>
                <w:color w:val="0000FF"/>
              </w:rPr>
            </w:pPr>
            <w:r w:rsidRPr="005B5FBB">
              <w:rPr>
                <w:color w:val="0000FF"/>
              </w:rPr>
              <w:t>1</w:t>
            </w:r>
            <w:r w:rsidR="00A362DB">
              <w:rPr>
                <w:color w:val="0000FF"/>
              </w:rPr>
              <w:t>5</w:t>
            </w:r>
            <w:r w:rsidRPr="005B5FBB">
              <w:rPr>
                <w:color w:val="0000FF"/>
              </w:rPr>
              <w:t>:00</w:t>
            </w:r>
          </w:p>
        </w:tc>
        <w:tc>
          <w:tcPr>
            <w:tcW w:w="180" w:type="dxa"/>
            <w:tcBorders>
              <w:left w:val="nil"/>
              <w:right w:val="nil"/>
            </w:tcBorders>
            <w:shd w:val="clear" w:color="auto" w:fill="auto"/>
            <w:noWrap/>
            <w:vAlign w:val="center"/>
            <w:hideMark/>
          </w:tcPr>
          <w:p w:rsidR="00B25CF6" w:rsidRPr="005B5FBB" w:rsidRDefault="00B25CF6" w:rsidP="00F93B32">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5FBB" w:rsidRPr="00C04AC0" w:rsidRDefault="005B5FBB" w:rsidP="005B5FBB">
            <w:pPr>
              <w:pStyle w:val="Textoindependiente3"/>
              <w:spacing w:after="0"/>
              <w:rPr>
                <w:rFonts w:ascii="Verdana" w:hAnsi="Verdana" w:cs="Arial"/>
                <w:b/>
                <w:bCs/>
                <w:sz w:val="14"/>
              </w:rPr>
            </w:pPr>
            <w:r w:rsidRPr="00C04AC0">
              <w:rPr>
                <w:rFonts w:ascii="Verdana" w:hAnsi="Verdana" w:cs="Arial"/>
                <w:b/>
                <w:bCs/>
                <w:sz w:val="14"/>
              </w:rPr>
              <w:t>Presentación de Propuestas:</w:t>
            </w:r>
          </w:p>
          <w:p w:rsidR="005B5FBB" w:rsidRPr="00C04AC0" w:rsidRDefault="005B5FBB" w:rsidP="005B5FBB">
            <w:pPr>
              <w:pStyle w:val="Textoindependiente3"/>
              <w:spacing w:after="0"/>
              <w:jc w:val="both"/>
              <w:rPr>
                <w:rFonts w:ascii="Verdana" w:hAnsi="Verdana" w:cs="Arial"/>
                <w:sz w:val="14"/>
              </w:rPr>
            </w:pPr>
            <w:r w:rsidRPr="00C04AC0">
              <w:rPr>
                <w:rFonts w:ascii="Verdana" w:hAnsi="Verdana" w:cs="Arial"/>
                <w:sz w:val="14"/>
              </w:rPr>
              <w:t>Ventanilla Única de Correspondencia, – PB del Edificio del BCB.</w:t>
            </w:r>
          </w:p>
          <w:p w:rsidR="005B5FBB" w:rsidRPr="00C04AC0" w:rsidRDefault="005B5FBB" w:rsidP="005B5FBB">
            <w:pPr>
              <w:pStyle w:val="Textoindependiente3"/>
              <w:spacing w:after="0"/>
              <w:jc w:val="both"/>
              <w:rPr>
                <w:rFonts w:ascii="Verdana" w:hAnsi="Verdana" w:cs="Arial"/>
                <w:sz w:val="14"/>
              </w:rPr>
            </w:pPr>
          </w:p>
          <w:p w:rsidR="005B5FBB" w:rsidRPr="00C04AC0" w:rsidRDefault="005B5FBB" w:rsidP="005B5FBB">
            <w:pPr>
              <w:pStyle w:val="Textoindependiente3"/>
              <w:spacing w:after="0"/>
              <w:rPr>
                <w:rFonts w:ascii="Verdana" w:hAnsi="Verdana" w:cs="Arial"/>
                <w:b/>
                <w:bCs/>
                <w:sz w:val="14"/>
              </w:rPr>
            </w:pPr>
            <w:r w:rsidRPr="00C04AC0">
              <w:rPr>
                <w:rFonts w:ascii="Verdana" w:hAnsi="Verdana" w:cs="Arial"/>
                <w:b/>
                <w:bCs/>
                <w:sz w:val="14"/>
              </w:rPr>
              <w:t>Apertura de Propuestas</w:t>
            </w:r>
          </w:p>
          <w:p w:rsidR="00B25CF6" w:rsidRPr="005B5FBB" w:rsidRDefault="005B5FBB" w:rsidP="005B5FBB">
            <w:pPr>
              <w:snapToGrid w:val="0"/>
              <w:jc w:val="both"/>
              <w:rPr>
                <w:color w:val="0000FF"/>
              </w:rPr>
            </w:pPr>
            <w:r w:rsidRPr="00C04AC0">
              <w:rPr>
                <w:rFonts w:cs="Arial"/>
                <w:sz w:val="14"/>
              </w:rPr>
              <w:t>Piso 7 del Edificio Principal del BCB, ubicado Calle Ayacucho esquina Mercado. La Paz – Bolivia</w:t>
            </w:r>
          </w:p>
        </w:tc>
        <w:tc>
          <w:tcPr>
            <w:tcW w:w="162"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E64D11">
        <w:trPr>
          <w:trHeight w:val="48"/>
          <w:jc w:val="center"/>
        </w:trPr>
        <w:tc>
          <w:tcPr>
            <w:tcW w:w="399"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single" w:sz="4" w:space="0" w:color="auto"/>
              <w:left w:val="nil"/>
              <w:bottom w:val="nil"/>
              <w:right w:val="nil"/>
            </w:tcBorders>
            <w:shd w:val="clear" w:color="auto" w:fill="auto"/>
            <w:noWrap/>
            <w:vAlign w:val="center"/>
          </w:tcPr>
          <w:p w:rsidR="00B25CF6" w:rsidRPr="00673E6A" w:rsidRDefault="00B25CF6" w:rsidP="00F93B32">
            <w:pPr>
              <w:snapToGrid w:val="0"/>
              <w:jc w:val="center"/>
              <w:rPr>
                <w:rFonts w:ascii="Arial" w:hAnsi="Arial" w:cs="Arial"/>
                <w:sz w:val="4"/>
                <w:szCs w:val="4"/>
                <w:lang w:val="es-BO" w:eastAsia="es-BO"/>
              </w:rPr>
            </w:pPr>
          </w:p>
        </w:tc>
        <w:tc>
          <w:tcPr>
            <w:tcW w:w="276"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top w:val="single" w:sz="4" w:space="0" w:color="auto"/>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top w:val="single" w:sz="4" w:space="0" w:color="auto"/>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C04AC0">
        <w:trPr>
          <w:trHeight w:val="173"/>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5B5FBB" w:rsidRDefault="00E64D11" w:rsidP="005A3486">
            <w:pPr>
              <w:snapToGrid w:val="0"/>
              <w:jc w:val="center"/>
              <w:rPr>
                <w:color w:val="0000FF"/>
              </w:rPr>
            </w:pPr>
            <w:r>
              <w:rPr>
                <w:color w:val="0000FF"/>
              </w:rPr>
              <w:t>0</w:t>
            </w:r>
            <w:r w:rsidR="005A3486">
              <w:rPr>
                <w:color w:val="0000FF"/>
              </w:rPr>
              <w:t>3</w:t>
            </w:r>
            <w:r>
              <w:rPr>
                <w:color w:val="0000FF"/>
              </w:rPr>
              <w:t>.1</w:t>
            </w:r>
            <w:r w:rsidR="005A3486">
              <w:rPr>
                <w:color w:val="0000FF"/>
              </w:rPr>
              <w:t>1</w:t>
            </w:r>
            <w:r>
              <w:rPr>
                <w:color w:val="0000FF"/>
              </w:rPr>
              <w:t>.14</w:t>
            </w:r>
          </w:p>
        </w:tc>
        <w:tc>
          <w:tcPr>
            <w:tcW w:w="276" w:type="dxa"/>
            <w:tcBorders>
              <w:top w:val="nil"/>
              <w:left w:val="nil"/>
              <w:bottom w:val="nil"/>
            </w:tcBorders>
            <w:shd w:val="clear" w:color="auto" w:fill="auto"/>
            <w:noWrap/>
            <w:vAlign w:val="center"/>
            <w:hideMark/>
          </w:tcPr>
          <w:p w:rsidR="00B25CF6" w:rsidRPr="005B5FBB" w:rsidRDefault="00B25CF6" w:rsidP="00F93B32">
            <w:pPr>
              <w:snapToGrid w:val="0"/>
              <w:jc w:val="center"/>
              <w:rPr>
                <w:color w:val="0000FF"/>
              </w:rPr>
            </w:pPr>
          </w:p>
        </w:tc>
        <w:tc>
          <w:tcPr>
            <w:tcW w:w="629" w:type="dxa"/>
            <w:shd w:val="clear" w:color="auto" w:fill="auto"/>
            <w:noWrap/>
            <w:vAlign w:val="center"/>
          </w:tcPr>
          <w:p w:rsidR="00B25CF6" w:rsidRPr="005B5FBB" w:rsidRDefault="00B25CF6" w:rsidP="00F93B32">
            <w:pPr>
              <w:snapToGrid w:val="0"/>
              <w:jc w:val="center"/>
              <w:rPr>
                <w:color w:val="0000FF"/>
              </w:rPr>
            </w:pPr>
          </w:p>
        </w:tc>
        <w:tc>
          <w:tcPr>
            <w:tcW w:w="180" w:type="dxa"/>
            <w:shd w:val="clear" w:color="auto" w:fill="auto"/>
            <w:noWrap/>
            <w:vAlign w:val="center"/>
          </w:tcPr>
          <w:p w:rsidR="00B25CF6" w:rsidRPr="005B5FBB" w:rsidRDefault="00B25CF6" w:rsidP="00F93B32">
            <w:pPr>
              <w:snapToGrid w:val="0"/>
              <w:jc w:val="center"/>
              <w:rPr>
                <w:color w:val="0000FF"/>
              </w:rPr>
            </w:pPr>
          </w:p>
        </w:tc>
        <w:tc>
          <w:tcPr>
            <w:tcW w:w="2151" w:type="dxa"/>
            <w:shd w:val="clear" w:color="auto" w:fill="auto"/>
            <w:noWrap/>
            <w:vAlign w:val="center"/>
          </w:tcPr>
          <w:p w:rsidR="00B25CF6" w:rsidRPr="005B5FBB" w:rsidRDefault="00B25CF6" w:rsidP="00B605BA">
            <w:pPr>
              <w:snapToGrid w:val="0"/>
              <w:jc w:val="both"/>
              <w:rPr>
                <w:color w:val="0000FF"/>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4AC0">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000000" w:fill="FFFFFF"/>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000000" w:fill="FFFFFF"/>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C04AC0">
        <w:trPr>
          <w:trHeight w:val="12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5B5FBB" w:rsidRDefault="00E4406D" w:rsidP="004B5064">
            <w:pPr>
              <w:snapToGrid w:val="0"/>
              <w:jc w:val="center"/>
              <w:rPr>
                <w:color w:val="0000FF"/>
              </w:rPr>
            </w:pPr>
            <w:r>
              <w:rPr>
                <w:color w:val="0000FF"/>
              </w:rPr>
              <w:t>05.11.14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4AC0">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C04AC0">
        <w:trPr>
          <w:trHeight w:val="77"/>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5B5FBB" w:rsidRDefault="00E4406D" w:rsidP="004B5064">
            <w:pPr>
              <w:snapToGrid w:val="0"/>
              <w:jc w:val="center"/>
              <w:rPr>
                <w:color w:val="0000FF"/>
              </w:rPr>
            </w:pPr>
            <w:r>
              <w:rPr>
                <w:color w:val="0000FF"/>
              </w:rPr>
              <w:t>07.11.14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4AC0">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C04AC0">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4682" w:type="dxa"/>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5B5FBB" w:rsidRDefault="00E4406D" w:rsidP="008A0459">
            <w:pPr>
              <w:snapToGrid w:val="0"/>
              <w:jc w:val="center"/>
              <w:rPr>
                <w:color w:val="0000FF"/>
              </w:rPr>
            </w:pPr>
            <w:r>
              <w:rPr>
                <w:color w:val="0000FF"/>
              </w:rPr>
              <w:t>1</w:t>
            </w:r>
            <w:r w:rsidR="008A0459">
              <w:rPr>
                <w:color w:val="0000FF"/>
              </w:rPr>
              <w:t>8</w:t>
            </w:r>
            <w:r>
              <w:rPr>
                <w:color w:val="0000FF"/>
              </w:rPr>
              <w:t>.11.14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4AC0">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1004" w:type="dxa"/>
            <w:tcBorders>
              <w:top w:val="nil"/>
              <w:left w:val="nil"/>
              <w:bottom w:val="nil"/>
              <w:right w:val="nil"/>
            </w:tcBorders>
            <w:shd w:val="clear" w:color="auto" w:fill="auto"/>
            <w:noWrap/>
            <w:vAlign w:val="center"/>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C04AC0">
        <w:trPr>
          <w:trHeight w:val="145"/>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04AC0" w:rsidRPr="005B5FBB" w:rsidRDefault="008A0459" w:rsidP="000D7D31">
            <w:pPr>
              <w:snapToGrid w:val="0"/>
              <w:jc w:val="center"/>
              <w:rPr>
                <w:color w:val="0000FF"/>
              </w:rPr>
            </w:pPr>
            <w:r>
              <w:rPr>
                <w:color w:val="0000FF"/>
              </w:rPr>
              <w:t>2</w:t>
            </w:r>
            <w:r w:rsidR="000D7D31">
              <w:rPr>
                <w:color w:val="0000FF"/>
              </w:rPr>
              <w:t>8</w:t>
            </w:r>
            <w:r w:rsidR="00E64D11">
              <w:rPr>
                <w:color w:val="0000FF"/>
              </w:rPr>
              <w:t>.1</w:t>
            </w:r>
            <w:r w:rsidR="00E4406D">
              <w:rPr>
                <w:color w:val="0000FF"/>
              </w:rPr>
              <w:t>1</w:t>
            </w:r>
            <w:r w:rsidR="00E64D11">
              <w:rPr>
                <w:color w:val="0000FF"/>
              </w:rPr>
              <w:t>.14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94"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004"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76"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29"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0"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151"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2" w:type="dxa"/>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0"/>
    <w:bookmarkEnd w:id="61"/>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62" w:name="_Toc346873833"/>
      <w:r w:rsidR="009C19E5" w:rsidRPr="0088144A">
        <w:rPr>
          <w:rFonts w:ascii="Verdana" w:hAnsi="Verdana" w:cs="Arial"/>
          <w:sz w:val="18"/>
          <w:szCs w:val="18"/>
          <w:u w:val="none"/>
        </w:rPr>
        <w:lastRenderedPageBreak/>
        <w:t>ESPECIFICACIONES TÉCNICAS Y CONDICIONES REQUERIDAS PARA EL BIEN A ADQUIRIR</w:t>
      </w:r>
      <w:bookmarkEnd w:id="62"/>
    </w:p>
    <w:p w:rsidR="00A72FB0" w:rsidRPr="00C03B13" w:rsidRDefault="00A72FB0" w:rsidP="009774AF">
      <w:pPr>
        <w:ind w:left="705" w:hanging="705"/>
        <w:jc w:val="both"/>
        <w:rPr>
          <w:rFonts w:cs="Arial"/>
          <w:sz w:val="14"/>
          <w:szCs w:val="18"/>
          <w:lang w:val="es-BO" w:eastAsia="en-US"/>
        </w:rPr>
      </w:pPr>
    </w:p>
    <w:p w:rsidR="006F4713" w:rsidRPr="00673E6A" w:rsidRDefault="006F4713" w:rsidP="009774AF">
      <w:pPr>
        <w:ind w:firstLine="567"/>
        <w:rPr>
          <w:sz w:val="18"/>
          <w:szCs w:val="18"/>
        </w:rPr>
      </w:pPr>
      <w:r w:rsidRPr="00673E6A">
        <w:rPr>
          <w:sz w:val="18"/>
          <w:szCs w:val="18"/>
        </w:rPr>
        <w:t>Las especificaciones técnicas requeridas, son:</w:t>
      </w:r>
    </w:p>
    <w:p w:rsidR="001D1DE0" w:rsidRPr="00C03B13" w:rsidRDefault="001D1DE0" w:rsidP="009774AF">
      <w:pPr>
        <w:jc w:val="both"/>
        <w:rPr>
          <w:rFonts w:cs="Arial"/>
          <w:sz w:val="14"/>
          <w:szCs w:val="18"/>
        </w:rPr>
      </w:pPr>
    </w:p>
    <w:p w:rsidR="009774AF" w:rsidRDefault="00CF4606" w:rsidP="009774AF">
      <w:pPr>
        <w:pStyle w:val="Ttulo"/>
        <w:spacing w:before="0" w:after="0"/>
        <w:rPr>
          <w:rFonts w:ascii="Verdana" w:hAnsi="Verdana" w:cs="Times New Roman"/>
          <w:bCs w:val="0"/>
          <w:kern w:val="0"/>
          <w:sz w:val="18"/>
          <w:szCs w:val="18"/>
        </w:rPr>
      </w:pPr>
      <w:r>
        <w:rPr>
          <w:rFonts w:ascii="Verdana" w:hAnsi="Verdana" w:cs="Times New Roman"/>
          <w:bCs w:val="0"/>
          <w:kern w:val="0"/>
          <w:sz w:val="18"/>
          <w:szCs w:val="18"/>
        </w:rPr>
        <w:t xml:space="preserve">FORMULARIO C-1: </w:t>
      </w:r>
      <w:r w:rsidR="007944B0">
        <w:rPr>
          <w:rFonts w:ascii="Verdana" w:hAnsi="Verdana" w:cs="Times New Roman"/>
          <w:bCs w:val="0"/>
          <w:kern w:val="0"/>
          <w:sz w:val="18"/>
          <w:szCs w:val="18"/>
        </w:rPr>
        <w:t xml:space="preserve">FORMULARIO DE </w:t>
      </w:r>
      <w:r w:rsidR="009774AF" w:rsidRPr="009774AF">
        <w:rPr>
          <w:rFonts w:ascii="Verdana" w:hAnsi="Verdana" w:cs="Times New Roman"/>
          <w:bCs w:val="0"/>
          <w:kern w:val="0"/>
          <w:sz w:val="18"/>
          <w:szCs w:val="18"/>
        </w:rPr>
        <w:t>ESPECIFICACIONES TÉCNICAS</w:t>
      </w:r>
    </w:p>
    <w:p w:rsidR="008B48D1" w:rsidRDefault="008B48D1" w:rsidP="009774AF">
      <w:pPr>
        <w:pStyle w:val="Ttulo"/>
        <w:spacing w:before="0" w:after="0"/>
        <w:rPr>
          <w:rFonts w:ascii="Verdana" w:hAnsi="Verdana" w:cs="Times New Roman"/>
          <w:bCs w:val="0"/>
          <w:kern w:val="0"/>
          <w:sz w:val="18"/>
          <w:szCs w:val="18"/>
        </w:rPr>
      </w:pPr>
    </w:p>
    <w:tbl>
      <w:tblPr>
        <w:tblW w:w="10247" w:type="dxa"/>
        <w:tblInd w:w="-28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551"/>
        <w:gridCol w:w="1736"/>
        <w:gridCol w:w="392"/>
        <w:gridCol w:w="350"/>
        <w:gridCol w:w="1218"/>
      </w:tblGrid>
      <w:tr w:rsidR="00726335" w:rsidRPr="004D3F0F" w:rsidTr="00A70342">
        <w:trPr>
          <w:cantSplit/>
          <w:trHeight w:val="194"/>
          <w:tblHeader/>
        </w:trPr>
        <w:tc>
          <w:tcPr>
            <w:tcW w:w="6551" w:type="dxa"/>
            <w:vMerge w:val="restart"/>
            <w:tcBorders>
              <w:top w:val="single" w:sz="12" w:space="0" w:color="auto"/>
            </w:tcBorders>
            <w:shd w:val="clear" w:color="auto" w:fill="E0E0E0"/>
            <w:vAlign w:val="center"/>
          </w:tcPr>
          <w:p w:rsidR="00726335" w:rsidRPr="004D3F0F" w:rsidRDefault="00726335" w:rsidP="009D1C35">
            <w:pPr>
              <w:pStyle w:val="Head1"/>
              <w:suppressAutoHyphens w:val="0"/>
              <w:spacing w:after="0"/>
              <w:rPr>
                <w:rFonts w:ascii="Verdana" w:hAnsi="Verdana" w:cs="Arial"/>
                <w:bCs/>
                <w:sz w:val="16"/>
                <w:szCs w:val="16"/>
              </w:rPr>
            </w:pPr>
            <w:r w:rsidRPr="004D3F0F">
              <w:rPr>
                <w:rFonts w:ascii="Verdana" w:hAnsi="Verdana" w:cs="Arial"/>
                <w:bCs/>
                <w:sz w:val="16"/>
                <w:szCs w:val="16"/>
              </w:rPr>
              <w:t>CARACTERÍSTICA SOLICITADA</w:t>
            </w:r>
          </w:p>
          <w:p w:rsidR="00726335" w:rsidRPr="004D3F0F" w:rsidRDefault="00726335" w:rsidP="009D1C35">
            <w:pPr>
              <w:pStyle w:val="Head1"/>
              <w:suppressAutoHyphens w:val="0"/>
              <w:spacing w:after="0"/>
              <w:rPr>
                <w:rFonts w:ascii="Verdana" w:hAnsi="Verdana" w:cs="Arial"/>
                <w:sz w:val="16"/>
                <w:szCs w:val="16"/>
                <w:lang w:val="es-ES" w:eastAsia="es-ES"/>
              </w:rPr>
            </w:pPr>
            <w:r w:rsidRPr="004D3F0F">
              <w:rPr>
                <w:rFonts w:ascii="Verdana" w:hAnsi="Verdana" w:cs="Arial"/>
                <w:bCs/>
                <w:sz w:val="16"/>
                <w:szCs w:val="16"/>
              </w:rPr>
              <w:t>(llenado, por el área solicitante)</w:t>
            </w:r>
          </w:p>
        </w:tc>
        <w:tc>
          <w:tcPr>
            <w:tcW w:w="1736" w:type="dxa"/>
            <w:vMerge w:val="restart"/>
            <w:tcBorders>
              <w:top w:val="single" w:sz="12" w:space="0" w:color="auto"/>
            </w:tcBorders>
            <w:shd w:val="clear" w:color="auto" w:fill="E0E0E0"/>
          </w:tcPr>
          <w:p w:rsidR="00726335" w:rsidRPr="009D1C35" w:rsidRDefault="00726335" w:rsidP="00C64F9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sz w:val="14"/>
                <w:szCs w:val="18"/>
              </w:rPr>
            </w:pPr>
            <w:r w:rsidRPr="009D1C35">
              <w:rPr>
                <w:rFonts w:ascii="Arial" w:hAnsi="Arial" w:cs="Arial"/>
                <w:b/>
                <w:sz w:val="14"/>
                <w:szCs w:val="18"/>
              </w:rPr>
              <w:t>Para ser llenado por el proponente</w:t>
            </w:r>
          </w:p>
          <w:p w:rsidR="00726335" w:rsidRPr="009D1C35" w:rsidRDefault="008B48D1" w:rsidP="00C64F9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sz w:val="14"/>
                <w:szCs w:val="18"/>
                <w:lang w:val="es-ES_tradnl"/>
              </w:rPr>
            </w:pPr>
            <w:r>
              <w:rPr>
                <w:rFonts w:ascii="Arial" w:hAnsi="Arial" w:cs="Arial"/>
                <w:b/>
                <w:sz w:val="14"/>
                <w:szCs w:val="18"/>
              </w:rPr>
              <w:t xml:space="preserve">CARACTERISTICAS DE LA </w:t>
            </w:r>
            <w:r w:rsidR="00726335" w:rsidRPr="009D1C35">
              <w:rPr>
                <w:rFonts w:ascii="Arial" w:hAnsi="Arial" w:cs="Arial"/>
                <w:b/>
                <w:sz w:val="14"/>
                <w:szCs w:val="18"/>
              </w:rPr>
              <w:t>PROPUESTA</w:t>
            </w:r>
          </w:p>
          <w:p w:rsidR="00726335" w:rsidRPr="004D3F0F" w:rsidRDefault="00726335" w:rsidP="00C64F91">
            <w:pPr>
              <w:pStyle w:val="Head1"/>
              <w:suppressAutoHyphens w:val="0"/>
              <w:spacing w:after="0"/>
              <w:rPr>
                <w:rFonts w:ascii="Verdana" w:hAnsi="Verdana" w:cs="Arial"/>
                <w:bCs/>
                <w:sz w:val="16"/>
                <w:szCs w:val="16"/>
              </w:rPr>
            </w:pPr>
            <w:r w:rsidRPr="009D1C35">
              <w:rPr>
                <w:rFonts w:ascii="Arial" w:hAnsi="Arial" w:cs="Arial"/>
                <w:b w:val="0"/>
                <w:bCs/>
                <w:sz w:val="14"/>
                <w:szCs w:val="18"/>
              </w:rPr>
              <w:t xml:space="preserve"> (Manifestar aceptación</w:t>
            </w:r>
            <w:r w:rsidR="008B48D1">
              <w:rPr>
                <w:rFonts w:ascii="Arial" w:hAnsi="Arial" w:cs="Arial"/>
                <w:b w:val="0"/>
                <w:bCs/>
                <w:sz w:val="14"/>
                <w:szCs w:val="18"/>
              </w:rPr>
              <w:t>, especificar</w:t>
            </w:r>
            <w:r w:rsidRPr="009D1C35">
              <w:rPr>
                <w:rFonts w:ascii="Arial" w:hAnsi="Arial" w:cs="Arial"/>
                <w:b w:val="0"/>
                <w:bCs/>
                <w:sz w:val="14"/>
                <w:szCs w:val="18"/>
              </w:rPr>
              <w:t xml:space="preserve"> y/o presentar la documentación requerida, según el instructivo específico para cada requisito)</w:t>
            </w:r>
          </w:p>
        </w:tc>
        <w:tc>
          <w:tcPr>
            <w:tcW w:w="1960" w:type="dxa"/>
            <w:gridSpan w:val="3"/>
            <w:tcBorders>
              <w:top w:val="single" w:sz="12" w:space="0" w:color="auto"/>
              <w:bottom w:val="single" w:sz="2" w:space="0" w:color="000000"/>
            </w:tcBorders>
            <w:shd w:val="clear" w:color="auto" w:fill="E0E0E0"/>
          </w:tcPr>
          <w:p w:rsidR="00726335" w:rsidRPr="004D3F0F" w:rsidRDefault="00726335" w:rsidP="009D1C35">
            <w:pPr>
              <w:pStyle w:val="Head1"/>
              <w:suppressAutoHyphens w:val="0"/>
              <w:spacing w:after="0"/>
              <w:rPr>
                <w:rFonts w:ascii="Verdana" w:hAnsi="Verdana" w:cs="Arial"/>
                <w:bCs/>
                <w:sz w:val="16"/>
                <w:szCs w:val="16"/>
              </w:rPr>
            </w:pPr>
            <w:r w:rsidRPr="00C64F91">
              <w:rPr>
                <w:rFonts w:ascii="Arial" w:hAnsi="Arial" w:cs="Arial"/>
                <w:sz w:val="14"/>
                <w:szCs w:val="18"/>
                <w:lang w:val="es-ES" w:eastAsia="es-ES"/>
              </w:rPr>
              <w:t>Para la calificación del  BCB</w:t>
            </w:r>
          </w:p>
        </w:tc>
      </w:tr>
      <w:tr w:rsidR="00726335" w:rsidRPr="004D3F0F" w:rsidTr="00A70342">
        <w:trPr>
          <w:cantSplit/>
          <w:trHeight w:val="58"/>
          <w:tblHeader/>
        </w:trPr>
        <w:tc>
          <w:tcPr>
            <w:tcW w:w="6551" w:type="dxa"/>
            <w:vMerge/>
            <w:shd w:val="clear" w:color="auto" w:fill="F2F2F2"/>
            <w:vAlign w:val="center"/>
          </w:tcPr>
          <w:p w:rsidR="00726335" w:rsidRPr="004D3F0F" w:rsidRDefault="00726335" w:rsidP="009D1C35">
            <w:pPr>
              <w:jc w:val="center"/>
              <w:rPr>
                <w:rFonts w:cs="Arial"/>
                <w:b/>
              </w:rPr>
            </w:pPr>
          </w:p>
        </w:tc>
        <w:tc>
          <w:tcPr>
            <w:tcW w:w="1736" w:type="dxa"/>
            <w:vMerge/>
            <w:shd w:val="clear" w:color="auto" w:fill="F2F2F2"/>
          </w:tcPr>
          <w:p w:rsidR="00726335" w:rsidRPr="004D3F0F" w:rsidRDefault="00726335" w:rsidP="009D1C35">
            <w:pPr>
              <w:jc w:val="center"/>
              <w:rPr>
                <w:rFonts w:cs="Arial"/>
                <w:b/>
              </w:rPr>
            </w:pPr>
          </w:p>
        </w:tc>
        <w:tc>
          <w:tcPr>
            <w:tcW w:w="742" w:type="dxa"/>
            <w:gridSpan w:val="2"/>
            <w:tcBorders>
              <w:top w:val="single" w:sz="2" w:space="0" w:color="000000"/>
              <w:bottom w:val="single" w:sz="2" w:space="0" w:color="000000"/>
            </w:tcBorders>
            <w:shd w:val="pct10" w:color="auto" w:fill="auto"/>
            <w:vAlign w:val="center"/>
          </w:tcPr>
          <w:p w:rsidR="00726335" w:rsidRPr="00C64F91" w:rsidRDefault="00726335" w:rsidP="00C64F91">
            <w:pPr>
              <w:jc w:val="center"/>
              <w:rPr>
                <w:rFonts w:ascii="Arial" w:hAnsi="Arial" w:cs="Arial"/>
                <w:b/>
                <w:sz w:val="14"/>
                <w:szCs w:val="14"/>
              </w:rPr>
            </w:pPr>
            <w:r w:rsidRPr="00C64F91">
              <w:rPr>
                <w:rFonts w:ascii="Arial" w:hAnsi="Arial" w:cs="Arial"/>
                <w:b/>
                <w:sz w:val="14"/>
                <w:szCs w:val="14"/>
              </w:rPr>
              <w:t>CUMPLE</w:t>
            </w:r>
          </w:p>
        </w:tc>
        <w:tc>
          <w:tcPr>
            <w:tcW w:w="1218" w:type="dxa"/>
            <w:vMerge w:val="restart"/>
            <w:tcBorders>
              <w:top w:val="single" w:sz="2" w:space="0" w:color="000000"/>
              <w:bottom w:val="single" w:sz="2" w:space="0" w:color="000000"/>
            </w:tcBorders>
            <w:shd w:val="pct10" w:color="auto" w:fill="auto"/>
            <w:vAlign w:val="center"/>
          </w:tcPr>
          <w:p w:rsidR="00726335" w:rsidRPr="00C64F91" w:rsidRDefault="00726335" w:rsidP="00C64F91">
            <w:pPr>
              <w:jc w:val="center"/>
              <w:rPr>
                <w:rFonts w:ascii="Arial" w:hAnsi="Arial" w:cs="Arial"/>
                <w:b/>
                <w:sz w:val="14"/>
                <w:szCs w:val="14"/>
              </w:rPr>
            </w:pPr>
            <w:r w:rsidRPr="00C64F91">
              <w:rPr>
                <w:rFonts w:ascii="Arial" w:hAnsi="Arial" w:cs="Arial"/>
                <w:b/>
                <w:sz w:val="14"/>
                <w:szCs w:val="14"/>
              </w:rPr>
              <w:t>Observaciones (especificar por qué no cumple)</w:t>
            </w:r>
          </w:p>
        </w:tc>
      </w:tr>
      <w:tr w:rsidR="00726335" w:rsidRPr="004D3F0F" w:rsidTr="00A70342">
        <w:trPr>
          <w:cantSplit/>
          <w:trHeight w:val="152"/>
          <w:tblHeader/>
        </w:trPr>
        <w:tc>
          <w:tcPr>
            <w:tcW w:w="6551" w:type="dxa"/>
            <w:vMerge/>
            <w:shd w:val="clear" w:color="auto" w:fill="F2F2F2"/>
            <w:vAlign w:val="center"/>
          </w:tcPr>
          <w:p w:rsidR="00726335" w:rsidRPr="004D3F0F" w:rsidRDefault="00726335" w:rsidP="009D1C35">
            <w:pPr>
              <w:jc w:val="center"/>
              <w:rPr>
                <w:rFonts w:cs="Arial"/>
                <w:b/>
              </w:rPr>
            </w:pPr>
          </w:p>
        </w:tc>
        <w:tc>
          <w:tcPr>
            <w:tcW w:w="1736" w:type="dxa"/>
            <w:vMerge/>
            <w:shd w:val="clear" w:color="auto" w:fill="F2F2F2"/>
          </w:tcPr>
          <w:p w:rsidR="00726335" w:rsidRPr="004D3F0F" w:rsidRDefault="00726335" w:rsidP="009D1C35">
            <w:pPr>
              <w:jc w:val="center"/>
              <w:rPr>
                <w:rFonts w:cs="Arial"/>
                <w:b/>
              </w:rPr>
            </w:pPr>
          </w:p>
        </w:tc>
        <w:tc>
          <w:tcPr>
            <w:tcW w:w="392" w:type="dxa"/>
            <w:tcBorders>
              <w:top w:val="single" w:sz="2" w:space="0" w:color="000000"/>
              <w:bottom w:val="single" w:sz="4" w:space="0" w:color="000000"/>
            </w:tcBorders>
            <w:shd w:val="pct10" w:color="auto" w:fill="auto"/>
            <w:vAlign w:val="center"/>
          </w:tcPr>
          <w:p w:rsidR="00726335" w:rsidRPr="00C64F91" w:rsidRDefault="00726335" w:rsidP="00C64F91">
            <w:pPr>
              <w:jc w:val="center"/>
              <w:rPr>
                <w:rFonts w:ascii="Arial" w:hAnsi="Arial" w:cs="Arial"/>
                <w:b/>
                <w:sz w:val="14"/>
                <w:szCs w:val="14"/>
              </w:rPr>
            </w:pPr>
            <w:r w:rsidRPr="00C64F91">
              <w:rPr>
                <w:rFonts w:ascii="Arial" w:hAnsi="Arial" w:cs="Arial"/>
                <w:b/>
                <w:sz w:val="14"/>
                <w:szCs w:val="14"/>
              </w:rPr>
              <w:t>SI</w:t>
            </w:r>
          </w:p>
        </w:tc>
        <w:tc>
          <w:tcPr>
            <w:tcW w:w="350" w:type="dxa"/>
            <w:tcBorders>
              <w:top w:val="single" w:sz="2" w:space="0" w:color="000000"/>
              <w:bottom w:val="single" w:sz="4" w:space="0" w:color="000000"/>
            </w:tcBorders>
            <w:shd w:val="pct10" w:color="auto" w:fill="auto"/>
            <w:vAlign w:val="center"/>
          </w:tcPr>
          <w:p w:rsidR="00726335" w:rsidRPr="00C64F91" w:rsidRDefault="00726335" w:rsidP="00C64F91">
            <w:pPr>
              <w:jc w:val="center"/>
              <w:rPr>
                <w:rFonts w:ascii="Arial" w:hAnsi="Arial" w:cs="Arial"/>
                <w:b/>
                <w:sz w:val="14"/>
                <w:szCs w:val="14"/>
              </w:rPr>
            </w:pPr>
            <w:r w:rsidRPr="00C64F91">
              <w:rPr>
                <w:rFonts w:ascii="Arial" w:hAnsi="Arial" w:cs="Arial"/>
                <w:b/>
                <w:sz w:val="14"/>
                <w:szCs w:val="14"/>
              </w:rPr>
              <w:t>NO</w:t>
            </w:r>
          </w:p>
        </w:tc>
        <w:tc>
          <w:tcPr>
            <w:tcW w:w="1218" w:type="dxa"/>
            <w:vMerge/>
            <w:tcBorders>
              <w:top w:val="single" w:sz="2" w:space="0" w:color="000000"/>
              <w:bottom w:val="single" w:sz="4" w:space="0" w:color="000000"/>
            </w:tcBorders>
            <w:shd w:val="clear" w:color="auto" w:fill="F2F2F2"/>
          </w:tcPr>
          <w:p w:rsidR="00726335" w:rsidRPr="004D3F0F" w:rsidRDefault="00726335" w:rsidP="009D1C35">
            <w:pPr>
              <w:jc w:val="center"/>
              <w:rPr>
                <w:rFonts w:cs="Arial"/>
                <w:b/>
              </w:rPr>
            </w:pPr>
          </w:p>
        </w:tc>
      </w:tr>
      <w:tr w:rsidR="00A70342" w:rsidRPr="00350338" w:rsidTr="00A703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51" w:type="dxa"/>
            <w:shd w:val="clear" w:color="auto" w:fill="548DD4"/>
            <w:vAlign w:val="center"/>
          </w:tcPr>
          <w:p w:rsidR="00A70342" w:rsidRPr="00A41A98" w:rsidRDefault="00A70342" w:rsidP="00350338">
            <w:pPr>
              <w:numPr>
                <w:ilvl w:val="0"/>
                <w:numId w:val="42"/>
              </w:numPr>
              <w:ind w:left="283" w:hanging="113"/>
              <w:jc w:val="both"/>
              <w:rPr>
                <w:rFonts w:cs="Arial"/>
                <w:b/>
                <w:bCs/>
                <w:color w:val="FFFFFF"/>
                <w:lang w:eastAsia="en-US"/>
              </w:rPr>
            </w:pPr>
            <w:r w:rsidRPr="00A41A98">
              <w:rPr>
                <w:rFonts w:cs="Arial"/>
                <w:b/>
                <w:bCs/>
                <w:color w:val="FFFFFF"/>
                <w:lang w:eastAsia="en-US"/>
              </w:rPr>
              <w:t>ANTECEDENTES</w:t>
            </w:r>
          </w:p>
        </w:tc>
        <w:tc>
          <w:tcPr>
            <w:tcW w:w="1736" w:type="dxa"/>
            <w:shd w:val="clear" w:color="auto" w:fill="548DD4"/>
          </w:tcPr>
          <w:p w:rsidR="00A70342" w:rsidRPr="00350338" w:rsidRDefault="00A70342" w:rsidP="00350338">
            <w:pPr>
              <w:ind w:left="283"/>
              <w:jc w:val="both"/>
              <w:rPr>
                <w:rFonts w:cs="Arial"/>
                <w:b/>
                <w:bCs/>
                <w:color w:val="FFFFFF"/>
                <w:sz w:val="18"/>
                <w:szCs w:val="18"/>
                <w:lang w:eastAsia="en-US"/>
              </w:rPr>
            </w:pPr>
          </w:p>
        </w:tc>
        <w:tc>
          <w:tcPr>
            <w:tcW w:w="392" w:type="dxa"/>
            <w:tcBorders>
              <w:bottom w:val="single" w:sz="4" w:space="0" w:color="000000"/>
            </w:tcBorders>
            <w:shd w:val="clear" w:color="auto" w:fill="548DD4"/>
          </w:tcPr>
          <w:p w:rsidR="00A70342" w:rsidRPr="00350338" w:rsidRDefault="00A70342" w:rsidP="00350338">
            <w:pPr>
              <w:ind w:left="283"/>
              <w:jc w:val="both"/>
              <w:rPr>
                <w:rFonts w:cs="Arial"/>
                <w:b/>
                <w:bCs/>
                <w:color w:val="FFFFFF"/>
                <w:sz w:val="18"/>
                <w:szCs w:val="18"/>
                <w:lang w:eastAsia="en-US"/>
              </w:rPr>
            </w:pPr>
          </w:p>
        </w:tc>
        <w:tc>
          <w:tcPr>
            <w:tcW w:w="350" w:type="dxa"/>
            <w:tcBorders>
              <w:bottom w:val="single" w:sz="4" w:space="0" w:color="000000"/>
            </w:tcBorders>
            <w:shd w:val="clear" w:color="auto" w:fill="548DD4"/>
          </w:tcPr>
          <w:p w:rsidR="00A70342" w:rsidRPr="00350338" w:rsidRDefault="00A70342" w:rsidP="00350338">
            <w:pPr>
              <w:ind w:left="283"/>
              <w:jc w:val="both"/>
              <w:rPr>
                <w:rFonts w:cs="Arial"/>
                <w:b/>
                <w:bCs/>
                <w:color w:val="FFFFFF"/>
                <w:sz w:val="18"/>
                <w:szCs w:val="18"/>
                <w:lang w:eastAsia="en-US"/>
              </w:rPr>
            </w:pPr>
          </w:p>
        </w:tc>
        <w:tc>
          <w:tcPr>
            <w:tcW w:w="1218" w:type="dxa"/>
            <w:tcBorders>
              <w:bottom w:val="single" w:sz="4" w:space="0" w:color="000000"/>
            </w:tcBorders>
            <w:shd w:val="clear" w:color="auto" w:fill="548DD4"/>
          </w:tcPr>
          <w:p w:rsidR="00A70342" w:rsidRPr="00350338" w:rsidRDefault="00A70342" w:rsidP="00350338">
            <w:pPr>
              <w:ind w:left="283"/>
              <w:jc w:val="both"/>
              <w:rPr>
                <w:rFonts w:cs="Arial"/>
                <w:b/>
                <w:bCs/>
                <w:color w:val="FFFFFF"/>
                <w:sz w:val="18"/>
                <w:szCs w:val="18"/>
                <w:lang w:eastAsia="en-US"/>
              </w:rPr>
            </w:pPr>
          </w:p>
        </w:tc>
      </w:tr>
      <w:tr w:rsidR="00A70342" w:rsidRPr="00350338" w:rsidTr="008B48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253"/>
        </w:trPr>
        <w:tc>
          <w:tcPr>
            <w:tcW w:w="6551" w:type="dxa"/>
            <w:shd w:val="clear" w:color="auto" w:fill="auto"/>
            <w:vAlign w:val="center"/>
          </w:tcPr>
          <w:p w:rsidR="00A70342" w:rsidRPr="00A41A98" w:rsidRDefault="00A70342" w:rsidP="00350338">
            <w:pPr>
              <w:jc w:val="both"/>
              <w:rPr>
                <w:rFonts w:cs="Arial"/>
                <w:lang w:val="es-BO" w:eastAsia="es-BO"/>
              </w:rPr>
            </w:pPr>
            <w:r w:rsidRPr="00A41A98">
              <w:rPr>
                <w:rFonts w:cs="Arial"/>
                <w:lang w:val="es-BO" w:eastAsia="es-BO"/>
              </w:rPr>
              <w:t>Las oficinas de los pisos superiores del edificio BCB, presentan variaciones en la  temperatura ambiente, desde baja temperatura hasta superiores a los 27°C (Grados Celsius) a consecuencia de las diferentes etapas de exposición del sol contra los ambientes, ocasionando condiciones laborales no adecuadas para los funcionarios.</w:t>
            </w:r>
          </w:p>
          <w:p w:rsidR="00A70342" w:rsidRPr="00A41A98" w:rsidRDefault="00A70342" w:rsidP="00350338">
            <w:pPr>
              <w:jc w:val="both"/>
              <w:rPr>
                <w:rFonts w:cs="Arial"/>
                <w:lang w:val="es-BO" w:eastAsia="es-BO"/>
              </w:rPr>
            </w:pPr>
          </w:p>
          <w:p w:rsidR="00A70342" w:rsidRPr="00A41A98" w:rsidRDefault="00A70342" w:rsidP="00350338">
            <w:pPr>
              <w:jc w:val="both"/>
              <w:rPr>
                <w:rFonts w:cs="Arial"/>
                <w:lang w:val="es-BO" w:eastAsia="es-BO"/>
              </w:rPr>
            </w:pPr>
            <w:r w:rsidRPr="00A41A98">
              <w:rPr>
                <w:rFonts w:cs="Arial"/>
                <w:lang w:val="es-BO" w:eastAsia="es-BO"/>
              </w:rPr>
              <w:t>Por las características de las oficinas de los ejecutivos se han creado microclimas que elevan la temperatura ambiente de acuerdo a la hora del día y a la estación del año, siendo necesaria la provisión e instalación de equipos de aire acondicionado.</w:t>
            </w:r>
          </w:p>
          <w:p w:rsidR="00A70342" w:rsidRPr="00A41A98" w:rsidRDefault="00A70342" w:rsidP="00350338">
            <w:pPr>
              <w:jc w:val="both"/>
              <w:rPr>
                <w:rFonts w:cs="Arial"/>
                <w:lang w:val="es-BO" w:eastAsia="es-BO"/>
              </w:rPr>
            </w:pPr>
          </w:p>
        </w:tc>
        <w:tc>
          <w:tcPr>
            <w:tcW w:w="1736" w:type="dxa"/>
            <w:shd w:val="thinReverseDiagStripe" w:color="auto" w:fill="auto"/>
          </w:tcPr>
          <w:p w:rsidR="00A70342" w:rsidRPr="00350338" w:rsidRDefault="00A70342" w:rsidP="00350338">
            <w:pPr>
              <w:jc w:val="both"/>
              <w:rPr>
                <w:rFonts w:cs="Arial"/>
                <w:sz w:val="18"/>
                <w:szCs w:val="18"/>
                <w:lang w:val="es-BO" w:eastAsia="es-BO"/>
              </w:rPr>
            </w:pPr>
          </w:p>
        </w:tc>
        <w:tc>
          <w:tcPr>
            <w:tcW w:w="392" w:type="dxa"/>
            <w:shd w:val="thinReverseDiagStripe" w:color="auto" w:fill="auto"/>
          </w:tcPr>
          <w:p w:rsidR="00A70342" w:rsidRPr="00350338" w:rsidRDefault="00A70342" w:rsidP="00350338">
            <w:pPr>
              <w:jc w:val="both"/>
              <w:rPr>
                <w:rFonts w:cs="Arial"/>
                <w:sz w:val="18"/>
                <w:szCs w:val="18"/>
                <w:lang w:val="es-BO" w:eastAsia="es-BO"/>
              </w:rPr>
            </w:pPr>
          </w:p>
        </w:tc>
        <w:tc>
          <w:tcPr>
            <w:tcW w:w="350" w:type="dxa"/>
            <w:shd w:val="thinReverseDiagStripe" w:color="auto" w:fill="auto"/>
          </w:tcPr>
          <w:p w:rsidR="00A70342" w:rsidRPr="00350338" w:rsidRDefault="00A70342" w:rsidP="00350338">
            <w:pPr>
              <w:jc w:val="both"/>
              <w:rPr>
                <w:rFonts w:cs="Arial"/>
                <w:sz w:val="18"/>
                <w:szCs w:val="18"/>
                <w:lang w:val="es-BO" w:eastAsia="es-BO"/>
              </w:rPr>
            </w:pPr>
          </w:p>
        </w:tc>
        <w:tc>
          <w:tcPr>
            <w:tcW w:w="1218" w:type="dxa"/>
            <w:shd w:val="thinReverseDiagStripe" w:color="auto" w:fill="auto"/>
          </w:tcPr>
          <w:p w:rsidR="00A70342" w:rsidRPr="00350338" w:rsidRDefault="00A70342" w:rsidP="00350338">
            <w:pPr>
              <w:jc w:val="both"/>
              <w:rPr>
                <w:rFonts w:cs="Arial"/>
                <w:sz w:val="18"/>
                <w:szCs w:val="18"/>
                <w:lang w:val="es-BO" w:eastAsia="es-BO"/>
              </w:rPr>
            </w:pPr>
          </w:p>
        </w:tc>
      </w:tr>
      <w:tr w:rsidR="00A70342" w:rsidRPr="00350338" w:rsidTr="00A703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51" w:type="dxa"/>
            <w:shd w:val="clear" w:color="auto" w:fill="548DD4"/>
            <w:vAlign w:val="center"/>
          </w:tcPr>
          <w:p w:rsidR="00A70342" w:rsidRPr="00A41A98" w:rsidRDefault="00A70342" w:rsidP="00350338">
            <w:pPr>
              <w:numPr>
                <w:ilvl w:val="0"/>
                <w:numId w:val="42"/>
              </w:numPr>
              <w:ind w:left="283" w:hanging="113"/>
              <w:jc w:val="both"/>
              <w:rPr>
                <w:rFonts w:cs="Arial"/>
                <w:b/>
                <w:bCs/>
                <w:color w:val="FFFFFF"/>
                <w:lang w:eastAsia="en-US"/>
              </w:rPr>
            </w:pPr>
            <w:r w:rsidRPr="00A41A98">
              <w:rPr>
                <w:rFonts w:cs="Arial"/>
                <w:b/>
                <w:bCs/>
                <w:color w:val="FFFFFF"/>
                <w:lang w:eastAsia="en-US"/>
              </w:rPr>
              <w:t>OBJETO Y CAUSA</w:t>
            </w:r>
          </w:p>
        </w:tc>
        <w:tc>
          <w:tcPr>
            <w:tcW w:w="1736" w:type="dxa"/>
            <w:shd w:val="clear" w:color="auto" w:fill="548DD4"/>
          </w:tcPr>
          <w:p w:rsidR="00A70342" w:rsidRPr="00350338" w:rsidRDefault="00A70342" w:rsidP="00350338">
            <w:pPr>
              <w:ind w:left="283"/>
              <w:jc w:val="both"/>
              <w:rPr>
                <w:rFonts w:cs="Arial"/>
                <w:b/>
                <w:bCs/>
                <w:color w:val="FFFFFF"/>
                <w:sz w:val="18"/>
                <w:szCs w:val="18"/>
                <w:lang w:eastAsia="en-US"/>
              </w:rPr>
            </w:pPr>
          </w:p>
        </w:tc>
        <w:tc>
          <w:tcPr>
            <w:tcW w:w="392" w:type="dxa"/>
            <w:tcBorders>
              <w:bottom w:val="single" w:sz="4" w:space="0" w:color="000000"/>
            </w:tcBorders>
            <w:shd w:val="clear" w:color="auto" w:fill="548DD4"/>
          </w:tcPr>
          <w:p w:rsidR="00A70342" w:rsidRPr="00350338" w:rsidRDefault="00A70342" w:rsidP="00350338">
            <w:pPr>
              <w:ind w:left="283"/>
              <w:jc w:val="both"/>
              <w:rPr>
                <w:rFonts w:cs="Arial"/>
                <w:b/>
                <w:bCs/>
                <w:color w:val="FFFFFF"/>
                <w:sz w:val="18"/>
                <w:szCs w:val="18"/>
                <w:lang w:eastAsia="en-US"/>
              </w:rPr>
            </w:pPr>
          </w:p>
        </w:tc>
        <w:tc>
          <w:tcPr>
            <w:tcW w:w="350" w:type="dxa"/>
            <w:tcBorders>
              <w:bottom w:val="single" w:sz="4" w:space="0" w:color="000000"/>
            </w:tcBorders>
            <w:shd w:val="clear" w:color="auto" w:fill="548DD4"/>
          </w:tcPr>
          <w:p w:rsidR="00A70342" w:rsidRPr="00350338" w:rsidRDefault="00A70342" w:rsidP="00350338">
            <w:pPr>
              <w:ind w:left="283"/>
              <w:jc w:val="both"/>
              <w:rPr>
                <w:rFonts w:cs="Arial"/>
                <w:b/>
                <w:bCs/>
                <w:color w:val="FFFFFF"/>
                <w:sz w:val="18"/>
                <w:szCs w:val="18"/>
                <w:lang w:eastAsia="en-US"/>
              </w:rPr>
            </w:pPr>
          </w:p>
        </w:tc>
        <w:tc>
          <w:tcPr>
            <w:tcW w:w="1218" w:type="dxa"/>
            <w:tcBorders>
              <w:bottom w:val="single" w:sz="4" w:space="0" w:color="000000"/>
            </w:tcBorders>
            <w:shd w:val="clear" w:color="auto" w:fill="548DD4"/>
          </w:tcPr>
          <w:p w:rsidR="00A70342" w:rsidRPr="00350338" w:rsidRDefault="00A70342" w:rsidP="00350338">
            <w:pPr>
              <w:ind w:left="283"/>
              <w:jc w:val="both"/>
              <w:rPr>
                <w:rFonts w:cs="Arial"/>
                <w:b/>
                <w:bCs/>
                <w:color w:val="FFFFFF"/>
                <w:sz w:val="18"/>
                <w:szCs w:val="18"/>
                <w:lang w:eastAsia="en-US"/>
              </w:rPr>
            </w:pPr>
          </w:p>
        </w:tc>
      </w:tr>
      <w:tr w:rsidR="00A70342" w:rsidRPr="00350338" w:rsidTr="00A703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6551" w:type="dxa"/>
          </w:tcPr>
          <w:p w:rsidR="00A70342" w:rsidRPr="00A41A98" w:rsidRDefault="00A70342" w:rsidP="00350338">
            <w:pPr>
              <w:jc w:val="both"/>
              <w:rPr>
                <w:rFonts w:cs="Arial"/>
                <w:lang w:val="es-BO" w:eastAsia="es-BO"/>
              </w:rPr>
            </w:pPr>
            <w:r w:rsidRPr="00A41A98">
              <w:rPr>
                <w:rFonts w:cs="Arial"/>
                <w:lang w:val="es-BO" w:eastAsia="es-BO"/>
              </w:rPr>
              <w:t>Provisión e instalación de equipos de aire acondicionado (frío/calor) para la climatización de los ambientes de los ejecutivos de los pisos 24, 25, 26 y  27 del edificio del BCB. de acuerdo a lo  siguiente:</w:t>
            </w:r>
          </w:p>
          <w:p w:rsidR="00A70342" w:rsidRPr="00A41A98" w:rsidRDefault="00A70342" w:rsidP="00350338">
            <w:pPr>
              <w:jc w:val="both"/>
              <w:rPr>
                <w:rFonts w:cs="Arial"/>
                <w:lang w:val="es-BO" w:eastAsia="es-BO"/>
              </w:rPr>
            </w:pPr>
          </w:p>
          <w:p w:rsidR="00A70342" w:rsidRPr="00A41A98" w:rsidRDefault="00A70342" w:rsidP="00350338">
            <w:pPr>
              <w:jc w:val="both"/>
              <w:rPr>
                <w:rFonts w:cs="Arial"/>
                <w:lang w:val="es-BO" w:eastAsia="es-BO"/>
              </w:rPr>
            </w:pPr>
            <w:r w:rsidRPr="00A41A98">
              <w:rPr>
                <w:rFonts w:cs="Arial"/>
                <w:lang w:val="es-BO" w:eastAsia="es-BO"/>
              </w:rPr>
              <w:t xml:space="preserve">ITEM 1: Equipos de aire acondicionado tipo Split               </w:t>
            </w:r>
          </w:p>
          <w:p w:rsidR="00A70342" w:rsidRPr="00A41A98" w:rsidRDefault="00A70342" w:rsidP="00350338">
            <w:pPr>
              <w:jc w:val="both"/>
              <w:rPr>
                <w:rFonts w:cs="Arial"/>
                <w:lang w:val="es-BO" w:eastAsia="es-BO"/>
              </w:rPr>
            </w:pPr>
            <w:r w:rsidRPr="00A41A98">
              <w:rPr>
                <w:rFonts w:cs="Arial"/>
                <w:lang w:val="es-BO" w:eastAsia="es-BO"/>
              </w:rPr>
              <w:t xml:space="preserve">ITEM 2: Equipos de aire acondicionado tipo fan </w:t>
            </w:r>
            <w:proofErr w:type="spellStart"/>
            <w:r w:rsidRPr="00A41A98">
              <w:rPr>
                <w:rFonts w:cs="Arial"/>
                <w:lang w:val="es-BO" w:eastAsia="es-BO"/>
              </w:rPr>
              <w:t>coil</w:t>
            </w:r>
            <w:proofErr w:type="spellEnd"/>
          </w:p>
          <w:p w:rsidR="00A70342" w:rsidRPr="00A41A98" w:rsidRDefault="00A70342" w:rsidP="00350338">
            <w:pPr>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 xml:space="preserve"> (Manifestar Aceptación)</w:t>
            </w:r>
          </w:p>
          <w:p w:rsidR="00A70342" w:rsidRPr="00A41A98" w:rsidRDefault="00A70342" w:rsidP="00350338">
            <w:pPr>
              <w:jc w:val="both"/>
              <w:rPr>
                <w:rFonts w:cs="Arial"/>
                <w:b/>
                <w:lang w:val="es-BO" w:eastAsia="es-BO"/>
              </w:rPr>
            </w:pPr>
          </w:p>
        </w:tc>
        <w:tc>
          <w:tcPr>
            <w:tcW w:w="1736" w:type="dxa"/>
          </w:tcPr>
          <w:p w:rsidR="00A70342" w:rsidRPr="00350338" w:rsidRDefault="00A70342" w:rsidP="00350338">
            <w:pPr>
              <w:jc w:val="both"/>
              <w:rPr>
                <w:rFonts w:cs="Arial"/>
                <w:sz w:val="18"/>
                <w:szCs w:val="18"/>
                <w:lang w:val="es-BO" w:eastAsia="es-BO"/>
              </w:rPr>
            </w:pPr>
          </w:p>
        </w:tc>
        <w:tc>
          <w:tcPr>
            <w:tcW w:w="392" w:type="dxa"/>
            <w:shd w:val="thinReverseDiagStripe" w:color="auto" w:fill="auto"/>
          </w:tcPr>
          <w:p w:rsidR="00A70342" w:rsidRPr="00350338" w:rsidRDefault="00A70342" w:rsidP="00350338">
            <w:pPr>
              <w:jc w:val="both"/>
              <w:rPr>
                <w:rFonts w:cs="Arial"/>
                <w:sz w:val="18"/>
                <w:szCs w:val="18"/>
                <w:lang w:val="es-BO" w:eastAsia="es-BO"/>
              </w:rPr>
            </w:pPr>
          </w:p>
        </w:tc>
        <w:tc>
          <w:tcPr>
            <w:tcW w:w="350" w:type="dxa"/>
            <w:shd w:val="thinReverseDiagStripe" w:color="auto" w:fill="auto"/>
          </w:tcPr>
          <w:p w:rsidR="00A70342" w:rsidRPr="00350338" w:rsidRDefault="00A70342" w:rsidP="00350338">
            <w:pPr>
              <w:jc w:val="both"/>
              <w:rPr>
                <w:rFonts w:cs="Arial"/>
                <w:sz w:val="18"/>
                <w:szCs w:val="18"/>
                <w:lang w:val="es-BO" w:eastAsia="es-BO"/>
              </w:rPr>
            </w:pPr>
          </w:p>
        </w:tc>
        <w:tc>
          <w:tcPr>
            <w:tcW w:w="1218" w:type="dxa"/>
            <w:shd w:val="thinReverseDiagStripe" w:color="auto" w:fill="auto"/>
          </w:tcPr>
          <w:p w:rsidR="00A70342" w:rsidRPr="00350338" w:rsidRDefault="00A70342" w:rsidP="00350338">
            <w:pPr>
              <w:jc w:val="both"/>
              <w:rPr>
                <w:rFonts w:cs="Arial"/>
                <w:sz w:val="18"/>
                <w:szCs w:val="18"/>
                <w:lang w:val="es-BO" w:eastAsia="es-BO"/>
              </w:rPr>
            </w:pPr>
          </w:p>
        </w:tc>
      </w:tr>
      <w:tr w:rsidR="00A70342" w:rsidRPr="00350338" w:rsidTr="00A703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6551" w:type="dxa"/>
            <w:shd w:val="clear" w:color="auto" w:fill="548DD4"/>
            <w:vAlign w:val="center"/>
          </w:tcPr>
          <w:p w:rsidR="00A70342" w:rsidRPr="00A41A98" w:rsidRDefault="00A70342" w:rsidP="00350338">
            <w:pPr>
              <w:numPr>
                <w:ilvl w:val="0"/>
                <w:numId w:val="42"/>
              </w:numPr>
              <w:ind w:left="283" w:hanging="113"/>
              <w:jc w:val="both"/>
              <w:rPr>
                <w:rFonts w:cs="Arial"/>
                <w:b/>
                <w:color w:val="FFFFFF"/>
                <w:lang w:eastAsia="en-US"/>
              </w:rPr>
            </w:pPr>
            <w:r w:rsidRPr="00A41A98">
              <w:rPr>
                <w:rFonts w:cs="Arial"/>
                <w:b/>
                <w:color w:val="FFFFFF"/>
                <w:lang w:eastAsia="en-US"/>
              </w:rPr>
              <w:t>UBICACIÓN</w:t>
            </w:r>
          </w:p>
        </w:tc>
        <w:tc>
          <w:tcPr>
            <w:tcW w:w="1736" w:type="dxa"/>
            <w:shd w:val="clear" w:color="auto" w:fill="548DD4"/>
          </w:tcPr>
          <w:p w:rsidR="00A70342" w:rsidRPr="00350338" w:rsidRDefault="00A70342" w:rsidP="00350338">
            <w:pPr>
              <w:ind w:left="283"/>
              <w:jc w:val="both"/>
              <w:rPr>
                <w:rFonts w:cs="Arial"/>
                <w:b/>
                <w:color w:val="FFFFFF"/>
                <w:sz w:val="18"/>
                <w:szCs w:val="18"/>
                <w:lang w:eastAsia="en-US"/>
              </w:rPr>
            </w:pPr>
          </w:p>
        </w:tc>
        <w:tc>
          <w:tcPr>
            <w:tcW w:w="392" w:type="dxa"/>
            <w:tcBorders>
              <w:bottom w:val="single" w:sz="4" w:space="0" w:color="000000"/>
            </w:tcBorders>
            <w:shd w:val="clear" w:color="auto" w:fill="548DD4"/>
          </w:tcPr>
          <w:p w:rsidR="00A70342" w:rsidRPr="00350338" w:rsidRDefault="00A70342" w:rsidP="00350338">
            <w:pPr>
              <w:ind w:left="283"/>
              <w:jc w:val="both"/>
              <w:rPr>
                <w:rFonts w:cs="Arial"/>
                <w:b/>
                <w:color w:val="FFFFFF"/>
                <w:sz w:val="18"/>
                <w:szCs w:val="18"/>
                <w:lang w:eastAsia="en-US"/>
              </w:rPr>
            </w:pPr>
          </w:p>
        </w:tc>
        <w:tc>
          <w:tcPr>
            <w:tcW w:w="350" w:type="dxa"/>
            <w:tcBorders>
              <w:bottom w:val="single" w:sz="4" w:space="0" w:color="000000"/>
            </w:tcBorders>
            <w:shd w:val="clear" w:color="auto" w:fill="548DD4"/>
          </w:tcPr>
          <w:p w:rsidR="00A70342" w:rsidRPr="00350338" w:rsidRDefault="00A70342" w:rsidP="00350338">
            <w:pPr>
              <w:ind w:left="283"/>
              <w:jc w:val="both"/>
              <w:rPr>
                <w:rFonts w:cs="Arial"/>
                <w:b/>
                <w:color w:val="FFFFFF"/>
                <w:sz w:val="18"/>
                <w:szCs w:val="18"/>
                <w:lang w:eastAsia="en-US"/>
              </w:rPr>
            </w:pPr>
          </w:p>
        </w:tc>
        <w:tc>
          <w:tcPr>
            <w:tcW w:w="1218" w:type="dxa"/>
            <w:tcBorders>
              <w:bottom w:val="single" w:sz="4" w:space="0" w:color="000000"/>
            </w:tcBorders>
            <w:shd w:val="clear" w:color="auto" w:fill="548DD4"/>
          </w:tcPr>
          <w:p w:rsidR="00A70342" w:rsidRPr="00350338" w:rsidRDefault="00A70342" w:rsidP="00350338">
            <w:pPr>
              <w:ind w:left="283"/>
              <w:jc w:val="both"/>
              <w:rPr>
                <w:rFonts w:cs="Arial"/>
                <w:b/>
                <w:color w:val="FFFFFF"/>
                <w:sz w:val="18"/>
                <w:szCs w:val="18"/>
                <w:lang w:eastAsia="en-US"/>
              </w:rPr>
            </w:pPr>
          </w:p>
        </w:tc>
      </w:tr>
      <w:tr w:rsidR="00A70342" w:rsidRPr="00350338" w:rsidTr="00A703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6551" w:type="dxa"/>
            <w:vAlign w:val="center"/>
          </w:tcPr>
          <w:p w:rsidR="00A70342" w:rsidRPr="00A41A98" w:rsidRDefault="00A70342" w:rsidP="00350338">
            <w:pPr>
              <w:jc w:val="both"/>
              <w:rPr>
                <w:rFonts w:cs="Arial"/>
                <w:lang w:val="es-BO" w:eastAsia="es-BO"/>
              </w:rPr>
            </w:pPr>
            <w:r w:rsidRPr="00A41A98">
              <w:rPr>
                <w:rFonts w:cs="Arial"/>
                <w:lang w:val="es-BO" w:eastAsia="es-BO"/>
              </w:rPr>
              <w:t>La provisión e instalación de equipos de climatización de ambientes se deben realizar en el edificio principal del BCB ubicado en la esquina de las calles Ayacucho y Mercado de la zona central, de la ciudad de La Paz.</w:t>
            </w:r>
          </w:p>
          <w:p w:rsidR="00A70342" w:rsidRPr="00A41A98" w:rsidRDefault="00A70342" w:rsidP="00350338">
            <w:pPr>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p w:rsidR="00A70342" w:rsidRPr="00A41A98" w:rsidRDefault="00A70342" w:rsidP="00350338">
            <w:pPr>
              <w:jc w:val="both"/>
              <w:rPr>
                <w:rFonts w:cs="Arial"/>
                <w:b/>
                <w:lang w:val="es-BO" w:eastAsia="es-BO"/>
              </w:rPr>
            </w:pPr>
          </w:p>
        </w:tc>
        <w:tc>
          <w:tcPr>
            <w:tcW w:w="1736" w:type="dxa"/>
          </w:tcPr>
          <w:p w:rsidR="00A70342" w:rsidRPr="00350338" w:rsidRDefault="00A70342" w:rsidP="00350338">
            <w:pPr>
              <w:jc w:val="both"/>
              <w:rPr>
                <w:rFonts w:cs="Arial"/>
                <w:sz w:val="18"/>
                <w:szCs w:val="18"/>
                <w:lang w:val="es-BO" w:eastAsia="es-BO"/>
              </w:rPr>
            </w:pPr>
          </w:p>
        </w:tc>
        <w:tc>
          <w:tcPr>
            <w:tcW w:w="392" w:type="dxa"/>
            <w:shd w:val="thinReverseDiagStripe" w:color="auto" w:fill="auto"/>
          </w:tcPr>
          <w:p w:rsidR="00A70342" w:rsidRPr="00350338" w:rsidRDefault="00A70342" w:rsidP="00350338">
            <w:pPr>
              <w:jc w:val="both"/>
              <w:rPr>
                <w:rFonts w:cs="Arial"/>
                <w:sz w:val="18"/>
                <w:szCs w:val="18"/>
                <w:lang w:val="es-BO" w:eastAsia="es-BO"/>
              </w:rPr>
            </w:pPr>
          </w:p>
        </w:tc>
        <w:tc>
          <w:tcPr>
            <w:tcW w:w="350" w:type="dxa"/>
            <w:shd w:val="thinReverseDiagStripe" w:color="auto" w:fill="auto"/>
          </w:tcPr>
          <w:p w:rsidR="00A70342" w:rsidRPr="00350338" w:rsidRDefault="00A70342" w:rsidP="00350338">
            <w:pPr>
              <w:jc w:val="both"/>
              <w:rPr>
                <w:rFonts w:cs="Arial"/>
                <w:sz w:val="18"/>
                <w:szCs w:val="18"/>
                <w:lang w:val="es-BO" w:eastAsia="es-BO"/>
              </w:rPr>
            </w:pPr>
          </w:p>
        </w:tc>
        <w:tc>
          <w:tcPr>
            <w:tcW w:w="1218" w:type="dxa"/>
            <w:shd w:val="thinReverseDiagStripe" w:color="auto" w:fill="auto"/>
          </w:tcPr>
          <w:p w:rsidR="00A70342" w:rsidRPr="00350338" w:rsidRDefault="00A70342" w:rsidP="00350338">
            <w:pPr>
              <w:jc w:val="both"/>
              <w:rPr>
                <w:rFonts w:cs="Arial"/>
                <w:sz w:val="18"/>
                <w:szCs w:val="18"/>
                <w:lang w:val="es-BO" w:eastAsia="es-BO"/>
              </w:rPr>
            </w:pPr>
          </w:p>
        </w:tc>
      </w:tr>
      <w:tr w:rsidR="00A70342" w:rsidRPr="00350338" w:rsidTr="00A703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51" w:type="dxa"/>
            <w:shd w:val="clear" w:color="auto" w:fill="548DD4"/>
            <w:vAlign w:val="center"/>
          </w:tcPr>
          <w:p w:rsidR="00A70342" w:rsidRPr="00A41A98" w:rsidRDefault="00A70342" w:rsidP="00350338">
            <w:pPr>
              <w:numPr>
                <w:ilvl w:val="0"/>
                <w:numId w:val="42"/>
              </w:numPr>
              <w:ind w:left="283" w:hanging="113"/>
              <w:jc w:val="both"/>
              <w:rPr>
                <w:rFonts w:cs="Arial"/>
                <w:b/>
                <w:color w:val="FFFFFF"/>
                <w:lang w:eastAsia="en-US"/>
              </w:rPr>
            </w:pPr>
            <w:r w:rsidRPr="00A41A98">
              <w:rPr>
                <w:rFonts w:cs="Arial"/>
                <w:b/>
                <w:color w:val="FFFFFF"/>
                <w:lang w:eastAsia="en-US"/>
              </w:rPr>
              <w:t>INSPECCIÓN PREVIA</w:t>
            </w:r>
          </w:p>
        </w:tc>
        <w:tc>
          <w:tcPr>
            <w:tcW w:w="1736" w:type="dxa"/>
            <w:shd w:val="clear" w:color="auto" w:fill="548DD4"/>
          </w:tcPr>
          <w:p w:rsidR="00A70342" w:rsidRPr="00350338" w:rsidRDefault="00A70342" w:rsidP="00350338">
            <w:pPr>
              <w:ind w:left="283"/>
              <w:jc w:val="both"/>
              <w:rPr>
                <w:rFonts w:cs="Arial"/>
                <w:b/>
                <w:color w:val="FFFFFF"/>
                <w:sz w:val="18"/>
                <w:szCs w:val="18"/>
                <w:lang w:eastAsia="en-US"/>
              </w:rPr>
            </w:pPr>
          </w:p>
        </w:tc>
        <w:tc>
          <w:tcPr>
            <w:tcW w:w="392" w:type="dxa"/>
            <w:tcBorders>
              <w:bottom w:val="single" w:sz="4" w:space="0" w:color="000000"/>
            </w:tcBorders>
            <w:shd w:val="clear" w:color="auto" w:fill="548DD4"/>
          </w:tcPr>
          <w:p w:rsidR="00A70342" w:rsidRPr="00350338" w:rsidRDefault="00A70342" w:rsidP="00350338">
            <w:pPr>
              <w:ind w:left="283"/>
              <w:jc w:val="both"/>
              <w:rPr>
                <w:rFonts w:cs="Arial"/>
                <w:b/>
                <w:color w:val="FFFFFF"/>
                <w:sz w:val="18"/>
                <w:szCs w:val="18"/>
                <w:lang w:eastAsia="en-US"/>
              </w:rPr>
            </w:pPr>
          </w:p>
        </w:tc>
        <w:tc>
          <w:tcPr>
            <w:tcW w:w="350" w:type="dxa"/>
            <w:tcBorders>
              <w:bottom w:val="single" w:sz="4" w:space="0" w:color="000000"/>
            </w:tcBorders>
            <w:shd w:val="clear" w:color="auto" w:fill="548DD4"/>
          </w:tcPr>
          <w:p w:rsidR="00A70342" w:rsidRPr="00350338" w:rsidRDefault="00A70342" w:rsidP="00350338">
            <w:pPr>
              <w:ind w:left="283"/>
              <w:jc w:val="both"/>
              <w:rPr>
                <w:rFonts w:cs="Arial"/>
                <w:b/>
                <w:color w:val="FFFFFF"/>
                <w:sz w:val="18"/>
                <w:szCs w:val="18"/>
                <w:lang w:eastAsia="en-US"/>
              </w:rPr>
            </w:pPr>
          </w:p>
        </w:tc>
        <w:tc>
          <w:tcPr>
            <w:tcW w:w="1218" w:type="dxa"/>
            <w:tcBorders>
              <w:bottom w:val="single" w:sz="4" w:space="0" w:color="000000"/>
            </w:tcBorders>
            <w:shd w:val="clear" w:color="auto" w:fill="548DD4"/>
          </w:tcPr>
          <w:p w:rsidR="00A70342" w:rsidRPr="00350338" w:rsidRDefault="00A70342" w:rsidP="00350338">
            <w:pPr>
              <w:ind w:left="283"/>
              <w:jc w:val="both"/>
              <w:rPr>
                <w:rFonts w:cs="Arial"/>
                <w:b/>
                <w:color w:val="FFFFFF"/>
                <w:sz w:val="18"/>
                <w:szCs w:val="18"/>
                <w:lang w:eastAsia="en-US"/>
              </w:rPr>
            </w:pPr>
          </w:p>
        </w:tc>
      </w:tr>
      <w:tr w:rsidR="00A70342" w:rsidRPr="00350338" w:rsidTr="00A703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6551" w:type="dxa"/>
            <w:vAlign w:val="center"/>
          </w:tcPr>
          <w:p w:rsidR="00A70342" w:rsidRPr="00A41A98" w:rsidRDefault="00A70342" w:rsidP="00350338">
            <w:pPr>
              <w:jc w:val="both"/>
              <w:rPr>
                <w:rFonts w:cs="Arial"/>
                <w:lang w:val="es-BO" w:eastAsia="es-BO"/>
              </w:rPr>
            </w:pPr>
            <w:r w:rsidRPr="00A41A98">
              <w:rPr>
                <w:rFonts w:cs="Arial"/>
                <w:lang w:val="es-BO" w:eastAsia="es-BO"/>
              </w:rPr>
              <w:t>Para la presentación de propuestas, cada proponente debe realizar con carácter obligatorio una inspección previa al edificio del BCB para revisar características de instalación y funcionamiento, ubicación de los equipos internos y externos, tendido de ductos, instalación eléctrica, estética y acabado de las instalaciones para la presentación de propuestas completas. La inspección debe ser coordinada con el Departamento de Mejoramiento y Mantenimiento de la Infraestructura (DMMI).</w:t>
            </w:r>
          </w:p>
          <w:p w:rsidR="00A70342" w:rsidRPr="00A41A98" w:rsidRDefault="00A70342" w:rsidP="00350338">
            <w:pPr>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p w:rsidR="00A70342" w:rsidRPr="00A41A98" w:rsidRDefault="00A70342" w:rsidP="00350338">
            <w:pPr>
              <w:jc w:val="both"/>
              <w:rPr>
                <w:rFonts w:cs="Arial"/>
                <w:b/>
                <w:lang w:val="es-BO" w:eastAsia="es-BO"/>
              </w:rPr>
            </w:pPr>
          </w:p>
        </w:tc>
        <w:tc>
          <w:tcPr>
            <w:tcW w:w="1736" w:type="dxa"/>
          </w:tcPr>
          <w:p w:rsidR="00A70342" w:rsidRPr="00350338" w:rsidRDefault="00A70342" w:rsidP="00350338">
            <w:pPr>
              <w:jc w:val="both"/>
              <w:rPr>
                <w:rFonts w:cs="Arial"/>
                <w:sz w:val="18"/>
                <w:szCs w:val="18"/>
                <w:lang w:val="es-BO" w:eastAsia="es-BO"/>
              </w:rPr>
            </w:pPr>
          </w:p>
        </w:tc>
        <w:tc>
          <w:tcPr>
            <w:tcW w:w="392" w:type="dxa"/>
            <w:shd w:val="thinReverseDiagStripe" w:color="auto" w:fill="auto"/>
          </w:tcPr>
          <w:p w:rsidR="00A70342" w:rsidRPr="00350338" w:rsidRDefault="00A70342" w:rsidP="00350338">
            <w:pPr>
              <w:jc w:val="both"/>
              <w:rPr>
                <w:rFonts w:cs="Arial"/>
                <w:sz w:val="18"/>
                <w:szCs w:val="18"/>
                <w:lang w:val="es-BO" w:eastAsia="es-BO"/>
              </w:rPr>
            </w:pPr>
          </w:p>
        </w:tc>
        <w:tc>
          <w:tcPr>
            <w:tcW w:w="350" w:type="dxa"/>
            <w:shd w:val="thinReverseDiagStripe" w:color="auto" w:fill="auto"/>
          </w:tcPr>
          <w:p w:rsidR="00A70342" w:rsidRPr="00350338" w:rsidRDefault="00A70342" w:rsidP="00350338">
            <w:pPr>
              <w:jc w:val="both"/>
              <w:rPr>
                <w:rFonts w:cs="Arial"/>
                <w:sz w:val="18"/>
                <w:szCs w:val="18"/>
                <w:lang w:val="es-BO" w:eastAsia="es-BO"/>
              </w:rPr>
            </w:pPr>
          </w:p>
        </w:tc>
        <w:tc>
          <w:tcPr>
            <w:tcW w:w="1218" w:type="dxa"/>
            <w:shd w:val="thinReverseDiagStripe" w:color="auto" w:fill="auto"/>
          </w:tcPr>
          <w:p w:rsidR="00A70342" w:rsidRPr="00350338" w:rsidRDefault="00A70342" w:rsidP="00350338">
            <w:pPr>
              <w:jc w:val="both"/>
              <w:rPr>
                <w:rFonts w:cs="Arial"/>
                <w:sz w:val="18"/>
                <w:szCs w:val="18"/>
                <w:lang w:val="es-BO" w:eastAsia="es-BO"/>
              </w:rPr>
            </w:pPr>
          </w:p>
        </w:tc>
      </w:tr>
      <w:tr w:rsidR="00A70342" w:rsidRPr="00350338" w:rsidTr="00A703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51" w:type="dxa"/>
            <w:shd w:val="clear" w:color="auto" w:fill="548DD4"/>
            <w:vAlign w:val="center"/>
          </w:tcPr>
          <w:p w:rsidR="00A70342" w:rsidRPr="00A41A98" w:rsidRDefault="00A70342" w:rsidP="00350338">
            <w:pPr>
              <w:numPr>
                <w:ilvl w:val="0"/>
                <w:numId w:val="42"/>
              </w:numPr>
              <w:ind w:left="283" w:hanging="113"/>
              <w:jc w:val="both"/>
              <w:rPr>
                <w:rFonts w:cs="Arial"/>
                <w:b/>
                <w:color w:val="FFFFFF"/>
                <w:lang w:eastAsia="en-US"/>
              </w:rPr>
            </w:pPr>
            <w:r w:rsidRPr="00A41A98">
              <w:rPr>
                <w:rFonts w:cs="Arial"/>
                <w:b/>
                <w:color w:val="FFFFFF"/>
                <w:lang w:eastAsia="en-US"/>
              </w:rPr>
              <w:t>PROPUESTA TÉCNICA</w:t>
            </w:r>
          </w:p>
        </w:tc>
        <w:tc>
          <w:tcPr>
            <w:tcW w:w="1736" w:type="dxa"/>
            <w:shd w:val="clear" w:color="auto" w:fill="548DD4"/>
          </w:tcPr>
          <w:p w:rsidR="00A70342" w:rsidRPr="00350338" w:rsidRDefault="00A70342" w:rsidP="00350338">
            <w:pPr>
              <w:ind w:left="283"/>
              <w:jc w:val="both"/>
              <w:rPr>
                <w:rFonts w:cs="Arial"/>
                <w:b/>
                <w:color w:val="FFFFFF"/>
                <w:sz w:val="18"/>
                <w:szCs w:val="18"/>
                <w:lang w:eastAsia="en-US"/>
              </w:rPr>
            </w:pPr>
          </w:p>
        </w:tc>
        <w:tc>
          <w:tcPr>
            <w:tcW w:w="392" w:type="dxa"/>
            <w:shd w:val="clear" w:color="auto" w:fill="548DD4"/>
          </w:tcPr>
          <w:p w:rsidR="00A70342" w:rsidRPr="00350338" w:rsidRDefault="00A70342" w:rsidP="00350338">
            <w:pPr>
              <w:ind w:left="283"/>
              <w:jc w:val="both"/>
              <w:rPr>
                <w:rFonts w:cs="Arial"/>
                <w:b/>
                <w:color w:val="FFFFFF"/>
                <w:sz w:val="18"/>
                <w:szCs w:val="18"/>
                <w:lang w:eastAsia="en-US"/>
              </w:rPr>
            </w:pPr>
          </w:p>
        </w:tc>
        <w:tc>
          <w:tcPr>
            <w:tcW w:w="350" w:type="dxa"/>
            <w:shd w:val="clear" w:color="auto" w:fill="548DD4"/>
          </w:tcPr>
          <w:p w:rsidR="00A70342" w:rsidRPr="00350338" w:rsidRDefault="00A70342" w:rsidP="00350338">
            <w:pPr>
              <w:ind w:left="283"/>
              <w:jc w:val="both"/>
              <w:rPr>
                <w:rFonts w:cs="Arial"/>
                <w:b/>
                <w:color w:val="FFFFFF"/>
                <w:sz w:val="18"/>
                <w:szCs w:val="18"/>
                <w:lang w:eastAsia="en-US"/>
              </w:rPr>
            </w:pPr>
          </w:p>
        </w:tc>
        <w:tc>
          <w:tcPr>
            <w:tcW w:w="1218" w:type="dxa"/>
            <w:shd w:val="clear" w:color="auto" w:fill="548DD4"/>
          </w:tcPr>
          <w:p w:rsidR="00A70342" w:rsidRPr="00350338" w:rsidRDefault="00A70342" w:rsidP="00350338">
            <w:pPr>
              <w:ind w:left="283"/>
              <w:jc w:val="both"/>
              <w:rPr>
                <w:rFonts w:cs="Arial"/>
                <w:b/>
                <w:color w:val="FFFFFF"/>
                <w:sz w:val="18"/>
                <w:szCs w:val="18"/>
                <w:lang w:eastAsia="en-US"/>
              </w:rPr>
            </w:pPr>
          </w:p>
        </w:tc>
      </w:tr>
      <w:tr w:rsidR="00A70342" w:rsidRPr="00350338" w:rsidTr="00A703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51" w:type="dxa"/>
            <w:shd w:val="clear" w:color="auto" w:fill="DAEEF3"/>
            <w:vAlign w:val="center"/>
          </w:tcPr>
          <w:p w:rsidR="00A70342" w:rsidRPr="00A41A98" w:rsidRDefault="00A70342" w:rsidP="00350338">
            <w:pPr>
              <w:numPr>
                <w:ilvl w:val="0"/>
                <w:numId w:val="43"/>
              </w:numPr>
              <w:jc w:val="both"/>
              <w:rPr>
                <w:rFonts w:cs="Arial"/>
                <w:b/>
                <w:lang w:eastAsia="en-US"/>
              </w:rPr>
            </w:pPr>
            <w:r w:rsidRPr="00A41A98">
              <w:rPr>
                <w:rFonts w:cs="Arial"/>
                <w:b/>
                <w:lang w:eastAsia="en-US"/>
              </w:rPr>
              <w:t>ESPECIFICACIONES TÉCNICAS PARA LA PROVISION E INSTALACIÓN DE EQUIPOS DE AIRE ACONDICIONADO EN AMBIENTES EJECUTIVOS DE LOS PISOS 24, 25, 26 y DEL SALÓN VIP DEL PISO 27 DEL EDIFICIO BCB.</w:t>
            </w:r>
          </w:p>
        </w:tc>
        <w:tc>
          <w:tcPr>
            <w:tcW w:w="1736" w:type="dxa"/>
            <w:shd w:val="clear" w:color="auto" w:fill="DAEEF3"/>
          </w:tcPr>
          <w:p w:rsidR="00A70342" w:rsidRPr="00350338" w:rsidRDefault="00A70342" w:rsidP="00350338">
            <w:pPr>
              <w:ind w:left="360"/>
              <w:jc w:val="both"/>
              <w:rPr>
                <w:rFonts w:cs="Arial"/>
                <w:b/>
                <w:sz w:val="18"/>
                <w:szCs w:val="18"/>
                <w:lang w:eastAsia="en-US"/>
              </w:rPr>
            </w:pPr>
          </w:p>
        </w:tc>
        <w:tc>
          <w:tcPr>
            <w:tcW w:w="392" w:type="dxa"/>
            <w:tcBorders>
              <w:bottom w:val="single" w:sz="4" w:space="0" w:color="000000"/>
            </w:tcBorders>
            <w:shd w:val="clear" w:color="auto" w:fill="DAEEF3"/>
          </w:tcPr>
          <w:p w:rsidR="00A70342" w:rsidRPr="00350338" w:rsidRDefault="00A70342" w:rsidP="00350338">
            <w:pPr>
              <w:ind w:left="360"/>
              <w:jc w:val="both"/>
              <w:rPr>
                <w:rFonts w:cs="Arial"/>
                <w:b/>
                <w:sz w:val="18"/>
                <w:szCs w:val="18"/>
                <w:lang w:eastAsia="en-US"/>
              </w:rPr>
            </w:pPr>
          </w:p>
        </w:tc>
        <w:tc>
          <w:tcPr>
            <w:tcW w:w="350" w:type="dxa"/>
            <w:tcBorders>
              <w:bottom w:val="single" w:sz="4" w:space="0" w:color="000000"/>
            </w:tcBorders>
            <w:shd w:val="clear" w:color="auto" w:fill="DAEEF3"/>
          </w:tcPr>
          <w:p w:rsidR="00A70342" w:rsidRPr="00350338" w:rsidRDefault="00A70342" w:rsidP="00350338">
            <w:pPr>
              <w:ind w:left="360"/>
              <w:jc w:val="both"/>
              <w:rPr>
                <w:rFonts w:cs="Arial"/>
                <w:b/>
                <w:sz w:val="18"/>
                <w:szCs w:val="18"/>
                <w:lang w:eastAsia="en-US"/>
              </w:rPr>
            </w:pPr>
          </w:p>
        </w:tc>
        <w:tc>
          <w:tcPr>
            <w:tcW w:w="1218" w:type="dxa"/>
            <w:tcBorders>
              <w:bottom w:val="single" w:sz="4" w:space="0" w:color="000000"/>
            </w:tcBorders>
            <w:shd w:val="clear" w:color="auto" w:fill="DAEEF3"/>
          </w:tcPr>
          <w:p w:rsidR="00A70342" w:rsidRPr="00350338" w:rsidRDefault="00A70342" w:rsidP="00350338">
            <w:pPr>
              <w:ind w:left="360"/>
              <w:jc w:val="both"/>
              <w:rPr>
                <w:rFonts w:cs="Arial"/>
                <w:b/>
                <w:sz w:val="18"/>
                <w:szCs w:val="18"/>
                <w:lang w:eastAsia="en-US"/>
              </w:rPr>
            </w:pPr>
          </w:p>
        </w:tc>
      </w:tr>
      <w:tr w:rsidR="00A70342" w:rsidRPr="00350338" w:rsidTr="00A703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51" w:type="dxa"/>
            <w:shd w:val="clear" w:color="auto" w:fill="auto"/>
          </w:tcPr>
          <w:p w:rsidR="00A70342" w:rsidRPr="00A41A98" w:rsidRDefault="00A70342" w:rsidP="00350338">
            <w:pPr>
              <w:numPr>
                <w:ilvl w:val="0"/>
                <w:numId w:val="49"/>
              </w:numPr>
              <w:spacing w:after="120"/>
              <w:rPr>
                <w:rFonts w:cs="Arial"/>
                <w:b/>
                <w:lang w:val="es-BO" w:eastAsia="en-US"/>
              </w:rPr>
            </w:pPr>
            <w:r w:rsidRPr="00A41A98">
              <w:rPr>
                <w:rFonts w:cs="Arial"/>
                <w:b/>
                <w:lang w:val="es-BO" w:eastAsia="en-US"/>
              </w:rPr>
              <w:t>ITEM 1 – EQUIPOS DE AIRE ACONDICIONADO TIPO SPLIT</w:t>
            </w:r>
          </w:p>
          <w:p w:rsidR="00A70342" w:rsidRPr="00A41A98" w:rsidRDefault="00A70342" w:rsidP="00350338">
            <w:pPr>
              <w:ind w:left="360"/>
              <w:jc w:val="both"/>
              <w:rPr>
                <w:rFonts w:cs="Arial"/>
                <w:lang w:val="es-BO" w:eastAsia="es-BO"/>
              </w:rPr>
            </w:pPr>
            <w:r w:rsidRPr="00A41A98">
              <w:rPr>
                <w:rFonts w:cs="Arial"/>
                <w:lang w:val="es-BO" w:eastAsia="es-BO"/>
              </w:rPr>
              <w:t xml:space="preserve">Las características mínimas que deben cumplir los equipos de </w:t>
            </w:r>
            <w:r w:rsidRPr="00A41A98">
              <w:rPr>
                <w:rFonts w:cs="Arial"/>
                <w:lang w:val="es-BO" w:eastAsia="es-BO"/>
              </w:rPr>
              <w:lastRenderedPageBreak/>
              <w:t>climatización de acuerdo al piso de instalación, se presenta a continuación:</w:t>
            </w:r>
          </w:p>
          <w:p w:rsidR="00A70342" w:rsidRPr="00A41A98" w:rsidRDefault="00A70342" w:rsidP="00350338">
            <w:pPr>
              <w:ind w:left="360"/>
              <w:jc w:val="both"/>
              <w:rPr>
                <w:rFonts w:cs="Arial"/>
                <w:lang w:val="es-BO" w:eastAsia="es-BO"/>
              </w:rPr>
            </w:pPr>
          </w:p>
          <w:p w:rsidR="00A70342" w:rsidRPr="00A41A98" w:rsidRDefault="00A70342" w:rsidP="00350338">
            <w:pPr>
              <w:numPr>
                <w:ilvl w:val="1"/>
                <w:numId w:val="53"/>
              </w:numPr>
              <w:ind w:left="744"/>
              <w:jc w:val="both"/>
              <w:rPr>
                <w:rFonts w:cs="Arial"/>
                <w:b/>
                <w:lang w:val="es-BO" w:eastAsia="es-BO"/>
              </w:rPr>
            </w:pPr>
            <w:r w:rsidRPr="00A41A98">
              <w:rPr>
                <w:rFonts w:cs="Arial"/>
                <w:b/>
                <w:lang w:val="es-BO" w:eastAsia="es-BO"/>
              </w:rPr>
              <w:t>Piso 24 (Equipos tipo Split):</w:t>
            </w:r>
          </w:p>
          <w:p w:rsidR="00A70342" w:rsidRPr="00A41A98" w:rsidRDefault="00A70342" w:rsidP="00350338">
            <w:pPr>
              <w:numPr>
                <w:ilvl w:val="2"/>
                <w:numId w:val="54"/>
              </w:numPr>
              <w:ind w:left="1027" w:hanging="307"/>
              <w:jc w:val="both"/>
              <w:rPr>
                <w:rFonts w:cs="Arial"/>
                <w:lang w:val="es-BO" w:eastAsia="es-BO"/>
              </w:rPr>
            </w:pPr>
            <w:r w:rsidRPr="00A41A98">
              <w:rPr>
                <w:rFonts w:cs="Arial"/>
                <w:lang w:val="es-BO" w:eastAsia="es-BO"/>
              </w:rPr>
              <w:t>Provisión e instalación de 6 (seis) equipos de climatización tipo Split con bomba de calor, uno por oficina.</w:t>
            </w:r>
          </w:p>
          <w:p w:rsidR="00A70342" w:rsidRPr="00A41A98" w:rsidRDefault="00A70342" w:rsidP="00350338">
            <w:pPr>
              <w:numPr>
                <w:ilvl w:val="2"/>
                <w:numId w:val="54"/>
              </w:numPr>
              <w:ind w:left="1027" w:hanging="307"/>
              <w:jc w:val="both"/>
              <w:rPr>
                <w:rFonts w:cs="Arial"/>
                <w:lang w:val="es-BO" w:eastAsia="es-BO"/>
              </w:rPr>
            </w:pPr>
            <w:r w:rsidRPr="00A41A98">
              <w:rPr>
                <w:rFonts w:cs="Arial"/>
                <w:lang w:val="es-BO" w:eastAsia="es-BO"/>
              </w:rPr>
              <w:t xml:space="preserve">Cada evaporador deberá ser instalado sobre pared, ubicados internamente a en cada oficina, con distribución de acuerdo a esquema o mejor ubicación para cada ambiente. Ver </w:t>
            </w:r>
            <w:r w:rsidRPr="00A41A98">
              <w:rPr>
                <w:rFonts w:cs="Arial"/>
                <w:b/>
                <w:lang w:val="es-BO" w:eastAsia="es-BO"/>
              </w:rPr>
              <w:t>Anexo 1</w:t>
            </w:r>
            <w:r w:rsidRPr="00A41A98">
              <w:rPr>
                <w:rFonts w:cs="Arial"/>
                <w:lang w:val="es-BO" w:eastAsia="es-BO"/>
              </w:rPr>
              <w:t>.</w:t>
            </w:r>
          </w:p>
          <w:p w:rsidR="00A70342" w:rsidRPr="00A41A98" w:rsidRDefault="00A70342" w:rsidP="00350338">
            <w:pPr>
              <w:numPr>
                <w:ilvl w:val="2"/>
                <w:numId w:val="54"/>
              </w:numPr>
              <w:ind w:left="1027" w:hanging="307"/>
              <w:jc w:val="both"/>
              <w:rPr>
                <w:rFonts w:cs="Arial"/>
                <w:lang w:val="es-BO" w:eastAsia="es-BO"/>
              </w:rPr>
            </w:pPr>
            <w:r w:rsidRPr="00A41A98">
              <w:rPr>
                <w:rFonts w:cs="Arial"/>
                <w:lang w:val="es-BO" w:eastAsia="es-BO"/>
              </w:rPr>
              <w:t xml:space="preserve">Los condensadores deberán ser instalados en los botaguas de las ventanas del mismo piso sobre soporte metálico de acuerdo al tamaño de la unidad a proveer, ver </w:t>
            </w:r>
            <w:r w:rsidRPr="00A41A98">
              <w:rPr>
                <w:rFonts w:cs="Arial"/>
                <w:b/>
                <w:lang w:val="es-BO" w:eastAsia="es-BO"/>
              </w:rPr>
              <w:t>Anexo 1</w:t>
            </w:r>
            <w:r w:rsidRPr="00A41A98">
              <w:rPr>
                <w:rFonts w:cs="Arial"/>
                <w:lang w:val="es-BO" w:eastAsia="es-BO"/>
              </w:rPr>
              <w:t xml:space="preserve">. </w:t>
            </w:r>
          </w:p>
          <w:p w:rsidR="00A70342" w:rsidRPr="00A41A98" w:rsidRDefault="00A70342" w:rsidP="00350338">
            <w:pPr>
              <w:numPr>
                <w:ilvl w:val="2"/>
                <w:numId w:val="54"/>
              </w:numPr>
              <w:ind w:left="1027" w:hanging="307"/>
              <w:jc w:val="both"/>
              <w:rPr>
                <w:rFonts w:cs="Arial"/>
                <w:lang w:val="es-BO" w:eastAsia="es-BO"/>
              </w:rPr>
            </w:pPr>
            <w:r w:rsidRPr="00A41A98">
              <w:rPr>
                <w:rFonts w:cs="Arial"/>
                <w:lang w:val="es-BO" w:eastAsia="es-BO"/>
              </w:rPr>
              <w:t>Los condensadores deberán ser pintados con pintura resistente al agua y con color similar al del edificio, mimetizando la presencia del equipo en la fachada.</w:t>
            </w:r>
          </w:p>
          <w:p w:rsidR="00A70342" w:rsidRPr="00A41A98" w:rsidRDefault="00A70342" w:rsidP="00350338">
            <w:pPr>
              <w:numPr>
                <w:ilvl w:val="2"/>
                <w:numId w:val="54"/>
              </w:numPr>
              <w:ind w:left="1027" w:hanging="307"/>
              <w:jc w:val="both"/>
              <w:rPr>
                <w:rFonts w:cs="Arial"/>
                <w:lang w:val="es-BO" w:eastAsia="es-BO"/>
              </w:rPr>
            </w:pPr>
            <w:r w:rsidRPr="00A41A98">
              <w:rPr>
                <w:rFonts w:cs="Arial"/>
                <w:lang w:val="es-BO" w:eastAsia="es-BO"/>
              </w:rPr>
              <w:t xml:space="preserve">En las ventanas de sector norte se deberán instalar cuatro (4) condensadores, dos (2) en el sector </w:t>
            </w:r>
            <w:proofErr w:type="spellStart"/>
            <w:r w:rsidRPr="00A41A98">
              <w:rPr>
                <w:rFonts w:cs="Arial"/>
                <w:lang w:val="es-BO" w:eastAsia="es-BO"/>
              </w:rPr>
              <w:t>nor</w:t>
            </w:r>
            <w:proofErr w:type="spellEnd"/>
            <w:r w:rsidRPr="00A41A98">
              <w:rPr>
                <w:rFonts w:cs="Arial"/>
                <w:lang w:val="es-BO" w:eastAsia="es-BO"/>
              </w:rPr>
              <w:t xml:space="preserve">-oeste y dos (2) en el sector </w:t>
            </w:r>
            <w:proofErr w:type="spellStart"/>
            <w:r w:rsidRPr="00A41A98">
              <w:rPr>
                <w:rFonts w:cs="Arial"/>
                <w:lang w:val="es-BO" w:eastAsia="es-BO"/>
              </w:rPr>
              <w:t>nor</w:t>
            </w:r>
            <w:proofErr w:type="spellEnd"/>
            <w:r w:rsidRPr="00A41A98">
              <w:rPr>
                <w:rFonts w:cs="Arial"/>
                <w:lang w:val="es-BO" w:eastAsia="es-BO"/>
              </w:rPr>
              <w:t xml:space="preserve">-este de acuerdo a lo indicado en el esquema del piso 24. Ver </w:t>
            </w:r>
            <w:r w:rsidRPr="00A41A98">
              <w:rPr>
                <w:rFonts w:cs="Arial"/>
                <w:b/>
                <w:lang w:val="es-BO" w:eastAsia="es-BO"/>
              </w:rPr>
              <w:t>Anexo 1.</w:t>
            </w:r>
          </w:p>
          <w:p w:rsidR="00A70342" w:rsidRPr="00A41A98" w:rsidRDefault="00A70342" w:rsidP="00350338">
            <w:pPr>
              <w:numPr>
                <w:ilvl w:val="2"/>
                <w:numId w:val="54"/>
              </w:numPr>
              <w:ind w:left="1027" w:hanging="307"/>
              <w:jc w:val="both"/>
              <w:rPr>
                <w:rFonts w:cs="Arial"/>
                <w:lang w:val="es-BO" w:eastAsia="es-BO"/>
              </w:rPr>
            </w:pPr>
            <w:r w:rsidRPr="00A41A98">
              <w:rPr>
                <w:rFonts w:cs="Arial"/>
                <w:lang w:val="es-BO" w:eastAsia="es-BO"/>
              </w:rPr>
              <w:t>Para la instalación de los condensadores, previamente se deberán realizar modificaciones en carpintería de aluminio y vidrio, recorriendo cada ventana aproximadamente 50 cm al interior del ambiente y para efectos de accesibilidad en el mantenimiento de las unidades externas  (condensadores) las ventanas deberán ser corredizas, con elementos de sellado y conformadas cada ventana por 2 hojas.</w:t>
            </w:r>
          </w:p>
          <w:p w:rsidR="00A70342" w:rsidRPr="00A41A98" w:rsidRDefault="00A70342" w:rsidP="00350338">
            <w:pPr>
              <w:numPr>
                <w:ilvl w:val="2"/>
                <w:numId w:val="54"/>
              </w:numPr>
              <w:ind w:left="1027" w:hanging="307"/>
              <w:jc w:val="both"/>
              <w:rPr>
                <w:rFonts w:cs="Arial"/>
                <w:lang w:val="es-BO" w:eastAsia="es-BO"/>
              </w:rPr>
            </w:pPr>
            <w:r w:rsidRPr="00A41A98">
              <w:rPr>
                <w:rFonts w:cs="Arial"/>
                <w:lang w:val="es-BO" w:eastAsia="es-BO"/>
              </w:rPr>
              <w:t>Cada ventana debe tener por temas de seguridad el cierre accionado mediante llave manteniendo el acabado de acuerdo a las características originales del ambiente.</w:t>
            </w:r>
          </w:p>
          <w:p w:rsidR="00A70342" w:rsidRPr="00A41A98" w:rsidRDefault="00A70342" w:rsidP="00350338">
            <w:pPr>
              <w:numPr>
                <w:ilvl w:val="2"/>
                <w:numId w:val="54"/>
              </w:numPr>
              <w:ind w:left="1027" w:hanging="307"/>
              <w:jc w:val="both"/>
              <w:rPr>
                <w:rFonts w:cs="Arial"/>
                <w:lang w:val="es-BO" w:eastAsia="es-BO"/>
              </w:rPr>
            </w:pPr>
            <w:r w:rsidRPr="00A41A98">
              <w:rPr>
                <w:rFonts w:cs="Arial"/>
                <w:lang w:val="es-BO" w:eastAsia="es-BO"/>
              </w:rPr>
              <w:t>Para la modificación de las ventanas se debe utilizar perfil de aluminio de color igual o lo más próximo al existente, manteniendo la estética de la infraestructura.</w:t>
            </w:r>
          </w:p>
          <w:p w:rsidR="00A70342" w:rsidRPr="00A41A98" w:rsidRDefault="00A70342" w:rsidP="00350338">
            <w:pPr>
              <w:numPr>
                <w:ilvl w:val="2"/>
                <w:numId w:val="54"/>
              </w:numPr>
              <w:ind w:left="1027" w:hanging="307"/>
              <w:jc w:val="both"/>
              <w:rPr>
                <w:rFonts w:cs="Arial"/>
                <w:lang w:val="es-BO" w:eastAsia="es-BO"/>
              </w:rPr>
            </w:pPr>
            <w:r w:rsidRPr="00A41A98">
              <w:rPr>
                <w:rFonts w:cs="Arial"/>
                <w:lang w:val="es-BO" w:eastAsia="es-BO"/>
              </w:rPr>
              <w:t xml:space="preserve">   A cada ventana modificada se deberá instalar un film (</w:t>
            </w:r>
            <w:proofErr w:type="spellStart"/>
            <w:r w:rsidRPr="00A41A98">
              <w:rPr>
                <w:rFonts w:cs="Arial"/>
                <w:lang w:val="es-BO" w:eastAsia="es-BO"/>
              </w:rPr>
              <w:t>rayban</w:t>
            </w:r>
            <w:proofErr w:type="spellEnd"/>
            <w:r w:rsidRPr="00A41A98">
              <w:rPr>
                <w:rFonts w:cs="Arial"/>
                <w:lang w:val="es-BO" w:eastAsia="es-BO"/>
              </w:rPr>
              <w:t>) de color igual o semejante, lo más próximo al color de los vidrios originales, evitando que desde el interior se observe claramente la unidad externa.</w:t>
            </w:r>
          </w:p>
          <w:p w:rsidR="00A70342" w:rsidRPr="00A41A98" w:rsidRDefault="00A70342" w:rsidP="00350338">
            <w:pPr>
              <w:numPr>
                <w:ilvl w:val="2"/>
                <w:numId w:val="54"/>
              </w:numPr>
              <w:ind w:left="1027" w:hanging="307"/>
              <w:jc w:val="both"/>
              <w:rPr>
                <w:rFonts w:cs="Arial"/>
                <w:lang w:val="es-BO" w:eastAsia="es-BO"/>
              </w:rPr>
            </w:pPr>
            <w:r w:rsidRPr="00A41A98">
              <w:rPr>
                <w:rFonts w:cs="Arial"/>
                <w:lang w:val="es-BO" w:eastAsia="es-BO"/>
              </w:rPr>
              <w:t xml:space="preserve">  El proveedor deberá garantizar que cada equipo de climatización tenga la capacidad de elevar y bajar 5°C de la temperatura ambiente existente en un tiempo no mayor a 15 minutos en cada caso.</w:t>
            </w:r>
          </w:p>
          <w:p w:rsidR="00A70342" w:rsidRPr="00A41A98" w:rsidRDefault="00A70342" w:rsidP="00350338">
            <w:pPr>
              <w:numPr>
                <w:ilvl w:val="2"/>
                <w:numId w:val="54"/>
              </w:numPr>
              <w:ind w:left="1027" w:hanging="307"/>
              <w:jc w:val="both"/>
              <w:rPr>
                <w:rFonts w:cs="Arial"/>
                <w:lang w:val="es-BO" w:eastAsia="es-BO"/>
              </w:rPr>
            </w:pPr>
            <w:r w:rsidRPr="00A41A98">
              <w:rPr>
                <w:rFonts w:cs="Arial"/>
                <w:lang w:val="es-BO" w:eastAsia="es-BO"/>
              </w:rPr>
              <w:t>La capacidad de cada equipo de climatización no deberá ser menor a los 48000 BTU/hora</w:t>
            </w:r>
          </w:p>
          <w:p w:rsidR="00A70342" w:rsidRPr="00A41A98" w:rsidRDefault="00A70342" w:rsidP="00350338">
            <w:pPr>
              <w:numPr>
                <w:ilvl w:val="2"/>
                <w:numId w:val="54"/>
              </w:numPr>
              <w:ind w:left="1027" w:hanging="307"/>
              <w:jc w:val="both"/>
              <w:rPr>
                <w:rFonts w:cs="Arial"/>
                <w:lang w:val="es-BO" w:eastAsia="es-BO"/>
              </w:rPr>
            </w:pPr>
            <w:r w:rsidRPr="00A41A98">
              <w:rPr>
                <w:rFonts w:cs="Arial"/>
                <w:lang w:val="es-BO" w:eastAsia="es-BO"/>
              </w:rPr>
              <w:t xml:space="preserve">   Los equipos de climatización deberán utilizar gas refrigerante ecológico, en conformidad a la reglamentación vigente en el país.</w:t>
            </w:r>
          </w:p>
          <w:p w:rsidR="00A70342" w:rsidRPr="00A41A98" w:rsidRDefault="00A70342" w:rsidP="00350338">
            <w:pPr>
              <w:numPr>
                <w:ilvl w:val="2"/>
                <w:numId w:val="54"/>
              </w:numPr>
              <w:ind w:left="1027" w:hanging="307"/>
              <w:jc w:val="both"/>
              <w:rPr>
                <w:rFonts w:cs="Arial"/>
                <w:lang w:val="es-BO" w:eastAsia="es-BO"/>
              </w:rPr>
            </w:pPr>
            <w:r w:rsidRPr="00A41A98">
              <w:rPr>
                <w:rFonts w:cs="Arial"/>
                <w:lang w:val="es-BO" w:eastAsia="es-BO"/>
              </w:rPr>
              <w:t>Cada unidad evaporadora debe estar provista de su correspondiente sistema de drenaje del condensado al exterior de los ambientes acondicionados.</w:t>
            </w:r>
          </w:p>
          <w:p w:rsidR="00A70342" w:rsidRPr="00A41A98" w:rsidRDefault="00A70342" w:rsidP="00350338">
            <w:pPr>
              <w:numPr>
                <w:ilvl w:val="2"/>
                <w:numId w:val="54"/>
              </w:numPr>
              <w:ind w:left="1027" w:hanging="307"/>
              <w:jc w:val="both"/>
              <w:rPr>
                <w:rFonts w:cs="Arial"/>
                <w:lang w:val="es-BO" w:eastAsia="es-BO"/>
              </w:rPr>
            </w:pPr>
            <w:r w:rsidRPr="00A41A98">
              <w:rPr>
                <w:rFonts w:cs="Arial"/>
                <w:lang w:val="es-BO" w:eastAsia="es-BO"/>
              </w:rPr>
              <w:t xml:space="preserve">Cada equipo Split deberá contar con su control remoto para la operación con funciones de programar: la temperatura referente (set </w:t>
            </w:r>
            <w:proofErr w:type="spellStart"/>
            <w:r w:rsidRPr="00A41A98">
              <w:rPr>
                <w:rFonts w:cs="Arial"/>
                <w:lang w:val="es-BO" w:eastAsia="es-BO"/>
              </w:rPr>
              <w:t>point</w:t>
            </w:r>
            <w:proofErr w:type="spellEnd"/>
            <w:r w:rsidRPr="00A41A98">
              <w:rPr>
                <w:rFonts w:cs="Arial"/>
                <w:lang w:val="es-BO" w:eastAsia="es-BO"/>
              </w:rPr>
              <w:t>), el encendido/apagado y la medición de la temperatura ambiente incluido en el control, en su defecto en un instrumento externo.</w:t>
            </w:r>
          </w:p>
          <w:p w:rsidR="00A70342" w:rsidRPr="00A41A98" w:rsidRDefault="00A70342" w:rsidP="00350338">
            <w:pPr>
              <w:ind w:left="1027"/>
              <w:jc w:val="both"/>
              <w:rPr>
                <w:rFonts w:cs="Arial"/>
                <w:lang w:val="es-BO" w:eastAsia="es-BO"/>
              </w:rPr>
            </w:pPr>
          </w:p>
          <w:p w:rsidR="00A70342" w:rsidRPr="00A41A98" w:rsidRDefault="00A70342" w:rsidP="00350338">
            <w:pPr>
              <w:numPr>
                <w:ilvl w:val="1"/>
                <w:numId w:val="53"/>
              </w:numPr>
              <w:ind w:left="744"/>
              <w:jc w:val="both"/>
              <w:rPr>
                <w:rFonts w:cs="Arial"/>
                <w:b/>
                <w:lang w:val="es-BO" w:eastAsia="es-BO"/>
              </w:rPr>
            </w:pPr>
            <w:r w:rsidRPr="00A41A98">
              <w:rPr>
                <w:rFonts w:cs="Arial"/>
                <w:b/>
                <w:lang w:val="es-BO" w:eastAsia="es-BO"/>
              </w:rPr>
              <w:t>Piso 25 (Equipo tipo Split):</w:t>
            </w:r>
          </w:p>
          <w:p w:rsidR="00A70342" w:rsidRPr="00A41A98" w:rsidRDefault="00A70342" w:rsidP="00350338">
            <w:pPr>
              <w:numPr>
                <w:ilvl w:val="1"/>
                <w:numId w:val="49"/>
              </w:numPr>
              <w:ind w:left="1169" w:hanging="425"/>
              <w:jc w:val="both"/>
              <w:rPr>
                <w:rFonts w:cs="Arial"/>
                <w:lang w:val="es-BO" w:eastAsia="es-BO"/>
              </w:rPr>
            </w:pPr>
            <w:r w:rsidRPr="00A41A98">
              <w:rPr>
                <w:rFonts w:cs="Arial"/>
                <w:lang w:val="es-BO" w:eastAsia="es-BO"/>
              </w:rPr>
              <w:t>Provisión e instalación de dos (2) equipos de climatización tipo Split con bomba de calor en los ambientes del sector norte del edificio, de acuerdo al esquema del piso 25. Ver</w:t>
            </w:r>
            <w:r w:rsidRPr="00A41A98">
              <w:rPr>
                <w:rFonts w:cs="Arial"/>
                <w:b/>
                <w:lang w:val="es-BO" w:eastAsia="es-BO"/>
              </w:rPr>
              <w:t xml:space="preserve"> Anexo 2.</w:t>
            </w:r>
          </w:p>
          <w:p w:rsidR="00A70342" w:rsidRPr="00A41A98" w:rsidRDefault="00A70342" w:rsidP="00350338">
            <w:pPr>
              <w:numPr>
                <w:ilvl w:val="1"/>
                <w:numId w:val="49"/>
              </w:numPr>
              <w:tabs>
                <w:tab w:val="left" w:pos="1236"/>
                <w:tab w:val="left" w:pos="1480"/>
              </w:tabs>
              <w:ind w:left="1169" w:hanging="425"/>
              <w:jc w:val="both"/>
              <w:rPr>
                <w:rFonts w:cs="Arial"/>
                <w:lang w:val="es-BO" w:eastAsia="es-BO"/>
              </w:rPr>
            </w:pPr>
            <w:r w:rsidRPr="00A41A98">
              <w:rPr>
                <w:rFonts w:cs="Arial"/>
                <w:lang w:val="es-BO" w:eastAsia="es-BO"/>
              </w:rPr>
              <w:t xml:space="preserve">Cada evaporador deberá ser instalado sobre pared, ubicados </w:t>
            </w:r>
            <w:r w:rsidRPr="00A41A98">
              <w:rPr>
                <w:rFonts w:cs="Arial"/>
                <w:lang w:val="es-BO" w:eastAsia="es-BO"/>
              </w:rPr>
              <w:lastRenderedPageBreak/>
              <w:t xml:space="preserve">internamente a en cada oficina, con distribución de acuerdo a esquema o mejor ubicación para cada ambiente,  de acuerdo al esquema. Ver </w:t>
            </w:r>
            <w:r w:rsidRPr="00A41A98">
              <w:rPr>
                <w:rFonts w:cs="Arial"/>
                <w:b/>
                <w:lang w:val="es-BO" w:eastAsia="es-BO"/>
              </w:rPr>
              <w:t>Anexo 2.</w:t>
            </w:r>
          </w:p>
          <w:p w:rsidR="00A70342" w:rsidRPr="00A41A98" w:rsidRDefault="00A70342" w:rsidP="00350338">
            <w:pPr>
              <w:numPr>
                <w:ilvl w:val="1"/>
                <w:numId w:val="49"/>
              </w:numPr>
              <w:tabs>
                <w:tab w:val="left" w:pos="1236"/>
                <w:tab w:val="left" w:pos="1480"/>
              </w:tabs>
              <w:ind w:left="1169" w:hanging="425"/>
              <w:jc w:val="both"/>
              <w:rPr>
                <w:rFonts w:cs="Arial"/>
                <w:lang w:val="es-BO" w:eastAsia="es-BO"/>
              </w:rPr>
            </w:pPr>
            <w:r w:rsidRPr="00A41A98">
              <w:rPr>
                <w:rFonts w:cs="Arial"/>
                <w:lang w:val="es-BO" w:eastAsia="es-BO"/>
              </w:rPr>
              <w:t xml:space="preserve">Cada condensador deberá ser instalado en el botagua de la ventana modificada en el  ambiente a acondicionar, ver </w:t>
            </w:r>
            <w:r w:rsidRPr="00A41A98">
              <w:rPr>
                <w:rFonts w:cs="Arial"/>
                <w:b/>
                <w:lang w:val="es-BO" w:eastAsia="es-BO"/>
              </w:rPr>
              <w:t>Anexo 2</w:t>
            </w:r>
            <w:r w:rsidRPr="00A41A98">
              <w:rPr>
                <w:rFonts w:cs="Arial"/>
                <w:lang w:val="es-BO" w:eastAsia="es-BO"/>
              </w:rPr>
              <w:t xml:space="preserve">. </w:t>
            </w:r>
          </w:p>
          <w:p w:rsidR="00A70342" w:rsidRPr="00A41A98" w:rsidRDefault="00A70342" w:rsidP="00350338">
            <w:pPr>
              <w:numPr>
                <w:ilvl w:val="1"/>
                <w:numId w:val="49"/>
              </w:numPr>
              <w:tabs>
                <w:tab w:val="left" w:pos="1236"/>
                <w:tab w:val="left" w:pos="1480"/>
              </w:tabs>
              <w:ind w:left="1169" w:hanging="425"/>
              <w:jc w:val="both"/>
              <w:rPr>
                <w:rFonts w:cs="Arial"/>
                <w:lang w:val="es-BO" w:eastAsia="es-BO"/>
              </w:rPr>
            </w:pPr>
            <w:r w:rsidRPr="00A41A98">
              <w:rPr>
                <w:rFonts w:cs="Arial"/>
                <w:lang w:val="es-BO" w:eastAsia="es-BO"/>
              </w:rPr>
              <w:t>Los condensadores deberán ser pintados con pintura resistente al agua y con color similar al del edificio (color concreto), mimetizando la presencia del equipo en la fachada.</w:t>
            </w:r>
          </w:p>
          <w:p w:rsidR="00A70342" w:rsidRPr="00A41A98" w:rsidRDefault="00A70342" w:rsidP="00350338">
            <w:pPr>
              <w:numPr>
                <w:ilvl w:val="1"/>
                <w:numId w:val="49"/>
              </w:numPr>
              <w:tabs>
                <w:tab w:val="left" w:pos="1236"/>
                <w:tab w:val="left" w:pos="1480"/>
              </w:tabs>
              <w:ind w:left="1169" w:hanging="425"/>
              <w:jc w:val="both"/>
              <w:rPr>
                <w:rFonts w:cs="Arial"/>
                <w:lang w:val="es-BO" w:eastAsia="es-BO"/>
              </w:rPr>
            </w:pPr>
            <w:r w:rsidRPr="00A41A98">
              <w:rPr>
                <w:rFonts w:cs="Arial"/>
                <w:lang w:val="es-BO" w:eastAsia="es-BO"/>
              </w:rPr>
              <w:t>Para la instalación del condensador, previamente se deberá realizar modificaciones en carpintería de aluminio y vidrio, recorriendo la ventana aproximadamente 50 cm al interior del ambiente y para efectos de accesibilidad en el mantenimiento de la unidad externa  (condensador) la ventana deberá ser corrediza, conformadas por 2 hojas.</w:t>
            </w:r>
          </w:p>
          <w:p w:rsidR="00A70342" w:rsidRPr="00A41A98" w:rsidRDefault="00A70342" w:rsidP="00350338">
            <w:pPr>
              <w:numPr>
                <w:ilvl w:val="1"/>
                <w:numId w:val="49"/>
              </w:numPr>
              <w:tabs>
                <w:tab w:val="left" w:pos="1236"/>
                <w:tab w:val="left" w:pos="1480"/>
              </w:tabs>
              <w:ind w:left="1169" w:hanging="425"/>
              <w:jc w:val="both"/>
              <w:rPr>
                <w:rFonts w:cs="Arial"/>
                <w:lang w:val="es-BO" w:eastAsia="es-BO"/>
              </w:rPr>
            </w:pPr>
            <w:r w:rsidRPr="00A41A98">
              <w:rPr>
                <w:rFonts w:cs="Arial"/>
                <w:lang w:val="es-BO" w:eastAsia="es-BO"/>
              </w:rPr>
              <w:t>La ventana debe tener por temas de seguridad el cierre accionado por llave manteniendo el acabado de acuerdo a las características originales del ambiente.</w:t>
            </w:r>
          </w:p>
          <w:p w:rsidR="00A70342" w:rsidRPr="00A41A98" w:rsidRDefault="00A70342" w:rsidP="00350338">
            <w:pPr>
              <w:numPr>
                <w:ilvl w:val="1"/>
                <w:numId w:val="49"/>
              </w:numPr>
              <w:tabs>
                <w:tab w:val="left" w:pos="1236"/>
                <w:tab w:val="left" w:pos="1480"/>
              </w:tabs>
              <w:ind w:left="1169" w:hanging="425"/>
              <w:jc w:val="both"/>
              <w:rPr>
                <w:rFonts w:cs="Arial"/>
                <w:lang w:val="es-BO" w:eastAsia="es-BO"/>
              </w:rPr>
            </w:pPr>
            <w:r w:rsidRPr="00A41A98">
              <w:rPr>
                <w:rFonts w:cs="Arial"/>
                <w:lang w:val="es-BO" w:eastAsia="es-BO"/>
              </w:rPr>
              <w:t>Para la modificación de la ventana se debe utilizar perfil de aluminio de color igual o lo más próximo al existente, manteniendo la estética de la infraestructura.</w:t>
            </w:r>
          </w:p>
          <w:p w:rsidR="00A70342" w:rsidRPr="00A41A98" w:rsidRDefault="00A70342" w:rsidP="00350338">
            <w:pPr>
              <w:numPr>
                <w:ilvl w:val="1"/>
                <w:numId w:val="49"/>
              </w:numPr>
              <w:tabs>
                <w:tab w:val="left" w:pos="1236"/>
                <w:tab w:val="left" w:pos="1480"/>
              </w:tabs>
              <w:ind w:left="1169" w:hanging="425"/>
              <w:jc w:val="both"/>
              <w:rPr>
                <w:rFonts w:cs="Arial"/>
                <w:lang w:val="es-BO" w:eastAsia="es-BO"/>
              </w:rPr>
            </w:pPr>
            <w:r w:rsidRPr="00A41A98">
              <w:rPr>
                <w:rFonts w:cs="Arial"/>
                <w:lang w:val="es-BO" w:eastAsia="es-BO"/>
              </w:rPr>
              <w:t>A la ventana modificada se deberá instalar un film (</w:t>
            </w:r>
            <w:proofErr w:type="spellStart"/>
            <w:r w:rsidRPr="00A41A98">
              <w:rPr>
                <w:rFonts w:cs="Arial"/>
                <w:lang w:val="es-BO" w:eastAsia="es-BO"/>
              </w:rPr>
              <w:t>rayban</w:t>
            </w:r>
            <w:proofErr w:type="spellEnd"/>
            <w:r w:rsidRPr="00A41A98">
              <w:rPr>
                <w:rFonts w:cs="Arial"/>
                <w:lang w:val="es-BO" w:eastAsia="es-BO"/>
              </w:rPr>
              <w:t>) de color igual o lo más próximo al color del perfil de aluminio, evitando que desde el interior se observe claramente la unidad externa.</w:t>
            </w:r>
          </w:p>
          <w:p w:rsidR="00A70342" w:rsidRPr="00A41A98" w:rsidRDefault="00A70342" w:rsidP="00350338">
            <w:pPr>
              <w:numPr>
                <w:ilvl w:val="1"/>
                <w:numId w:val="49"/>
              </w:numPr>
              <w:tabs>
                <w:tab w:val="left" w:pos="1236"/>
                <w:tab w:val="left" w:pos="1480"/>
              </w:tabs>
              <w:ind w:left="1169" w:hanging="425"/>
              <w:jc w:val="both"/>
              <w:rPr>
                <w:rFonts w:cs="Arial"/>
                <w:lang w:val="es-BO" w:eastAsia="es-BO"/>
              </w:rPr>
            </w:pPr>
            <w:r w:rsidRPr="00A41A98">
              <w:rPr>
                <w:rFonts w:cs="Arial"/>
                <w:lang w:val="es-BO" w:eastAsia="es-BO"/>
              </w:rPr>
              <w:t>El proveedor deberá garantizar que el equipo de climatización tenga la capacidad de elevar y bajar 5°C de la temperatura ambiente existente, en un tiempo no mayor a 15 minutos, en cada caso.</w:t>
            </w:r>
          </w:p>
          <w:p w:rsidR="00A70342" w:rsidRPr="00A41A98" w:rsidRDefault="00A70342" w:rsidP="00350338">
            <w:pPr>
              <w:numPr>
                <w:ilvl w:val="1"/>
                <w:numId w:val="49"/>
              </w:numPr>
              <w:tabs>
                <w:tab w:val="left" w:pos="1236"/>
                <w:tab w:val="left" w:pos="1480"/>
              </w:tabs>
              <w:ind w:left="1169" w:hanging="425"/>
              <w:jc w:val="both"/>
              <w:rPr>
                <w:rFonts w:cs="Arial"/>
                <w:lang w:val="es-BO" w:eastAsia="es-BO"/>
              </w:rPr>
            </w:pPr>
            <w:r w:rsidRPr="00A41A98">
              <w:rPr>
                <w:rFonts w:cs="Arial"/>
                <w:lang w:val="es-BO" w:eastAsia="es-BO"/>
              </w:rPr>
              <w:t>La capacidad del equipo de climatización no deberá ser menor a los 36000 BTU/hora.</w:t>
            </w:r>
          </w:p>
          <w:p w:rsidR="00A70342" w:rsidRPr="00A41A98" w:rsidRDefault="00A70342" w:rsidP="00350338">
            <w:pPr>
              <w:numPr>
                <w:ilvl w:val="1"/>
                <w:numId w:val="49"/>
              </w:numPr>
              <w:tabs>
                <w:tab w:val="left" w:pos="1236"/>
                <w:tab w:val="left" w:pos="1480"/>
              </w:tabs>
              <w:ind w:left="1169" w:hanging="425"/>
              <w:jc w:val="both"/>
              <w:rPr>
                <w:rFonts w:cs="Arial"/>
                <w:lang w:val="es-BO" w:eastAsia="es-BO"/>
              </w:rPr>
            </w:pPr>
            <w:r w:rsidRPr="00A41A98">
              <w:rPr>
                <w:rFonts w:cs="Arial"/>
                <w:lang w:val="es-BO" w:eastAsia="es-BO"/>
              </w:rPr>
              <w:t>El equipo de climatización deberá utilizar gas refrigerante ecológico, en conformidad a la reglamentación vigente en el país.</w:t>
            </w:r>
          </w:p>
          <w:p w:rsidR="00A70342" w:rsidRPr="00A41A98" w:rsidRDefault="00A70342" w:rsidP="00350338">
            <w:pPr>
              <w:numPr>
                <w:ilvl w:val="1"/>
                <w:numId w:val="49"/>
              </w:numPr>
              <w:tabs>
                <w:tab w:val="left" w:pos="1236"/>
                <w:tab w:val="left" w:pos="1480"/>
              </w:tabs>
              <w:ind w:left="1169" w:hanging="425"/>
              <w:jc w:val="both"/>
              <w:rPr>
                <w:rFonts w:cs="Arial"/>
                <w:lang w:val="es-BO" w:eastAsia="es-BO"/>
              </w:rPr>
            </w:pPr>
            <w:r w:rsidRPr="00A41A98">
              <w:rPr>
                <w:rFonts w:cs="Arial"/>
                <w:lang w:val="es-BO" w:eastAsia="es-BO"/>
              </w:rPr>
              <w:t>La unidad evaporadora debe estar provista de su correspondiente circuito de drenaje del condensado al exterior del ambiente acondicionado.</w:t>
            </w:r>
          </w:p>
          <w:p w:rsidR="00A70342" w:rsidRPr="00A41A98" w:rsidRDefault="00A70342" w:rsidP="00350338">
            <w:pPr>
              <w:numPr>
                <w:ilvl w:val="1"/>
                <w:numId w:val="49"/>
              </w:numPr>
              <w:tabs>
                <w:tab w:val="left" w:pos="1236"/>
                <w:tab w:val="left" w:pos="1480"/>
              </w:tabs>
              <w:ind w:left="1169" w:hanging="425"/>
              <w:jc w:val="both"/>
              <w:rPr>
                <w:rFonts w:cs="Arial"/>
                <w:lang w:val="es-BO" w:eastAsia="es-BO"/>
              </w:rPr>
            </w:pPr>
            <w:r w:rsidRPr="00A41A98">
              <w:rPr>
                <w:rFonts w:cs="Arial"/>
                <w:lang w:val="es-BO" w:eastAsia="es-BO"/>
              </w:rPr>
              <w:t xml:space="preserve">El equipo Split deberá contar con su control remoto para la operación con funciones de programar: la temperatura referente (set </w:t>
            </w:r>
            <w:proofErr w:type="spellStart"/>
            <w:r w:rsidRPr="00A41A98">
              <w:rPr>
                <w:rFonts w:cs="Arial"/>
                <w:lang w:val="es-BO" w:eastAsia="es-BO"/>
              </w:rPr>
              <w:t>point</w:t>
            </w:r>
            <w:proofErr w:type="spellEnd"/>
            <w:r w:rsidRPr="00A41A98">
              <w:rPr>
                <w:rFonts w:cs="Arial"/>
                <w:lang w:val="es-BO" w:eastAsia="es-BO"/>
              </w:rPr>
              <w:t>), el encendido/apagado y la medición de la temperatura ambiente incluido en el control, en su defecto en un instrumento externo.</w:t>
            </w:r>
          </w:p>
          <w:p w:rsidR="00A70342" w:rsidRPr="00A41A98" w:rsidRDefault="00A70342" w:rsidP="00350338">
            <w:pPr>
              <w:ind w:left="360"/>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 y especificar: capacidades térmicas, tipo de gas ecológico y certificación de cumplimiento de norma)</w:t>
            </w:r>
          </w:p>
          <w:p w:rsidR="00A70342" w:rsidRPr="00A41A98" w:rsidRDefault="00A70342" w:rsidP="00350338">
            <w:pPr>
              <w:jc w:val="both"/>
              <w:rPr>
                <w:rFonts w:cs="Arial"/>
                <w:lang w:val="es-BO" w:eastAsia="es-BO"/>
              </w:rPr>
            </w:pPr>
          </w:p>
        </w:tc>
        <w:tc>
          <w:tcPr>
            <w:tcW w:w="1736" w:type="dxa"/>
            <w:shd w:val="clear" w:color="auto" w:fill="auto"/>
          </w:tcPr>
          <w:p w:rsidR="00A70342" w:rsidRPr="00350338" w:rsidRDefault="00A70342" w:rsidP="00350338">
            <w:pPr>
              <w:ind w:left="360"/>
              <w:jc w:val="both"/>
              <w:rPr>
                <w:rFonts w:cs="Arial"/>
                <w:b/>
                <w:sz w:val="18"/>
                <w:szCs w:val="18"/>
                <w:lang w:eastAsia="en-US"/>
              </w:rPr>
            </w:pPr>
          </w:p>
        </w:tc>
        <w:tc>
          <w:tcPr>
            <w:tcW w:w="392" w:type="dxa"/>
            <w:tcBorders>
              <w:bottom w:val="single" w:sz="4" w:space="0" w:color="000000"/>
            </w:tcBorders>
            <w:shd w:val="thinReverseDiagStripe" w:color="auto" w:fill="auto"/>
          </w:tcPr>
          <w:p w:rsidR="00A70342" w:rsidRPr="00350338" w:rsidRDefault="00A70342" w:rsidP="00350338">
            <w:pPr>
              <w:ind w:left="360"/>
              <w:jc w:val="both"/>
              <w:rPr>
                <w:rFonts w:cs="Arial"/>
                <w:b/>
                <w:sz w:val="18"/>
                <w:szCs w:val="18"/>
                <w:lang w:eastAsia="en-US"/>
              </w:rPr>
            </w:pPr>
          </w:p>
        </w:tc>
        <w:tc>
          <w:tcPr>
            <w:tcW w:w="350" w:type="dxa"/>
            <w:tcBorders>
              <w:bottom w:val="single" w:sz="4" w:space="0" w:color="000000"/>
            </w:tcBorders>
            <w:shd w:val="thinReverseDiagStripe" w:color="auto" w:fill="auto"/>
          </w:tcPr>
          <w:p w:rsidR="00A70342" w:rsidRPr="00350338" w:rsidRDefault="00A70342" w:rsidP="00350338">
            <w:pPr>
              <w:ind w:left="360"/>
              <w:jc w:val="both"/>
              <w:rPr>
                <w:rFonts w:cs="Arial"/>
                <w:b/>
                <w:sz w:val="18"/>
                <w:szCs w:val="18"/>
                <w:lang w:eastAsia="en-US"/>
              </w:rPr>
            </w:pPr>
          </w:p>
        </w:tc>
        <w:tc>
          <w:tcPr>
            <w:tcW w:w="1218" w:type="dxa"/>
            <w:tcBorders>
              <w:bottom w:val="single" w:sz="4" w:space="0" w:color="000000"/>
            </w:tcBorders>
            <w:shd w:val="thinReverseDiagStripe" w:color="auto" w:fill="auto"/>
          </w:tcPr>
          <w:p w:rsidR="00A70342" w:rsidRPr="00350338" w:rsidRDefault="00A70342" w:rsidP="00350338">
            <w:pPr>
              <w:ind w:left="360"/>
              <w:jc w:val="both"/>
              <w:rPr>
                <w:rFonts w:cs="Arial"/>
                <w:b/>
                <w:sz w:val="18"/>
                <w:szCs w:val="18"/>
                <w:lang w:eastAsia="en-US"/>
              </w:rPr>
            </w:pPr>
          </w:p>
        </w:tc>
      </w:tr>
      <w:tr w:rsidR="00A70342" w:rsidRPr="00350338" w:rsidTr="00A703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51" w:type="dxa"/>
            <w:shd w:val="clear" w:color="auto" w:fill="auto"/>
          </w:tcPr>
          <w:p w:rsidR="00A70342" w:rsidRPr="00A41A98" w:rsidRDefault="00A70342" w:rsidP="00350338">
            <w:pPr>
              <w:numPr>
                <w:ilvl w:val="0"/>
                <w:numId w:val="49"/>
              </w:numPr>
              <w:spacing w:after="120"/>
              <w:rPr>
                <w:rFonts w:cs="Arial"/>
                <w:b/>
                <w:lang w:val="es-BO" w:eastAsia="es-BO"/>
              </w:rPr>
            </w:pPr>
            <w:r w:rsidRPr="00A41A98">
              <w:rPr>
                <w:rFonts w:cs="Arial"/>
                <w:b/>
                <w:lang w:val="es-BO" w:eastAsia="en-US"/>
              </w:rPr>
              <w:lastRenderedPageBreak/>
              <w:t>ITEM</w:t>
            </w:r>
            <w:r w:rsidRPr="00A41A98">
              <w:rPr>
                <w:rFonts w:cs="Arial"/>
                <w:b/>
                <w:lang w:val="es-BO" w:eastAsia="es-BO"/>
              </w:rPr>
              <w:t xml:space="preserve"> 2 – EQUIPOS DE AIRE ACONDICIONADO TIPO  FAN COIL</w:t>
            </w:r>
          </w:p>
          <w:p w:rsidR="00A70342" w:rsidRPr="00A41A98" w:rsidRDefault="00A70342" w:rsidP="00350338">
            <w:pPr>
              <w:ind w:left="360"/>
              <w:jc w:val="both"/>
              <w:rPr>
                <w:rFonts w:cs="Arial"/>
                <w:lang w:val="es-BO" w:eastAsia="es-BO"/>
              </w:rPr>
            </w:pPr>
            <w:r w:rsidRPr="00A41A98">
              <w:rPr>
                <w:rFonts w:cs="Arial"/>
                <w:lang w:val="es-BO" w:eastAsia="es-BO"/>
              </w:rPr>
              <w:t>Las características mínimas que deben cumplir los equipos de climatización de acuerdo al piso de instalación, se presenta a continuación:</w:t>
            </w:r>
          </w:p>
          <w:p w:rsidR="00A70342" w:rsidRPr="00A41A98" w:rsidRDefault="00A70342" w:rsidP="00350338">
            <w:pPr>
              <w:ind w:left="857"/>
              <w:jc w:val="both"/>
              <w:rPr>
                <w:rFonts w:cs="Arial"/>
                <w:lang w:val="es-BO" w:eastAsia="es-BO"/>
              </w:rPr>
            </w:pPr>
          </w:p>
          <w:p w:rsidR="00A70342" w:rsidRPr="00A41A98" w:rsidRDefault="00A70342" w:rsidP="00350338">
            <w:pPr>
              <w:numPr>
                <w:ilvl w:val="1"/>
                <w:numId w:val="55"/>
              </w:numPr>
              <w:ind w:left="744" w:hanging="426"/>
              <w:jc w:val="both"/>
              <w:rPr>
                <w:rFonts w:cs="Arial"/>
                <w:b/>
                <w:lang w:val="es-BO" w:eastAsia="es-BO"/>
              </w:rPr>
            </w:pPr>
            <w:r w:rsidRPr="00A41A98">
              <w:rPr>
                <w:rFonts w:cs="Arial"/>
                <w:b/>
                <w:lang w:val="es-BO" w:eastAsia="es-BO"/>
              </w:rPr>
              <w:t xml:space="preserve">Piso 25 (equipos tipo Fan </w:t>
            </w:r>
            <w:proofErr w:type="spellStart"/>
            <w:r w:rsidRPr="00A41A98">
              <w:rPr>
                <w:rFonts w:cs="Arial"/>
                <w:b/>
                <w:lang w:val="es-BO" w:eastAsia="es-BO"/>
              </w:rPr>
              <w:t>coil</w:t>
            </w:r>
            <w:proofErr w:type="spellEnd"/>
            <w:r w:rsidRPr="00A41A98">
              <w:rPr>
                <w:rFonts w:cs="Arial"/>
                <w:b/>
                <w:lang w:val="es-BO" w:eastAsia="es-BO"/>
              </w:rPr>
              <w:t>):</w:t>
            </w:r>
          </w:p>
          <w:p w:rsidR="00A70342" w:rsidRPr="00A41A98" w:rsidRDefault="00A70342" w:rsidP="00350338">
            <w:pPr>
              <w:numPr>
                <w:ilvl w:val="2"/>
                <w:numId w:val="49"/>
              </w:numPr>
              <w:ind w:hanging="595"/>
              <w:jc w:val="both"/>
              <w:rPr>
                <w:rFonts w:cs="Arial"/>
                <w:lang w:val="es-BO" w:eastAsia="es-BO"/>
              </w:rPr>
            </w:pPr>
            <w:r w:rsidRPr="00A41A98">
              <w:rPr>
                <w:rFonts w:cs="Arial"/>
                <w:lang w:val="es-BO" w:eastAsia="es-BO"/>
              </w:rPr>
              <w:t xml:space="preserve">Provisión e instalación de 2 (dos) equipos de climatización tipo fan </w:t>
            </w:r>
            <w:proofErr w:type="spellStart"/>
            <w:r w:rsidRPr="00A41A98">
              <w:rPr>
                <w:rFonts w:cs="Arial"/>
                <w:lang w:val="es-BO" w:eastAsia="es-BO"/>
              </w:rPr>
              <w:t>coil</w:t>
            </w:r>
            <w:proofErr w:type="spellEnd"/>
            <w:r w:rsidRPr="00A41A98">
              <w:rPr>
                <w:rFonts w:cs="Arial"/>
                <w:lang w:val="es-BO" w:eastAsia="es-BO"/>
              </w:rPr>
              <w:t xml:space="preserve"> (para ducto) con bomba de calor (frío/calor) en los ambientes del sector </w:t>
            </w:r>
            <w:proofErr w:type="spellStart"/>
            <w:r w:rsidRPr="00A41A98">
              <w:rPr>
                <w:rFonts w:cs="Arial"/>
                <w:lang w:val="es-BO" w:eastAsia="es-BO"/>
              </w:rPr>
              <w:t>nor</w:t>
            </w:r>
            <w:proofErr w:type="spellEnd"/>
            <w:r w:rsidRPr="00A41A98">
              <w:rPr>
                <w:rFonts w:cs="Arial"/>
                <w:lang w:val="es-BO" w:eastAsia="es-BO"/>
              </w:rPr>
              <w:t xml:space="preserve">-oeste y sur-este. Ver </w:t>
            </w:r>
            <w:r w:rsidRPr="00A41A98">
              <w:rPr>
                <w:rFonts w:cs="Arial"/>
                <w:b/>
                <w:lang w:val="es-BO" w:eastAsia="es-BO"/>
              </w:rPr>
              <w:t>Anexo 2</w:t>
            </w:r>
            <w:r w:rsidRPr="00A41A98">
              <w:rPr>
                <w:rFonts w:cs="Arial"/>
                <w:lang w:val="es-BO" w:eastAsia="es-BO"/>
              </w:rPr>
              <w:t>.</w:t>
            </w:r>
          </w:p>
          <w:p w:rsidR="00A70342" w:rsidRPr="00A41A98" w:rsidRDefault="00A70342" w:rsidP="00350338">
            <w:pPr>
              <w:numPr>
                <w:ilvl w:val="2"/>
                <w:numId w:val="49"/>
              </w:numPr>
              <w:ind w:hanging="595"/>
              <w:jc w:val="both"/>
              <w:rPr>
                <w:rFonts w:cs="Arial"/>
                <w:lang w:val="es-BO" w:eastAsia="es-BO"/>
              </w:rPr>
            </w:pPr>
            <w:r w:rsidRPr="00A41A98">
              <w:rPr>
                <w:rFonts w:cs="Arial"/>
                <w:lang w:val="es-BO" w:eastAsia="es-BO"/>
              </w:rPr>
              <w:t xml:space="preserve">Los evaporadores deberán ser instalados en conexión al ducto de aire sobre el nivel del cielo falso del piso 25 y con toma de </w:t>
            </w:r>
            <w:r w:rsidRPr="00A41A98">
              <w:rPr>
                <w:rFonts w:cs="Arial"/>
                <w:lang w:val="es-BO" w:eastAsia="es-BO"/>
              </w:rPr>
              <w:lastRenderedPageBreak/>
              <w:t xml:space="preserve">aire fresco del exterior de acuerdo al esquema.  Ver </w:t>
            </w:r>
            <w:r w:rsidRPr="00A41A98">
              <w:rPr>
                <w:rFonts w:cs="Arial"/>
                <w:b/>
                <w:lang w:val="es-BO" w:eastAsia="es-BO"/>
              </w:rPr>
              <w:t>Anexo 2</w:t>
            </w:r>
            <w:r w:rsidRPr="00A41A98">
              <w:rPr>
                <w:rFonts w:cs="Arial"/>
                <w:lang w:val="es-BO" w:eastAsia="es-BO"/>
              </w:rPr>
              <w:t>.</w:t>
            </w:r>
          </w:p>
          <w:p w:rsidR="00A70342" w:rsidRPr="00A41A98" w:rsidRDefault="00A70342" w:rsidP="00350338">
            <w:pPr>
              <w:numPr>
                <w:ilvl w:val="2"/>
                <w:numId w:val="49"/>
              </w:numPr>
              <w:ind w:hanging="595"/>
              <w:jc w:val="both"/>
              <w:rPr>
                <w:rFonts w:cs="Arial"/>
                <w:lang w:val="es-BO" w:eastAsia="es-BO"/>
              </w:rPr>
            </w:pPr>
            <w:r w:rsidRPr="00A41A98">
              <w:rPr>
                <w:rFonts w:cs="Arial"/>
                <w:lang w:val="es-BO" w:eastAsia="es-BO"/>
              </w:rPr>
              <w:t>El proveedor deberá realizar el desmontaje del equipo actualmente instalado.</w:t>
            </w:r>
          </w:p>
          <w:p w:rsidR="00A70342" w:rsidRPr="00A41A98" w:rsidRDefault="00A70342" w:rsidP="00350338">
            <w:pPr>
              <w:numPr>
                <w:ilvl w:val="2"/>
                <w:numId w:val="49"/>
              </w:numPr>
              <w:ind w:hanging="595"/>
              <w:jc w:val="both"/>
              <w:rPr>
                <w:rFonts w:cs="Arial"/>
                <w:lang w:val="es-BO" w:eastAsia="es-BO"/>
              </w:rPr>
            </w:pPr>
            <w:r w:rsidRPr="00A41A98">
              <w:rPr>
                <w:rFonts w:cs="Arial"/>
                <w:lang w:val="es-BO" w:eastAsia="es-BO"/>
              </w:rPr>
              <w:t xml:space="preserve">Se deberá realizar la conformación de dos circuitos de ductos para la distribución del aire acondicionado en los ambientes requeridos, según esquema, Ver </w:t>
            </w:r>
            <w:r w:rsidRPr="00A41A98">
              <w:rPr>
                <w:rFonts w:cs="Arial"/>
                <w:b/>
                <w:lang w:val="es-BO" w:eastAsia="es-BO"/>
              </w:rPr>
              <w:t>Anexo 2</w:t>
            </w:r>
            <w:r w:rsidRPr="00A41A98">
              <w:rPr>
                <w:rFonts w:cs="Arial"/>
                <w:lang w:val="es-BO" w:eastAsia="es-BO"/>
              </w:rPr>
              <w:t>.</w:t>
            </w:r>
          </w:p>
          <w:p w:rsidR="00A70342" w:rsidRPr="00A41A98" w:rsidRDefault="00A70342" w:rsidP="00350338">
            <w:pPr>
              <w:numPr>
                <w:ilvl w:val="2"/>
                <w:numId w:val="49"/>
              </w:numPr>
              <w:ind w:hanging="595"/>
              <w:jc w:val="both"/>
              <w:rPr>
                <w:rFonts w:cs="Arial"/>
                <w:lang w:val="es-BO" w:eastAsia="es-BO"/>
              </w:rPr>
            </w:pPr>
            <w:r w:rsidRPr="00A41A98">
              <w:rPr>
                <w:rFonts w:cs="Arial"/>
                <w:lang w:val="es-BO" w:eastAsia="es-BO"/>
              </w:rPr>
              <w:t xml:space="preserve">Uno de los ductos de aire ubicado en el sector </w:t>
            </w:r>
            <w:proofErr w:type="spellStart"/>
            <w:r w:rsidRPr="00A41A98">
              <w:rPr>
                <w:rFonts w:cs="Arial"/>
                <w:lang w:val="es-BO" w:eastAsia="es-BO"/>
              </w:rPr>
              <w:t>nor</w:t>
            </w:r>
            <w:proofErr w:type="spellEnd"/>
            <w:r w:rsidRPr="00A41A98">
              <w:rPr>
                <w:rFonts w:cs="Arial"/>
                <w:lang w:val="es-BO" w:eastAsia="es-BO"/>
              </w:rPr>
              <w:t xml:space="preserve">-oeste, será reutilizado en forma parcial, debiendo realizar modificaciones para su conformación final. Asimismo realizar el mantenimiento general, efectuando reparación, limpieza y desinfección del interior de los mismos. Ver esquema en </w:t>
            </w:r>
            <w:r w:rsidRPr="00A41A98">
              <w:rPr>
                <w:rFonts w:cs="Arial"/>
                <w:b/>
                <w:lang w:val="es-BO" w:eastAsia="es-BO"/>
              </w:rPr>
              <w:t>Anexo 2</w:t>
            </w:r>
            <w:r w:rsidRPr="00A41A98">
              <w:rPr>
                <w:rFonts w:cs="Arial"/>
                <w:lang w:val="es-BO" w:eastAsia="es-BO"/>
              </w:rPr>
              <w:t>.</w:t>
            </w:r>
          </w:p>
          <w:p w:rsidR="00A70342" w:rsidRPr="00A41A98" w:rsidRDefault="00A70342" w:rsidP="00350338">
            <w:pPr>
              <w:numPr>
                <w:ilvl w:val="2"/>
                <w:numId w:val="49"/>
              </w:numPr>
              <w:ind w:hanging="595"/>
              <w:jc w:val="both"/>
              <w:rPr>
                <w:rFonts w:cs="Arial"/>
                <w:lang w:val="es-BO" w:eastAsia="es-BO"/>
              </w:rPr>
            </w:pPr>
            <w:r w:rsidRPr="00A41A98">
              <w:rPr>
                <w:rFonts w:cs="Arial"/>
                <w:lang w:val="es-BO" w:eastAsia="es-BO"/>
              </w:rPr>
              <w:t xml:space="preserve">El ducto de aire del sector sur-este no existe, por tanto se debe efectuar la implementación de todo el sistema, con sección de ducto semejante al existente en el sector </w:t>
            </w:r>
            <w:proofErr w:type="spellStart"/>
            <w:r w:rsidRPr="00A41A98">
              <w:rPr>
                <w:rFonts w:cs="Arial"/>
                <w:lang w:val="es-BO" w:eastAsia="es-BO"/>
              </w:rPr>
              <w:t>nor</w:t>
            </w:r>
            <w:proofErr w:type="spellEnd"/>
            <w:r w:rsidRPr="00A41A98">
              <w:rPr>
                <w:rFonts w:cs="Arial"/>
                <w:lang w:val="es-BO" w:eastAsia="es-BO"/>
              </w:rPr>
              <w:t>-oeste.</w:t>
            </w:r>
          </w:p>
          <w:p w:rsidR="00A70342" w:rsidRPr="00A41A98" w:rsidRDefault="00A70342" w:rsidP="00350338">
            <w:pPr>
              <w:numPr>
                <w:ilvl w:val="2"/>
                <w:numId w:val="49"/>
              </w:numPr>
              <w:ind w:hanging="595"/>
              <w:jc w:val="both"/>
              <w:rPr>
                <w:rFonts w:cs="Arial"/>
                <w:lang w:val="es-BO" w:eastAsia="es-BO"/>
              </w:rPr>
            </w:pPr>
            <w:r w:rsidRPr="00A41A98">
              <w:rPr>
                <w:rFonts w:cs="Arial"/>
                <w:lang w:val="es-BO" w:eastAsia="es-BO"/>
              </w:rPr>
              <w:t>Los difusores en el interior del ambiente (rejillas de salida de aire) deben estar ubicados en el cielo falso, con acabado fino en concordancia con las características del interior del ambiente</w:t>
            </w:r>
          </w:p>
          <w:p w:rsidR="00A70342" w:rsidRPr="00A41A98" w:rsidRDefault="00A70342" w:rsidP="00350338">
            <w:pPr>
              <w:numPr>
                <w:ilvl w:val="2"/>
                <w:numId w:val="49"/>
              </w:numPr>
              <w:ind w:hanging="595"/>
              <w:jc w:val="both"/>
              <w:rPr>
                <w:rFonts w:cs="Arial"/>
                <w:lang w:val="es-BO" w:eastAsia="es-BO"/>
              </w:rPr>
            </w:pPr>
            <w:r w:rsidRPr="00A41A98">
              <w:rPr>
                <w:rFonts w:cs="Arial"/>
                <w:lang w:val="es-BO" w:eastAsia="es-BO"/>
              </w:rPr>
              <w:t>Los condensadores de ambos sistemas de ductos de aire deben ser instalados en la azotea del edificio, de manera independiente de funcionamiento entre ellos. Siendo reemplazado el condensador existe.</w:t>
            </w:r>
          </w:p>
          <w:p w:rsidR="00A70342" w:rsidRPr="00A41A98" w:rsidRDefault="00A70342" w:rsidP="00350338">
            <w:pPr>
              <w:numPr>
                <w:ilvl w:val="2"/>
                <w:numId w:val="49"/>
              </w:numPr>
              <w:ind w:hanging="595"/>
              <w:jc w:val="both"/>
              <w:rPr>
                <w:rFonts w:cs="Arial"/>
                <w:lang w:val="es-BO" w:eastAsia="es-BO"/>
              </w:rPr>
            </w:pPr>
            <w:r w:rsidRPr="00A41A98">
              <w:rPr>
                <w:rFonts w:cs="Arial"/>
                <w:lang w:val="es-BO" w:eastAsia="es-BO"/>
              </w:rPr>
              <w:t xml:space="preserve">La conexión entre cada evaporador y su respectivo condensador deberá contar con sifones, filtros y elementos necesarios que garanticen el funcionamiento adecuado de los equipos de climatización, asimismo la conexión deberá ser por el exterior del edificio, con aislación </w:t>
            </w:r>
            <w:proofErr w:type="spellStart"/>
            <w:r w:rsidRPr="00A41A98">
              <w:rPr>
                <w:rFonts w:cs="Arial"/>
                <w:lang w:val="es-BO" w:eastAsia="es-BO"/>
              </w:rPr>
              <w:t>elastomérica</w:t>
            </w:r>
            <w:proofErr w:type="spellEnd"/>
            <w:r w:rsidRPr="00A41A98">
              <w:rPr>
                <w:rFonts w:cs="Arial"/>
                <w:lang w:val="es-BO" w:eastAsia="es-BO"/>
              </w:rPr>
              <w:t xml:space="preserve"> y protección metálica recubierta con pintura resistente al agua y con color similar al del edificio (color concreto), mimetizando la presencia del ducto de protección en la fachada, que a su vez deben contar con sujeción a la estructura independiente a las unidades de climatización. Ver esquema en </w:t>
            </w:r>
            <w:r w:rsidRPr="00A41A98">
              <w:rPr>
                <w:rFonts w:cs="Arial"/>
                <w:b/>
                <w:lang w:val="es-BO" w:eastAsia="es-BO"/>
              </w:rPr>
              <w:t>Anexo 2.</w:t>
            </w:r>
          </w:p>
          <w:p w:rsidR="00A70342" w:rsidRPr="00A41A98" w:rsidRDefault="00A70342" w:rsidP="00350338">
            <w:pPr>
              <w:numPr>
                <w:ilvl w:val="2"/>
                <w:numId w:val="49"/>
              </w:numPr>
              <w:ind w:hanging="595"/>
              <w:jc w:val="both"/>
              <w:rPr>
                <w:rFonts w:cs="Arial"/>
                <w:lang w:val="es-BO" w:eastAsia="es-BO"/>
              </w:rPr>
            </w:pPr>
            <w:r w:rsidRPr="00A41A98">
              <w:rPr>
                <w:rFonts w:cs="Arial"/>
                <w:lang w:val="es-BO" w:eastAsia="es-BO"/>
              </w:rPr>
              <w:t>El proveedor deberá garantizar que el equipo de climatización tenga la capacidad de elevar y bajar 5°C de la temperatura ambiente existente, en un tiempo no mayor a 15 minutos en cada caso.</w:t>
            </w:r>
          </w:p>
          <w:p w:rsidR="00A70342" w:rsidRPr="00A41A98" w:rsidRDefault="00A70342" w:rsidP="00350338">
            <w:pPr>
              <w:numPr>
                <w:ilvl w:val="2"/>
                <w:numId w:val="49"/>
              </w:numPr>
              <w:ind w:hanging="595"/>
              <w:jc w:val="both"/>
              <w:rPr>
                <w:rFonts w:cs="Arial"/>
                <w:lang w:val="es-BO" w:eastAsia="es-BO"/>
              </w:rPr>
            </w:pPr>
            <w:r w:rsidRPr="00A41A98">
              <w:rPr>
                <w:rFonts w:cs="Arial"/>
                <w:lang w:val="es-BO" w:eastAsia="es-BO"/>
              </w:rPr>
              <w:t>La capacidad de cada equipo de climatización no deberá ser menor a los 60000 BTU/hora.</w:t>
            </w:r>
          </w:p>
          <w:p w:rsidR="00A70342" w:rsidRPr="00A41A98" w:rsidRDefault="00A70342" w:rsidP="00350338">
            <w:pPr>
              <w:numPr>
                <w:ilvl w:val="2"/>
                <w:numId w:val="49"/>
              </w:numPr>
              <w:ind w:hanging="595"/>
              <w:jc w:val="both"/>
              <w:rPr>
                <w:rFonts w:cs="Arial"/>
                <w:lang w:val="es-BO" w:eastAsia="es-BO"/>
              </w:rPr>
            </w:pPr>
            <w:r w:rsidRPr="00A41A98">
              <w:rPr>
                <w:rFonts w:cs="Arial"/>
                <w:lang w:val="es-BO" w:eastAsia="es-BO"/>
              </w:rPr>
              <w:t>Los equipos de climatización deberá utilizar gas refrigerante ecológico, de acuerdo a la reglamentación vigente en el país.</w:t>
            </w:r>
          </w:p>
          <w:p w:rsidR="00A70342" w:rsidRPr="00A41A98" w:rsidRDefault="00A70342" w:rsidP="00350338">
            <w:pPr>
              <w:numPr>
                <w:ilvl w:val="2"/>
                <w:numId w:val="49"/>
              </w:numPr>
              <w:ind w:hanging="595"/>
              <w:jc w:val="both"/>
              <w:rPr>
                <w:rFonts w:cs="Arial"/>
                <w:lang w:val="es-BO" w:eastAsia="es-BO"/>
              </w:rPr>
            </w:pPr>
            <w:r w:rsidRPr="00A41A98">
              <w:rPr>
                <w:rFonts w:cs="Arial"/>
                <w:lang w:val="es-BO" w:eastAsia="es-BO"/>
              </w:rPr>
              <w:t>Las unidades evaporadoras deben estar provistas de su correspondiente circuito de drenaje del condensado al exterior del ambiente acondicionado.</w:t>
            </w:r>
          </w:p>
          <w:p w:rsidR="00A70342" w:rsidRPr="00A41A98" w:rsidRDefault="00A70342" w:rsidP="00350338">
            <w:pPr>
              <w:numPr>
                <w:ilvl w:val="2"/>
                <w:numId w:val="49"/>
              </w:numPr>
              <w:ind w:hanging="595"/>
              <w:jc w:val="both"/>
              <w:rPr>
                <w:rFonts w:cs="Arial"/>
                <w:lang w:val="es-BO" w:eastAsia="es-BO"/>
              </w:rPr>
            </w:pPr>
            <w:r w:rsidRPr="00A41A98">
              <w:rPr>
                <w:rFonts w:cs="Arial"/>
                <w:lang w:val="es-BO" w:eastAsia="es-BO"/>
              </w:rPr>
              <w:t xml:space="preserve">Cada sistema de climatización deberá contar con su respectivo control digital de temperatura ambiental, mismo que deberá estar instalado en el interior de los ambientes acondicionados para la operación del usuario, dando la función de programar la temperatura a la que se desea ambientar (set </w:t>
            </w:r>
            <w:proofErr w:type="spellStart"/>
            <w:r w:rsidRPr="00A41A98">
              <w:rPr>
                <w:rFonts w:cs="Arial"/>
                <w:lang w:val="es-BO" w:eastAsia="es-BO"/>
              </w:rPr>
              <w:t>point</w:t>
            </w:r>
            <w:proofErr w:type="spellEnd"/>
            <w:r w:rsidRPr="00A41A98">
              <w:rPr>
                <w:rFonts w:cs="Arial"/>
                <w:lang w:val="es-BO" w:eastAsia="es-BO"/>
              </w:rPr>
              <w:t>), encendido/apagado y la medición de la temperatura ambiente incluido en el control o en su defecto en un instrumento externo.</w:t>
            </w:r>
          </w:p>
          <w:p w:rsidR="00A70342" w:rsidRPr="00A41A98" w:rsidRDefault="00475FC3" w:rsidP="00350338">
            <w:pPr>
              <w:numPr>
                <w:ilvl w:val="2"/>
                <w:numId w:val="49"/>
              </w:numPr>
              <w:spacing w:after="120"/>
              <w:ind w:left="1027" w:hanging="460"/>
              <w:jc w:val="both"/>
              <w:rPr>
                <w:rFonts w:cs="Arial"/>
                <w:lang w:val="es-BO" w:eastAsia="es-BO"/>
              </w:rPr>
            </w:pPr>
            <w:r>
              <w:rPr>
                <w:rFonts w:cs="Arial"/>
                <w:lang w:val="es-BO" w:eastAsia="es-BO"/>
              </w:rPr>
              <w:t xml:space="preserve"> </w:t>
            </w:r>
            <w:r w:rsidR="00A70342" w:rsidRPr="00A41A98">
              <w:rPr>
                <w:rFonts w:cs="Arial"/>
                <w:lang w:val="es-BO" w:eastAsia="es-BO"/>
              </w:rPr>
              <w:t xml:space="preserve">Los condensadores (unidades externas) de los equipos fan </w:t>
            </w:r>
            <w:proofErr w:type="spellStart"/>
            <w:r w:rsidR="00A70342" w:rsidRPr="00A41A98">
              <w:rPr>
                <w:rFonts w:cs="Arial"/>
                <w:lang w:val="es-BO" w:eastAsia="es-BO"/>
              </w:rPr>
              <w:t>coil</w:t>
            </w:r>
            <w:proofErr w:type="spellEnd"/>
            <w:r w:rsidR="00A70342" w:rsidRPr="00A41A98">
              <w:rPr>
                <w:rFonts w:cs="Arial"/>
                <w:lang w:val="es-BO" w:eastAsia="es-BO"/>
              </w:rPr>
              <w:t xml:space="preserve"> deben estar instalados en la azotea del edificio equivalente al piso 29.</w:t>
            </w:r>
          </w:p>
          <w:p w:rsidR="00A70342" w:rsidRPr="00A41A98" w:rsidRDefault="00A70342" w:rsidP="00350338">
            <w:pPr>
              <w:numPr>
                <w:ilvl w:val="1"/>
                <w:numId w:val="55"/>
              </w:numPr>
              <w:ind w:left="885" w:hanging="567"/>
              <w:jc w:val="both"/>
              <w:rPr>
                <w:rFonts w:cs="Arial"/>
                <w:b/>
                <w:lang w:val="es-BO" w:eastAsia="es-BO"/>
              </w:rPr>
            </w:pPr>
            <w:r w:rsidRPr="00A41A98">
              <w:rPr>
                <w:rFonts w:cs="Arial"/>
                <w:b/>
                <w:lang w:val="es-BO" w:eastAsia="es-BO"/>
              </w:rPr>
              <w:t xml:space="preserve">Piso 26 (equipo tipo Fan </w:t>
            </w:r>
            <w:proofErr w:type="spellStart"/>
            <w:r w:rsidRPr="00A41A98">
              <w:rPr>
                <w:rFonts w:cs="Arial"/>
                <w:b/>
                <w:lang w:val="es-BO" w:eastAsia="es-BO"/>
              </w:rPr>
              <w:t>coil</w:t>
            </w:r>
            <w:proofErr w:type="spellEnd"/>
            <w:r w:rsidRPr="00A41A98">
              <w:rPr>
                <w:rFonts w:cs="Arial"/>
                <w:b/>
                <w:lang w:val="es-BO" w:eastAsia="es-BO"/>
              </w:rPr>
              <w:t>):</w:t>
            </w:r>
          </w:p>
          <w:p w:rsidR="00A70342" w:rsidRPr="00A41A98" w:rsidRDefault="00A70342" w:rsidP="00350338">
            <w:pPr>
              <w:numPr>
                <w:ilvl w:val="2"/>
                <w:numId w:val="56"/>
              </w:numPr>
              <w:tabs>
                <w:tab w:val="left" w:pos="1027"/>
                <w:tab w:val="left" w:pos="1480"/>
              </w:tabs>
              <w:ind w:left="1027" w:hanging="425"/>
              <w:jc w:val="both"/>
              <w:rPr>
                <w:rFonts w:cs="Arial"/>
                <w:lang w:val="es-BO" w:eastAsia="es-BO"/>
              </w:rPr>
            </w:pPr>
            <w:r w:rsidRPr="00A41A98">
              <w:rPr>
                <w:rFonts w:cs="Arial"/>
                <w:lang w:val="es-BO" w:eastAsia="es-BO"/>
              </w:rPr>
              <w:t xml:space="preserve">Provisión e instalación de 1 (un) equipo de climatización tipo fan </w:t>
            </w:r>
            <w:proofErr w:type="spellStart"/>
            <w:r w:rsidRPr="00A41A98">
              <w:rPr>
                <w:rFonts w:cs="Arial"/>
                <w:lang w:val="es-BO" w:eastAsia="es-BO"/>
              </w:rPr>
              <w:t>coil</w:t>
            </w:r>
            <w:proofErr w:type="spellEnd"/>
            <w:r w:rsidRPr="00A41A98">
              <w:rPr>
                <w:rFonts w:cs="Arial"/>
                <w:lang w:val="es-BO" w:eastAsia="es-BO"/>
              </w:rPr>
              <w:t xml:space="preserve"> (para ducto) con bomba de calor (frío/calor) en los ambientes del piso 26 reutilizando el sistema de ductos instalados. Ver </w:t>
            </w:r>
            <w:r w:rsidRPr="00A41A98">
              <w:rPr>
                <w:rFonts w:cs="Arial"/>
                <w:b/>
                <w:lang w:val="es-BO" w:eastAsia="es-BO"/>
              </w:rPr>
              <w:t>Anexo 3</w:t>
            </w:r>
            <w:r w:rsidRPr="00A41A98">
              <w:rPr>
                <w:rFonts w:cs="Arial"/>
                <w:lang w:val="es-BO" w:eastAsia="es-BO"/>
              </w:rPr>
              <w:t>.</w:t>
            </w:r>
          </w:p>
          <w:p w:rsidR="00A70342" w:rsidRPr="00A41A98" w:rsidRDefault="00A70342" w:rsidP="00350338">
            <w:pPr>
              <w:numPr>
                <w:ilvl w:val="2"/>
                <w:numId w:val="56"/>
              </w:numPr>
              <w:tabs>
                <w:tab w:val="left" w:pos="1027"/>
                <w:tab w:val="left" w:pos="1480"/>
              </w:tabs>
              <w:ind w:left="1027" w:hanging="425"/>
              <w:jc w:val="both"/>
              <w:rPr>
                <w:rFonts w:cs="Arial"/>
                <w:lang w:val="es-BO" w:eastAsia="es-BO"/>
              </w:rPr>
            </w:pPr>
            <w:r w:rsidRPr="00A41A98">
              <w:rPr>
                <w:rFonts w:cs="Arial"/>
                <w:lang w:val="es-BO" w:eastAsia="es-BO"/>
              </w:rPr>
              <w:lastRenderedPageBreak/>
              <w:t>Desmontaje del equipo de inyección de aire existente, mismo que deberá ser reemplazado por uno nuevo con bomba de calor (frío/calor).</w:t>
            </w:r>
          </w:p>
          <w:p w:rsidR="00A70342" w:rsidRPr="00A41A98" w:rsidRDefault="00A70342" w:rsidP="00350338">
            <w:pPr>
              <w:numPr>
                <w:ilvl w:val="2"/>
                <w:numId w:val="56"/>
              </w:numPr>
              <w:tabs>
                <w:tab w:val="left" w:pos="1027"/>
                <w:tab w:val="left" w:pos="1480"/>
              </w:tabs>
              <w:ind w:left="1027" w:hanging="425"/>
              <w:jc w:val="both"/>
              <w:rPr>
                <w:rFonts w:cs="Arial"/>
                <w:lang w:val="es-BO" w:eastAsia="es-BO"/>
              </w:rPr>
            </w:pPr>
            <w:r w:rsidRPr="00A41A98">
              <w:rPr>
                <w:rFonts w:cs="Arial"/>
                <w:lang w:val="es-BO" w:eastAsia="es-BO"/>
              </w:rPr>
              <w:t xml:space="preserve">El evaporador deberá ser instalado con conexión al ducto de aire sobre el nivel del cielo falso del piso 26 y con toma de aire fresco del exterior de acuerdo al esquema. Ver </w:t>
            </w:r>
            <w:r w:rsidRPr="00A41A98">
              <w:rPr>
                <w:rFonts w:cs="Arial"/>
                <w:b/>
                <w:lang w:val="es-BO" w:eastAsia="es-BO"/>
              </w:rPr>
              <w:t>Anexo 3</w:t>
            </w:r>
            <w:r w:rsidRPr="00A41A98">
              <w:rPr>
                <w:rFonts w:cs="Arial"/>
                <w:lang w:val="es-BO" w:eastAsia="es-BO"/>
              </w:rPr>
              <w:t>.</w:t>
            </w:r>
          </w:p>
          <w:p w:rsidR="00A70342" w:rsidRPr="00A41A98" w:rsidRDefault="00A70342" w:rsidP="00350338">
            <w:pPr>
              <w:numPr>
                <w:ilvl w:val="2"/>
                <w:numId w:val="56"/>
              </w:numPr>
              <w:tabs>
                <w:tab w:val="left" w:pos="1027"/>
                <w:tab w:val="left" w:pos="1480"/>
              </w:tabs>
              <w:ind w:left="1027" w:hanging="425"/>
              <w:jc w:val="both"/>
              <w:rPr>
                <w:rFonts w:cs="Arial"/>
                <w:lang w:val="es-BO" w:eastAsia="es-BO"/>
              </w:rPr>
            </w:pPr>
            <w:r w:rsidRPr="00A41A98">
              <w:rPr>
                <w:rFonts w:cs="Arial"/>
                <w:lang w:val="es-BO" w:eastAsia="es-BO"/>
              </w:rPr>
              <w:t>Se deberá hacer mantenimiento general del sistema de ductos existente, efectuando reparación, limpieza y desinfección del interior de los mismos.</w:t>
            </w:r>
          </w:p>
          <w:p w:rsidR="00A70342" w:rsidRPr="00A41A98" w:rsidRDefault="00A70342" w:rsidP="00350338">
            <w:pPr>
              <w:numPr>
                <w:ilvl w:val="2"/>
                <w:numId w:val="56"/>
              </w:numPr>
              <w:tabs>
                <w:tab w:val="left" w:pos="1027"/>
                <w:tab w:val="left" w:pos="1480"/>
              </w:tabs>
              <w:ind w:left="1027" w:hanging="425"/>
              <w:jc w:val="both"/>
              <w:rPr>
                <w:rFonts w:cs="Arial"/>
                <w:lang w:val="es-BO" w:eastAsia="es-BO"/>
              </w:rPr>
            </w:pPr>
            <w:r w:rsidRPr="00A41A98">
              <w:rPr>
                <w:rFonts w:cs="Arial"/>
                <w:lang w:val="es-BO" w:eastAsia="es-BO"/>
              </w:rPr>
              <w:t>El condensador del sistema de ductos de aire debe ser instalado en la azotea del edificio, de manera independiente a otros sistemas.</w:t>
            </w:r>
          </w:p>
          <w:p w:rsidR="00A70342" w:rsidRPr="00A41A98" w:rsidRDefault="00A70342" w:rsidP="00350338">
            <w:pPr>
              <w:numPr>
                <w:ilvl w:val="2"/>
                <w:numId w:val="56"/>
              </w:numPr>
              <w:tabs>
                <w:tab w:val="left" w:pos="1027"/>
                <w:tab w:val="left" w:pos="1480"/>
              </w:tabs>
              <w:ind w:left="1027" w:hanging="425"/>
              <w:jc w:val="both"/>
              <w:rPr>
                <w:rFonts w:cs="Arial"/>
                <w:lang w:val="es-BO" w:eastAsia="es-BO"/>
              </w:rPr>
            </w:pPr>
            <w:r w:rsidRPr="00A41A98">
              <w:rPr>
                <w:rFonts w:cs="Arial"/>
                <w:lang w:val="es-BO" w:eastAsia="es-BO"/>
              </w:rPr>
              <w:t xml:space="preserve">La conexión entre el evaporador y el condensador deberá contar con sifones, filtros y los elementos necesarios que garanticen el funcionamiento adecuado de los equipos de climatización, asimismo la conexión deberá ser por el exterior del edificio, con aislación </w:t>
            </w:r>
            <w:proofErr w:type="spellStart"/>
            <w:r w:rsidRPr="00A41A98">
              <w:rPr>
                <w:rFonts w:cs="Arial"/>
                <w:lang w:val="es-BO" w:eastAsia="es-BO"/>
              </w:rPr>
              <w:t>elastomérica</w:t>
            </w:r>
            <w:proofErr w:type="spellEnd"/>
            <w:r w:rsidRPr="00A41A98">
              <w:rPr>
                <w:rFonts w:cs="Arial"/>
                <w:lang w:val="es-BO" w:eastAsia="es-BO"/>
              </w:rPr>
              <w:t xml:space="preserve"> y protección metálica recubierta con pintura resistente al agua y con color similar al del edificio (color concreto), mimetizando la presencia del ducto en la fachada, que a su vez deben contar con sujeción a la fachada independiente a las unidades de climatización.</w:t>
            </w:r>
          </w:p>
          <w:p w:rsidR="00A70342" w:rsidRPr="00A41A98" w:rsidRDefault="00A70342" w:rsidP="00350338">
            <w:pPr>
              <w:numPr>
                <w:ilvl w:val="2"/>
                <w:numId w:val="56"/>
              </w:numPr>
              <w:tabs>
                <w:tab w:val="left" w:pos="1027"/>
                <w:tab w:val="left" w:pos="1480"/>
              </w:tabs>
              <w:ind w:left="1027" w:hanging="425"/>
              <w:jc w:val="both"/>
              <w:rPr>
                <w:rFonts w:cs="Arial"/>
                <w:lang w:val="es-BO" w:eastAsia="es-BO"/>
              </w:rPr>
            </w:pPr>
            <w:r w:rsidRPr="00A41A98">
              <w:rPr>
                <w:rFonts w:cs="Arial"/>
                <w:lang w:val="es-BO" w:eastAsia="es-BO"/>
              </w:rPr>
              <w:t>El proveedor deberá garantizar que el sistema de ductos de aire acondicionado realice mínimamente 6 renovaciones de aire en el ambiente principal (salón del directorio). Ver Anexo 3.</w:t>
            </w:r>
          </w:p>
          <w:p w:rsidR="00A70342" w:rsidRPr="00A41A98" w:rsidRDefault="00A70342" w:rsidP="00350338">
            <w:pPr>
              <w:numPr>
                <w:ilvl w:val="2"/>
                <w:numId w:val="56"/>
              </w:numPr>
              <w:tabs>
                <w:tab w:val="left" w:pos="1027"/>
                <w:tab w:val="left" w:pos="1480"/>
              </w:tabs>
              <w:ind w:left="1027" w:hanging="425"/>
              <w:jc w:val="both"/>
              <w:rPr>
                <w:rFonts w:cs="Arial"/>
                <w:lang w:val="es-BO" w:eastAsia="es-BO"/>
              </w:rPr>
            </w:pPr>
            <w:r w:rsidRPr="00A41A98">
              <w:rPr>
                <w:rFonts w:cs="Arial"/>
                <w:lang w:val="es-BO" w:eastAsia="es-BO"/>
              </w:rPr>
              <w:t xml:space="preserve">La capacidad del equipo evaporador (fan </w:t>
            </w:r>
            <w:proofErr w:type="spellStart"/>
            <w:r w:rsidRPr="00A41A98">
              <w:rPr>
                <w:rFonts w:cs="Arial"/>
                <w:lang w:val="es-BO" w:eastAsia="es-BO"/>
              </w:rPr>
              <w:t>coil</w:t>
            </w:r>
            <w:proofErr w:type="spellEnd"/>
            <w:r w:rsidRPr="00A41A98">
              <w:rPr>
                <w:rFonts w:cs="Arial"/>
                <w:lang w:val="es-BO" w:eastAsia="es-BO"/>
              </w:rPr>
              <w:t>) deberá tener como mínimo 5000 m3/hora y 60000 BTU/hora.</w:t>
            </w:r>
          </w:p>
          <w:p w:rsidR="00A70342" w:rsidRPr="00A41A98" w:rsidRDefault="00A70342" w:rsidP="00350338">
            <w:pPr>
              <w:numPr>
                <w:ilvl w:val="2"/>
                <w:numId w:val="56"/>
              </w:numPr>
              <w:tabs>
                <w:tab w:val="left" w:pos="1027"/>
                <w:tab w:val="left" w:pos="1480"/>
              </w:tabs>
              <w:ind w:left="1027" w:hanging="425"/>
              <w:jc w:val="both"/>
              <w:rPr>
                <w:rFonts w:cs="Arial"/>
                <w:lang w:val="es-BO" w:eastAsia="es-BO"/>
              </w:rPr>
            </w:pPr>
            <w:r w:rsidRPr="00A41A98">
              <w:rPr>
                <w:rFonts w:cs="Arial"/>
                <w:lang w:val="es-BO" w:eastAsia="es-BO"/>
              </w:rPr>
              <w:t>El equipo de climatización deberá utilizar gas refrigerante ecológico, de acuerdo a la reglamentación vigente en el país.</w:t>
            </w:r>
          </w:p>
          <w:p w:rsidR="00A70342" w:rsidRPr="00A41A98" w:rsidRDefault="00A70342" w:rsidP="00350338">
            <w:pPr>
              <w:numPr>
                <w:ilvl w:val="2"/>
                <w:numId w:val="56"/>
              </w:numPr>
              <w:tabs>
                <w:tab w:val="left" w:pos="1027"/>
                <w:tab w:val="left" w:pos="1480"/>
              </w:tabs>
              <w:ind w:left="1027" w:hanging="425"/>
              <w:jc w:val="both"/>
              <w:rPr>
                <w:rFonts w:cs="Arial"/>
                <w:lang w:val="es-BO" w:eastAsia="es-BO"/>
              </w:rPr>
            </w:pPr>
            <w:r w:rsidRPr="00A41A98">
              <w:rPr>
                <w:rFonts w:cs="Arial"/>
                <w:lang w:val="es-BO" w:eastAsia="es-BO"/>
              </w:rPr>
              <w:t>La unidad evaporadora debe estar provista de su correspondiente circuito de drenaje del condensado al exterior del ambiente.</w:t>
            </w:r>
          </w:p>
          <w:p w:rsidR="00A70342" w:rsidRPr="00A41A98" w:rsidRDefault="00A70342" w:rsidP="00350338">
            <w:pPr>
              <w:numPr>
                <w:ilvl w:val="2"/>
                <w:numId w:val="56"/>
              </w:numPr>
              <w:tabs>
                <w:tab w:val="left" w:pos="1027"/>
                <w:tab w:val="left" w:pos="1480"/>
              </w:tabs>
              <w:ind w:left="1027" w:hanging="425"/>
              <w:jc w:val="both"/>
              <w:rPr>
                <w:rFonts w:cs="Arial"/>
                <w:lang w:val="es-BO" w:eastAsia="es-BO"/>
              </w:rPr>
            </w:pPr>
            <w:r w:rsidRPr="00A41A98">
              <w:rPr>
                <w:rFonts w:cs="Arial"/>
                <w:lang w:val="es-BO" w:eastAsia="es-BO"/>
              </w:rPr>
              <w:t xml:space="preserve">El sistema de climatización deberá contar con control digital de temperatura ambiental de las unidades de climatización, mismo que deberá estar instalado en el interior del ambiente acondicionado para la operación del usuario, dando la función de programar la temperatura a la que se desea ambientar (set </w:t>
            </w:r>
            <w:proofErr w:type="spellStart"/>
            <w:r w:rsidRPr="00A41A98">
              <w:rPr>
                <w:rFonts w:cs="Arial"/>
                <w:lang w:val="es-BO" w:eastAsia="es-BO"/>
              </w:rPr>
              <w:t>point</w:t>
            </w:r>
            <w:proofErr w:type="spellEnd"/>
            <w:r w:rsidRPr="00A41A98">
              <w:rPr>
                <w:rFonts w:cs="Arial"/>
                <w:lang w:val="es-BO" w:eastAsia="es-BO"/>
              </w:rPr>
              <w:t>), encendido/apagado y la medición de la temperatura ambiente incluido en el control o en su defecto en un instrumento externo.</w:t>
            </w:r>
          </w:p>
          <w:p w:rsidR="00A70342" w:rsidRPr="00A41A98" w:rsidRDefault="00A70342" w:rsidP="00350338">
            <w:pPr>
              <w:numPr>
                <w:ilvl w:val="2"/>
                <w:numId w:val="56"/>
              </w:numPr>
              <w:spacing w:after="120"/>
              <w:ind w:left="1027" w:hanging="425"/>
              <w:jc w:val="both"/>
              <w:rPr>
                <w:rFonts w:cs="Arial"/>
                <w:lang w:val="es-BO" w:eastAsia="es-BO"/>
              </w:rPr>
            </w:pPr>
            <w:r w:rsidRPr="00A41A98">
              <w:rPr>
                <w:rFonts w:cs="Arial"/>
                <w:lang w:val="es-BO" w:eastAsia="es-BO"/>
              </w:rPr>
              <w:t xml:space="preserve">   Los condensadores (unidades externas) de los equipos fan </w:t>
            </w:r>
            <w:proofErr w:type="spellStart"/>
            <w:r w:rsidRPr="00A41A98">
              <w:rPr>
                <w:rFonts w:cs="Arial"/>
                <w:lang w:val="es-BO" w:eastAsia="es-BO"/>
              </w:rPr>
              <w:t>coil</w:t>
            </w:r>
            <w:proofErr w:type="spellEnd"/>
            <w:r w:rsidRPr="00A41A98">
              <w:rPr>
                <w:rFonts w:cs="Arial"/>
                <w:lang w:val="es-BO" w:eastAsia="es-BO"/>
              </w:rPr>
              <w:t xml:space="preserve"> deben estar instalados en la azotea del edificio equivalente al piso 29.</w:t>
            </w:r>
          </w:p>
          <w:p w:rsidR="00A70342" w:rsidRPr="00A41A98" w:rsidRDefault="00A70342" w:rsidP="00350338">
            <w:pPr>
              <w:tabs>
                <w:tab w:val="left" w:pos="1236"/>
                <w:tab w:val="left" w:pos="1480"/>
              </w:tabs>
              <w:ind w:left="1224"/>
              <w:jc w:val="both"/>
              <w:rPr>
                <w:rFonts w:cs="Arial"/>
                <w:lang w:val="es-BO" w:eastAsia="es-BO"/>
              </w:rPr>
            </w:pPr>
          </w:p>
          <w:p w:rsidR="00A70342" w:rsidRPr="00A41A98" w:rsidRDefault="00A70342" w:rsidP="00350338">
            <w:pPr>
              <w:numPr>
                <w:ilvl w:val="1"/>
                <w:numId w:val="55"/>
              </w:numPr>
              <w:ind w:left="885" w:hanging="567"/>
              <w:jc w:val="both"/>
              <w:rPr>
                <w:rFonts w:cs="Arial"/>
                <w:b/>
                <w:lang w:val="es-BO" w:eastAsia="es-BO"/>
              </w:rPr>
            </w:pPr>
            <w:r w:rsidRPr="00A41A98">
              <w:rPr>
                <w:rFonts w:cs="Arial"/>
                <w:b/>
                <w:lang w:val="es-BO" w:eastAsia="es-BO"/>
              </w:rPr>
              <w:t xml:space="preserve">Piso 27 (equipo tipo Fan </w:t>
            </w:r>
            <w:proofErr w:type="spellStart"/>
            <w:r w:rsidRPr="00A41A98">
              <w:rPr>
                <w:rFonts w:cs="Arial"/>
                <w:b/>
                <w:lang w:val="es-BO" w:eastAsia="es-BO"/>
              </w:rPr>
              <w:t>coil</w:t>
            </w:r>
            <w:proofErr w:type="spellEnd"/>
            <w:r w:rsidRPr="00A41A98">
              <w:rPr>
                <w:rFonts w:cs="Arial"/>
                <w:b/>
                <w:lang w:val="es-BO" w:eastAsia="es-BO"/>
              </w:rPr>
              <w:t>):</w:t>
            </w:r>
          </w:p>
          <w:p w:rsidR="00A70342" w:rsidRPr="00A41A98" w:rsidRDefault="00A70342" w:rsidP="00350338">
            <w:pPr>
              <w:numPr>
                <w:ilvl w:val="2"/>
                <w:numId w:val="57"/>
              </w:numPr>
              <w:ind w:left="1027" w:hanging="425"/>
              <w:jc w:val="both"/>
              <w:rPr>
                <w:rFonts w:cs="Arial"/>
                <w:lang w:val="es-BO" w:eastAsia="es-BO"/>
              </w:rPr>
            </w:pPr>
            <w:r w:rsidRPr="00A41A98">
              <w:rPr>
                <w:rFonts w:cs="Arial"/>
                <w:lang w:val="es-BO" w:eastAsia="es-BO"/>
              </w:rPr>
              <w:t xml:space="preserve">Provisión e instalación de 1 (un) equipo de climatización tipo fan </w:t>
            </w:r>
            <w:proofErr w:type="spellStart"/>
            <w:r w:rsidRPr="00A41A98">
              <w:rPr>
                <w:rFonts w:cs="Arial"/>
                <w:lang w:val="es-BO" w:eastAsia="es-BO"/>
              </w:rPr>
              <w:t>coil</w:t>
            </w:r>
            <w:proofErr w:type="spellEnd"/>
            <w:r w:rsidRPr="00A41A98">
              <w:rPr>
                <w:rFonts w:cs="Arial"/>
                <w:lang w:val="es-BO" w:eastAsia="es-BO"/>
              </w:rPr>
              <w:t xml:space="preserve"> (para ducto) con bomba de calor (frío/calor) en los ambientes del piso 27 reutilizando el sistema de ductos instalados. Ver </w:t>
            </w:r>
            <w:r w:rsidRPr="00A41A98">
              <w:rPr>
                <w:rFonts w:cs="Arial"/>
                <w:b/>
                <w:lang w:val="es-BO" w:eastAsia="es-BO"/>
              </w:rPr>
              <w:t>Anexo 4</w:t>
            </w:r>
            <w:r w:rsidRPr="00A41A98">
              <w:rPr>
                <w:rFonts w:cs="Arial"/>
                <w:lang w:val="es-BO" w:eastAsia="es-BO"/>
              </w:rPr>
              <w:t>.</w:t>
            </w:r>
          </w:p>
          <w:p w:rsidR="00A70342" w:rsidRPr="00A41A98" w:rsidRDefault="00A70342" w:rsidP="00350338">
            <w:pPr>
              <w:numPr>
                <w:ilvl w:val="2"/>
                <w:numId w:val="57"/>
              </w:numPr>
              <w:ind w:left="1027" w:hanging="373"/>
              <w:jc w:val="both"/>
              <w:rPr>
                <w:rFonts w:cs="Arial"/>
                <w:lang w:val="es-BO" w:eastAsia="es-BO"/>
              </w:rPr>
            </w:pPr>
            <w:r w:rsidRPr="00A41A98">
              <w:rPr>
                <w:rFonts w:cs="Arial"/>
                <w:lang w:val="es-BO" w:eastAsia="es-BO"/>
              </w:rPr>
              <w:t>Desmontaje del equipo de inyección de aire existente, mismo que deberá ser reemplazado por uno nuevo con característica frío/calor (bomba de calor).</w:t>
            </w:r>
          </w:p>
          <w:p w:rsidR="00A70342" w:rsidRPr="00A41A98" w:rsidRDefault="00A70342" w:rsidP="00350338">
            <w:pPr>
              <w:numPr>
                <w:ilvl w:val="2"/>
                <w:numId w:val="57"/>
              </w:numPr>
              <w:tabs>
                <w:tab w:val="left" w:pos="1027"/>
                <w:tab w:val="left" w:pos="1480"/>
              </w:tabs>
              <w:ind w:left="1027" w:hanging="373"/>
              <w:jc w:val="both"/>
              <w:rPr>
                <w:rFonts w:cs="Arial"/>
                <w:lang w:val="es-BO" w:eastAsia="es-BO"/>
              </w:rPr>
            </w:pPr>
            <w:r w:rsidRPr="00A41A98">
              <w:rPr>
                <w:rFonts w:cs="Arial"/>
                <w:lang w:val="es-BO" w:eastAsia="es-BO"/>
              </w:rPr>
              <w:t xml:space="preserve">El evaporador deberá ser instalado con conexión al ducto de aire a nivel del cielo falso del piso 27 y con toma de aire fresco del exterior de acuerdo al esquema. Ver </w:t>
            </w:r>
            <w:r w:rsidRPr="00A41A98">
              <w:rPr>
                <w:rFonts w:cs="Arial"/>
                <w:b/>
                <w:lang w:val="es-BO" w:eastAsia="es-BO"/>
              </w:rPr>
              <w:t>Anexo 4</w:t>
            </w:r>
            <w:r w:rsidRPr="00A41A98">
              <w:rPr>
                <w:rFonts w:cs="Arial"/>
                <w:lang w:val="es-BO" w:eastAsia="es-BO"/>
              </w:rPr>
              <w:t>.</w:t>
            </w:r>
          </w:p>
          <w:p w:rsidR="00A70342" w:rsidRPr="00A41A98" w:rsidRDefault="00A70342" w:rsidP="00350338">
            <w:pPr>
              <w:numPr>
                <w:ilvl w:val="2"/>
                <w:numId w:val="57"/>
              </w:numPr>
              <w:tabs>
                <w:tab w:val="left" w:pos="1027"/>
                <w:tab w:val="left" w:pos="1480"/>
              </w:tabs>
              <w:ind w:left="1027" w:hanging="373"/>
              <w:jc w:val="both"/>
              <w:rPr>
                <w:rFonts w:cs="Arial"/>
                <w:lang w:val="es-BO" w:eastAsia="es-BO"/>
              </w:rPr>
            </w:pPr>
            <w:r w:rsidRPr="00A41A98">
              <w:rPr>
                <w:rFonts w:cs="Arial"/>
                <w:lang w:val="es-BO" w:eastAsia="es-BO"/>
              </w:rPr>
              <w:t>Se deberá hacer mantenimiento general del sistema de ductos existente, efectuando arreglo de uniones, limpieza y desinfección del interior de los mismos.</w:t>
            </w:r>
          </w:p>
          <w:p w:rsidR="00A70342" w:rsidRPr="00A41A98" w:rsidRDefault="00A70342" w:rsidP="00350338">
            <w:pPr>
              <w:numPr>
                <w:ilvl w:val="2"/>
                <w:numId w:val="57"/>
              </w:numPr>
              <w:tabs>
                <w:tab w:val="left" w:pos="1027"/>
                <w:tab w:val="left" w:pos="1480"/>
              </w:tabs>
              <w:ind w:left="1027" w:hanging="373"/>
              <w:jc w:val="both"/>
              <w:rPr>
                <w:rFonts w:cs="Arial"/>
                <w:lang w:val="es-BO" w:eastAsia="es-BO"/>
              </w:rPr>
            </w:pPr>
            <w:r w:rsidRPr="00A41A98">
              <w:rPr>
                <w:rFonts w:cs="Arial"/>
                <w:lang w:val="es-BO" w:eastAsia="es-BO"/>
              </w:rPr>
              <w:t xml:space="preserve">El condensador del sistema de ductos de aire debe ser instalado </w:t>
            </w:r>
            <w:r w:rsidRPr="00A41A98">
              <w:rPr>
                <w:rFonts w:cs="Arial"/>
                <w:lang w:val="es-BO" w:eastAsia="es-BO"/>
              </w:rPr>
              <w:lastRenderedPageBreak/>
              <w:t>en la azotea del edificio, de manera independiente a otros sistemas.</w:t>
            </w:r>
          </w:p>
          <w:p w:rsidR="00A70342" w:rsidRPr="00A41A98" w:rsidRDefault="00A70342" w:rsidP="00350338">
            <w:pPr>
              <w:numPr>
                <w:ilvl w:val="2"/>
                <w:numId w:val="57"/>
              </w:numPr>
              <w:tabs>
                <w:tab w:val="left" w:pos="1027"/>
                <w:tab w:val="left" w:pos="1480"/>
              </w:tabs>
              <w:ind w:left="1027" w:hanging="359"/>
              <w:jc w:val="both"/>
              <w:rPr>
                <w:rFonts w:cs="Arial"/>
                <w:lang w:val="es-BO" w:eastAsia="es-BO"/>
              </w:rPr>
            </w:pPr>
            <w:r w:rsidRPr="00A41A98">
              <w:rPr>
                <w:rFonts w:cs="Arial"/>
                <w:lang w:val="es-BO" w:eastAsia="es-BO"/>
              </w:rPr>
              <w:t xml:space="preserve">La conexión entre el evaporador y su condensador deberá contar con sifones, filtros y elementos necesarios que garanticen el funcionamiento adecuado de los equipos de climatización, asimismo la conexión deberá ser por el exterior del edificio, con aislación </w:t>
            </w:r>
            <w:proofErr w:type="spellStart"/>
            <w:r w:rsidRPr="00A41A98">
              <w:rPr>
                <w:rFonts w:cs="Arial"/>
                <w:lang w:val="es-BO" w:eastAsia="es-BO"/>
              </w:rPr>
              <w:t>elastomérica</w:t>
            </w:r>
            <w:proofErr w:type="spellEnd"/>
            <w:r w:rsidRPr="00A41A98">
              <w:rPr>
                <w:rFonts w:cs="Arial"/>
                <w:lang w:val="es-BO" w:eastAsia="es-BO"/>
              </w:rPr>
              <w:t xml:space="preserve"> y ducto metálico de protección pintado con pintura resistente al agua y con color similar al del edificio (color concreto), mimetizando la presencia del ducto en la fachada, que a su vez deben contar con sujeción a la fachada independiente a las unidades de climatización.</w:t>
            </w:r>
          </w:p>
          <w:p w:rsidR="00A70342" w:rsidRPr="00A41A98" w:rsidRDefault="00A70342" w:rsidP="00350338">
            <w:pPr>
              <w:numPr>
                <w:ilvl w:val="2"/>
                <w:numId w:val="57"/>
              </w:numPr>
              <w:tabs>
                <w:tab w:val="left" w:pos="1027"/>
                <w:tab w:val="left" w:pos="1480"/>
              </w:tabs>
              <w:ind w:left="1027" w:hanging="359"/>
              <w:jc w:val="both"/>
              <w:rPr>
                <w:rFonts w:cs="Arial"/>
                <w:lang w:val="es-BO" w:eastAsia="es-BO"/>
              </w:rPr>
            </w:pPr>
            <w:r w:rsidRPr="00A41A98">
              <w:rPr>
                <w:rFonts w:cs="Arial"/>
                <w:lang w:val="es-BO" w:eastAsia="es-BO"/>
              </w:rPr>
              <w:t xml:space="preserve">El proveedor deberá garantizar que el sistema de ductos de aire acondicionado realice mínimamente 6 renovaciones de aire en el ambiente principal (salón VIP). Ver </w:t>
            </w:r>
            <w:r w:rsidRPr="00A41A98">
              <w:rPr>
                <w:rFonts w:cs="Arial"/>
                <w:b/>
                <w:lang w:val="es-BO" w:eastAsia="es-BO"/>
              </w:rPr>
              <w:t>Anexo 4</w:t>
            </w:r>
          </w:p>
          <w:p w:rsidR="00A70342" w:rsidRPr="00A41A98" w:rsidRDefault="00A70342" w:rsidP="00350338">
            <w:pPr>
              <w:numPr>
                <w:ilvl w:val="2"/>
                <w:numId w:val="57"/>
              </w:numPr>
              <w:tabs>
                <w:tab w:val="left" w:pos="1027"/>
                <w:tab w:val="left" w:pos="1480"/>
              </w:tabs>
              <w:ind w:left="1027" w:hanging="359"/>
              <w:jc w:val="both"/>
              <w:rPr>
                <w:rFonts w:cs="Arial"/>
                <w:lang w:val="es-BO" w:eastAsia="es-BO"/>
              </w:rPr>
            </w:pPr>
            <w:r w:rsidRPr="00A41A98">
              <w:rPr>
                <w:rFonts w:cs="Arial"/>
                <w:lang w:val="es-BO" w:eastAsia="es-BO"/>
              </w:rPr>
              <w:t xml:space="preserve">La capacidad del equipo evaporador (fan </w:t>
            </w:r>
            <w:proofErr w:type="spellStart"/>
            <w:r w:rsidRPr="00A41A98">
              <w:rPr>
                <w:rFonts w:cs="Arial"/>
                <w:lang w:val="es-BO" w:eastAsia="es-BO"/>
              </w:rPr>
              <w:t>coil</w:t>
            </w:r>
            <w:proofErr w:type="spellEnd"/>
            <w:r w:rsidRPr="00A41A98">
              <w:rPr>
                <w:rFonts w:cs="Arial"/>
                <w:lang w:val="es-BO" w:eastAsia="es-BO"/>
              </w:rPr>
              <w:t>) deberá tener como mínimo 8100 m3/hora y 60000 BTU/hora</w:t>
            </w:r>
          </w:p>
          <w:p w:rsidR="00A70342" w:rsidRPr="00A41A98" w:rsidRDefault="00A70342" w:rsidP="00350338">
            <w:pPr>
              <w:numPr>
                <w:ilvl w:val="2"/>
                <w:numId w:val="57"/>
              </w:numPr>
              <w:tabs>
                <w:tab w:val="left" w:pos="1027"/>
                <w:tab w:val="left" w:pos="1480"/>
              </w:tabs>
              <w:ind w:left="1027" w:hanging="359"/>
              <w:jc w:val="both"/>
              <w:rPr>
                <w:rFonts w:cs="Arial"/>
                <w:lang w:val="es-BO" w:eastAsia="es-BO"/>
              </w:rPr>
            </w:pPr>
            <w:r w:rsidRPr="00A41A98">
              <w:rPr>
                <w:rFonts w:cs="Arial"/>
                <w:lang w:val="es-BO" w:eastAsia="es-BO"/>
              </w:rPr>
              <w:t>El equipo de climatización deberá utilizar gas refrigerante ecológico, de acuerdo a la reglamentación vigente en el país.</w:t>
            </w:r>
          </w:p>
          <w:p w:rsidR="00A70342" w:rsidRPr="00A41A98" w:rsidRDefault="00A70342" w:rsidP="00350338">
            <w:pPr>
              <w:numPr>
                <w:ilvl w:val="2"/>
                <w:numId w:val="57"/>
              </w:numPr>
              <w:tabs>
                <w:tab w:val="left" w:pos="1027"/>
                <w:tab w:val="left" w:pos="1480"/>
              </w:tabs>
              <w:ind w:left="1027" w:hanging="359"/>
              <w:jc w:val="both"/>
              <w:rPr>
                <w:rFonts w:cs="Arial"/>
                <w:lang w:val="es-BO" w:eastAsia="es-BO"/>
              </w:rPr>
            </w:pPr>
            <w:r w:rsidRPr="00A41A98">
              <w:rPr>
                <w:rFonts w:cs="Arial"/>
                <w:lang w:val="es-BO" w:eastAsia="es-BO"/>
              </w:rPr>
              <w:t>La unidad evaporadora debe estar provista de su correspondiente circuito de drenaje del condensado al exterior del ambiente.</w:t>
            </w:r>
          </w:p>
          <w:p w:rsidR="00A70342" w:rsidRPr="00A41A98" w:rsidRDefault="00A70342" w:rsidP="00350338">
            <w:pPr>
              <w:numPr>
                <w:ilvl w:val="2"/>
                <w:numId w:val="57"/>
              </w:numPr>
              <w:tabs>
                <w:tab w:val="left" w:pos="1027"/>
                <w:tab w:val="left" w:pos="1480"/>
              </w:tabs>
              <w:ind w:left="1027" w:hanging="359"/>
              <w:jc w:val="both"/>
              <w:rPr>
                <w:rFonts w:cs="Arial"/>
                <w:lang w:val="es-BO" w:eastAsia="es-BO"/>
              </w:rPr>
            </w:pPr>
            <w:r w:rsidRPr="00A41A98">
              <w:rPr>
                <w:rFonts w:cs="Arial"/>
                <w:lang w:val="es-BO" w:eastAsia="es-BO"/>
              </w:rPr>
              <w:t xml:space="preserve">El sistema de climatización deberá contar con termostato digital de control de temperatura de las unidades de climatización, mismo que deberá estar instalado en el interior del ambientes acondicionado para la operación del usuario, dando la función de programar la temperatura a la que se desea ambientar (set </w:t>
            </w:r>
            <w:proofErr w:type="spellStart"/>
            <w:r w:rsidRPr="00A41A98">
              <w:rPr>
                <w:rFonts w:cs="Arial"/>
                <w:lang w:val="es-BO" w:eastAsia="es-BO"/>
              </w:rPr>
              <w:t>point</w:t>
            </w:r>
            <w:proofErr w:type="spellEnd"/>
            <w:r w:rsidRPr="00A41A98">
              <w:rPr>
                <w:rFonts w:cs="Arial"/>
                <w:lang w:val="es-BO" w:eastAsia="es-BO"/>
              </w:rPr>
              <w:t>), el encendido/apagado y la medición de la temperatura ambiente incluido en el control, en su defecto en un instrumento externo.</w:t>
            </w:r>
          </w:p>
          <w:p w:rsidR="00A70342" w:rsidRPr="00A41A98" w:rsidRDefault="00A70342" w:rsidP="00350338">
            <w:pPr>
              <w:numPr>
                <w:ilvl w:val="2"/>
                <w:numId w:val="57"/>
              </w:numPr>
              <w:tabs>
                <w:tab w:val="left" w:pos="1027"/>
                <w:tab w:val="left" w:pos="1480"/>
              </w:tabs>
              <w:ind w:left="1027" w:hanging="359"/>
              <w:jc w:val="both"/>
              <w:rPr>
                <w:rFonts w:cs="Arial"/>
                <w:lang w:val="es-BO" w:eastAsia="es-BO"/>
              </w:rPr>
            </w:pPr>
            <w:r w:rsidRPr="00A41A98">
              <w:rPr>
                <w:rFonts w:cs="Arial"/>
                <w:lang w:val="es-BO" w:eastAsia="es-BO"/>
              </w:rPr>
              <w:t xml:space="preserve">El sistema de climatización deberá contar con control digital de temperatura ambiental de las unidades de climatización, mismo que deberá estar instalado en el interior del ambiente acondicionado para la operación del usuario, dando la función de programar la temperatura a la que se desea ambientar (set </w:t>
            </w:r>
            <w:proofErr w:type="spellStart"/>
            <w:r w:rsidRPr="00A41A98">
              <w:rPr>
                <w:rFonts w:cs="Arial"/>
                <w:lang w:val="es-BO" w:eastAsia="es-BO"/>
              </w:rPr>
              <w:t>point</w:t>
            </w:r>
            <w:proofErr w:type="spellEnd"/>
            <w:r w:rsidRPr="00A41A98">
              <w:rPr>
                <w:rFonts w:cs="Arial"/>
                <w:lang w:val="es-BO" w:eastAsia="es-BO"/>
              </w:rPr>
              <w:t>), encendido/apagado y la medición de la temperatura ambiente incluido en el control o en su defecto en un instrumento externo.</w:t>
            </w:r>
          </w:p>
          <w:p w:rsidR="00A70342" w:rsidRPr="00A41A98" w:rsidRDefault="00A70342" w:rsidP="00350338">
            <w:pPr>
              <w:numPr>
                <w:ilvl w:val="2"/>
                <w:numId w:val="57"/>
              </w:numPr>
              <w:tabs>
                <w:tab w:val="left" w:pos="1027"/>
              </w:tabs>
              <w:spacing w:after="120"/>
              <w:ind w:left="1027" w:hanging="359"/>
              <w:jc w:val="both"/>
              <w:rPr>
                <w:rFonts w:cs="Arial"/>
                <w:lang w:val="es-BO" w:eastAsia="es-BO"/>
              </w:rPr>
            </w:pPr>
            <w:r w:rsidRPr="00A41A98">
              <w:rPr>
                <w:rFonts w:cs="Arial"/>
                <w:lang w:val="es-BO" w:eastAsia="es-BO"/>
              </w:rPr>
              <w:t xml:space="preserve">Los condensadores (unidades externas) de los equipos fan </w:t>
            </w:r>
            <w:proofErr w:type="spellStart"/>
            <w:r w:rsidRPr="00A41A98">
              <w:rPr>
                <w:rFonts w:cs="Arial"/>
                <w:lang w:val="es-BO" w:eastAsia="es-BO"/>
              </w:rPr>
              <w:t>coil</w:t>
            </w:r>
            <w:proofErr w:type="spellEnd"/>
            <w:r w:rsidRPr="00A41A98">
              <w:rPr>
                <w:rFonts w:cs="Arial"/>
                <w:lang w:val="es-BO" w:eastAsia="es-BO"/>
              </w:rPr>
              <w:t xml:space="preserve"> deben estar instalados en la azotea del edificio equivalente al piso 29.</w:t>
            </w:r>
          </w:p>
          <w:p w:rsidR="00A70342" w:rsidRPr="00A41A98" w:rsidRDefault="00A70342" w:rsidP="00350338">
            <w:pPr>
              <w:tabs>
                <w:tab w:val="left" w:pos="1236"/>
                <w:tab w:val="left" w:pos="1480"/>
              </w:tabs>
              <w:ind w:left="1224"/>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 y especificar: capacidades térmicas, tipo de gas ecológico y certificación de cumplimiento de norma)</w:t>
            </w:r>
          </w:p>
          <w:p w:rsidR="00A70342" w:rsidRPr="00A41A98" w:rsidRDefault="00A70342" w:rsidP="00350338">
            <w:pPr>
              <w:jc w:val="both"/>
              <w:rPr>
                <w:rFonts w:cs="Arial"/>
                <w:b/>
                <w:lang w:val="es-BO" w:eastAsia="es-BO"/>
              </w:rPr>
            </w:pPr>
          </w:p>
        </w:tc>
        <w:tc>
          <w:tcPr>
            <w:tcW w:w="1736" w:type="dxa"/>
            <w:shd w:val="clear" w:color="auto" w:fill="auto"/>
          </w:tcPr>
          <w:p w:rsidR="00A70342" w:rsidRPr="00350338" w:rsidRDefault="00A70342" w:rsidP="00350338">
            <w:pPr>
              <w:ind w:left="360"/>
              <w:jc w:val="both"/>
              <w:rPr>
                <w:rFonts w:cs="Arial"/>
                <w:b/>
                <w:sz w:val="18"/>
                <w:szCs w:val="18"/>
                <w:lang w:eastAsia="en-US"/>
              </w:rPr>
            </w:pPr>
          </w:p>
        </w:tc>
        <w:tc>
          <w:tcPr>
            <w:tcW w:w="392" w:type="dxa"/>
            <w:shd w:val="thinReverseDiagStripe" w:color="auto" w:fill="auto"/>
          </w:tcPr>
          <w:p w:rsidR="00A70342" w:rsidRPr="00350338" w:rsidRDefault="00A70342" w:rsidP="00350338">
            <w:pPr>
              <w:ind w:left="360"/>
              <w:jc w:val="both"/>
              <w:rPr>
                <w:rFonts w:cs="Arial"/>
                <w:b/>
                <w:sz w:val="18"/>
                <w:szCs w:val="18"/>
                <w:lang w:eastAsia="en-US"/>
              </w:rPr>
            </w:pPr>
          </w:p>
        </w:tc>
        <w:tc>
          <w:tcPr>
            <w:tcW w:w="350" w:type="dxa"/>
            <w:shd w:val="thinReverseDiagStripe" w:color="auto" w:fill="auto"/>
          </w:tcPr>
          <w:p w:rsidR="00A70342" w:rsidRPr="00350338" w:rsidRDefault="00A70342" w:rsidP="00350338">
            <w:pPr>
              <w:ind w:left="360"/>
              <w:jc w:val="both"/>
              <w:rPr>
                <w:rFonts w:cs="Arial"/>
                <w:b/>
                <w:sz w:val="18"/>
                <w:szCs w:val="18"/>
                <w:lang w:eastAsia="en-US"/>
              </w:rPr>
            </w:pPr>
          </w:p>
        </w:tc>
        <w:tc>
          <w:tcPr>
            <w:tcW w:w="1218" w:type="dxa"/>
            <w:shd w:val="thinReverseDiagStripe" w:color="auto" w:fill="auto"/>
          </w:tcPr>
          <w:p w:rsidR="00A70342" w:rsidRPr="00350338" w:rsidRDefault="00A70342" w:rsidP="00350338">
            <w:pPr>
              <w:ind w:left="360"/>
              <w:jc w:val="both"/>
              <w:rPr>
                <w:rFonts w:cs="Arial"/>
                <w:b/>
                <w:sz w:val="18"/>
                <w:szCs w:val="18"/>
                <w:lang w:eastAsia="en-US"/>
              </w:rPr>
            </w:pPr>
          </w:p>
        </w:tc>
      </w:tr>
      <w:tr w:rsidR="00A70342" w:rsidRPr="00350338" w:rsidTr="00A703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51" w:type="dxa"/>
            <w:shd w:val="clear" w:color="auto" w:fill="548DD4"/>
          </w:tcPr>
          <w:p w:rsidR="00A70342" w:rsidRPr="00A41A98" w:rsidRDefault="00A70342" w:rsidP="00350338">
            <w:pPr>
              <w:numPr>
                <w:ilvl w:val="0"/>
                <w:numId w:val="43"/>
              </w:numPr>
              <w:jc w:val="both"/>
              <w:rPr>
                <w:rFonts w:cs="Arial"/>
                <w:b/>
                <w:lang w:eastAsia="en-US"/>
              </w:rPr>
            </w:pPr>
            <w:r w:rsidRPr="00A41A98">
              <w:rPr>
                <w:rFonts w:cs="Arial"/>
                <w:b/>
                <w:lang w:eastAsia="en-US"/>
              </w:rPr>
              <w:lastRenderedPageBreak/>
              <w:t>CONDICIONES TÉCNICAS GENERALES PARA ITEMS 1 Y 2</w:t>
            </w:r>
          </w:p>
        </w:tc>
        <w:tc>
          <w:tcPr>
            <w:tcW w:w="1736" w:type="dxa"/>
            <w:shd w:val="clear" w:color="auto" w:fill="548DD4"/>
          </w:tcPr>
          <w:p w:rsidR="00A70342" w:rsidRPr="00350338" w:rsidRDefault="00A70342" w:rsidP="00350338">
            <w:pPr>
              <w:ind w:left="360"/>
              <w:jc w:val="center"/>
              <w:rPr>
                <w:rFonts w:cs="Arial"/>
                <w:b/>
                <w:sz w:val="18"/>
                <w:szCs w:val="18"/>
                <w:lang w:eastAsia="en-US"/>
              </w:rPr>
            </w:pPr>
          </w:p>
        </w:tc>
        <w:tc>
          <w:tcPr>
            <w:tcW w:w="392" w:type="dxa"/>
            <w:shd w:val="clear" w:color="auto" w:fill="548DD4"/>
          </w:tcPr>
          <w:p w:rsidR="00A70342" w:rsidRPr="00350338" w:rsidRDefault="00A70342" w:rsidP="00350338">
            <w:pPr>
              <w:ind w:left="360"/>
              <w:jc w:val="center"/>
              <w:rPr>
                <w:rFonts w:cs="Arial"/>
                <w:b/>
                <w:sz w:val="18"/>
                <w:szCs w:val="18"/>
                <w:lang w:eastAsia="en-US"/>
              </w:rPr>
            </w:pPr>
          </w:p>
        </w:tc>
        <w:tc>
          <w:tcPr>
            <w:tcW w:w="350" w:type="dxa"/>
            <w:shd w:val="clear" w:color="auto" w:fill="548DD4"/>
          </w:tcPr>
          <w:p w:rsidR="00A70342" w:rsidRPr="00350338" w:rsidRDefault="00A70342" w:rsidP="00350338">
            <w:pPr>
              <w:ind w:left="360"/>
              <w:jc w:val="center"/>
              <w:rPr>
                <w:rFonts w:cs="Arial"/>
                <w:b/>
                <w:sz w:val="18"/>
                <w:szCs w:val="18"/>
                <w:lang w:eastAsia="en-US"/>
              </w:rPr>
            </w:pPr>
          </w:p>
        </w:tc>
        <w:tc>
          <w:tcPr>
            <w:tcW w:w="1218" w:type="dxa"/>
            <w:shd w:val="clear" w:color="auto" w:fill="548DD4"/>
          </w:tcPr>
          <w:p w:rsidR="00A70342" w:rsidRPr="00350338" w:rsidRDefault="00A70342" w:rsidP="00350338">
            <w:pPr>
              <w:ind w:left="360"/>
              <w:jc w:val="center"/>
              <w:rPr>
                <w:rFonts w:cs="Arial"/>
                <w:b/>
                <w:sz w:val="18"/>
                <w:szCs w:val="18"/>
                <w:lang w:eastAsia="en-US"/>
              </w:rPr>
            </w:pPr>
          </w:p>
        </w:tc>
      </w:tr>
      <w:tr w:rsidR="00A70342" w:rsidRPr="00350338" w:rsidTr="00A703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51" w:type="dxa"/>
            <w:shd w:val="clear" w:color="auto" w:fill="D6E3BC"/>
            <w:vAlign w:val="center"/>
          </w:tcPr>
          <w:p w:rsidR="00A70342" w:rsidRPr="00A41A98" w:rsidRDefault="00A70342" w:rsidP="00350338">
            <w:pPr>
              <w:numPr>
                <w:ilvl w:val="0"/>
                <w:numId w:val="58"/>
              </w:numPr>
              <w:jc w:val="both"/>
              <w:rPr>
                <w:rFonts w:cs="Arial"/>
                <w:b/>
                <w:bCs/>
                <w:lang w:eastAsia="en-US"/>
              </w:rPr>
            </w:pPr>
            <w:r w:rsidRPr="00A41A98">
              <w:rPr>
                <w:rFonts w:cs="Arial"/>
                <w:b/>
                <w:bCs/>
                <w:lang w:eastAsia="en-US"/>
              </w:rPr>
              <w:t xml:space="preserve">CARACTERISTICAS PARA LA INSTALACIÓN </w:t>
            </w:r>
          </w:p>
        </w:tc>
        <w:tc>
          <w:tcPr>
            <w:tcW w:w="1736" w:type="dxa"/>
            <w:shd w:val="clear" w:color="auto" w:fill="D6E3BC"/>
          </w:tcPr>
          <w:p w:rsidR="00A70342" w:rsidRPr="00350338" w:rsidRDefault="00A70342" w:rsidP="00350338">
            <w:pPr>
              <w:autoSpaceDE w:val="0"/>
              <w:autoSpaceDN w:val="0"/>
              <w:adjustRightInd w:val="0"/>
              <w:jc w:val="center"/>
              <w:rPr>
                <w:rFonts w:cs="Arial"/>
                <w:b/>
                <w:bCs/>
                <w:sz w:val="18"/>
                <w:szCs w:val="18"/>
                <w:lang w:eastAsia="en-US"/>
              </w:rPr>
            </w:pPr>
          </w:p>
        </w:tc>
        <w:tc>
          <w:tcPr>
            <w:tcW w:w="392" w:type="dxa"/>
            <w:tcBorders>
              <w:bottom w:val="single" w:sz="4" w:space="0" w:color="000000"/>
            </w:tcBorders>
            <w:shd w:val="clear" w:color="auto" w:fill="D6E3BC"/>
          </w:tcPr>
          <w:p w:rsidR="00A70342" w:rsidRPr="00350338" w:rsidRDefault="00A70342" w:rsidP="00350338">
            <w:pPr>
              <w:autoSpaceDE w:val="0"/>
              <w:autoSpaceDN w:val="0"/>
              <w:adjustRightInd w:val="0"/>
              <w:jc w:val="center"/>
              <w:rPr>
                <w:rFonts w:cs="Arial"/>
                <w:b/>
                <w:bCs/>
                <w:sz w:val="18"/>
                <w:szCs w:val="18"/>
                <w:lang w:eastAsia="en-US"/>
              </w:rPr>
            </w:pPr>
          </w:p>
        </w:tc>
        <w:tc>
          <w:tcPr>
            <w:tcW w:w="350" w:type="dxa"/>
            <w:tcBorders>
              <w:bottom w:val="single" w:sz="4" w:space="0" w:color="000000"/>
            </w:tcBorders>
            <w:shd w:val="clear" w:color="auto" w:fill="D6E3BC"/>
          </w:tcPr>
          <w:p w:rsidR="00A70342" w:rsidRPr="00350338" w:rsidRDefault="00A70342" w:rsidP="00350338">
            <w:pPr>
              <w:autoSpaceDE w:val="0"/>
              <w:autoSpaceDN w:val="0"/>
              <w:adjustRightInd w:val="0"/>
              <w:jc w:val="center"/>
              <w:rPr>
                <w:rFonts w:cs="Arial"/>
                <w:b/>
                <w:bCs/>
                <w:sz w:val="18"/>
                <w:szCs w:val="18"/>
                <w:lang w:eastAsia="en-US"/>
              </w:rPr>
            </w:pPr>
          </w:p>
        </w:tc>
        <w:tc>
          <w:tcPr>
            <w:tcW w:w="1218" w:type="dxa"/>
            <w:tcBorders>
              <w:bottom w:val="single" w:sz="4" w:space="0" w:color="000000"/>
            </w:tcBorders>
            <w:shd w:val="clear" w:color="auto" w:fill="D6E3BC"/>
          </w:tcPr>
          <w:p w:rsidR="00A70342" w:rsidRPr="00350338" w:rsidRDefault="00A70342" w:rsidP="00350338">
            <w:pPr>
              <w:autoSpaceDE w:val="0"/>
              <w:autoSpaceDN w:val="0"/>
              <w:adjustRightInd w:val="0"/>
              <w:jc w:val="center"/>
              <w:rPr>
                <w:rFonts w:cs="Arial"/>
                <w:b/>
                <w:bCs/>
                <w:sz w:val="18"/>
                <w:szCs w:val="18"/>
                <w:lang w:eastAsia="en-US"/>
              </w:rPr>
            </w:pPr>
          </w:p>
        </w:tc>
      </w:tr>
      <w:tr w:rsidR="00A70342" w:rsidRPr="00350338" w:rsidTr="00A703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6551" w:type="dxa"/>
          </w:tcPr>
          <w:p w:rsidR="00A70342" w:rsidRPr="00A41A98" w:rsidRDefault="00A70342" w:rsidP="00350338">
            <w:pPr>
              <w:numPr>
                <w:ilvl w:val="1"/>
                <w:numId w:val="59"/>
              </w:numPr>
              <w:spacing w:after="120"/>
              <w:ind w:left="885"/>
              <w:jc w:val="both"/>
              <w:rPr>
                <w:rFonts w:cs="Arial"/>
                <w:lang w:val="es-BO" w:eastAsia="es-BO"/>
              </w:rPr>
            </w:pPr>
            <w:r w:rsidRPr="00A41A98">
              <w:rPr>
                <w:rFonts w:cs="Arial"/>
                <w:lang w:val="es-BO" w:eastAsia="en-US"/>
              </w:rPr>
              <w:t>La</w:t>
            </w:r>
            <w:r w:rsidRPr="00A41A98">
              <w:rPr>
                <w:rFonts w:cs="Arial"/>
                <w:lang w:val="es-BO" w:eastAsia="es-BO"/>
              </w:rPr>
              <w:t xml:space="preserve"> provisión e instalación de equipos de climatización de ambientes en el edificio del BCB debe considerar  control independiente y simultáneo de las condiciones de temperatura interna de cada oficina y salón.</w:t>
            </w:r>
          </w:p>
          <w:p w:rsidR="00A70342" w:rsidRPr="00A41A98" w:rsidRDefault="00A70342" w:rsidP="00350338">
            <w:pPr>
              <w:numPr>
                <w:ilvl w:val="1"/>
                <w:numId w:val="59"/>
              </w:numPr>
              <w:spacing w:after="120"/>
              <w:ind w:left="885"/>
              <w:jc w:val="both"/>
              <w:rPr>
                <w:rFonts w:cs="Arial"/>
                <w:lang w:val="es-BO" w:eastAsia="en-US"/>
              </w:rPr>
            </w:pPr>
            <w:r w:rsidRPr="00A41A98">
              <w:rPr>
                <w:rFonts w:cs="Arial"/>
                <w:lang w:val="es-BO" w:eastAsia="en-US"/>
              </w:rPr>
              <w:t>Los equipos de aire acondicionado deberán estar conformados por el evaporador (unidad interna), condensador (unidad externa) y control de temperatura.</w:t>
            </w:r>
          </w:p>
          <w:p w:rsidR="00A70342" w:rsidRPr="00A41A98" w:rsidRDefault="00A70342" w:rsidP="00350338">
            <w:pPr>
              <w:numPr>
                <w:ilvl w:val="1"/>
                <w:numId w:val="59"/>
              </w:numPr>
              <w:spacing w:after="120"/>
              <w:ind w:left="885"/>
              <w:jc w:val="both"/>
              <w:rPr>
                <w:rFonts w:cs="Arial"/>
                <w:lang w:val="es-BO" w:eastAsia="es-BO"/>
              </w:rPr>
            </w:pPr>
            <w:r w:rsidRPr="00A41A98">
              <w:rPr>
                <w:rFonts w:cs="Arial"/>
                <w:lang w:val="es-BO" w:eastAsia="en-US"/>
              </w:rPr>
              <w:t>Los equipos de climatización deberán tener la capacidad de</w:t>
            </w:r>
            <w:r w:rsidRPr="00A41A98">
              <w:rPr>
                <w:rFonts w:cs="Arial"/>
                <w:lang w:val="es-BO" w:eastAsia="es-BO"/>
              </w:rPr>
              <w:t xml:space="preserve"> frío o calor (bomba de calor).</w:t>
            </w:r>
          </w:p>
          <w:p w:rsidR="00A70342" w:rsidRPr="00A41A98" w:rsidRDefault="00A70342" w:rsidP="00350338">
            <w:pPr>
              <w:numPr>
                <w:ilvl w:val="1"/>
                <w:numId w:val="59"/>
              </w:numPr>
              <w:spacing w:after="120"/>
              <w:ind w:left="885"/>
              <w:jc w:val="both"/>
              <w:rPr>
                <w:rFonts w:cs="Arial"/>
                <w:lang w:val="es-BO" w:eastAsia="es-BO"/>
              </w:rPr>
            </w:pPr>
            <w:r w:rsidRPr="00A41A98">
              <w:rPr>
                <w:rFonts w:cs="Arial"/>
                <w:lang w:val="es-BO" w:eastAsia="es-BO"/>
              </w:rPr>
              <w:lastRenderedPageBreak/>
              <w:t>Deberán mantener la temperatura de las oficinas en el rango de 17°C a 27°C, en función a la programación de cada una de las unidades</w:t>
            </w:r>
          </w:p>
          <w:p w:rsidR="00A70342" w:rsidRPr="00A41A98" w:rsidRDefault="00A70342" w:rsidP="00350338">
            <w:pPr>
              <w:numPr>
                <w:ilvl w:val="1"/>
                <w:numId w:val="59"/>
              </w:numPr>
              <w:spacing w:after="120"/>
              <w:ind w:left="885"/>
              <w:jc w:val="both"/>
              <w:rPr>
                <w:rFonts w:cs="Arial"/>
                <w:lang w:val="es-BO" w:eastAsia="es-BO"/>
              </w:rPr>
            </w:pPr>
            <w:r w:rsidRPr="00A41A98">
              <w:rPr>
                <w:rFonts w:cs="Arial"/>
                <w:lang w:val="es-BO" w:eastAsia="en-US"/>
              </w:rPr>
              <w:t>Los</w:t>
            </w:r>
            <w:r w:rsidRPr="00A41A98">
              <w:rPr>
                <w:rFonts w:cs="Arial"/>
                <w:lang w:val="es-BO" w:eastAsia="es-BO"/>
              </w:rPr>
              <w:t xml:space="preserve"> equipos de climatización deben tener la certificación de reconocimiento internacional UL o  CE.</w:t>
            </w:r>
          </w:p>
          <w:p w:rsidR="00A70342" w:rsidRPr="00A41A98" w:rsidRDefault="00A70342" w:rsidP="00350338">
            <w:pPr>
              <w:numPr>
                <w:ilvl w:val="1"/>
                <w:numId w:val="59"/>
              </w:numPr>
              <w:spacing w:after="120"/>
              <w:ind w:left="885"/>
              <w:jc w:val="both"/>
              <w:rPr>
                <w:rFonts w:cs="Arial"/>
                <w:lang w:val="es-BO" w:eastAsia="es-BO"/>
              </w:rPr>
            </w:pPr>
            <w:r w:rsidRPr="00A41A98">
              <w:rPr>
                <w:rFonts w:cs="Arial"/>
                <w:lang w:val="es-BO" w:eastAsia="es-BO"/>
              </w:rPr>
              <w:t>El proveedor debe efectuar la puesta en marcha del sistema y garantizar el funcionamiento.</w:t>
            </w:r>
          </w:p>
          <w:p w:rsidR="00A70342" w:rsidRPr="00A41A98" w:rsidRDefault="00A70342" w:rsidP="00350338">
            <w:pPr>
              <w:numPr>
                <w:ilvl w:val="1"/>
                <w:numId w:val="59"/>
              </w:numPr>
              <w:spacing w:after="120"/>
              <w:ind w:left="885"/>
              <w:jc w:val="both"/>
              <w:rPr>
                <w:rFonts w:cs="Arial"/>
                <w:lang w:val="es-BO" w:eastAsia="es-BO"/>
              </w:rPr>
            </w:pPr>
            <w:r w:rsidRPr="00A41A98">
              <w:rPr>
                <w:rFonts w:cs="Arial"/>
                <w:lang w:val="es-BO" w:eastAsia="es-BO"/>
              </w:rPr>
              <w:t>El proveedor debe adecuar las unidades internas (evaporadores) al cielo falso o pared de cada oficina manteniendo la homogeneidad de temperatura y el acabado con el resto del ambiente.</w:t>
            </w:r>
          </w:p>
          <w:p w:rsidR="00A70342" w:rsidRPr="00A41A98" w:rsidRDefault="00A70342" w:rsidP="00350338">
            <w:pPr>
              <w:numPr>
                <w:ilvl w:val="1"/>
                <w:numId w:val="59"/>
              </w:numPr>
              <w:spacing w:after="120"/>
              <w:ind w:left="885"/>
              <w:jc w:val="both"/>
              <w:rPr>
                <w:rFonts w:cs="Arial"/>
                <w:lang w:val="es-BO" w:eastAsia="es-BO"/>
              </w:rPr>
            </w:pPr>
            <w:r w:rsidRPr="00A41A98">
              <w:rPr>
                <w:rFonts w:cs="Arial"/>
                <w:lang w:val="es-BO" w:eastAsia="es-BO"/>
              </w:rPr>
              <w:t>Cada unidad evaporadora deberá evacuar el condensado del equipo al exterior de los ambientes acondicionados, siendo obligación del proveedor garantizar la eliminación del condensado, sea de manera directa o con la ayuda de una bomba de condensado.</w:t>
            </w:r>
          </w:p>
          <w:p w:rsidR="00A70342" w:rsidRPr="00A41A98" w:rsidRDefault="00A70342" w:rsidP="00350338">
            <w:pPr>
              <w:numPr>
                <w:ilvl w:val="1"/>
                <w:numId w:val="59"/>
              </w:numPr>
              <w:spacing w:after="120"/>
              <w:ind w:left="885"/>
              <w:jc w:val="both"/>
              <w:rPr>
                <w:rFonts w:cs="Arial"/>
                <w:lang w:val="es-BO" w:eastAsia="es-BO"/>
              </w:rPr>
            </w:pPr>
            <w:r w:rsidRPr="00A41A98">
              <w:rPr>
                <w:rFonts w:cs="Arial"/>
                <w:lang w:val="es-BO" w:eastAsia="es-BO"/>
              </w:rPr>
              <w:t xml:space="preserve">Las mangueras de evacuación de condensado podrán pasar al exterior del edificio, atravesando el perfil de aluminio de la ventana, para lo cual el proveedor deberá utilizar elementos auxiliares como </w:t>
            </w:r>
            <w:proofErr w:type="spellStart"/>
            <w:r w:rsidRPr="00A41A98">
              <w:rPr>
                <w:rFonts w:cs="Arial"/>
                <w:lang w:val="es-BO" w:eastAsia="es-BO"/>
              </w:rPr>
              <w:t>pasamuros</w:t>
            </w:r>
            <w:proofErr w:type="spellEnd"/>
            <w:r w:rsidRPr="00A41A98">
              <w:rPr>
                <w:rFonts w:cs="Arial"/>
                <w:lang w:val="es-BO" w:eastAsia="es-BO"/>
              </w:rPr>
              <w:t xml:space="preserve"> y mantener las características estéticas del ambiente.</w:t>
            </w:r>
          </w:p>
          <w:p w:rsidR="00A70342" w:rsidRPr="00A41A98" w:rsidRDefault="00A70342" w:rsidP="00350338">
            <w:pPr>
              <w:numPr>
                <w:ilvl w:val="1"/>
                <w:numId w:val="59"/>
              </w:numPr>
              <w:spacing w:after="120"/>
              <w:ind w:left="885"/>
              <w:jc w:val="both"/>
              <w:rPr>
                <w:rFonts w:cs="Arial"/>
                <w:lang w:val="es-BO" w:eastAsia="es-BO"/>
              </w:rPr>
            </w:pPr>
            <w:r w:rsidRPr="00A41A98">
              <w:rPr>
                <w:rFonts w:cs="Arial"/>
                <w:lang w:val="es-BO" w:eastAsia="es-BO"/>
              </w:rPr>
              <w:t>Las unidades evaporadoras deben ser de bajo nivel de ruido para que no afecte  en las actividades desarrolladas en cada ambiente.</w:t>
            </w:r>
          </w:p>
          <w:p w:rsidR="00A70342" w:rsidRPr="00A41A98" w:rsidRDefault="00A70342" w:rsidP="00350338">
            <w:pPr>
              <w:numPr>
                <w:ilvl w:val="1"/>
                <w:numId w:val="59"/>
              </w:numPr>
              <w:spacing w:after="120"/>
              <w:ind w:left="885"/>
              <w:jc w:val="both"/>
              <w:rPr>
                <w:rFonts w:cs="Arial"/>
                <w:lang w:val="es-BO" w:eastAsia="es-BO"/>
              </w:rPr>
            </w:pPr>
            <w:r w:rsidRPr="00A41A98">
              <w:rPr>
                <w:rFonts w:cs="Arial"/>
                <w:lang w:val="es-BO" w:eastAsia="es-BO"/>
              </w:rPr>
              <w:t>Se debe instalar plataformas metálicas para el montaje y fijación de las unidades condensadoras.</w:t>
            </w:r>
          </w:p>
          <w:p w:rsidR="00A70342" w:rsidRPr="00A41A98" w:rsidRDefault="00A70342" w:rsidP="00350338">
            <w:pPr>
              <w:numPr>
                <w:ilvl w:val="1"/>
                <w:numId w:val="59"/>
              </w:numPr>
              <w:spacing w:after="120"/>
              <w:ind w:left="885"/>
              <w:jc w:val="both"/>
              <w:rPr>
                <w:rFonts w:cs="Arial"/>
                <w:lang w:val="es-BO" w:eastAsia="es-BO"/>
              </w:rPr>
            </w:pPr>
            <w:r w:rsidRPr="00A41A98">
              <w:rPr>
                <w:rFonts w:cs="Arial"/>
                <w:lang w:val="es-BO" w:eastAsia="es-BO"/>
              </w:rPr>
              <w:t>Se deben utilizar el cielo falso de los ambientes para el tendido de los ductos de cobre y ductos de aire requeridos en la instalación. Los ductos de cobre deben ser de dimensionamiento y calidad garantizando la instalación utilizando elementos, materiales u otros insumos que mantengan la estética de los ambientes, previa aprobación del personal designado por el Jefe del Departamento de Mejoramiento y Mantenimiento de la Estructura del BCB.</w:t>
            </w:r>
          </w:p>
          <w:p w:rsidR="00A70342" w:rsidRPr="00A41A98" w:rsidRDefault="00A70342" w:rsidP="00350338">
            <w:pPr>
              <w:numPr>
                <w:ilvl w:val="1"/>
                <w:numId w:val="59"/>
              </w:numPr>
              <w:spacing w:after="120"/>
              <w:ind w:left="885"/>
              <w:jc w:val="both"/>
              <w:rPr>
                <w:rFonts w:cs="Arial"/>
                <w:lang w:val="es-BO" w:eastAsia="es-BO"/>
              </w:rPr>
            </w:pPr>
            <w:r w:rsidRPr="00A41A98">
              <w:rPr>
                <w:rFonts w:cs="Arial"/>
                <w:lang w:val="es-BO" w:eastAsia="es-BO"/>
              </w:rPr>
              <w:t>Las conexiones e instalaciones de los ductos de cobre deben ser efectuadas cumpliendo procesos de soldadura específicos para la aplicación, garantizando la limpieza y hermeticidad de los ductos.</w:t>
            </w:r>
          </w:p>
          <w:p w:rsidR="00A70342" w:rsidRPr="00A41A98" w:rsidRDefault="00A70342" w:rsidP="00350338">
            <w:pPr>
              <w:numPr>
                <w:ilvl w:val="1"/>
                <w:numId w:val="59"/>
              </w:numPr>
              <w:spacing w:after="120"/>
              <w:ind w:left="885"/>
              <w:jc w:val="both"/>
              <w:rPr>
                <w:rFonts w:cs="Arial"/>
                <w:lang w:val="es-BO" w:eastAsia="es-BO"/>
              </w:rPr>
            </w:pPr>
            <w:r w:rsidRPr="00A41A98">
              <w:rPr>
                <w:rFonts w:cs="Arial"/>
                <w:lang w:val="es-BO" w:eastAsia="es-BO"/>
              </w:rPr>
              <w:t>Todas las soldaduras sin excepción se deben realizar haciendo circular nitrógeno seco por el interior del tubo o proceso semejante que garantice la correcta unión entre los ductos.</w:t>
            </w:r>
          </w:p>
          <w:p w:rsidR="00A70342" w:rsidRPr="00A41A98" w:rsidRDefault="00A70342" w:rsidP="00350338">
            <w:pPr>
              <w:numPr>
                <w:ilvl w:val="1"/>
                <w:numId w:val="59"/>
              </w:numPr>
              <w:spacing w:after="120"/>
              <w:ind w:left="885"/>
              <w:jc w:val="both"/>
              <w:rPr>
                <w:rFonts w:cs="Arial"/>
                <w:lang w:val="es-BO" w:eastAsia="es-BO"/>
              </w:rPr>
            </w:pPr>
            <w:r w:rsidRPr="00A41A98">
              <w:rPr>
                <w:rFonts w:cs="Arial"/>
                <w:lang w:val="es-BO" w:eastAsia="es-BO"/>
              </w:rPr>
              <w:t>Es responsabilidad del proveedor efectuar todos los trabajos auxiliares necesarios para lograr el correcto funcionamiento de todos los sistemas de climatización del presente documento.</w:t>
            </w:r>
          </w:p>
          <w:p w:rsidR="00A70342" w:rsidRPr="00A41A98" w:rsidRDefault="00A70342" w:rsidP="00350338">
            <w:pPr>
              <w:jc w:val="both"/>
              <w:rPr>
                <w:rFonts w:cs="Arial"/>
                <w:b/>
                <w:lang w:val="es-BO" w:eastAsia="es-BO"/>
              </w:rPr>
            </w:pPr>
            <w:r w:rsidRPr="00A41A98">
              <w:rPr>
                <w:rFonts w:cs="Arial"/>
                <w:b/>
                <w:lang w:val="es-BO" w:eastAsia="es-BO"/>
              </w:rPr>
              <w:t>(Manifestar Aceptación)</w:t>
            </w:r>
          </w:p>
        </w:tc>
        <w:tc>
          <w:tcPr>
            <w:tcW w:w="1736" w:type="dxa"/>
          </w:tcPr>
          <w:p w:rsidR="00A70342" w:rsidRPr="00350338" w:rsidRDefault="00A70342" w:rsidP="00350338">
            <w:pPr>
              <w:ind w:left="360"/>
              <w:jc w:val="both"/>
              <w:rPr>
                <w:rFonts w:cs="Arial"/>
                <w:sz w:val="18"/>
                <w:szCs w:val="18"/>
                <w:lang w:val="es-BO" w:eastAsia="es-BO"/>
              </w:rPr>
            </w:pPr>
          </w:p>
        </w:tc>
        <w:tc>
          <w:tcPr>
            <w:tcW w:w="392"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shd w:val="thinReverse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A703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51" w:type="dxa"/>
            <w:shd w:val="clear" w:color="auto" w:fill="D6E3BC"/>
            <w:vAlign w:val="center"/>
          </w:tcPr>
          <w:p w:rsidR="00A70342" w:rsidRPr="00A41A98" w:rsidRDefault="00A70342" w:rsidP="00350338">
            <w:pPr>
              <w:numPr>
                <w:ilvl w:val="0"/>
                <w:numId w:val="58"/>
              </w:numPr>
              <w:jc w:val="both"/>
              <w:rPr>
                <w:rFonts w:cs="Arial"/>
                <w:b/>
                <w:bCs/>
                <w:lang w:eastAsia="en-US"/>
              </w:rPr>
            </w:pPr>
            <w:r w:rsidRPr="00A41A98">
              <w:rPr>
                <w:rFonts w:cs="Arial"/>
                <w:b/>
                <w:bCs/>
                <w:lang w:eastAsia="en-US"/>
              </w:rPr>
              <w:lastRenderedPageBreak/>
              <w:t>INSTALACIÓN ELECTRICA</w:t>
            </w:r>
          </w:p>
        </w:tc>
        <w:tc>
          <w:tcPr>
            <w:tcW w:w="1736" w:type="dxa"/>
            <w:shd w:val="clear" w:color="auto" w:fill="D6E3BC"/>
          </w:tcPr>
          <w:p w:rsidR="00A70342" w:rsidRPr="00350338" w:rsidRDefault="00A70342" w:rsidP="00350338">
            <w:pPr>
              <w:autoSpaceDE w:val="0"/>
              <w:autoSpaceDN w:val="0"/>
              <w:adjustRightInd w:val="0"/>
              <w:jc w:val="center"/>
              <w:rPr>
                <w:rFonts w:cs="Arial"/>
                <w:b/>
                <w:bCs/>
                <w:sz w:val="18"/>
                <w:szCs w:val="18"/>
                <w:lang w:eastAsia="en-US"/>
              </w:rPr>
            </w:pPr>
          </w:p>
        </w:tc>
        <w:tc>
          <w:tcPr>
            <w:tcW w:w="392" w:type="dxa"/>
            <w:tcBorders>
              <w:bottom w:val="single" w:sz="4" w:space="0" w:color="000000"/>
            </w:tcBorders>
            <w:shd w:val="clear" w:color="auto" w:fill="D6E3BC"/>
          </w:tcPr>
          <w:p w:rsidR="00A70342" w:rsidRPr="00350338" w:rsidRDefault="00A70342" w:rsidP="00350338">
            <w:pPr>
              <w:autoSpaceDE w:val="0"/>
              <w:autoSpaceDN w:val="0"/>
              <w:adjustRightInd w:val="0"/>
              <w:jc w:val="center"/>
              <w:rPr>
                <w:rFonts w:cs="Arial"/>
                <w:b/>
                <w:bCs/>
                <w:sz w:val="18"/>
                <w:szCs w:val="18"/>
                <w:lang w:eastAsia="en-US"/>
              </w:rPr>
            </w:pPr>
          </w:p>
        </w:tc>
        <w:tc>
          <w:tcPr>
            <w:tcW w:w="350" w:type="dxa"/>
            <w:tcBorders>
              <w:bottom w:val="single" w:sz="4" w:space="0" w:color="000000"/>
            </w:tcBorders>
            <w:shd w:val="clear" w:color="auto" w:fill="D6E3BC"/>
          </w:tcPr>
          <w:p w:rsidR="00A70342" w:rsidRPr="00350338" w:rsidRDefault="00A70342" w:rsidP="00350338">
            <w:pPr>
              <w:autoSpaceDE w:val="0"/>
              <w:autoSpaceDN w:val="0"/>
              <w:adjustRightInd w:val="0"/>
              <w:jc w:val="center"/>
              <w:rPr>
                <w:rFonts w:cs="Arial"/>
                <w:b/>
                <w:bCs/>
                <w:sz w:val="18"/>
                <w:szCs w:val="18"/>
                <w:lang w:eastAsia="en-US"/>
              </w:rPr>
            </w:pPr>
          </w:p>
        </w:tc>
        <w:tc>
          <w:tcPr>
            <w:tcW w:w="1218" w:type="dxa"/>
            <w:tcBorders>
              <w:bottom w:val="single" w:sz="4" w:space="0" w:color="000000"/>
            </w:tcBorders>
            <w:shd w:val="clear" w:color="auto" w:fill="D6E3BC"/>
          </w:tcPr>
          <w:p w:rsidR="00A70342" w:rsidRPr="00350338" w:rsidRDefault="00A70342" w:rsidP="00350338">
            <w:pPr>
              <w:autoSpaceDE w:val="0"/>
              <w:autoSpaceDN w:val="0"/>
              <w:adjustRightInd w:val="0"/>
              <w:jc w:val="center"/>
              <w:rPr>
                <w:rFonts w:cs="Arial"/>
                <w:b/>
                <w:bCs/>
                <w:sz w:val="18"/>
                <w:szCs w:val="18"/>
                <w:lang w:eastAsia="en-US"/>
              </w:rPr>
            </w:pPr>
          </w:p>
        </w:tc>
      </w:tr>
      <w:tr w:rsidR="00A70342" w:rsidRPr="00350338" w:rsidTr="00A703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08"/>
        </w:trPr>
        <w:tc>
          <w:tcPr>
            <w:tcW w:w="6551" w:type="dxa"/>
            <w:vAlign w:val="center"/>
          </w:tcPr>
          <w:p w:rsidR="00A70342" w:rsidRPr="00A41A98" w:rsidRDefault="00A70342" w:rsidP="00350338">
            <w:pPr>
              <w:numPr>
                <w:ilvl w:val="0"/>
                <w:numId w:val="50"/>
              </w:numPr>
              <w:spacing w:after="120"/>
              <w:jc w:val="both"/>
              <w:rPr>
                <w:rFonts w:cs="Arial"/>
                <w:lang w:val="es-BO" w:eastAsia="es-BO"/>
              </w:rPr>
            </w:pPr>
            <w:r w:rsidRPr="00A41A98">
              <w:rPr>
                <w:rFonts w:cs="Arial"/>
                <w:lang w:val="es-BO" w:eastAsia="es-BO"/>
              </w:rPr>
              <w:t>Los equipos deben trabajar de acuerdo a la energía eléctrica disponible en el edificio del BCB, 380 VAC, 50 HZ trifásica y de requerirse obtener 220 VAC monofásico con fase y neutro, el proveedor debe equilibrar las cargas eléctricas del sistema propuesto.</w:t>
            </w:r>
          </w:p>
          <w:p w:rsidR="00A70342" w:rsidRPr="00A41A98" w:rsidRDefault="00A70342" w:rsidP="00350338">
            <w:pPr>
              <w:numPr>
                <w:ilvl w:val="0"/>
                <w:numId w:val="50"/>
              </w:numPr>
              <w:spacing w:after="120"/>
              <w:jc w:val="both"/>
              <w:rPr>
                <w:rFonts w:cs="Arial"/>
                <w:lang w:val="es-BO" w:eastAsia="es-BO"/>
              </w:rPr>
            </w:pPr>
            <w:r w:rsidRPr="00A41A98">
              <w:rPr>
                <w:rFonts w:cs="Arial"/>
                <w:lang w:val="es-BO" w:eastAsia="es-BO"/>
              </w:rPr>
              <w:t>El sistema debe utilizar la potencia más baja, eficiente y obteniendo el objetivo deseado y descrito en el presente documento.</w:t>
            </w:r>
          </w:p>
          <w:p w:rsidR="00A70342" w:rsidRPr="00A41A98" w:rsidRDefault="00A70342" w:rsidP="00350338">
            <w:pPr>
              <w:numPr>
                <w:ilvl w:val="0"/>
                <w:numId w:val="50"/>
              </w:numPr>
              <w:spacing w:after="120"/>
              <w:jc w:val="both"/>
              <w:rPr>
                <w:rFonts w:cs="Arial"/>
                <w:lang w:val="es-BO" w:eastAsia="es-BO"/>
              </w:rPr>
            </w:pPr>
            <w:r w:rsidRPr="00A41A98">
              <w:rPr>
                <w:rFonts w:cs="Arial"/>
                <w:lang w:val="es-BO" w:eastAsia="es-BO"/>
              </w:rPr>
              <w:lastRenderedPageBreak/>
              <w:t xml:space="preserve">El proveedor debe suministrar e instalar el tablero eléctrico del sistema de cada piso, con elementos de seccionamiento, señalización, control y protección de las unidades externas e internas, asimismo contempla los cables, tubos </w:t>
            </w:r>
            <w:proofErr w:type="spellStart"/>
            <w:r w:rsidRPr="00A41A98">
              <w:rPr>
                <w:rFonts w:cs="Arial"/>
                <w:lang w:val="es-BO" w:eastAsia="es-BO"/>
              </w:rPr>
              <w:t>conduit</w:t>
            </w:r>
            <w:proofErr w:type="spellEnd"/>
            <w:r w:rsidRPr="00A41A98">
              <w:rPr>
                <w:rFonts w:cs="Arial"/>
                <w:lang w:val="es-BO" w:eastAsia="es-BO"/>
              </w:rPr>
              <w:t xml:space="preserve">, accesorios e insumos necesarios para la correcta instalación eléctrica del sistema de climatización. Considerar el punto de toma de energía ubicado en el </w:t>
            </w:r>
            <w:proofErr w:type="spellStart"/>
            <w:r w:rsidRPr="00A41A98">
              <w:rPr>
                <w:rFonts w:cs="Arial"/>
                <w:lang w:val="es-BO" w:eastAsia="es-BO"/>
              </w:rPr>
              <w:t>shaft</w:t>
            </w:r>
            <w:proofErr w:type="spellEnd"/>
            <w:r w:rsidRPr="00A41A98">
              <w:rPr>
                <w:rFonts w:cs="Arial"/>
                <w:lang w:val="es-BO" w:eastAsia="es-BO"/>
              </w:rPr>
              <w:t xml:space="preserve"> eléctrico del piso 24.</w:t>
            </w:r>
          </w:p>
          <w:p w:rsidR="00A70342" w:rsidRPr="00A41A98" w:rsidRDefault="00A70342" w:rsidP="00350338">
            <w:pPr>
              <w:numPr>
                <w:ilvl w:val="0"/>
                <w:numId w:val="50"/>
              </w:numPr>
              <w:spacing w:after="120"/>
              <w:jc w:val="both"/>
              <w:rPr>
                <w:rFonts w:cs="Arial"/>
                <w:lang w:val="es-BO" w:eastAsia="es-BO"/>
              </w:rPr>
            </w:pPr>
            <w:r w:rsidRPr="00A41A98">
              <w:rPr>
                <w:rFonts w:cs="Arial"/>
                <w:lang w:val="es-BO" w:eastAsia="es-BO"/>
              </w:rPr>
              <w:t>Los elementos de protección y mando deben estar dimensionados de acuerdo a la norma NB777 u otras normas nacionales o internacionales reconocidas.</w:t>
            </w:r>
          </w:p>
          <w:p w:rsidR="00A70342" w:rsidRPr="00A41A98" w:rsidRDefault="00A70342" w:rsidP="00350338">
            <w:pPr>
              <w:numPr>
                <w:ilvl w:val="0"/>
                <w:numId w:val="50"/>
              </w:numPr>
              <w:spacing w:after="120"/>
              <w:jc w:val="both"/>
              <w:rPr>
                <w:rFonts w:cs="Arial"/>
                <w:lang w:val="es-BO" w:eastAsia="es-BO"/>
              </w:rPr>
            </w:pPr>
            <w:r w:rsidRPr="00A41A98">
              <w:rPr>
                <w:rFonts w:cs="Arial"/>
                <w:lang w:val="es-BO" w:eastAsia="es-BO"/>
              </w:rPr>
              <w:t xml:space="preserve">Los elementos de seccionamiento, protección y mando deben ser de marca americana, europea o japonesa, con certificación UL y certificación ISO 9001, iguales, semejante o mejores a las marcas Siemens, GE, Allen Bradley, </w:t>
            </w:r>
            <w:proofErr w:type="spellStart"/>
            <w:r w:rsidRPr="00A41A98">
              <w:rPr>
                <w:rFonts w:cs="Arial"/>
                <w:lang w:val="es-BO" w:eastAsia="es-BO"/>
              </w:rPr>
              <w:t>Moeller</w:t>
            </w:r>
            <w:proofErr w:type="spellEnd"/>
            <w:r w:rsidRPr="00A41A98">
              <w:rPr>
                <w:rFonts w:cs="Arial"/>
                <w:lang w:val="es-BO" w:eastAsia="es-BO"/>
              </w:rPr>
              <w:t>.</w:t>
            </w:r>
          </w:p>
          <w:p w:rsidR="00A70342" w:rsidRPr="00A41A98" w:rsidRDefault="00A70342" w:rsidP="00350338">
            <w:pPr>
              <w:numPr>
                <w:ilvl w:val="0"/>
                <w:numId w:val="50"/>
              </w:numPr>
              <w:spacing w:after="120"/>
              <w:jc w:val="both"/>
              <w:rPr>
                <w:rFonts w:cs="Arial"/>
                <w:lang w:val="es-BO" w:eastAsia="es-BO"/>
              </w:rPr>
            </w:pPr>
            <w:r w:rsidRPr="00A41A98">
              <w:rPr>
                <w:rFonts w:cs="Arial"/>
                <w:lang w:val="es-BO" w:eastAsia="es-BO"/>
              </w:rPr>
              <w:t>El cableado eléctrico debe ser efectuado por el proveedor, sin afectar al sistema estructural del BCB.</w:t>
            </w:r>
          </w:p>
          <w:p w:rsidR="00A70342" w:rsidRPr="00A41A98" w:rsidRDefault="00A70342" w:rsidP="00350338">
            <w:pPr>
              <w:ind w:left="720"/>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 y especificar: voltaje de alimentación, potencia total instalada, marca y origen de la marca)</w:t>
            </w:r>
          </w:p>
          <w:p w:rsidR="00A70342" w:rsidRPr="00A41A98" w:rsidRDefault="00A70342" w:rsidP="00350338">
            <w:pPr>
              <w:jc w:val="both"/>
              <w:rPr>
                <w:rFonts w:cs="Arial"/>
                <w:b/>
                <w:lang w:val="es-BO" w:eastAsia="es-BO"/>
              </w:rPr>
            </w:pPr>
          </w:p>
        </w:tc>
        <w:tc>
          <w:tcPr>
            <w:tcW w:w="1736" w:type="dxa"/>
          </w:tcPr>
          <w:p w:rsidR="00A70342" w:rsidRPr="00350338" w:rsidRDefault="00A70342" w:rsidP="00350338">
            <w:pPr>
              <w:ind w:left="360"/>
              <w:jc w:val="both"/>
              <w:rPr>
                <w:rFonts w:cs="Arial"/>
                <w:sz w:val="18"/>
                <w:szCs w:val="18"/>
                <w:lang w:val="es-BO" w:eastAsia="es-BO"/>
              </w:rPr>
            </w:pPr>
          </w:p>
        </w:tc>
        <w:tc>
          <w:tcPr>
            <w:tcW w:w="392"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shd w:val="thinReverse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A703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21"/>
        </w:trPr>
        <w:tc>
          <w:tcPr>
            <w:tcW w:w="6551" w:type="dxa"/>
            <w:shd w:val="clear" w:color="auto" w:fill="D6E3BC"/>
            <w:vAlign w:val="center"/>
          </w:tcPr>
          <w:p w:rsidR="00A70342" w:rsidRPr="00A41A98" w:rsidRDefault="00A70342" w:rsidP="00350338">
            <w:pPr>
              <w:numPr>
                <w:ilvl w:val="0"/>
                <w:numId w:val="58"/>
              </w:numPr>
              <w:jc w:val="both"/>
              <w:rPr>
                <w:rFonts w:cs="Arial"/>
                <w:b/>
                <w:bCs/>
                <w:lang w:eastAsia="en-US"/>
              </w:rPr>
            </w:pPr>
            <w:r w:rsidRPr="00A41A98">
              <w:rPr>
                <w:rFonts w:cs="Arial"/>
                <w:b/>
                <w:bCs/>
                <w:lang w:eastAsia="en-US"/>
              </w:rPr>
              <w:lastRenderedPageBreak/>
              <w:t>CONTROL DEL EQUIPOS DE AIRE ACONDICIONADO</w:t>
            </w:r>
          </w:p>
        </w:tc>
        <w:tc>
          <w:tcPr>
            <w:tcW w:w="1736" w:type="dxa"/>
            <w:shd w:val="clear" w:color="auto" w:fill="D6E3BC"/>
          </w:tcPr>
          <w:p w:rsidR="00A70342" w:rsidRPr="00350338" w:rsidRDefault="00A70342" w:rsidP="00350338">
            <w:pPr>
              <w:autoSpaceDE w:val="0"/>
              <w:autoSpaceDN w:val="0"/>
              <w:adjustRightInd w:val="0"/>
              <w:jc w:val="center"/>
              <w:rPr>
                <w:rFonts w:cs="Arial"/>
                <w:b/>
                <w:bCs/>
                <w:sz w:val="18"/>
                <w:szCs w:val="18"/>
                <w:lang w:eastAsia="en-US"/>
              </w:rPr>
            </w:pPr>
          </w:p>
        </w:tc>
        <w:tc>
          <w:tcPr>
            <w:tcW w:w="392" w:type="dxa"/>
            <w:tcBorders>
              <w:bottom w:val="single" w:sz="4" w:space="0" w:color="000000"/>
            </w:tcBorders>
            <w:shd w:val="clear" w:color="auto" w:fill="D6E3BC"/>
          </w:tcPr>
          <w:p w:rsidR="00A70342" w:rsidRPr="00350338" w:rsidRDefault="00A70342" w:rsidP="00350338">
            <w:pPr>
              <w:autoSpaceDE w:val="0"/>
              <w:autoSpaceDN w:val="0"/>
              <w:adjustRightInd w:val="0"/>
              <w:jc w:val="center"/>
              <w:rPr>
                <w:rFonts w:cs="Arial"/>
                <w:b/>
                <w:bCs/>
                <w:sz w:val="18"/>
                <w:szCs w:val="18"/>
                <w:lang w:eastAsia="en-US"/>
              </w:rPr>
            </w:pPr>
          </w:p>
        </w:tc>
        <w:tc>
          <w:tcPr>
            <w:tcW w:w="350" w:type="dxa"/>
            <w:tcBorders>
              <w:bottom w:val="single" w:sz="4" w:space="0" w:color="000000"/>
            </w:tcBorders>
            <w:shd w:val="clear" w:color="auto" w:fill="D6E3BC"/>
          </w:tcPr>
          <w:p w:rsidR="00A70342" w:rsidRPr="00350338" w:rsidRDefault="00A70342" w:rsidP="00350338">
            <w:pPr>
              <w:autoSpaceDE w:val="0"/>
              <w:autoSpaceDN w:val="0"/>
              <w:adjustRightInd w:val="0"/>
              <w:jc w:val="center"/>
              <w:rPr>
                <w:rFonts w:cs="Arial"/>
                <w:b/>
                <w:bCs/>
                <w:sz w:val="18"/>
                <w:szCs w:val="18"/>
                <w:lang w:eastAsia="en-US"/>
              </w:rPr>
            </w:pPr>
          </w:p>
        </w:tc>
        <w:tc>
          <w:tcPr>
            <w:tcW w:w="1218" w:type="dxa"/>
            <w:tcBorders>
              <w:bottom w:val="single" w:sz="4" w:space="0" w:color="000000"/>
            </w:tcBorders>
            <w:shd w:val="clear" w:color="auto" w:fill="D6E3BC"/>
          </w:tcPr>
          <w:p w:rsidR="00A70342" w:rsidRPr="00350338" w:rsidRDefault="00A70342" w:rsidP="00350338">
            <w:pPr>
              <w:autoSpaceDE w:val="0"/>
              <w:autoSpaceDN w:val="0"/>
              <w:adjustRightInd w:val="0"/>
              <w:jc w:val="center"/>
              <w:rPr>
                <w:rFonts w:cs="Arial"/>
                <w:b/>
                <w:bCs/>
                <w:sz w:val="18"/>
                <w:szCs w:val="18"/>
                <w:lang w:eastAsia="en-US"/>
              </w:rPr>
            </w:pPr>
          </w:p>
        </w:tc>
      </w:tr>
      <w:tr w:rsidR="00A70342" w:rsidRPr="00350338" w:rsidTr="00A703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51" w:type="dxa"/>
          </w:tcPr>
          <w:p w:rsidR="00A70342" w:rsidRPr="00A41A98" w:rsidRDefault="00A70342" w:rsidP="00350338">
            <w:pPr>
              <w:numPr>
                <w:ilvl w:val="0"/>
                <w:numId w:val="51"/>
              </w:numPr>
              <w:jc w:val="both"/>
              <w:rPr>
                <w:rFonts w:cs="Arial"/>
                <w:lang w:val="es-BO" w:eastAsia="es-BO"/>
              </w:rPr>
            </w:pPr>
            <w:r w:rsidRPr="00A41A98">
              <w:rPr>
                <w:rFonts w:cs="Arial"/>
                <w:lang w:val="es-BO" w:eastAsia="es-BO"/>
              </w:rPr>
              <w:t>Los sistemas de climatización con equipos de aire acondicionado tipo Split deben contar con controles inalámbricos (remotos) para la operación de cada unidad interna en los ambientes climatizados, siendo los controles en cantidad igual al número de evaporadores instalados.</w:t>
            </w:r>
          </w:p>
          <w:p w:rsidR="00A70342" w:rsidRPr="00A41A98" w:rsidRDefault="00A70342" w:rsidP="00350338">
            <w:pPr>
              <w:numPr>
                <w:ilvl w:val="0"/>
                <w:numId w:val="51"/>
              </w:numPr>
              <w:jc w:val="both"/>
              <w:rPr>
                <w:rFonts w:cs="Arial"/>
                <w:lang w:val="es-BO" w:eastAsia="es-BO"/>
              </w:rPr>
            </w:pPr>
            <w:r w:rsidRPr="00A41A98">
              <w:rPr>
                <w:rFonts w:cs="Arial"/>
                <w:lang w:val="es-BO" w:eastAsia="es-BO"/>
              </w:rPr>
              <w:t xml:space="preserve">Los sistemas de climatización con equipos de aire acondicionado tipo fan </w:t>
            </w:r>
            <w:proofErr w:type="spellStart"/>
            <w:r w:rsidRPr="00A41A98">
              <w:rPr>
                <w:rFonts w:cs="Arial"/>
                <w:lang w:val="es-BO" w:eastAsia="es-BO"/>
              </w:rPr>
              <w:t>coil</w:t>
            </w:r>
            <w:proofErr w:type="spellEnd"/>
            <w:r w:rsidRPr="00A41A98">
              <w:rPr>
                <w:rFonts w:cs="Arial"/>
                <w:lang w:val="es-BO" w:eastAsia="es-BO"/>
              </w:rPr>
              <w:t xml:space="preserve"> deben contar control digital de temperatura ambiental de las unidades de climatización, mismo que deberá estar instalado en el interior del ambiente acondicionado para la operación del usuario, dando la función de programar la temperatura a la que se desea ambientar (set </w:t>
            </w:r>
            <w:proofErr w:type="spellStart"/>
            <w:r w:rsidRPr="00A41A98">
              <w:rPr>
                <w:rFonts w:cs="Arial"/>
                <w:lang w:val="es-BO" w:eastAsia="es-BO"/>
              </w:rPr>
              <w:t>point</w:t>
            </w:r>
            <w:proofErr w:type="spellEnd"/>
            <w:r w:rsidRPr="00A41A98">
              <w:rPr>
                <w:rFonts w:cs="Arial"/>
                <w:lang w:val="es-BO" w:eastAsia="es-BO"/>
              </w:rPr>
              <w:t>), encendido/apagado y la medición de la temperatura ambiente incluido en el control o en su defecto en un instrumento externo.</w:t>
            </w:r>
          </w:p>
          <w:p w:rsidR="00A70342" w:rsidRPr="00A41A98" w:rsidRDefault="00A70342" w:rsidP="00350338">
            <w:pPr>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p w:rsidR="00A70342" w:rsidRPr="00A41A98" w:rsidRDefault="00A70342" w:rsidP="00350338">
            <w:pPr>
              <w:jc w:val="both"/>
              <w:rPr>
                <w:rFonts w:cs="Arial"/>
                <w:lang w:val="es-BO" w:eastAsia="es-BO"/>
              </w:rPr>
            </w:pPr>
          </w:p>
        </w:tc>
        <w:tc>
          <w:tcPr>
            <w:tcW w:w="1736" w:type="dxa"/>
          </w:tcPr>
          <w:p w:rsidR="00A70342" w:rsidRPr="00350338" w:rsidRDefault="00A70342" w:rsidP="00350338">
            <w:pPr>
              <w:ind w:left="360"/>
              <w:jc w:val="both"/>
              <w:rPr>
                <w:rFonts w:cs="Arial"/>
                <w:sz w:val="18"/>
                <w:szCs w:val="18"/>
                <w:lang w:val="es-BO" w:eastAsia="es-BO"/>
              </w:rPr>
            </w:pPr>
          </w:p>
        </w:tc>
        <w:tc>
          <w:tcPr>
            <w:tcW w:w="392"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shd w:val="thinReverse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51" w:type="dxa"/>
            <w:shd w:val="clear" w:color="auto" w:fill="8DB3E2"/>
            <w:vAlign w:val="center"/>
          </w:tcPr>
          <w:p w:rsidR="00A70342" w:rsidRPr="00A41A98" w:rsidRDefault="00A70342" w:rsidP="00350338">
            <w:pPr>
              <w:numPr>
                <w:ilvl w:val="0"/>
                <w:numId w:val="42"/>
              </w:numPr>
              <w:ind w:left="283" w:hanging="113"/>
              <w:jc w:val="both"/>
              <w:rPr>
                <w:rFonts w:cs="Arial"/>
                <w:b/>
                <w:bCs/>
                <w:color w:val="FFFFFF"/>
                <w:lang w:eastAsia="en-US"/>
              </w:rPr>
            </w:pPr>
            <w:r w:rsidRPr="00A41A98">
              <w:rPr>
                <w:rFonts w:cs="Arial"/>
                <w:b/>
                <w:bCs/>
                <w:color w:val="FFFFFF"/>
                <w:lang w:eastAsia="en-US"/>
              </w:rPr>
              <w:t>CONDICIONES COMPLEMENTARIAS</w:t>
            </w:r>
          </w:p>
        </w:tc>
        <w:tc>
          <w:tcPr>
            <w:tcW w:w="1736" w:type="dxa"/>
            <w:shd w:val="clear" w:color="auto" w:fill="8DB3E2"/>
          </w:tcPr>
          <w:p w:rsidR="00A70342" w:rsidRPr="00350338" w:rsidRDefault="00A70342" w:rsidP="00350338">
            <w:pPr>
              <w:ind w:left="283"/>
              <w:jc w:val="both"/>
              <w:rPr>
                <w:rFonts w:cs="Arial"/>
                <w:b/>
                <w:bCs/>
                <w:color w:val="FFFFFF"/>
                <w:sz w:val="18"/>
                <w:szCs w:val="18"/>
                <w:lang w:eastAsia="en-US"/>
              </w:rPr>
            </w:pPr>
          </w:p>
        </w:tc>
        <w:tc>
          <w:tcPr>
            <w:tcW w:w="392" w:type="dxa"/>
            <w:tcBorders>
              <w:bottom w:val="single" w:sz="4" w:space="0" w:color="000000"/>
            </w:tcBorders>
            <w:shd w:val="clear" w:color="auto" w:fill="8DB3E2"/>
          </w:tcPr>
          <w:p w:rsidR="00A70342" w:rsidRPr="00350338" w:rsidRDefault="00A70342" w:rsidP="00350338">
            <w:pPr>
              <w:ind w:left="283"/>
              <w:jc w:val="both"/>
              <w:rPr>
                <w:rFonts w:cs="Arial"/>
                <w:b/>
                <w:bCs/>
                <w:color w:val="FFFFFF"/>
                <w:sz w:val="18"/>
                <w:szCs w:val="18"/>
                <w:lang w:eastAsia="en-US"/>
              </w:rPr>
            </w:pPr>
          </w:p>
        </w:tc>
        <w:tc>
          <w:tcPr>
            <w:tcW w:w="350" w:type="dxa"/>
            <w:tcBorders>
              <w:bottom w:val="single" w:sz="4" w:space="0" w:color="000000"/>
            </w:tcBorders>
            <w:shd w:val="clear" w:color="auto" w:fill="8DB3E2"/>
          </w:tcPr>
          <w:p w:rsidR="00A70342" w:rsidRPr="00350338" w:rsidRDefault="00A70342" w:rsidP="00350338">
            <w:pPr>
              <w:ind w:left="283"/>
              <w:jc w:val="both"/>
              <w:rPr>
                <w:rFonts w:cs="Arial"/>
                <w:b/>
                <w:bCs/>
                <w:color w:val="FFFFFF"/>
                <w:sz w:val="18"/>
                <w:szCs w:val="18"/>
                <w:lang w:eastAsia="en-US"/>
              </w:rPr>
            </w:pPr>
          </w:p>
        </w:tc>
        <w:tc>
          <w:tcPr>
            <w:tcW w:w="1218" w:type="dxa"/>
            <w:tcBorders>
              <w:bottom w:val="single" w:sz="4" w:space="0" w:color="000000"/>
            </w:tcBorders>
            <w:shd w:val="clear" w:color="auto" w:fill="8DB3E2"/>
          </w:tcPr>
          <w:p w:rsidR="00A70342" w:rsidRPr="00350338" w:rsidRDefault="00A70342" w:rsidP="00350338">
            <w:pPr>
              <w:ind w:left="283"/>
              <w:jc w:val="both"/>
              <w:rPr>
                <w:rFonts w:cs="Arial"/>
                <w:b/>
                <w:bCs/>
                <w:color w:val="FFFFFF"/>
                <w:sz w:val="18"/>
                <w:szCs w:val="18"/>
                <w:lang w:eastAsia="en-US"/>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51" w:type="dxa"/>
            <w:shd w:val="clear" w:color="auto" w:fill="auto"/>
            <w:vAlign w:val="center"/>
          </w:tcPr>
          <w:p w:rsidR="00A70342" w:rsidRPr="00A41A98" w:rsidRDefault="00A70342" w:rsidP="00350338">
            <w:pPr>
              <w:numPr>
                <w:ilvl w:val="0"/>
                <w:numId w:val="52"/>
              </w:numPr>
              <w:jc w:val="both"/>
              <w:rPr>
                <w:rFonts w:cs="Arial"/>
                <w:lang w:val="es-BO" w:eastAsia="es-BO"/>
              </w:rPr>
            </w:pPr>
            <w:r w:rsidRPr="00A41A98">
              <w:rPr>
                <w:rFonts w:cs="Arial"/>
                <w:lang w:val="es-BO" w:eastAsia="es-BO"/>
              </w:rPr>
              <w:t>El proponente debe tomar en cuenta para el desarrollo de sus actividades que el horario de trabajo en el Banco Central de Bolivia es de lunes a viernes de 08:30 a 18:30. Se deberá coordinar con el Departamento de Mejoramiento y Mantenimiento de Infraestructura el ingreso a las oficinas donde se instalarán los equipos, para no perjudicar el desarrollo normal de las actividades. Los días sábados podrán ser considerados para la ejecución de los trabajos en el horario de 8:30 a 12:30 previa solicitud de autorización de ingreso al BCB de manera semanal, sujeto a aprobación del BCB.</w:t>
            </w:r>
          </w:p>
          <w:p w:rsidR="00A70342" w:rsidRPr="00A41A98" w:rsidRDefault="00A70342" w:rsidP="00350338">
            <w:pPr>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p w:rsidR="00A70342" w:rsidRPr="00A41A98" w:rsidRDefault="00A70342" w:rsidP="00350338">
            <w:pPr>
              <w:jc w:val="both"/>
              <w:rPr>
                <w:rFonts w:cs="Arial"/>
                <w:lang w:val="es-BO" w:eastAsia="es-BO"/>
              </w:rPr>
            </w:pPr>
          </w:p>
        </w:tc>
        <w:tc>
          <w:tcPr>
            <w:tcW w:w="1736" w:type="dxa"/>
          </w:tcPr>
          <w:p w:rsidR="00A70342" w:rsidRPr="00350338" w:rsidRDefault="00A70342" w:rsidP="00350338">
            <w:pPr>
              <w:ind w:left="360"/>
              <w:jc w:val="both"/>
              <w:rPr>
                <w:rFonts w:cs="Arial"/>
                <w:sz w:val="18"/>
                <w:szCs w:val="18"/>
                <w:lang w:val="es-BO" w:eastAsia="es-BO"/>
              </w:rPr>
            </w:pPr>
          </w:p>
        </w:tc>
        <w:tc>
          <w:tcPr>
            <w:tcW w:w="392"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shd w:val="thinReverse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51" w:type="dxa"/>
            <w:shd w:val="clear" w:color="auto" w:fill="auto"/>
            <w:vAlign w:val="center"/>
          </w:tcPr>
          <w:p w:rsidR="00A70342" w:rsidRPr="00A41A98" w:rsidRDefault="00A70342" w:rsidP="00350338">
            <w:pPr>
              <w:numPr>
                <w:ilvl w:val="0"/>
                <w:numId w:val="52"/>
              </w:numPr>
              <w:jc w:val="both"/>
              <w:rPr>
                <w:rFonts w:cs="Arial"/>
                <w:lang w:val="es-BO" w:eastAsia="es-BO"/>
              </w:rPr>
            </w:pPr>
            <w:r w:rsidRPr="00A41A98">
              <w:rPr>
                <w:rFonts w:cs="Arial"/>
                <w:lang w:val="es-BO" w:eastAsia="es-BO"/>
              </w:rPr>
              <w:t xml:space="preserve">El edificio del BCB, por su tipo de construcción, vigas “T” pos tensadas no puede ser afectado con perforaciones mayores a 8 mm de diámetro y 50 mm de profundidad, debiendo el proveedor considerar esta característica para la instalación. </w:t>
            </w:r>
          </w:p>
          <w:p w:rsidR="00A70342" w:rsidRPr="00A41A98" w:rsidRDefault="00A70342" w:rsidP="00350338">
            <w:pPr>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p w:rsidR="00A70342" w:rsidRPr="00A41A98" w:rsidRDefault="00A70342" w:rsidP="00350338">
            <w:pPr>
              <w:jc w:val="both"/>
              <w:rPr>
                <w:rFonts w:cs="Arial"/>
                <w:lang w:val="es-BO" w:eastAsia="es-BO"/>
              </w:rPr>
            </w:pPr>
          </w:p>
        </w:tc>
        <w:tc>
          <w:tcPr>
            <w:tcW w:w="1736" w:type="dxa"/>
          </w:tcPr>
          <w:p w:rsidR="00A70342" w:rsidRPr="00350338" w:rsidRDefault="00A70342" w:rsidP="00350338">
            <w:pPr>
              <w:ind w:left="360"/>
              <w:jc w:val="both"/>
              <w:rPr>
                <w:rFonts w:cs="Arial"/>
                <w:sz w:val="18"/>
                <w:szCs w:val="18"/>
                <w:lang w:val="es-BO" w:eastAsia="es-BO"/>
              </w:rPr>
            </w:pPr>
          </w:p>
        </w:tc>
        <w:tc>
          <w:tcPr>
            <w:tcW w:w="392"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shd w:val="thinReverse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51" w:type="dxa"/>
            <w:shd w:val="clear" w:color="auto" w:fill="auto"/>
            <w:vAlign w:val="center"/>
          </w:tcPr>
          <w:p w:rsidR="00A70342" w:rsidRPr="00A41A98" w:rsidRDefault="00A70342" w:rsidP="00350338">
            <w:pPr>
              <w:numPr>
                <w:ilvl w:val="0"/>
                <w:numId w:val="52"/>
              </w:numPr>
              <w:jc w:val="both"/>
              <w:rPr>
                <w:rFonts w:cs="Arial"/>
                <w:lang w:val="es-BO" w:eastAsia="es-BO"/>
              </w:rPr>
            </w:pPr>
            <w:r w:rsidRPr="00A41A98">
              <w:rPr>
                <w:rFonts w:cs="Arial"/>
                <w:lang w:val="es-BO" w:eastAsia="es-BO"/>
              </w:rPr>
              <w:lastRenderedPageBreak/>
              <w:t>El edificio del BCB tiene más de 30 años de funcionamiento por tanto la propuesta debe considerar aspectos de prevención para que durante la ejecución de trabajos de instalación no deteriore o ensucie a otros sistemas, equipos, infraestructura, etc. que forman parte del BCB, siendo obligación del proveedor restaurar o reponer los sistemas, equipos, infraestructura u otros que fuesen afectados durante la instalación adecuada del sistema de climatización.</w:t>
            </w:r>
          </w:p>
          <w:p w:rsidR="00A70342" w:rsidRPr="00A41A98" w:rsidRDefault="00A70342" w:rsidP="00350338">
            <w:pPr>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p w:rsidR="00A70342" w:rsidRPr="00A41A98" w:rsidRDefault="00A70342" w:rsidP="00350338">
            <w:pPr>
              <w:jc w:val="both"/>
              <w:rPr>
                <w:rFonts w:cs="Arial"/>
                <w:lang w:val="es-BO" w:eastAsia="es-BO"/>
              </w:rPr>
            </w:pPr>
          </w:p>
        </w:tc>
        <w:tc>
          <w:tcPr>
            <w:tcW w:w="1736" w:type="dxa"/>
          </w:tcPr>
          <w:p w:rsidR="00A70342" w:rsidRPr="00350338" w:rsidRDefault="00A70342" w:rsidP="00350338">
            <w:pPr>
              <w:ind w:left="360"/>
              <w:jc w:val="both"/>
              <w:rPr>
                <w:rFonts w:cs="Arial"/>
                <w:sz w:val="18"/>
                <w:szCs w:val="18"/>
                <w:lang w:val="es-BO" w:eastAsia="es-BO"/>
              </w:rPr>
            </w:pPr>
          </w:p>
        </w:tc>
        <w:tc>
          <w:tcPr>
            <w:tcW w:w="392"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shd w:val="thinReverse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51" w:type="dxa"/>
            <w:shd w:val="clear" w:color="auto" w:fill="auto"/>
            <w:vAlign w:val="center"/>
          </w:tcPr>
          <w:p w:rsidR="00A70342" w:rsidRPr="00A41A98" w:rsidRDefault="00A70342" w:rsidP="00350338">
            <w:pPr>
              <w:numPr>
                <w:ilvl w:val="0"/>
                <w:numId w:val="52"/>
              </w:numPr>
              <w:jc w:val="both"/>
              <w:rPr>
                <w:rFonts w:cs="Arial"/>
                <w:lang w:val="es-BO" w:eastAsia="es-BO"/>
              </w:rPr>
            </w:pPr>
            <w:r w:rsidRPr="00A41A98">
              <w:rPr>
                <w:rFonts w:cs="Arial"/>
                <w:lang w:val="es-BO" w:eastAsia="es-BO"/>
              </w:rPr>
              <w:t>Todas las obras civiles, eléctricas, mecánicas, materiales y costo de transporte que demande la instalación y puesta en funcionamiento del sistema de climatización correrá a cargo del proveedor.</w:t>
            </w:r>
          </w:p>
          <w:p w:rsidR="00A70342" w:rsidRPr="00A41A98" w:rsidRDefault="00A70342" w:rsidP="00350338">
            <w:pPr>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p w:rsidR="00A70342" w:rsidRPr="00A41A98" w:rsidRDefault="00A70342" w:rsidP="00350338">
            <w:pPr>
              <w:jc w:val="both"/>
              <w:rPr>
                <w:rFonts w:cs="Arial"/>
                <w:lang w:val="es-BO" w:eastAsia="es-BO"/>
              </w:rPr>
            </w:pPr>
          </w:p>
        </w:tc>
        <w:tc>
          <w:tcPr>
            <w:tcW w:w="1736" w:type="dxa"/>
          </w:tcPr>
          <w:p w:rsidR="00A70342" w:rsidRPr="00350338" w:rsidRDefault="00A70342" w:rsidP="00350338">
            <w:pPr>
              <w:ind w:left="360"/>
              <w:jc w:val="both"/>
              <w:rPr>
                <w:rFonts w:cs="Arial"/>
                <w:sz w:val="18"/>
                <w:szCs w:val="18"/>
                <w:lang w:val="es-BO" w:eastAsia="es-BO"/>
              </w:rPr>
            </w:pPr>
          </w:p>
        </w:tc>
        <w:tc>
          <w:tcPr>
            <w:tcW w:w="392" w:type="dxa"/>
            <w:tcBorders>
              <w:bottom w:val="single" w:sz="4" w:space="0" w:color="000000"/>
            </w:tcBorders>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tcBorders>
              <w:bottom w:val="single" w:sz="4" w:space="0" w:color="000000"/>
            </w:tcBorders>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tcBorders>
              <w:bottom w:val="single" w:sz="4" w:space="0" w:color="000000"/>
            </w:tcBorders>
            <w:shd w:val="thinReverse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51" w:type="dxa"/>
            <w:shd w:val="clear" w:color="auto" w:fill="auto"/>
            <w:vAlign w:val="center"/>
          </w:tcPr>
          <w:p w:rsidR="00A70342" w:rsidRPr="00A41A98" w:rsidRDefault="00A70342" w:rsidP="00350338">
            <w:pPr>
              <w:numPr>
                <w:ilvl w:val="0"/>
                <w:numId w:val="52"/>
              </w:numPr>
              <w:jc w:val="both"/>
              <w:rPr>
                <w:rFonts w:cs="Arial"/>
                <w:lang w:val="es-BO" w:eastAsia="es-BO"/>
              </w:rPr>
            </w:pPr>
            <w:r w:rsidRPr="00A41A98">
              <w:rPr>
                <w:rFonts w:cs="Arial"/>
                <w:lang w:val="es-BO" w:eastAsia="es-BO"/>
              </w:rPr>
              <w:t>El proveedor adjudicado debe utilizar elementos de protección de la alfombra, de los muebles e infraestructura en general en el momento de ejecución de los trabajos de instalación, asimismo debe retirar de las instalaciones del BCB los escombros y/o desechos generados por la modificación de las ventanas y la instalación de los equipos de aire acondicionado correspondientes al presente documento.</w:t>
            </w:r>
          </w:p>
          <w:p w:rsidR="00A70342" w:rsidRPr="00A41A98" w:rsidRDefault="00A70342" w:rsidP="00350338">
            <w:pPr>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p w:rsidR="00A70342" w:rsidRPr="00A41A98" w:rsidRDefault="00A70342" w:rsidP="00350338">
            <w:pPr>
              <w:jc w:val="both"/>
              <w:rPr>
                <w:rFonts w:cs="Arial"/>
                <w:lang w:val="es-BO" w:eastAsia="es-BO"/>
              </w:rPr>
            </w:pPr>
          </w:p>
        </w:tc>
        <w:tc>
          <w:tcPr>
            <w:tcW w:w="1736" w:type="dxa"/>
          </w:tcPr>
          <w:p w:rsidR="00A70342" w:rsidRPr="00350338" w:rsidRDefault="00A70342" w:rsidP="00350338">
            <w:pPr>
              <w:ind w:left="360"/>
              <w:jc w:val="both"/>
              <w:rPr>
                <w:rFonts w:cs="Arial"/>
                <w:sz w:val="18"/>
                <w:szCs w:val="18"/>
                <w:lang w:val="es-BO" w:eastAsia="es-BO"/>
              </w:rPr>
            </w:pPr>
          </w:p>
        </w:tc>
        <w:tc>
          <w:tcPr>
            <w:tcW w:w="392"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shd w:val="thinReverse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6551" w:type="dxa"/>
            <w:shd w:val="clear" w:color="auto" w:fill="auto"/>
            <w:vAlign w:val="center"/>
          </w:tcPr>
          <w:p w:rsidR="00A70342" w:rsidRPr="00A41A98" w:rsidRDefault="00A70342" w:rsidP="00350338">
            <w:pPr>
              <w:numPr>
                <w:ilvl w:val="0"/>
                <w:numId w:val="52"/>
              </w:numPr>
              <w:jc w:val="both"/>
              <w:rPr>
                <w:rFonts w:cs="Arial"/>
                <w:lang w:val="es-BO" w:eastAsia="es-BO"/>
              </w:rPr>
            </w:pPr>
            <w:r w:rsidRPr="00A41A98">
              <w:rPr>
                <w:rFonts w:cs="Arial"/>
                <w:lang w:val="es-BO" w:eastAsia="es-BO"/>
              </w:rPr>
              <w:t>Los equipos de climatización (evaporadores y condensadores) deben ser nuevos, originales de una sola marca para cada ITEM, con tecnología europea, americana o japonesa y que cuente con certificación vigente según la norma ISO 9001 de su sistema de gestión de calidad.</w:t>
            </w:r>
          </w:p>
          <w:p w:rsidR="00A70342" w:rsidRPr="00A41A98" w:rsidRDefault="00A70342" w:rsidP="00350338">
            <w:pPr>
              <w:jc w:val="both"/>
              <w:rPr>
                <w:rFonts w:cs="Arial"/>
                <w:b/>
                <w:lang w:val="es-BO" w:eastAsia="es-BO"/>
              </w:rPr>
            </w:pPr>
            <w:r w:rsidRPr="00A41A98">
              <w:rPr>
                <w:rFonts w:cs="Arial"/>
                <w:b/>
                <w:lang w:val="es-BO" w:eastAsia="es-BO"/>
              </w:rPr>
              <w:t>(Manifestar Aceptación y especificar marca y origen de la marca)</w:t>
            </w:r>
          </w:p>
          <w:p w:rsidR="00A70342" w:rsidRPr="00A41A98" w:rsidRDefault="00A70342" w:rsidP="00350338">
            <w:pPr>
              <w:jc w:val="both"/>
              <w:rPr>
                <w:rFonts w:cs="Arial"/>
                <w:b/>
                <w:lang w:val="es-BO" w:eastAsia="es-BO"/>
              </w:rPr>
            </w:pPr>
          </w:p>
        </w:tc>
        <w:tc>
          <w:tcPr>
            <w:tcW w:w="1736" w:type="dxa"/>
          </w:tcPr>
          <w:p w:rsidR="00A70342" w:rsidRPr="00350338" w:rsidRDefault="00A70342" w:rsidP="00350338">
            <w:pPr>
              <w:ind w:left="360"/>
              <w:jc w:val="both"/>
              <w:rPr>
                <w:rFonts w:cs="Arial"/>
                <w:sz w:val="18"/>
                <w:szCs w:val="18"/>
                <w:lang w:val="es-BO" w:eastAsia="es-BO"/>
              </w:rPr>
            </w:pPr>
          </w:p>
        </w:tc>
        <w:tc>
          <w:tcPr>
            <w:tcW w:w="392"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shd w:val="thinReverse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6"/>
        </w:trPr>
        <w:tc>
          <w:tcPr>
            <w:tcW w:w="6551" w:type="dxa"/>
            <w:shd w:val="clear" w:color="auto" w:fill="8DB3E2"/>
            <w:vAlign w:val="center"/>
          </w:tcPr>
          <w:p w:rsidR="00A70342" w:rsidRPr="00A41A98" w:rsidRDefault="00A70342" w:rsidP="00350338">
            <w:pPr>
              <w:numPr>
                <w:ilvl w:val="0"/>
                <w:numId w:val="42"/>
              </w:numPr>
              <w:ind w:left="283" w:firstLine="35"/>
              <w:jc w:val="both"/>
              <w:rPr>
                <w:rFonts w:cs="Arial"/>
                <w:b/>
                <w:bCs/>
                <w:color w:val="FFFFFF"/>
                <w:lang w:eastAsia="en-US"/>
              </w:rPr>
            </w:pPr>
            <w:r w:rsidRPr="00A41A98">
              <w:rPr>
                <w:rFonts w:cs="Arial"/>
                <w:b/>
                <w:bCs/>
                <w:color w:val="FFFFFF"/>
                <w:lang w:eastAsia="en-US"/>
              </w:rPr>
              <w:t xml:space="preserve"> COMISIÓN DE CALIFICACIÓN</w:t>
            </w:r>
          </w:p>
        </w:tc>
        <w:tc>
          <w:tcPr>
            <w:tcW w:w="1736" w:type="dxa"/>
            <w:shd w:val="clear" w:color="auto" w:fill="8DB3E2"/>
          </w:tcPr>
          <w:p w:rsidR="00A70342" w:rsidRPr="00350338" w:rsidRDefault="00A70342" w:rsidP="00350338">
            <w:pPr>
              <w:ind w:left="346"/>
              <w:jc w:val="both"/>
              <w:rPr>
                <w:rFonts w:cs="Arial"/>
                <w:b/>
                <w:bCs/>
                <w:color w:val="FFFFFF"/>
                <w:sz w:val="18"/>
                <w:szCs w:val="18"/>
                <w:lang w:eastAsia="en-US"/>
              </w:rPr>
            </w:pPr>
          </w:p>
        </w:tc>
        <w:tc>
          <w:tcPr>
            <w:tcW w:w="392"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350"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1218"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6"/>
        </w:trPr>
        <w:tc>
          <w:tcPr>
            <w:tcW w:w="6551" w:type="dxa"/>
            <w:shd w:val="clear" w:color="auto" w:fill="auto"/>
            <w:vAlign w:val="center"/>
          </w:tcPr>
          <w:p w:rsidR="00A70342" w:rsidRPr="00A41A98" w:rsidRDefault="00A70342" w:rsidP="00350338">
            <w:pPr>
              <w:jc w:val="both"/>
              <w:rPr>
                <w:rFonts w:cs="Arial"/>
                <w:bCs/>
                <w:lang w:eastAsia="en-US"/>
              </w:rPr>
            </w:pPr>
            <w:r w:rsidRPr="00A41A98">
              <w:rPr>
                <w:rFonts w:cs="Arial"/>
                <w:bCs/>
                <w:lang w:eastAsia="en-US"/>
              </w:rPr>
              <w:t xml:space="preserve">La comisión de Calificación, designada por el Responsable del Proceso de Contratación (RPA), realizará la verificación y calificación de cada uno de los requerimientos definidos en las especificaciones técnicas. </w:t>
            </w:r>
          </w:p>
          <w:p w:rsidR="00A70342" w:rsidRPr="00A41A98" w:rsidRDefault="00A70342" w:rsidP="00350338">
            <w:pPr>
              <w:jc w:val="both"/>
              <w:rPr>
                <w:rFonts w:cs="Arial"/>
                <w:bCs/>
                <w:lang w:eastAsia="en-US"/>
              </w:rPr>
            </w:pPr>
            <w:r w:rsidRPr="00A41A98">
              <w:rPr>
                <w:rFonts w:cs="Arial"/>
                <w:bCs/>
                <w:lang w:eastAsia="en-US"/>
              </w:rPr>
              <w:t>Formarán parte del informe de la comisión de calificación:</w:t>
            </w:r>
          </w:p>
          <w:p w:rsidR="00A70342" w:rsidRPr="00A41A98" w:rsidRDefault="00A70342" w:rsidP="00350338">
            <w:pPr>
              <w:numPr>
                <w:ilvl w:val="0"/>
                <w:numId w:val="46"/>
              </w:numPr>
              <w:ind w:left="885" w:hanging="567"/>
              <w:jc w:val="both"/>
              <w:rPr>
                <w:rFonts w:cs="Arial"/>
                <w:bCs/>
                <w:lang w:eastAsia="en-US"/>
              </w:rPr>
            </w:pPr>
            <w:r w:rsidRPr="00A41A98">
              <w:rPr>
                <w:rFonts w:cs="Arial"/>
                <w:bCs/>
                <w:lang w:eastAsia="en-US"/>
              </w:rPr>
              <w:t>Formulario de calificación de las especificaciones técnicas</w:t>
            </w:r>
          </w:p>
          <w:p w:rsidR="00A70342" w:rsidRPr="00A41A98" w:rsidRDefault="00A70342" w:rsidP="00350338">
            <w:pPr>
              <w:numPr>
                <w:ilvl w:val="0"/>
                <w:numId w:val="46"/>
              </w:numPr>
              <w:ind w:left="885" w:hanging="567"/>
              <w:jc w:val="both"/>
              <w:rPr>
                <w:rFonts w:cs="Arial"/>
                <w:bCs/>
                <w:lang w:eastAsia="en-US"/>
              </w:rPr>
            </w:pPr>
            <w:r w:rsidRPr="00A41A98">
              <w:rPr>
                <w:rFonts w:cs="Arial"/>
                <w:bCs/>
                <w:lang w:eastAsia="en-US"/>
              </w:rPr>
              <w:t>Verificación de muestras presentadas</w:t>
            </w:r>
          </w:p>
          <w:p w:rsidR="00A70342" w:rsidRPr="00A41A98" w:rsidRDefault="00A70342" w:rsidP="00350338">
            <w:pPr>
              <w:numPr>
                <w:ilvl w:val="0"/>
                <w:numId w:val="46"/>
              </w:numPr>
              <w:ind w:left="885" w:hanging="567"/>
              <w:jc w:val="both"/>
              <w:rPr>
                <w:rFonts w:cs="Arial"/>
                <w:bCs/>
                <w:lang w:eastAsia="en-US"/>
              </w:rPr>
            </w:pPr>
            <w:r w:rsidRPr="00A41A98">
              <w:rPr>
                <w:rFonts w:cs="Arial"/>
                <w:bCs/>
                <w:lang w:eastAsia="en-US"/>
              </w:rPr>
              <w:t>Evaluación de la experiencia requerida al proponente.</w:t>
            </w:r>
          </w:p>
          <w:p w:rsidR="00A70342" w:rsidRPr="00A41A98" w:rsidRDefault="00A70342" w:rsidP="00350338">
            <w:pPr>
              <w:ind w:left="1203"/>
              <w:jc w:val="both"/>
              <w:rPr>
                <w:rFonts w:cs="Arial"/>
                <w:bCs/>
                <w:lang w:eastAsia="en-US"/>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p w:rsidR="00A70342" w:rsidRPr="00A41A98" w:rsidRDefault="00A70342" w:rsidP="00350338">
            <w:pPr>
              <w:jc w:val="both"/>
              <w:rPr>
                <w:rFonts w:cs="Arial"/>
                <w:b/>
                <w:lang w:val="es-BO" w:eastAsia="es-BO"/>
              </w:rPr>
            </w:pPr>
          </w:p>
        </w:tc>
        <w:tc>
          <w:tcPr>
            <w:tcW w:w="1736" w:type="dxa"/>
          </w:tcPr>
          <w:p w:rsidR="00A70342" w:rsidRPr="00350338" w:rsidRDefault="00A70342" w:rsidP="00350338">
            <w:pPr>
              <w:ind w:left="360"/>
              <w:jc w:val="both"/>
              <w:rPr>
                <w:rFonts w:cs="Arial"/>
                <w:bCs/>
                <w:sz w:val="18"/>
                <w:szCs w:val="18"/>
                <w:lang w:eastAsia="en-US"/>
              </w:rPr>
            </w:pPr>
          </w:p>
        </w:tc>
        <w:tc>
          <w:tcPr>
            <w:tcW w:w="392" w:type="dxa"/>
            <w:shd w:val="thinReverseDiagStripe" w:color="auto" w:fill="auto"/>
          </w:tcPr>
          <w:p w:rsidR="00A70342" w:rsidRPr="00350338" w:rsidRDefault="00A70342" w:rsidP="00350338">
            <w:pPr>
              <w:ind w:left="360"/>
              <w:jc w:val="both"/>
              <w:rPr>
                <w:rFonts w:cs="Arial"/>
                <w:bCs/>
                <w:sz w:val="18"/>
                <w:szCs w:val="18"/>
                <w:lang w:eastAsia="en-US"/>
              </w:rPr>
            </w:pPr>
          </w:p>
        </w:tc>
        <w:tc>
          <w:tcPr>
            <w:tcW w:w="350" w:type="dxa"/>
            <w:shd w:val="thinReverseDiagStripe" w:color="auto" w:fill="auto"/>
          </w:tcPr>
          <w:p w:rsidR="00A70342" w:rsidRPr="00350338" w:rsidRDefault="00A70342" w:rsidP="00350338">
            <w:pPr>
              <w:ind w:left="360"/>
              <w:jc w:val="both"/>
              <w:rPr>
                <w:rFonts w:cs="Arial"/>
                <w:bCs/>
                <w:sz w:val="18"/>
                <w:szCs w:val="18"/>
                <w:lang w:eastAsia="en-US"/>
              </w:rPr>
            </w:pPr>
          </w:p>
        </w:tc>
        <w:tc>
          <w:tcPr>
            <w:tcW w:w="1218" w:type="dxa"/>
            <w:shd w:val="thinReverseDiagStripe" w:color="auto" w:fill="auto"/>
          </w:tcPr>
          <w:p w:rsidR="00A70342" w:rsidRPr="00350338" w:rsidRDefault="00A70342" w:rsidP="00350338">
            <w:pPr>
              <w:ind w:left="360"/>
              <w:jc w:val="both"/>
              <w:rPr>
                <w:rFonts w:cs="Arial"/>
                <w:bCs/>
                <w:sz w:val="18"/>
                <w:szCs w:val="18"/>
                <w:lang w:eastAsia="en-US"/>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6"/>
        </w:trPr>
        <w:tc>
          <w:tcPr>
            <w:tcW w:w="6551" w:type="dxa"/>
            <w:shd w:val="clear" w:color="auto" w:fill="8DB3E2"/>
            <w:vAlign w:val="center"/>
          </w:tcPr>
          <w:p w:rsidR="00A70342" w:rsidRPr="00A41A98" w:rsidRDefault="00A70342" w:rsidP="00350338">
            <w:pPr>
              <w:numPr>
                <w:ilvl w:val="0"/>
                <w:numId w:val="42"/>
              </w:numPr>
              <w:ind w:left="283" w:firstLine="35"/>
              <w:jc w:val="both"/>
              <w:rPr>
                <w:rFonts w:cs="Arial"/>
                <w:b/>
                <w:bCs/>
                <w:color w:val="FFFFFF"/>
                <w:lang w:eastAsia="en-US"/>
              </w:rPr>
            </w:pPr>
            <w:r w:rsidRPr="00A41A98">
              <w:rPr>
                <w:rFonts w:cs="Arial"/>
                <w:b/>
                <w:bCs/>
                <w:color w:val="FFFFFF"/>
                <w:lang w:eastAsia="en-US"/>
              </w:rPr>
              <w:t>MUESTRAS</w:t>
            </w:r>
          </w:p>
        </w:tc>
        <w:tc>
          <w:tcPr>
            <w:tcW w:w="1736" w:type="dxa"/>
            <w:shd w:val="clear" w:color="auto" w:fill="8DB3E2"/>
          </w:tcPr>
          <w:p w:rsidR="00A70342" w:rsidRPr="00350338" w:rsidRDefault="00A70342" w:rsidP="00350338">
            <w:pPr>
              <w:ind w:left="346"/>
              <w:jc w:val="both"/>
              <w:rPr>
                <w:rFonts w:cs="Arial"/>
                <w:b/>
                <w:bCs/>
                <w:color w:val="FFFFFF"/>
                <w:sz w:val="18"/>
                <w:szCs w:val="18"/>
                <w:lang w:eastAsia="en-US"/>
              </w:rPr>
            </w:pPr>
          </w:p>
        </w:tc>
        <w:tc>
          <w:tcPr>
            <w:tcW w:w="392"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350"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1218"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411"/>
        </w:trPr>
        <w:tc>
          <w:tcPr>
            <w:tcW w:w="6551" w:type="dxa"/>
            <w:shd w:val="clear" w:color="auto" w:fill="auto"/>
            <w:vAlign w:val="center"/>
          </w:tcPr>
          <w:p w:rsidR="00A70342" w:rsidRPr="00A41A98" w:rsidRDefault="00A70342" w:rsidP="00350338">
            <w:pPr>
              <w:jc w:val="both"/>
              <w:rPr>
                <w:rFonts w:cs="Arial"/>
                <w:bCs/>
                <w:lang w:eastAsia="en-US"/>
              </w:rPr>
            </w:pPr>
            <w:r w:rsidRPr="00A41A98">
              <w:rPr>
                <w:rFonts w:cs="Arial"/>
                <w:bCs/>
                <w:lang w:eastAsia="en-US"/>
              </w:rPr>
              <w:t>Para el ITEM 1 se deberá proporcionar una muestra de los equipos ofertados, la cual deberá entregarse impostergablemente al momento de la presentación de las propuestas con características definidas en el cuadro que se presenta a continuación para verificar los valores presentados, de manera de establecer el cumplimiento de las condiciones técnicas exigidas, juntos con los documentos de la propuesta. Dichas muestras serán devueltas a los proponentes una vez termine el proceso de adjudicación (suscripción de contrato) y de la siguiente manera:</w:t>
            </w:r>
          </w:p>
          <w:p w:rsidR="00A70342" w:rsidRPr="00A41A98" w:rsidRDefault="00A70342" w:rsidP="00350338">
            <w:pPr>
              <w:numPr>
                <w:ilvl w:val="0"/>
                <w:numId w:val="47"/>
              </w:numPr>
              <w:ind w:left="904"/>
              <w:jc w:val="both"/>
              <w:rPr>
                <w:rFonts w:cs="Arial"/>
                <w:bCs/>
                <w:lang w:eastAsia="en-US"/>
              </w:rPr>
            </w:pPr>
            <w:r w:rsidRPr="00A41A98">
              <w:rPr>
                <w:rFonts w:cs="Arial"/>
                <w:bCs/>
                <w:lang w:eastAsia="en-US"/>
              </w:rPr>
              <w:t>Proponentes no adjudicados luego de suscrito el contrato.</w:t>
            </w:r>
          </w:p>
          <w:p w:rsidR="00A70342" w:rsidRPr="00A41A98" w:rsidRDefault="00A70342" w:rsidP="00350338">
            <w:pPr>
              <w:numPr>
                <w:ilvl w:val="0"/>
                <w:numId w:val="47"/>
              </w:numPr>
              <w:ind w:left="904"/>
              <w:jc w:val="both"/>
              <w:rPr>
                <w:rFonts w:cs="Arial"/>
                <w:bCs/>
                <w:lang w:eastAsia="en-US"/>
              </w:rPr>
            </w:pPr>
            <w:r w:rsidRPr="00A41A98">
              <w:rPr>
                <w:rFonts w:cs="Arial"/>
                <w:bCs/>
                <w:lang w:eastAsia="en-US"/>
              </w:rPr>
              <w:t>Proponentes adjudicados a la entrega de los bienes</w:t>
            </w:r>
          </w:p>
          <w:p w:rsidR="00A70342" w:rsidRPr="00A41A98" w:rsidRDefault="00A70342" w:rsidP="00350338">
            <w:pPr>
              <w:ind w:left="184"/>
              <w:jc w:val="both"/>
              <w:rPr>
                <w:rFonts w:cs="Arial"/>
                <w:bCs/>
                <w:lang w:eastAsia="en-US"/>
              </w:rPr>
            </w:pPr>
          </w:p>
          <w:tbl>
            <w:tblPr>
              <w:tblW w:w="4681" w:type="dxa"/>
              <w:tblInd w:w="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2649"/>
              <w:gridCol w:w="1152"/>
            </w:tblGrid>
            <w:tr w:rsidR="00A70342" w:rsidRPr="00A41A98" w:rsidTr="00A70342">
              <w:tc>
                <w:tcPr>
                  <w:tcW w:w="880" w:type="dxa"/>
                  <w:shd w:val="clear" w:color="auto" w:fill="auto"/>
                  <w:vAlign w:val="center"/>
                </w:tcPr>
                <w:p w:rsidR="00A70342" w:rsidRPr="00A41A98" w:rsidRDefault="00A70342" w:rsidP="00350338">
                  <w:pPr>
                    <w:spacing w:after="200" w:line="276" w:lineRule="auto"/>
                    <w:ind w:left="-98" w:right="-120"/>
                    <w:jc w:val="center"/>
                    <w:rPr>
                      <w:rFonts w:cs="Arial"/>
                      <w:b/>
                      <w:bCs/>
                      <w:lang w:eastAsia="en-US"/>
                    </w:rPr>
                  </w:pPr>
                  <w:r w:rsidRPr="00A41A98">
                    <w:rPr>
                      <w:rFonts w:cs="Arial"/>
                      <w:b/>
                      <w:bCs/>
                      <w:lang w:eastAsia="en-US"/>
                    </w:rPr>
                    <w:lastRenderedPageBreak/>
                    <w:t>N° de muestra</w:t>
                  </w:r>
                </w:p>
              </w:tc>
              <w:tc>
                <w:tcPr>
                  <w:tcW w:w="2649" w:type="dxa"/>
                  <w:shd w:val="clear" w:color="auto" w:fill="auto"/>
                  <w:vAlign w:val="center"/>
                </w:tcPr>
                <w:p w:rsidR="00A70342" w:rsidRPr="00A41A98" w:rsidRDefault="00A70342" w:rsidP="00350338">
                  <w:pPr>
                    <w:spacing w:after="200" w:line="276" w:lineRule="auto"/>
                    <w:ind w:left="-96" w:right="-108"/>
                    <w:jc w:val="center"/>
                    <w:rPr>
                      <w:rFonts w:cs="Arial"/>
                      <w:b/>
                      <w:bCs/>
                      <w:lang w:eastAsia="en-US"/>
                    </w:rPr>
                  </w:pPr>
                  <w:r w:rsidRPr="00A41A98">
                    <w:rPr>
                      <w:rFonts w:cs="Arial"/>
                      <w:b/>
                      <w:bCs/>
                      <w:lang w:eastAsia="en-US"/>
                    </w:rPr>
                    <w:t>Descripción de la muestra</w:t>
                  </w:r>
                </w:p>
              </w:tc>
              <w:tc>
                <w:tcPr>
                  <w:tcW w:w="1152" w:type="dxa"/>
                  <w:shd w:val="clear" w:color="auto" w:fill="auto"/>
                  <w:vAlign w:val="center"/>
                </w:tcPr>
                <w:p w:rsidR="00A70342" w:rsidRPr="00A41A98" w:rsidRDefault="00A70342" w:rsidP="00350338">
                  <w:pPr>
                    <w:spacing w:after="200" w:line="276" w:lineRule="auto"/>
                    <w:ind w:left="-135" w:right="-62"/>
                    <w:jc w:val="center"/>
                    <w:rPr>
                      <w:rFonts w:cs="Arial"/>
                      <w:b/>
                      <w:bCs/>
                      <w:lang w:eastAsia="en-US"/>
                    </w:rPr>
                  </w:pPr>
                  <w:r w:rsidRPr="00A41A98">
                    <w:rPr>
                      <w:rFonts w:cs="Arial"/>
                      <w:b/>
                      <w:bCs/>
                      <w:lang w:eastAsia="en-US"/>
                    </w:rPr>
                    <w:t xml:space="preserve">Capacidad </w:t>
                  </w:r>
                  <w:proofErr w:type="spellStart"/>
                  <w:r w:rsidRPr="00A41A98">
                    <w:rPr>
                      <w:rFonts w:cs="Arial"/>
                      <w:b/>
                      <w:bCs/>
                      <w:lang w:eastAsia="en-US"/>
                    </w:rPr>
                    <w:t>Btu</w:t>
                  </w:r>
                  <w:proofErr w:type="spellEnd"/>
                  <w:r w:rsidRPr="00A41A98">
                    <w:rPr>
                      <w:rFonts w:cs="Arial"/>
                      <w:b/>
                      <w:bCs/>
                      <w:lang w:eastAsia="en-US"/>
                    </w:rPr>
                    <w:t>/</w:t>
                  </w:r>
                  <w:proofErr w:type="spellStart"/>
                  <w:r w:rsidRPr="00A41A98">
                    <w:rPr>
                      <w:rFonts w:cs="Arial"/>
                      <w:b/>
                      <w:bCs/>
                      <w:lang w:eastAsia="en-US"/>
                    </w:rPr>
                    <w:t>hr</w:t>
                  </w:r>
                  <w:proofErr w:type="spellEnd"/>
                </w:p>
              </w:tc>
            </w:tr>
            <w:tr w:rsidR="00A70342" w:rsidRPr="00A41A98" w:rsidTr="00A70342">
              <w:trPr>
                <w:trHeight w:val="1071"/>
              </w:trPr>
              <w:tc>
                <w:tcPr>
                  <w:tcW w:w="880" w:type="dxa"/>
                  <w:shd w:val="clear" w:color="auto" w:fill="auto"/>
                  <w:vAlign w:val="center"/>
                </w:tcPr>
                <w:p w:rsidR="00A70342" w:rsidRPr="00A41A98" w:rsidRDefault="00A70342" w:rsidP="00350338">
                  <w:pPr>
                    <w:spacing w:after="200" w:line="276" w:lineRule="auto"/>
                    <w:jc w:val="center"/>
                    <w:rPr>
                      <w:rFonts w:cs="Arial"/>
                      <w:bCs/>
                      <w:lang w:eastAsia="en-US"/>
                    </w:rPr>
                  </w:pPr>
                  <w:r w:rsidRPr="00A41A98">
                    <w:rPr>
                      <w:rFonts w:cs="Arial"/>
                      <w:bCs/>
                      <w:lang w:eastAsia="en-US"/>
                    </w:rPr>
                    <w:t>1</w:t>
                  </w:r>
                </w:p>
              </w:tc>
              <w:tc>
                <w:tcPr>
                  <w:tcW w:w="2649" w:type="dxa"/>
                  <w:shd w:val="clear" w:color="auto" w:fill="auto"/>
                  <w:vAlign w:val="center"/>
                </w:tcPr>
                <w:p w:rsidR="00A70342" w:rsidRPr="00A41A98" w:rsidRDefault="00A70342" w:rsidP="00350338">
                  <w:pPr>
                    <w:spacing w:after="200" w:line="276" w:lineRule="auto"/>
                    <w:jc w:val="center"/>
                    <w:rPr>
                      <w:rFonts w:cs="Arial"/>
                      <w:bCs/>
                      <w:lang w:eastAsia="en-US"/>
                    </w:rPr>
                  </w:pPr>
                  <w:r w:rsidRPr="00A41A98">
                    <w:rPr>
                      <w:rFonts w:cs="Arial"/>
                      <w:bCs/>
                      <w:lang w:eastAsia="en-US"/>
                    </w:rPr>
                    <w:t>Equipos tipo Split frio/calor, unidad externa y unidad interna</w:t>
                  </w:r>
                </w:p>
              </w:tc>
              <w:tc>
                <w:tcPr>
                  <w:tcW w:w="1152" w:type="dxa"/>
                  <w:shd w:val="clear" w:color="auto" w:fill="auto"/>
                  <w:vAlign w:val="center"/>
                </w:tcPr>
                <w:p w:rsidR="00A70342" w:rsidRPr="00A41A98" w:rsidRDefault="00A70342" w:rsidP="00350338">
                  <w:pPr>
                    <w:spacing w:after="200" w:line="276" w:lineRule="auto"/>
                    <w:jc w:val="center"/>
                    <w:rPr>
                      <w:rFonts w:cs="Arial"/>
                      <w:bCs/>
                      <w:lang w:eastAsia="en-US"/>
                    </w:rPr>
                  </w:pPr>
                  <w:r w:rsidRPr="00A41A98">
                    <w:rPr>
                      <w:rFonts w:cs="Arial"/>
                      <w:bCs/>
                      <w:lang w:eastAsia="en-US"/>
                    </w:rPr>
                    <w:t>48.000</w:t>
                  </w:r>
                </w:p>
              </w:tc>
            </w:tr>
          </w:tbl>
          <w:p w:rsidR="00A70342" w:rsidRPr="00A41A98" w:rsidRDefault="00A70342" w:rsidP="00350338">
            <w:pPr>
              <w:jc w:val="both"/>
              <w:rPr>
                <w:rFonts w:cs="Arial"/>
                <w:bCs/>
                <w:lang w:eastAsia="en-US"/>
              </w:rPr>
            </w:pPr>
            <w:r w:rsidRPr="00A41A98">
              <w:rPr>
                <w:rFonts w:cs="Arial"/>
                <w:bCs/>
                <w:lang w:eastAsia="en-US"/>
              </w:rPr>
              <w:t>Para el ITEM 2 no se requiere la presentación de muestras</w:t>
            </w:r>
          </w:p>
          <w:p w:rsidR="00A70342" w:rsidRPr="00A41A98" w:rsidRDefault="00A70342" w:rsidP="00350338">
            <w:pPr>
              <w:jc w:val="both"/>
              <w:rPr>
                <w:rFonts w:cs="Arial"/>
                <w:bCs/>
                <w:lang w:eastAsia="en-US"/>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p w:rsidR="00A70342" w:rsidRPr="00A41A98" w:rsidRDefault="00A70342" w:rsidP="00350338">
            <w:pPr>
              <w:jc w:val="both"/>
              <w:rPr>
                <w:rFonts w:cs="Arial"/>
                <w:bCs/>
                <w:lang w:eastAsia="en-US"/>
              </w:rPr>
            </w:pPr>
          </w:p>
        </w:tc>
        <w:tc>
          <w:tcPr>
            <w:tcW w:w="1736" w:type="dxa"/>
          </w:tcPr>
          <w:p w:rsidR="00A70342" w:rsidRPr="00350338" w:rsidRDefault="00A70342" w:rsidP="00350338">
            <w:pPr>
              <w:ind w:left="360"/>
              <w:jc w:val="both"/>
              <w:rPr>
                <w:rFonts w:cs="Arial"/>
                <w:bCs/>
                <w:sz w:val="18"/>
                <w:szCs w:val="18"/>
                <w:lang w:eastAsia="en-US"/>
              </w:rPr>
            </w:pPr>
          </w:p>
        </w:tc>
        <w:tc>
          <w:tcPr>
            <w:tcW w:w="392" w:type="dxa"/>
            <w:shd w:val="thinReverseDiagStripe" w:color="auto" w:fill="auto"/>
          </w:tcPr>
          <w:p w:rsidR="00A70342" w:rsidRPr="00350338" w:rsidRDefault="00A70342" w:rsidP="00350338">
            <w:pPr>
              <w:ind w:left="360"/>
              <w:jc w:val="both"/>
              <w:rPr>
                <w:rFonts w:cs="Arial"/>
                <w:bCs/>
                <w:sz w:val="18"/>
                <w:szCs w:val="18"/>
                <w:lang w:eastAsia="en-US"/>
              </w:rPr>
            </w:pPr>
          </w:p>
        </w:tc>
        <w:tc>
          <w:tcPr>
            <w:tcW w:w="350" w:type="dxa"/>
            <w:shd w:val="thinReverseDiagStripe" w:color="auto" w:fill="auto"/>
          </w:tcPr>
          <w:p w:rsidR="00A70342" w:rsidRPr="00350338" w:rsidRDefault="00A70342" w:rsidP="00350338">
            <w:pPr>
              <w:ind w:left="360"/>
              <w:jc w:val="both"/>
              <w:rPr>
                <w:rFonts w:cs="Arial"/>
                <w:bCs/>
                <w:sz w:val="18"/>
                <w:szCs w:val="18"/>
                <w:lang w:eastAsia="en-US"/>
              </w:rPr>
            </w:pPr>
          </w:p>
        </w:tc>
        <w:tc>
          <w:tcPr>
            <w:tcW w:w="1218" w:type="dxa"/>
            <w:shd w:val="thinReverseDiagStripe" w:color="auto" w:fill="auto"/>
          </w:tcPr>
          <w:p w:rsidR="00A70342" w:rsidRPr="00350338" w:rsidRDefault="00A70342" w:rsidP="00350338">
            <w:pPr>
              <w:ind w:left="360"/>
              <w:jc w:val="both"/>
              <w:rPr>
                <w:rFonts w:cs="Arial"/>
                <w:bCs/>
                <w:sz w:val="18"/>
                <w:szCs w:val="18"/>
                <w:lang w:eastAsia="en-US"/>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6"/>
        </w:trPr>
        <w:tc>
          <w:tcPr>
            <w:tcW w:w="6551" w:type="dxa"/>
            <w:shd w:val="clear" w:color="auto" w:fill="8DB3E2"/>
            <w:vAlign w:val="center"/>
          </w:tcPr>
          <w:p w:rsidR="00A70342" w:rsidRPr="00A41A98" w:rsidRDefault="00A70342" w:rsidP="00350338">
            <w:pPr>
              <w:numPr>
                <w:ilvl w:val="0"/>
                <w:numId w:val="42"/>
              </w:numPr>
              <w:ind w:left="283" w:firstLine="63"/>
              <w:jc w:val="both"/>
              <w:rPr>
                <w:rFonts w:cs="Arial"/>
                <w:b/>
                <w:color w:val="FFFFFF"/>
                <w:lang w:eastAsia="en-US"/>
              </w:rPr>
            </w:pPr>
            <w:r w:rsidRPr="00A41A98">
              <w:rPr>
                <w:rFonts w:cs="Arial"/>
                <w:b/>
                <w:bCs/>
                <w:color w:val="FFFFFF"/>
                <w:lang w:eastAsia="en-US"/>
              </w:rPr>
              <w:lastRenderedPageBreak/>
              <w:t>EXPERIENCIA</w:t>
            </w:r>
            <w:r w:rsidRPr="00A41A98">
              <w:rPr>
                <w:rFonts w:cs="Arial"/>
                <w:b/>
                <w:color w:val="FFFFFF"/>
                <w:lang w:eastAsia="en-US"/>
              </w:rPr>
              <w:t xml:space="preserve"> DEL PROPONENTE</w:t>
            </w:r>
          </w:p>
        </w:tc>
        <w:tc>
          <w:tcPr>
            <w:tcW w:w="1736" w:type="dxa"/>
            <w:shd w:val="clear" w:color="auto" w:fill="8DB3E2"/>
          </w:tcPr>
          <w:p w:rsidR="00A70342" w:rsidRPr="00350338" w:rsidRDefault="00A70342" w:rsidP="00350338">
            <w:pPr>
              <w:ind w:left="346"/>
              <w:jc w:val="both"/>
              <w:rPr>
                <w:rFonts w:cs="Arial"/>
                <w:b/>
                <w:bCs/>
                <w:color w:val="FFFFFF"/>
                <w:sz w:val="18"/>
                <w:szCs w:val="18"/>
                <w:lang w:eastAsia="en-US"/>
              </w:rPr>
            </w:pPr>
          </w:p>
        </w:tc>
        <w:tc>
          <w:tcPr>
            <w:tcW w:w="392"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350"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1218"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6"/>
        </w:trPr>
        <w:tc>
          <w:tcPr>
            <w:tcW w:w="6551" w:type="dxa"/>
            <w:shd w:val="clear" w:color="auto" w:fill="auto"/>
            <w:vAlign w:val="center"/>
          </w:tcPr>
          <w:p w:rsidR="00A70342" w:rsidRPr="00A41A98" w:rsidRDefault="00A70342" w:rsidP="00350338">
            <w:pPr>
              <w:numPr>
                <w:ilvl w:val="0"/>
                <w:numId w:val="60"/>
              </w:numPr>
              <w:jc w:val="both"/>
              <w:rPr>
                <w:rFonts w:cs="Arial"/>
                <w:lang w:val="es-BO" w:eastAsia="es-BO"/>
              </w:rPr>
            </w:pPr>
            <w:r w:rsidRPr="00A41A98">
              <w:rPr>
                <w:rFonts w:cs="Arial"/>
                <w:lang w:val="es-BO" w:eastAsia="es-BO"/>
              </w:rPr>
              <w:t>El proponente debe presentar en su propuesta un listado de la experiencia general (demostrable) mínima de 3 Contratos, Certificados, Órdenes de Compra, Facturas y/o Actas de Recepción  en la provisión y/o instalación de equipos de aire acondicionado, adjuntar los datos de teléfonos y direcciones de las oficinas y personas de contacto.</w:t>
            </w:r>
          </w:p>
          <w:p w:rsidR="00A70342" w:rsidRPr="00A41A98" w:rsidRDefault="00A70342" w:rsidP="00350338">
            <w:pPr>
              <w:ind w:left="360" w:hanging="184"/>
              <w:jc w:val="both"/>
              <w:rPr>
                <w:rFonts w:cs="Arial"/>
                <w:lang w:val="es-BO" w:eastAsia="es-BO"/>
              </w:rPr>
            </w:pPr>
          </w:p>
          <w:p w:rsidR="00A70342" w:rsidRPr="00A41A98" w:rsidRDefault="00A70342" w:rsidP="00350338">
            <w:pPr>
              <w:ind w:left="360"/>
              <w:jc w:val="both"/>
              <w:rPr>
                <w:rFonts w:cs="Arial"/>
                <w:lang w:val="es-BO" w:eastAsia="es-BO"/>
              </w:rPr>
            </w:pPr>
            <w:r w:rsidRPr="00A41A98">
              <w:rPr>
                <w:rFonts w:cs="Arial"/>
                <w:lang w:val="es-BO" w:eastAsia="es-BO"/>
              </w:rPr>
              <w:t>Adjuntar documentos en fotocopia simple (Contratos, Certificados, Órdenes de Compra, Facturas, Actas de Recepción) que demuestren la experiencia. Para la firma de contrato se solicitará originales para la verificación de la autenticidad.</w:t>
            </w:r>
          </w:p>
          <w:p w:rsidR="00A70342" w:rsidRPr="00A41A98" w:rsidRDefault="00A70342" w:rsidP="00350338">
            <w:pPr>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 y presentar lo requerido)</w:t>
            </w:r>
          </w:p>
          <w:p w:rsidR="00A70342" w:rsidRPr="00A41A98" w:rsidRDefault="00A70342" w:rsidP="00350338">
            <w:pPr>
              <w:jc w:val="both"/>
              <w:rPr>
                <w:rFonts w:cs="Arial"/>
                <w:b/>
                <w:lang w:val="es-BO" w:eastAsia="es-BO"/>
              </w:rPr>
            </w:pPr>
          </w:p>
        </w:tc>
        <w:tc>
          <w:tcPr>
            <w:tcW w:w="1736" w:type="dxa"/>
          </w:tcPr>
          <w:p w:rsidR="00A70342" w:rsidRPr="00350338" w:rsidRDefault="00A70342" w:rsidP="00350338">
            <w:pPr>
              <w:ind w:left="360"/>
              <w:jc w:val="both"/>
              <w:rPr>
                <w:rFonts w:cs="Arial"/>
                <w:sz w:val="18"/>
                <w:szCs w:val="18"/>
                <w:lang w:val="es-BO" w:eastAsia="es-BO"/>
              </w:rPr>
            </w:pPr>
          </w:p>
        </w:tc>
        <w:tc>
          <w:tcPr>
            <w:tcW w:w="392" w:type="dxa"/>
            <w:tcBorders>
              <w:bottom w:val="single" w:sz="4" w:space="0" w:color="000000"/>
            </w:tcBorders>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tcBorders>
              <w:bottom w:val="single" w:sz="4" w:space="0" w:color="000000"/>
            </w:tcBorders>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tcBorders>
              <w:bottom w:val="single" w:sz="4" w:space="0" w:color="000000"/>
            </w:tcBorders>
            <w:shd w:val="thinReverse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6"/>
        </w:trPr>
        <w:tc>
          <w:tcPr>
            <w:tcW w:w="6551" w:type="dxa"/>
            <w:shd w:val="clear" w:color="auto" w:fill="auto"/>
            <w:vAlign w:val="center"/>
          </w:tcPr>
          <w:p w:rsidR="00A70342" w:rsidRPr="00A41A98" w:rsidRDefault="00A70342" w:rsidP="00350338">
            <w:pPr>
              <w:numPr>
                <w:ilvl w:val="0"/>
                <w:numId w:val="60"/>
              </w:numPr>
              <w:ind w:hanging="402"/>
              <w:jc w:val="both"/>
              <w:rPr>
                <w:rFonts w:cs="Arial"/>
                <w:lang w:val="es-BO" w:eastAsia="es-BO"/>
              </w:rPr>
            </w:pPr>
            <w:r w:rsidRPr="00A41A98">
              <w:rPr>
                <w:rFonts w:cs="Arial"/>
                <w:lang w:val="es-BO" w:eastAsia="es-BO"/>
              </w:rPr>
              <w:t>El proveedor debe presentar en su propuesta un listado detallado de su experiencia específica mínima en la provisión y/o instalaciones de al menos 20 equipos de aire acondicionado en edificios, adjuntar los datos de teléfonos y direcciones de las oficinas y personas de contacto.</w:t>
            </w:r>
          </w:p>
          <w:p w:rsidR="00A70342" w:rsidRPr="00A41A98" w:rsidRDefault="00A70342" w:rsidP="00350338">
            <w:pPr>
              <w:ind w:left="360"/>
              <w:jc w:val="both"/>
              <w:rPr>
                <w:rFonts w:cs="Arial"/>
                <w:lang w:val="es-BO" w:eastAsia="es-BO"/>
              </w:rPr>
            </w:pPr>
            <w:r w:rsidRPr="00A41A98">
              <w:rPr>
                <w:rFonts w:cs="Arial"/>
                <w:lang w:val="es-BO" w:eastAsia="es-BO"/>
              </w:rPr>
              <w:t>Adjuntar documentos en fotocopia simple (Contratos, Certificados, Órdenes de Compra, Facturas, Actas de Recepción) que demuestren la experiencia. Para la firma de contrato se solicitará originales para la verificación de la autenticidad.</w:t>
            </w:r>
          </w:p>
          <w:p w:rsidR="00A70342" w:rsidRPr="00A41A98" w:rsidRDefault="00A70342" w:rsidP="00350338">
            <w:pPr>
              <w:jc w:val="both"/>
              <w:rPr>
                <w:rFonts w:cs="Arial"/>
                <w:b/>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 y presentar lo requerido)</w:t>
            </w:r>
          </w:p>
          <w:p w:rsidR="00A70342" w:rsidRPr="00A41A98" w:rsidRDefault="00A70342" w:rsidP="00350338">
            <w:pPr>
              <w:jc w:val="both"/>
              <w:rPr>
                <w:rFonts w:cs="Arial"/>
                <w:b/>
                <w:lang w:val="es-BO" w:eastAsia="es-BO"/>
              </w:rPr>
            </w:pPr>
          </w:p>
        </w:tc>
        <w:tc>
          <w:tcPr>
            <w:tcW w:w="1736" w:type="dxa"/>
          </w:tcPr>
          <w:p w:rsidR="00A70342" w:rsidRPr="00350338" w:rsidRDefault="00A70342" w:rsidP="00350338">
            <w:pPr>
              <w:ind w:left="360"/>
              <w:jc w:val="both"/>
              <w:rPr>
                <w:rFonts w:cs="Arial"/>
                <w:sz w:val="18"/>
                <w:szCs w:val="18"/>
                <w:lang w:val="es-BO" w:eastAsia="es-BO"/>
              </w:rPr>
            </w:pPr>
          </w:p>
        </w:tc>
        <w:tc>
          <w:tcPr>
            <w:tcW w:w="392"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shd w:val="thinReverse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6"/>
        </w:trPr>
        <w:tc>
          <w:tcPr>
            <w:tcW w:w="6551" w:type="dxa"/>
            <w:shd w:val="clear" w:color="auto" w:fill="8DB3E2"/>
            <w:vAlign w:val="center"/>
          </w:tcPr>
          <w:p w:rsidR="00A70342" w:rsidRPr="00A41A98" w:rsidRDefault="00A70342" w:rsidP="00350338">
            <w:pPr>
              <w:numPr>
                <w:ilvl w:val="0"/>
                <w:numId w:val="42"/>
              </w:numPr>
              <w:ind w:left="283" w:firstLine="63"/>
              <w:jc w:val="both"/>
              <w:rPr>
                <w:rFonts w:cs="Arial"/>
                <w:b/>
                <w:bCs/>
                <w:color w:val="FFFFFF"/>
                <w:lang w:eastAsia="en-US"/>
              </w:rPr>
            </w:pPr>
            <w:r w:rsidRPr="00A41A98">
              <w:rPr>
                <w:rFonts w:cs="Arial"/>
                <w:b/>
                <w:bCs/>
                <w:color w:val="FFFFFF"/>
                <w:lang w:eastAsia="en-US"/>
              </w:rPr>
              <w:t xml:space="preserve">CRONOGRAMA </w:t>
            </w:r>
          </w:p>
        </w:tc>
        <w:tc>
          <w:tcPr>
            <w:tcW w:w="1736" w:type="dxa"/>
            <w:shd w:val="clear" w:color="auto" w:fill="8DB3E2"/>
          </w:tcPr>
          <w:p w:rsidR="00A70342" w:rsidRPr="00350338" w:rsidRDefault="00A70342" w:rsidP="00350338">
            <w:pPr>
              <w:ind w:left="346"/>
              <w:jc w:val="both"/>
              <w:rPr>
                <w:rFonts w:cs="Arial"/>
                <w:b/>
                <w:bCs/>
                <w:color w:val="FFFFFF"/>
                <w:sz w:val="18"/>
                <w:szCs w:val="18"/>
                <w:lang w:eastAsia="en-US"/>
              </w:rPr>
            </w:pPr>
          </w:p>
        </w:tc>
        <w:tc>
          <w:tcPr>
            <w:tcW w:w="392"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350"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1218"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6551" w:type="dxa"/>
            <w:vAlign w:val="center"/>
          </w:tcPr>
          <w:p w:rsidR="00A70342" w:rsidRPr="00A41A98" w:rsidRDefault="00A70342" w:rsidP="00350338">
            <w:pPr>
              <w:jc w:val="both"/>
              <w:rPr>
                <w:rFonts w:cs="Arial"/>
                <w:lang w:val="es-BO" w:eastAsia="es-BO"/>
              </w:rPr>
            </w:pPr>
            <w:r w:rsidRPr="00A41A98">
              <w:rPr>
                <w:rFonts w:cs="Arial"/>
                <w:lang w:val="es-BO" w:eastAsia="es-BO"/>
              </w:rPr>
              <w:t xml:space="preserve">El proveedor deberá entregar los bienes y efectuar las instalaciones de los mismos cumpliendo como máximo las fechas establecidas en el siguiente cronograma para la recepción provisional por </w:t>
            </w:r>
            <w:proofErr w:type="spellStart"/>
            <w:r w:rsidRPr="00A41A98">
              <w:rPr>
                <w:rFonts w:cs="Arial"/>
                <w:lang w:val="es-BO" w:eastAsia="es-BO"/>
              </w:rPr>
              <w:t>item</w:t>
            </w:r>
            <w:proofErr w:type="spellEnd"/>
            <w:r w:rsidRPr="00A41A98">
              <w:rPr>
                <w:rFonts w:cs="Arial"/>
                <w:lang w:val="es-BO" w:eastAsia="es-BO"/>
              </w:rPr>
              <w:t>:</w:t>
            </w:r>
          </w:p>
          <w:p w:rsidR="00A70342" w:rsidRPr="00A41A98" w:rsidRDefault="00A70342" w:rsidP="00350338">
            <w:pPr>
              <w:jc w:val="both"/>
              <w:rPr>
                <w:rFonts w:cs="Arial"/>
                <w:lang w:val="es-BO" w:eastAsia="es-BO"/>
              </w:rPr>
            </w:pPr>
          </w:p>
          <w:p w:rsidR="00A70342" w:rsidRPr="00A41A98" w:rsidRDefault="00A70342" w:rsidP="00350338">
            <w:pPr>
              <w:numPr>
                <w:ilvl w:val="1"/>
                <w:numId w:val="61"/>
              </w:numPr>
              <w:ind w:left="744" w:hanging="342"/>
              <w:jc w:val="both"/>
              <w:rPr>
                <w:rFonts w:cs="Arial"/>
                <w:lang w:val="es-BO" w:eastAsia="es-BO"/>
              </w:rPr>
            </w:pPr>
            <w:r w:rsidRPr="00A41A98">
              <w:rPr>
                <w:rFonts w:cs="Arial"/>
                <w:b/>
                <w:lang w:val="es-BO" w:eastAsia="es-BO"/>
              </w:rPr>
              <w:t>ITEM 1 – EQUIPOS DE AIRE ACONDICIONADO TIPO SPLIT</w:t>
            </w:r>
          </w:p>
          <w:p w:rsidR="00A70342" w:rsidRPr="00A41A98" w:rsidRDefault="00A70342" w:rsidP="00350338">
            <w:pPr>
              <w:ind w:left="744"/>
              <w:jc w:val="both"/>
              <w:rPr>
                <w:rFonts w:cs="Arial"/>
                <w:lang w:val="es-BO" w:eastAsia="es-BO"/>
              </w:rPr>
            </w:pPr>
          </w:p>
          <w:tbl>
            <w:tblPr>
              <w:tblW w:w="576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96"/>
              <w:gridCol w:w="2835"/>
            </w:tblGrid>
            <w:tr w:rsidR="00A70342" w:rsidRPr="00A41A98" w:rsidTr="00A70342">
              <w:trPr>
                <w:trHeight w:val="253"/>
              </w:trPr>
              <w:tc>
                <w:tcPr>
                  <w:tcW w:w="1134" w:type="dxa"/>
                  <w:shd w:val="clear" w:color="auto" w:fill="auto"/>
                </w:tcPr>
                <w:p w:rsidR="00A70342" w:rsidRPr="00A41A98" w:rsidRDefault="00A70342" w:rsidP="00350338">
                  <w:pPr>
                    <w:jc w:val="both"/>
                    <w:rPr>
                      <w:rFonts w:cs="Arial"/>
                      <w:lang w:val="es-BO" w:eastAsia="es-BO"/>
                    </w:rPr>
                  </w:pPr>
                </w:p>
              </w:tc>
              <w:tc>
                <w:tcPr>
                  <w:tcW w:w="1796" w:type="dxa"/>
                  <w:shd w:val="clear" w:color="auto" w:fill="auto"/>
                </w:tcPr>
                <w:p w:rsidR="00A70342" w:rsidRPr="00A41A98" w:rsidRDefault="00A70342" w:rsidP="00350338">
                  <w:pPr>
                    <w:jc w:val="center"/>
                    <w:rPr>
                      <w:rFonts w:cs="Arial"/>
                      <w:b/>
                      <w:lang w:val="es-BO" w:eastAsia="es-BO"/>
                    </w:rPr>
                  </w:pPr>
                  <w:r w:rsidRPr="00A41A98">
                    <w:rPr>
                      <w:rFonts w:cs="Arial"/>
                      <w:b/>
                      <w:lang w:val="es-BO" w:eastAsia="es-BO"/>
                    </w:rPr>
                    <w:t>Fecha máxima de presentación</w:t>
                  </w:r>
                </w:p>
              </w:tc>
              <w:tc>
                <w:tcPr>
                  <w:tcW w:w="2835" w:type="dxa"/>
                  <w:shd w:val="clear" w:color="auto" w:fill="auto"/>
                  <w:vAlign w:val="center"/>
                </w:tcPr>
                <w:p w:rsidR="00A70342" w:rsidRPr="00A41A98" w:rsidRDefault="00A70342" w:rsidP="00350338">
                  <w:pPr>
                    <w:jc w:val="center"/>
                    <w:rPr>
                      <w:rFonts w:cs="Arial"/>
                      <w:b/>
                      <w:lang w:val="es-BO" w:eastAsia="es-BO"/>
                    </w:rPr>
                  </w:pPr>
                  <w:r w:rsidRPr="00A41A98">
                    <w:rPr>
                      <w:rFonts w:cs="Arial"/>
                      <w:b/>
                      <w:lang w:val="es-BO" w:eastAsia="es-BO"/>
                    </w:rPr>
                    <w:t>Cumplimiento</w:t>
                  </w:r>
                </w:p>
              </w:tc>
            </w:tr>
            <w:tr w:rsidR="00A70342" w:rsidRPr="00A41A98" w:rsidTr="00A70342">
              <w:trPr>
                <w:trHeight w:val="253"/>
              </w:trPr>
              <w:tc>
                <w:tcPr>
                  <w:tcW w:w="1134" w:type="dxa"/>
                  <w:shd w:val="clear" w:color="auto" w:fill="auto"/>
                </w:tcPr>
                <w:p w:rsidR="00A70342" w:rsidRPr="00A41A98" w:rsidRDefault="00A70342" w:rsidP="00350338">
                  <w:pPr>
                    <w:jc w:val="both"/>
                    <w:rPr>
                      <w:rFonts w:cs="Arial"/>
                      <w:lang w:val="es-BO" w:eastAsia="es-BO"/>
                    </w:rPr>
                  </w:pPr>
                  <w:r w:rsidRPr="00A41A98">
                    <w:rPr>
                      <w:rFonts w:cs="Arial"/>
                      <w:lang w:val="es-BO" w:eastAsia="es-BO"/>
                    </w:rPr>
                    <w:t>1</w:t>
                  </w:r>
                  <w:r w:rsidRPr="00A41A98">
                    <w:rPr>
                      <w:rFonts w:cs="Arial"/>
                      <w:vertAlign w:val="superscript"/>
                      <w:lang w:val="es-BO" w:eastAsia="es-BO"/>
                    </w:rPr>
                    <w:t>ra</w:t>
                  </w:r>
                  <w:r w:rsidRPr="00A41A98">
                    <w:rPr>
                      <w:rFonts w:cs="Arial"/>
                      <w:lang w:val="es-BO" w:eastAsia="es-BO"/>
                    </w:rPr>
                    <w:t xml:space="preserve"> Etapa</w:t>
                  </w:r>
                </w:p>
              </w:tc>
              <w:tc>
                <w:tcPr>
                  <w:tcW w:w="1796" w:type="dxa"/>
                  <w:shd w:val="clear" w:color="auto" w:fill="auto"/>
                </w:tcPr>
                <w:p w:rsidR="00A70342" w:rsidRPr="00A41A98" w:rsidRDefault="00A70342" w:rsidP="00350338">
                  <w:pPr>
                    <w:jc w:val="both"/>
                    <w:rPr>
                      <w:rFonts w:cs="Arial"/>
                      <w:lang w:val="es-BO" w:eastAsia="es-BO"/>
                    </w:rPr>
                  </w:pPr>
                  <w:r w:rsidRPr="00A41A98">
                    <w:rPr>
                      <w:rFonts w:cs="Arial"/>
                      <w:lang w:val="es-BO" w:eastAsia="es-BO"/>
                    </w:rPr>
                    <w:t>8 diciembre 2014</w:t>
                  </w:r>
                </w:p>
              </w:tc>
              <w:tc>
                <w:tcPr>
                  <w:tcW w:w="2835" w:type="dxa"/>
                  <w:shd w:val="clear" w:color="auto" w:fill="auto"/>
                </w:tcPr>
                <w:p w:rsidR="00A70342" w:rsidRPr="00A41A98" w:rsidRDefault="00A70342" w:rsidP="00350338">
                  <w:pPr>
                    <w:jc w:val="both"/>
                    <w:rPr>
                      <w:rFonts w:cs="Arial"/>
                      <w:lang w:val="es-BO" w:eastAsia="es-BO"/>
                    </w:rPr>
                  </w:pPr>
                  <w:r w:rsidRPr="00A41A98">
                    <w:rPr>
                      <w:rFonts w:cs="Arial"/>
                      <w:lang w:val="es-BO" w:eastAsia="es-BO"/>
                    </w:rPr>
                    <w:t>Provisión de la totalidad de los equipos</w:t>
                  </w:r>
                </w:p>
              </w:tc>
            </w:tr>
            <w:tr w:rsidR="00A70342" w:rsidRPr="00A41A98" w:rsidTr="00A70342">
              <w:trPr>
                <w:trHeight w:val="253"/>
              </w:trPr>
              <w:tc>
                <w:tcPr>
                  <w:tcW w:w="1134" w:type="dxa"/>
                  <w:shd w:val="clear" w:color="auto" w:fill="auto"/>
                </w:tcPr>
                <w:p w:rsidR="00A70342" w:rsidRPr="00A41A98" w:rsidRDefault="00A70342" w:rsidP="00350338">
                  <w:pPr>
                    <w:jc w:val="both"/>
                    <w:rPr>
                      <w:rFonts w:cs="Arial"/>
                      <w:lang w:val="es-BO" w:eastAsia="es-BO"/>
                    </w:rPr>
                  </w:pPr>
                  <w:r w:rsidRPr="00A41A98">
                    <w:rPr>
                      <w:rFonts w:cs="Arial"/>
                      <w:lang w:val="es-BO" w:eastAsia="es-BO"/>
                    </w:rPr>
                    <w:t>2</w:t>
                  </w:r>
                  <w:r w:rsidRPr="00A41A98">
                    <w:rPr>
                      <w:rFonts w:cs="Arial"/>
                      <w:vertAlign w:val="superscript"/>
                      <w:lang w:val="es-BO" w:eastAsia="es-BO"/>
                    </w:rPr>
                    <w:t>da</w:t>
                  </w:r>
                  <w:r w:rsidRPr="00A41A98">
                    <w:rPr>
                      <w:rFonts w:cs="Arial"/>
                      <w:lang w:val="es-BO" w:eastAsia="es-BO"/>
                    </w:rPr>
                    <w:t xml:space="preserve"> Etapa</w:t>
                  </w:r>
                </w:p>
              </w:tc>
              <w:tc>
                <w:tcPr>
                  <w:tcW w:w="1796" w:type="dxa"/>
                  <w:shd w:val="clear" w:color="auto" w:fill="auto"/>
                </w:tcPr>
                <w:p w:rsidR="00A70342" w:rsidRPr="00A41A98" w:rsidRDefault="00A70342" w:rsidP="00350338">
                  <w:pPr>
                    <w:jc w:val="both"/>
                    <w:rPr>
                      <w:rFonts w:cs="Arial"/>
                      <w:lang w:val="es-BO" w:eastAsia="es-BO"/>
                    </w:rPr>
                  </w:pPr>
                  <w:r w:rsidRPr="00A41A98">
                    <w:rPr>
                      <w:rFonts w:cs="Arial"/>
                      <w:lang w:val="es-BO" w:eastAsia="es-BO"/>
                    </w:rPr>
                    <w:t>26  enero 2015</w:t>
                  </w:r>
                </w:p>
              </w:tc>
              <w:tc>
                <w:tcPr>
                  <w:tcW w:w="2835" w:type="dxa"/>
                  <w:shd w:val="clear" w:color="auto" w:fill="auto"/>
                </w:tcPr>
                <w:p w:rsidR="00A70342" w:rsidRPr="00A41A98" w:rsidRDefault="00A70342" w:rsidP="00350338">
                  <w:pPr>
                    <w:jc w:val="both"/>
                    <w:rPr>
                      <w:rFonts w:cs="Arial"/>
                      <w:lang w:val="es-BO" w:eastAsia="es-BO"/>
                    </w:rPr>
                  </w:pPr>
                  <w:r w:rsidRPr="00A41A98">
                    <w:rPr>
                      <w:rFonts w:cs="Arial"/>
                      <w:lang w:val="es-BO" w:eastAsia="es-BO"/>
                    </w:rPr>
                    <w:t xml:space="preserve">Instalación de 4 equipos tipo </w:t>
                  </w:r>
                  <w:proofErr w:type="spellStart"/>
                  <w:r w:rsidRPr="00A41A98">
                    <w:rPr>
                      <w:rFonts w:cs="Arial"/>
                      <w:lang w:val="es-BO" w:eastAsia="es-BO"/>
                    </w:rPr>
                    <w:t>split</w:t>
                  </w:r>
                  <w:proofErr w:type="spellEnd"/>
                </w:p>
              </w:tc>
            </w:tr>
            <w:tr w:rsidR="00A70342" w:rsidRPr="00A41A98" w:rsidTr="00A70342">
              <w:trPr>
                <w:trHeight w:val="267"/>
              </w:trPr>
              <w:tc>
                <w:tcPr>
                  <w:tcW w:w="1134" w:type="dxa"/>
                  <w:shd w:val="clear" w:color="auto" w:fill="auto"/>
                </w:tcPr>
                <w:p w:rsidR="00A70342" w:rsidRPr="00A41A98" w:rsidRDefault="00A70342" w:rsidP="00350338">
                  <w:pPr>
                    <w:jc w:val="both"/>
                    <w:rPr>
                      <w:rFonts w:cs="Arial"/>
                      <w:lang w:val="es-BO" w:eastAsia="es-BO"/>
                    </w:rPr>
                  </w:pPr>
                  <w:r w:rsidRPr="00A41A98">
                    <w:rPr>
                      <w:rFonts w:cs="Arial"/>
                      <w:lang w:val="es-BO" w:eastAsia="es-BO"/>
                    </w:rPr>
                    <w:t>3</w:t>
                  </w:r>
                  <w:r w:rsidRPr="00A41A98">
                    <w:rPr>
                      <w:rFonts w:cs="Arial"/>
                      <w:vertAlign w:val="superscript"/>
                      <w:lang w:val="es-BO" w:eastAsia="es-BO"/>
                    </w:rPr>
                    <w:t>ra</w:t>
                  </w:r>
                  <w:r w:rsidRPr="00A41A98">
                    <w:rPr>
                      <w:rFonts w:cs="Arial"/>
                      <w:lang w:val="es-BO" w:eastAsia="es-BO"/>
                    </w:rPr>
                    <w:t xml:space="preserve"> Etapa</w:t>
                  </w:r>
                </w:p>
              </w:tc>
              <w:tc>
                <w:tcPr>
                  <w:tcW w:w="1796" w:type="dxa"/>
                  <w:shd w:val="clear" w:color="auto" w:fill="auto"/>
                </w:tcPr>
                <w:p w:rsidR="00A70342" w:rsidRPr="00A41A98" w:rsidRDefault="00A70342" w:rsidP="00350338">
                  <w:pPr>
                    <w:jc w:val="both"/>
                    <w:rPr>
                      <w:rFonts w:cs="Arial"/>
                      <w:lang w:val="es-BO" w:eastAsia="es-BO"/>
                    </w:rPr>
                  </w:pPr>
                  <w:r w:rsidRPr="00A41A98">
                    <w:rPr>
                      <w:rFonts w:cs="Arial"/>
                      <w:lang w:val="es-BO" w:eastAsia="es-BO"/>
                    </w:rPr>
                    <w:t>13 marzo 2015</w:t>
                  </w:r>
                </w:p>
              </w:tc>
              <w:tc>
                <w:tcPr>
                  <w:tcW w:w="2835" w:type="dxa"/>
                  <w:shd w:val="clear" w:color="auto" w:fill="auto"/>
                </w:tcPr>
                <w:p w:rsidR="00A70342" w:rsidRPr="00A41A98" w:rsidRDefault="00A70342" w:rsidP="00350338">
                  <w:pPr>
                    <w:jc w:val="both"/>
                    <w:rPr>
                      <w:rFonts w:cs="Arial"/>
                      <w:lang w:val="es-BO" w:eastAsia="es-BO"/>
                    </w:rPr>
                  </w:pPr>
                  <w:r w:rsidRPr="00A41A98">
                    <w:rPr>
                      <w:rFonts w:cs="Arial"/>
                      <w:lang w:val="es-BO" w:eastAsia="es-BO"/>
                    </w:rPr>
                    <w:t xml:space="preserve">Instalación de los 4 equipos restantes tipo </w:t>
                  </w:r>
                  <w:proofErr w:type="spellStart"/>
                  <w:r w:rsidRPr="00A41A98">
                    <w:rPr>
                      <w:rFonts w:cs="Arial"/>
                      <w:lang w:val="es-BO" w:eastAsia="es-BO"/>
                    </w:rPr>
                    <w:t>split</w:t>
                  </w:r>
                  <w:proofErr w:type="spellEnd"/>
                  <w:r w:rsidRPr="00A41A98">
                    <w:rPr>
                      <w:rFonts w:cs="Arial"/>
                      <w:lang w:val="es-BO" w:eastAsia="es-BO"/>
                    </w:rPr>
                    <w:t xml:space="preserve"> </w:t>
                  </w:r>
                </w:p>
              </w:tc>
            </w:tr>
          </w:tbl>
          <w:p w:rsidR="00A70342" w:rsidRPr="00A41A98" w:rsidRDefault="00A70342" w:rsidP="00350338">
            <w:pPr>
              <w:jc w:val="both"/>
              <w:rPr>
                <w:rFonts w:cs="Arial"/>
                <w:b/>
                <w:lang w:val="es-BO" w:eastAsia="es-BO"/>
              </w:rPr>
            </w:pPr>
          </w:p>
          <w:p w:rsidR="00A70342" w:rsidRPr="00A41A98" w:rsidRDefault="00A70342" w:rsidP="00350338">
            <w:pPr>
              <w:ind w:left="360"/>
              <w:jc w:val="both"/>
              <w:rPr>
                <w:rFonts w:cs="Arial"/>
                <w:b/>
                <w:lang w:val="es-BO" w:eastAsia="es-BO"/>
              </w:rPr>
            </w:pPr>
          </w:p>
          <w:p w:rsidR="00A70342" w:rsidRPr="00A41A98" w:rsidRDefault="00A70342" w:rsidP="00350338">
            <w:pPr>
              <w:ind w:left="360"/>
              <w:jc w:val="both"/>
              <w:rPr>
                <w:rFonts w:cs="Arial"/>
                <w:b/>
                <w:lang w:val="es-BO" w:eastAsia="es-BO"/>
              </w:rPr>
            </w:pPr>
            <w:r w:rsidRPr="00A41A98">
              <w:rPr>
                <w:rFonts w:cs="Arial"/>
                <w:b/>
                <w:lang w:val="es-BO" w:eastAsia="es-BO"/>
              </w:rPr>
              <w:t>(Manifestar Aceptación)</w:t>
            </w:r>
          </w:p>
          <w:p w:rsidR="00CA5D7B" w:rsidRDefault="00CA5D7B" w:rsidP="00CA5D7B">
            <w:pPr>
              <w:jc w:val="both"/>
              <w:rPr>
                <w:rFonts w:cs="Arial"/>
                <w:lang w:val="es-BO" w:eastAsia="es-BO"/>
              </w:rPr>
            </w:pPr>
          </w:p>
          <w:p w:rsidR="00CA5D7B" w:rsidRDefault="00CA5D7B" w:rsidP="00CA5D7B">
            <w:pPr>
              <w:jc w:val="both"/>
              <w:rPr>
                <w:rFonts w:cs="Arial"/>
                <w:lang w:val="es-BO" w:eastAsia="es-BO"/>
              </w:rPr>
            </w:pPr>
          </w:p>
          <w:p w:rsidR="00CA5D7B" w:rsidRDefault="00CA5D7B" w:rsidP="00CA5D7B">
            <w:pPr>
              <w:jc w:val="both"/>
              <w:rPr>
                <w:rFonts w:cs="Arial"/>
                <w:lang w:val="es-BO" w:eastAsia="es-BO"/>
              </w:rPr>
            </w:pPr>
          </w:p>
          <w:p w:rsidR="00CA5D7B" w:rsidRPr="00CA5D7B" w:rsidRDefault="00CA5D7B" w:rsidP="00CA5D7B">
            <w:pPr>
              <w:jc w:val="both"/>
              <w:rPr>
                <w:rFonts w:cs="Arial"/>
                <w:lang w:val="es-BO" w:eastAsia="es-BO"/>
              </w:rPr>
            </w:pPr>
          </w:p>
          <w:p w:rsidR="00A70342" w:rsidRPr="00A41A98" w:rsidRDefault="00A70342" w:rsidP="00350338">
            <w:pPr>
              <w:numPr>
                <w:ilvl w:val="1"/>
                <w:numId w:val="61"/>
              </w:numPr>
              <w:ind w:left="744" w:hanging="342"/>
              <w:jc w:val="both"/>
              <w:rPr>
                <w:rFonts w:cs="Arial"/>
                <w:lang w:val="es-BO" w:eastAsia="es-BO"/>
              </w:rPr>
            </w:pPr>
            <w:r w:rsidRPr="00A41A98">
              <w:rPr>
                <w:rFonts w:cs="Arial"/>
                <w:b/>
                <w:lang w:val="es-BO" w:eastAsia="es-BO"/>
              </w:rPr>
              <w:t>ITEM 2 – EQUIPOS DE AIRE ACONDICIONADO TIPO  FAN COIL</w:t>
            </w:r>
          </w:p>
          <w:tbl>
            <w:tblPr>
              <w:tblpPr w:leftFromText="141" w:rightFromText="141" w:vertAnchor="text" w:horzAnchor="margin" w:tblpXSpec="center" w:tblpY="260"/>
              <w:tblOverlap w:val="never"/>
              <w:tblW w:w="5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1985"/>
              <w:gridCol w:w="2693"/>
            </w:tblGrid>
            <w:tr w:rsidR="00A70342" w:rsidRPr="00A41A98" w:rsidTr="00A70342">
              <w:trPr>
                <w:trHeight w:val="253"/>
              </w:trPr>
              <w:tc>
                <w:tcPr>
                  <w:tcW w:w="1087" w:type="dxa"/>
                  <w:shd w:val="clear" w:color="auto" w:fill="auto"/>
                </w:tcPr>
                <w:p w:rsidR="00A70342" w:rsidRPr="00A41A98" w:rsidRDefault="00A70342" w:rsidP="00350338">
                  <w:pPr>
                    <w:jc w:val="both"/>
                    <w:rPr>
                      <w:rFonts w:cs="Arial"/>
                      <w:lang w:val="es-BO" w:eastAsia="es-BO"/>
                    </w:rPr>
                  </w:pPr>
                </w:p>
              </w:tc>
              <w:tc>
                <w:tcPr>
                  <w:tcW w:w="1985" w:type="dxa"/>
                  <w:shd w:val="clear" w:color="auto" w:fill="auto"/>
                </w:tcPr>
                <w:p w:rsidR="00A70342" w:rsidRPr="00A41A98" w:rsidRDefault="00A70342" w:rsidP="00350338">
                  <w:pPr>
                    <w:jc w:val="center"/>
                    <w:rPr>
                      <w:rFonts w:cs="Arial"/>
                      <w:b/>
                      <w:lang w:val="es-BO" w:eastAsia="es-BO"/>
                    </w:rPr>
                  </w:pPr>
                  <w:r w:rsidRPr="00A41A98">
                    <w:rPr>
                      <w:rFonts w:cs="Arial"/>
                      <w:b/>
                      <w:lang w:val="es-BO" w:eastAsia="es-BO"/>
                    </w:rPr>
                    <w:t>Fecha máxima de presentación</w:t>
                  </w:r>
                </w:p>
              </w:tc>
              <w:tc>
                <w:tcPr>
                  <w:tcW w:w="2693" w:type="dxa"/>
                  <w:shd w:val="clear" w:color="auto" w:fill="auto"/>
                  <w:vAlign w:val="center"/>
                </w:tcPr>
                <w:p w:rsidR="00A70342" w:rsidRPr="00A41A98" w:rsidRDefault="00A70342" w:rsidP="00350338">
                  <w:pPr>
                    <w:jc w:val="center"/>
                    <w:rPr>
                      <w:rFonts w:cs="Arial"/>
                      <w:b/>
                      <w:lang w:val="es-BO" w:eastAsia="es-BO"/>
                    </w:rPr>
                  </w:pPr>
                  <w:r w:rsidRPr="00A41A98">
                    <w:rPr>
                      <w:rFonts w:cs="Arial"/>
                      <w:b/>
                      <w:lang w:val="es-BO" w:eastAsia="es-BO"/>
                    </w:rPr>
                    <w:t>Cumplimiento</w:t>
                  </w:r>
                </w:p>
              </w:tc>
            </w:tr>
            <w:tr w:rsidR="00A70342" w:rsidRPr="00A41A98" w:rsidTr="00A70342">
              <w:trPr>
                <w:trHeight w:val="253"/>
              </w:trPr>
              <w:tc>
                <w:tcPr>
                  <w:tcW w:w="1087" w:type="dxa"/>
                  <w:shd w:val="clear" w:color="auto" w:fill="auto"/>
                </w:tcPr>
                <w:p w:rsidR="00A70342" w:rsidRPr="00A41A98" w:rsidRDefault="00A70342" w:rsidP="00350338">
                  <w:pPr>
                    <w:jc w:val="both"/>
                    <w:rPr>
                      <w:rFonts w:cs="Arial"/>
                      <w:lang w:val="es-BO" w:eastAsia="es-BO"/>
                    </w:rPr>
                  </w:pPr>
                  <w:r w:rsidRPr="00A41A98">
                    <w:rPr>
                      <w:rFonts w:cs="Arial"/>
                      <w:lang w:val="es-BO" w:eastAsia="es-BO"/>
                    </w:rPr>
                    <w:t>1</w:t>
                  </w:r>
                  <w:r w:rsidRPr="00A41A98">
                    <w:rPr>
                      <w:rFonts w:cs="Arial"/>
                      <w:vertAlign w:val="superscript"/>
                      <w:lang w:val="es-BO" w:eastAsia="es-BO"/>
                    </w:rPr>
                    <w:t>ra</w:t>
                  </w:r>
                  <w:r w:rsidRPr="00A41A98">
                    <w:rPr>
                      <w:rFonts w:cs="Arial"/>
                      <w:lang w:val="es-BO" w:eastAsia="es-BO"/>
                    </w:rPr>
                    <w:t xml:space="preserve"> Etapa</w:t>
                  </w:r>
                </w:p>
              </w:tc>
              <w:tc>
                <w:tcPr>
                  <w:tcW w:w="1985" w:type="dxa"/>
                  <w:shd w:val="clear" w:color="auto" w:fill="auto"/>
                </w:tcPr>
                <w:p w:rsidR="00A70342" w:rsidRPr="00A41A98" w:rsidRDefault="00A70342" w:rsidP="00350338">
                  <w:pPr>
                    <w:jc w:val="both"/>
                    <w:rPr>
                      <w:rFonts w:cs="Arial"/>
                      <w:lang w:val="es-BO" w:eastAsia="es-BO"/>
                    </w:rPr>
                  </w:pPr>
                  <w:r w:rsidRPr="00A41A98">
                    <w:rPr>
                      <w:rFonts w:cs="Arial"/>
                      <w:lang w:val="es-BO" w:eastAsia="es-BO"/>
                    </w:rPr>
                    <w:t>8 diciembre 2014</w:t>
                  </w:r>
                </w:p>
              </w:tc>
              <w:tc>
                <w:tcPr>
                  <w:tcW w:w="2693" w:type="dxa"/>
                  <w:shd w:val="clear" w:color="auto" w:fill="auto"/>
                </w:tcPr>
                <w:p w:rsidR="00A70342" w:rsidRPr="00A41A98" w:rsidRDefault="00A70342" w:rsidP="00350338">
                  <w:pPr>
                    <w:jc w:val="both"/>
                    <w:rPr>
                      <w:rFonts w:cs="Arial"/>
                      <w:lang w:val="es-BO" w:eastAsia="es-BO"/>
                    </w:rPr>
                  </w:pPr>
                  <w:r w:rsidRPr="00A41A98">
                    <w:rPr>
                      <w:rFonts w:cs="Arial"/>
                      <w:lang w:val="es-BO" w:eastAsia="es-BO"/>
                    </w:rPr>
                    <w:t>Provisión de la totalidad de los equipos</w:t>
                  </w:r>
                </w:p>
              </w:tc>
            </w:tr>
            <w:tr w:rsidR="00A70342" w:rsidRPr="00A41A98" w:rsidTr="00A70342">
              <w:trPr>
                <w:trHeight w:val="253"/>
              </w:trPr>
              <w:tc>
                <w:tcPr>
                  <w:tcW w:w="1087" w:type="dxa"/>
                  <w:shd w:val="clear" w:color="auto" w:fill="auto"/>
                </w:tcPr>
                <w:p w:rsidR="00A70342" w:rsidRPr="00A41A98" w:rsidRDefault="00A70342" w:rsidP="00350338">
                  <w:pPr>
                    <w:jc w:val="both"/>
                    <w:rPr>
                      <w:rFonts w:cs="Arial"/>
                      <w:lang w:val="es-BO" w:eastAsia="es-BO"/>
                    </w:rPr>
                  </w:pPr>
                  <w:r w:rsidRPr="00A41A98">
                    <w:rPr>
                      <w:rFonts w:cs="Arial"/>
                      <w:lang w:val="es-BO" w:eastAsia="es-BO"/>
                    </w:rPr>
                    <w:t>2</w:t>
                  </w:r>
                  <w:r w:rsidRPr="00A41A98">
                    <w:rPr>
                      <w:rFonts w:cs="Arial"/>
                      <w:vertAlign w:val="superscript"/>
                      <w:lang w:val="es-BO" w:eastAsia="es-BO"/>
                    </w:rPr>
                    <w:t>da</w:t>
                  </w:r>
                  <w:r w:rsidRPr="00A41A98">
                    <w:rPr>
                      <w:rFonts w:cs="Arial"/>
                      <w:lang w:val="es-BO" w:eastAsia="es-BO"/>
                    </w:rPr>
                    <w:t xml:space="preserve"> Etapa</w:t>
                  </w:r>
                </w:p>
              </w:tc>
              <w:tc>
                <w:tcPr>
                  <w:tcW w:w="1985" w:type="dxa"/>
                  <w:shd w:val="clear" w:color="auto" w:fill="auto"/>
                </w:tcPr>
                <w:p w:rsidR="00A70342" w:rsidRPr="00A41A98" w:rsidRDefault="00A70342" w:rsidP="00350338">
                  <w:pPr>
                    <w:jc w:val="both"/>
                    <w:rPr>
                      <w:rFonts w:cs="Arial"/>
                      <w:lang w:val="es-BO" w:eastAsia="es-BO"/>
                    </w:rPr>
                  </w:pPr>
                  <w:r w:rsidRPr="00A41A98">
                    <w:rPr>
                      <w:rFonts w:cs="Arial"/>
                      <w:lang w:val="es-BO" w:eastAsia="es-BO"/>
                    </w:rPr>
                    <w:t>17 diciembre 2014</w:t>
                  </w:r>
                </w:p>
              </w:tc>
              <w:tc>
                <w:tcPr>
                  <w:tcW w:w="2693" w:type="dxa"/>
                  <w:shd w:val="clear" w:color="auto" w:fill="auto"/>
                </w:tcPr>
                <w:p w:rsidR="00A70342" w:rsidRPr="00A41A98" w:rsidRDefault="00A70342" w:rsidP="00350338">
                  <w:pPr>
                    <w:jc w:val="both"/>
                    <w:rPr>
                      <w:rFonts w:cs="Arial"/>
                      <w:lang w:val="es-BO" w:eastAsia="es-BO"/>
                    </w:rPr>
                  </w:pPr>
                  <w:r w:rsidRPr="00A41A98">
                    <w:rPr>
                      <w:rFonts w:cs="Arial"/>
                      <w:lang w:val="es-BO" w:eastAsia="es-BO"/>
                    </w:rPr>
                    <w:t xml:space="preserve">Instalación de la totalidad de equipos, piso 25, 26 y 27 </w:t>
                  </w:r>
                </w:p>
              </w:tc>
            </w:tr>
          </w:tbl>
          <w:p w:rsidR="00A70342" w:rsidRPr="00A41A98" w:rsidRDefault="00A70342" w:rsidP="00350338">
            <w:pPr>
              <w:ind w:left="360"/>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 xml:space="preserve">       </w:t>
            </w:r>
          </w:p>
          <w:p w:rsidR="00A70342" w:rsidRPr="00A41A98" w:rsidRDefault="00A70342" w:rsidP="00350338">
            <w:pPr>
              <w:ind w:left="851" w:hanging="533"/>
              <w:jc w:val="both"/>
              <w:rPr>
                <w:rFonts w:cs="Arial"/>
                <w:b/>
                <w:lang w:val="es-BO" w:eastAsia="es-BO"/>
              </w:rPr>
            </w:pPr>
            <w:r w:rsidRPr="00A41A98">
              <w:rPr>
                <w:rFonts w:cs="Arial"/>
                <w:b/>
                <w:lang w:val="es-BO" w:eastAsia="es-BO"/>
              </w:rPr>
              <w:t>(Manifestar Aceptación)</w:t>
            </w:r>
          </w:p>
          <w:p w:rsidR="00A70342" w:rsidRPr="00A41A98" w:rsidRDefault="00A70342" w:rsidP="00350338">
            <w:pPr>
              <w:ind w:left="851" w:hanging="533"/>
              <w:jc w:val="both"/>
              <w:rPr>
                <w:rFonts w:cs="Arial"/>
                <w:b/>
                <w:lang w:val="es-BO" w:eastAsia="es-BO"/>
              </w:rPr>
            </w:pPr>
          </w:p>
        </w:tc>
        <w:tc>
          <w:tcPr>
            <w:tcW w:w="1736" w:type="dxa"/>
          </w:tcPr>
          <w:p w:rsidR="00A70342" w:rsidRPr="00350338" w:rsidRDefault="00A70342" w:rsidP="00350338">
            <w:pPr>
              <w:ind w:left="360"/>
              <w:jc w:val="both"/>
              <w:rPr>
                <w:rFonts w:cs="Arial"/>
                <w:sz w:val="18"/>
                <w:szCs w:val="18"/>
                <w:lang w:val="es-BO" w:eastAsia="es-BO"/>
              </w:rPr>
            </w:pPr>
          </w:p>
        </w:tc>
        <w:tc>
          <w:tcPr>
            <w:tcW w:w="392"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shd w:val="thinReverse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CA5D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31"/>
        </w:trPr>
        <w:tc>
          <w:tcPr>
            <w:tcW w:w="6551" w:type="dxa"/>
            <w:shd w:val="clear" w:color="auto" w:fill="8DB3E2"/>
            <w:vAlign w:val="center"/>
          </w:tcPr>
          <w:p w:rsidR="00A70342" w:rsidRPr="00A41A98" w:rsidRDefault="00A70342" w:rsidP="00350338">
            <w:pPr>
              <w:numPr>
                <w:ilvl w:val="0"/>
                <w:numId w:val="42"/>
              </w:numPr>
              <w:ind w:left="283" w:firstLine="63"/>
              <w:jc w:val="both"/>
              <w:rPr>
                <w:rFonts w:cs="Arial"/>
                <w:b/>
                <w:bCs/>
                <w:color w:val="FFFFFF"/>
                <w:lang w:eastAsia="en-US"/>
              </w:rPr>
            </w:pPr>
            <w:r w:rsidRPr="00A41A98">
              <w:rPr>
                <w:rFonts w:cs="Arial"/>
                <w:b/>
                <w:bCs/>
                <w:color w:val="FFFFFF"/>
                <w:lang w:eastAsia="en-US"/>
              </w:rPr>
              <w:lastRenderedPageBreak/>
              <w:t>RESPONSABILIDAD DEL PROVEEDOR</w:t>
            </w:r>
          </w:p>
        </w:tc>
        <w:tc>
          <w:tcPr>
            <w:tcW w:w="1736" w:type="dxa"/>
            <w:shd w:val="clear" w:color="auto" w:fill="8DB3E2"/>
          </w:tcPr>
          <w:p w:rsidR="00A70342" w:rsidRPr="00350338" w:rsidRDefault="00A70342" w:rsidP="00350338">
            <w:pPr>
              <w:ind w:left="346"/>
              <w:jc w:val="both"/>
              <w:rPr>
                <w:rFonts w:cs="Arial"/>
                <w:b/>
                <w:bCs/>
                <w:color w:val="FFFFFF"/>
                <w:sz w:val="18"/>
                <w:szCs w:val="18"/>
                <w:lang w:eastAsia="en-US"/>
              </w:rPr>
            </w:pPr>
          </w:p>
        </w:tc>
        <w:tc>
          <w:tcPr>
            <w:tcW w:w="392"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350"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1218"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0"/>
        </w:trPr>
        <w:tc>
          <w:tcPr>
            <w:tcW w:w="6551" w:type="dxa"/>
            <w:vAlign w:val="center"/>
          </w:tcPr>
          <w:p w:rsidR="00A70342" w:rsidRPr="00A41A98" w:rsidRDefault="00A70342" w:rsidP="00350338">
            <w:pPr>
              <w:numPr>
                <w:ilvl w:val="0"/>
                <w:numId w:val="62"/>
              </w:numPr>
              <w:jc w:val="both"/>
              <w:rPr>
                <w:rFonts w:cs="Arial"/>
                <w:lang w:val="es-BO" w:eastAsia="es-BO"/>
              </w:rPr>
            </w:pPr>
            <w:r w:rsidRPr="00A41A98">
              <w:rPr>
                <w:rFonts w:cs="Arial"/>
                <w:lang w:val="es-BO" w:eastAsia="es-BO"/>
              </w:rPr>
              <w:t>El proveedor debe garantizar la disponibilidad de repuestos y soporte técnico por un periodo mínimo de 5 años.</w:t>
            </w:r>
          </w:p>
          <w:p w:rsidR="00A70342" w:rsidRPr="00A41A98" w:rsidRDefault="00A70342" w:rsidP="00350338">
            <w:pPr>
              <w:numPr>
                <w:ilvl w:val="0"/>
                <w:numId w:val="62"/>
              </w:numPr>
              <w:jc w:val="both"/>
              <w:rPr>
                <w:rFonts w:cs="Arial"/>
                <w:lang w:val="es-BO" w:eastAsia="es-BO"/>
              </w:rPr>
            </w:pPr>
            <w:r w:rsidRPr="00A41A98">
              <w:rPr>
                <w:rFonts w:cs="Arial"/>
                <w:lang w:val="es-BO" w:eastAsia="es-BO"/>
              </w:rPr>
              <w:t xml:space="preserve">El proveedor debe proporcionar bienes nuevos. En caso de que existan bienes defectuosos debe reemplazarse los mismos por otros nuevos de igual o mejores características técnicas en un plazo no mayor a 20 días hábiles desde la notificación con las fallas.  </w:t>
            </w:r>
          </w:p>
          <w:p w:rsidR="00A70342" w:rsidRPr="00A41A98" w:rsidRDefault="00A70342" w:rsidP="00350338">
            <w:pPr>
              <w:numPr>
                <w:ilvl w:val="0"/>
                <w:numId w:val="62"/>
              </w:numPr>
              <w:jc w:val="both"/>
              <w:rPr>
                <w:rFonts w:cs="Arial"/>
                <w:lang w:val="es-BO" w:eastAsia="es-BO"/>
              </w:rPr>
            </w:pPr>
            <w:r w:rsidRPr="00A41A98">
              <w:rPr>
                <w:rFonts w:cs="Arial"/>
                <w:lang w:val="es-BO" w:eastAsia="es-BO"/>
              </w:rPr>
              <w:t>El proveedor se compromete a mantener la  confidencialidad de la información que vaya a recolectar durante y después del proceso.</w:t>
            </w:r>
          </w:p>
          <w:p w:rsidR="00A70342" w:rsidRPr="00A41A98" w:rsidRDefault="00A70342" w:rsidP="00350338">
            <w:pPr>
              <w:numPr>
                <w:ilvl w:val="0"/>
                <w:numId w:val="62"/>
              </w:numPr>
              <w:jc w:val="both"/>
              <w:rPr>
                <w:rFonts w:cs="Arial"/>
                <w:lang w:val="es-BO" w:eastAsia="es-BO"/>
              </w:rPr>
            </w:pPr>
            <w:r w:rsidRPr="00A41A98">
              <w:rPr>
                <w:rFonts w:cs="Arial"/>
                <w:lang w:val="es-BO" w:eastAsia="es-BO"/>
              </w:rPr>
              <w:t xml:space="preserve">El proveedor será directa y exclusivamente responsable del personal bajo su dependencia. </w:t>
            </w:r>
          </w:p>
          <w:p w:rsidR="00A70342" w:rsidRPr="00A41A98" w:rsidRDefault="00A70342" w:rsidP="00350338">
            <w:pPr>
              <w:numPr>
                <w:ilvl w:val="0"/>
                <w:numId w:val="62"/>
              </w:numPr>
              <w:jc w:val="both"/>
              <w:rPr>
                <w:rFonts w:cs="Arial"/>
                <w:lang w:val="es-BO" w:eastAsia="es-BO"/>
              </w:rPr>
            </w:pPr>
            <w:r w:rsidRPr="00A41A98">
              <w:rPr>
                <w:rFonts w:cs="Arial"/>
                <w:lang w:val="es-BO" w:eastAsia="es-BO"/>
              </w:rPr>
              <w:t>Cada operario de la empresa contratada deberá contar con seguro de vida.</w:t>
            </w:r>
          </w:p>
          <w:p w:rsidR="00A70342" w:rsidRPr="00A41A98" w:rsidRDefault="00A70342" w:rsidP="00350338">
            <w:pPr>
              <w:numPr>
                <w:ilvl w:val="0"/>
                <w:numId w:val="62"/>
              </w:numPr>
              <w:jc w:val="both"/>
              <w:rPr>
                <w:rFonts w:cs="Arial"/>
                <w:lang w:val="es-BO" w:eastAsia="es-BO"/>
              </w:rPr>
            </w:pPr>
            <w:r w:rsidRPr="00A41A98">
              <w:rPr>
                <w:rFonts w:cs="Arial"/>
                <w:lang w:val="es-BO" w:eastAsia="es-BO"/>
              </w:rPr>
              <w:t>El proveedor tiene la obligación de proveer a  su personal de ropa de trabajo, equipos de protección personal contra riesgos de seguridad ocupacional y herramientas adecuadas para el trabajo, de acuerdo a normativa vigente.</w:t>
            </w:r>
          </w:p>
          <w:p w:rsidR="00A70342" w:rsidRPr="00A41A98" w:rsidRDefault="00A70342" w:rsidP="00350338">
            <w:pPr>
              <w:numPr>
                <w:ilvl w:val="0"/>
                <w:numId w:val="62"/>
              </w:numPr>
              <w:jc w:val="both"/>
              <w:rPr>
                <w:rFonts w:cs="Arial"/>
                <w:lang w:val="es-BO" w:eastAsia="es-BO"/>
              </w:rPr>
            </w:pPr>
            <w:r w:rsidRPr="00A41A98">
              <w:rPr>
                <w:rFonts w:cs="Arial"/>
                <w:lang w:val="es-BO" w:eastAsia="es-BO"/>
              </w:rPr>
              <w:t>El proveedor protegerá de posibles daños a la infraestructura y mobiliario existente en el área donde se llevan a cabo los trabajos. En caso de que éstos se produzcan deberán ser resarcidos bajo su exclusiva responsabilidad, debiendo indemnizar o resarcir por daños causados al BCB y/o a terceras personas.</w:t>
            </w:r>
          </w:p>
          <w:p w:rsidR="00A70342" w:rsidRPr="00A41A98" w:rsidRDefault="00A70342" w:rsidP="00350338">
            <w:pPr>
              <w:ind w:left="602" w:hanging="142"/>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tc>
        <w:tc>
          <w:tcPr>
            <w:tcW w:w="1736" w:type="dxa"/>
          </w:tcPr>
          <w:p w:rsidR="00A70342" w:rsidRPr="00350338" w:rsidRDefault="00A70342" w:rsidP="00350338">
            <w:pPr>
              <w:ind w:left="360"/>
              <w:jc w:val="both"/>
              <w:rPr>
                <w:rFonts w:cs="Arial"/>
                <w:sz w:val="18"/>
                <w:szCs w:val="18"/>
                <w:lang w:val="es-BO" w:eastAsia="es-BO"/>
              </w:rPr>
            </w:pPr>
          </w:p>
        </w:tc>
        <w:tc>
          <w:tcPr>
            <w:tcW w:w="392"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shd w:val="thinReverse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CA5D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70"/>
        </w:trPr>
        <w:tc>
          <w:tcPr>
            <w:tcW w:w="6551" w:type="dxa"/>
            <w:shd w:val="clear" w:color="auto" w:fill="8DB3E2"/>
            <w:vAlign w:val="center"/>
          </w:tcPr>
          <w:p w:rsidR="00A70342" w:rsidRPr="00A41A98" w:rsidRDefault="00A70342" w:rsidP="00350338">
            <w:pPr>
              <w:numPr>
                <w:ilvl w:val="0"/>
                <w:numId w:val="42"/>
              </w:numPr>
              <w:ind w:left="283" w:firstLine="63"/>
              <w:jc w:val="both"/>
              <w:rPr>
                <w:rFonts w:cs="Arial"/>
                <w:b/>
                <w:bCs/>
                <w:color w:val="FFFFFF"/>
                <w:lang w:eastAsia="en-US"/>
              </w:rPr>
            </w:pPr>
            <w:r w:rsidRPr="00A41A98">
              <w:rPr>
                <w:rFonts w:cs="Arial"/>
                <w:b/>
                <w:bCs/>
                <w:color w:val="FFFFFF"/>
                <w:lang w:eastAsia="en-US"/>
              </w:rPr>
              <w:t>COMISIÓN DE RECEPCIÓN</w:t>
            </w:r>
          </w:p>
        </w:tc>
        <w:tc>
          <w:tcPr>
            <w:tcW w:w="1736" w:type="dxa"/>
            <w:shd w:val="clear" w:color="auto" w:fill="8DB3E2"/>
          </w:tcPr>
          <w:p w:rsidR="00A70342" w:rsidRPr="00350338" w:rsidRDefault="00A70342" w:rsidP="00350338">
            <w:pPr>
              <w:ind w:left="346"/>
              <w:jc w:val="both"/>
              <w:rPr>
                <w:rFonts w:cs="Arial"/>
                <w:b/>
                <w:bCs/>
                <w:color w:val="FFFFFF"/>
                <w:sz w:val="18"/>
                <w:szCs w:val="18"/>
                <w:lang w:eastAsia="en-US"/>
              </w:rPr>
            </w:pPr>
          </w:p>
        </w:tc>
        <w:tc>
          <w:tcPr>
            <w:tcW w:w="392"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350"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1218"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961"/>
        </w:trPr>
        <w:tc>
          <w:tcPr>
            <w:tcW w:w="6551" w:type="dxa"/>
            <w:vAlign w:val="center"/>
          </w:tcPr>
          <w:p w:rsidR="00A70342" w:rsidRPr="00A41A98" w:rsidRDefault="00A70342" w:rsidP="00350338">
            <w:pPr>
              <w:jc w:val="both"/>
              <w:rPr>
                <w:rFonts w:cs="Arial"/>
                <w:lang w:val="es-BO" w:eastAsia="es-BO"/>
              </w:rPr>
            </w:pPr>
            <w:r w:rsidRPr="00A41A98">
              <w:rPr>
                <w:rFonts w:cs="Arial"/>
                <w:lang w:val="es-BO" w:eastAsia="es-BO"/>
              </w:rPr>
              <w:t>El Responsable del Proceso de Contratación designará a la Comisión de Recepción que deberá cumplir con las funciones establecidas en el artículo 39 del D.S. 0181 y realizar la recepción y elaboración del Acta de Recepción Provisional  y  la Definitiva.</w:t>
            </w:r>
          </w:p>
          <w:p w:rsidR="00A70342" w:rsidRPr="00A41A98" w:rsidRDefault="00A70342" w:rsidP="00350338">
            <w:pPr>
              <w:jc w:val="both"/>
              <w:rPr>
                <w:rFonts w:cs="Arial"/>
                <w:lang w:val="es-BO" w:eastAsia="es-BO"/>
              </w:rPr>
            </w:pPr>
          </w:p>
        </w:tc>
        <w:tc>
          <w:tcPr>
            <w:tcW w:w="1736" w:type="dxa"/>
          </w:tcPr>
          <w:p w:rsidR="00A70342" w:rsidRPr="00350338" w:rsidRDefault="00A70342" w:rsidP="00350338">
            <w:pPr>
              <w:ind w:left="360"/>
              <w:jc w:val="both"/>
              <w:rPr>
                <w:rFonts w:cs="Arial"/>
                <w:sz w:val="18"/>
                <w:szCs w:val="18"/>
                <w:lang w:val="es-BO" w:eastAsia="es-BO"/>
              </w:rPr>
            </w:pPr>
          </w:p>
        </w:tc>
        <w:tc>
          <w:tcPr>
            <w:tcW w:w="392" w:type="dxa"/>
            <w:shd w:val="thinDiagStripe" w:color="auto" w:fill="auto"/>
          </w:tcPr>
          <w:p w:rsidR="00A70342" w:rsidRPr="00350338" w:rsidRDefault="00A70342" w:rsidP="00350338">
            <w:pPr>
              <w:ind w:left="360"/>
              <w:jc w:val="both"/>
              <w:rPr>
                <w:rFonts w:cs="Arial"/>
                <w:sz w:val="18"/>
                <w:szCs w:val="18"/>
                <w:lang w:val="es-BO" w:eastAsia="es-BO"/>
              </w:rPr>
            </w:pPr>
          </w:p>
        </w:tc>
        <w:tc>
          <w:tcPr>
            <w:tcW w:w="350" w:type="dxa"/>
            <w:shd w:val="thinDiagStripe" w:color="auto" w:fill="auto"/>
          </w:tcPr>
          <w:p w:rsidR="00A70342" w:rsidRPr="00350338" w:rsidRDefault="00A70342" w:rsidP="00350338">
            <w:pPr>
              <w:ind w:left="360"/>
              <w:jc w:val="both"/>
              <w:rPr>
                <w:rFonts w:cs="Arial"/>
                <w:sz w:val="18"/>
                <w:szCs w:val="18"/>
                <w:lang w:val="es-BO" w:eastAsia="es-BO"/>
              </w:rPr>
            </w:pPr>
          </w:p>
        </w:tc>
        <w:tc>
          <w:tcPr>
            <w:tcW w:w="1218" w:type="dxa"/>
            <w:shd w:val="thin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CA5D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563"/>
        </w:trPr>
        <w:tc>
          <w:tcPr>
            <w:tcW w:w="6551" w:type="dxa"/>
            <w:shd w:val="clear" w:color="auto" w:fill="8DB3E2"/>
            <w:vAlign w:val="center"/>
          </w:tcPr>
          <w:p w:rsidR="00A70342" w:rsidRPr="00A41A98" w:rsidRDefault="00A70342" w:rsidP="00350338">
            <w:pPr>
              <w:numPr>
                <w:ilvl w:val="0"/>
                <w:numId w:val="42"/>
              </w:numPr>
              <w:ind w:left="283" w:firstLine="63"/>
              <w:jc w:val="both"/>
              <w:rPr>
                <w:rFonts w:cs="Arial"/>
                <w:b/>
                <w:bCs/>
                <w:color w:val="FFFFFF"/>
                <w:lang w:eastAsia="en-US"/>
              </w:rPr>
            </w:pPr>
            <w:r w:rsidRPr="00A41A98">
              <w:rPr>
                <w:rFonts w:cs="Arial"/>
                <w:b/>
                <w:bCs/>
                <w:color w:val="FFFFFF"/>
                <w:lang w:eastAsia="en-US"/>
              </w:rPr>
              <w:t>SEGUIMIENTO TÉCNICO</w:t>
            </w:r>
          </w:p>
        </w:tc>
        <w:tc>
          <w:tcPr>
            <w:tcW w:w="1736" w:type="dxa"/>
            <w:shd w:val="clear" w:color="auto" w:fill="8DB3E2"/>
          </w:tcPr>
          <w:p w:rsidR="00A70342" w:rsidRPr="00350338" w:rsidRDefault="00A70342" w:rsidP="00350338">
            <w:pPr>
              <w:ind w:left="346"/>
              <w:jc w:val="both"/>
              <w:rPr>
                <w:rFonts w:cs="Arial"/>
                <w:b/>
                <w:bCs/>
                <w:color w:val="FFFFFF"/>
                <w:sz w:val="18"/>
                <w:szCs w:val="18"/>
                <w:lang w:eastAsia="en-US"/>
              </w:rPr>
            </w:pPr>
          </w:p>
        </w:tc>
        <w:tc>
          <w:tcPr>
            <w:tcW w:w="392"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350"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1218"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77"/>
        </w:trPr>
        <w:tc>
          <w:tcPr>
            <w:tcW w:w="6551" w:type="dxa"/>
            <w:vAlign w:val="center"/>
          </w:tcPr>
          <w:p w:rsidR="00A70342" w:rsidRPr="00A41A98" w:rsidRDefault="00A70342" w:rsidP="00350338">
            <w:pPr>
              <w:jc w:val="both"/>
              <w:rPr>
                <w:rFonts w:cs="Arial"/>
                <w:lang w:val="es-BO" w:eastAsia="es-BO"/>
              </w:rPr>
            </w:pPr>
            <w:r w:rsidRPr="00A41A98">
              <w:rPr>
                <w:rFonts w:cs="Arial"/>
                <w:lang w:val="es-BO" w:eastAsia="es-BO"/>
              </w:rPr>
              <w:t>De acuerdo al artículo 35, inciso k) del D.S. 0181, el Departamento de Mejoramiento y Mantenimiento de la Infraestructura como área solicitante efectuará el seguimiento al avance y cumplimiento del contrato en los aspectos de su competencia.</w:t>
            </w:r>
          </w:p>
          <w:p w:rsidR="00A70342" w:rsidRPr="00A41A98" w:rsidRDefault="00A70342" w:rsidP="00350338">
            <w:pPr>
              <w:ind w:left="360"/>
              <w:jc w:val="both"/>
              <w:rPr>
                <w:rFonts w:cs="Arial"/>
                <w:lang w:val="es-BO" w:eastAsia="es-BO"/>
              </w:rPr>
            </w:pPr>
          </w:p>
        </w:tc>
        <w:tc>
          <w:tcPr>
            <w:tcW w:w="1736" w:type="dxa"/>
          </w:tcPr>
          <w:p w:rsidR="00A70342" w:rsidRPr="00350338" w:rsidRDefault="00A70342" w:rsidP="00350338">
            <w:pPr>
              <w:spacing w:after="100" w:afterAutospacing="1"/>
              <w:ind w:left="360"/>
              <w:jc w:val="both"/>
              <w:rPr>
                <w:rFonts w:cs="Arial"/>
                <w:sz w:val="18"/>
                <w:szCs w:val="18"/>
                <w:lang w:val="es-BO" w:eastAsia="es-BO"/>
              </w:rPr>
            </w:pPr>
          </w:p>
        </w:tc>
        <w:tc>
          <w:tcPr>
            <w:tcW w:w="392" w:type="dxa"/>
            <w:shd w:val="thinReverseDiagStripe" w:color="auto" w:fill="auto"/>
          </w:tcPr>
          <w:p w:rsidR="00A70342" w:rsidRPr="00350338" w:rsidRDefault="00A70342" w:rsidP="00350338">
            <w:pPr>
              <w:spacing w:after="100" w:afterAutospacing="1"/>
              <w:ind w:left="360"/>
              <w:jc w:val="both"/>
              <w:rPr>
                <w:rFonts w:cs="Arial"/>
                <w:sz w:val="18"/>
                <w:szCs w:val="18"/>
                <w:lang w:val="es-BO" w:eastAsia="es-BO"/>
              </w:rPr>
            </w:pPr>
          </w:p>
        </w:tc>
        <w:tc>
          <w:tcPr>
            <w:tcW w:w="350" w:type="dxa"/>
            <w:shd w:val="thinReverseDiagStripe" w:color="auto" w:fill="auto"/>
          </w:tcPr>
          <w:p w:rsidR="00A70342" w:rsidRPr="00350338" w:rsidRDefault="00A70342" w:rsidP="00350338">
            <w:pPr>
              <w:spacing w:after="100" w:afterAutospacing="1"/>
              <w:ind w:left="360"/>
              <w:jc w:val="both"/>
              <w:rPr>
                <w:rFonts w:cs="Arial"/>
                <w:sz w:val="18"/>
                <w:szCs w:val="18"/>
                <w:lang w:val="es-BO" w:eastAsia="es-BO"/>
              </w:rPr>
            </w:pPr>
          </w:p>
        </w:tc>
        <w:tc>
          <w:tcPr>
            <w:tcW w:w="1218" w:type="dxa"/>
            <w:shd w:val="thinReverseDiagStripe" w:color="auto" w:fill="auto"/>
          </w:tcPr>
          <w:p w:rsidR="00A70342" w:rsidRPr="00350338" w:rsidRDefault="00A70342" w:rsidP="00350338">
            <w:pPr>
              <w:spacing w:after="100" w:afterAutospacing="1"/>
              <w:ind w:left="360"/>
              <w:jc w:val="both"/>
              <w:rPr>
                <w:rFonts w:cs="Arial"/>
                <w:sz w:val="18"/>
                <w:szCs w:val="18"/>
                <w:lang w:val="es-BO" w:eastAsia="es-BO"/>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35"/>
        </w:trPr>
        <w:tc>
          <w:tcPr>
            <w:tcW w:w="6551" w:type="dxa"/>
            <w:shd w:val="clear" w:color="auto" w:fill="8DB3E2"/>
            <w:vAlign w:val="center"/>
          </w:tcPr>
          <w:p w:rsidR="00A70342" w:rsidRPr="00A41A98" w:rsidRDefault="00A70342" w:rsidP="00350338">
            <w:pPr>
              <w:numPr>
                <w:ilvl w:val="0"/>
                <w:numId w:val="42"/>
              </w:numPr>
              <w:ind w:left="283" w:firstLine="63"/>
              <w:jc w:val="both"/>
              <w:rPr>
                <w:rFonts w:cs="Arial"/>
                <w:b/>
                <w:bCs/>
                <w:color w:val="FFFFFF"/>
                <w:lang w:eastAsia="en-US"/>
              </w:rPr>
            </w:pPr>
            <w:r w:rsidRPr="00A41A98">
              <w:rPr>
                <w:rFonts w:cs="Arial"/>
                <w:b/>
                <w:bCs/>
                <w:color w:val="FFFFFF"/>
                <w:lang w:eastAsia="en-US"/>
              </w:rPr>
              <w:lastRenderedPageBreak/>
              <w:t xml:space="preserve">RECEPCIÓN PROVISIONAL </w:t>
            </w:r>
          </w:p>
        </w:tc>
        <w:tc>
          <w:tcPr>
            <w:tcW w:w="1736" w:type="dxa"/>
            <w:shd w:val="clear" w:color="auto" w:fill="8DB3E2"/>
          </w:tcPr>
          <w:p w:rsidR="00A70342" w:rsidRPr="00350338" w:rsidRDefault="00A70342" w:rsidP="00350338">
            <w:pPr>
              <w:ind w:left="346"/>
              <w:jc w:val="both"/>
              <w:rPr>
                <w:rFonts w:cs="Arial"/>
                <w:b/>
                <w:bCs/>
                <w:color w:val="FFFFFF"/>
                <w:sz w:val="18"/>
                <w:szCs w:val="18"/>
                <w:lang w:eastAsia="en-US"/>
              </w:rPr>
            </w:pPr>
          </w:p>
        </w:tc>
        <w:tc>
          <w:tcPr>
            <w:tcW w:w="392"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350"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1218"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422"/>
        </w:trPr>
        <w:tc>
          <w:tcPr>
            <w:tcW w:w="6551" w:type="dxa"/>
          </w:tcPr>
          <w:p w:rsidR="00A70342" w:rsidRPr="00A41A98" w:rsidRDefault="00A70342" w:rsidP="00350338">
            <w:pPr>
              <w:ind w:left="360"/>
              <w:jc w:val="both"/>
              <w:rPr>
                <w:rFonts w:cs="Arial"/>
                <w:b/>
                <w:lang w:val="es-BO" w:eastAsia="es-BO"/>
              </w:rPr>
            </w:pPr>
          </w:p>
          <w:p w:rsidR="00A70342" w:rsidRPr="00A41A98" w:rsidRDefault="00A70342" w:rsidP="00350338">
            <w:pPr>
              <w:numPr>
                <w:ilvl w:val="0"/>
                <w:numId w:val="63"/>
              </w:numPr>
              <w:jc w:val="both"/>
              <w:rPr>
                <w:rFonts w:cs="Arial"/>
                <w:b/>
                <w:lang w:val="es-BO" w:eastAsia="es-BO"/>
              </w:rPr>
            </w:pPr>
            <w:r w:rsidRPr="00A41A98">
              <w:rPr>
                <w:rFonts w:cs="Arial"/>
                <w:b/>
                <w:lang w:val="es-BO" w:eastAsia="es-BO"/>
              </w:rPr>
              <w:t>ITEM 1 – EQUIPOS DE AIRE ACONDICIONADO TIPO SPLIT</w:t>
            </w:r>
          </w:p>
          <w:p w:rsidR="00A70342" w:rsidRPr="00A41A98" w:rsidRDefault="00A70342" w:rsidP="00350338">
            <w:pPr>
              <w:ind w:left="360"/>
              <w:jc w:val="both"/>
              <w:rPr>
                <w:rFonts w:cs="Arial"/>
                <w:lang w:val="es-BO" w:eastAsia="es-BO"/>
              </w:rPr>
            </w:pPr>
            <w:r w:rsidRPr="00A41A98">
              <w:rPr>
                <w:rFonts w:cs="Arial"/>
                <w:lang w:val="es-BO" w:eastAsia="es-BO"/>
              </w:rPr>
              <w:t>La recepción provisional de la adquisición e instalación de los bienes se efectuará en 3 etapas dentro los plazos establecidos en el cronograma y en coordinación con la Unidad de Activos Fijos.</w:t>
            </w:r>
          </w:p>
          <w:p w:rsidR="00A70342" w:rsidRPr="00A41A98" w:rsidRDefault="00A70342" w:rsidP="00350338">
            <w:pPr>
              <w:ind w:left="360"/>
              <w:jc w:val="both"/>
              <w:rPr>
                <w:rFonts w:cs="Arial"/>
                <w:lang w:val="es-BO" w:eastAsia="es-BO"/>
              </w:rPr>
            </w:pPr>
          </w:p>
          <w:p w:rsidR="00A70342" w:rsidRPr="00A41A98" w:rsidRDefault="00A70342" w:rsidP="00350338">
            <w:pPr>
              <w:numPr>
                <w:ilvl w:val="1"/>
                <w:numId w:val="63"/>
              </w:numPr>
              <w:ind w:left="885" w:hanging="283"/>
              <w:jc w:val="both"/>
              <w:rPr>
                <w:rFonts w:cs="Arial"/>
                <w:lang w:val="es-BO" w:eastAsia="es-BO"/>
              </w:rPr>
            </w:pPr>
            <w:r w:rsidRPr="00A41A98">
              <w:rPr>
                <w:rFonts w:cs="Arial"/>
                <w:b/>
                <w:lang w:val="es-BO" w:eastAsia="es-BO"/>
              </w:rPr>
              <w:t>Primera etapa</w:t>
            </w:r>
            <w:r w:rsidRPr="00A41A98">
              <w:rPr>
                <w:rFonts w:cs="Arial"/>
                <w:lang w:val="es-BO" w:eastAsia="es-BO"/>
              </w:rPr>
              <w:t>: A la entrega de la totalidad de los equipos de aire acondicionado en el edificio principal del BCB, de acuerdo a las especificaciones técnicas y mediante nota de remisión, debiendo la Comisión de Recepción emitir, si corresponde, un Certificado de Recepción Provisional en un plazo no mayor a dos días hábiles de haberse efectuado la recepción de los equipos.</w:t>
            </w:r>
          </w:p>
          <w:p w:rsidR="00A70342" w:rsidRPr="00A41A98" w:rsidRDefault="00A70342" w:rsidP="00350338">
            <w:pPr>
              <w:numPr>
                <w:ilvl w:val="1"/>
                <w:numId w:val="63"/>
              </w:numPr>
              <w:ind w:left="885" w:hanging="283"/>
              <w:jc w:val="both"/>
              <w:rPr>
                <w:rFonts w:cs="Arial"/>
                <w:lang w:val="es-BO" w:eastAsia="es-BO"/>
              </w:rPr>
            </w:pPr>
            <w:r w:rsidRPr="00A41A98">
              <w:rPr>
                <w:rFonts w:cs="Arial"/>
                <w:b/>
                <w:lang w:val="es-BO" w:eastAsia="es-BO"/>
              </w:rPr>
              <w:t>Segunda etapa</w:t>
            </w:r>
            <w:r w:rsidRPr="00A41A98">
              <w:rPr>
                <w:rFonts w:cs="Arial"/>
                <w:lang w:val="es-BO" w:eastAsia="es-BO"/>
              </w:rPr>
              <w:t xml:space="preserve">: A la conclusión de la instalación de 4  equipos de aire acondicionado de los pisos 24 y/o 25 del edificio principal del BCB considerando la instalación eléctrica, ductos de cobre y todo lo necesario para el correcto funcionamiento, el proveedor deberá comunicar la culminación de esta etapa mediante nota, debiendo la Comisión de Recepción emitir, si corresponde, un Informe de Conformidad previa verificación del óptimo funcionamiento de los equipos de aire acondicionado de esta etapa, comprobado mediante prueba de funcionamiento </w:t>
            </w:r>
          </w:p>
          <w:p w:rsidR="00A70342" w:rsidRPr="00A41A98" w:rsidRDefault="00A70342" w:rsidP="00350338">
            <w:pPr>
              <w:numPr>
                <w:ilvl w:val="1"/>
                <w:numId w:val="63"/>
              </w:numPr>
              <w:ind w:left="885" w:hanging="283"/>
              <w:jc w:val="both"/>
              <w:rPr>
                <w:rFonts w:cs="Arial"/>
                <w:lang w:val="es-BO" w:eastAsia="es-BO"/>
              </w:rPr>
            </w:pPr>
            <w:r w:rsidRPr="00A41A98">
              <w:rPr>
                <w:rFonts w:cs="Arial"/>
                <w:b/>
                <w:lang w:val="es-BO" w:eastAsia="es-BO"/>
              </w:rPr>
              <w:t>Tercera etapa</w:t>
            </w:r>
            <w:r w:rsidRPr="00A41A98">
              <w:rPr>
                <w:rFonts w:cs="Arial"/>
                <w:lang w:val="es-BO" w:eastAsia="es-BO"/>
              </w:rPr>
              <w:t xml:space="preserve">: A la conclusión de la instalación de los restantes 4  equipos de aire acondicionado de los pisos 24 y/o 25 del edificio principal del BCB considerando la instalación eléctrica, ductos de cobre y  todo lo necesario para el correcto funcionamiento, el proveedor deberá comunicar la culminación de esta etapa mediante nota, debiendo la Comisión de Recepción emitir, si corresponde, un Informe de Conformidad previa verificación del óptimo funcionamiento de los equipos de aire acondicionado de esta etapa, comprobado mediante prueba de funcionamiento. </w:t>
            </w:r>
          </w:p>
          <w:p w:rsidR="00A70342" w:rsidRPr="00A41A98" w:rsidRDefault="00A70342" w:rsidP="00350338">
            <w:pPr>
              <w:ind w:left="720"/>
              <w:jc w:val="both"/>
              <w:rPr>
                <w:rFonts w:cs="Arial"/>
                <w:lang w:val="es-BO" w:eastAsia="es-BO"/>
              </w:rPr>
            </w:pPr>
          </w:p>
          <w:p w:rsidR="00A70342" w:rsidRPr="00A41A98" w:rsidRDefault="00A70342" w:rsidP="00350338">
            <w:pPr>
              <w:numPr>
                <w:ilvl w:val="1"/>
                <w:numId w:val="63"/>
              </w:numPr>
              <w:ind w:left="885" w:hanging="283"/>
              <w:jc w:val="both"/>
              <w:rPr>
                <w:rFonts w:cs="Arial"/>
                <w:lang w:val="es-BO" w:eastAsia="es-BO"/>
              </w:rPr>
            </w:pPr>
            <w:r w:rsidRPr="00A41A98">
              <w:rPr>
                <w:rFonts w:cs="Arial"/>
                <w:lang w:val="es-BO" w:eastAsia="es-BO"/>
              </w:rPr>
              <w:t>A la conclusión de las 3 etapas de recepción provisional, la Comisión de Recepción deberá emitir el Acta de Recepción  Provisional.</w:t>
            </w:r>
          </w:p>
          <w:p w:rsidR="00A70342" w:rsidRPr="00A41A98" w:rsidRDefault="00A70342" w:rsidP="00350338">
            <w:pPr>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p w:rsidR="00A70342" w:rsidRPr="00A41A98" w:rsidRDefault="00A70342" w:rsidP="00350338">
            <w:pPr>
              <w:jc w:val="both"/>
              <w:rPr>
                <w:rFonts w:cs="Arial"/>
                <w:lang w:val="es-BO" w:eastAsia="es-BO"/>
              </w:rPr>
            </w:pPr>
          </w:p>
        </w:tc>
        <w:tc>
          <w:tcPr>
            <w:tcW w:w="1736" w:type="dxa"/>
          </w:tcPr>
          <w:p w:rsidR="00A70342" w:rsidRPr="00350338" w:rsidRDefault="00A70342" w:rsidP="00350338">
            <w:pPr>
              <w:ind w:left="720"/>
              <w:jc w:val="both"/>
              <w:rPr>
                <w:rFonts w:cs="Arial"/>
                <w:sz w:val="18"/>
                <w:szCs w:val="18"/>
                <w:lang w:val="es-BO" w:eastAsia="es-BO"/>
              </w:rPr>
            </w:pPr>
          </w:p>
        </w:tc>
        <w:tc>
          <w:tcPr>
            <w:tcW w:w="392" w:type="dxa"/>
            <w:tcBorders>
              <w:bottom w:val="single" w:sz="4" w:space="0" w:color="000000"/>
            </w:tcBorders>
            <w:shd w:val="thinReverseDiagStripe" w:color="auto" w:fill="auto"/>
          </w:tcPr>
          <w:p w:rsidR="00A70342" w:rsidRPr="00350338" w:rsidRDefault="00A70342" w:rsidP="00350338">
            <w:pPr>
              <w:ind w:left="720"/>
              <w:jc w:val="both"/>
              <w:rPr>
                <w:rFonts w:cs="Arial"/>
                <w:sz w:val="18"/>
                <w:szCs w:val="18"/>
                <w:lang w:val="es-BO" w:eastAsia="es-BO"/>
              </w:rPr>
            </w:pPr>
          </w:p>
        </w:tc>
        <w:tc>
          <w:tcPr>
            <w:tcW w:w="350" w:type="dxa"/>
            <w:tcBorders>
              <w:bottom w:val="single" w:sz="4" w:space="0" w:color="000000"/>
            </w:tcBorders>
            <w:shd w:val="thinReverseDiagStripe" w:color="auto" w:fill="auto"/>
          </w:tcPr>
          <w:p w:rsidR="00A70342" w:rsidRPr="00350338" w:rsidRDefault="00A70342" w:rsidP="00350338">
            <w:pPr>
              <w:ind w:left="720"/>
              <w:jc w:val="both"/>
              <w:rPr>
                <w:rFonts w:cs="Arial"/>
                <w:sz w:val="18"/>
                <w:szCs w:val="18"/>
                <w:lang w:val="es-BO" w:eastAsia="es-BO"/>
              </w:rPr>
            </w:pPr>
          </w:p>
        </w:tc>
        <w:tc>
          <w:tcPr>
            <w:tcW w:w="1218" w:type="dxa"/>
            <w:tcBorders>
              <w:bottom w:val="single" w:sz="4" w:space="0" w:color="000000"/>
            </w:tcBorders>
            <w:shd w:val="thinReverseDiagStripe" w:color="auto" w:fill="auto"/>
          </w:tcPr>
          <w:p w:rsidR="00A70342" w:rsidRPr="00350338" w:rsidRDefault="00A70342" w:rsidP="00350338">
            <w:pPr>
              <w:ind w:left="720"/>
              <w:jc w:val="both"/>
              <w:rPr>
                <w:rFonts w:cs="Arial"/>
                <w:sz w:val="18"/>
                <w:szCs w:val="18"/>
                <w:lang w:val="es-BO" w:eastAsia="es-BO"/>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548"/>
        </w:trPr>
        <w:tc>
          <w:tcPr>
            <w:tcW w:w="6551" w:type="dxa"/>
          </w:tcPr>
          <w:p w:rsidR="00A70342" w:rsidRPr="00A41A98" w:rsidRDefault="00A70342" w:rsidP="00350338">
            <w:pPr>
              <w:ind w:left="360"/>
              <w:jc w:val="both"/>
              <w:rPr>
                <w:rFonts w:cs="Arial"/>
                <w:b/>
                <w:lang w:val="es-BO" w:eastAsia="es-BO"/>
              </w:rPr>
            </w:pPr>
          </w:p>
          <w:p w:rsidR="00A70342" w:rsidRPr="00A41A98" w:rsidRDefault="00A70342" w:rsidP="00350338">
            <w:pPr>
              <w:numPr>
                <w:ilvl w:val="0"/>
                <w:numId w:val="63"/>
              </w:numPr>
              <w:jc w:val="both"/>
              <w:rPr>
                <w:rFonts w:cs="Arial"/>
                <w:b/>
                <w:lang w:val="es-BO" w:eastAsia="es-BO"/>
              </w:rPr>
            </w:pPr>
            <w:r w:rsidRPr="00A41A98">
              <w:rPr>
                <w:rFonts w:cs="Arial"/>
                <w:b/>
                <w:lang w:val="es-BO" w:eastAsia="es-BO"/>
              </w:rPr>
              <w:t>ITEM 2 – EQUIPOS DE AIRE ACONDICIONADO TIPO FAN COIL</w:t>
            </w:r>
          </w:p>
          <w:p w:rsidR="00A70342" w:rsidRPr="00A41A98" w:rsidRDefault="00A70342" w:rsidP="00350338">
            <w:pPr>
              <w:ind w:left="360"/>
              <w:jc w:val="both"/>
              <w:rPr>
                <w:rFonts w:cs="Arial"/>
                <w:lang w:val="es-BO" w:eastAsia="es-BO"/>
              </w:rPr>
            </w:pPr>
            <w:r w:rsidRPr="00A41A98">
              <w:rPr>
                <w:rFonts w:cs="Arial"/>
                <w:lang w:val="es-BO" w:eastAsia="es-BO"/>
              </w:rPr>
              <w:t>La recepción provisional de la adquisición e instalación de los bienes se efectuará en 2 etapas dentro los plazos establecidos en el cronograma y en coordinación con la Unidad de Activos Fijos.</w:t>
            </w:r>
          </w:p>
          <w:p w:rsidR="00A70342" w:rsidRPr="00A41A98" w:rsidRDefault="00A70342" w:rsidP="00350338">
            <w:pPr>
              <w:ind w:left="360"/>
              <w:jc w:val="both"/>
              <w:rPr>
                <w:rFonts w:cs="Arial"/>
                <w:lang w:val="es-BO" w:eastAsia="es-BO"/>
              </w:rPr>
            </w:pPr>
          </w:p>
          <w:p w:rsidR="00A70342" w:rsidRPr="00A41A98" w:rsidRDefault="00A70342" w:rsidP="00350338">
            <w:pPr>
              <w:numPr>
                <w:ilvl w:val="1"/>
                <w:numId w:val="63"/>
              </w:numPr>
              <w:ind w:left="885" w:hanging="283"/>
              <w:jc w:val="both"/>
              <w:rPr>
                <w:rFonts w:cs="Arial"/>
                <w:lang w:val="es-BO" w:eastAsia="es-BO"/>
              </w:rPr>
            </w:pPr>
            <w:r w:rsidRPr="00A41A98">
              <w:rPr>
                <w:rFonts w:cs="Arial"/>
                <w:b/>
                <w:lang w:val="es-BO" w:eastAsia="es-BO"/>
              </w:rPr>
              <w:t>Primera etapa</w:t>
            </w:r>
            <w:r w:rsidRPr="00A41A98">
              <w:rPr>
                <w:rFonts w:cs="Arial"/>
                <w:lang w:val="es-BO" w:eastAsia="es-BO"/>
              </w:rPr>
              <w:t>: A la entrega de la totalidad de los equipos de aire acondicionado en el edificio principal del BCB, de acuerdo a las especificaciones técnicas y mediante nota de remisión, debiendo la Comisión de Recepción emitir, si corresponde, un Certificado de Recepción Provisional en un plazo no mayor a dos días hábiles de haberse efectuado la recepción de los equipos.</w:t>
            </w:r>
          </w:p>
          <w:p w:rsidR="00A70342" w:rsidRPr="00A41A98" w:rsidRDefault="00A70342" w:rsidP="00350338">
            <w:pPr>
              <w:numPr>
                <w:ilvl w:val="1"/>
                <w:numId w:val="63"/>
              </w:numPr>
              <w:ind w:left="885" w:hanging="283"/>
              <w:jc w:val="both"/>
              <w:rPr>
                <w:rFonts w:cs="Arial"/>
                <w:lang w:val="es-BO" w:eastAsia="es-BO"/>
              </w:rPr>
            </w:pPr>
            <w:r w:rsidRPr="00A41A98">
              <w:rPr>
                <w:rFonts w:cs="Arial"/>
                <w:b/>
                <w:lang w:val="es-BO" w:eastAsia="es-BO"/>
              </w:rPr>
              <w:t>Segunda etapa</w:t>
            </w:r>
            <w:r w:rsidRPr="00A41A98">
              <w:rPr>
                <w:rFonts w:cs="Arial"/>
                <w:lang w:val="es-BO" w:eastAsia="es-BO"/>
              </w:rPr>
              <w:t xml:space="preserve">: A la conclusión de la instalación de la totalidad de los equipos de aire acondicionado de los pisos 25, 26 y 27 del edificio principal del BCB considerando la instalación eléctrica, ductos de cobre, ductos de aire y todo lo necesario para el correcto funcionamiento, el proveedor deberá comunicar la culminación de esta etapa mediante nota, debiendo la Comisión de Recepción emitir, si corresponde, un Informe de Conformidad previa </w:t>
            </w:r>
            <w:r w:rsidRPr="00A41A98">
              <w:rPr>
                <w:rFonts w:cs="Arial"/>
                <w:lang w:val="es-BO" w:eastAsia="es-BO"/>
              </w:rPr>
              <w:lastRenderedPageBreak/>
              <w:t xml:space="preserve">verificación del óptimo funcionamiento de los equipos de aire acondicionado, comprobado mediante prueba de funcionamiento </w:t>
            </w:r>
          </w:p>
          <w:p w:rsidR="00A70342" w:rsidRPr="00A41A98" w:rsidRDefault="00A70342" w:rsidP="00350338">
            <w:pPr>
              <w:numPr>
                <w:ilvl w:val="1"/>
                <w:numId w:val="63"/>
              </w:numPr>
              <w:ind w:left="885" w:hanging="283"/>
              <w:jc w:val="both"/>
              <w:rPr>
                <w:rFonts w:cs="Arial"/>
                <w:lang w:val="es-BO" w:eastAsia="es-BO"/>
              </w:rPr>
            </w:pPr>
            <w:r w:rsidRPr="00A41A98">
              <w:rPr>
                <w:rFonts w:cs="Arial"/>
                <w:lang w:val="es-BO" w:eastAsia="es-BO"/>
              </w:rPr>
              <w:t>A la conclusión de las 2 etapas de recepción provisional, la Comisión de Recepción deberá emitir el Acta de Recepción  Provisional.</w:t>
            </w:r>
          </w:p>
          <w:p w:rsidR="00A70342" w:rsidRPr="00A41A98" w:rsidRDefault="00A70342" w:rsidP="00350338">
            <w:pPr>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p w:rsidR="00A70342" w:rsidRPr="00A41A98" w:rsidRDefault="00A70342" w:rsidP="00350338">
            <w:pPr>
              <w:jc w:val="both"/>
              <w:rPr>
                <w:rFonts w:cs="Arial"/>
                <w:b/>
                <w:lang w:val="es-BO" w:eastAsia="es-BO"/>
              </w:rPr>
            </w:pPr>
          </w:p>
        </w:tc>
        <w:tc>
          <w:tcPr>
            <w:tcW w:w="1736" w:type="dxa"/>
          </w:tcPr>
          <w:p w:rsidR="00A70342" w:rsidRPr="00350338" w:rsidRDefault="00A70342" w:rsidP="00350338">
            <w:pPr>
              <w:ind w:left="720"/>
              <w:jc w:val="both"/>
              <w:rPr>
                <w:rFonts w:cs="Arial"/>
                <w:sz w:val="18"/>
                <w:szCs w:val="18"/>
                <w:lang w:val="es-BO" w:eastAsia="es-BO"/>
              </w:rPr>
            </w:pPr>
          </w:p>
        </w:tc>
        <w:tc>
          <w:tcPr>
            <w:tcW w:w="392" w:type="dxa"/>
            <w:shd w:val="thinReverseDiagStripe" w:color="auto" w:fill="auto"/>
          </w:tcPr>
          <w:p w:rsidR="00A70342" w:rsidRPr="00350338" w:rsidRDefault="00A70342" w:rsidP="00350338">
            <w:pPr>
              <w:ind w:left="720"/>
              <w:jc w:val="both"/>
              <w:rPr>
                <w:rFonts w:cs="Arial"/>
                <w:sz w:val="18"/>
                <w:szCs w:val="18"/>
                <w:lang w:val="es-BO" w:eastAsia="es-BO"/>
              </w:rPr>
            </w:pPr>
          </w:p>
        </w:tc>
        <w:tc>
          <w:tcPr>
            <w:tcW w:w="350" w:type="dxa"/>
            <w:shd w:val="thinReverseDiagStripe" w:color="auto" w:fill="auto"/>
          </w:tcPr>
          <w:p w:rsidR="00A70342" w:rsidRPr="00350338" w:rsidRDefault="00A70342" w:rsidP="00350338">
            <w:pPr>
              <w:ind w:left="720"/>
              <w:jc w:val="both"/>
              <w:rPr>
                <w:rFonts w:cs="Arial"/>
                <w:sz w:val="18"/>
                <w:szCs w:val="18"/>
                <w:lang w:val="es-BO" w:eastAsia="es-BO"/>
              </w:rPr>
            </w:pPr>
          </w:p>
        </w:tc>
        <w:tc>
          <w:tcPr>
            <w:tcW w:w="1218" w:type="dxa"/>
            <w:shd w:val="thinReverseDiagStripe" w:color="auto" w:fill="auto"/>
          </w:tcPr>
          <w:p w:rsidR="00A70342" w:rsidRPr="00350338" w:rsidRDefault="00A70342" w:rsidP="00350338">
            <w:pPr>
              <w:ind w:left="720"/>
              <w:jc w:val="both"/>
              <w:rPr>
                <w:rFonts w:cs="Arial"/>
                <w:sz w:val="18"/>
                <w:szCs w:val="18"/>
                <w:lang w:val="es-BO" w:eastAsia="es-BO"/>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03"/>
        </w:trPr>
        <w:tc>
          <w:tcPr>
            <w:tcW w:w="6551" w:type="dxa"/>
            <w:shd w:val="clear" w:color="auto" w:fill="8DB3E2"/>
            <w:vAlign w:val="center"/>
          </w:tcPr>
          <w:p w:rsidR="00A70342" w:rsidRPr="00A41A98" w:rsidRDefault="00A70342" w:rsidP="00CA5D7B">
            <w:pPr>
              <w:numPr>
                <w:ilvl w:val="0"/>
                <w:numId w:val="42"/>
              </w:numPr>
              <w:ind w:left="718" w:hanging="372"/>
              <w:jc w:val="both"/>
              <w:rPr>
                <w:rFonts w:cs="Arial"/>
                <w:b/>
                <w:bCs/>
                <w:color w:val="FFFFFF"/>
                <w:lang w:eastAsia="en-US"/>
              </w:rPr>
            </w:pPr>
            <w:r w:rsidRPr="00A41A98">
              <w:rPr>
                <w:rFonts w:cs="Arial"/>
                <w:b/>
                <w:bCs/>
                <w:color w:val="FFFFFF"/>
                <w:lang w:eastAsia="en-US"/>
              </w:rPr>
              <w:lastRenderedPageBreak/>
              <w:t>ENTREGA DE DOCUMENTACIÓN TÉCNICA (MANUALES, PLANOS, CATÁLOGOS)</w:t>
            </w:r>
          </w:p>
        </w:tc>
        <w:tc>
          <w:tcPr>
            <w:tcW w:w="1736" w:type="dxa"/>
            <w:shd w:val="clear" w:color="auto" w:fill="8DB3E2"/>
          </w:tcPr>
          <w:p w:rsidR="00A70342" w:rsidRPr="00350338" w:rsidRDefault="00A70342" w:rsidP="00350338">
            <w:pPr>
              <w:ind w:left="346"/>
              <w:jc w:val="both"/>
              <w:rPr>
                <w:rFonts w:cs="Arial"/>
                <w:b/>
                <w:bCs/>
                <w:color w:val="FFFFFF"/>
                <w:sz w:val="18"/>
                <w:szCs w:val="18"/>
                <w:lang w:eastAsia="en-US"/>
              </w:rPr>
            </w:pPr>
          </w:p>
        </w:tc>
        <w:tc>
          <w:tcPr>
            <w:tcW w:w="392"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350"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1218"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51" w:type="dxa"/>
          </w:tcPr>
          <w:p w:rsidR="00A70342" w:rsidRPr="00A41A98" w:rsidRDefault="00A70342" w:rsidP="00350338">
            <w:pPr>
              <w:ind w:left="720"/>
              <w:jc w:val="both"/>
              <w:rPr>
                <w:rFonts w:cs="Arial"/>
                <w:lang w:val="es-BO" w:eastAsia="es-BO"/>
              </w:rPr>
            </w:pPr>
          </w:p>
          <w:p w:rsidR="00A70342" w:rsidRPr="00A41A98" w:rsidRDefault="00A70342" w:rsidP="00350338">
            <w:pPr>
              <w:jc w:val="both"/>
              <w:rPr>
                <w:rFonts w:cs="Arial"/>
                <w:lang w:val="es-BO" w:eastAsia="es-BO"/>
              </w:rPr>
            </w:pPr>
            <w:r w:rsidRPr="00A41A98">
              <w:rPr>
                <w:rFonts w:cs="Arial"/>
                <w:lang w:val="es-BO" w:eastAsia="es-BO"/>
              </w:rPr>
              <w:t>El proveedor debe presentar para la emisión del Acta de Recepción Definitiva la siguiente documentación técnica:</w:t>
            </w:r>
          </w:p>
          <w:p w:rsidR="00A70342" w:rsidRPr="00A41A98" w:rsidRDefault="00A70342" w:rsidP="00350338">
            <w:pPr>
              <w:ind w:left="720"/>
              <w:jc w:val="both"/>
              <w:rPr>
                <w:rFonts w:cs="Arial"/>
                <w:lang w:val="es-BO" w:eastAsia="es-BO"/>
              </w:rPr>
            </w:pPr>
          </w:p>
          <w:p w:rsidR="00A70342" w:rsidRPr="00A41A98" w:rsidRDefault="00A70342" w:rsidP="00350338">
            <w:pPr>
              <w:numPr>
                <w:ilvl w:val="0"/>
                <w:numId w:val="45"/>
              </w:numPr>
              <w:ind w:left="878" w:hanging="170"/>
              <w:jc w:val="both"/>
              <w:rPr>
                <w:rFonts w:cs="Arial"/>
                <w:lang w:val="es-BO" w:eastAsia="es-BO"/>
              </w:rPr>
            </w:pPr>
            <w:r w:rsidRPr="00A41A98">
              <w:rPr>
                <w:rFonts w:cs="Arial"/>
                <w:lang w:val="es-BO" w:eastAsia="es-BO"/>
              </w:rPr>
              <w:t>Detalle del dimensionamiento de los equipos de aire acondicionado.</w:t>
            </w:r>
          </w:p>
          <w:p w:rsidR="00A70342" w:rsidRPr="00A41A98" w:rsidRDefault="00A70342" w:rsidP="00350338">
            <w:pPr>
              <w:numPr>
                <w:ilvl w:val="0"/>
                <w:numId w:val="45"/>
              </w:numPr>
              <w:ind w:left="885" w:hanging="177"/>
              <w:jc w:val="both"/>
              <w:rPr>
                <w:rFonts w:cs="Arial"/>
                <w:lang w:val="es-BO" w:eastAsia="es-BO"/>
              </w:rPr>
            </w:pPr>
            <w:r w:rsidRPr="00A41A98">
              <w:rPr>
                <w:rFonts w:cs="Arial"/>
                <w:lang w:val="es-BO" w:eastAsia="es-BO"/>
              </w:rPr>
              <w:t xml:space="preserve">Manuales de operación y mantenimiento de las unidades exteriores (Condensadores), </w:t>
            </w:r>
          </w:p>
          <w:p w:rsidR="00A70342" w:rsidRPr="00A41A98" w:rsidRDefault="00A70342" w:rsidP="00350338">
            <w:pPr>
              <w:numPr>
                <w:ilvl w:val="0"/>
                <w:numId w:val="45"/>
              </w:numPr>
              <w:ind w:left="850" w:hanging="142"/>
              <w:jc w:val="both"/>
              <w:rPr>
                <w:rFonts w:cs="Arial"/>
                <w:lang w:val="es-BO" w:eastAsia="es-BO"/>
              </w:rPr>
            </w:pPr>
            <w:r w:rsidRPr="00A41A98">
              <w:rPr>
                <w:rFonts w:cs="Arial"/>
                <w:lang w:val="es-BO" w:eastAsia="es-BO"/>
              </w:rPr>
              <w:t>Manuales de operación y mantenimiento de las unidades interiores (Evaporadores),</w:t>
            </w:r>
          </w:p>
          <w:p w:rsidR="00A70342" w:rsidRPr="00A41A98" w:rsidRDefault="00A70342" w:rsidP="00350338">
            <w:pPr>
              <w:numPr>
                <w:ilvl w:val="0"/>
                <w:numId w:val="45"/>
              </w:numPr>
              <w:ind w:left="878" w:hanging="170"/>
              <w:jc w:val="both"/>
              <w:rPr>
                <w:rFonts w:cs="Arial"/>
                <w:lang w:val="es-BO" w:eastAsia="es-BO"/>
              </w:rPr>
            </w:pPr>
            <w:r w:rsidRPr="00A41A98">
              <w:rPr>
                <w:rFonts w:cs="Arial"/>
                <w:lang w:val="es-BO" w:eastAsia="es-BO"/>
              </w:rPr>
              <w:t>Planos de instalación de los evaporadores y condensadores.</w:t>
            </w:r>
          </w:p>
          <w:p w:rsidR="00A70342" w:rsidRPr="00A41A98" w:rsidRDefault="00A70342" w:rsidP="00350338">
            <w:pPr>
              <w:numPr>
                <w:ilvl w:val="0"/>
                <w:numId w:val="45"/>
              </w:numPr>
              <w:ind w:left="836" w:hanging="128"/>
              <w:jc w:val="both"/>
              <w:rPr>
                <w:rFonts w:cs="Arial"/>
                <w:lang w:val="es-BO" w:eastAsia="es-BO"/>
              </w:rPr>
            </w:pPr>
            <w:r w:rsidRPr="00A41A98">
              <w:rPr>
                <w:rFonts w:cs="Arial"/>
                <w:lang w:val="es-BO" w:eastAsia="es-BO"/>
              </w:rPr>
              <w:t>Planos de distribución y conexionado del sistema de climatización.</w:t>
            </w:r>
          </w:p>
          <w:p w:rsidR="00A70342" w:rsidRPr="00A41A98" w:rsidRDefault="00A70342" w:rsidP="00350338">
            <w:pPr>
              <w:numPr>
                <w:ilvl w:val="0"/>
                <w:numId w:val="45"/>
              </w:numPr>
              <w:ind w:left="850" w:hanging="142"/>
              <w:jc w:val="both"/>
              <w:rPr>
                <w:rFonts w:cs="Arial"/>
                <w:lang w:val="es-BO" w:eastAsia="es-BO"/>
              </w:rPr>
            </w:pPr>
            <w:r w:rsidRPr="00A41A98">
              <w:rPr>
                <w:rFonts w:cs="Arial"/>
                <w:lang w:val="es-BO" w:eastAsia="es-BO"/>
              </w:rPr>
              <w:t>Manual de funcionamiento del control remoto con evaporador tipo Split.</w:t>
            </w:r>
          </w:p>
          <w:p w:rsidR="00A70342" w:rsidRPr="00A41A98" w:rsidRDefault="00A70342" w:rsidP="00350338">
            <w:pPr>
              <w:numPr>
                <w:ilvl w:val="0"/>
                <w:numId w:val="45"/>
              </w:numPr>
              <w:ind w:left="864" w:hanging="156"/>
              <w:jc w:val="both"/>
              <w:rPr>
                <w:rFonts w:cs="Arial"/>
                <w:lang w:val="es-BO" w:eastAsia="es-BO"/>
              </w:rPr>
            </w:pPr>
            <w:r w:rsidRPr="00A41A98">
              <w:rPr>
                <w:rFonts w:cs="Arial"/>
                <w:lang w:val="es-BO" w:eastAsia="es-BO"/>
              </w:rPr>
              <w:t xml:space="preserve">Manual de funcionamiento de los termostatos con evaporador tipo fan </w:t>
            </w:r>
            <w:proofErr w:type="spellStart"/>
            <w:r w:rsidRPr="00A41A98">
              <w:rPr>
                <w:rFonts w:cs="Arial"/>
                <w:lang w:val="es-BO" w:eastAsia="es-BO"/>
              </w:rPr>
              <w:t>coil</w:t>
            </w:r>
            <w:proofErr w:type="spellEnd"/>
            <w:r w:rsidRPr="00A41A98">
              <w:rPr>
                <w:rFonts w:cs="Arial"/>
                <w:lang w:val="es-BO" w:eastAsia="es-BO"/>
              </w:rPr>
              <w:t>.</w:t>
            </w:r>
          </w:p>
          <w:p w:rsidR="00A70342" w:rsidRPr="00A41A98" w:rsidRDefault="00A70342" w:rsidP="00350338">
            <w:pPr>
              <w:numPr>
                <w:ilvl w:val="0"/>
                <w:numId w:val="45"/>
              </w:numPr>
              <w:ind w:left="836" w:hanging="128"/>
              <w:jc w:val="both"/>
              <w:rPr>
                <w:rFonts w:cs="Arial"/>
                <w:lang w:val="es-BO" w:eastAsia="es-BO"/>
              </w:rPr>
            </w:pPr>
            <w:r w:rsidRPr="00A41A98">
              <w:rPr>
                <w:rFonts w:cs="Arial"/>
                <w:lang w:val="es-BO" w:eastAsia="es-BO"/>
              </w:rPr>
              <w:t>Descripción del proceso de soldadura de los ductos de cobre.</w:t>
            </w:r>
          </w:p>
          <w:p w:rsidR="00A70342" w:rsidRPr="00A41A98" w:rsidRDefault="00A70342" w:rsidP="00350338">
            <w:pPr>
              <w:numPr>
                <w:ilvl w:val="0"/>
                <w:numId w:val="45"/>
              </w:numPr>
              <w:ind w:left="864" w:hanging="156"/>
              <w:jc w:val="both"/>
              <w:rPr>
                <w:rFonts w:cs="Arial"/>
                <w:lang w:val="es-BO" w:eastAsia="es-BO"/>
              </w:rPr>
            </w:pPr>
            <w:r w:rsidRPr="00A41A98">
              <w:rPr>
                <w:rFonts w:cs="Arial"/>
                <w:lang w:val="es-BO" w:eastAsia="es-BO"/>
              </w:rPr>
              <w:t>Descripción de la prueba de hermeticidad de ductos de cobre.</w:t>
            </w:r>
          </w:p>
          <w:p w:rsidR="00A70342" w:rsidRPr="00A41A98" w:rsidRDefault="00A70342" w:rsidP="00350338">
            <w:pPr>
              <w:numPr>
                <w:ilvl w:val="0"/>
                <w:numId w:val="45"/>
              </w:numPr>
              <w:ind w:left="864" w:hanging="156"/>
              <w:jc w:val="both"/>
              <w:rPr>
                <w:rFonts w:cs="Arial"/>
                <w:lang w:val="es-BO" w:eastAsia="es-BO"/>
              </w:rPr>
            </w:pPr>
            <w:r w:rsidRPr="00A41A98">
              <w:rPr>
                <w:rFonts w:cs="Arial"/>
                <w:lang w:val="es-BO" w:eastAsia="es-BO"/>
              </w:rPr>
              <w:t>Planos del Circuito eléctrico de todo el sistema de climatización.</w:t>
            </w:r>
          </w:p>
          <w:p w:rsidR="00A70342" w:rsidRPr="00A41A98" w:rsidRDefault="00A70342" w:rsidP="00350338">
            <w:pPr>
              <w:numPr>
                <w:ilvl w:val="0"/>
                <w:numId w:val="45"/>
              </w:numPr>
              <w:ind w:left="878" w:hanging="170"/>
              <w:jc w:val="both"/>
              <w:rPr>
                <w:rFonts w:cs="Arial"/>
                <w:lang w:val="es-BO" w:eastAsia="es-BO"/>
              </w:rPr>
            </w:pPr>
            <w:r w:rsidRPr="00A41A98">
              <w:rPr>
                <w:rFonts w:cs="Arial"/>
                <w:lang w:val="es-BO" w:eastAsia="es-BO"/>
              </w:rPr>
              <w:t>Diagrama eléctrico del tablero de distribución, protección y control del sistema eléctrico.</w:t>
            </w:r>
          </w:p>
          <w:p w:rsidR="00A70342" w:rsidRPr="00A41A98" w:rsidRDefault="00A70342" w:rsidP="00350338">
            <w:pPr>
              <w:numPr>
                <w:ilvl w:val="0"/>
                <w:numId w:val="45"/>
              </w:numPr>
              <w:jc w:val="both"/>
              <w:rPr>
                <w:rFonts w:cs="Arial"/>
                <w:lang w:val="es-BO" w:eastAsia="es-BO"/>
              </w:rPr>
            </w:pPr>
            <w:r w:rsidRPr="00A41A98">
              <w:rPr>
                <w:rFonts w:cs="Arial"/>
                <w:lang w:val="es-BO" w:eastAsia="es-BO"/>
              </w:rPr>
              <w:t>Hoja Técnica del refrigerante ecológico utilizado</w:t>
            </w:r>
          </w:p>
          <w:p w:rsidR="00A70342" w:rsidRPr="00A41A98" w:rsidRDefault="00A70342" w:rsidP="00350338">
            <w:pPr>
              <w:numPr>
                <w:ilvl w:val="0"/>
                <w:numId w:val="45"/>
              </w:numPr>
              <w:jc w:val="both"/>
              <w:rPr>
                <w:rFonts w:cs="Arial"/>
                <w:lang w:val="es-BO" w:eastAsia="es-BO"/>
              </w:rPr>
            </w:pPr>
            <w:r w:rsidRPr="00A41A98">
              <w:rPr>
                <w:rFonts w:cs="Arial"/>
                <w:lang w:val="es-BO" w:eastAsia="es-BO"/>
              </w:rPr>
              <w:t>Lista de repuestos mínimos indispensables.</w:t>
            </w:r>
          </w:p>
          <w:p w:rsidR="00A70342" w:rsidRPr="00A41A98" w:rsidRDefault="00A70342" w:rsidP="00350338">
            <w:pPr>
              <w:numPr>
                <w:ilvl w:val="0"/>
                <w:numId w:val="45"/>
              </w:numPr>
              <w:jc w:val="both"/>
              <w:rPr>
                <w:rFonts w:cs="Arial"/>
                <w:lang w:val="es-BO" w:eastAsia="es-BO"/>
              </w:rPr>
            </w:pPr>
            <w:r w:rsidRPr="00A41A98">
              <w:rPr>
                <w:rFonts w:cs="Arial"/>
                <w:lang w:val="es-BO" w:eastAsia="es-BO"/>
              </w:rPr>
              <w:t>Otros referidos al sistema de climatización</w:t>
            </w:r>
          </w:p>
          <w:p w:rsidR="00A70342" w:rsidRPr="00A41A98" w:rsidRDefault="00A70342" w:rsidP="00350338">
            <w:pPr>
              <w:jc w:val="both"/>
              <w:rPr>
                <w:rFonts w:cs="Arial"/>
                <w:lang w:val="es-BO" w:eastAsia="es-BO"/>
              </w:rPr>
            </w:pPr>
          </w:p>
          <w:p w:rsidR="00A70342" w:rsidRPr="00A41A98" w:rsidRDefault="00A70342" w:rsidP="00350338">
            <w:pPr>
              <w:jc w:val="both"/>
              <w:rPr>
                <w:rFonts w:cs="Arial"/>
                <w:lang w:val="es-BO" w:eastAsia="es-BO"/>
              </w:rPr>
            </w:pPr>
            <w:r w:rsidRPr="00A41A98">
              <w:rPr>
                <w:rFonts w:cs="Arial"/>
                <w:lang w:val="es-BO" w:eastAsia="es-BO"/>
              </w:rPr>
              <w:t>Los manuales solicitados deberán ser presentados en idioma castellano y cuando éstos no estuvieran disponibles en idioma castellano, el Proveedor deberá entregar un ejemplar traducido, acompañado de la versión en el idioma original.</w:t>
            </w:r>
          </w:p>
          <w:p w:rsidR="00A70342" w:rsidRPr="00A41A98" w:rsidRDefault="00A70342" w:rsidP="00350338">
            <w:pPr>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p w:rsidR="00A70342" w:rsidRPr="00A41A98" w:rsidRDefault="00A70342" w:rsidP="00350338">
            <w:pPr>
              <w:jc w:val="both"/>
              <w:rPr>
                <w:rFonts w:cs="Arial"/>
                <w:lang w:val="es-BO" w:eastAsia="es-BO"/>
              </w:rPr>
            </w:pPr>
          </w:p>
        </w:tc>
        <w:tc>
          <w:tcPr>
            <w:tcW w:w="1736" w:type="dxa"/>
          </w:tcPr>
          <w:p w:rsidR="00A70342" w:rsidRPr="00350338" w:rsidRDefault="00A70342" w:rsidP="00350338">
            <w:pPr>
              <w:ind w:left="720"/>
              <w:jc w:val="both"/>
              <w:rPr>
                <w:rFonts w:cs="Arial"/>
                <w:sz w:val="18"/>
                <w:szCs w:val="18"/>
                <w:lang w:val="es-BO" w:eastAsia="es-BO"/>
              </w:rPr>
            </w:pPr>
          </w:p>
        </w:tc>
        <w:tc>
          <w:tcPr>
            <w:tcW w:w="392" w:type="dxa"/>
            <w:shd w:val="thinReverseDiagStripe" w:color="auto" w:fill="auto"/>
          </w:tcPr>
          <w:p w:rsidR="00A70342" w:rsidRPr="00350338" w:rsidRDefault="00A70342" w:rsidP="00350338">
            <w:pPr>
              <w:ind w:left="720"/>
              <w:jc w:val="both"/>
              <w:rPr>
                <w:rFonts w:cs="Arial"/>
                <w:sz w:val="18"/>
                <w:szCs w:val="18"/>
                <w:lang w:val="es-BO" w:eastAsia="es-BO"/>
              </w:rPr>
            </w:pPr>
          </w:p>
        </w:tc>
        <w:tc>
          <w:tcPr>
            <w:tcW w:w="350" w:type="dxa"/>
            <w:shd w:val="thinReverseDiagStripe" w:color="auto" w:fill="auto"/>
          </w:tcPr>
          <w:p w:rsidR="00A70342" w:rsidRPr="00350338" w:rsidRDefault="00A70342" w:rsidP="00350338">
            <w:pPr>
              <w:ind w:left="720"/>
              <w:jc w:val="both"/>
              <w:rPr>
                <w:rFonts w:cs="Arial"/>
                <w:sz w:val="18"/>
                <w:szCs w:val="18"/>
                <w:lang w:val="es-BO" w:eastAsia="es-BO"/>
              </w:rPr>
            </w:pPr>
          </w:p>
        </w:tc>
        <w:tc>
          <w:tcPr>
            <w:tcW w:w="1218" w:type="dxa"/>
            <w:shd w:val="thinReverseDiagStripe" w:color="auto" w:fill="auto"/>
          </w:tcPr>
          <w:p w:rsidR="00A70342" w:rsidRPr="00350338" w:rsidRDefault="00A70342" w:rsidP="00350338">
            <w:pPr>
              <w:ind w:left="720"/>
              <w:jc w:val="both"/>
              <w:rPr>
                <w:rFonts w:cs="Arial"/>
                <w:sz w:val="18"/>
                <w:szCs w:val="18"/>
                <w:lang w:val="es-BO" w:eastAsia="es-BO"/>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03"/>
        </w:trPr>
        <w:tc>
          <w:tcPr>
            <w:tcW w:w="6551" w:type="dxa"/>
            <w:shd w:val="clear" w:color="auto" w:fill="8DB3E2"/>
            <w:vAlign w:val="center"/>
          </w:tcPr>
          <w:p w:rsidR="00A70342" w:rsidRPr="00A41A98" w:rsidRDefault="00A70342" w:rsidP="00350338">
            <w:pPr>
              <w:numPr>
                <w:ilvl w:val="0"/>
                <w:numId w:val="42"/>
              </w:numPr>
              <w:ind w:left="283" w:firstLine="63"/>
              <w:jc w:val="both"/>
              <w:rPr>
                <w:rFonts w:cs="Arial"/>
                <w:b/>
                <w:bCs/>
                <w:color w:val="FFFFFF"/>
                <w:lang w:eastAsia="en-US"/>
              </w:rPr>
            </w:pPr>
            <w:r w:rsidRPr="00A41A98">
              <w:rPr>
                <w:rFonts w:cs="Arial"/>
                <w:b/>
                <w:bCs/>
                <w:color w:val="FFFFFF"/>
                <w:lang w:eastAsia="en-US"/>
              </w:rPr>
              <w:t>PRUEBAS FINALES</w:t>
            </w:r>
          </w:p>
        </w:tc>
        <w:tc>
          <w:tcPr>
            <w:tcW w:w="1736" w:type="dxa"/>
            <w:shd w:val="clear" w:color="auto" w:fill="8DB3E2"/>
          </w:tcPr>
          <w:p w:rsidR="00A70342" w:rsidRPr="00350338" w:rsidRDefault="00A70342" w:rsidP="00350338">
            <w:pPr>
              <w:ind w:left="346"/>
              <w:jc w:val="both"/>
              <w:rPr>
                <w:rFonts w:cs="Arial"/>
                <w:b/>
                <w:bCs/>
                <w:color w:val="FFFFFF"/>
                <w:sz w:val="18"/>
                <w:szCs w:val="18"/>
                <w:lang w:eastAsia="en-US"/>
              </w:rPr>
            </w:pPr>
          </w:p>
        </w:tc>
        <w:tc>
          <w:tcPr>
            <w:tcW w:w="392"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350"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1218"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52"/>
        </w:trPr>
        <w:tc>
          <w:tcPr>
            <w:tcW w:w="6551" w:type="dxa"/>
          </w:tcPr>
          <w:p w:rsidR="00A70342" w:rsidRPr="00A41A98" w:rsidRDefault="00A70342" w:rsidP="00350338">
            <w:pPr>
              <w:jc w:val="both"/>
              <w:rPr>
                <w:rFonts w:cs="Arial"/>
                <w:lang w:val="es-BO" w:eastAsia="es-BO"/>
              </w:rPr>
            </w:pPr>
            <w:r w:rsidRPr="00A41A98">
              <w:rPr>
                <w:rFonts w:cs="Arial"/>
                <w:lang w:val="es-BO" w:eastAsia="es-BO"/>
              </w:rPr>
              <w:t>Emitida el Acta de Recepción Provisional se realizaran pruebas de funcionamiento por un periodo de 2 días hábiles por parte de la Comisión de Recepción en coordinación con el área solicitante. De existir observaciones, el proveedor deberá subsanar las mismas en un plazo no mayor a 5 días hábiles de haber sido comunicadas.</w:t>
            </w:r>
          </w:p>
          <w:p w:rsidR="00A70342" w:rsidRPr="00A41A98" w:rsidRDefault="00A70342" w:rsidP="00350338">
            <w:pPr>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p w:rsidR="00A70342" w:rsidRPr="00A41A98" w:rsidRDefault="00A70342" w:rsidP="00350338">
            <w:pPr>
              <w:jc w:val="both"/>
              <w:rPr>
                <w:rFonts w:cs="Arial"/>
                <w:lang w:val="es-BO" w:eastAsia="es-BO"/>
              </w:rPr>
            </w:pPr>
          </w:p>
        </w:tc>
        <w:tc>
          <w:tcPr>
            <w:tcW w:w="1736" w:type="dxa"/>
          </w:tcPr>
          <w:p w:rsidR="00A70342" w:rsidRPr="00350338" w:rsidRDefault="00A70342" w:rsidP="00350338">
            <w:pPr>
              <w:ind w:left="360"/>
              <w:jc w:val="both"/>
              <w:rPr>
                <w:rFonts w:cs="Arial"/>
                <w:sz w:val="18"/>
                <w:szCs w:val="18"/>
                <w:lang w:val="es-BO" w:eastAsia="es-BO"/>
              </w:rPr>
            </w:pPr>
          </w:p>
        </w:tc>
        <w:tc>
          <w:tcPr>
            <w:tcW w:w="392"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shd w:val="thinReverse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03"/>
        </w:trPr>
        <w:tc>
          <w:tcPr>
            <w:tcW w:w="6551" w:type="dxa"/>
            <w:shd w:val="clear" w:color="auto" w:fill="8DB3E2"/>
            <w:vAlign w:val="center"/>
          </w:tcPr>
          <w:p w:rsidR="00A70342" w:rsidRPr="00A41A98" w:rsidRDefault="00A70342" w:rsidP="00350338">
            <w:pPr>
              <w:numPr>
                <w:ilvl w:val="0"/>
                <w:numId w:val="42"/>
              </w:numPr>
              <w:ind w:left="283" w:firstLine="177"/>
              <w:jc w:val="both"/>
              <w:rPr>
                <w:rFonts w:cs="Arial"/>
                <w:b/>
                <w:color w:val="FFFFFF"/>
                <w:lang w:eastAsia="en-US"/>
              </w:rPr>
            </w:pPr>
            <w:r w:rsidRPr="00A41A98">
              <w:rPr>
                <w:rFonts w:cs="Arial"/>
                <w:b/>
                <w:bCs/>
                <w:color w:val="FFFFFF"/>
                <w:lang w:eastAsia="en-US"/>
              </w:rPr>
              <w:t>CAPACITACIÓN</w:t>
            </w:r>
          </w:p>
        </w:tc>
        <w:tc>
          <w:tcPr>
            <w:tcW w:w="1736" w:type="dxa"/>
            <w:shd w:val="clear" w:color="auto" w:fill="8DB3E2"/>
            <w:vAlign w:val="center"/>
          </w:tcPr>
          <w:p w:rsidR="00A70342" w:rsidRPr="00350338" w:rsidRDefault="00A70342" w:rsidP="00350338">
            <w:pPr>
              <w:ind w:left="514"/>
              <w:jc w:val="both"/>
              <w:rPr>
                <w:rFonts w:cs="Arial"/>
                <w:b/>
                <w:color w:val="FFFFFF"/>
                <w:sz w:val="18"/>
                <w:szCs w:val="18"/>
                <w:lang w:eastAsia="en-US"/>
              </w:rPr>
            </w:pPr>
          </w:p>
        </w:tc>
        <w:tc>
          <w:tcPr>
            <w:tcW w:w="392" w:type="dxa"/>
            <w:tcBorders>
              <w:bottom w:val="single" w:sz="4" w:space="0" w:color="000000"/>
            </w:tcBorders>
            <w:shd w:val="clear" w:color="auto" w:fill="8DB3E2"/>
          </w:tcPr>
          <w:p w:rsidR="00A70342" w:rsidRPr="00350338" w:rsidRDefault="00A70342" w:rsidP="00350338">
            <w:pPr>
              <w:ind w:left="514"/>
              <w:jc w:val="both"/>
              <w:rPr>
                <w:rFonts w:cs="Arial"/>
                <w:b/>
                <w:color w:val="FFFFFF"/>
                <w:sz w:val="18"/>
                <w:szCs w:val="18"/>
                <w:lang w:eastAsia="en-US"/>
              </w:rPr>
            </w:pPr>
          </w:p>
        </w:tc>
        <w:tc>
          <w:tcPr>
            <w:tcW w:w="350" w:type="dxa"/>
            <w:tcBorders>
              <w:bottom w:val="single" w:sz="4" w:space="0" w:color="000000"/>
            </w:tcBorders>
            <w:shd w:val="clear" w:color="auto" w:fill="8DB3E2"/>
          </w:tcPr>
          <w:p w:rsidR="00A70342" w:rsidRPr="00350338" w:rsidRDefault="00A70342" w:rsidP="00350338">
            <w:pPr>
              <w:ind w:left="514"/>
              <w:jc w:val="both"/>
              <w:rPr>
                <w:rFonts w:cs="Arial"/>
                <w:b/>
                <w:color w:val="FFFFFF"/>
                <w:sz w:val="18"/>
                <w:szCs w:val="18"/>
                <w:lang w:eastAsia="en-US"/>
              </w:rPr>
            </w:pPr>
          </w:p>
        </w:tc>
        <w:tc>
          <w:tcPr>
            <w:tcW w:w="1218" w:type="dxa"/>
            <w:tcBorders>
              <w:bottom w:val="single" w:sz="4" w:space="0" w:color="000000"/>
            </w:tcBorders>
            <w:shd w:val="clear" w:color="auto" w:fill="8DB3E2"/>
          </w:tcPr>
          <w:p w:rsidR="00A70342" w:rsidRPr="00350338" w:rsidRDefault="00A70342" w:rsidP="00350338">
            <w:pPr>
              <w:ind w:left="514"/>
              <w:jc w:val="both"/>
              <w:rPr>
                <w:rFonts w:cs="Arial"/>
                <w:b/>
                <w:color w:val="FFFFFF"/>
                <w:sz w:val="18"/>
                <w:szCs w:val="18"/>
                <w:lang w:eastAsia="en-US"/>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03"/>
        </w:trPr>
        <w:tc>
          <w:tcPr>
            <w:tcW w:w="6551" w:type="dxa"/>
            <w:shd w:val="clear" w:color="auto" w:fill="auto"/>
            <w:vAlign w:val="center"/>
          </w:tcPr>
          <w:p w:rsidR="00A70342" w:rsidRPr="00A41A98" w:rsidRDefault="00A70342" w:rsidP="00350338">
            <w:pPr>
              <w:jc w:val="both"/>
              <w:rPr>
                <w:rFonts w:cs="Arial"/>
                <w:lang w:val="es-BO" w:eastAsia="es-BO"/>
              </w:rPr>
            </w:pPr>
            <w:r w:rsidRPr="00A41A98">
              <w:rPr>
                <w:rFonts w:cs="Arial"/>
                <w:lang w:val="es-BO" w:eastAsia="es-BO"/>
              </w:rPr>
              <w:t xml:space="preserve">Emitida el Acta de Recepción Provisional y antes de la Recepción Definitiva el proveedor debe capacitar al personal designado por el Jefe del Departamento de Mejoramiento y Mantenimiento de la Infraestructura sobre el uso, </w:t>
            </w:r>
            <w:r w:rsidRPr="00A41A98">
              <w:rPr>
                <w:rFonts w:cs="Arial"/>
                <w:lang w:val="es-BO" w:eastAsia="es-BO"/>
              </w:rPr>
              <w:lastRenderedPageBreak/>
              <w:t>mantenimiento, sus características técnicas y otros referentes al sistema de climatización implementado.</w:t>
            </w:r>
          </w:p>
          <w:p w:rsidR="00A70342" w:rsidRPr="00A41A98" w:rsidRDefault="00A70342" w:rsidP="00350338">
            <w:pPr>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p w:rsidR="00A70342" w:rsidRPr="00A41A98" w:rsidRDefault="00A70342" w:rsidP="00350338">
            <w:pPr>
              <w:jc w:val="both"/>
              <w:rPr>
                <w:rFonts w:cs="Arial"/>
                <w:lang w:val="es-BO" w:eastAsia="es-BO"/>
              </w:rPr>
            </w:pPr>
          </w:p>
        </w:tc>
        <w:tc>
          <w:tcPr>
            <w:tcW w:w="1736" w:type="dxa"/>
            <w:shd w:val="clear" w:color="auto" w:fill="auto"/>
          </w:tcPr>
          <w:p w:rsidR="00A70342" w:rsidRPr="00350338" w:rsidRDefault="00A70342" w:rsidP="00350338">
            <w:pPr>
              <w:ind w:left="409"/>
              <w:jc w:val="both"/>
              <w:rPr>
                <w:rFonts w:cs="Arial"/>
                <w:b/>
                <w:bCs/>
                <w:color w:val="FFFFFF"/>
                <w:sz w:val="18"/>
                <w:szCs w:val="18"/>
                <w:lang w:eastAsia="en-US"/>
              </w:rPr>
            </w:pPr>
          </w:p>
        </w:tc>
        <w:tc>
          <w:tcPr>
            <w:tcW w:w="392" w:type="dxa"/>
            <w:shd w:val="thinReverseDiagStripe" w:color="auto" w:fill="auto"/>
          </w:tcPr>
          <w:p w:rsidR="00A70342" w:rsidRPr="00350338" w:rsidRDefault="00A70342" w:rsidP="00350338">
            <w:pPr>
              <w:ind w:left="409"/>
              <w:jc w:val="both"/>
              <w:rPr>
                <w:rFonts w:cs="Arial"/>
                <w:b/>
                <w:bCs/>
                <w:color w:val="FFFFFF"/>
                <w:sz w:val="18"/>
                <w:szCs w:val="18"/>
                <w:lang w:eastAsia="en-US"/>
              </w:rPr>
            </w:pPr>
          </w:p>
        </w:tc>
        <w:tc>
          <w:tcPr>
            <w:tcW w:w="350" w:type="dxa"/>
            <w:shd w:val="thinReverseDiagStripe" w:color="auto" w:fill="auto"/>
          </w:tcPr>
          <w:p w:rsidR="00A70342" w:rsidRPr="00350338" w:rsidRDefault="00A70342" w:rsidP="00350338">
            <w:pPr>
              <w:ind w:left="409"/>
              <w:jc w:val="both"/>
              <w:rPr>
                <w:rFonts w:cs="Arial"/>
                <w:b/>
                <w:bCs/>
                <w:color w:val="FFFFFF"/>
                <w:sz w:val="18"/>
                <w:szCs w:val="18"/>
                <w:lang w:eastAsia="en-US"/>
              </w:rPr>
            </w:pPr>
          </w:p>
        </w:tc>
        <w:tc>
          <w:tcPr>
            <w:tcW w:w="1218" w:type="dxa"/>
            <w:shd w:val="thinReverseDiagStripe" w:color="auto" w:fill="auto"/>
          </w:tcPr>
          <w:p w:rsidR="00A70342" w:rsidRPr="00350338" w:rsidRDefault="00A70342" w:rsidP="00350338">
            <w:pPr>
              <w:ind w:left="409"/>
              <w:jc w:val="both"/>
              <w:rPr>
                <w:rFonts w:cs="Arial"/>
                <w:b/>
                <w:bCs/>
                <w:color w:val="FFFFFF"/>
                <w:sz w:val="18"/>
                <w:szCs w:val="18"/>
                <w:lang w:eastAsia="en-US"/>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03"/>
        </w:trPr>
        <w:tc>
          <w:tcPr>
            <w:tcW w:w="6551" w:type="dxa"/>
            <w:shd w:val="clear" w:color="auto" w:fill="8DB3E2"/>
            <w:vAlign w:val="center"/>
          </w:tcPr>
          <w:p w:rsidR="00A70342" w:rsidRPr="00A41A98" w:rsidRDefault="00A70342" w:rsidP="00350338">
            <w:pPr>
              <w:numPr>
                <w:ilvl w:val="0"/>
                <w:numId w:val="42"/>
              </w:numPr>
              <w:ind w:left="283" w:firstLine="177"/>
              <w:jc w:val="both"/>
              <w:rPr>
                <w:rFonts w:cs="Arial"/>
                <w:b/>
                <w:color w:val="FFFFFF"/>
                <w:lang w:eastAsia="en-US"/>
              </w:rPr>
            </w:pPr>
            <w:r w:rsidRPr="00A41A98">
              <w:rPr>
                <w:rFonts w:cs="Arial"/>
                <w:b/>
                <w:bCs/>
                <w:color w:val="FFFFFF"/>
                <w:lang w:eastAsia="en-US"/>
              </w:rPr>
              <w:lastRenderedPageBreak/>
              <w:t>RECEPCIÓN</w:t>
            </w:r>
            <w:r w:rsidRPr="00A41A98">
              <w:rPr>
                <w:rFonts w:cs="Arial"/>
                <w:b/>
                <w:color w:val="FFFFFF"/>
                <w:lang w:eastAsia="en-US"/>
              </w:rPr>
              <w:t xml:space="preserve"> DEFINITIVA DE LOS BIENES</w:t>
            </w:r>
          </w:p>
        </w:tc>
        <w:tc>
          <w:tcPr>
            <w:tcW w:w="1736" w:type="dxa"/>
            <w:shd w:val="clear" w:color="auto" w:fill="8DB3E2"/>
          </w:tcPr>
          <w:p w:rsidR="00A70342" w:rsidRPr="00350338" w:rsidRDefault="00A70342" w:rsidP="00350338">
            <w:pPr>
              <w:ind w:left="346"/>
              <w:jc w:val="both"/>
              <w:rPr>
                <w:rFonts w:cs="Arial"/>
                <w:b/>
                <w:bCs/>
                <w:color w:val="FFFFFF"/>
                <w:sz w:val="18"/>
                <w:szCs w:val="18"/>
                <w:lang w:eastAsia="en-US"/>
              </w:rPr>
            </w:pPr>
          </w:p>
        </w:tc>
        <w:tc>
          <w:tcPr>
            <w:tcW w:w="392"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350"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1218"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52"/>
        </w:trPr>
        <w:tc>
          <w:tcPr>
            <w:tcW w:w="6551" w:type="dxa"/>
          </w:tcPr>
          <w:p w:rsidR="00A70342" w:rsidRPr="00A41A98" w:rsidRDefault="00A70342" w:rsidP="00350338">
            <w:pPr>
              <w:numPr>
                <w:ilvl w:val="0"/>
                <w:numId w:val="64"/>
              </w:numPr>
              <w:jc w:val="both"/>
              <w:rPr>
                <w:rFonts w:cs="Arial"/>
                <w:lang w:val="es-BO" w:eastAsia="es-BO"/>
              </w:rPr>
            </w:pPr>
            <w:r w:rsidRPr="00A41A98">
              <w:rPr>
                <w:rFonts w:cs="Arial"/>
                <w:lang w:val="es-BO" w:eastAsia="es-BO"/>
              </w:rPr>
              <w:t>Para la entrega definitiva, el proveedor deberá limpiar y eliminar todos los materiales sobrantes, escombros y basuras. Esta limpieza estará sujeta a la aprobación de la Comisión de  Recepción.</w:t>
            </w:r>
          </w:p>
          <w:p w:rsidR="00A70342" w:rsidRPr="00A41A98" w:rsidRDefault="00A70342" w:rsidP="00350338">
            <w:pPr>
              <w:numPr>
                <w:ilvl w:val="0"/>
                <w:numId w:val="64"/>
              </w:numPr>
              <w:jc w:val="both"/>
              <w:rPr>
                <w:rFonts w:cs="Arial"/>
                <w:lang w:val="es-BO" w:eastAsia="es-BO"/>
              </w:rPr>
            </w:pPr>
            <w:r w:rsidRPr="00A41A98">
              <w:rPr>
                <w:rFonts w:cs="Arial"/>
                <w:lang w:val="es-BO" w:eastAsia="es-BO"/>
              </w:rPr>
              <w:t>Una vez concluido el periodo de prueba y subsanadas las observaciones, si corresponde, la Comisión de Recepción emitirá el ACTA DE RECEPCIÓN DEFINITIVA.</w:t>
            </w:r>
          </w:p>
          <w:p w:rsidR="00A70342" w:rsidRPr="00A41A98" w:rsidRDefault="00A70342" w:rsidP="00350338">
            <w:pPr>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p w:rsidR="00A70342" w:rsidRPr="00A41A98" w:rsidRDefault="00A70342" w:rsidP="00350338">
            <w:pPr>
              <w:jc w:val="both"/>
              <w:rPr>
                <w:rFonts w:cs="Arial"/>
                <w:b/>
                <w:lang w:val="es-BO" w:eastAsia="es-BO"/>
              </w:rPr>
            </w:pPr>
          </w:p>
        </w:tc>
        <w:tc>
          <w:tcPr>
            <w:tcW w:w="1736" w:type="dxa"/>
          </w:tcPr>
          <w:p w:rsidR="00A70342" w:rsidRPr="00350338" w:rsidRDefault="00A70342" w:rsidP="00350338">
            <w:pPr>
              <w:ind w:left="360"/>
              <w:jc w:val="both"/>
              <w:rPr>
                <w:rFonts w:cs="Arial"/>
                <w:sz w:val="18"/>
                <w:szCs w:val="18"/>
                <w:lang w:val="es-BO" w:eastAsia="es-BO"/>
              </w:rPr>
            </w:pPr>
          </w:p>
        </w:tc>
        <w:tc>
          <w:tcPr>
            <w:tcW w:w="392"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shd w:val="thinReverse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51" w:type="dxa"/>
            <w:shd w:val="clear" w:color="auto" w:fill="8DB3E2"/>
            <w:vAlign w:val="center"/>
          </w:tcPr>
          <w:p w:rsidR="00A70342" w:rsidRPr="00A41A98" w:rsidRDefault="00A70342" w:rsidP="00350338">
            <w:pPr>
              <w:numPr>
                <w:ilvl w:val="0"/>
                <w:numId w:val="42"/>
              </w:numPr>
              <w:ind w:left="283" w:firstLine="177"/>
              <w:jc w:val="both"/>
              <w:rPr>
                <w:rFonts w:cs="Arial"/>
                <w:b/>
                <w:color w:val="FFFFFF"/>
                <w:lang w:eastAsia="en-US"/>
              </w:rPr>
            </w:pPr>
            <w:r w:rsidRPr="00A41A98">
              <w:rPr>
                <w:rFonts w:cs="Arial"/>
                <w:b/>
                <w:bCs/>
                <w:color w:val="FFFFFF"/>
                <w:lang w:eastAsia="en-US"/>
              </w:rPr>
              <w:t>PLAZO DE RECEPCIÓN</w:t>
            </w:r>
          </w:p>
        </w:tc>
        <w:tc>
          <w:tcPr>
            <w:tcW w:w="1736" w:type="dxa"/>
            <w:shd w:val="clear" w:color="auto" w:fill="8DB3E2"/>
          </w:tcPr>
          <w:p w:rsidR="00A70342" w:rsidRPr="00350338" w:rsidRDefault="00A70342" w:rsidP="00350338">
            <w:pPr>
              <w:ind w:left="346"/>
              <w:jc w:val="both"/>
              <w:rPr>
                <w:rFonts w:cs="Arial"/>
                <w:b/>
                <w:bCs/>
                <w:color w:val="FFFFFF"/>
                <w:sz w:val="18"/>
                <w:szCs w:val="18"/>
                <w:lang w:eastAsia="en-US"/>
              </w:rPr>
            </w:pPr>
          </w:p>
        </w:tc>
        <w:tc>
          <w:tcPr>
            <w:tcW w:w="392"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350"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c>
          <w:tcPr>
            <w:tcW w:w="1218" w:type="dxa"/>
            <w:tcBorders>
              <w:bottom w:val="single" w:sz="4" w:space="0" w:color="000000"/>
            </w:tcBorders>
            <w:shd w:val="clear" w:color="auto" w:fill="8DB3E2"/>
          </w:tcPr>
          <w:p w:rsidR="00A70342" w:rsidRPr="00350338" w:rsidRDefault="00A70342" w:rsidP="00350338">
            <w:pPr>
              <w:ind w:left="346"/>
              <w:jc w:val="both"/>
              <w:rPr>
                <w:rFonts w:cs="Arial"/>
                <w:b/>
                <w:bCs/>
                <w:color w:val="FFFFFF"/>
                <w:sz w:val="18"/>
                <w:szCs w:val="18"/>
                <w:lang w:eastAsia="en-US"/>
              </w:rPr>
            </w:pPr>
          </w:p>
        </w:tc>
      </w:tr>
      <w:tr w:rsidR="00A70342" w:rsidRPr="00350338" w:rsidTr="00DA3F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695"/>
        </w:trPr>
        <w:tc>
          <w:tcPr>
            <w:tcW w:w="6551" w:type="dxa"/>
          </w:tcPr>
          <w:p w:rsidR="00A70342" w:rsidRPr="00A41A98" w:rsidRDefault="00A70342" w:rsidP="00350338">
            <w:pPr>
              <w:jc w:val="both"/>
              <w:rPr>
                <w:rFonts w:cs="Arial"/>
                <w:lang w:val="es-BO" w:eastAsia="es-BO"/>
              </w:rPr>
            </w:pPr>
            <w:r w:rsidRPr="00A41A98">
              <w:rPr>
                <w:rFonts w:cs="Arial"/>
                <w:lang w:val="es-BO" w:eastAsia="es-BO"/>
              </w:rPr>
              <w:t>La recepción provisional de los bienes y su instalación debe realizarse a partir de la firma del contrato hasta la fecha máxima indicada para cada ítem en el cronograma, considerando tanto el trabajo en taller como en el edificio principal del BCB.</w:t>
            </w:r>
          </w:p>
          <w:p w:rsidR="00A70342" w:rsidRPr="00A41A98" w:rsidRDefault="00A70342" w:rsidP="00350338">
            <w:pPr>
              <w:jc w:val="both"/>
              <w:rPr>
                <w:rFonts w:cs="Arial"/>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2835"/>
              <w:gridCol w:w="2410"/>
            </w:tblGrid>
            <w:tr w:rsidR="00A70342" w:rsidRPr="00A41A98" w:rsidTr="00A70342">
              <w:trPr>
                <w:trHeight w:val="424"/>
              </w:trPr>
              <w:tc>
                <w:tcPr>
                  <w:tcW w:w="880" w:type="dxa"/>
                  <w:shd w:val="clear" w:color="auto" w:fill="auto"/>
                </w:tcPr>
                <w:p w:rsidR="00A70342" w:rsidRPr="00A41A98" w:rsidRDefault="00A70342" w:rsidP="00350338">
                  <w:pPr>
                    <w:jc w:val="both"/>
                    <w:rPr>
                      <w:rFonts w:cs="Arial"/>
                      <w:lang w:val="es-BO" w:eastAsia="es-BO"/>
                    </w:rPr>
                  </w:pPr>
                </w:p>
              </w:tc>
              <w:tc>
                <w:tcPr>
                  <w:tcW w:w="2835" w:type="dxa"/>
                  <w:shd w:val="clear" w:color="auto" w:fill="auto"/>
                </w:tcPr>
                <w:p w:rsidR="00A70342" w:rsidRPr="00A41A98" w:rsidRDefault="00A70342" w:rsidP="00350338">
                  <w:pPr>
                    <w:jc w:val="center"/>
                    <w:rPr>
                      <w:rFonts w:cs="Arial"/>
                      <w:lang w:val="es-BO" w:eastAsia="es-BO"/>
                    </w:rPr>
                  </w:pPr>
                  <w:r w:rsidRPr="00A41A98">
                    <w:rPr>
                      <w:rFonts w:cs="Arial"/>
                      <w:lang w:val="es-BO" w:eastAsia="es-BO"/>
                    </w:rPr>
                    <w:t>FECHA LIMITE DE RECEPCIÓN PROVISIONAL</w:t>
                  </w:r>
                </w:p>
              </w:tc>
              <w:tc>
                <w:tcPr>
                  <w:tcW w:w="2410" w:type="dxa"/>
                  <w:shd w:val="clear" w:color="auto" w:fill="auto"/>
                </w:tcPr>
                <w:p w:rsidR="00A70342" w:rsidRPr="00A41A98" w:rsidRDefault="00A70342" w:rsidP="00350338">
                  <w:pPr>
                    <w:jc w:val="both"/>
                    <w:rPr>
                      <w:rFonts w:cs="Arial"/>
                      <w:lang w:val="es-BO" w:eastAsia="es-BO"/>
                    </w:rPr>
                  </w:pPr>
                </w:p>
              </w:tc>
            </w:tr>
            <w:tr w:rsidR="00A70342" w:rsidRPr="00A41A98" w:rsidTr="00A70342">
              <w:trPr>
                <w:trHeight w:val="235"/>
              </w:trPr>
              <w:tc>
                <w:tcPr>
                  <w:tcW w:w="880" w:type="dxa"/>
                  <w:shd w:val="clear" w:color="auto" w:fill="auto"/>
                </w:tcPr>
                <w:p w:rsidR="00A70342" w:rsidRPr="00A41A98" w:rsidRDefault="00A70342" w:rsidP="00350338">
                  <w:pPr>
                    <w:jc w:val="both"/>
                    <w:rPr>
                      <w:rFonts w:cs="Arial"/>
                      <w:b/>
                      <w:lang w:val="es-BO" w:eastAsia="es-BO"/>
                    </w:rPr>
                  </w:pPr>
                  <w:r w:rsidRPr="00A41A98">
                    <w:rPr>
                      <w:rFonts w:cs="Arial"/>
                      <w:b/>
                      <w:lang w:val="es-BO" w:eastAsia="es-BO"/>
                    </w:rPr>
                    <w:t>ITEM 1</w:t>
                  </w:r>
                </w:p>
              </w:tc>
              <w:tc>
                <w:tcPr>
                  <w:tcW w:w="2835" w:type="dxa"/>
                  <w:shd w:val="clear" w:color="auto" w:fill="auto"/>
                </w:tcPr>
                <w:p w:rsidR="00A70342" w:rsidRPr="00A41A98" w:rsidRDefault="00A70342" w:rsidP="00350338">
                  <w:pPr>
                    <w:jc w:val="both"/>
                    <w:rPr>
                      <w:rFonts w:cs="Arial"/>
                      <w:lang w:val="es-BO" w:eastAsia="es-BO"/>
                    </w:rPr>
                  </w:pPr>
                  <w:r w:rsidRPr="00A41A98">
                    <w:rPr>
                      <w:rFonts w:cs="Arial"/>
                      <w:lang w:val="es-BO" w:eastAsia="es-BO"/>
                    </w:rPr>
                    <w:t>13 de marzo de 2015</w:t>
                  </w:r>
                </w:p>
              </w:tc>
              <w:tc>
                <w:tcPr>
                  <w:tcW w:w="2410" w:type="dxa"/>
                  <w:shd w:val="clear" w:color="auto" w:fill="auto"/>
                </w:tcPr>
                <w:p w:rsidR="00A70342" w:rsidRPr="00A41A98" w:rsidRDefault="00A70342" w:rsidP="00350338">
                  <w:pPr>
                    <w:jc w:val="both"/>
                    <w:rPr>
                      <w:rFonts w:cs="Arial"/>
                      <w:b/>
                      <w:lang w:val="es-BO" w:eastAsia="es-BO"/>
                    </w:rPr>
                  </w:pPr>
                  <w:r w:rsidRPr="00A41A98">
                    <w:rPr>
                      <w:rFonts w:cs="Arial"/>
                      <w:b/>
                      <w:lang w:val="es-BO" w:eastAsia="es-BO"/>
                    </w:rPr>
                    <w:t>Manifestar aceptación</w:t>
                  </w:r>
                </w:p>
              </w:tc>
            </w:tr>
            <w:tr w:rsidR="00A70342" w:rsidRPr="00A41A98" w:rsidTr="00A70342">
              <w:trPr>
                <w:trHeight w:val="251"/>
              </w:trPr>
              <w:tc>
                <w:tcPr>
                  <w:tcW w:w="880" w:type="dxa"/>
                  <w:shd w:val="clear" w:color="auto" w:fill="auto"/>
                </w:tcPr>
                <w:p w:rsidR="00A70342" w:rsidRPr="00A41A98" w:rsidRDefault="00A70342" w:rsidP="00350338">
                  <w:pPr>
                    <w:jc w:val="both"/>
                    <w:rPr>
                      <w:rFonts w:cs="Arial"/>
                      <w:b/>
                      <w:lang w:val="es-BO" w:eastAsia="es-BO"/>
                    </w:rPr>
                  </w:pPr>
                  <w:r w:rsidRPr="00A41A98">
                    <w:rPr>
                      <w:rFonts w:cs="Arial"/>
                      <w:b/>
                      <w:lang w:val="es-BO" w:eastAsia="es-BO"/>
                    </w:rPr>
                    <w:t>ITEM 2</w:t>
                  </w:r>
                </w:p>
              </w:tc>
              <w:tc>
                <w:tcPr>
                  <w:tcW w:w="2835" w:type="dxa"/>
                  <w:shd w:val="clear" w:color="auto" w:fill="auto"/>
                </w:tcPr>
                <w:p w:rsidR="00A70342" w:rsidRPr="00A41A98" w:rsidRDefault="00A70342" w:rsidP="00350338">
                  <w:pPr>
                    <w:jc w:val="both"/>
                    <w:rPr>
                      <w:rFonts w:cs="Arial"/>
                      <w:lang w:val="es-BO" w:eastAsia="es-BO"/>
                    </w:rPr>
                  </w:pPr>
                  <w:r w:rsidRPr="00A41A98">
                    <w:rPr>
                      <w:rFonts w:cs="Arial"/>
                      <w:lang w:val="es-BO" w:eastAsia="es-BO"/>
                    </w:rPr>
                    <w:t>17 de diciembre de 2014</w:t>
                  </w:r>
                </w:p>
              </w:tc>
              <w:tc>
                <w:tcPr>
                  <w:tcW w:w="2410" w:type="dxa"/>
                  <w:shd w:val="clear" w:color="auto" w:fill="auto"/>
                </w:tcPr>
                <w:p w:rsidR="00A70342" w:rsidRPr="00A41A98" w:rsidRDefault="00A70342" w:rsidP="00350338">
                  <w:pPr>
                    <w:jc w:val="both"/>
                    <w:rPr>
                      <w:rFonts w:cs="Arial"/>
                      <w:b/>
                      <w:lang w:val="es-BO" w:eastAsia="es-BO"/>
                    </w:rPr>
                  </w:pPr>
                  <w:r w:rsidRPr="00A41A98">
                    <w:rPr>
                      <w:rFonts w:cs="Arial"/>
                      <w:b/>
                      <w:lang w:val="es-BO" w:eastAsia="es-BO"/>
                    </w:rPr>
                    <w:t>Manifestar aceptación</w:t>
                  </w:r>
                </w:p>
              </w:tc>
            </w:tr>
          </w:tbl>
          <w:p w:rsidR="00A70342" w:rsidRPr="00A41A98" w:rsidRDefault="00A70342" w:rsidP="00350338">
            <w:pPr>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p w:rsidR="00A70342" w:rsidRPr="00A41A98" w:rsidRDefault="00A70342" w:rsidP="00350338">
            <w:pPr>
              <w:jc w:val="both"/>
              <w:rPr>
                <w:rFonts w:cs="Arial"/>
                <w:lang w:val="es-BO" w:eastAsia="es-BO"/>
              </w:rPr>
            </w:pPr>
          </w:p>
        </w:tc>
        <w:tc>
          <w:tcPr>
            <w:tcW w:w="1736" w:type="dxa"/>
          </w:tcPr>
          <w:p w:rsidR="00A70342" w:rsidRPr="00350338" w:rsidRDefault="00A70342" w:rsidP="00350338">
            <w:pPr>
              <w:ind w:left="360"/>
              <w:jc w:val="both"/>
              <w:rPr>
                <w:rFonts w:cs="Arial"/>
                <w:sz w:val="18"/>
                <w:szCs w:val="18"/>
                <w:lang w:val="es-BO" w:eastAsia="es-BO"/>
              </w:rPr>
            </w:pPr>
          </w:p>
        </w:tc>
        <w:tc>
          <w:tcPr>
            <w:tcW w:w="392"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shd w:val="thinReverse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A703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64"/>
        </w:trPr>
        <w:tc>
          <w:tcPr>
            <w:tcW w:w="6551" w:type="dxa"/>
            <w:shd w:val="clear" w:color="auto" w:fill="8DB3E2"/>
            <w:vAlign w:val="center"/>
          </w:tcPr>
          <w:p w:rsidR="00A70342" w:rsidRPr="00A41A98" w:rsidRDefault="00A70342" w:rsidP="00350338">
            <w:pPr>
              <w:numPr>
                <w:ilvl w:val="0"/>
                <w:numId w:val="42"/>
              </w:numPr>
              <w:ind w:left="283" w:firstLine="177"/>
              <w:jc w:val="both"/>
              <w:rPr>
                <w:rFonts w:cs="Arial"/>
                <w:b/>
                <w:bCs/>
                <w:color w:val="FFFFFF"/>
                <w:lang w:eastAsia="en-US"/>
              </w:rPr>
            </w:pPr>
            <w:r w:rsidRPr="00A41A98">
              <w:rPr>
                <w:rFonts w:cs="Arial"/>
                <w:b/>
                <w:bCs/>
                <w:color w:val="FFFFFF"/>
                <w:lang w:eastAsia="en-US"/>
              </w:rPr>
              <w:t>GARANTÍAS</w:t>
            </w:r>
          </w:p>
        </w:tc>
        <w:tc>
          <w:tcPr>
            <w:tcW w:w="1736" w:type="dxa"/>
            <w:shd w:val="clear" w:color="auto" w:fill="8DB3E2"/>
          </w:tcPr>
          <w:p w:rsidR="00A70342" w:rsidRPr="00350338" w:rsidRDefault="00A70342" w:rsidP="00350338">
            <w:pPr>
              <w:ind w:left="487"/>
              <w:jc w:val="both"/>
              <w:rPr>
                <w:rFonts w:cs="Arial"/>
                <w:b/>
                <w:bCs/>
                <w:color w:val="FFFFFF"/>
                <w:sz w:val="18"/>
                <w:szCs w:val="18"/>
                <w:lang w:eastAsia="en-US"/>
              </w:rPr>
            </w:pPr>
          </w:p>
        </w:tc>
        <w:tc>
          <w:tcPr>
            <w:tcW w:w="392" w:type="dxa"/>
            <w:shd w:val="clear" w:color="auto" w:fill="8DB3E2"/>
          </w:tcPr>
          <w:p w:rsidR="00A70342" w:rsidRPr="00350338" w:rsidRDefault="00A70342" w:rsidP="00350338">
            <w:pPr>
              <w:ind w:left="487"/>
              <w:jc w:val="both"/>
              <w:rPr>
                <w:rFonts w:cs="Arial"/>
                <w:b/>
                <w:bCs/>
                <w:color w:val="FFFFFF"/>
                <w:sz w:val="18"/>
                <w:szCs w:val="18"/>
                <w:lang w:eastAsia="en-US"/>
              </w:rPr>
            </w:pPr>
          </w:p>
        </w:tc>
        <w:tc>
          <w:tcPr>
            <w:tcW w:w="350" w:type="dxa"/>
            <w:shd w:val="clear" w:color="auto" w:fill="8DB3E2"/>
          </w:tcPr>
          <w:p w:rsidR="00A70342" w:rsidRPr="00350338" w:rsidRDefault="00A70342" w:rsidP="00350338">
            <w:pPr>
              <w:ind w:left="487"/>
              <w:jc w:val="both"/>
              <w:rPr>
                <w:rFonts w:cs="Arial"/>
                <w:b/>
                <w:bCs/>
                <w:color w:val="FFFFFF"/>
                <w:sz w:val="18"/>
                <w:szCs w:val="18"/>
                <w:lang w:eastAsia="en-US"/>
              </w:rPr>
            </w:pPr>
          </w:p>
        </w:tc>
        <w:tc>
          <w:tcPr>
            <w:tcW w:w="1218" w:type="dxa"/>
            <w:shd w:val="clear" w:color="auto" w:fill="8DB3E2"/>
          </w:tcPr>
          <w:p w:rsidR="00A70342" w:rsidRPr="00350338" w:rsidRDefault="00A70342" w:rsidP="00350338">
            <w:pPr>
              <w:ind w:left="487"/>
              <w:jc w:val="both"/>
              <w:rPr>
                <w:rFonts w:cs="Arial"/>
                <w:b/>
                <w:bCs/>
                <w:color w:val="FFFFFF"/>
                <w:sz w:val="18"/>
                <w:szCs w:val="18"/>
                <w:lang w:eastAsia="en-US"/>
              </w:rPr>
            </w:pPr>
          </w:p>
        </w:tc>
      </w:tr>
      <w:tr w:rsidR="00A70342" w:rsidRPr="00350338" w:rsidTr="00A52A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9"/>
        </w:trPr>
        <w:tc>
          <w:tcPr>
            <w:tcW w:w="6551" w:type="dxa"/>
            <w:shd w:val="clear" w:color="auto" w:fill="DAEEF3"/>
            <w:vAlign w:val="center"/>
          </w:tcPr>
          <w:p w:rsidR="00A70342" w:rsidRPr="00A41A98" w:rsidRDefault="00A70342" w:rsidP="00350338">
            <w:pPr>
              <w:jc w:val="both"/>
              <w:rPr>
                <w:rFonts w:cs="Arial"/>
                <w:b/>
                <w:bCs/>
                <w:lang w:eastAsia="en-US"/>
              </w:rPr>
            </w:pPr>
            <w:r w:rsidRPr="00A41A98">
              <w:rPr>
                <w:rFonts w:cs="Arial"/>
                <w:b/>
                <w:bCs/>
                <w:lang w:eastAsia="en-US"/>
              </w:rPr>
              <w:t>GARANTIA DE SERIEDAD DE PROPUESTA</w:t>
            </w:r>
          </w:p>
        </w:tc>
        <w:tc>
          <w:tcPr>
            <w:tcW w:w="1736" w:type="dxa"/>
            <w:shd w:val="clear" w:color="auto" w:fill="DAEEF3"/>
          </w:tcPr>
          <w:p w:rsidR="00A70342" w:rsidRPr="00350338" w:rsidRDefault="00A70342" w:rsidP="00350338">
            <w:pPr>
              <w:jc w:val="both"/>
              <w:rPr>
                <w:rFonts w:cs="Arial"/>
                <w:b/>
                <w:bCs/>
                <w:sz w:val="18"/>
                <w:szCs w:val="18"/>
                <w:lang w:eastAsia="en-US"/>
              </w:rPr>
            </w:pPr>
          </w:p>
        </w:tc>
        <w:tc>
          <w:tcPr>
            <w:tcW w:w="392" w:type="dxa"/>
            <w:tcBorders>
              <w:bottom w:val="single" w:sz="4" w:space="0" w:color="000000"/>
            </w:tcBorders>
            <w:shd w:val="clear" w:color="auto" w:fill="DAEEF3"/>
          </w:tcPr>
          <w:p w:rsidR="00A70342" w:rsidRPr="00350338" w:rsidRDefault="00A70342" w:rsidP="00350338">
            <w:pPr>
              <w:jc w:val="both"/>
              <w:rPr>
                <w:rFonts w:cs="Arial"/>
                <w:b/>
                <w:bCs/>
                <w:sz w:val="18"/>
                <w:szCs w:val="18"/>
                <w:lang w:eastAsia="en-US"/>
              </w:rPr>
            </w:pPr>
          </w:p>
        </w:tc>
        <w:tc>
          <w:tcPr>
            <w:tcW w:w="350" w:type="dxa"/>
            <w:tcBorders>
              <w:bottom w:val="single" w:sz="4" w:space="0" w:color="000000"/>
            </w:tcBorders>
            <w:shd w:val="clear" w:color="auto" w:fill="DAEEF3"/>
          </w:tcPr>
          <w:p w:rsidR="00A70342" w:rsidRPr="00350338" w:rsidRDefault="00A70342" w:rsidP="00350338">
            <w:pPr>
              <w:jc w:val="both"/>
              <w:rPr>
                <w:rFonts w:cs="Arial"/>
                <w:b/>
                <w:bCs/>
                <w:sz w:val="18"/>
                <w:szCs w:val="18"/>
                <w:lang w:eastAsia="en-US"/>
              </w:rPr>
            </w:pPr>
          </w:p>
        </w:tc>
        <w:tc>
          <w:tcPr>
            <w:tcW w:w="1218" w:type="dxa"/>
            <w:tcBorders>
              <w:bottom w:val="single" w:sz="4" w:space="0" w:color="000000"/>
            </w:tcBorders>
            <w:shd w:val="clear" w:color="auto" w:fill="DAEEF3"/>
          </w:tcPr>
          <w:p w:rsidR="00A70342" w:rsidRPr="00350338" w:rsidRDefault="00A70342" w:rsidP="00350338">
            <w:pPr>
              <w:jc w:val="both"/>
              <w:rPr>
                <w:rFonts w:cs="Arial"/>
                <w:b/>
                <w:bCs/>
                <w:sz w:val="18"/>
                <w:szCs w:val="18"/>
                <w:lang w:eastAsia="en-US"/>
              </w:rPr>
            </w:pPr>
          </w:p>
        </w:tc>
      </w:tr>
      <w:tr w:rsidR="00A70342" w:rsidRPr="00350338" w:rsidTr="00A52A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9"/>
        </w:trPr>
        <w:tc>
          <w:tcPr>
            <w:tcW w:w="6551" w:type="dxa"/>
            <w:shd w:val="clear" w:color="auto" w:fill="auto"/>
            <w:vAlign w:val="center"/>
          </w:tcPr>
          <w:p w:rsidR="00A70342" w:rsidRPr="00A41A98" w:rsidRDefault="00A70342" w:rsidP="00350338">
            <w:pPr>
              <w:jc w:val="both"/>
              <w:rPr>
                <w:rFonts w:cs="Arial"/>
                <w:lang w:val="es-BO" w:eastAsia="es-BO"/>
              </w:rPr>
            </w:pPr>
            <w:r w:rsidRPr="00A41A98">
              <w:rPr>
                <w:rFonts w:cs="Arial"/>
                <w:lang w:val="es-BO" w:eastAsia="es-BO"/>
              </w:rPr>
              <w:t>El proveedor debe presentar la Garantía de Seriedad de Propuesta equivalente al 1% de la propuesta económica, de acuerdo al Art. 21 del D.S. 181.</w:t>
            </w:r>
          </w:p>
          <w:p w:rsidR="00A70342" w:rsidRPr="00A41A98" w:rsidRDefault="00A70342" w:rsidP="00350338">
            <w:pPr>
              <w:ind w:left="360"/>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tc>
        <w:tc>
          <w:tcPr>
            <w:tcW w:w="1736" w:type="dxa"/>
            <w:shd w:val="clear" w:color="auto" w:fill="auto"/>
          </w:tcPr>
          <w:p w:rsidR="00A70342" w:rsidRPr="00350338" w:rsidRDefault="00A70342" w:rsidP="00350338">
            <w:pPr>
              <w:jc w:val="both"/>
              <w:rPr>
                <w:rFonts w:cs="Arial"/>
                <w:b/>
                <w:bCs/>
                <w:sz w:val="18"/>
                <w:szCs w:val="18"/>
                <w:lang w:eastAsia="en-US"/>
              </w:rPr>
            </w:pPr>
          </w:p>
        </w:tc>
        <w:tc>
          <w:tcPr>
            <w:tcW w:w="392" w:type="dxa"/>
            <w:shd w:val="thinReverseDiagStripe" w:color="auto" w:fill="auto"/>
          </w:tcPr>
          <w:p w:rsidR="00A70342" w:rsidRPr="00350338" w:rsidRDefault="00A70342" w:rsidP="00350338">
            <w:pPr>
              <w:jc w:val="both"/>
              <w:rPr>
                <w:rFonts w:cs="Arial"/>
                <w:b/>
                <w:bCs/>
                <w:sz w:val="18"/>
                <w:szCs w:val="18"/>
                <w:lang w:eastAsia="en-US"/>
              </w:rPr>
            </w:pPr>
          </w:p>
        </w:tc>
        <w:tc>
          <w:tcPr>
            <w:tcW w:w="350" w:type="dxa"/>
            <w:shd w:val="thinReverseDiagStripe" w:color="auto" w:fill="auto"/>
          </w:tcPr>
          <w:p w:rsidR="00A70342" w:rsidRPr="00350338" w:rsidRDefault="00A70342" w:rsidP="00350338">
            <w:pPr>
              <w:jc w:val="both"/>
              <w:rPr>
                <w:rFonts w:cs="Arial"/>
                <w:b/>
                <w:bCs/>
                <w:sz w:val="18"/>
                <w:szCs w:val="18"/>
                <w:lang w:eastAsia="en-US"/>
              </w:rPr>
            </w:pPr>
          </w:p>
        </w:tc>
        <w:tc>
          <w:tcPr>
            <w:tcW w:w="1218" w:type="dxa"/>
            <w:shd w:val="thinReverseDiagStripe" w:color="auto" w:fill="auto"/>
          </w:tcPr>
          <w:p w:rsidR="00A70342" w:rsidRPr="00350338" w:rsidRDefault="00A70342" w:rsidP="00350338">
            <w:pPr>
              <w:jc w:val="both"/>
              <w:rPr>
                <w:rFonts w:cs="Arial"/>
                <w:b/>
                <w:bCs/>
                <w:sz w:val="18"/>
                <w:szCs w:val="18"/>
                <w:lang w:eastAsia="en-US"/>
              </w:rPr>
            </w:pPr>
          </w:p>
        </w:tc>
      </w:tr>
      <w:tr w:rsidR="00A70342" w:rsidRPr="00350338" w:rsidTr="00A52A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9"/>
        </w:trPr>
        <w:tc>
          <w:tcPr>
            <w:tcW w:w="6551" w:type="dxa"/>
            <w:shd w:val="clear" w:color="auto" w:fill="DAEEF3"/>
            <w:vAlign w:val="center"/>
          </w:tcPr>
          <w:p w:rsidR="00A70342" w:rsidRPr="00A41A98" w:rsidRDefault="00A70342" w:rsidP="00350338">
            <w:pPr>
              <w:jc w:val="both"/>
              <w:rPr>
                <w:rFonts w:cs="Arial"/>
                <w:b/>
                <w:bCs/>
                <w:lang w:eastAsia="en-US"/>
              </w:rPr>
            </w:pPr>
            <w:r w:rsidRPr="00A41A98">
              <w:rPr>
                <w:rFonts w:cs="Arial"/>
                <w:b/>
                <w:bCs/>
                <w:lang w:eastAsia="en-US"/>
              </w:rPr>
              <w:t>GARANTIA DE CUMPLIMIENTO DE CONTRATO</w:t>
            </w:r>
          </w:p>
        </w:tc>
        <w:tc>
          <w:tcPr>
            <w:tcW w:w="1736" w:type="dxa"/>
            <w:shd w:val="clear" w:color="auto" w:fill="DAEEF3"/>
          </w:tcPr>
          <w:p w:rsidR="00A70342" w:rsidRPr="00350338" w:rsidRDefault="00A70342" w:rsidP="00350338">
            <w:pPr>
              <w:jc w:val="both"/>
              <w:rPr>
                <w:rFonts w:cs="Arial"/>
                <w:b/>
                <w:bCs/>
                <w:sz w:val="18"/>
                <w:szCs w:val="18"/>
                <w:lang w:eastAsia="en-US"/>
              </w:rPr>
            </w:pPr>
          </w:p>
        </w:tc>
        <w:tc>
          <w:tcPr>
            <w:tcW w:w="392" w:type="dxa"/>
            <w:tcBorders>
              <w:bottom w:val="single" w:sz="4" w:space="0" w:color="000000"/>
            </w:tcBorders>
            <w:shd w:val="clear" w:color="auto" w:fill="DAEEF3"/>
          </w:tcPr>
          <w:p w:rsidR="00A70342" w:rsidRPr="00350338" w:rsidRDefault="00A70342" w:rsidP="00350338">
            <w:pPr>
              <w:jc w:val="both"/>
              <w:rPr>
                <w:rFonts w:cs="Arial"/>
                <w:b/>
                <w:bCs/>
                <w:sz w:val="18"/>
                <w:szCs w:val="18"/>
                <w:lang w:eastAsia="en-US"/>
              </w:rPr>
            </w:pPr>
          </w:p>
        </w:tc>
        <w:tc>
          <w:tcPr>
            <w:tcW w:w="350" w:type="dxa"/>
            <w:tcBorders>
              <w:bottom w:val="single" w:sz="4" w:space="0" w:color="000000"/>
            </w:tcBorders>
            <w:shd w:val="clear" w:color="auto" w:fill="DAEEF3"/>
          </w:tcPr>
          <w:p w:rsidR="00A70342" w:rsidRPr="00350338" w:rsidRDefault="00A70342" w:rsidP="00350338">
            <w:pPr>
              <w:jc w:val="both"/>
              <w:rPr>
                <w:rFonts w:cs="Arial"/>
                <w:b/>
                <w:bCs/>
                <w:sz w:val="18"/>
                <w:szCs w:val="18"/>
                <w:lang w:eastAsia="en-US"/>
              </w:rPr>
            </w:pPr>
          </w:p>
        </w:tc>
        <w:tc>
          <w:tcPr>
            <w:tcW w:w="1218" w:type="dxa"/>
            <w:tcBorders>
              <w:bottom w:val="single" w:sz="4" w:space="0" w:color="000000"/>
            </w:tcBorders>
            <w:shd w:val="clear" w:color="auto" w:fill="DAEEF3"/>
          </w:tcPr>
          <w:p w:rsidR="00A70342" w:rsidRPr="00350338" w:rsidRDefault="00A70342" w:rsidP="00350338">
            <w:pPr>
              <w:jc w:val="both"/>
              <w:rPr>
                <w:rFonts w:cs="Arial"/>
                <w:b/>
                <w:bCs/>
                <w:sz w:val="18"/>
                <w:szCs w:val="18"/>
                <w:lang w:eastAsia="en-US"/>
              </w:rPr>
            </w:pPr>
          </w:p>
        </w:tc>
      </w:tr>
      <w:tr w:rsidR="00A70342" w:rsidRPr="00350338" w:rsidTr="00A52A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51" w:type="dxa"/>
          </w:tcPr>
          <w:p w:rsidR="00A70342" w:rsidRPr="00A41A98" w:rsidRDefault="00A70342" w:rsidP="00350338">
            <w:pPr>
              <w:numPr>
                <w:ilvl w:val="0"/>
                <w:numId w:val="65"/>
              </w:numPr>
              <w:jc w:val="both"/>
              <w:rPr>
                <w:rFonts w:cs="Arial"/>
                <w:lang w:val="es-BO" w:eastAsia="es-BO"/>
              </w:rPr>
            </w:pPr>
            <w:r w:rsidRPr="00A41A98">
              <w:rPr>
                <w:rFonts w:cs="Arial"/>
                <w:lang w:val="es-BO" w:eastAsia="es-BO"/>
              </w:rPr>
              <w:t>El proveedor debe presentar la Garantía de Cumplimiento de Contrato igual al 7% del monto contratado, de acuerdo al Art. 20 del D.S. 181.</w:t>
            </w:r>
          </w:p>
          <w:p w:rsidR="00A70342" w:rsidRPr="00A41A98" w:rsidRDefault="00A70342" w:rsidP="00350338">
            <w:pPr>
              <w:numPr>
                <w:ilvl w:val="0"/>
                <w:numId w:val="65"/>
              </w:numPr>
              <w:jc w:val="both"/>
              <w:rPr>
                <w:rFonts w:cs="Arial"/>
                <w:lang w:val="es-BO" w:eastAsia="es-BO"/>
              </w:rPr>
            </w:pPr>
            <w:r w:rsidRPr="00A41A98">
              <w:rPr>
                <w:rFonts w:cs="Arial"/>
                <w:lang w:val="es-BO" w:eastAsia="es-BO"/>
              </w:rPr>
              <w:t>En los pagos parciales el proveedor podrá solicitar la retención del 7% de cada pago en sustitución de la Garantía de Cumplimiento de Contrato de acuerdo a al Art. 21 del D.S. 181.</w:t>
            </w:r>
          </w:p>
          <w:p w:rsidR="00A70342" w:rsidRPr="00A41A98" w:rsidRDefault="00A70342" w:rsidP="00350338">
            <w:pPr>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tc>
        <w:tc>
          <w:tcPr>
            <w:tcW w:w="1736" w:type="dxa"/>
          </w:tcPr>
          <w:p w:rsidR="00A70342" w:rsidRPr="00350338" w:rsidRDefault="00A70342" w:rsidP="00350338">
            <w:pPr>
              <w:ind w:left="360"/>
              <w:jc w:val="both"/>
              <w:rPr>
                <w:rFonts w:cs="Arial"/>
                <w:sz w:val="18"/>
                <w:szCs w:val="18"/>
                <w:lang w:val="es-BO" w:eastAsia="es-BO"/>
              </w:rPr>
            </w:pPr>
          </w:p>
        </w:tc>
        <w:tc>
          <w:tcPr>
            <w:tcW w:w="392"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shd w:val="thinReverse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A52A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51" w:type="dxa"/>
            <w:shd w:val="clear" w:color="auto" w:fill="DAEEF3"/>
            <w:vAlign w:val="center"/>
          </w:tcPr>
          <w:p w:rsidR="00A70342" w:rsidRPr="00A41A98" w:rsidRDefault="00A70342" w:rsidP="00350338">
            <w:pPr>
              <w:jc w:val="both"/>
              <w:rPr>
                <w:rFonts w:cs="Arial"/>
                <w:b/>
                <w:bCs/>
                <w:lang w:eastAsia="en-US"/>
              </w:rPr>
            </w:pPr>
            <w:r w:rsidRPr="00A41A98">
              <w:rPr>
                <w:rFonts w:cs="Arial"/>
                <w:b/>
                <w:bCs/>
                <w:lang w:eastAsia="en-US"/>
              </w:rPr>
              <w:t>GARANTIA DE FUNCIONAMIENTO DE MAQUINARIA Y/O EQUIPO</w:t>
            </w:r>
          </w:p>
        </w:tc>
        <w:tc>
          <w:tcPr>
            <w:tcW w:w="1736" w:type="dxa"/>
            <w:shd w:val="clear" w:color="auto" w:fill="DAEEF3"/>
          </w:tcPr>
          <w:p w:rsidR="00A70342" w:rsidRPr="00350338" w:rsidRDefault="00A70342" w:rsidP="00350338">
            <w:pPr>
              <w:jc w:val="both"/>
              <w:rPr>
                <w:rFonts w:cs="Arial"/>
                <w:b/>
                <w:bCs/>
                <w:sz w:val="18"/>
                <w:szCs w:val="18"/>
                <w:lang w:eastAsia="en-US"/>
              </w:rPr>
            </w:pPr>
          </w:p>
        </w:tc>
        <w:tc>
          <w:tcPr>
            <w:tcW w:w="392" w:type="dxa"/>
            <w:tcBorders>
              <w:bottom w:val="single" w:sz="4" w:space="0" w:color="000000"/>
            </w:tcBorders>
            <w:shd w:val="clear" w:color="auto" w:fill="DAEEF3"/>
          </w:tcPr>
          <w:p w:rsidR="00A70342" w:rsidRPr="00350338" w:rsidRDefault="00A70342" w:rsidP="00350338">
            <w:pPr>
              <w:jc w:val="both"/>
              <w:rPr>
                <w:rFonts w:cs="Arial"/>
                <w:b/>
                <w:bCs/>
                <w:sz w:val="18"/>
                <w:szCs w:val="18"/>
                <w:lang w:eastAsia="en-US"/>
              </w:rPr>
            </w:pPr>
          </w:p>
        </w:tc>
        <w:tc>
          <w:tcPr>
            <w:tcW w:w="350" w:type="dxa"/>
            <w:tcBorders>
              <w:bottom w:val="single" w:sz="4" w:space="0" w:color="000000"/>
            </w:tcBorders>
            <w:shd w:val="clear" w:color="auto" w:fill="DAEEF3"/>
          </w:tcPr>
          <w:p w:rsidR="00A70342" w:rsidRPr="00350338" w:rsidRDefault="00A70342" w:rsidP="00350338">
            <w:pPr>
              <w:jc w:val="both"/>
              <w:rPr>
                <w:rFonts w:cs="Arial"/>
                <w:b/>
                <w:bCs/>
                <w:sz w:val="18"/>
                <w:szCs w:val="18"/>
                <w:lang w:eastAsia="en-US"/>
              </w:rPr>
            </w:pPr>
          </w:p>
        </w:tc>
        <w:tc>
          <w:tcPr>
            <w:tcW w:w="1218" w:type="dxa"/>
            <w:tcBorders>
              <w:bottom w:val="single" w:sz="4" w:space="0" w:color="000000"/>
            </w:tcBorders>
            <w:shd w:val="clear" w:color="auto" w:fill="DAEEF3"/>
          </w:tcPr>
          <w:p w:rsidR="00A70342" w:rsidRPr="00350338" w:rsidRDefault="00A70342" w:rsidP="00350338">
            <w:pPr>
              <w:jc w:val="both"/>
              <w:rPr>
                <w:rFonts w:cs="Arial"/>
                <w:b/>
                <w:bCs/>
                <w:sz w:val="18"/>
                <w:szCs w:val="18"/>
                <w:lang w:eastAsia="en-US"/>
              </w:rPr>
            </w:pPr>
          </w:p>
        </w:tc>
      </w:tr>
      <w:tr w:rsidR="00A70342" w:rsidRPr="00350338" w:rsidTr="00A52A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51" w:type="dxa"/>
          </w:tcPr>
          <w:p w:rsidR="00A70342" w:rsidRPr="00A41A98" w:rsidRDefault="00A70342" w:rsidP="00350338">
            <w:pPr>
              <w:numPr>
                <w:ilvl w:val="0"/>
                <w:numId w:val="66"/>
              </w:numPr>
              <w:jc w:val="both"/>
              <w:rPr>
                <w:rFonts w:cs="Arial"/>
                <w:lang w:val="es-BO" w:eastAsia="es-BO"/>
              </w:rPr>
            </w:pPr>
            <w:r w:rsidRPr="00A41A98">
              <w:rPr>
                <w:rFonts w:cs="Arial"/>
                <w:lang w:val="es-BO" w:eastAsia="es-BO"/>
              </w:rPr>
              <w:t>El proveedor deberá presentar para la Recepción Definitiva la Garantía de Funcionamiento de Maquinaría y/o Equipo por un monto  igual al 1,5% del monto contratado, de acuerdo a lo establecido en el artículo 20 del Decreto Supremo N° 0181 con vigencia de dos (2) años calendario desde la fecha de emisión del Acta de Recepción Definitiva o solicitar retención.</w:t>
            </w:r>
          </w:p>
          <w:p w:rsidR="00A70342" w:rsidRPr="00A41A98" w:rsidRDefault="00A70342" w:rsidP="00350338">
            <w:pPr>
              <w:ind w:left="360"/>
              <w:jc w:val="both"/>
              <w:rPr>
                <w:rFonts w:cs="Arial"/>
                <w:lang w:val="es-BO" w:eastAsia="es-BO"/>
              </w:rPr>
            </w:pPr>
          </w:p>
          <w:p w:rsidR="00A70342" w:rsidRPr="00A41A98" w:rsidRDefault="00A70342" w:rsidP="00350338">
            <w:pPr>
              <w:numPr>
                <w:ilvl w:val="0"/>
                <w:numId w:val="66"/>
              </w:numPr>
              <w:jc w:val="both"/>
              <w:rPr>
                <w:rFonts w:cs="Arial"/>
                <w:lang w:val="es-BO" w:eastAsia="es-BO"/>
              </w:rPr>
            </w:pPr>
            <w:r w:rsidRPr="00A41A98">
              <w:rPr>
                <w:rFonts w:cs="Arial"/>
                <w:lang w:val="es-BO" w:eastAsia="es-BO"/>
              </w:rPr>
              <w:t xml:space="preserve">Como parte de la garantía el proveedor debe realizar el mantenimiento </w:t>
            </w:r>
            <w:r w:rsidRPr="00A41A98">
              <w:rPr>
                <w:rFonts w:cs="Arial"/>
                <w:lang w:val="es-BO" w:eastAsia="es-BO"/>
              </w:rPr>
              <w:lastRenderedPageBreak/>
              <w:t>de los equipos instalados, durante  dos (2) años calendario a partir de la fecha del Acta de Recepción Definitiva, considerando el siguiente alcance:</w:t>
            </w:r>
          </w:p>
          <w:p w:rsidR="00A70342" w:rsidRPr="00A41A98" w:rsidRDefault="00A70342" w:rsidP="00350338">
            <w:pPr>
              <w:numPr>
                <w:ilvl w:val="1"/>
                <w:numId w:val="66"/>
              </w:numPr>
              <w:ind w:left="738" w:hanging="196"/>
              <w:jc w:val="both"/>
              <w:rPr>
                <w:rFonts w:cs="Arial"/>
                <w:lang w:val="es-BO" w:eastAsia="es-BO"/>
              </w:rPr>
            </w:pPr>
            <w:r w:rsidRPr="00A41A98">
              <w:rPr>
                <w:rFonts w:cs="Arial"/>
                <w:lang w:val="es-BO" w:eastAsia="es-BO"/>
              </w:rPr>
              <w:t>Mantenimiento general de las unidades externas, unidades internas y del sistema general, de manera cuatrimestral</w:t>
            </w:r>
          </w:p>
          <w:p w:rsidR="00A70342" w:rsidRPr="00A41A98" w:rsidRDefault="00A70342" w:rsidP="00350338">
            <w:pPr>
              <w:numPr>
                <w:ilvl w:val="1"/>
                <w:numId w:val="66"/>
              </w:numPr>
              <w:ind w:left="738" w:hanging="196"/>
              <w:jc w:val="both"/>
              <w:rPr>
                <w:rFonts w:cs="Arial"/>
                <w:lang w:val="es-BO" w:eastAsia="es-BO"/>
              </w:rPr>
            </w:pPr>
            <w:r w:rsidRPr="00A41A98">
              <w:rPr>
                <w:rFonts w:cs="Arial"/>
                <w:lang w:val="es-BO" w:eastAsia="es-BO"/>
              </w:rPr>
              <w:t>Atención ante defectos de funcionamiento en un tiempo no mayor a 3 días de recibida la notificación.</w:t>
            </w:r>
          </w:p>
          <w:p w:rsidR="00A70342" w:rsidRPr="00A41A98" w:rsidRDefault="00A70342" w:rsidP="00350338">
            <w:pPr>
              <w:numPr>
                <w:ilvl w:val="1"/>
                <w:numId w:val="66"/>
              </w:numPr>
              <w:ind w:left="738" w:hanging="196"/>
              <w:jc w:val="both"/>
              <w:rPr>
                <w:rFonts w:cs="Arial"/>
                <w:lang w:val="es-BO" w:eastAsia="es-BO"/>
              </w:rPr>
            </w:pPr>
            <w:r w:rsidRPr="00A41A98">
              <w:rPr>
                <w:rFonts w:cs="Arial"/>
                <w:lang w:val="es-BO" w:eastAsia="es-BO"/>
              </w:rPr>
              <w:t>El proveedor debe proporcionar sin costo adicional para el BCB todos los repuestos (originales) e insumos necesarios para el mantenimiento de los equipos, incluyendo el gas refrigerante.</w:t>
            </w:r>
          </w:p>
          <w:p w:rsidR="00A70342" w:rsidRPr="00A41A98" w:rsidRDefault="00A70342" w:rsidP="00350338">
            <w:pPr>
              <w:ind w:left="360"/>
              <w:jc w:val="both"/>
              <w:rPr>
                <w:rFonts w:cs="Arial"/>
                <w:lang w:val="es-BO" w:eastAsia="es-BO"/>
              </w:rPr>
            </w:pPr>
          </w:p>
          <w:p w:rsidR="00A70342" w:rsidRPr="00A41A98" w:rsidRDefault="00A70342" w:rsidP="00350338">
            <w:pPr>
              <w:ind w:left="360"/>
              <w:jc w:val="both"/>
              <w:rPr>
                <w:rFonts w:cs="Arial"/>
                <w:lang w:val="es-BO" w:eastAsia="es-BO"/>
              </w:rPr>
            </w:pPr>
            <w:r w:rsidRPr="00A41A98">
              <w:rPr>
                <w:rFonts w:cs="Arial"/>
                <w:lang w:val="es-BO" w:eastAsia="es-BO"/>
              </w:rPr>
              <w:t>El proponente debe entregar en su propuesta una lista de los repuestos e insumos con mayor probabilidad de uso.</w:t>
            </w:r>
          </w:p>
          <w:p w:rsidR="00A70342" w:rsidRPr="00A41A98" w:rsidRDefault="00A70342" w:rsidP="00350338">
            <w:pPr>
              <w:ind w:left="360"/>
              <w:jc w:val="both"/>
              <w:rPr>
                <w:rFonts w:cs="Arial"/>
                <w:lang w:val="es-BO" w:eastAsia="es-BO"/>
              </w:rPr>
            </w:pPr>
            <w:r w:rsidRPr="00A41A98">
              <w:rPr>
                <w:rFonts w:cs="Arial"/>
                <w:lang w:val="es-BO" w:eastAsia="es-BO"/>
              </w:rPr>
              <w:t>.</w:t>
            </w:r>
          </w:p>
          <w:p w:rsidR="00A70342" w:rsidRPr="00A41A98" w:rsidRDefault="00A70342" w:rsidP="00350338">
            <w:pPr>
              <w:numPr>
                <w:ilvl w:val="0"/>
                <w:numId w:val="66"/>
              </w:numPr>
              <w:jc w:val="both"/>
              <w:rPr>
                <w:rFonts w:cs="Arial"/>
                <w:lang w:val="es-BO" w:eastAsia="es-BO"/>
              </w:rPr>
            </w:pPr>
            <w:r w:rsidRPr="00A41A98">
              <w:rPr>
                <w:rFonts w:cs="Arial"/>
                <w:lang w:val="es-BO" w:eastAsia="es-BO"/>
              </w:rPr>
              <w:t>El seguimiento a los servicios cubiertos por esta garantía será realizado por el personal designado por el Jefe de Departamento de Mejoramiento y Mantenimiento de la Infraestructura.</w:t>
            </w:r>
          </w:p>
          <w:p w:rsidR="00A70342" w:rsidRPr="00A41A98" w:rsidRDefault="00A70342" w:rsidP="00350338">
            <w:pPr>
              <w:jc w:val="both"/>
              <w:rPr>
                <w:rFonts w:cs="Arial"/>
                <w:lang w:val="es-BO" w:eastAsia="es-BO"/>
              </w:rPr>
            </w:pPr>
          </w:p>
          <w:p w:rsidR="00A70342" w:rsidRPr="00A41A98" w:rsidRDefault="00A70342" w:rsidP="00350338">
            <w:pPr>
              <w:jc w:val="both"/>
              <w:rPr>
                <w:rFonts w:cs="Arial"/>
                <w:lang w:val="es-BO" w:eastAsia="es-BO"/>
              </w:rPr>
            </w:pPr>
            <w:r w:rsidRPr="00A41A98">
              <w:rPr>
                <w:rFonts w:cs="Arial"/>
                <w:b/>
                <w:lang w:val="es-BO" w:eastAsia="es-BO"/>
              </w:rPr>
              <w:t>(Manifestar Aceptación)</w:t>
            </w:r>
          </w:p>
        </w:tc>
        <w:tc>
          <w:tcPr>
            <w:tcW w:w="1736" w:type="dxa"/>
          </w:tcPr>
          <w:p w:rsidR="00A70342" w:rsidRPr="00350338" w:rsidRDefault="00A70342" w:rsidP="00350338">
            <w:pPr>
              <w:ind w:left="360"/>
              <w:jc w:val="both"/>
              <w:rPr>
                <w:rFonts w:cs="Arial"/>
                <w:sz w:val="18"/>
                <w:szCs w:val="18"/>
                <w:lang w:val="es-BO" w:eastAsia="es-BO"/>
              </w:rPr>
            </w:pPr>
          </w:p>
        </w:tc>
        <w:tc>
          <w:tcPr>
            <w:tcW w:w="392"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shd w:val="thinReverse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A52A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51" w:type="dxa"/>
            <w:shd w:val="clear" w:color="auto" w:fill="DAEEF3"/>
            <w:vAlign w:val="center"/>
          </w:tcPr>
          <w:p w:rsidR="00A70342" w:rsidRPr="00A41A98" w:rsidRDefault="00A70342" w:rsidP="00350338">
            <w:pPr>
              <w:jc w:val="both"/>
              <w:rPr>
                <w:rFonts w:cs="Arial"/>
                <w:b/>
                <w:bCs/>
                <w:lang w:eastAsia="en-US"/>
              </w:rPr>
            </w:pPr>
            <w:r w:rsidRPr="00A41A98">
              <w:rPr>
                <w:rFonts w:cs="Arial"/>
                <w:b/>
                <w:bCs/>
                <w:lang w:eastAsia="en-US"/>
              </w:rPr>
              <w:lastRenderedPageBreak/>
              <w:t>CERTIFICADO DE GARANTÍA DE LOS EQUIPOS</w:t>
            </w:r>
          </w:p>
        </w:tc>
        <w:tc>
          <w:tcPr>
            <w:tcW w:w="1736" w:type="dxa"/>
            <w:shd w:val="clear" w:color="auto" w:fill="DAEEF3"/>
          </w:tcPr>
          <w:p w:rsidR="00A70342" w:rsidRPr="00350338" w:rsidRDefault="00A70342" w:rsidP="00350338">
            <w:pPr>
              <w:jc w:val="both"/>
              <w:rPr>
                <w:rFonts w:cs="Arial"/>
                <w:b/>
                <w:bCs/>
                <w:sz w:val="18"/>
                <w:szCs w:val="18"/>
                <w:lang w:eastAsia="en-US"/>
              </w:rPr>
            </w:pPr>
          </w:p>
        </w:tc>
        <w:tc>
          <w:tcPr>
            <w:tcW w:w="392" w:type="dxa"/>
            <w:tcBorders>
              <w:bottom w:val="single" w:sz="4" w:space="0" w:color="000000"/>
            </w:tcBorders>
            <w:shd w:val="clear" w:color="auto" w:fill="DAEEF3"/>
          </w:tcPr>
          <w:p w:rsidR="00A70342" w:rsidRPr="00350338" w:rsidRDefault="00A70342" w:rsidP="00350338">
            <w:pPr>
              <w:jc w:val="both"/>
              <w:rPr>
                <w:rFonts w:cs="Arial"/>
                <w:b/>
                <w:bCs/>
                <w:sz w:val="18"/>
                <w:szCs w:val="18"/>
                <w:lang w:eastAsia="en-US"/>
              </w:rPr>
            </w:pPr>
          </w:p>
        </w:tc>
        <w:tc>
          <w:tcPr>
            <w:tcW w:w="350" w:type="dxa"/>
            <w:tcBorders>
              <w:bottom w:val="single" w:sz="4" w:space="0" w:color="000000"/>
            </w:tcBorders>
            <w:shd w:val="clear" w:color="auto" w:fill="DAEEF3"/>
          </w:tcPr>
          <w:p w:rsidR="00A70342" w:rsidRPr="00350338" w:rsidRDefault="00A70342" w:rsidP="00350338">
            <w:pPr>
              <w:jc w:val="both"/>
              <w:rPr>
                <w:rFonts w:cs="Arial"/>
                <w:b/>
                <w:bCs/>
                <w:sz w:val="18"/>
                <w:szCs w:val="18"/>
                <w:lang w:eastAsia="en-US"/>
              </w:rPr>
            </w:pPr>
          </w:p>
        </w:tc>
        <w:tc>
          <w:tcPr>
            <w:tcW w:w="1218" w:type="dxa"/>
            <w:tcBorders>
              <w:bottom w:val="single" w:sz="4" w:space="0" w:color="000000"/>
            </w:tcBorders>
            <w:shd w:val="clear" w:color="auto" w:fill="DAEEF3"/>
          </w:tcPr>
          <w:p w:rsidR="00A70342" w:rsidRPr="00350338" w:rsidRDefault="00A70342" w:rsidP="00350338">
            <w:pPr>
              <w:jc w:val="both"/>
              <w:rPr>
                <w:rFonts w:cs="Arial"/>
                <w:b/>
                <w:bCs/>
                <w:sz w:val="18"/>
                <w:szCs w:val="18"/>
                <w:lang w:eastAsia="en-US"/>
              </w:rPr>
            </w:pPr>
          </w:p>
        </w:tc>
      </w:tr>
      <w:tr w:rsidR="00A70342" w:rsidRPr="00350338" w:rsidTr="00A52A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51" w:type="dxa"/>
          </w:tcPr>
          <w:p w:rsidR="00A70342" w:rsidRPr="00A41A98" w:rsidRDefault="00A70342" w:rsidP="00350338">
            <w:pPr>
              <w:jc w:val="both"/>
              <w:rPr>
                <w:rFonts w:cs="Arial"/>
                <w:lang w:val="es-BO" w:eastAsia="es-BO"/>
              </w:rPr>
            </w:pPr>
            <w:r w:rsidRPr="00A41A98">
              <w:rPr>
                <w:rFonts w:cs="Arial"/>
                <w:lang w:val="es-BO" w:eastAsia="es-BO"/>
              </w:rPr>
              <w:t>El proveedor debe presentar al momento de realizar la entrega de los equipos una garantía de fábrica con vigencia de 1 año que cubra los equipos provistos y el Certificado de calidad ISO 9001 vigente, aceptándose la fotocopia simple. Adjuntar los datos de teléfonos y direcciones de correo electrónico de los fabricantes y de la entidad que emitieron los certificados para que la comisión de recepción realice la verificación  de autenticidad de documentos con el origen de los mismos.</w:t>
            </w:r>
          </w:p>
          <w:tbl>
            <w:tblPr>
              <w:tblpPr w:leftFromText="141" w:rightFromText="141" w:vertAnchor="text" w:horzAnchor="margin" w:tblpY="158"/>
              <w:tblOverlap w:val="never"/>
              <w:tblW w:w="5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1138"/>
              <w:gridCol w:w="1565"/>
              <w:gridCol w:w="1104"/>
              <w:gridCol w:w="888"/>
            </w:tblGrid>
            <w:tr w:rsidR="00A70342" w:rsidRPr="00A41A98" w:rsidTr="00A70342">
              <w:trPr>
                <w:trHeight w:val="598"/>
              </w:trPr>
              <w:tc>
                <w:tcPr>
                  <w:tcW w:w="1168" w:type="dxa"/>
                  <w:shd w:val="clear" w:color="auto" w:fill="auto"/>
                  <w:vAlign w:val="center"/>
                </w:tcPr>
                <w:p w:rsidR="00A70342" w:rsidRPr="00CA5D7B" w:rsidRDefault="00A70342" w:rsidP="00350338">
                  <w:pPr>
                    <w:tabs>
                      <w:tab w:val="left" w:pos="709"/>
                    </w:tabs>
                    <w:ind w:left="-84" w:right="-109" w:hanging="28"/>
                    <w:jc w:val="center"/>
                    <w:rPr>
                      <w:rFonts w:cs="Arial"/>
                      <w:b/>
                      <w:sz w:val="12"/>
                      <w:lang w:val="es-BO" w:eastAsia="es-BO"/>
                    </w:rPr>
                  </w:pPr>
                  <w:r w:rsidRPr="00CA5D7B">
                    <w:rPr>
                      <w:rFonts w:cs="Arial"/>
                      <w:b/>
                      <w:sz w:val="12"/>
                      <w:lang w:val="es-BO" w:eastAsia="es-BO"/>
                    </w:rPr>
                    <w:t>COMPONENTE</w:t>
                  </w:r>
                </w:p>
              </w:tc>
              <w:tc>
                <w:tcPr>
                  <w:tcW w:w="1138" w:type="dxa"/>
                  <w:shd w:val="clear" w:color="auto" w:fill="auto"/>
                  <w:vAlign w:val="center"/>
                </w:tcPr>
                <w:p w:rsidR="00A70342" w:rsidRPr="00CA5D7B" w:rsidRDefault="00A70342" w:rsidP="00350338">
                  <w:pPr>
                    <w:ind w:left="-94" w:right="-108" w:hanging="14"/>
                    <w:jc w:val="center"/>
                    <w:rPr>
                      <w:rFonts w:cs="Arial"/>
                      <w:b/>
                      <w:sz w:val="12"/>
                      <w:lang w:val="es-BO" w:eastAsia="es-BO"/>
                    </w:rPr>
                  </w:pPr>
                  <w:r w:rsidRPr="00CA5D7B">
                    <w:rPr>
                      <w:rFonts w:cs="Arial"/>
                      <w:b/>
                      <w:sz w:val="12"/>
                      <w:lang w:val="es-BO" w:eastAsia="es-BO"/>
                    </w:rPr>
                    <w:t>FABRICANTE Y/O ENTIDAD</w:t>
                  </w:r>
                </w:p>
              </w:tc>
              <w:tc>
                <w:tcPr>
                  <w:tcW w:w="1565" w:type="dxa"/>
                  <w:shd w:val="clear" w:color="auto" w:fill="auto"/>
                  <w:vAlign w:val="center"/>
                </w:tcPr>
                <w:p w:rsidR="00A70342" w:rsidRPr="00CA5D7B" w:rsidRDefault="00A70342" w:rsidP="00350338">
                  <w:pPr>
                    <w:jc w:val="center"/>
                    <w:rPr>
                      <w:rFonts w:cs="Arial"/>
                      <w:b/>
                      <w:sz w:val="12"/>
                      <w:lang w:val="es-BO" w:eastAsia="es-BO"/>
                    </w:rPr>
                  </w:pPr>
                  <w:r w:rsidRPr="00CA5D7B">
                    <w:rPr>
                      <w:rFonts w:cs="Arial"/>
                      <w:b/>
                      <w:sz w:val="12"/>
                      <w:lang w:val="es-BO" w:eastAsia="es-BO"/>
                    </w:rPr>
                    <w:t>TELÉFONOS</w:t>
                  </w:r>
                </w:p>
                <w:p w:rsidR="00A70342" w:rsidRPr="00CA5D7B" w:rsidRDefault="00A70342" w:rsidP="00350338">
                  <w:pPr>
                    <w:jc w:val="center"/>
                    <w:rPr>
                      <w:rFonts w:cs="Arial"/>
                      <w:b/>
                      <w:sz w:val="12"/>
                      <w:lang w:val="es-BO" w:eastAsia="es-BO"/>
                    </w:rPr>
                  </w:pPr>
                  <w:r w:rsidRPr="00CA5D7B">
                    <w:rPr>
                      <w:rFonts w:cs="Arial"/>
                      <w:b/>
                      <w:sz w:val="12"/>
                      <w:lang w:val="es-BO" w:eastAsia="es-BO"/>
                    </w:rPr>
                    <w:t>(INCLUIDO CÓDIGO DE PAÍS Y CÓDIGO DE ÁREA)</w:t>
                  </w:r>
                </w:p>
              </w:tc>
              <w:tc>
                <w:tcPr>
                  <w:tcW w:w="1104" w:type="dxa"/>
                  <w:shd w:val="clear" w:color="auto" w:fill="auto"/>
                  <w:vAlign w:val="center"/>
                </w:tcPr>
                <w:p w:rsidR="00A70342" w:rsidRPr="00CA5D7B" w:rsidRDefault="00A70342" w:rsidP="00350338">
                  <w:pPr>
                    <w:ind w:left="-124" w:right="-108"/>
                    <w:jc w:val="center"/>
                    <w:rPr>
                      <w:rFonts w:cs="Arial"/>
                      <w:b/>
                      <w:sz w:val="12"/>
                      <w:lang w:val="es-BO" w:eastAsia="es-BO"/>
                    </w:rPr>
                  </w:pPr>
                  <w:r w:rsidRPr="00CA5D7B">
                    <w:rPr>
                      <w:rFonts w:cs="Arial"/>
                      <w:b/>
                      <w:sz w:val="12"/>
                      <w:lang w:val="es-BO" w:eastAsia="es-BO"/>
                    </w:rPr>
                    <w:t>DIRECCIÓN DE CORREO ELECTRÓNICO</w:t>
                  </w:r>
                </w:p>
              </w:tc>
              <w:tc>
                <w:tcPr>
                  <w:tcW w:w="888" w:type="dxa"/>
                  <w:shd w:val="clear" w:color="auto" w:fill="auto"/>
                  <w:vAlign w:val="center"/>
                </w:tcPr>
                <w:p w:rsidR="00A70342" w:rsidRPr="00CA5D7B" w:rsidRDefault="00A70342" w:rsidP="00350338">
                  <w:pPr>
                    <w:ind w:left="-108" w:right="-121"/>
                    <w:jc w:val="center"/>
                    <w:rPr>
                      <w:rFonts w:cs="Arial"/>
                      <w:b/>
                      <w:sz w:val="12"/>
                      <w:lang w:val="es-BO" w:eastAsia="es-BO"/>
                    </w:rPr>
                  </w:pPr>
                  <w:r w:rsidRPr="00CA5D7B">
                    <w:rPr>
                      <w:rFonts w:cs="Arial"/>
                      <w:b/>
                      <w:sz w:val="12"/>
                      <w:lang w:val="es-BO" w:eastAsia="es-BO"/>
                    </w:rPr>
                    <w:t>PERSONA DE CONTACTO</w:t>
                  </w:r>
                </w:p>
              </w:tc>
            </w:tr>
            <w:tr w:rsidR="00A70342" w:rsidRPr="00A41A98" w:rsidTr="00A70342">
              <w:trPr>
                <w:trHeight w:val="224"/>
              </w:trPr>
              <w:tc>
                <w:tcPr>
                  <w:tcW w:w="1168" w:type="dxa"/>
                  <w:shd w:val="clear" w:color="auto" w:fill="auto"/>
                </w:tcPr>
                <w:p w:rsidR="00A70342" w:rsidRPr="00A41A98" w:rsidRDefault="00A70342" w:rsidP="00350338">
                  <w:pPr>
                    <w:jc w:val="both"/>
                    <w:rPr>
                      <w:rFonts w:cs="Arial"/>
                      <w:lang w:val="es-BO" w:eastAsia="es-BO"/>
                    </w:rPr>
                  </w:pPr>
                </w:p>
              </w:tc>
              <w:tc>
                <w:tcPr>
                  <w:tcW w:w="1138" w:type="dxa"/>
                  <w:shd w:val="clear" w:color="auto" w:fill="auto"/>
                </w:tcPr>
                <w:p w:rsidR="00A70342" w:rsidRPr="00A41A98" w:rsidRDefault="00A70342" w:rsidP="00350338">
                  <w:pPr>
                    <w:jc w:val="both"/>
                    <w:rPr>
                      <w:rFonts w:cs="Arial"/>
                      <w:lang w:val="es-BO" w:eastAsia="es-BO"/>
                    </w:rPr>
                  </w:pPr>
                </w:p>
              </w:tc>
              <w:tc>
                <w:tcPr>
                  <w:tcW w:w="1565" w:type="dxa"/>
                  <w:shd w:val="clear" w:color="auto" w:fill="auto"/>
                </w:tcPr>
                <w:p w:rsidR="00A70342" w:rsidRPr="00A41A98" w:rsidRDefault="00A70342" w:rsidP="00350338">
                  <w:pPr>
                    <w:jc w:val="both"/>
                    <w:rPr>
                      <w:rFonts w:cs="Arial"/>
                      <w:lang w:val="es-BO" w:eastAsia="es-BO"/>
                    </w:rPr>
                  </w:pPr>
                </w:p>
              </w:tc>
              <w:tc>
                <w:tcPr>
                  <w:tcW w:w="1104" w:type="dxa"/>
                  <w:shd w:val="clear" w:color="auto" w:fill="auto"/>
                </w:tcPr>
                <w:p w:rsidR="00A70342" w:rsidRPr="00A41A98" w:rsidRDefault="00A70342" w:rsidP="00350338">
                  <w:pPr>
                    <w:jc w:val="both"/>
                    <w:rPr>
                      <w:rFonts w:cs="Arial"/>
                      <w:lang w:val="es-BO" w:eastAsia="es-BO"/>
                    </w:rPr>
                  </w:pPr>
                </w:p>
              </w:tc>
              <w:tc>
                <w:tcPr>
                  <w:tcW w:w="888" w:type="dxa"/>
                  <w:shd w:val="clear" w:color="auto" w:fill="auto"/>
                </w:tcPr>
                <w:p w:rsidR="00A70342" w:rsidRPr="00A41A98" w:rsidRDefault="00A70342" w:rsidP="00350338">
                  <w:pPr>
                    <w:jc w:val="both"/>
                    <w:rPr>
                      <w:rFonts w:cs="Arial"/>
                      <w:lang w:val="es-BO" w:eastAsia="es-BO"/>
                    </w:rPr>
                  </w:pPr>
                </w:p>
              </w:tc>
            </w:tr>
            <w:tr w:rsidR="00A70342" w:rsidRPr="00A41A98" w:rsidTr="00A70342">
              <w:trPr>
                <w:trHeight w:val="214"/>
              </w:trPr>
              <w:tc>
                <w:tcPr>
                  <w:tcW w:w="1168" w:type="dxa"/>
                  <w:shd w:val="clear" w:color="auto" w:fill="auto"/>
                </w:tcPr>
                <w:p w:rsidR="00A70342" w:rsidRPr="00A41A98" w:rsidRDefault="00A70342" w:rsidP="00350338">
                  <w:pPr>
                    <w:jc w:val="both"/>
                    <w:rPr>
                      <w:rFonts w:cs="Arial"/>
                      <w:lang w:val="es-BO" w:eastAsia="es-BO"/>
                    </w:rPr>
                  </w:pPr>
                </w:p>
              </w:tc>
              <w:tc>
                <w:tcPr>
                  <w:tcW w:w="1138" w:type="dxa"/>
                  <w:shd w:val="clear" w:color="auto" w:fill="auto"/>
                </w:tcPr>
                <w:p w:rsidR="00A70342" w:rsidRPr="00A41A98" w:rsidRDefault="00A70342" w:rsidP="00350338">
                  <w:pPr>
                    <w:jc w:val="both"/>
                    <w:rPr>
                      <w:rFonts w:cs="Arial"/>
                      <w:lang w:val="es-BO" w:eastAsia="es-BO"/>
                    </w:rPr>
                  </w:pPr>
                </w:p>
              </w:tc>
              <w:tc>
                <w:tcPr>
                  <w:tcW w:w="1565" w:type="dxa"/>
                  <w:shd w:val="clear" w:color="auto" w:fill="auto"/>
                </w:tcPr>
                <w:p w:rsidR="00A70342" w:rsidRPr="00A41A98" w:rsidRDefault="00A70342" w:rsidP="00350338">
                  <w:pPr>
                    <w:jc w:val="both"/>
                    <w:rPr>
                      <w:rFonts w:cs="Arial"/>
                      <w:lang w:val="es-BO" w:eastAsia="es-BO"/>
                    </w:rPr>
                  </w:pPr>
                </w:p>
              </w:tc>
              <w:tc>
                <w:tcPr>
                  <w:tcW w:w="1104" w:type="dxa"/>
                  <w:shd w:val="clear" w:color="auto" w:fill="auto"/>
                </w:tcPr>
                <w:p w:rsidR="00A70342" w:rsidRPr="00A41A98" w:rsidRDefault="00A70342" w:rsidP="00350338">
                  <w:pPr>
                    <w:jc w:val="both"/>
                    <w:rPr>
                      <w:rFonts w:cs="Arial"/>
                      <w:lang w:val="es-BO" w:eastAsia="es-BO"/>
                    </w:rPr>
                  </w:pPr>
                </w:p>
              </w:tc>
              <w:tc>
                <w:tcPr>
                  <w:tcW w:w="888" w:type="dxa"/>
                  <w:shd w:val="clear" w:color="auto" w:fill="auto"/>
                </w:tcPr>
                <w:p w:rsidR="00A70342" w:rsidRPr="00A41A98" w:rsidRDefault="00A70342" w:rsidP="00350338">
                  <w:pPr>
                    <w:jc w:val="both"/>
                    <w:rPr>
                      <w:rFonts w:cs="Arial"/>
                      <w:lang w:val="es-BO" w:eastAsia="es-BO"/>
                    </w:rPr>
                  </w:pPr>
                </w:p>
              </w:tc>
            </w:tr>
            <w:tr w:rsidR="00A70342" w:rsidRPr="00A41A98" w:rsidTr="00A70342">
              <w:trPr>
                <w:trHeight w:val="224"/>
              </w:trPr>
              <w:tc>
                <w:tcPr>
                  <w:tcW w:w="1168" w:type="dxa"/>
                  <w:shd w:val="clear" w:color="auto" w:fill="auto"/>
                </w:tcPr>
                <w:p w:rsidR="00A70342" w:rsidRPr="00A41A98" w:rsidRDefault="00A70342" w:rsidP="00350338">
                  <w:pPr>
                    <w:jc w:val="both"/>
                    <w:rPr>
                      <w:rFonts w:cs="Arial"/>
                      <w:lang w:val="es-BO" w:eastAsia="es-BO"/>
                    </w:rPr>
                  </w:pPr>
                </w:p>
              </w:tc>
              <w:tc>
                <w:tcPr>
                  <w:tcW w:w="1138" w:type="dxa"/>
                  <w:shd w:val="clear" w:color="auto" w:fill="auto"/>
                </w:tcPr>
                <w:p w:rsidR="00A70342" w:rsidRPr="00A41A98" w:rsidRDefault="00A70342" w:rsidP="00350338">
                  <w:pPr>
                    <w:jc w:val="both"/>
                    <w:rPr>
                      <w:rFonts w:cs="Arial"/>
                      <w:lang w:val="es-BO" w:eastAsia="es-BO"/>
                    </w:rPr>
                  </w:pPr>
                </w:p>
              </w:tc>
              <w:tc>
                <w:tcPr>
                  <w:tcW w:w="1565" w:type="dxa"/>
                  <w:shd w:val="clear" w:color="auto" w:fill="auto"/>
                </w:tcPr>
                <w:p w:rsidR="00A70342" w:rsidRPr="00A41A98" w:rsidRDefault="00A70342" w:rsidP="00350338">
                  <w:pPr>
                    <w:jc w:val="both"/>
                    <w:rPr>
                      <w:rFonts w:cs="Arial"/>
                      <w:lang w:val="es-BO" w:eastAsia="es-BO"/>
                    </w:rPr>
                  </w:pPr>
                </w:p>
              </w:tc>
              <w:tc>
                <w:tcPr>
                  <w:tcW w:w="1104" w:type="dxa"/>
                  <w:shd w:val="clear" w:color="auto" w:fill="auto"/>
                </w:tcPr>
                <w:p w:rsidR="00A70342" w:rsidRPr="00A41A98" w:rsidRDefault="00A70342" w:rsidP="00350338">
                  <w:pPr>
                    <w:jc w:val="both"/>
                    <w:rPr>
                      <w:rFonts w:cs="Arial"/>
                      <w:lang w:val="es-BO" w:eastAsia="es-BO"/>
                    </w:rPr>
                  </w:pPr>
                </w:p>
              </w:tc>
              <w:tc>
                <w:tcPr>
                  <w:tcW w:w="888" w:type="dxa"/>
                  <w:shd w:val="clear" w:color="auto" w:fill="auto"/>
                </w:tcPr>
                <w:p w:rsidR="00A70342" w:rsidRPr="00A41A98" w:rsidRDefault="00A70342" w:rsidP="00350338">
                  <w:pPr>
                    <w:jc w:val="both"/>
                    <w:rPr>
                      <w:rFonts w:cs="Arial"/>
                      <w:lang w:val="es-BO" w:eastAsia="es-BO"/>
                    </w:rPr>
                  </w:pPr>
                </w:p>
              </w:tc>
            </w:tr>
          </w:tbl>
          <w:p w:rsidR="00A70342" w:rsidRPr="00A41A98" w:rsidRDefault="00A70342" w:rsidP="00350338">
            <w:pPr>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tc>
        <w:tc>
          <w:tcPr>
            <w:tcW w:w="1736" w:type="dxa"/>
          </w:tcPr>
          <w:p w:rsidR="00A70342" w:rsidRPr="00350338" w:rsidRDefault="00A70342" w:rsidP="00350338">
            <w:pPr>
              <w:ind w:left="360"/>
              <w:jc w:val="both"/>
              <w:rPr>
                <w:rFonts w:cs="Arial"/>
                <w:sz w:val="18"/>
                <w:szCs w:val="18"/>
                <w:lang w:val="es-BO" w:eastAsia="es-BO"/>
              </w:rPr>
            </w:pPr>
          </w:p>
        </w:tc>
        <w:tc>
          <w:tcPr>
            <w:tcW w:w="392"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shd w:val="thinReverse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A52A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51" w:type="dxa"/>
            <w:shd w:val="clear" w:color="auto" w:fill="8DB3E2"/>
            <w:vAlign w:val="center"/>
          </w:tcPr>
          <w:p w:rsidR="00A70342" w:rsidRPr="00A41A98" w:rsidRDefault="00A70342" w:rsidP="00350338">
            <w:pPr>
              <w:numPr>
                <w:ilvl w:val="0"/>
                <w:numId w:val="42"/>
              </w:numPr>
              <w:ind w:left="283" w:firstLine="177"/>
              <w:jc w:val="both"/>
              <w:rPr>
                <w:rFonts w:cs="Arial"/>
                <w:b/>
                <w:bCs/>
                <w:color w:val="FFFFFF"/>
                <w:lang w:eastAsia="en-US"/>
              </w:rPr>
            </w:pPr>
            <w:r w:rsidRPr="00A41A98">
              <w:rPr>
                <w:rFonts w:cs="Arial"/>
                <w:b/>
                <w:bCs/>
                <w:color w:val="FFFFFF"/>
                <w:lang w:eastAsia="en-US"/>
              </w:rPr>
              <w:t xml:space="preserve">MULTAS </w:t>
            </w:r>
          </w:p>
        </w:tc>
        <w:tc>
          <w:tcPr>
            <w:tcW w:w="1736" w:type="dxa"/>
            <w:shd w:val="clear" w:color="auto" w:fill="8DB3E2"/>
          </w:tcPr>
          <w:p w:rsidR="00A70342" w:rsidRPr="00350338" w:rsidRDefault="00A70342" w:rsidP="00350338">
            <w:pPr>
              <w:ind w:left="487"/>
              <w:jc w:val="both"/>
              <w:rPr>
                <w:rFonts w:cs="Arial"/>
                <w:b/>
                <w:bCs/>
                <w:color w:val="FFFFFF"/>
                <w:sz w:val="18"/>
                <w:szCs w:val="18"/>
                <w:lang w:eastAsia="en-US"/>
              </w:rPr>
            </w:pPr>
          </w:p>
        </w:tc>
        <w:tc>
          <w:tcPr>
            <w:tcW w:w="392" w:type="dxa"/>
            <w:tcBorders>
              <w:bottom w:val="single" w:sz="4" w:space="0" w:color="000000"/>
            </w:tcBorders>
            <w:shd w:val="clear" w:color="auto" w:fill="8DB3E2"/>
          </w:tcPr>
          <w:p w:rsidR="00A70342" w:rsidRPr="00350338" w:rsidRDefault="00A70342" w:rsidP="00350338">
            <w:pPr>
              <w:ind w:left="487"/>
              <w:jc w:val="both"/>
              <w:rPr>
                <w:rFonts w:cs="Arial"/>
                <w:b/>
                <w:bCs/>
                <w:color w:val="FFFFFF"/>
                <w:sz w:val="18"/>
                <w:szCs w:val="18"/>
                <w:lang w:eastAsia="en-US"/>
              </w:rPr>
            </w:pPr>
          </w:p>
        </w:tc>
        <w:tc>
          <w:tcPr>
            <w:tcW w:w="350" w:type="dxa"/>
            <w:tcBorders>
              <w:bottom w:val="single" w:sz="4" w:space="0" w:color="000000"/>
            </w:tcBorders>
            <w:shd w:val="clear" w:color="auto" w:fill="8DB3E2"/>
          </w:tcPr>
          <w:p w:rsidR="00A70342" w:rsidRPr="00350338" w:rsidRDefault="00A70342" w:rsidP="00350338">
            <w:pPr>
              <w:ind w:left="487"/>
              <w:jc w:val="both"/>
              <w:rPr>
                <w:rFonts w:cs="Arial"/>
                <w:b/>
                <w:bCs/>
                <w:color w:val="FFFFFF"/>
                <w:sz w:val="18"/>
                <w:szCs w:val="18"/>
                <w:lang w:eastAsia="en-US"/>
              </w:rPr>
            </w:pPr>
          </w:p>
        </w:tc>
        <w:tc>
          <w:tcPr>
            <w:tcW w:w="1218" w:type="dxa"/>
            <w:tcBorders>
              <w:bottom w:val="single" w:sz="4" w:space="0" w:color="000000"/>
            </w:tcBorders>
            <w:shd w:val="clear" w:color="auto" w:fill="8DB3E2"/>
          </w:tcPr>
          <w:p w:rsidR="00A70342" w:rsidRPr="00350338" w:rsidRDefault="00A70342" w:rsidP="00350338">
            <w:pPr>
              <w:ind w:left="487"/>
              <w:jc w:val="both"/>
              <w:rPr>
                <w:rFonts w:cs="Arial"/>
                <w:b/>
                <w:bCs/>
                <w:color w:val="FFFFFF"/>
                <w:sz w:val="18"/>
                <w:szCs w:val="18"/>
                <w:lang w:eastAsia="en-US"/>
              </w:rPr>
            </w:pPr>
          </w:p>
        </w:tc>
      </w:tr>
      <w:tr w:rsidR="00A70342" w:rsidRPr="00350338" w:rsidTr="00A52A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51" w:type="dxa"/>
          </w:tcPr>
          <w:p w:rsidR="00A70342" w:rsidRPr="00A41A98" w:rsidRDefault="00A70342" w:rsidP="00350338">
            <w:pPr>
              <w:jc w:val="both"/>
              <w:rPr>
                <w:rFonts w:cs="Arial"/>
                <w:lang w:val="es-BO" w:eastAsia="es-BO"/>
              </w:rPr>
            </w:pPr>
            <w:r w:rsidRPr="00A41A98">
              <w:rPr>
                <w:rFonts w:cs="Arial"/>
                <w:lang w:val="es-BO" w:eastAsia="es-BO"/>
              </w:rPr>
              <w:t>El incumplimiento a los plazos establecidos en el cronograma y el plazo establecido para subsanar observaciones (Clausula XVI PRUEBAS FINALES) será multado por el 0,5% del monto total contratado por cada día hábil de retraso. Cuando el monto total de las multas exceda el 20%, el BCB resolverá el contrato.</w:t>
            </w:r>
          </w:p>
          <w:p w:rsidR="00A70342" w:rsidRPr="00A41A98" w:rsidRDefault="00A70342" w:rsidP="00350338">
            <w:pPr>
              <w:ind w:left="360"/>
              <w:jc w:val="both"/>
              <w:rPr>
                <w:rFonts w:cs="Arial"/>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tc>
        <w:tc>
          <w:tcPr>
            <w:tcW w:w="1736" w:type="dxa"/>
          </w:tcPr>
          <w:p w:rsidR="00A70342" w:rsidRPr="00350338" w:rsidRDefault="00A70342" w:rsidP="00350338">
            <w:pPr>
              <w:ind w:left="360"/>
              <w:jc w:val="both"/>
              <w:rPr>
                <w:rFonts w:cs="Arial"/>
                <w:sz w:val="18"/>
                <w:szCs w:val="18"/>
                <w:lang w:val="es-BO" w:eastAsia="es-BO"/>
              </w:rPr>
            </w:pPr>
          </w:p>
        </w:tc>
        <w:tc>
          <w:tcPr>
            <w:tcW w:w="392"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shd w:val="thinReverse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A52A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51" w:type="dxa"/>
            <w:shd w:val="clear" w:color="auto" w:fill="8DB3E2"/>
            <w:vAlign w:val="center"/>
          </w:tcPr>
          <w:p w:rsidR="00A70342" w:rsidRPr="00A41A98" w:rsidRDefault="00A70342" w:rsidP="00350338">
            <w:pPr>
              <w:numPr>
                <w:ilvl w:val="0"/>
                <w:numId w:val="42"/>
              </w:numPr>
              <w:ind w:left="283" w:firstLine="177"/>
              <w:jc w:val="both"/>
              <w:rPr>
                <w:rFonts w:cs="Arial"/>
                <w:b/>
                <w:bCs/>
                <w:color w:val="FFFFFF"/>
                <w:lang w:eastAsia="en-US"/>
              </w:rPr>
            </w:pPr>
            <w:r w:rsidRPr="00A41A98">
              <w:rPr>
                <w:rFonts w:cs="Arial"/>
                <w:b/>
                <w:bCs/>
                <w:color w:val="FFFFFF"/>
                <w:lang w:eastAsia="en-US"/>
              </w:rPr>
              <w:t>FORMA DE PAGO</w:t>
            </w:r>
          </w:p>
        </w:tc>
        <w:tc>
          <w:tcPr>
            <w:tcW w:w="1736" w:type="dxa"/>
            <w:shd w:val="clear" w:color="auto" w:fill="8DB3E2"/>
          </w:tcPr>
          <w:p w:rsidR="00A70342" w:rsidRPr="00350338" w:rsidRDefault="00A70342" w:rsidP="00350338">
            <w:pPr>
              <w:ind w:left="487"/>
              <w:jc w:val="both"/>
              <w:rPr>
                <w:rFonts w:cs="Arial"/>
                <w:b/>
                <w:bCs/>
                <w:color w:val="FFFFFF"/>
                <w:sz w:val="18"/>
                <w:szCs w:val="18"/>
                <w:lang w:eastAsia="en-US"/>
              </w:rPr>
            </w:pPr>
          </w:p>
        </w:tc>
        <w:tc>
          <w:tcPr>
            <w:tcW w:w="392" w:type="dxa"/>
            <w:tcBorders>
              <w:bottom w:val="single" w:sz="4" w:space="0" w:color="000000"/>
            </w:tcBorders>
            <w:shd w:val="clear" w:color="auto" w:fill="8DB3E2"/>
          </w:tcPr>
          <w:p w:rsidR="00A70342" w:rsidRPr="00350338" w:rsidRDefault="00A70342" w:rsidP="00350338">
            <w:pPr>
              <w:ind w:left="487"/>
              <w:jc w:val="both"/>
              <w:rPr>
                <w:rFonts w:cs="Arial"/>
                <w:b/>
                <w:bCs/>
                <w:color w:val="FFFFFF"/>
                <w:sz w:val="18"/>
                <w:szCs w:val="18"/>
                <w:lang w:eastAsia="en-US"/>
              </w:rPr>
            </w:pPr>
          </w:p>
        </w:tc>
        <w:tc>
          <w:tcPr>
            <w:tcW w:w="350" w:type="dxa"/>
            <w:tcBorders>
              <w:bottom w:val="single" w:sz="4" w:space="0" w:color="000000"/>
            </w:tcBorders>
            <w:shd w:val="clear" w:color="auto" w:fill="8DB3E2"/>
          </w:tcPr>
          <w:p w:rsidR="00A70342" w:rsidRPr="00350338" w:rsidRDefault="00A70342" w:rsidP="00350338">
            <w:pPr>
              <w:ind w:left="487"/>
              <w:jc w:val="both"/>
              <w:rPr>
                <w:rFonts w:cs="Arial"/>
                <w:b/>
                <w:bCs/>
                <w:color w:val="FFFFFF"/>
                <w:sz w:val="18"/>
                <w:szCs w:val="18"/>
                <w:lang w:eastAsia="en-US"/>
              </w:rPr>
            </w:pPr>
          </w:p>
        </w:tc>
        <w:tc>
          <w:tcPr>
            <w:tcW w:w="1218" w:type="dxa"/>
            <w:tcBorders>
              <w:bottom w:val="single" w:sz="4" w:space="0" w:color="000000"/>
            </w:tcBorders>
            <w:shd w:val="clear" w:color="auto" w:fill="8DB3E2"/>
          </w:tcPr>
          <w:p w:rsidR="00A70342" w:rsidRPr="00350338" w:rsidRDefault="00A70342" w:rsidP="00350338">
            <w:pPr>
              <w:ind w:left="487"/>
              <w:jc w:val="both"/>
              <w:rPr>
                <w:rFonts w:cs="Arial"/>
                <w:b/>
                <w:bCs/>
                <w:color w:val="FFFFFF"/>
                <w:sz w:val="18"/>
                <w:szCs w:val="18"/>
                <w:lang w:eastAsia="en-US"/>
              </w:rPr>
            </w:pPr>
          </w:p>
        </w:tc>
      </w:tr>
      <w:tr w:rsidR="00A70342" w:rsidRPr="00350338" w:rsidTr="00A52A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51" w:type="dxa"/>
            <w:vAlign w:val="center"/>
          </w:tcPr>
          <w:p w:rsidR="00A70342" w:rsidRPr="00A41A98" w:rsidRDefault="00A70342" w:rsidP="00350338">
            <w:pPr>
              <w:numPr>
                <w:ilvl w:val="0"/>
                <w:numId w:val="67"/>
              </w:numPr>
              <w:jc w:val="both"/>
              <w:rPr>
                <w:rFonts w:cs="Arial"/>
                <w:b/>
                <w:lang w:val="es-BO" w:eastAsia="es-BO"/>
              </w:rPr>
            </w:pPr>
            <w:r w:rsidRPr="00A41A98">
              <w:rPr>
                <w:rFonts w:cs="Arial"/>
                <w:b/>
                <w:lang w:val="es-BO" w:eastAsia="es-BO"/>
              </w:rPr>
              <w:t>ITEM 1 – EQUIPOS DE AIRE ACONDICIONADO TIPO SPLIT</w:t>
            </w:r>
          </w:p>
          <w:p w:rsidR="00A70342" w:rsidRPr="00A41A98" w:rsidRDefault="00A70342" w:rsidP="00350338">
            <w:pPr>
              <w:ind w:left="360"/>
              <w:rPr>
                <w:rFonts w:cs="Arial"/>
                <w:lang w:val="es-BO" w:eastAsia="es-BO"/>
              </w:rPr>
            </w:pPr>
            <w:r w:rsidRPr="00A41A98">
              <w:rPr>
                <w:rFonts w:cs="Arial"/>
                <w:lang w:val="es-BO" w:eastAsia="es-BO"/>
              </w:rPr>
              <w:t>El monto por la provisión e instalación de los equipos de climatización se cancelará mediante pagos parciales, de acuerdo al siguiente detalle:</w:t>
            </w:r>
          </w:p>
          <w:p w:rsidR="00A70342" w:rsidRPr="00A41A98" w:rsidRDefault="00A70342" w:rsidP="00350338">
            <w:pPr>
              <w:numPr>
                <w:ilvl w:val="0"/>
                <w:numId w:val="44"/>
              </w:numPr>
              <w:ind w:left="780" w:hanging="210"/>
              <w:jc w:val="both"/>
              <w:rPr>
                <w:rFonts w:cs="Arial"/>
                <w:lang w:val="es-BO" w:eastAsia="es-BO"/>
              </w:rPr>
            </w:pPr>
            <w:r w:rsidRPr="00A41A98">
              <w:rPr>
                <w:rFonts w:cs="Arial"/>
                <w:b/>
                <w:lang w:val="es-BO" w:eastAsia="es-BO"/>
              </w:rPr>
              <w:t>Primer pago por el 60%</w:t>
            </w:r>
            <w:r w:rsidRPr="00A41A98">
              <w:rPr>
                <w:rFonts w:cs="Arial"/>
                <w:lang w:val="es-BO" w:eastAsia="es-BO"/>
              </w:rPr>
              <w:t>: A la entrega de la totalidad de los equipos de aire acondicionado en las instalaciones del BCB,  de acuerdo a las especificaciones técnicas, presentación de la factura parcial del monto a pagar y una vez emitido el Certificado de Recepción Provisional.</w:t>
            </w:r>
          </w:p>
          <w:p w:rsidR="00A70342" w:rsidRPr="00A41A98" w:rsidRDefault="00A70342" w:rsidP="00350338">
            <w:pPr>
              <w:numPr>
                <w:ilvl w:val="0"/>
                <w:numId w:val="44"/>
              </w:numPr>
              <w:ind w:left="780" w:hanging="210"/>
              <w:jc w:val="both"/>
              <w:rPr>
                <w:rFonts w:cs="Arial"/>
                <w:lang w:val="es-BO" w:eastAsia="es-BO"/>
              </w:rPr>
            </w:pPr>
            <w:r w:rsidRPr="00A41A98">
              <w:rPr>
                <w:rFonts w:cs="Arial"/>
                <w:b/>
                <w:lang w:val="es-BO" w:eastAsia="es-BO"/>
              </w:rPr>
              <w:t>Segundo pago por el 20%:</w:t>
            </w:r>
            <w:r w:rsidRPr="00A41A98">
              <w:rPr>
                <w:rFonts w:cs="Arial"/>
                <w:lang w:val="es-BO" w:eastAsia="es-BO"/>
              </w:rPr>
              <w:t xml:space="preserve"> A la instalación de los equipos de aire acondicionado, instalaciones eléctricas y de ductos de cobre de acuerdo a las especificaciones técnicas, entrega total de instalación </w:t>
            </w:r>
            <w:r w:rsidRPr="00A41A98">
              <w:rPr>
                <w:rFonts w:cs="Arial"/>
                <w:lang w:val="es-BO" w:eastAsia="es-BO"/>
              </w:rPr>
              <w:lastRenderedPageBreak/>
              <w:t>y en óptimo funcionamiento de los equipos de aire acondicionado, la   presentación de la factura y una vez emitido el Informe de Conformidad por la instalación.</w:t>
            </w:r>
          </w:p>
          <w:p w:rsidR="00A70342" w:rsidRPr="00A41A98" w:rsidRDefault="00A70342" w:rsidP="00350338">
            <w:pPr>
              <w:numPr>
                <w:ilvl w:val="0"/>
                <w:numId w:val="44"/>
              </w:numPr>
              <w:ind w:left="780" w:hanging="210"/>
              <w:jc w:val="both"/>
              <w:rPr>
                <w:rFonts w:cs="Arial"/>
                <w:lang w:val="es-BO" w:eastAsia="es-BO"/>
              </w:rPr>
            </w:pPr>
            <w:r w:rsidRPr="00A41A98">
              <w:rPr>
                <w:rFonts w:cs="Arial"/>
                <w:b/>
                <w:lang w:val="es-BO" w:eastAsia="es-BO"/>
              </w:rPr>
              <w:t>Tercer Pago por el 20% (Pago final):</w:t>
            </w:r>
            <w:r w:rsidRPr="00A41A98">
              <w:rPr>
                <w:rFonts w:cs="Arial"/>
                <w:lang w:val="es-BO" w:eastAsia="es-BO"/>
              </w:rPr>
              <w:t xml:space="preserve"> A la instalación de los equipos de aire acondicionado, instalaciones eléctricas y de ductos de cobre de acuerdo a las especificaciones técnicas, entrega total de instalación y en óptimo funcionamiento de los equipos de aire acondicionado, la presentación de la factura correspondiente, la Garantía de Funcionamiento de Maquinaria y/o Equipo y una vez emitida el Acta de Recepción Definitiva.</w:t>
            </w:r>
          </w:p>
          <w:p w:rsidR="00A70342" w:rsidRPr="00A41A98" w:rsidRDefault="00A70342" w:rsidP="00350338">
            <w:pPr>
              <w:jc w:val="both"/>
              <w:rPr>
                <w:rFonts w:cs="Arial"/>
                <w:b/>
                <w:lang w:val="es-BO" w:eastAsia="es-BO"/>
              </w:rPr>
            </w:pPr>
          </w:p>
          <w:p w:rsidR="00A70342" w:rsidRPr="00A41A98" w:rsidRDefault="00A70342" w:rsidP="00350338">
            <w:pPr>
              <w:jc w:val="both"/>
              <w:rPr>
                <w:rFonts w:cs="Arial"/>
                <w:b/>
                <w:lang w:val="es-BO" w:eastAsia="es-BO"/>
              </w:rPr>
            </w:pPr>
            <w:r w:rsidRPr="00A41A98">
              <w:rPr>
                <w:rFonts w:cs="Arial"/>
                <w:b/>
                <w:lang w:val="es-BO" w:eastAsia="es-BO"/>
              </w:rPr>
              <w:t>(Manifestar Aceptación)</w:t>
            </w:r>
          </w:p>
          <w:p w:rsidR="00A70342" w:rsidRPr="00A41A98" w:rsidRDefault="00A70342" w:rsidP="00350338">
            <w:pPr>
              <w:jc w:val="both"/>
              <w:rPr>
                <w:rFonts w:cs="Arial"/>
                <w:b/>
                <w:lang w:val="es-BO" w:eastAsia="es-BO"/>
              </w:rPr>
            </w:pPr>
          </w:p>
        </w:tc>
        <w:tc>
          <w:tcPr>
            <w:tcW w:w="1736" w:type="dxa"/>
          </w:tcPr>
          <w:p w:rsidR="00A70342" w:rsidRPr="00350338" w:rsidRDefault="00A70342" w:rsidP="00350338">
            <w:pPr>
              <w:ind w:left="360"/>
              <w:jc w:val="both"/>
              <w:rPr>
                <w:rFonts w:cs="Arial"/>
                <w:sz w:val="18"/>
                <w:szCs w:val="18"/>
                <w:lang w:val="es-BO" w:eastAsia="es-BO"/>
              </w:rPr>
            </w:pPr>
          </w:p>
        </w:tc>
        <w:tc>
          <w:tcPr>
            <w:tcW w:w="392" w:type="dxa"/>
            <w:tcBorders>
              <w:bottom w:val="single" w:sz="4" w:space="0" w:color="000000"/>
            </w:tcBorders>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tcBorders>
              <w:bottom w:val="single" w:sz="4" w:space="0" w:color="000000"/>
            </w:tcBorders>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tcBorders>
              <w:bottom w:val="single" w:sz="4" w:space="0" w:color="000000"/>
            </w:tcBorders>
            <w:shd w:val="thinReverse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A52A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51" w:type="dxa"/>
            <w:vAlign w:val="center"/>
          </w:tcPr>
          <w:p w:rsidR="00A70342" w:rsidRPr="00A41A98" w:rsidRDefault="00A70342" w:rsidP="00350338">
            <w:pPr>
              <w:numPr>
                <w:ilvl w:val="0"/>
                <w:numId w:val="67"/>
              </w:numPr>
              <w:jc w:val="both"/>
              <w:rPr>
                <w:rFonts w:cs="Arial"/>
                <w:b/>
                <w:lang w:val="es-BO" w:eastAsia="es-BO"/>
              </w:rPr>
            </w:pPr>
            <w:r w:rsidRPr="00A41A98">
              <w:rPr>
                <w:rFonts w:cs="Arial"/>
                <w:b/>
                <w:lang w:val="es-BO" w:eastAsia="es-BO"/>
              </w:rPr>
              <w:lastRenderedPageBreak/>
              <w:t>ITEM 2 – EQUIPOS DE AIRE ACONDICIONADO TIPO FAN COIL</w:t>
            </w:r>
          </w:p>
          <w:p w:rsidR="00A70342" w:rsidRPr="00A41A98" w:rsidRDefault="00A70342" w:rsidP="00350338">
            <w:pPr>
              <w:ind w:left="360"/>
              <w:rPr>
                <w:rFonts w:cs="Arial"/>
                <w:lang w:val="es-BO" w:eastAsia="es-BO"/>
              </w:rPr>
            </w:pPr>
            <w:r w:rsidRPr="00A41A98">
              <w:rPr>
                <w:rFonts w:cs="Arial"/>
                <w:lang w:val="es-BO" w:eastAsia="es-BO"/>
              </w:rPr>
              <w:t>El monto por la provisión e instalación de los equipos de climatización se cancelará mediante 2 pagos parciales, de acuerdo al siguiente detalle:</w:t>
            </w:r>
          </w:p>
          <w:p w:rsidR="00A70342" w:rsidRPr="00A41A98" w:rsidRDefault="00A70342" w:rsidP="00350338">
            <w:pPr>
              <w:numPr>
                <w:ilvl w:val="0"/>
                <w:numId w:val="48"/>
              </w:numPr>
              <w:ind w:left="822" w:hanging="266"/>
              <w:jc w:val="both"/>
              <w:rPr>
                <w:rFonts w:cs="Arial"/>
                <w:lang w:val="es-BO" w:eastAsia="es-BO"/>
              </w:rPr>
            </w:pPr>
            <w:r w:rsidRPr="00A41A98">
              <w:rPr>
                <w:rFonts w:cs="Arial"/>
                <w:b/>
                <w:lang w:val="es-BO" w:eastAsia="es-BO"/>
              </w:rPr>
              <w:t>Primer pago por el 50%</w:t>
            </w:r>
            <w:r w:rsidRPr="00A41A98">
              <w:rPr>
                <w:rFonts w:cs="Arial"/>
                <w:lang w:val="es-BO" w:eastAsia="es-BO"/>
              </w:rPr>
              <w:t>: A la entrega de la totalidad de los equipos de aire acondicionado en las instalaciones del BCB,  de acuerdo a las especificaciones técnicas, presentación de la factura parcial del monto a pagar y una vez emitido el Certificado de Recepción Provisional.</w:t>
            </w:r>
          </w:p>
          <w:p w:rsidR="00A70342" w:rsidRPr="00A41A98" w:rsidRDefault="00A70342" w:rsidP="00350338">
            <w:pPr>
              <w:numPr>
                <w:ilvl w:val="0"/>
                <w:numId w:val="44"/>
              </w:numPr>
              <w:ind w:left="780" w:hanging="210"/>
              <w:jc w:val="both"/>
              <w:rPr>
                <w:rFonts w:cs="Arial"/>
                <w:lang w:val="es-BO" w:eastAsia="es-BO"/>
              </w:rPr>
            </w:pPr>
            <w:r w:rsidRPr="00A41A98">
              <w:rPr>
                <w:rFonts w:cs="Arial"/>
                <w:b/>
                <w:lang w:val="es-BO" w:eastAsia="es-BO"/>
              </w:rPr>
              <w:t>Segundo Pago por el 50% (Pago final):</w:t>
            </w:r>
            <w:r w:rsidRPr="00A41A98">
              <w:rPr>
                <w:rFonts w:cs="Arial"/>
                <w:lang w:val="es-BO" w:eastAsia="es-BO"/>
              </w:rPr>
              <w:t xml:space="preserve"> A la instalación de la totalidad de los equipos de aire acondicionado, instalaciones eléctricas, de ductos de cobre y ductos de aire de acuerdo a las especificaciones técnicas, entrega total de instalación y en óptimo funcionamiento de los equipos de aire acondicionado, la presentación de la factura correspondiente, la Garantía de Funcionamiento de Maquinaria y/o Equipo y una vez emitida el Acta de Recepción Definitiva.</w:t>
            </w:r>
          </w:p>
          <w:p w:rsidR="00A70342" w:rsidRPr="00A41A98" w:rsidRDefault="00A70342" w:rsidP="00350338">
            <w:pPr>
              <w:jc w:val="both"/>
              <w:rPr>
                <w:rFonts w:cs="Arial"/>
                <w:b/>
                <w:lang w:val="es-BO" w:eastAsia="es-BO"/>
              </w:rPr>
            </w:pPr>
          </w:p>
          <w:p w:rsidR="00A70342" w:rsidRPr="00A41A98" w:rsidRDefault="00A70342" w:rsidP="00350338">
            <w:pPr>
              <w:ind w:left="360"/>
              <w:jc w:val="both"/>
              <w:rPr>
                <w:rFonts w:cs="Arial"/>
                <w:lang w:val="es-BO" w:eastAsia="es-BO"/>
              </w:rPr>
            </w:pPr>
            <w:r w:rsidRPr="00A41A98">
              <w:rPr>
                <w:rFonts w:cs="Arial"/>
                <w:b/>
                <w:lang w:val="es-BO" w:eastAsia="es-BO"/>
              </w:rPr>
              <w:t>(Manifestar Aceptación)</w:t>
            </w:r>
          </w:p>
        </w:tc>
        <w:tc>
          <w:tcPr>
            <w:tcW w:w="1736" w:type="dxa"/>
          </w:tcPr>
          <w:p w:rsidR="00A70342" w:rsidRPr="00350338" w:rsidRDefault="00A70342" w:rsidP="00350338">
            <w:pPr>
              <w:ind w:left="360"/>
              <w:jc w:val="both"/>
              <w:rPr>
                <w:rFonts w:cs="Arial"/>
                <w:sz w:val="18"/>
                <w:szCs w:val="18"/>
                <w:lang w:val="es-BO" w:eastAsia="es-BO"/>
              </w:rPr>
            </w:pPr>
          </w:p>
        </w:tc>
        <w:tc>
          <w:tcPr>
            <w:tcW w:w="392"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shd w:val="thinReverseDiagStripe" w:color="auto" w:fill="auto"/>
          </w:tcPr>
          <w:p w:rsidR="00A70342" w:rsidRPr="00350338" w:rsidRDefault="00A70342" w:rsidP="00350338">
            <w:pPr>
              <w:ind w:left="360"/>
              <w:jc w:val="both"/>
              <w:rPr>
                <w:rFonts w:cs="Arial"/>
                <w:sz w:val="18"/>
                <w:szCs w:val="18"/>
                <w:lang w:val="es-BO" w:eastAsia="es-BO"/>
              </w:rPr>
            </w:pPr>
          </w:p>
        </w:tc>
      </w:tr>
      <w:tr w:rsidR="00A70342" w:rsidRPr="00350338" w:rsidTr="00A52A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51" w:type="dxa"/>
            <w:shd w:val="clear" w:color="auto" w:fill="8DB3E2"/>
            <w:vAlign w:val="center"/>
          </w:tcPr>
          <w:p w:rsidR="00A70342" w:rsidRPr="00A41A98" w:rsidRDefault="00A70342" w:rsidP="00350338">
            <w:pPr>
              <w:numPr>
                <w:ilvl w:val="0"/>
                <w:numId w:val="42"/>
              </w:numPr>
              <w:ind w:left="283" w:firstLine="177"/>
              <w:jc w:val="both"/>
              <w:rPr>
                <w:rFonts w:cs="Arial"/>
                <w:b/>
                <w:bCs/>
                <w:color w:val="FFFFFF"/>
                <w:lang w:eastAsia="en-US"/>
              </w:rPr>
            </w:pPr>
            <w:r w:rsidRPr="00A41A98">
              <w:rPr>
                <w:rFonts w:cs="Arial"/>
                <w:b/>
                <w:bCs/>
                <w:color w:val="FFFFFF"/>
                <w:lang w:eastAsia="en-US"/>
              </w:rPr>
              <w:t>ANTICIPO</w:t>
            </w:r>
          </w:p>
        </w:tc>
        <w:tc>
          <w:tcPr>
            <w:tcW w:w="1736" w:type="dxa"/>
            <w:shd w:val="clear" w:color="auto" w:fill="8DB3E2"/>
          </w:tcPr>
          <w:p w:rsidR="00A70342" w:rsidRPr="00350338" w:rsidRDefault="00A70342" w:rsidP="00350338">
            <w:pPr>
              <w:ind w:left="487"/>
              <w:jc w:val="both"/>
              <w:rPr>
                <w:rFonts w:cs="Arial"/>
                <w:b/>
                <w:bCs/>
                <w:color w:val="FFFFFF"/>
                <w:sz w:val="18"/>
                <w:szCs w:val="18"/>
                <w:lang w:eastAsia="en-US"/>
              </w:rPr>
            </w:pPr>
          </w:p>
        </w:tc>
        <w:tc>
          <w:tcPr>
            <w:tcW w:w="392" w:type="dxa"/>
            <w:tcBorders>
              <w:bottom w:val="single" w:sz="4" w:space="0" w:color="000000"/>
            </w:tcBorders>
            <w:shd w:val="clear" w:color="auto" w:fill="8DB3E2"/>
          </w:tcPr>
          <w:p w:rsidR="00A70342" w:rsidRPr="00350338" w:rsidRDefault="00A70342" w:rsidP="00350338">
            <w:pPr>
              <w:ind w:left="487"/>
              <w:jc w:val="both"/>
              <w:rPr>
                <w:rFonts w:cs="Arial"/>
                <w:b/>
                <w:bCs/>
                <w:color w:val="FFFFFF"/>
                <w:sz w:val="18"/>
                <w:szCs w:val="18"/>
                <w:lang w:eastAsia="en-US"/>
              </w:rPr>
            </w:pPr>
          </w:p>
        </w:tc>
        <w:tc>
          <w:tcPr>
            <w:tcW w:w="350" w:type="dxa"/>
            <w:tcBorders>
              <w:bottom w:val="single" w:sz="4" w:space="0" w:color="000000"/>
            </w:tcBorders>
            <w:shd w:val="clear" w:color="auto" w:fill="8DB3E2"/>
          </w:tcPr>
          <w:p w:rsidR="00A70342" w:rsidRPr="00350338" w:rsidRDefault="00A70342" w:rsidP="00350338">
            <w:pPr>
              <w:ind w:left="487"/>
              <w:jc w:val="both"/>
              <w:rPr>
                <w:rFonts w:cs="Arial"/>
                <w:b/>
                <w:bCs/>
                <w:color w:val="FFFFFF"/>
                <w:sz w:val="18"/>
                <w:szCs w:val="18"/>
                <w:lang w:eastAsia="en-US"/>
              </w:rPr>
            </w:pPr>
          </w:p>
        </w:tc>
        <w:tc>
          <w:tcPr>
            <w:tcW w:w="1218" w:type="dxa"/>
            <w:tcBorders>
              <w:bottom w:val="single" w:sz="4" w:space="0" w:color="000000"/>
            </w:tcBorders>
            <w:shd w:val="clear" w:color="auto" w:fill="8DB3E2"/>
          </w:tcPr>
          <w:p w:rsidR="00A70342" w:rsidRPr="00350338" w:rsidRDefault="00A70342" w:rsidP="00350338">
            <w:pPr>
              <w:ind w:left="487"/>
              <w:jc w:val="both"/>
              <w:rPr>
                <w:rFonts w:cs="Arial"/>
                <w:b/>
                <w:bCs/>
                <w:color w:val="FFFFFF"/>
                <w:sz w:val="18"/>
                <w:szCs w:val="18"/>
                <w:lang w:eastAsia="en-US"/>
              </w:rPr>
            </w:pPr>
          </w:p>
        </w:tc>
      </w:tr>
      <w:tr w:rsidR="00A70342" w:rsidRPr="00350338" w:rsidTr="00A52A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6551" w:type="dxa"/>
          </w:tcPr>
          <w:p w:rsidR="00A70342" w:rsidRPr="00A41A98" w:rsidRDefault="00A70342" w:rsidP="00350338">
            <w:pPr>
              <w:numPr>
                <w:ilvl w:val="0"/>
                <w:numId w:val="68"/>
              </w:numPr>
              <w:jc w:val="both"/>
              <w:rPr>
                <w:rFonts w:cs="Arial"/>
                <w:lang w:val="es-BO" w:eastAsia="es-BO"/>
              </w:rPr>
            </w:pPr>
            <w:r w:rsidRPr="00A41A98">
              <w:rPr>
                <w:rFonts w:cs="Arial"/>
                <w:lang w:val="es-BO" w:eastAsia="es-BO"/>
              </w:rPr>
              <w:t>A requerimiento del proveedor, la entidad podrá otorgar un anticipo al proveedor, cuyo monto no deberá exceder el 20% del monto total contratado, contra entrega de una Garantía de Correcta Inversión de Anticipo por el 100% del monto a ser desembolsado. El importe del anticipo será descontado en igual porcentaje de cada pago parcial, hasta cubrir el monto total del anticipo.</w:t>
            </w:r>
          </w:p>
          <w:p w:rsidR="00A70342" w:rsidRPr="00A41A98" w:rsidRDefault="00A70342" w:rsidP="00350338">
            <w:pPr>
              <w:ind w:left="360"/>
              <w:jc w:val="both"/>
              <w:rPr>
                <w:rFonts w:cs="Arial"/>
                <w:lang w:val="es-BO" w:eastAsia="es-BO"/>
              </w:rPr>
            </w:pPr>
            <w:r w:rsidRPr="00A41A98">
              <w:rPr>
                <w:rFonts w:cs="Arial"/>
                <w:lang w:val="es-BO" w:eastAsia="es-BO"/>
              </w:rPr>
              <w:t xml:space="preserve">El importe de la Garantía de Correcta Inversión de Anticipo podrá ser cobrado por el BCB en caso de que el  proponente adjudicado no haya iniciado las gestiones para la provisión de los </w:t>
            </w:r>
            <w:r w:rsidRPr="00A41A98">
              <w:rPr>
                <w:rFonts w:cs="Arial"/>
                <w:b/>
                <w:lang w:val="es-BO" w:eastAsia="es-BO"/>
              </w:rPr>
              <w:t>BIENES</w:t>
            </w:r>
            <w:r w:rsidRPr="00A41A98">
              <w:rPr>
                <w:rFonts w:cs="Arial"/>
                <w:lang w:val="es-BO" w:eastAsia="es-BO"/>
              </w:rPr>
              <w:t xml:space="preserve"> dentro de los diez (10) días hábiles establecidos al efecto.</w:t>
            </w:r>
          </w:p>
          <w:p w:rsidR="00A70342" w:rsidRPr="00A41A98" w:rsidRDefault="00A70342" w:rsidP="00350338">
            <w:pPr>
              <w:ind w:left="360"/>
              <w:jc w:val="both"/>
              <w:rPr>
                <w:rFonts w:cs="Arial"/>
                <w:lang w:val="es-BO" w:eastAsia="es-BO"/>
              </w:rPr>
            </w:pPr>
          </w:p>
          <w:p w:rsidR="00A70342" w:rsidRPr="00A41A98" w:rsidRDefault="00A70342" w:rsidP="00350338">
            <w:pPr>
              <w:jc w:val="both"/>
              <w:rPr>
                <w:rFonts w:cs="Arial"/>
                <w:lang w:val="es-BO" w:eastAsia="es-BO"/>
              </w:rPr>
            </w:pPr>
            <w:r w:rsidRPr="00A41A98">
              <w:rPr>
                <w:rFonts w:cs="Arial"/>
                <w:b/>
                <w:lang w:val="es-BO" w:eastAsia="es-BO"/>
              </w:rPr>
              <w:t>(Manifestar Aceptación)</w:t>
            </w:r>
          </w:p>
        </w:tc>
        <w:tc>
          <w:tcPr>
            <w:tcW w:w="1736" w:type="dxa"/>
          </w:tcPr>
          <w:p w:rsidR="00A70342" w:rsidRPr="00350338" w:rsidRDefault="00A70342" w:rsidP="00350338">
            <w:pPr>
              <w:ind w:left="360"/>
              <w:jc w:val="both"/>
              <w:rPr>
                <w:rFonts w:cs="Arial"/>
                <w:sz w:val="18"/>
                <w:szCs w:val="18"/>
                <w:lang w:val="es-BO" w:eastAsia="es-BO"/>
              </w:rPr>
            </w:pPr>
          </w:p>
        </w:tc>
        <w:tc>
          <w:tcPr>
            <w:tcW w:w="392"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350" w:type="dxa"/>
            <w:shd w:val="thinReverseDiagStripe" w:color="auto" w:fill="auto"/>
          </w:tcPr>
          <w:p w:rsidR="00A70342" w:rsidRPr="00350338" w:rsidRDefault="00A70342" w:rsidP="00350338">
            <w:pPr>
              <w:ind w:left="360"/>
              <w:jc w:val="both"/>
              <w:rPr>
                <w:rFonts w:cs="Arial"/>
                <w:sz w:val="18"/>
                <w:szCs w:val="18"/>
                <w:lang w:val="es-BO" w:eastAsia="es-BO"/>
              </w:rPr>
            </w:pPr>
          </w:p>
        </w:tc>
        <w:tc>
          <w:tcPr>
            <w:tcW w:w="1218" w:type="dxa"/>
            <w:shd w:val="thinReverseDiagStripe" w:color="auto" w:fill="auto"/>
          </w:tcPr>
          <w:p w:rsidR="00A70342" w:rsidRPr="00350338" w:rsidRDefault="00A70342" w:rsidP="00350338">
            <w:pPr>
              <w:ind w:left="360"/>
              <w:jc w:val="both"/>
              <w:rPr>
                <w:rFonts w:cs="Arial"/>
                <w:sz w:val="18"/>
                <w:szCs w:val="18"/>
                <w:lang w:val="es-BO" w:eastAsia="es-BO"/>
              </w:rPr>
            </w:pPr>
          </w:p>
        </w:tc>
      </w:tr>
    </w:tbl>
    <w:p w:rsidR="002A1A42" w:rsidRDefault="002A1A42" w:rsidP="0076647C">
      <w:pPr>
        <w:rPr>
          <w:rFonts w:cs="Arial"/>
          <w:sz w:val="36"/>
        </w:rPr>
      </w:pP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10207"/>
      </w:tblGrid>
      <w:tr w:rsidR="009D1C35" w:rsidRPr="004A65A6" w:rsidTr="009D1C35">
        <w:tc>
          <w:tcPr>
            <w:tcW w:w="10207" w:type="dxa"/>
            <w:shd w:val="clear" w:color="auto" w:fill="DDD9C3"/>
          </w:tcPr>
          <w:p w:rsidR="009D1C35" w:rsidRPr="009C5BA9" w:rsidRDefault="009D1C35" w:rsidP="009D1C35">
            <w:pPr>
              <w:rPr>
                <w:rFonts w:ascii="Arial" w:hAnsi="Arial" w:cs="Arial"/>
                <w:b/>
                <w:szCs w:val="18"/>
              </w:rPr>
            </w:pPr>
            <w:r w:rsidRPr="009C5BA9">
              <w:rPr>
                <w:rFonts w:ascii="Arial" w:hAnsi="Arial" w:cs="Arial"/>
                <w:b/>
                <w:szCs w:val="18"/>
              </w:rPr>
              <w:t>NOTA:</w:t>
            </w:r>
          </w:p>
          <w:p w:rsidR="009D1C35" w:rsidRPr="009C5BA9" w:rsidRDefault="00577A0B" w:rsidP="00577A0B">
            <w:pPr>
              <w:jc w:val="both"/>
              <w:rPr>
                <w:rFonts w:ascii="Arial" w:hAnsi="Arial" w:cs="Arial"/>
                <w:szCs w:val="18"/>
              </w:rPr>
            </w:pPr>
            <w:r w:rsidRPr="00577A0B">
              <w:rPr>
                <w:rFonts w:ascii="Arial" w:hAnsi="Arial" w:cs="Arial"/>
                <w:szCs w:val="18"/>
              </w:rPr>
              <w:t>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tc>
      </w:tr>
    </w:tbl>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CA5D7B" w:rsidRDefault="00CA5D7B" w:rsidP="0076647C">
      <w:pPr>
        <w:rPr>
          <w:rFonts w:cs="Arial"/>
        </w:rPr>
      </w:pPr>
    </w:p>
    <w:p w:rsidR="00CA5D7B" w:rsidRDefault="00CA5D7B" w:rsidP="0076647C">
      <w:pPr>
        <w:rPr>
          <w:rFonts w:cs="Arial"/>
        </w:rPr>
      </w:pPr>
    </w:p>
    <w:p w:rsidR="00CA5D7B" w:rsidRDefault="00CA5D7B" w:rsidP="0076647C">
      <w:pPr>
        <w:rPr>
          <w:rFonts w:cs="Arial"/>
        </w:rPr>
      </w:pPr>
    </w:p>
    <w:p w:rsidR="00CA5D7B" w:rsidRDefault="00CA5D7B" w:rsidP="0076647C">
      <w:pPr>
        <w:rPr>
          <w:rFonts w:cs="Arial"/>
        </w:rPr>
      </w:pPr>
    </w:p>
    <w:p w:rsidR="00C07428" w:rsidRDefault="00C07428" w:rsidP="0076647C">
      <w:pPr>
        <w:rPr>
          <w:rFonts w:cs="Arial"/>
        </w:rPr>
      </w:pPr>
    </w:p>
    <w:p w:rsidR="003C2E98" w:rsidRPr="00ED7BC7" w:rsidRDefault="00CA5D7B" w:rsidP="00B12D4D">
      <w:pPr>
        <w:jc w:val="center"/>
        <w:rPr>
          <w:rFonts w:ascii="Arial" w:hAnsi="Arial" w:cs="Arial"/>
          <w:b/>
          <w:sz w:val="20"/>
        </w:rPr>
      </w:pPr>
      <w:r w:rsidRPr="00ED7BC7">
        <w:rPr>
          <w:rFonts w:ascii="Arial" w:hAnsi="Arial" w:cs="Arial"/>
          <w:b/>
          <w:sz w:val="20"/>
        </w:rPr>
        <w:lastRenderedPageBreak/>
        <w:t>ANEXO CORRESPONDIENTE A LAS ESPECIFICACIONES TÉCNICAS</w:t>
      </w:r>
    </w:p>
    <w:p w:rsidR="00CA5D7B" w:rsidRDefault="00CA5D7B" w:rsidP="00B12D4D">
      <w:pPr>
        <w:jc w:val="center"/>
        <w:rPr>
          <w:rFonts w:ascii="Arial" w:hAnsi="Arial" w:cs="Arial"/>
          <w:b/>
        </w:rPr>
      </w:pPr>
    </w:p>
    <w:p w:rsidR="00CA5D7B" w:rsidRPr="001C2169" w:rsidRDefault="00CA5D7B" w:rsidP="00B12D4D">
      <w:pPr>
        <w:jc w:val="center"/>
        <w:rPr>
          <w:rFonts w:ascii="Arial" w:hAnsi="Arial" w:cs="Arial"/>
          <w:b/>
          <w:sz w:val="18"/>
        </w:rPr>
      </w:pPr>
      <w:r w:rsidRPr="001C2169">
        <w:rPr>
          <w:rFonts w:ascii="Arial" w:hAnsi="Arial" w:cs="Arial"/>
          <w:b/>
          <w:sz w:val="18"/>
        </w:rPr>
        <w:t>ANEXO 1</w:t>
      </w:r>
    </w:p>
    <w:p w:rsidR="00CA5D7B" w:rsidRDefault="00CA5D7B" w:rsidP="00B12D4D">
      <w:pPr>
        <w:jc w:val="center"/>
        <w:rPr>
          <w:rFonts w:ascii="Arial" w:hAnsi="Arial" w:cs="Arial"/>
          <w:b/>
        </w:rPr>
      </w:pPr>
    </w:p>
    <w:p w:rsidR="00CA5D7B" w:rsidRDefault="001C2169" w:rsidP="00B12D4D">
      <w:pPr>
        <w:jc w:val="center"/>
        <w:rPr>
          <w:rFonts w:ascii="Arial" w:hAnsi="Arial" w:cs="Arial"/>
          <w:b/>
        </w:rPr>
      </w:pPr>
      <w:r>
        <w:rPr>
          <w:rFonts w:ascii="Arial" w:hAnsi="Arial" w:cs="Arial"/>
          <w:b/>
          <w:noProof/>
          <w:lang w:val="es-BO" w:eastAsia="es-BO"/>
        </w:rPr>
        <w:drawing>
          <wp:inline distT="0" distB="0" distL="0" distR="0" wp14:anchorId="22D4F31A">
            <wp:extent cx="5748338" cy="766445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8338" cy="7664450"/>
                    </a:xfrm>
                    <a:prstGeom prst="rect">
                      <a:avLst/>
                    </a:prstGeom>
                    <a:noFill/>
                  </pic:spPr>
                </pic:pic>
              </a:graphicData>
            </a:graphic>
          </wp:inline>
        </w:drawing>
      </w:r>
    </w:p>
    <w:p w:rsidR="001C2169" w:rsidRDefault="001C2169" w:rsidP="001C2169">
      <w:pPr>
        <w:jc w:val="center"/>
        <w:rPr>
          <w:rFonts w:ascii="Arial" w:hAnsi="Arial" w:cs="Arial"/>
          <w:b/>
          <w:sz w:val="18"/>
        </w:rPr>
      </w:pPr>
      <w:r>
        <w:rPr>
          <w:rFonts w:ascii="Arial" w:hAnsi="Arial" w:cs="Arial"/>
          <w:b/>
          <w:sz w:val="18"/>
        </w:rPr>
        <w:lastRenderedPageBreak/>
        <w:t>ANEXO 2</w:t>
      </w:r>
    </w:p>
    <w:p w:rsidR="001C2169" w:rsidRDefault="001C2169" w:rsidP="001C2169">
      <w:pPr>
        <w:jc w:val="center"/>
        <w:rPr>
          <w:rFonts w:ascii="Arial" w:hAnsi="Arial" w:cs="Arial"/>
          <w:b/>
          <w:sz w:val="18"/>
        </w:rPr>
      </w:pPr>
    </w:p>
    <w:p w:rsidR="001C2169" w:rsidRPr="001C2169" w:rsidRDefault="001C2169" w:rsidP="001C2169">
      <w:pPr>
        <w:jc w:val="center"/>
        <w:rPr>
          <w:rFonts w:ascii="Arial" w:hAnsi="Arial" w:cs="Arial"/>
          <w:b/>
          <w:sz w:val="18"/>
        </w:rPr>
      </w:pPr>
      <w:r>
        <w:rPr>
          <w:rFonts w:ascii="Arial" w:hAnsi="Arial" w:cs="Arial"/>
          <w:b/>
          <w:noProof/>
          <w:sz w:val="18"/>
          <w:lang w:val="es-BO" w:eastAsia="es-BO"/>
        </w:rPr>
        <w:drawing>
          <wp:inline distT="0" distB="0" distL="0" distR="0" wp14:anchorId="7EF7E2F4">
            <wp:extent cx="5648325" cy="7531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0091" cy="7533454"/>
                    </a:xfrm>
                    <a:prstGeom prst="rect">
                      <a:avLst/>
                    </a:prstGeom>
                    <a:noFill/>
                  </pic:spPr>
                </pic:pic>
              </a:graphicData>
            </a:graphic>
          </wp:inline>
        </w:drawing>
      </w:r>
    </w:p>
    <w:p w:rsidR="00CA5D7B" w:rsidRDefault="00CA5D7B" w:rsidP="00B12D4D">
      <w:pPr>
        <w:jc w:val="center"/>
        <w:rPr>
          <w:rFonts w:ascii="Arial" w:hAnsi="Arial" w:cs="Arial"/>
          <w:b/>
        </w:rPr>
      </w:pPr>
    </w:p>
    <w:p w:rsidR="00B12D4D" w:rsidRDefault="00B12D4D" w:rsidP="00B12D4D">
      <w:pPr>
        <w:jc w:val="center"/>
        <w:rPr>
          <w:rFonts w:ascii="Arial" w:hAnsi="Arial" w:cs="Arial"/>
          <w:b/>
        </w:rPr>
      </w:pPr>
      <w:r>
        <w:rPr>
          <w:rFonts w:ascii="Arial" w:hAnsi="Arial" w:cs="Arial"/>
          <w:b/>
        </w:rPr>
        <w:t xml:space="preserve"> </w:t>
      </w:r>
    </w:p>
    <w:p w:rsidR="00C07428" w:rsidRDefault="00C07428" w:rsidP="0076647C">
      <w:pPr>
        <w:rPr>
          <w:rFonts w:cs="Arial"/>
        </w:rPr>
      </w:pPr>
    </w:p>
    <w:p w:rsidR="00C07428" w:rsidRDefault="00C07428" w:rsidP="0076647C">
      <w:pPr>
        <w:rPr>
          <w:rFonts w:cs="Arial"/>
        </w:rPr>
      </w:pPr>
    </w:p>
    <w:p w:rsidR="002B0E13" w:rsidRDefault="001C2169" w:rsidP="001C2169">
      <w:pPr>
        <w:jc w:val="center"/>
        <w:rPr>
          <w:rFonts w:ascii="Arial" w:hAnsi="Arial" w:cs="Arial"/>
          <w:b/>
          <w:sz w:val="18"/>
        </w:rPr>
      </w:pPr>
      <w:r>
        <w:rPr>
          <w:rFonts w:ascii="Arial" w:hAnsi="Arial" w:cs="Arial"/>
          <w:b/>
          <w:noProof/>
          <w:sz w:val="18"/>
          <w:lang w:val="es-BO" w:eastAsia="es-BO"/>
        </w:rPr>
        <w:drawing>
          <wp:inline distT="0" distB="0" distL="0" distR="0" wp14:anchorId="40965E63">
            <wp:extent cx="6048375" cy="80645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2010" cy="8069346"/>
                    </a:xfrm>
                    <a:prstGeom prst="rect">
                      <a:avLst/>
                    </a:prstGeom>
                    <a:noFill/>
                  </pic:spPr>
                </pic:pic>
              </a:graphicData>
            </a:graphic>
          </wp:inline>
        </w:drawing>
      </w:r>
    </w:p>
    <w:p w:rsidR="001C2169" w:rsidRDefault="001C2169" w:rsidP="001C2169">
      <w:pPr>
        <w:jc w:val="center"/>
        <w:rPr>
          <w:rFonts w:ascii="Arial" w:hAnsi="Arial" w:cs="Arial"/>
          <w:b/>
          <w:sz w:val="18"/>
        </w:rPr>
      </w:pPr>
      <w:r>
        <w:rPr>
          <w:rFonts w:ascii="Arial" w:hAnsi="Arial" w:cs="Arial"/>
          <w:b/>
          <w:sz w:val="18"/>
        </w:rPr>
        <w:lastRenderedPageBreak/>
        <w:t>ANEXO 3</w:t>
      </w:r>
    </w:p>
    <w:p w:rsidR="002B0E13" w:rsidRDefault="002B0E13" w:rsidP="001C2169">
      <w:pPr>
        <w:jc w:val="center"/>
        <w:rPr>
          <w:rFonts w:ascii="Arial" w:hAnsi="Arial" w:cs="Arial"/>
          <w:b/>
          <w:sz w:val="18"/>
        </w:rPr>
      </w:pPr>
    </w:p>
    <w:p w:rsidR="002B0E13" w:rsidRDefault="002B0E13" w:rsidP="001C2169">
      <w:pPr>
        <w:jc w:val="center"/>
        <w:rPr>
          <w:rFonts w:ascii="Arial" w:hAnsi="Arial" w:cs="Arial"/>
          <w:b/>
          <w:sz w:val="18"/>
        </w:rPr>
      </w:pPr>
      <w:r>
        <w:rPr>
          <w:rFonts w:ascii="Arial" w:hAnsi="Arial" w:cs="Arial"/>
          <w:b/>
          <w:noProof/>
          <w:sz w:val="18"/>
          <w:lang w:val="es-BO" w:eastAsia="es-BO"/>
        </w:rPr>
        <w:drawing>
          <wp:inline distT="0" distB="0" distL="0" distR="0" wp14:anchorId="2C6ED58E">
            <wp:extent cx="5695950" cy="75946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9312" cy="7599083"/>
                    </a:xfrm>
                    <a:prstGeom prst="rect">
                      <a:avLst/>
                    </a:prstGeom>
                    <a:noFill/>
                  </pic:spPr>
                </pic:pic>
              </a:graphicData>
            </a:graphic>
          </wp:inline>
        </w:drawing>
      </w:r>
    </w:p>
    <w:p w:rsidR="001C2169" w:rsidRDefault="001C2169" w:rsidP="001C2169">
      <w:pPr>
        <w:jc w:val="center"/>
        <w:rPr>
          <w:rFonts w:ascii="Arial" w:hAnsi="Arial" w:cs="Arial"/>
          <w:b/>
          <w:sz w:val="18"/>
        </w:rPr>
      </w:pPr>
    </w:p>
    <w:p w:rsidR="001C2169" w:rsidRDefault="001C2169" w:rsidP="001C2169">
      <w:pPr>
        <w:jc w:val="center"/>
        <w:rPr>
          <w:rFonts w:ascii="Arial" w:hAnsi="Arial" w:cs="Arial"/>
          <w:b/>
          <w:sz w:val="18"/>
        </w:rPr>
      </w:pPr>
    </w:p>
    <w:p w:rsidR="00C07428" w:rsidRDefault="00C07428" w:rsidP="0076647C">
      <w:pPr>
        <w:rPr>
          <w:rFonts w:cs="Arial"/>
        </w:rPr>
      </w:pPr>
    </w:p>
    <w:p w:rsidR="00C07428" w:rsidRDefault="00C07428" w:rsidP="0076647C">
      <w:pPr>
        <w:rPr>
          <w:rFonts w:cs="Arial"/>
        </w:rPr>
      </w:pPr>
    </w:p>
    <w:p w:rsidR="002B0E13" w:rsidRDefault="002B0E13" w:rsidP="002B0E13">
      <w:pPr>
        <w:jc w:val="center"/>
        <w:rPr>
          <w:rFonts w:ascii="Arial" w:hAnsi="Arial" w:cs="Arial"/>
          <w:b/>
          <w:sz w:val="18"/>
        </w:rPr>
      </w:pPr>
      <w:r>
        <w:rPr>
          <w:rFonts w:ascii="Arial" w:hAnsi="Arial" w:cs="Arial"/>
          <w:b/>
          <w:sz w:val="18"/>
        </w:rPr>
        <w:t>ANEXO 4</w:t>
      </w:r>
    </w:p>
    <w:p w:rsidR="002B0E13" w:rsidRDefault="002B0E13" w:rsidP="002B0E13">
      <w:pPr>
        <w:jc w:val="center"/>
        <w:rPr>
          <w:rFonts w:ascii="Arial" w:hAnsi="Arial" w:cs="Arial"/>
          <w:b/>
          <w:sz w:val="18"/>
        </w:rPr>
      </w:pPr>
    </w:p>
    <w:p w:rsidR="002B0E13" w:rsidRDefault="002B0E13" w:rsidP="002B0E13">
      <w:pPr>
        <w:jc w:val="center"/>
        <w:rPr>
          <w:rFonts w:ascii="Arial" w:hAnsi="Arial" w:cs="Arial"/>
          <w:b/>
          <w:sz w:val="18"/>
        </w:rPr>
      </w:pPr>
      <w:r>
        <w:rPr>
          <w:rFonts w:ascii="Arial" w:hAnsi="Arial" w:cs="Arial"/>
          <w:b/>
          <w:noProof/>
          <w:sz w:val="18"/>
          <w:lang w:val="es-BO" w:eastAsia="es-BO"/>
        </w:rPr>
        <w:drawing>
          <wp:inline distT="0" distB="0" distL="0" distR="0" wp14:anchorId="077F0A47">
            <wp:extent cx="5834063" cy="7778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4063" cy="7778750"/>
                    </a:xfrm>
                    <a:prstGeom prst="rect">
                      <a:avLst/>
                    </a:prstGeom>
                    <a:noFill/>
                  </pic:spPr>
                </pic:pic>
              </a:graphicData>
            </a:graphic>
          </wp:inline>
        </w:drawing>
      </w:r>
    </w:p>
    <w:p w:rsidR="00BC6B3F" w:rsidRPr="002F20E3" w:rsidRDefault="00BC6B3F"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Default="00C12E06" w:rsidP="00C12E06">
      <w:pPr>
        <w:jc w:val="center"/>
        <w:rPr>
          <w:rFonts w:cs="Arial"/>
          <w:b/>
          <w:sz w:val="18"/>
        </w:rPr>
      </w:pPr>
      <w:r w:rsidRPr="00673E6A">
        <w:rPr>
          <w:rFonts w:cs="Arial"/>
          <w:b/>
          <w:sz w:val="18"/>
        </w:rPr>
        <w:t>(Para Personas Naturales, Empresas o Asociaciones Accidentales)</w:t>
      </w:r>
    </w:p>
    <w:p w:rsidR="00694A6C" w:rsidRPr="00654F7C" w:rsidRDefault="00694A6C" w:rsidP="00694A6C">
      <w:pPr>
        <w:jc w:val="center"/>
        <w:rPr>
          <w:rFonts w:cs="Arial"/>
          <w:b/>
          <w:sz w:val="8"/>
          <w:szCs w:val="8"/>
        </w:rPr>
      </w:pPr>
    </w:p>
    <w:tbl>
      <w:tblPr>
        <w:tblW w:w="9169" w:type="dxa"/>
        <w:tblInd w:w="93" w:type="dxa"/>
        <w:tblLook w:val="04A0" w:firstRow="1" w:lastRow="0" w:firstColumn="1" w:lastColumn="0" w:noHBand="0" w:noVBand="1"/>
      </w:tblPr>
      <w:tblGrid>
        <w:gridCol w:w="222"/>
        <w:gridCol w:w="2"/>
        <w:gridCol w:w="12"/>
        <w:gridCol w:w="634"/>
        <w:gridCol w:w="328"/>
        <w:gridCol w:w="182"/>
        <w:gridCol w:w="33"/>
        <w:gridCol w:w="28"/>
        <w:gridCol w:w="211"/>
        <w:gridCol w:w="30"/>
        <w:gridCol w:w="40"/>
        <w:gridCol w:w="169"/>
        <w:gridCol w:w="173"/>
        <w:gridCol w:w="325"/>
        <w:gridCol w:w="111"/>
        <w:gridCol w:w="229"/>
        <w:gridCol w:w="36"/>
        <w:gridCol w:w="93"/>
        <w:gridCol w:w="179"/>
        <w:gridCol w:w="33"/>
        <w:gridCol w:w="297"/>
        <w:gridCol w:w="13"/>
        <w:gridCol w:w="46"/>
        <w:gridCol w:w="170"/>
        <w:gridCol w:w="98"/>
        <w:gridCol w:w="76"/>
        <w:gridCol w:w="50"/>
        <w:gridCol w:w="98"/>
        <w:gridCol w:w="126"/>
        <w:gridCol w:w="98"/>
        <w:gridCol w:w="341"/>
        <w:gridCol w:w="340"/>
        <w:gridCol w:w="296"/>
        <w:gridCol w:w="14"/>
        <w:gridCol w:w="148"/>
        <w:gridCol w:w="62"/>
        <w:gridCol w:w="33"/>
        <w:gridCol w:w="135"/>
        <w:gridCol w:w="56"/>
        <w:gridCol w:w="36"/>
        <w:gridCol w:w="188"/>
        <w:gridCol w:w="63"/>
        <w:gridCol w:w="161"/>
        <w:gridCol w:w="63"/>
        <w:gridCol w:w="143"/>
        <w:gridCol w:w="18"/>
        <w:gridCol w:w="63"/>
        <w:gridCol w:w="161"/>
        <w:gridCol w:w="61"/>
        <w:gridCol w:w="54"/>
        <w:gridCol w:w="118"/>
        <w:gridCol w:w="66"/>
        <w:gridCol w:w="158"/>
        <w:gridCol w:w="24"/>
        <w:gridCol w:w="46"/>
        <w:gridCol w:w="154"/>
        <w:gridCol w:w="70"/>
        <w:gridCol w:w="89"/>
        <w:gridCol w:w="65"/>
        <w:gridCol w:w="70"/>
        <w:gridCol w:w="154"/>
        <w:gridCol w:w="70"/>
        <w:gridCol w:w="15"/>
        <w:gridCol w:w="139"/>
        <w:gridCol w:w="72"/>
        <w:gridCol w:w="147"/>
        <w:gridCol w:w="5"/>
        <w:gridCol w:w="77"/>
        <w:gridCol w:w="249"/>
        <w:gridCol w:w="1"/>
        <w:gridCol w:w="22"/>
        <w:gridCol w:w="202"/>
        <w:gridCol w:w="93"/>
        <w:gridCol w:w="85"/>
        <w:gridCol w:w="123"/>
        <w:gridCol w:w="27"/>
        <w:gridCol w:w="250"/>
        <w:gridCol w:w="6"/>
      </w:tblGrid>
      <w:tr w:rsidR="00694A6C" w:rsidRPr="00673E6A" w:rsidTr="000B6AFD">
        <w:trPr>
          <w:trHeight w:val="348"/>
        </w:trPr>
        <w:tc>
          <w:tcPr>
            <w:tcW w:w="9169" w:type="dxa"/>
            <w:gridSpan w:val="78"/>
            <w:tcBorders>
              <w:top w:val="single" w:sz="12" w:space="0" w:color="auto"/>
              <w:left w:val="single" w:sz="12" w:space="0" w:color="auto"/>
              <w:bottom w:val="single" w:sz="8" w:space="0" w:color="auto"/>
              <w:right w:val="single" w:sz="12" w:space="0" w:color="auto"/>
            </w:tcBorders>
            <w:shd w:val="clear" w:color="000000" w:fill="0F253F"/>
            <w:vAlign w:val="bottom"/>
            <w:hideMark/>
          </w:tcPr>
          <w:p w:rsidR="00694A6C" w:rsidRPr="00E360C3" w:rsidRDefault="00694A6C" w:rsidP="00D76028">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0147" w:rsidRPr="00673E6A" w:rsidTr="004127B7">
        <w:trPr>
          <w:trHeight w:val="140"/>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86" w:type="dxa"/>
            <w:gridSpan w:val="6"/>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821" w:type="dxa"/>
            <w:gridSpan w:val="13"/>
            <w:tcBorders>
              <w:top w:val="single" w:sz="8"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r w:rsidRPr="00673E6A">
              <w:rPr>
                <w:rFonts w:ascii="Arial" w:hAnsi="Arial" w:cs="Arial"/>
                <w:sz w:val="2"/>
                <w:szCs w:val="2"/>
              </w:rPr>
              <w:t> </w:t>
            </w:r>
          </w:p>
        </w:tc>
        <w:tc>
          <w:tcPr>
            <w:tcW w:w="224" w:type="dxa"/>
            <w:gridSpan w:val="3"/>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1248" w:type="dxa"/>
            <w:gridSpan w:val="7"/>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78"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48"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6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676" w:type="dxa"/>
            <w:gridSpan w:val="8"/>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5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3"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32" w:type="dxa"/>
            <w:gridSpan w:val="5"/>
            <w:tcBorders>
              <w:top w:val="single" w:sz="8" w:space="0" w:color="auto"/>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785779" w:rsidRPr="00673E6A" w:rsidTr="004127B7">
        <w:trPr>
          <w:trHeight w:val="366"/>
        </w:trPr>
        <w:tc>
          <w:tcPr>
            <w:tcW w:w="1275" w:type="dxa"/>
            <w:gridSpan w:val="6"/>
            <w:tcBorders>
              <w:top w:val="nil"/>
              <w:left w:val="single" w:sz="12" w:space="0" w:color="auto"/>
              <w:bottom w:val="nil"/>
              <w:right w:val="single" w:sz="8" w:space="0" w:color="auto"/>
            </w:tcBorders>
            <w:shd w:val="clear" w:color="auto" w:fill="auto"/>
            <w:vAlign w:val="center"/>
            <w:hideMark/>
          </w:tcPr>
          <w:p w:rsidR="00785779" w:rsidRPr="00673E6A" w:rsidRDefault="00785779" w:rsidP="00694A6C">
            <w:pPr>
              <w:jc w:val="center"/>
              <w:rPr>
                <w:rFonts w:ascii="Arial" w:hAnsi="Arial" w:cs="Arial"/>
              </w:rPr>
            </w:pPr>
            <w:r w:rsidRPr="00673E6A">
              <w:rPr>
                <w:rFonts w:ascii="Arial" w:hAnsi="Arial" w:cs="Arial"/>
                <w:b/>
                <w:bCs/>
              </w:rPr>
              <w:t>CUCE:</w:t>
            </w:r>
          </w:p>
        </w:tc>
        <w:tc>
          <w:tcPr>
            <w:tcW w:w="342"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694A6C">
            <w:pPr>
              <w:snapToGrid w:val="0"/>
              <w:jc w:val="center"/>
              <w:rPr>
                <w:rFonts w:ascii="Arial" w:hAnsi="Arial" w:cs="Arial"/>
                <w:color w:val="0000FF"/>
                <w:lang w:val="es-BO" w:eastAsia="es-BO"/>
              </w:rPr>
            </w:pPr>
            <w:r>
              <w:rPr>
                <w:rFonts w:ascii="Arial" w:hAnsi="Arial" w:cs="Arial"/>
                <w:color w:val="0000FF"/>
                <w:lang w:val="es-BO" w:eastAsia="es-BO"/>
              </w:rPr>
              <w:t>4</w:t>
            </w:r>
          </w:p>
        </w:tc>
        <w:tc>
          <w:tcPr>
            <w:tcW w:w="341" w:type="dxa"/>
            <w:tcBorders>
              <w:top w:val="single" w:sz="8" w:space="0" w:color="auto"/>
              <w:left w:val="single" w:sz="8" w:space="0" w:color="auto"/>
              <w:bottom w:val="single" w:sz="8" w:space="0" w:color="auto"/>
              <w:right w:val="single" w:sz="8" w:space="0" w:color="auto"/>
            </w:tcBorders>
            <w:shd w:val="clear" w:color="auto" w:fill="auto"/>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5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44"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7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2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7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785779">
            <w:pPr>
              <w:snapToGrid w:val="0"/>
              <w:jc w:val="center"/>
              <w:rPr>
                <w:rFonts w:ascii="Arial" w:hAnsi="Arial" w:cs="Arial"/>
                <w:color w:val="0000FF"/>
                <w:lang w:val="es-BO" w:eastAsia="es-BO"/>
              </w:rPr>
            </w:pPr>
            <w:r>
              <w:rPr>
                <w:rFonts w:ascii="Arial" w:hAnsi="Arial" w:cs="Arial"/>
                <w:color w:val="0000FF"/>
                <w:lang w:val="es-BO" w:eastAsia="es-BO"/>
              </w:rPr>
              <w:t>5</w:t>
            </w:r>
          </w:p>
        </w:tc>
        <w:tc>
          <w:tcPr>
            <w:tcW w:w="343"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785779">
            <w:pPr>
              <w:snapToGrid w:val="0"/>
              <w:jc w:val="center"/>
              <w:rPr>
                <w:rFonts w:ascii="Arial" w:hAnsi="Arial" w:cs="Arial"/>
                <w:color w:val="0000FF"/>
                <w:lang w:val="es-BO" w:eastAsia="es-BO"/>
              </w:rPr>
            </w:pPr>
            <w:r>
              <w:rPr>
                <w:rFonts w:ascii="Arial" w:hAnsi="Arial" w:cs="Arial"/>
                <w:color w:val="0000FF"/>
                <w:lang w:val="es-BO" w:eastAsia="es-BO"/>
              </w:rPr>
              <w:t>0</w:t>
            </w:r>
          </w:p>
        </w:tc>
        <w:tc>
          <w:tcPr>
            <w:tcW w:w="36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785779">
            <w:pPr>
              <w:snapToGrid w:val="0"/>
              <w:jc w:val="center"/>
              <w:rPr>
                <w:rFonts w:ascii="Arial" w:hAnsi="Arial" w:cs="Arial"/>
                <w:color w:val="0000FF"/>
                <w:lang w:val="es-BO" w:eastAsia="es-BO"/>
              </w:rPr>
            </w:pPr>
            <w:r>
              <w:rPr>
                <w:rFonts w:ascii="Arial" w:hAnsi="Arial" w:cs="Arial"/>
                <w:color w:val="0000FF"/>
                <w:lang w:val="es-BO" w:eastAsia="es-BO"/>
              </w:rPr>
              <w:t>3</w:t>
            </w:r>
          </w:p>
        </w:tc>
        <w:tc>
          <w:tcPr>
            <w:tcW w:w="357"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785779">
            <w:pPr>
              <w:snapToGrid w:val="0"/>
              <w:jc w:val="center"/>
              <w:rPr>
                <w:rFonts w:ascii="Arial" w:hAnsi="Arial" w:cs="Arial"/>
                <w:color w:val="0000FF"/>
                <w:lang w:val="es-BO" w:eastAsia="es-BO"/>
              </w:rPr>
            </w:pPr>
            <w:r>
              <w:rPr>
                <w:rFonts w:ascii="Arial" w:hAnsi="Arial" w:cs="Arial"/>
                <w:color w:val="0000FF"/>
                <w:lang w:val="es-BO" w:eastAsia="es-BO"/>
              </w:rPr>
              <w:t>8</w:t>
            </w:r>
          </w:p>
        </w:tc>
        <w:tc>
          <w:tcPr>
            <w:tcW w:w="366"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785779">
            <w:pPr>
              <w:snapToGrid w:val="0"/>
              <w:jc w:val="center"/>
              <w:rPr>
                <w:rFonts w:ascii="Arial" w:hAnsi="Arial" w:cs="Arial"/>
                <w:color w:val="0000FF"/>
                <w:lang w:val="es-BO" w:eastAsia="es-BO"/>
              </w:rPr>
            </w:pPr>
            <w:r>
              <w:rPr>
                <w:rFonts w:ascii="Arial" w:hAnsi="Arial" w:cs="Arial"/>
                <w:color w:val="0000FF"/>
                <w:lang w:val="es-BO" w:eastAsia="es-BO"/>
              </w:rPr>
              <w:t>6</w:t>
            </w:r>
          </w:p>
        </w:tc>
        <w:tc>
          <w:tcPr>
            <w:tcW w:w="35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785779">
            <w:pPr>
              <w:snapToGrid w:val="0"/>
              <w:jc w:val="center"/>
              <w:rPr>
                <w:rFonts w:ascii="Arial" w:hAnsi="Arial" w:cs="Arial"/>
                <w:color w:val="0000FF"/>
                <w:lang w:val="es-BO" w:eastAsia="es-BO"/>
              </w:rPr>
            </w:pPr>
            <w:r>
              <w:rPr>
                <w:rFonts w:ascii="Arial" w:hAnsi="Arial" w:cs="Arial"/>
                <w:color w:val="0000FF"/>
                <w:lang w:val="es-BO" w:eastAsia="es-BO"/>
              </w:rPr>
              <w:t>0</w:t>
            </w:r>
          </w:p>
        </w:tc>
        <w:tc>
          <w:tcPr>
            <w:tcW w:w="37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5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62"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785779" w:rsidRPr="001E2D8B" w:rsidRDefault="00785779"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9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85779" w:rsidRPr="001E2D8B" w:rsidRDefault="00785779" w:rsidP="00694A6C">
            <w:pPr>
              <w:snapToGrid w:val="0"/>
              <w:rPr>
                <w:rFonts w:ascii="Arial" w:hAnsi="Arial" w:cs="Arial"/>
                <w:color w:val="0000FF"/>
                <w:lang w:val="es-BO" w:eastAsia="es-BO"/>
              </w:rPr>
            </w:pPr>
            <w:r w:rsidRPr="001E2D8B">
              <w:rPr>
                <w:rFonts w:ascii="Arial" w:hAnsi="Arial" w:cs="Arial"/>
                <w:color w:val="0000FF"/>
                <w:lang w:val="es-BO" w:eastAsia="es-BO"/>
              </w:rPr>
              <w:t>1</w:t>
            </w:r>
          </w:p>
        </w:tc>
        <w:tc>
          <w:tcPr>
            <w:tcW w:w="447" w:type="dxa"/>
            <w:gridSpan w:val="4"/>
            <w:tcBorders>
              <w:top w:val="nil"/>
              <w:left w:val="single" w:sz="8" w:space="0" w:color="auto"/>
              <w:bottom w:val="nil"/>
              <w:right w:val="single" w:sz="12" w:space="0" w:color="auto"/>
            </w:tcBorders>
            <w:shd w:val="clear" w:color="auto" w:fill="auto"/>
            <w:vAlign w:val="center"/>
          </w:tcPr>
          <w:p w:rsidR="00785779" w:rsidRPr="00673E6A" w:rsidRDefault="00785779" w:rsidP="00694A6C">
            <w:pPr>
              <w:rPr>
                <w:rFonts w:ascii="Arial" w:hAnsi="Arial" w:cs="Arial"/>
              </w:rPr>
            </w:pPr>
          </w:p>
        </w:tc>
      </w:tr>
      <w:tr w:rsidR="00DC0147" w:rsidRPr="00673E6A" w:rsidTr="004127B7">
        <w:trPr>
          <w:trHeight w:val="140"/>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86" w:type="dxa"/>
            <w:gridSpan w:val="6"/>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1" w:type="dxa"/>
            <w:gridSpan w:val="13"/>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1248" w:type="dxa"/>
            <w:gridSpan w:val="7"/>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7"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51"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49" w:type="dxa"/>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44" w:type="dxa"/>
            <w:gridSpan w:val="4"/>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5"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97"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694A6C" w:rsidRPr="00673E6A" w:rsidTr="004127B7">
        <w:trPr>
          <w:trHeight w:val="305"/>
        </w:trPr>
        <w:tc>
          <w:tcPr>
            <w:tcW w:w="2769" w:type="dxa"/>
            <w:gridSpan w:val="18"/>
            <w:tcBorders>
              <w:top w:val="nil"/>
              <w:left w:val="single" w:sz="12" w:space="0" w:color="auto"/>
              <w:bottom w:val="nil"/>
              <w:right w:val="single" w:sz="8" w:space="0" w:color="000000"/>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SEÑALAR EL OBJETO DE LA CONTRATACIÓN:</w:t>
            </w:r>
          </w:p>
        </w:tc>
        <w:tc>
          <w:tcPr>
            <w:tcW w:w="5953" w:type="dxa"/>
            <w:gridSpan w:val="56"/>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694A6C" w:rsidRPr="00694A6C" w:rsidRDefault="002A1A42" w:rsidP="00694A6C">
            <w:pPr>
              <w:jc w:val="center"/>
              <w:rPr>
                <w:rFonts w:ascii="Arial" w:hAnsi="Arial" w:cs="Arial"/>
                <w:b/>
                <w:bCs/>
              </w:rPr>
            </w:pPr>
            <w:r w:rsidRPr="002A1A42">
              <w:rPr>
                <w:rFonts w:ascii="Arial" w:hAnsi="Arial" w:cs="Arial"/>
                <w:b/>
                <w:color w:val="0000FF"/>
                <w:lang w:val="es-BO" w:eastAsia="es-BO"/>
              </w:rPr>
              <w:t>PROVISION E INSTALACION DE EQUIPOS DE AIRE ACONDICIONADO EN LOS PISOS 24-25-26 Y 27 DEL EDIFICIO DEL BCB</w:t>
            </w:r>
          </w:p>
        </w:tc>
        <w:tc>
          <w:tcPr>
            <w:tcW w:w="447" w:type="dxa"/>
            <w:gridSpan w:val="4"/>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 </w:t>
            </w:r>
          </w:p>
        </w:tc>
      </w:tr>
      <w:tr w:rsidR="00DC0147" w:rsidRPr="00DC0147" w:rsidTr="004127B7">
        <w:trPr>
          <w:trHeight w:val="140"/>
        </w:trPr>
        <w:tc>
          <w:tcPr>
            <w:tcW w:w="236" w:type="dxa"/>
            <w:gridSpan w:val="3"/>
            <w:tcBorders>
              <w:top w:val="nil"/>
              <w:left w:val="single" w:sz="12" w:space="0" w:color="auto"/>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072" w:type="dxa"/>
            <w:gridSpan w:val="4"/>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2"/>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3"/>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821" w:type="dxa"/>
            <w:gridSpan w:val="13"/>
            <w:tcBorders>
              <w:top w:val="nil"/>
              <w:left w:val="nil"/>
              <w:bottom w:val="single" w:sz="12" w:space="0" w:color="auto"/>
              <w:right w:val="nil"/>
            </w:tcBorders>
            <w:shd w:val="clear" w:color="auto" w:fill="auto"/>
            <w:vAlign w:val="center"/>
            <w:hideMark/>
          </w:tcPr>
          <w:p w:rsidR="00DC0147" w:rsidRPr="00DC0147" w:rsidRDefault="00DC0147" w:rsidP="00694A6C">
            <w:pPr>
              <w:jc w:val="right"/>
              <w:rPr>
                <w:rFonts w:ascii="Arial" w:hAnsi="Arial" w:cs="Arial"/>
                <w:b/>
                <w:bCs/>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jc w:val="center"/>
              <w:rPr>
                <w:rFonts w:ascii="Arial" w:hAnsi="Arial" w:cs="Arial"/>
                <w:b/>
                <w:bCs/>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248" w:type="dxa"/>
            <w:gridSpan w:val="7"/>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7"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51"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2"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3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6"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354" w:type="dxa"/>
            <w:gridSpan w:val="13"/>
            <w:tcBorders>
              <w:top w:val="nil"/>
              <w:left w:val="nil"/>
              <w:bottom w:val="single" w:sz="12" w:space="0" w:color="auto"/>
              <w:right w:val="single" w:sz="12" w:space="0" w:color="auto"/>
            </w:tcBorders>
            <w:shd w:val="clear" w:color="auto" w:fill="auto"/>
            <w:vAlign w:val="center"/>
            <w:hideMark/>
          </w:tcPr>
          <w:p w:rsidR="00DC0147" w:rsidRPr="00DC0147" w:rsidRDefault="00DC0147" w:rsidP="00694A6C">
            <w:pPr>
              <w:rPr>
                <w:rFonts w:ascii="Arial" w:hAnsi="Arial" w:cs="Arial"/>
                <w:sz w:val="2"/>
                <w:szCs w:val="2"/>
              </w:rPr>
            </w:pPr>
          </w:p>
        </w:tc>
      </w:tr>
      <w:tr w:rsidR="00694A6C" w:rsidRPr="00673E6A" w:rsidTr="009B38FB">
        <w:trPr>
          <w:trHeight w:val="140"/>
        </w:trPr>
        <w:tc>
          <w:tcPr>
            <w:tcW w:w="236" w:type="dxa"/>
            <w:gridSpan w:val="3"/>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694A6C" w:rsidRPr="00673E6A" w:rsidRDefault="00694A6C" w:rsidP="00694A6C">
            <w:pPr>
              <w:rPr>
                <w:rFonts w:ascii="Arial" w:hAnsi="Arial" w:cs="Arial"/>
                <w:b/>
                <w:bCs/>
              </w:rPr>
            </w:pPr>
          </w:p>
        </w:tc>
        <w:tc>
          <w:tcPr>
            <w:tcW w:w="8933" w:type="dxa"/>
            <w:gridSpan w:val="75"/>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694A6C" w:rsidRPr="00E360C3" w:rsidRDefault="00694A6C" w:rsidP="00D76028">
            <w:pPr>
              <w:pStyle w:val="Prrafodelista"/>
              <w:numPr>
                <w:ilvl w:val="0"/>
                <w:numId w:val="25"/>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DC0147" w:rsidRPr="00673E6A" w:rsidTr="004127B7">
        <w:trPr>
          <w:trHeight w:val="140"/>
        </w:trPr>
        <w:tc>
          <w:tcPr>
            <w:tcW w:w="236" w:type="dxa"/>
            <w:gridSpan w:val="3"/>
            <w:tcBorders>
              <w:top w:val="single" w:sz="12" w:space="0" w:color="auto"/>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072" w:type="dxa"/>
            <w:gridSpan w:val="4"/>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sz w:val="4"/>
                <w:szCs w:val="4"/>
              </w:rPr>
            </w:pPr>
          </w:p>
        </w:tc>
        <w:tc>
          <w:tcPr>
            <w:tcW w:w="239" w:type="dxa"/>
            <w:gridSpan w:val="2"/>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239" w:type="dxa"/>
            <w:gridSpan w:val="3"/>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821" w:type="dxa"/>
            <w:gridSpan w:val="13"/>
            <w:tcBorders>
              <w:top w:val="single" w:sz="12"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b/>
                <w:bCs/>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jc w:val="center"/>
              <w:rPr>
                <w:rFonts w:ascii="Arial" w:hAnsi="Arial" w:cs="Arial"/>
                <w:b/>
                <w:bCs/>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1248" w:type="dxa"/>
            <w:gridSpan w:val="7"/>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7"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51"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2"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6"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9"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49" w:type="dxa"/>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44" w:type="dxa"/>
            <w:gridSpan w:val="4"/>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5"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97" w:type="dxa"/>
            <w:gridSpan w:val="2"/>
            <w:tcBorders>
              <w:top w:val="single" w:sz="12" w:space="0" w:color="auto"/>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694A6C" w:rsidRPr="00673E6A" w:rsidTr="004127B7">
        <w:trPr>
          <w:trHeight w:val="140"/>
        </w:trPr>
        <w:tc>
          <w:tcPr>
            <w:tcW w:w="236" w:type="dxa"/>
            <w:gridSpan w:val="3"/>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609" w:type="dxa"/>
            <w:gridSpan w:val="72"/>
            <w:tcBorders>
              <w:top w:val="nil"/>
              <w:left w:val="nil"/>
              <w:bottom w:val="nil"/>
              <w:right w:val="nil"/>
            </w:tcBorders>
            <w:shd w:val="clear" w:color="auto" w:fill="auto"/>
            <w:noWrap/>
            <w:vAlign w:val="center"/>
            <w:hideMark/>
          </w:tcPr>
          <w:p w:rsidR="00694A6C" w:rsidRPr="00D24211" w:rsidRDefault="00694A6C" w:rsidP="00694A6C">
            <w:pPr>
              <w:rPr>
                <w:rFonts w:ascii="Arial" w:hAnsi="Arial" w:cs="Arial"/>
                <w:b/>
              </w:rPr>
            </w:pPr>
            <w:r w:rsidRPr="00D24211">
              <w:rPr>
                <w:rFonts w:ascii="Arial" w:hAnsi="Arial" w:cs="Arial"/>
                <w:b/>
              </w:rPr>
              <w:t>(El proponente debe registrar el monto total que ofrece por la provisión de los bienes)</w:t>
            </w:r>
          </w:p>
        </w:tc>
        <w:tc>
          <w:tcPr>
            <w:tcW w:w="324" w:type="dxa"/>
            <w:gridSpan w:val="3"/>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DC0147" w:rsidTr="004127B7">
        <w:trPr>
          <w:trHeight w:val="99"/>
        </w:trPr>
        <w:tc>
          <w:tcPr>
            <w:tcW w:w="236" w:type="dxa"/>
            <w:gridSpan w:val="3"/>
            <w:tcBorders>
              <w:top w:val="nil"/>
              <w:left w:val="single" w:sz="12" w:space="0" w:color="auto"/>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072" w:type="dxa"/>
            <w:gridSpan w:val="4"/>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821" w:type="dxa"/>
            <w:gridSpan w:val="13"/>
            <w:tcBorders>
              <w:top w:val="nil"/>
              <w:left w:val="nil"/>
              <w:bottom w:val="nil"/>
              <w:right w:val="nil"/>
            </w:tcBorders>
            <w:shd w:val="clear" w:color="auto" w:fill="auto"/>
            <w:vAlign w:val="center"/>
          </w:tcPr>
          <w:p w:rsidR="00694A6C" w:rsidRPr="00DC0147"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jc w:val="center"/>
              <w:rPr>
                <w:rFonts w:ascii="Arial" w:hAnsi="Arial" w:cs="Arial"/>
                <w:b/>
                <w:bCs/>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1248" w:type="dxa"/>
            <w:gridSpan w:val="7"/>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51"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6"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49" w:type="dxa"/>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44" w:type="dxa"/>
            <w:gridSpan w:val="4"/>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5"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97" w:type="dxa"/>
            <w:gridSpan w:val="2"/>
            <w:tcBorders>
              <w:top w:val="nil"/>
              <w:left w:val="nil"/>
              <w:bottom w:val="nil"/>
              <w:right w:val="single" w:sz="12" w:space="0" w:color="auto"/>
            </w:tcBorders>
            <w:shd w:val="clear" w:color="auto" w:fill="auto"/>
            <w:vAlign w:val="center"/>
          </w:tcPr>
          <w:p w:rsidR="00694A6C" w:rsidRPr="00DC0147" w:rsidRDefault="00694A6C" w:rsidP="00694A6C">
            <w:pPr>
              <w:rPr>
                <w:rFonts w:ascii="Arial" w:hAnsi="Arial" w:cs="Arial"/>
                <w:sz w:val="2"/>
                <w:szCs w:val="2"/>
              </w:rPr>
            </w:pPr>
          </w:p>
        </w:tc>
      </w:tr>
      <w:tr w:rsidR="00694A6C" w:rsidRPr="00673E6A" w:rsidTr="004127B7">
        <w:trPr>
          <w:trHeight w:val="140"/>
        </w:trPr>
        <w:tc>
          <w:tcPr>
            <w:tcW w:w="236" w:type="dxa"/>
            <w:gridSpan w:val="3"/>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609" w:type="dxa"/>
            <w:gridSpan w:val="72"/>
            <w:tcBorders>
              <w:top w:val="nil"/>
              <w:left w:val="nil"/>
              <w:bottom w:val="nil"/>
              <w:right w:val="nil"/>
            </w:tcBorders>
            <w:shd w:val="clear" w:color="auto" w:fill="auto"/>
            <w:noWrap/>
            <w:vAlign w:val="center"/>
            <w:hideMark/>
          </w:tcPr>
          <w:p w:rsidR="00694A6C" w:rsidRPr="00D24211" w:rsidRDefault="00694A6C" w:rsidP="00066300">
            <w:pPr>
              <w:jc w:val="both"/>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24" w:type="dxa"/>
            <w:gridSpan w:val="3"/>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673E6A" w:rsidTr="004127B7">
        <w:trPr>
          <w:trHeight w:val="99"/>
        </w:trPr>
        <w:tc>
          <w:tcPr>
            <w:tcW w:w="236" w:type="dxa"/>
            <w:gridSpan w:val="3"/>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072" w:type="dxa"/>
            <w:gridSpan w:val="4"/>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1" w:type="dxa"/>
            <w:gridSpan w:val="13"/>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jc w:val="center"/>
              <w:rPr>
                <w:rFonts w:ascii="Arial" w:hAnsi="Arial" w:cs="Arial"/>
                <w:b/>
                <w:bCs/>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1248" w:type="dxa"/>
            <w:gridSpan w:val="7"/>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51"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49" w:type="dxa"/>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44" w:type="dxa"/>
            <w:gridSpan w:val="4"/>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5"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97"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sz w:val="2"/>
                <w:szCs w:val="2"/>
              </w:rPr>
            </w:pPr>
          </w:p>
        </w:tc>
      </w:tr>
      <w:tr w:rsidR="004127B7" w:rsidRPr="00673E6A" w:rsidTr="004127B7">
        <w:trPr>
          <w:trHeight w:val="472"/>
        </w:trPr>
        <w:tc>
          <w:tcPr>
            <w:tcW w:w="236" w:type="dxa"/>
            <w:gridSpan w:val="3"/>
            <w:vMerge w:val="restart"/>
            <w:tcBorders>
              <w:top w:val="nil"/>
              <w:left w:val="single" w:sz="12" w:space="0" w:color="auto"/>
              <w:right w:val="single" w:sz="8" w:space="0" w:color="auto"/>
            </w:tcBorders>
            <w:shd w:val="clear" w:color="auto" w:fill="auto"/>
            <w:noWrap/>
            <w:vAlign w:val="center"/>
            <w:hideMark/>
          </w:tcPr>
          <w:p w:rsidR="004127B7" w:rsidRPr="00673E6A" w:rsidRDefault="004127B7" w:rsidP="00694A6C">
            <w:pPr>
              <w:jc w:val="center"/>
              <w:rPr>
                <w:rFonts w:ascii="Calibri" w:hAnsi="Calibri" w:cs="Calibri"/>
              </w:rPr>
            </w:pPr>
          </w:p>
        </w:tc>
        <w:tc>
          <w:tcPr>
            <w:tcW w:w="406" w:type="dxa"/>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4127B7" w:rsidRDefault="004127B7" w:rsidP="00BE3685">
            <w:pPr>
              <w:jc w:val="center"/>
              <w:rPr>
                <w:rFonts w:ascii="Arial" w:hAnsi="Arial" w:cs="Arial"/>
                <w:b/>
                <w:bCs/>
              </w:rPr>
            </w:pPr>
            <w:r>
              <w:rPr>
                <w:rFonts w:ascii="Arial" w:hAnsi="Arial" w:cs="Arial"/>
                <w:b/>
                <w:bCs/>
              </w:rPr>
              <w:t>Ítems</w:t>
            </w:r>
          </w:p>
        </w:tc>
        <w:tc>
          <w:tcPr>
            <w:tcW w:w="2965" w:type="dxa"/>
            <w:gridSpan w:val="21"/>
            <w:vMerge w:val="restart"/>
            <w:tcBorders>
              <w:top w:val="single" w:sz="8" w:space="0" w:color="auto"/>
              <w:left w:val="single" w:sz="8" w:space="0" w:color="auto"/>
              <w:right w:val="single" w:sz="8" w:space="0" w:color="FFFFFF" w:themeColor="background1"/>
            </w:tcBorders>
            <w:shd w:val="clear" w:color="auto" w:fill="0F243E" w:themeFill="text2" w:themeFillShade="80"/>
            <w:vAlign w:val="center"/>
          </w:tcPr>
          <w:p w:rsidR="004127B7" w:rsidRPr="0076647C" w:rsidRDefault="004127B7" w:rsidP="00BE3685">
            <w:pPr>
              <w:jc w:val="center"/>
              <w:rPr>
                <w:rFonts w:ascii="Arial" w:hAnsi="Arial" w:cs="Arial"/>
                <w:b/>
                <w:bCs/>
              </w:rPr>
            </w:pPr>
            <w:r w:rsidRPr="00673E6A">
              <w:rPr>
                <w:rFonts w:ascii="Arial" w:hAnsi="Arial" w:cs="Arial"/>
                <w:b/>
                <w:bCs/>
              </w:rPr>
              <w:t>DESCRIPCIÓN</w:t>
            </w:r>
          </w:p>
        </w:tc>
        <w:tc>
          <w:tcPr>
            <w:tcW w:w="1601" w:type="dxa"/>
            <w:gridSpan w:val="10"/>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4127B7" w:rsidRPr="00673E6A" w:rsidRDefault="004127B7" w:rsidP="00694A6C">
            <w:pPr>
              <w:jc w:val="center"/>
              <w:rPr>
                <w:rFonts w:ascii="Arial" w:hAnsi="Arial" w:cs="Arial"/>
              </w:rPr>
            </w:pPr>
            <w:r w:rsidRPr="00673E6A">
              <w:rPr>
                <w:rFonts w:ascii="Arial" w:hAnsi="Arial" w:cs="Arial"/>
                <w:b/>
                <w:bCs/>
              </w:rPr>
              <w:t>MONTO NUMERAL (Bs.)</w:t>
            </w:r>
          </w:p>
        </w:tc>
        <w:tc>
          <w:tcPr>
            <w:tcW w:w="230" w:type="dxa"/>
            <w:gridSpan w:val="3"/>
            <w:vMerge w:val="restart"/>
            <w:tcBorders>
              <w:left w:val="single" w:sz="8" w:space="0" w:color="auto"/>
              <w:right w:val="single" w:sz="8" w:space="0" w:color="auto"/>
            </w:tcBorders>
            <w:shd w:val="clear" w:color="auto" w:fill="FFFFFF" w:themeFill="background1"/>
            <w:vAlign w:val="center"/>
          </w:tcPr>
          <w:p w:rsidR="004127B7" w:rsidRPr="00673E6A" w:rsidRDefault="004127B7" w:rsidP="00694A6C">
            <w:pPr>
              <w:jc w:val="center"/>
              <w:rPr>
                <w:rFonts w:ascii="Arial" w:hAnsi="Arial" w:cs="Arial"/>
              </w:rPr>
            </w:pPr>
          </w:p>
        </w:tc>
        <w:tc>
          <w:tcPr>
            <w:tcW w:w="1927" w:type="dxa"/>
            <w:gridSpan w:val="22"/>
            <w:vMerge w:val="restart"/>
            <w:tcBorders>
              <w:top w:val="single" w:sz="8" w:space="0" w:color="auto"/>
              <w:left w:val="single" w:sz="8" w:space="0" w:color="auto"/>
              <w:right w:val="single" w:sz="8" w:space="0" w:color="auto"/>
            </w:tcBorders>
            <w:shd w:val="clear" w:color="auto" w:fill="0F243E" w:themeFill="text2" w:themeFillShade="80"/>
            <w:vAlign w:val="center"/>
          </w:tcPr>
          <w:p w:rsidR="004127B7" w:rsidRDefault="004127B7" w:rsidP="00694A6C">
            <w:pPr>
              <w:jc w:val="center"/>
              <w:rPr>
                <w:rFonts w:ascii="Arial" w:hAnsi="Arial" w:cs="Arial"/>
                <w:b/>
                <w:bCs/>
              </w:rPr>
            </w:pPr>
            <w:r w:rsidRPr="00673E6A">
              <w:rPr>
                <w:rFonts w:ascii="Arial" w:hAnsi="Arial" w:cs="Arial"/>
                <w:b/>
                <w:bCs/>
              </w:rPr>
              <w:t>MONTO LITERAL</w:t>
            </w:r>
          </w:p>
          <w:p w:rsidR="004127B7" w:rsidRPr="00673E6A" w:rsidRDefault="004127B7" w:rsidP="00694A6C">
            <w:pPr>
              <w:jc w:val="center"/>
              <w:rPr>
                <w:rFonts w:ascii="Arial" w:hAnsi="Arial" w:cs="Arial"/>
              </w:rPr>
            </w:pPr>
            <w:r>
              <w:rPr>
                <w:rFonts w:ascii="Arial" w:hAnsi="Arial" w:cs="Arial"/>
                <w:b/>
                <w:bCs/>
              </w:rPr>
              <w:t>TOTAL</w:t>
            </w:r>
          </w:p>
        </w:tc>
        <w:tc>
          <w:tcPr>
            <w:tcW w:w="239" w:type="dxa"/>
            <w:gridSpan w:val="3"/>
            <w:vMerge w:val="restart"/>
            <w:tcBorders>
              <w:top w:val="nil"/>
              <w:left w:val="single" w:sz="8" w:space="0" w:color="auto"/>
              <w:right w:val="nil"/>
            </w:tcBorders>
            <w:shd w:val="clear" w:color="auto" w:fill="auto"/>
            <w:vAlign w:val="center"/>
          </w:tcPr>
          <w:p w:rsidR="004127B7" w:rsidRPr="00673E6A" w:rsidRDefault="004127B7" w:rsidP="00694A6C">
            <w:pPr>
              <w:jc w:val="center"/>
              <w:rPr>
                <w:rFonts w:ascii="Arial" w:hAnsi="Arial" w:cs="Arial"/>
              </w:rPr>
            </w:pPr>
          </w:p>
        </w:tc>
        <w:tc>
          <w:tcPr>
            <w:tcW w:w="1268" w:type="dxa"/>
            <w:gridSpan w:val="13"/>
            <w:vMerge w:val="restart"/>
            <w:tcBorders>
              <w:top w:val="single" w:sz="8" w:space="0" w:color="auto"/>
              <w:left w:val="single" w:sz="8" w:space="0" w:color="auto"/>
              <w:right w:val="single" w:sz="8" w:space="0" w:color="auto"/>
            </w:tcBorders>
            <w:shd w:val="clear" w:color="auto" w:fill="0F243E" w:themeFill="text2" w:themeFillShade="80"/>
            <w:vAlign w:val="center"/>
          </w:tcPr>
          <w:p w:rsidR="004127B7" w:rsidRDefault="004127B7" w:rsidP="00694A6C">
            <w:pPr>
              <w:jc w:val="center"/>
              <w:rPr>
                <w:rFonts w:ascii="Arial" w:hAnsi="Arial" w:cs="Arial"/>
                <w:b/>
                <w:bCs/>
              </w:rPr>
            </w:pPr>
            <w:r>
              <w:rPr>
                <w:rFonts w:ascii="Arial" w:hAnsi="Arial" w:cs="Arial"/>
                <w:b/>
                <w:bCs/>
              </w:rPr>
              <w:t>*</w:t>
            </w:r>
            <w:r w:rsidRPr="00673E6A">
              <w:rPr>
                <w:rFonts w:ascii="Arial" w:hAnsi="Arial" w:cs="Arial"/>
                <w:b/>
                <w:bCs/>
              </w:rPr>
              <w:t>PLAZO DE VALIDEZ</w:t>
            </w:r>
          </w:p>
          <w:p w:rsidR="004127B7" w:rsidRPr="00673E6A" w:rsidRDefault="004127B7" w:rsidP="00694A6C">
            <w:pPr>
              <w:jc w:val="center"/>
              <w:rPr>
                <w:rFonts w:ascii="Arial" w:hAnsi="Arial" w:cs="Arial"/>
              </w:rPr>
            </w:pPr>
            <w:r w:rsidRPr="00673E6A">
              <w:rPr>
                <w:rFonts w:ascii="Arial" w:hAnsi="Arial" w:cs="Arial"/>
                <w:b/>
                <w:bCs/>
              </w:rPr>
              <w:t>(en días calendario)</w:t>
            </w:r>
          </w:p>
        </w:tc>
        <w:tc>
          <w:tcPr>
            <w:tcW w:w="297" w:type="dxa"/>
            <w:gridSpan w:val="2"/>
            <w:vMerge w:val="restart"/>
            <w:tcBorders>
              <w:top w:val="nil"/>
              <w:left w:val="single" w:sz="8" w:space="0" w:color="auto"/>
              <w:right w:val="single" w:sz="12" w:space="0" w:color="auto"/>
            </w:tcBorders>
            <w:shd w:val="clear" w:color="auto" w:fill="auto"/>
            <w:vAlign w:val="center"/>
            <w:hideMark/>
          </w:tcPr>
          <w:p w:rsidR="004127B7" w:rsidRPr="00673E6A" w:rsidRDefault="004127B7" w:rsidP="00694A6C">
            <w:pPr>
              <w:jc w:val="center"/>
              <w:rPr>
                <w:rFonts w:ascii="Arial" w:hAnsi="Arial" w:cs="Arial"/>
              </w:rPr>
            </w:pPr>
          </w:p>
        </w:tc>
      </w:tr>
      <w:tr w:rsidR="004127B7" w:rsidRPr="00673E6A" w:rsidTr="004127B7">
        <w:trPr>
          <w:trHeight w:val="269"/>
        </w:trPr>
        <w:tc>
          <w:tcPr>
            <w:tcW w:w="236" w:type="dxa"/>
            <w:gridSpan w:val="3"/>
            <w:vMerge/>
            <w:tcBorders>
              <w:left w:val="single" w:sz="12" w:space="0" w:color="auto"/>
              <w:bottom w:val="nil"/>
              <w:right w:val="single" w:sz="8" w:space="0" w:color="auto"/>
            </w:tcBorders>
            <w:shd w:val="clear" w:color="auto" w:fill="auto"/>
            <w:noWrap/>
            <w:vAlign w:val="center"/>
          </w:tcPr>
          <w:p w:rsidR="004127B7" w:rsidRPr="00673E6A" w:rsidRDefault="004127B7" w:rsidP="00694A6C">
            <w:pPr>
              <w:jc w:val="center"/>
              <w:rPr>
                <w:rFonts w:ascii="Calibri" w:hAnsi="Calibri" w:cs="Calibri"/>
              </w:rPr>
            </w:pPr>
          </w:p>
        </w:tc>
        <w:tc>
          <w:tcPr>
            <w:tcW w:w="406" w:type="dxa"/>
            <w:vMerge/>
            <w:tcBorders>
              <w:left w:val="single" w:sz="8" w:space="0" w:color="auto"/>
              <w:bottom w:val="single" w:sz="4" w:space="0" w:color="auto"/>
              <w:right w:val="single" w:sz="8" w:space="0" w:color="FFFFFF" w:themeColor="background1"/>
            </w:tcBorders>
            <w:shd w:val="clear" w:color="auto" w:fill="0F243E" w:themeFill="text2" w:themeFillShade="80"/>
            <w:noWrap/>
            <w:vAlign w:val="center"/>
          </w:tcPr>
          <w:p w:rsidR="004127B7" w:rsidRPr="00673E6A" w:rsidRDefault="004127B7" w:rsidP="00694A6C">
            <w:pPr>
              <w:jc w:val="center"/>
              <w:rPr>
                <w:rFonts w:ascii="Arial" w:hAnsi="Arial" w:cs="Arial"/>
              </w:rPr>
            </w:pPr>
          </w:p>
        </w:tc>
        <w:tc>
          <w:tcPr>
            <w:tcW w:w="2965" w:type="dxa"/>
            <w:gridSpan w:val="21"/>
            <w:vMerge/>
            <w:tcBorders>
              <w:left w:val="single" w:sz="8" w:space="0" w:color="auto"/>
              <w:bottom w:val="single" w:sz="4" w:space="0" w:color="auto"/>
              <w:right w:val="single" w:sz="8" w:space="0" w:color="FFFFFF" w:themeColor="background1"/>
            </w:tcBorders>
            <w:shd w:val="clear" w:color="auto" w:fill="0F243E" w:themeFill="text2" w:themeFillShade="80"/>
            <w:vAlign w:val="center"/>
          </w:tcPr>
          <w:p w:rsidR="004127B7" w:rsidRPr="00673E6A" w:rsidRDefault="004127B7" w:rsidP="00694A6C">
            <w:pPr>
              <w:jc w:val="center"/>
              <w:rPr>
                <w:rFonts w:ascii="Arial" w:hAnsi="Arial" w:cs="Arial"/>
              </w:rPr>
            </w:pPr>
          </w:p>
        </w:tc>
        <w:tc>
          <w:tcPr>
            <w:tcW w:w="1601" w:type="dxa"/>
            <w:gridSpan w:val="10"/>
            <w:tcBorders>
              <w:top w:val="single" w:sz="4" w:space="0" w:color="FFFFFF" w:themeColor="background1"/>
              <w:left w:val="single" w:sz="8" w:space="0" w:color="FFFFFF" w:themeColor="background1"/>
              <w:bottom w:val="single" w:sz="4" w:space="0" w:color="auto"/>
              <w:right w:val="single" w:sz="8" w:space="0" w:color="auto"/>
            </w:tcBorders>
            <w:shd w:val="clear" w:color="auto" w:fill="0F243E" w:themeFill="text2" w:themeFillShade="80"/>
            <w:vAlign w:val="center"/>
          </w:tcPr>
          <w:p w:rsidR="004127B7" w:rsidRPr="00DC0147" w:rsidRDefault="004127B7" w:rsidP="00694A6C">
            <w:pPr>
              <w:jc w:val="center"/>
              <w:rPr>
                <w:rFonts w:ascii="Arial" w:hAnsi="Arial" w:cs="Arial"/>
                <w:b/>
                <w:bCs/>
                <w:sz w:val="14"/>
                <w:szCs w:val="14"/>
              </w:rPr>
            </w:pPr>
            <w:r w:rsidRPr="00DC0147">
              <w:rPr>
                <w:rFonts w:ascii="Arial" w:hAnsi="Arial" w:cs="Arial"/>
                <w:b/>
                <w:bCs/>
                <w:sz w:val="14"/>
                <w:szCs w:val="14"/>
              </w:rPr>
              <w:t>Precio</w:t>
            </w:r>
          </w:p>
          <w:p w:rsidR="004127B7" w:rsidRPr="00DC0147" w:rsidRDefault="004127B7" w:rsidP="00694A6C">
            <w:pPr>
              <w:jc w:val="center"/>
              <w:rPr>
                <w:rFonts w:ascii="Arial" w:hAnsi="Arial" w:cs="Arial"/>
                <w:b/>
                <w:bCs/>
                <w:sz w:val="14"/>
                <w:szCs w:val="14"/>
              </w:rPr>
            </w:pPr>
            <w:r w:rsidRPr="00DC0147">
              <w:rPr>
                <w:rFonts w:ascii="Arial" w:hAnsi="Arial" w:cs="Arial"/>
                <w:b/>
                <w:bCs/>
                <w:sz w:val="14"/>
                <w:szCs w:val="14"/>
              </w:rPr>
              <w:t>Total</w:t>
            </w:r>
          </w:p>
        </w:tc>
        <w:tc>
          <w:tcPr>
            <w:tcW w:w="230" w:type="dxa"/>
            <w:gridSpan w:val="3"/>
            <w:vMerge/>
            <w:tcBorders>
              <w:left w:val="single" w:sz="8" w:space="0" w:color="auto"/>
              <w:right w:val="single" w:sz="8" w:space="0" w:color="auto"/>
            </w:tcBorders>
            <w:shd w:val="clear" w:color="auto" w:fill="FFFFFF" w:themeFill="background1"/>
            <w:vAlign w:val="center"/>
          </w:tcPr>
          <w:p w:rsidR="004127B7" w:rsidRPr="00673E6A" w:rsidRDefault="004127B7" w:rsidP="00694A6C">
            <w:pPr>
              <w:jc w:val="center"/>
              <w:rPr>
                <w:rFonts w:ascii="Arial" w:hAnsi="Arial" w:cs="Arial"/>
              </w:rPr>
            </w:pPr>
          </w:p>
        </w:tc>
        <w:tc>
          <w:tcPr>
            <w:tcW w:w="1927" w:type="dxa"/>
            <w:gridSpan w:val="22"/>
            <w:vMerge/>
            <w:tcBorders>
              <w:left w:val="single" w:sz="8" w:space="0" w:color="auto"/>
              <w:bottom w:val="single" w:sz="4" w:space="0" w:color="auto"/>
              <w:right w:val="single" w:sz="8" w:space="0" w:color="auto"/>
            </w:tcBorders>
            <w:shd w:val="clear" w:color="auto" w:fill="0F243E" w:themeFill="text2" w:themeFillShade="80"/>
            <w:vAlign w:val="center"/>
          </w:tcPr>
          <w:p w:rsidR="004127B7" w:rsidRPr="00673E6A" w:rsidRDefault="004127B7" w:rsidP="00694A6C">
            <w:pPr>
              <w:jc w:val="center"/>
              <w:rPr>
                <w:rFonts w:ascii="Arial" w:hAnsi="Arial" w:cs="Arial"/>
                <w:b/>
                <w:bCs/>
              </w:rPr>
            </w:pPr>
          </w:p>
        </w:tc>
        <w:tc>
          <w:tcPr>
            <w:tcW w:w="239" w:type="dxa"/>
            <w:gridSpan w:val="3"/>
            <w:vMerge/>
            <w:tcBorders>
              <w:left w:val="single" w:sz="8" w:space="0" w:color="auto"/>
              <w:bottom w:val="nil"/>
              <w:right w:val="nil"/>
            </w:tcBorders>
            <w:shd w:val="clear" w:color="auto" w:fill="auto"/>
            <w:vAlign w:val="center"/>
          </w:tcPr>
          <w:p w:rsidR="004127B7" w:rsidRPr="00673E6A" w:rsidRDefault="004127B7" w:rsidP="00694A6C">
            <w:pPr>
              <w:jc w:val="center"/>
              <w:rPr>
                <w:rFonts w:ascii="Arial" w:hAnsi="Arial" w:cs="Arial"/>
              </w:rPr>
            </w:pPr>
          </w:p>
        </w:tc>
        <w:tc>
          <w:tcPr>
            <w:tcW w:w="1268" w:type="dxa"/>
            <w:gridSpan w:val="13"/>
            <w:vMerge/>
            <w:tcBorders>
              <w:left w:val="single" w:sz="8" w:space="0" w:color="auto"/>
              <w:bottom w:val="single" w:sz="8" w:space="0" w:color="auto"/>
              <w:right w:val="single" w:sz="8" w:space="0" w:color="auto"/>
            </w:tcBorders>
            <w:shd w:val="clear" w:color="auto" w:fill="0F243E" w:themeFill="text2" w:themeFillShade="80"/>
            <w:vAlign w:val="center"/>
          </w:tcPr>
          <w:p w:rsidR="004127B7" w:rsidRPr="00673E6A" w:rsidRDefault="004127B7" w:rsidP="00694A6C">
            <w:pPr>
              <w:jc w:val="center"/>
              <w:rPr>
                <w:rFonts w:ascii="Arial" w:hAnsi="Arial" w:cs="Arial"/>
                <w:b/>
                <w:bCs/>
              </w:rPr>
            </w:pPr>
          </w:p>
        </w:tc>
        <w:tc>
          <w:tcPr>
            <w:tcW w:w="297" w:type="dxa"/>
            <w:gridSpan w:val="2"/>
            <w:vMerge/>
            <w:tcBorders>
              <w:left w:val="single" w:sz="8" w:space="0" w:color="auto"/>
              <w:bottom w:val="nil"/>
              <w:right w:val="single" w:sz="12" w:space="0" w:color="auto"/>
            </w:tcBorders>
            <w:shd w:val="clear" w:color="auto" w:fill="auto"/>
            <w:vAlign w:val="center"/>
          </w:tcPr>
          <w:p w:rsidR="004127B7" w:rsidRPr="00673E6A" w:rsidRDefault="004127B7" w:rsidP="00694A6C">
            <w:pPr>
              <w:jc w:val="center"/>
              <w:rPr>
                <w:rFonts w:ascii="Arial" w:hAnsi="Arial" w:cs="Arial"/>
              </w:rPr>
            </w:pPr>
          </w:p>
        </w:tc>
      </w:tr>
      <w:tr w:rsidR="004127B7" w:rsidRPr="00673E6A" w:rsidTr="004127B7">
        <w:trPr>
          <w:trHeight w:hRule="exact" w:val="665"/>
        </w:trPr>
        <w:tc>
          <w:tcPr>
            <w:tcW w:w="236" w:type="dxa"/>
            <w:gridSpan w:val="3"/>
            <w:tcBorders>
              <w:top w:val="nil"/>
              <w:left w:val="single" w:sz="12" w:space="0" w:color="auto"/>
              <w:bottom w:val="nil"/>
              <w:right w:val="single" w:sz="4" w:space="0" w:color="auto"/>
            </w:tcBorders>
            <w:shd w:val="clear" w:color="auto" w:fill="auto"/>
            <w:noWrap/>
            <w:vAlign w:val="center"/>
            <w:hideMark/>
          </w:tcPr>
          <w:p w:rsidR="004127B7" w:rsidRPr="00673E6A" w:rsidRDefault="004127B7" w:rsidP="00694A6C">
            <w:pPr>
              <w:jc w:val="center"/>
              <w:rPr>
                <w:rFonts w:ascii="Calibri" w:hAnsi="Calibri" w:cs="Calibri"/>
              </w:rPr>
            </w:pPr>
          </w:p>
        </w:tc>
        <w:tc>
          <w:tcPr>
            <w:tcW w:w="4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127B7" w:rsidRDefault="004127B7" w:rsidP="00B7623C">
            <w:pPr>
              <w:ind w:left="190"/>
              <w:jc w:val="center"/>
              <w:rPr>
                <w:rFonts w:ascii="Arial" w:hAnsi="Arial" w:cs="Arial"/>
                <w:color w:val="0000FF"/>
                <w:lang w:val="es-BO" w:eastAsia="es-BO"/>
              </w:rPr>
            </w:pPr>
          </w:p>
          <w:p w:rsidR="004127B7" w:rsidRDefault="004127B7" w:rsidP="00B7623C">
            <w:pPr>
              <w:ind w:left="190"/>
              <w:jc w:val="center"/>
              <w:rPr>
                <w:rFonts w:ascii="Arial" w:hAnsi="Arial" w:cs="Arial"/>
                <w:color w:val="0000FF"/>
                <w:lang w:val="es-BO" w:eastAsia="es-BO"/>
              </w:rPr>
            </w:pPr>
            <w:r>
              <w:rPr>
                <w:rFonts w:ascii="Arial" w:hAnsi="Arial" w:cs="Arial"/>
                <w:color w:val="0000FF"/>
                <w:lang w:val="es-BO" w:eastAsia="es-BO"/>
              </w:rPr>
              <w:t>1</w:t>
            </w:r>
          </w:p>
        </w:tc>
        <w:tc>
          <w:tcPr>
            <w:tcW w:w="2965" w:type="dxa"/>
            <w:gridSpan w:val="2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27B7" w:rsidRPr="004127B7" w:rsidRDefault="004127B7" w:rsidP="004127B7">
            <w:pPr>
              <w:ind w:left="190"/>
              <w:jc w:val="both"/>
              <w:rPr>
                <w:rFonts w:ascii="Arial" w:hAnsi="Arial" w:cs="Arial"/>
                <w:color w:val="0000FF"/>
                <w:sz w:val="14"/>
                <w:lang w:val="es-BO" w:eastAsia="es-BO"/>
              </w:rPr>
            </w:pPr>
            <w:r w:rsidRPr="004127B7">
              <w:rPr>
                <w:rFonts w:ascii="Arial" w:hAnsi="Arial" w:cs="Arial"/>
                <w:color w:val="0000FF"/>
                <w:sz w:val="14"/>
                <w:lang w:val="es-BO" w:eastAsia="es-BO"/>
              </w:rPr>
              <w:t>PROVISIÓN E INSTALACIÓN DE EQUIPOS DE AIRE ACONDICIONADO TIPO SPLIT</w:t>
            </w:r>
            <w:r>
              <w:rPr>
                <w:rFonts w:ascii="Arial" w:hAnsi="Arial" w:cs="Arial"/>
                <w:color w:val="0000FF"/>
                <w:sz w:val="14"/>
                <w:lang w:val="es-BO" w:eastAsia="es-BO"/>
              </w:rPr>
              <w:t xml:space="preserve"> (Según Especificaciones Técnicas)</w:t>
            </w:r>
          </w:p>
          <w:p w:rsidR="004127B7" w:rsidRPr="004127B7" w:rsidRDefault="004127B7" w:rsidP="004127B7">
            <w:pPr>
              <w:ind w:left="190"/>
              <w:jc w:val="center"/>
              <w:rPr>
                <w:rFonts w:ascii="Arial" w:hAnsi="Arial" w:cs="Arial"/>
                <w:color w:val="0000FF"/>
                <w:sz w:val="14"/>
                <w:lang w:val="es-BO" w:eastAsia="es-BO"/>
              </w:rPr>
            </w:pPr>
          </w:p>
        </w:tc>
        <w:tc>
          <w:tcPr>
            <w:tcW w:w="160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27B7" w:rsidRPr="00673E6A" w:rsidRDefault="004127B7" w:rsidP="00694A6C">
            <w:pPr>
              <w:jc w:val="center"/>
              <w:rPr>
                <w:rFonts w:ascii="Arial" w:hAnsi="Arial" w:cs="Arial"/>
                <w:b/>
                <w:bCs/>
              </w:rPr>
            </w:pPr>
          </w:p>
        </w:tc>
        <w:tc>
          <w:tcPr>
            <w:tcW w:w="230" w:type="dxa"/>
            <w:gridSpan w:val="3"/>
            <w:tcBorders>
              <w:left w:val="single" w:sz="4" w:space="0" w:color="auto"/>
              <w:right w:val="single" w:sz="4" w:space="0" w:color="auto"/>
            </w:tcBorders>
            <w:shd w:val="clear" w:color="auto" w:fill="FFFFFF" w:themeFill="background1"/>
            <w:vAlign w:val="center"/>
          </w:tcPr>
          <w:p w:rsidR="004127B7" w:rsidRPr="00673E6A" w:rsidRDefault="004127B7" w:rsidP="00694A6C">
            <w:pPr>
              <w:jc w:val="center"/>
              <w:rPr>
                <w:rFonts w:ascii="Arial" w:hAnsi="Arial" w:cs="Arial"/>
              </w:rPr>
            </w:pPr>
          </w:p>
        </w:tc>
        <w:tc>
          <w:tcPr>
            <w:tcW w:w="1927" w:type="dxa"/>
            <w:gridSpan w:val="2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27B7" w:rsidRPr="00673E6A" w:rsidRDefault="004127B7" w:rsidP="00694A6C">
            <w:pPr>
              <w:jc w:val="center"/>
              <w:rPr>
                <w:rFonts w:ascii="Arial" w:hAnsi="Arial" w:cs="Arial"/>
                <w:b/>
                <w:bCs/>
              </w:rPr>
            </w:pPr>
          </w:p>
        </w:tc>
        <w:tc>
          <w:tcPr>
            <w:tcW w:w="239" w:type="dxa"/>
            <w:gridSpan w:val="3"/>
            <w:tcBorders>
              <w:top w:val="nil"/>
              <w:left w:val="single" w:sz="4" w:space="0" w:color="auto"/>
              <w:bottom w:val="nil"/>
              <w:right w:val="nil"/>
            </w:tcBorders>
            <w:shd w:val="clear" w:color="auto" w:fill="auto"/>
            <w:vAlign w:val="center"/>
          </w:tcPr>
          <w:p w:rsidR="004127B7" w:rsidRPr="00673E6A" w:rsidRDefault="004127B7" w:rsidP="00694A6C">
            <w:pPr>
              <w:jc w:val="center"/>
              <w:rPr>
                <w:rFonts w:ascii="Arial" w:hAnsi="Arial" w:cs="Arial"/>
              </w:rPr>
            </w:pPr>
          </w:p>
        </w:tc>
        <w:tc>
          <w:tcPr>
            <w:tcW w:w="1268" w:type="dxa"/>
            <w:gridSpan w:val="13"/>
            <w:vMerge w:val="restart"/>
            <w:tcBorders>
              <w:top w:val="single" w:sz="8" w:space="0" w:color="auto"/>
              <w:left w:val="single" w:sz="8" w:space="0" w:color="auto"/>
              <w:right w:val="single" w:sz="8" w:space="0" w:color="auto"/>
            </w:tcBorders>
            <w:shd w:val="clear" w:color="auto" w:fill="F2F2F2" w:themeFill="background1" w:themeFillShade="F2"/>
            <w:vAlign w:val="center"/>
          </w:tcPr>
          <w:p w:rsidR="004127B7" w:rsidRPr="00673E6A" w:rsidRDefault="004127B7" w:rsidP="00694A6C">
            <w:pPr>
              <w:jc w:val="center"/>
              <w:rPr>
                <w:rFonts w:ascii="Arial" w:hAnsi="Arial" w:cs="Arial"/>
                <w:b/>
                <w:bCs/>
              </w:rPr>
            </w:pPr>
          </w:p>
        </w:tc>
        <w:tc>
          <w:tcPr>
            <w:tcW w:w="297" w:type="dxa"/>
            <w:gridSpan w:val="2"/>
            <w:tcBorders>
              <w:top w:val="nil"/>
              <w:left w:val="single" w:sz="8" w:space="0" w:color="auto"/>
              <w:bottom w:val="nil"/>
              <w:right w:val="single" w:sz="12" w:space="0" w:color="auto"/>
            </w:tcBorders>
            <w:shd w:val="clear" w:color="auto" w:fill="auto"/>
            <w:vAlign w:val="center"/>
            <w:hideMark/>
          </w:tcPr>
          <w:p w:rsidR="004127B7" w:rsidRPr="00673E6A" w:rsidRDefault="004127B7" w:rsidP="00694A6C">
            <w:pPr>
              <w:jc w:val="center"/>
              <w:rPr>
                <w:rFonts w:ascii="Arial" w:hAnsi="Arial" w:cs="Arial"/>
              </w:rPr>
            </w:pPr>
          </w:p>
        </w:tc>
      </w:tr>
      <w:tr w:rsidR="004127B7" w:rsidRPr="00673E6A" w:rsidTr="004127B7">
        <w:trPr>
          <w:trHeight w:hRule="exact" w:val="692"/>
        </w:trPr>
        <w:tc>
          <w:tcPr>
            <w:tcW w:w="236" w:type="dxa"/>
            <w:gridSpan w:val="3"/>
            <w:tcBorders>
              <w:top w:val="nil"/>
              <w:left w:val="single" w:sz="12" w:space="0" w:color="auto"/>
              <w:bottom w:val="nil"/>
              <w:right w:val="single" w:sz="4" w:space="0" w:color="auto"/>
            </w:tcBorders>
            <w:shd w:val="clear" w:color="auto" w:fill="auto"/>
            <w:noWrap/>
            <w:vAlign w:val="center"/>
          </w:tcPr>
          <w:p w:rsidR="004127B7" w:rsidRPr="00673E6A" w:rsidRDefault="004127B7" w:rsidP="00694A6C">
            <w:pPr>
              <w:jc w:val="center"/>
              <w:rPr>
                <w:rFonts w:ascii="Calibri" w:hAnsi="Calibri" w:cs="Calibri"/>
              </w:rPr>
            </w:pPr>
          </w:p>
        </w:tc>
        <w:tc>
          <w:tcPr>
            <w:tcW w:w="4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127B7" w:rsidRPr="00617179" w:rsidRDefault="004127B7" w:rsidP="0076647C">
            <w:pPr>
              <w:ind w:left="190"/>
              <w:rPr>
                <w:rFonts w:ascii="Arial" w:hAnsi="Arial" w:cs="Arial"/>
                <w:color w:val="0000FF"/>
                <w:lang w:val="es-BO" w:eastAsia="es-BO"/>
              </w:rPr>
            </w:pPr>
            <w:r>
              <w:rPr>
                <w:rFonts w:ascii="Arial" w:hAnsi="Arial" w:cs="Arial"/>
                <w:color w:val="0000FF"/>
                <w:lang w:val="es-BO" w:eastAsia="es-BO"/>
              </w:rPr>
              <w:t>2</w:t>
            </w:r>
          </w:p>
        </w:tc>
        <w:tc>
          <w:tcPr>
            <w:tcW w:w="2965" w:type="dxa"/>
            <w:gridSpan w:val="2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27B7" w:rsidRDefault="004127B7" w:rsidP="004127B7">
            <w:pPr>
              <w:ind w:left="190"/>
              <w:jc w:val="both"/>
              <w:rPr>
                <w:rFonts w:ascii="Arial" w:hAnsi="Arial" w:cs="Arial"/>
                <w:color w:val="0000FF"/>
                <w:sz w:val="14"/>
                <w:lang w:val="es-BO" w:eastAsia="es-BO"/>
              </w:rPr>
            </w:pPr>
            <w:r w:rsidRPr="004127B7">
              <w:rPr>
                <w:rFonts w:ascii="Arial" w:hAnsi="Arial" w:cs="Arial"/>
                <w:color w:val="0000FF"/>
                <w:sz w:val="14"/>
                <w:lang w:val="es-BO" w:eastAsia="es-BO"/>
              </w:rPr>
              <w:t>PROVISIÓN E INSTALACIÓN DE EQUIPOS DE AIRE ACONDICIONADO TIPO  FAN COIL</w:t>
            </w:r>
          </w:p>
          <w:p w:rsidR="004127B7" w:rsidRDefault="004127B7" w:rsidP="004127B7">
            <w:pPr>
              <w:ind w:left="190"/>
              <w:jc w:val="both"/>
              <w:rPr>
                <w:rFonts w:ascii="Arial" w:hAnsi="Arial" w:cs="Arial"/>
                <w:color w:val="0000FF"/>
                <w:sz w:val="14"/>
                <w:lang w:val="es-BO" w:eastAsia="es-BO"/>
              </w:rPr>
            </w:pPr>
            <w:r w:rsidRPr="004127B7">
              <w:rPr>
                <w:rFonts w:ascii="Arial" w:hAnsi="Arial" w:cs="Arial"/>
                <w:color w:val="0000FF"/>
                <w:sz w:val="14"/>
                <w:lang w:val="es-BO" w:eastAsia="es-BO"/>
              </w:rPr>
              <w:t>(Según Especificaciones Técnicas)</w:t>
            </w:r>
          </w:p>
          <w:p w:rsidR="004127B7" w:rsidRPr="004127B7" w:rsidRDefault="004127B7" w:rsidP="0076647C">
            <w:pPr>
              <w:ind w:left="190"/>
              <w:rPr>
                <w:rFonts w:ascii="Arial" w:hAnsi="Arial" w:cs="Arial"/>
                <w:color w:val="0000FF"/>
                <w:sz w:val="14"/>
                <w:lang w:val="es-BO" w:eastAsia="es-BO"/>
              </w:rPr>
            </w:pPr>
          </w:p>
        </w:tc>
        <w:tc>
          <w:tcPr>
            <w:tcW w:w="160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27B7" w:rsidRPr="00673E6A" w:rsidRDefault="004127B7" w:rsidP="00694A6C">
            <w:pPr>
              <w:jc w:val="center"/>
              <w:rPr>
                <w:rFonts w:ascii="Arial" w:hAnsi="Arial" w:cs="Arial"/>
                <w:b/>
                <w:bCs/>
              </w:rPr>
            </w:pPr>
          </w:p>
        </w:tc>
        <w:tc>
          <w:tcPr>
            <w:tcW w:w="230" w:type="dxa"/>
            <w:gridSpan w:val="3"/>
            <w:tcBorders>
              <w:left w:val="single" w:sz="4" w:space="0" w:color="auto"/>
              <w:right w:val="single" w:sz="4" w:space="0" w:color="auto"/>
            </w:tcBorders>
            <w:shd w:val="clear" w:color="auto" w:fill="FFFFFF" w:themeFill="background1"/>
            <w:vAlign w:val="center"/>
          </w:tcPr>
          <w:p w:rsidR="004127B7" w:rsidRPr="00673E6A" w:rsidRDefault="004127B7" w:rsidP="00694A6C">
            <w:pPr>
              <w:jc w:val="center"/>
              <w:rPr>
                <w:rFonts w:ascii="Arial" w:hAnsi="Arial" w:cs="Arial"/>
              </w:rPr>
            </w:pPr>
          </w:p>
        </w:tc>
        <w:tc>
          <w:tcPr>
            <w:tcW w:w="1927" w:type="dxa"/>
            <w:gridSpan w:val="2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27B7" w:rsidRPr="00673E6A" w:rsidRDefault="004127B7" w:rsidP="00694A6C">
            <w:pPr>
              <w:jc w:val="center"/>
              <w:rPr>
                <w:rFonts w:ascii="Arial" w:hAnsi="Arial" w:cs="Arial"/>
                <w:b/>
                <w:bCs/>
              </w:rPr>
            </w:pPr>
          </w:p>
        </w:tc>
        <w:tc>
          <w:tcPr>
            <w:tcW w:w="239" w:type="dxa"/>
            <w:gridSpan w:val="3"/>
            <w:tcBorders>
              <w:top w:val="nil"/>
              <w:left w:val="single" w:sz="4" w:space="0" w:color="auto"/>
              <w:bottom w:val="nil"/>
              <w:right w:val="nil"/>
            </w:tcBorders>
            <w:shd w:val="clear" w:color="auto" w:fill="auto"/>
            <w:vAlign w:val="center"/>
          </w:tcPr>
          <w:p w:rsidR="004127B7" w:rsidRPr="00673E6A" w:rsidRDefault="004127B7" w:rsidP="00694A6C">
            <w:pPr>
              <w:jc w:val="center"/>
              <w:rPr>
                <w:rFonts w:ascii="Arial" w:hAnsi="Arial" w:cs="Arial"/>
              </w:rPr>
            </w:pPr>
          </w:p>
        </w:tc>
        <w:tc>
          <w:tcPr>
            <w:tcW w:w="1268" w:type="dxa"/>
            <w:gridSpan w:val="13"/>
            <w:vMerge/>
            <w:tcBorders>
              <w:left w:val="single" w:sz="8" w:space="0" w:color="auto"/>
              <w:bottom w:val="single" w:sz="8" w:space="0" w:color="auto"/>
              <w:right w:val="single" w:sz="8" w:space="0" w:color="auto"/>
            </w:tcBorders>
            <w:shd w:val="clear" w:color="auto" w:fill="F2F2F2" w:themeFill="background1" w:themeFillShade="F2"/>
            <w:vAlign w:val="center"/>
          </w:tcPr>
          <w:p w:rsidR="004127B7" w:rsidRPr="00673E6A" w:rsidRDefault="004127B7" w:rsidP="00694A6C">
            <w:pPr>
              <w:jc w:val="center"/>
              <w:rPr>
                <w:rFonts w:ascii="Arial" w:hAnsi="Arial" w:cs="Arial"/>
                <w:b/>
                <w:bCs/>
              </w:rPr>
            </w:pPr>
          </w:p>
        </w:tc>
        <w:tc>
          <w:tcPr>
            <w:tcW w:w="297" w:type="dxa"/>
            <w:gridSpan w:val="2"/>
            <w:tcBorders>
              <w:top w:val="nil"/>
              <w:left w:val="single" w:sz="8" w:space="0" w:color="auto"/>
              <w:bottom w:val="nil"/>
              <w:right w:val="single" w:sz="12" w:space="0" w:color="auto"/>
            </w:tcBorders>
            <w:shd w:val="clear" w:color="auto" w:fill="auto"/>
            <w:vAlign w:val="center"/>
          </w:tcPr>
          <w:p w:rsidR="004127B7" w:rsidRPr="00673E6A" w:rsidRDefault="004127B7" w:rsidP="00694A6C">
            <w:pPr>
              <w:jc w:val="center"/>
              <w:rPr>
                <w:rFonts w:ascii="Arial" w:hAnsi="Arial" w:cs="Arial"/>
              </w:rPr>
            </w:pPr>
          </w:p>
        </w:tc>
      </w:tr>
      <w:tr w:rsidR="000B6AFD" w:rsidRPr="00673E6A" w:rsidTr="004127B7">
        <w:trPr>
          <w:trHeight w:val="401"/>
        </w:trPr>
        <w:tc>
          <w:tcPr>
            <w:tcW w:w="236" w:type="dxa"/>
            <w:gridSpan w:val="3"/>
            <w:tcBorders>
              <w:top w:val="nil"/>
              <w:left w:val="single" w:sz="12" w:space="0" w:color="auto"/>
              <w:bottom w:val="nil"/>
              <w:right w:val="nil"/>
            </w:tcBorders>
            <w:shd w:val="clear" w:color="auto" w:fill="auto"/>
            <w:noWrap/>
            <w:vAlign w:val="center"/>
            <w:hideMark/>
          </w:tcPr>
          <w:p w:rsidR="000B6AFD" w:rsidRPr="00673E6A" w:rsidRDefault="000B6AFD" w:rsidP="00694A6C">
            <w:pPr>
              <w:rPr>
                <w:rFonts w:ascii="Calibri" w:hAnsi="Calibri" w:cs="Calibri"/>
              </w:rPr>
            </w:pPr>
          </w:p>
        </w:tc>
        <w:tc>
          <w:tcPr>
            <w:tcW w:w="8636" w:type="dxa"/>
            <w:gridSpan w:val="73"/>
            <w:tcBorders>
              <w:top w:val="nil"/>
              <w:left w:val="nil"/>
              <w:bottom w:val="nil"/>
              <w:right w:val="nil"/>
            </w:tcBorders>
            <w:shd w:val="clear" w:color="auto" w:fill="auto"/>
            <w:noWrap/>
            <w:vAlign w:val="center"/>
            <w:hideMark/>
          </w:tcPr>
          <w:p w:rsidR="000B6AFD" w:rsidRPr="000B6AFD" w:rsidRDefault="000B6AFD" w:rsidP="003A12AA">
            <w:pPr>
              <w:rPr>
                <w:rFonts w:ascii="Arial" w:hAnsi="Arial" w:cs="Arial"/>
                <w:sz w:val="10"/>
              </w:rPr>
            </w:pPr>
            <w:r>
              <w:rPr>
                <w:rFonts w:ascii="Arial Narrow" w:hAnsi="Arial Narrow" w:cs="Arial"/>
                <w:b/>
                <w:color w:val="0000FF"/>
                <w:sz w:val="14"/>
                <w:szCs w:val="14"/>
              </w:rPr>
              <w:t>*</w:t>
            </w:r>
            <w:r w:rsidRPr="001403FD">
              <w:rPr>
                <w:rFonts w:ascii="Arial Narrow" w:hAnsi="Arial Narrow" w:cs="Arial"/>
                <w:b/>
                <w:color w:val="0000FF"/>
                <w:sz w:val="14"/>
                <w:szCs w:val="14"/>
              </w:rPr>
              <w:t>NOTA</w:t>
            </w:r>
            <w:r w:rsidR="003A12AA">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 </w:t>
            </w:r>
          </w:p>
        </w:tc>
        <w:tc>
          <w:tcPr>
            <w:tcW w:w="297" w:type="dxa"/>
            <w:gridSpan w:val="2"/>
            <w:tcBorders>
              <w:top w:val="nil"/>
              <w:left w:val="nil"/>
              <w:bottom w:val="nil"/>
              <w:right w:val="single" w:sz="12" w:space="0" w:color="auto"/>
            </w:tcBorders>
            <w:shd w:val="clear" w:color="auto" w:fill="auto"/>
            <w:vAlign w:val="center"/>
            <w:hideMark/>
          </w:tcPr>
          <w:p w:rsidR="000B6AFD" w:rsidRPr="00673E6A" w:rsidRDefault="000B6AFD" w:rsidP="00694A6C">
            <w:pPr>
              <w:rPr>
                <w:rFonts w:ascii="Arial" w:hAnsi="Arial" w:cs="Arial"/>
              </w:rPr>
            </w:pPr>
          </w:p>
        </w:tc>
      </w:tr>
      <w:tr w:rsidR="00694A6C" w:rsidRPr="00673E6A" w:rsidTr="000B6AFD">
        <w:trPr>
          <w:trHeight w:val="384"/>
        </w:trPr>
        <w:tc>
          <w:tcPr>
            <w:tcW w:w="9169" w:type="dxa"/>
            <w:gridSpan w:val="78"/>
            <w:tcBorders>
              <w:top w:val="single" w:sz="8" w:space="0" w:color="auto"/>
              <w:left w:val="single" w:sz="12" w:space="0" w:color="auto"/>
              <w:bottom w:val="single" w:sz="8" w:space="0" w:color="auto"/>
              <w:right w:val="single" w:sz="12" w:space="0" w:color="auto"/>
            </w:tcBorders>
            <w:shd w:val="clear" w:color="000000" w:fill="0F253F"/>
            <w:vAlign w:val="center"/>
            <w:hideMark/>
          </w:tcPr>
          <w:p w:rsidR="00694A6C" w:rsidRPr="00E360C3" w:rsidRDefault="00694A6C" w:rsidP="00D76028">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0147" w:rsidRPr="00530A24" w:rsidTr="00B56E51">
        <w:trPr>
          <w:gridAfter w:val="1"/>
          <w:trHeight w:val="140"/>
        </w:trPr>
        <w:tc>
          <w:tcPr>
            <w:tcW w:w="224"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4"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2"/>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gridSpan w:val="5"/>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gridSpan w:val="5"/>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5"/>
            <w:vMerge w:val="restart"/>
            <w:tcBorders>
              <w:left w:val="nil"/>
            </w:tcBorders>
            <w:shd w:val="clear" w:color="auto" w:fill="auto"/>
            <w:noWrap/>
            <w:vAlign w:val="center"/>
            <w:hideMark/>
          </w:tcPr>
          <w:p w:rsidR="00DC0147" w:rsidRPr="0041396C" w:rsidRDefault="00DC0147" w:rsidP="00DC0147">
            <w:pPr>
              <w:jc w:val="both"/>
              <w:rPr>
                <w:rFonts w:ascii="Arial" w:hAnsi="Arial" w:cs="Arial"/>
                <w:b/>
                <w:bCs/>
              </w:rPr>
            </w:pPr>
            <w:r w:rsidRPr="0041396C">
              <w:rPr>
                <w:rFonts w:ascii="Arial" w:hAnsi="Arial" w:cs="Arial"/>
                <w:b/>
              </w:rPr>
              <w:t xml:space="preserve">Solicito la aplicación del siguiente Margen de Preferencia </w:t>
            </w:r>
          </w:p>
        </w:tc>
        <w:tc>
          <w:tcPr>
            <w:tcW w:w="272" w:type="dxa"/>
            <w:gridSpan w:val="2"/>
            <w:vMerge w:val="restart"/>
            <w:tcBorders>
              <w:right w:val="single" w:sz="8" w:space="0" w:color="auto"/>
            </w:tcBorders>
            <w:shd w:val="clear" w:color="auto" w:fill="auto"/>
            <w:vAlign w:val="center"/>
          </w:tcPr>
          <w:p w:rsidR="00DC0147" w:rsidRPr="0041396C" w:rsidRDefault="00DC0147" w:rsidP="00694A6C">
            <w:pPr>
              <w:rPr>
                <w:rFonts w:ascii="Arial" w:hAnsi="Arial" w:cs="Arial"/>
                <w:b/>
                <w:bCs/>
              </w:rPr>
            </w:pPr>
            <w:r>
              <w:rPr>
                <w:rFonts w:ascii="Arial" w:hAnsi="Arial" w:cs="Arial"/>
                <w:b/>
                <w:bCs/>
              </w:rPr>
              <w:t>:</w:t>
            </w:r>
          </w:p>
        </w:tc>
        <w:tc>
          <w:tcPr>
            <w:tcW w:w="343"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55"/>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10% por Bienes producidos en el País Independientemente del Origen de los Insumos.</w:t>
            </w:r>
          </w:p>
        </w:tc>
      </w:tr>
      <w:tr w:rsidR="00DC0147" w:rsidRPr="0041396C" w:rsidTr="00B56E51">
        <w:trPr>
          <w:gridAfter w:val="1"/>
          <w:trHeight w:val="73"/>
        </w:trPr>
        <w:tc>
          <w:tcPr>
            <w:tcW w:w="224"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1" w:type="dxa"/>
            <w:gridSpan w:val="15"/>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58"/>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5"/>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43"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55"/>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694A6C" w:rsidRPr="00673E6A" w:rsidTr="009B38FB">
        <w:trPr>
          <w:gridAfter w:val="1"/>
          <w:trHeight w:val="109"/>
        </w:trPr>
        <w:tc>
          <w:tcPr>
            <w:tcW w:w="9169" w:type="dxa"/>
            <w:gridSpan w:val="77"/>
            <w:tcBorders>
              <w:left w:val="single" w:sz="12" w:space="0" w:color="auto"/>
              <w:bottom w:val="single" w:sz="12" w:space="0" w:color="auto"/>
              <w:right w:val="single" w:sz="12" w:space="0" w:color="auto"/>
            </w:tcBorders>
            <w:shd w:val="clear" w:color="auto" w:fill="auto"/>
            <w:noWrap/>
            <w:vAlign w:val="center"/>
            <w:hideMark/>
          </w:tcPr>
          <w:p w:rsidR="00694A6C" w:rsidRPr="000F6630" w:rsidRDefault="00694A6C" w:rsidP="00694A6C">
            <w:pPr>
              <w:jc w:val="both"/>
              <w:rPr>
                <w:b/>
                <w:sz w:val="4"/>
                <w:szCs w:val="4"/>
              </w:rPr>
            </w:pPr>
          </w:p>
          <w:p w:rsidR="00694A6C" w:rsidRPr="00185CFD" w:rsidRDefault="00694A6C" w:rsidP="00694A6C">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694A6C" w:rsidRPr="001A2BBC" w:rsidRDefault="00694A6C" w:rsidP="00694A6C">
            <w:pPr>
              <w:jc w:val="both"/>
              <w:rPr>
                <w:rFonts w:ascii="Arial" w:hAnsi="Arial" w:cs="Arial"/>
                <w:b/>
                <w:bCs/>
                <w:sz w:val="4"/>
                <w:szCs w:val="4"/>
              </w:rPr>
            </w:pPr>
          </w:p>
        </w:tc>
      </w:tr>
      <w:tr w:rsidR="00DC0147" w:rsidRPr="00530A24" w:rsidTr="00B56E51">
        <w:trPr>
          <w:gridAfter w:val="1"/>
          <w:trHeight w:val="140"/>
        </w:trPr>
        <w:tc>
          <w:tcPr>
            <w:tcW w:w="224"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4"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2"/>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gridSpan w:val="5"/>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gridSpan w:val="5"/>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5"/>
            <w:vMerge w:val="restart"/>
            <w:tcBorders>
              <w:left w:val="nil"/>
            </w:tcBorders>
            <w:shd w:val="clear" w:color="auto" w:fill="auto"/>
            <w:noWrap/>
            <w:vAlign w:val="center"/>
            <w:hideMark/>
          </w:tcPr>
          <w:p w:rsidR="00DC0147" w:rsidRPr="0041396C" w:rsidRDefault="00DC0147" w:rsidP="00694A6C">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2" w:type="dxa"/>
            <w:gridSpan w:val="2"/>
            <w:vMerge w:val="restart"/>
            <w:tcBorders>
              <w:right w:val="single" w:sz="8" w:space="0" w:color="auto"/>
            </w:tcBorders>
            <w:shd w:val="clear" w:color="auto" w:fill="auto"/>
            <w:vAlign w:val="center"/>
          </w:tcPr>
          <w:p w:rsidR="00DC0147" w:rsidRDefault="00DC0147" w:rsidP="00694A6C">
            <w:pPr>
              <w:rPr>
                <w:rFonts w:ascii="Arial" w:hAnsi="Arial" w:cs="Arial"/>
                <w:b/>
                <w:bCs/>
              </w:rPr>
            </w:pPr>
          </w:p>
          <w:p w:rsidR="00DC0147" w:rsidRPr="0041396C" w:rsidRDefault="00DC0147" w:rsidP="00694A6C">
            <w:pPr>
              <w:rPr>
                <w:rFonts w:ascii="Arial" w:hAnsi="Arial" w:cs="Arial"/>
                <w:b/>
                <w:bCs/>
              </w:rPr>
            </w:pPr>
            <w:r>
              <w:rPr>
                <w:rFonts w:ascii="Arial" w:hAnsi="Arial" w:cs="Arial"/>
                <w:b/>
                <w:bCs/>
              </w:rPr>
              <w:t>:</w:t>
            </w:r>
          </w:p>
        </w:tc>
        <w:tc>
          <w:tcPr>
            <w:tcW w:w="33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6"/>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r w:rsidR="00B7623C">
              <w:rPr>
                <w:rFonts w:ascii="Arial" w:hAnsi="Arial" w:cs="Arial"/>
              </w:rPr>
              <w:t xml:space="preserve"> </w:t>
            </w:r>
            <w:r w:rsidR="00B7623C" w:rsidRPr="00B7623C">
              <w:rPr>
                <w:rFonts w:ascii="Arial" w:hAnsi="Arial" w:cs="Arial"/>
                <w:b/>
              </w:rPr>
              <w:t>(*)</w:t>
            </w:r>
          </w:p>
        </w:tc>
      </w:tr>
      <w:tr w:rsidR="00DC0147" w:rsidRPr="0041396C" w:rsidTr="00B56E51">
        <w:trPr>
          <w:gridAfter w:val="1"/>
          <w:trHeight w:val="73"/>
        </w:trPr>
        <w:tc>
          <w:tcPr>
            <w:tcW w:w="224"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1" w:type="dxa"/>
            <w:gridSpan w:val="15"/>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58"/>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5"/>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6"/>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Asociaciones de Pequeños Productores Urbanos y Rurales – APP</w:t>
            </w:r>
            <w:r w:rsidR="00B7623C">
              <w:rPr>
                <w:rFonts w:ascii="Arial" w:hAnsi="Arial" w:cs="Arial"/>
              </w:rPr>
              <w:t xml:space="preserve"> </w:t>
            </w:r>
            <w:r w:rsidR="00B7623C" w:rsidRPr="00B7623C">
              <w:rPr>
                <w:rFonts w:ascii="Arial" w:hAnsi="Arial" w:cs="Arial"/>
                <w:b/>
              </w:rPr>
              <w:t>(*)</w:t>
            </w:r>
          </w:p>
        </w:tc>
      </w:tr>
      <w:tr w:rsidR="00DC0147" w:rsidRPr="00530A24"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530A24" w:rsidRDefault="00DC0147" w:rsidP="00694A6C">
            <w:pPr>
              <w:rPr>
                <w:rFonts w:ascii="Calibri" w:hAnsi="Calibri" w:cs="Calibri"/>
                <w:sz w:val="4"/>
                <w:szCs w:val="4"/>
              </w:rPr>
            </w:pPr>
          </w:p>
        </w:tc>
        <w:tc>
          <w:tcPr>
            <w:tcW w:w="2541" w:type="dxa"/>
            <w:gridSpan w:val="15"/>
            <w:vMerge/>
            <w:tcBorders>
              <w:left w:val="nil"/>
            </w:tcBorders>
            <w:shd w:val="clear" w:color="auto" w:fill="auto"/>
            <w:noWrap/>
            <w:vAlign w:val="center"/>
            <w:hideMark/>
          </w:tcPr>
          <w:p w:rsidR="00DC0147" w:rsidRPr="00530A24" w:rsidRDefault="00DC0147" w:rsidP="00694A6C">
            <w:pPr>
              <w:rPr>
                <w:rFonts w:ascii="Arial" w:hAnsi="Arial" w:cs="Arial"/>
                <w:b/>
                <w:bCs/>
                <w:sz w:val="4"/>
                <w:szCs w:val="4"/>
              </w:rPr>
            </w:pPr>
          </w:p>
        </w:tc>
        <w:tc>
          <w:tcPr>
            <w:tcW w:w="272" w:type="dxa"/>
            <w:gridSpan w:val="2"/>
            <w:shd w:val="clear" w:color="auto" w:fill="auto"/>
            <w:vAlign w:val="center"/>
          </w:tcPr>
          <w:p w:rsidR="00DC0147" w:rsidRPr="00530A24" w:rsidRDefault="00DC0147" w:rsidP="00694A6C">
            <w:pPr>
              <w:rPr>
                <w:rFonts w:ascii="Arial" w:hAnsi="Arial" w:cs="Arial"/>
                <w:b/>
                <w:bCs/>
                <w:sz w:val="4"/>
                <w:szCs w:val="4"/>
              </w:rPr>
            </w:pPr>
          </w:p>
        </w:tc>
        <w:tc>
          <w:tcPr>
            <w:tcW w:w="6132" w:type="dxa"/>
            <w:gridSpan w:val="58"/>
            <w:tcBorders>
              <w:left w:val="nil"/>
              <w:right w:val="single" w:sz="12" w:space="0" w:color="auto"/>
            </w:tcBorders>
            <w:shd w:val="clear" w:color="auto" w:fill="auto"/>
            <w:vAlign w:val="center"/>
          </w:tcPr>
          <w:p w:rsidR="00DC0147" w:rsidRPr="00530A24" w:rsidRDefault="00DC0147"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5"/>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6"/>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Organizaciones Económicas Campesinas – OECAS</w:t>
            </w:r>
            <w:r w:rsidR="00B7623C">
              <w:rPr>
                <w:rFonts w:ascii="Arial" w:hAnsi="Arial" w:cs="Arial"/>
              </w:rPr>
              <w:t xml:space="preserve"> </w:t>
            </w:r>
            <w:r w:rsidR="00B7623C" w:rsidRPr="00B7623C">
              <w:rPr>
                <w:rFonts w:ascii="Arial" w:hAnsi="Arial" w:cs="Arial"/>
                <w:b/>
              </w:rPr>
              <w:t>(*)</w:t>
            </w:r>
          </w:p>
        </w:tc>
      </w:tr>
      <w:tr w:rsidR="00694A6C" w:rsidRPr="00673E6A" w:rsidTr="00B56E51">
        <w:trPr>
          <w:gridAfter w:val="1"/>
          <w:trHeight w:val="398"/>
        </w:trPr>
        <w:tc>
          <w:tcPr>
            <w:tcW w:w="9169" w:type="dxa"/>
            <w:gridSpan w:val="77"/>
            <w:tcBorders>
              <w:left w:val="single" w:sz="12" w:space="0" w:color="auto"/>
              <w:bottom w:val="single" w:sz="12" w:space="0" w:color="auto"/>
              <w:right w:val="single" w:sz="12" w:space="0" w:color="auto"/>
            </w:tcBorders>
            <w:shd w:val="clear" w:color="auto" w:fill="auto"/>
            <w:noWrap/>
            <w:vAlign w:val="center"/>
            <w:hideMark/>
          </w:tcPr>
          <w:p w:rsidR="00694A6C" w:rsidRPr="002A1A42" w:rsidRDefault="002A1A42" w:rsidP="00694A6C">
            <w:pPr>
              <w:jc w:val="both"/>
              <w:rPr>
                <w:b/>
                <w:sz w:val="12"/>
                <w:szCs w:val="4"/>
              </w:rPr>
            </w:pPr>
            <w:r w:rsidRPr="002A1A42">
              <w:rPr>
                <w:b/>
                <w:sz w:val="12"/>
                <w:szCs w:val="4"/>
              </w:rPr>
              <w:t>(*) En aplicación al artículo 6 de la Resolución Administrativa PRO-BOLIVIA/DGE/0059-2014, a partir del 9.07.2014, en los procesos de contratación efectuados por las entidades contratantes en el marco del D.S. N° 181, de 29.07.2009, corresponde aplicar el margen de preferencia   establecido en el artículo 31, considerando la definición de “Unidades Productivas” que produzcan, fabriquen, transformen y/o agreguen valor a un bien en territorio nacional; quedan excluidas aquellas unidades cuya actividad implique la compra o reventa (intermediación) sin agregar valor al bien comercializado.</w:t>
            </w:r>
          </w:p>
          <w:p w:rsidR="00694A6C" w:rsidRPr="001A2BBC" w:rsidRDefault="00694A6C" w:rsidP="002A1A42">
            <w:pPr>
              <w:jc w:val="both"/>
              <w:rPr>
                <w:rFonts w:ascii="Arial" w:hAnsi="Arial" w:cs="Arial"/>
                <w:b/>
                <w:bCs/>
                <w:sz w:val="4"/>
                <w:szCs w:val="4"/>
              </w:rPr>
            </w:pPr>
          </w:p>
        </w:tc>
      </w:tr>
    </w:tbl>
    <w:p w:rsidR="00694A6C" w:rsidRDefault="00694A6C" w:rsidP="000B1D43">
      <w:pPr>
        <w:jc w:val="both"/>
        <w:rPr>
          <w:rFonts w:ascii="Arial" w:hAnsi="Arial" w:cs="Arial"/>
          <w:b/>
          <w:bCs/>
          <w:lang w:eastAsia="en-US"/>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D56C21" w:rsidRDefault="000B1D43">
      <w:pPr>
        <w:rPr>
          <w:sz w:val="8"/>
          <w:lang w:val="es-ES_tradnl"/>
        </w:rPr>
      </w:pPr>
    </w:p>
    <w:p w:rsidR="00C12E06" w:rsidRPr="00A542E8" w:rsidRDefault="00C12E06" w:rsidP="00C12E06">
      <w:pPr>
        <w:suppressAutoHyphens/>
        <w:jc w:val="both"/>
        <w:rPr>
          <w:rFonts w:cs="Arial"/>
          <w:sz w:val="18"/>
          <w:szCs w:val="18"/>
        </w:rPr>
      </w:pPr>
      <w:r w:rsidRPr="00A542E8">
        <w:rPr>
          <w:rFonts w:cs="Arial"/>
          <w:sz w:val="18"/>
          <w:szCs w:val="18"/>
        </w:rPr>
        <w:t>I.- De las Condiciones del Proceso</w:t>
      </w:r>
    </w:p>
    <w:p w:rsidR="00C12E06" w:rsidRPr="00D56C21" w:rsidRDefault="00C12E06" w:rsidP="00C12E06">
      <w:pPr>
        <w:suppressAutoHyphens/>
        <w:ind w:left="360"/>
        <w:jc w:val="both"/>
        <w:rPr>
          <w:rFonts w:cs="Arial"/>
          <w:b/>
          <w:sz w:val="8"/>
          <w:szCs w:val="8"/>
        </w:rPr>
      </w:pPr>
    </w:p>
    <w:p w:rsidR="00A777D6" w:rsidRPr="00673E6A" w:rsidRDefault="00A777D6" w:rsidP="00D76028">
      <w:pPr>
        <w:numPr>
          <w:ilvl w:val="0"/>
          <w:numId w:val="17"/>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lastRenderedPageBreak/>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D76028">
      <w:pPr>
        <w:numPr>
          <w:ilvl w:val="0"/>
          <w:numId w:val="17"/>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w:t>
      </w:r>
      <w:r w:rsidRPr="00810376">
        <w:rPr>
          <w:rFonts w:cs="Arial"/>
          <w:b/>
          <w:sz w:val="18"/>
          <w:szCs w:val="18"/>
          <w:u w:val="single"/>
        </w:rPr>
        <w:t>original o fotocopia legalizada</w:t>
      </w:r>
      <w:r w:rsidRPr="00673E6A">
        <w:rPr>
          <w:rFonts w:cs="Arial"/>
          <w:sz w:val="18"/>
          <w:szCs w:val="18"/>
        </w:rPr>
        <w:t xml:space="preserve">,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D76028">
      <w:pPr>
        <w:numPr>
          <w:ilvl w:val="0"/>
          <w:numId w:val="18"/>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D76028">
      <w:pPr>
        <w:numPr>
          <w:ilvl w:val="0"/>
          <w:numId w:val="18"/>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D76028">
      <w:pPr>
        <w:numPr>
          <w:ilvl w:val="0"/>
          <w:numId w:val="18"/>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lastRenderedPageBreak/>
        <w:t xml:space="preserve">Cuando se tengan programados pagos parciales, en sustitución de esta garantía, se podrá prever una retención del siete por ciento (7%) de cada pago. </w:t>
      </w:r>
    </w:p>
    <w:p w:rsidR="00990027" w:rsidRPr="00673E6A" w:rsidRDefault="00F51D7B" w:rsidP="00D76028">
      <w:pPr>
        <w:numPr>
          <w:ilvl w:val="0"/>
          <w:numId w:val="18"/>
        </w:numPr>
        <w:spacing w:before="60" w:after="60"/>
        <w:ind w:left="357" w:hanging="357"/>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0A1E32" w:rsidRDefault="00990027" w:rsidP="00D76028">
      <w:pPr>
        <w:numPr>
          <w:ilvl w:val="0"/>
          <w:numId w:val="18"/>
        </w:numPr>
        <w:spacing w:before="60" w:after="60"/>
        <w:ind w:left="357" w:hanging="357"/>
        <w:jc w:val="both"/>
        <w:rPr>
          <w:rFonts w:cs="Arial"/>
          <w:strike/>
          <w:sz w:val="18"/>
          <w:szCs w:val="18"/>
        </w:rPr>
      </w:pPr>
      <w:r w:rsidRPr="00673E6A">
        <w:rPr>
          <w:rFonts w:cs="Arial"/>
          <w:sz w:val="18"/>
          <w:szCs w:val="18"/>
        </w:rPr>
        <w:t>Testimonio de Contrato de Asociación Accidental.</w:t>
      </w:r>
    </w:p>
    <w:p w:rsidR="000A1E32" w:rsidRPr="000A1E32" w:rsidRDefault="000A1E32" w:rsidP="000A1E32">
      <w:pPr>
        <w:numPr>
          <w:ilvl w:val="0"/>
          <w:numId w:val="18"/>
        </w:numPr>
        <w:spacing w:before="60" w:after="60"/>
        <w:ind w:left="357"/>
        <w:jc w:val="both"/>
        <w:rPr>
          <w:rFonts w:cs="Arial"/>
          <w:strike/>
          <w:sz w:val="18"/>
          <w:szCs w:val="18"/>
        </w:rPr>
      </w:pPr>
      <w:r w:rsidRPr="000A1E32">
        <w:rPr>
          <w:rFonts w:cs="Arial"/>
          <w:sz w:val="18"/>
          <w:szCs w:val="18"/>
        </w:rPr>
        <w:t>Documentación requerida en las especificaciones t</w:t>
      </w:r>
      <w:r>
        <w:rPr>
          <w:rFonts w:cs="Arial"/>
          <w:sz w:val="18"/>
          <w:szCs w:val="18"/>
        </w:rPr>
        <w:t>écnicas:</w:t>
      </w:r>
    </w:p>
    <w:p w:rsidR="000A1E32" w:rsidRPr="003B3515" w:rsidRDefault="000A1E32" w:rsidP="000A1E32">
      <w:pPr>
        <w:jc w:val="both"/>
        <w:rPr>
          <w:rFonts w:cs="Arial"/>
          <w:sz w:val="8"/>
          <w:szCs w:val="8"/>
        </w:rPr>
      </w:pPr>
    </w:p>
    <w:p w:rsidR="008F472B" w:rsidRPr="0069690E" w:rsidRDefault="008F472B" w:rsidP="008F472B">
      <w:pPr>
        <w:pStyle w:val="Textoindependiente3"/>
        <w:numPr>
          <w:ilvl w:val="0"/>
          <w:numId w:val="71"/>
        </w:numPr>
        <w:spacing w:after="0"/>
        <w:jc w:val="both"/>
        <w:rPr>
          <w:rFonts w:ascii="Verdana" w:hAnsi="Verdana" w:cs="Arial"/>
          <w:sz w:val="18"/>
        </w:rPr>
      </w:pPr>
      <w:r w:rsidRPr="0069690E">
        <w:rPr>
          <w:rFonts w:ascii="Verdana" w:hAnsi="Verdana" w:cs="Arial"/>
          <w:sz w:val="18"/>
        </w:rPr>
        <w:t xml:space="preserve">Documentación </w:t>
      </w:r>
      <w:r>
        <w:rPr>
          <w:rFonts w:ascii="Verdana" w:hAnsi="Verdana" w:cs="Arial"/>
          <w:sz w:val="18"/>
        </w:rPr>
        <w:t>que respalde la experiencia (general y específica) de la empresa</w:t>
      </w:r>
      <w:r w:rsidRPr="0069690E">
        <w:rPr>
          <w:rFonts w:ascii="Verdana" w:hAnsi="Verdana" w:cs="Arial"/>
          <w:sz w:val="18"/>
        </w:rPr>
        <w:t>.</w:t>
      </w:r>
    </w:p>
    <w:p w:rsidR="00235ECF" w:rsidRDefault="00235ECF" w:rsidP="00235ECF">
      <w:pPr>
        <w:pStyle w:val="Prrafodelista"/>
        <w:ind w:left="924"/>
        <w:jc w:val="both"/>
        <w:rPr>
          <w:rFonts w:ascii="Verdana" w:hAnsi="Verdana" w:cs="Arial"/>
          <w:sz w:val="18"/>
          <w:szCs w:val="18"/>
          <w:lang w:val="es-BO"/>
        </w:rPr>
      </w:pPr>
    </w:p>
    <w:p w:rsidR="00BC7038" w:rsidRDefault="00BC7038" w:rsidP="00BC7038">
      <w:pPr>
        <w:jc w:val="both"/>
        <w:rPr>
          <w:rFonts w:cs="Arial"/>
          <w:sz w:val="18"/>
          <w:szCs w:val="18"/>
          <w:lang w:val="es-BO"/>
        </w:rPr>
      </w:pPr>
    </w:p>
    <w:p w:rsidR="00BC7038" w:rsidRPr="00BC7038" w:rsidRDefault="00BC7038" w:rsidP="00BC7038">
      <w:pPr>
        <w:jc w:val="both"/>
        <w:rPr>
          <w:rFonts w:cs="Arial"/>
          <w:sz w:val="18"/>
          <w:szCs w:val="18"/>
          <w:lang w:val="es-BO"/>
        </w:rPr>
      </w:pPr>
    </w:p>
    <w:p w:rsidR="000C51CC" w:rsidRDefault="000C51CC" w:rsidP="00C12E06">
      <w:pPr>
        <w:ind w:left="360"/>
        <w:jc w:val="both"/>
        <w:rPr>
          <w:rFonts w:cs="Arial"/>
          <w:sz w:val="18"/>
          <w:szCs w:val="18"/>
        </w:rPr>
      </w:pPr>
    </w:p>
    <w:p w:rsidR="000C51CC" w:rsidRPr="00673E6A" w:rsidRDefault="000C51CC"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066300" w:rsidRDefault="00C12E06" w:rsidP="002F20E3">
      <w:pPr>
        <w:pStyle w:val="Ttulo1"/>
        <w:numPr>
          <w:ilvl w:val="0"/>
          <w:numId w:val="0"/>
        </w:numPr>
        <w:jc w:val="center"/>
        <w:rPr>
          <w:rFonts w:cs="Arial"/>
          <w:b w:val="0"/>
          <w:sz w:val="18"/>
          <w:szCs w:val="18"/>
        </w:rPr>
      </w:pPr>
      <w:r w:rsidRPr="00673E6A">
        <w:rPr>
          <w:rFonts w:cs="Arial"/>
          <w:b w:val="0"/>
          <w:sz w:val="18"/>
          <w:szCs w:val="18"/>
        </w:rPr>
        <w:br w:type="page"/>
      </w:r>
    </w:p>
    <w:p w:rsidR="00066300" w:rsidRDefault="00066300" w:rsidP="002F20E3">
      <w:pPr>
        <w:pStyle w:val="Ttulo1"/>
        <w:numPr>
          <w:ilvl w:val="0"/>
          <w:numId w:val="0"/>
        </w:numPr>
        <w:jc w:val="center"/>
        <w:rPr>
          <w:rFonts w:cs="Arial"/>
          <w:b w:val="0"/>
          <w:sz w:val="18"/>
          <w:szCs w:val="18"/>
        </w:rPr>
      </w:pPr>
    </w:p>
    <w:p w:rsidR="00FA2B3C" w:rsidRDefault="00FA2B3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A-2</w:t>
      </w:r>
      <w:r w:rsidR="007C1420" w:rsidRPr="002F20E3">
        <w:rPr>
          <w:rFonts w:ascii="Verdana" w:hAnsi="Verdana" w:cs="Arial"/>
          <w:sz w:val="18"/>
          <w:szCs w:val="18"/>
          <w:u w:val="none"/>
        </w:rPr>
        <w:t>a</w:t>
      </w:r>
    </w:p>
    <w:p w:rsidR="00066300" w:rsidRPr="00066300" w:rsidRDefault="00066300" w:rsidP="00066300">
      <w:pPr>
        <w:rPr>
          <w:lang w:val="es-MX"/>
        </w:rPr>
      </w:pPr>
    </w:p>
    <w:p w:rsidR="00FA2B3C" w:rsidRDefault="00FA2B3C" w:rsidP="00FA2B3C">
      <w:pPr>
        <w:jc w:val="center"/>
        <w:rPr>
          <w:rFonts w:cs="Arial"/>
          <w:b/>
          <w:sz w:val="18"/>
          <w:szCs w:val="18"/>
        </w:rPr>
      </w:pPr>
      <w:r w:rsidRPr="00673E6A">
        <w:rPr>
          <w:rFonts w:cs="Arial"/>
          <w:b/>
          <w:sz w:val="18"/>
          <w:szCs w:val="18"/>
        </w:rPr>
        <w:t xml:space="preserve">IDENTIFICACIÓN DEL PROPONENTE </w:t>
      </w:r>
    </w:p>
    <w:p w:rsidR="00066300" w:rsidRPr="00673E6A" w:rsidRDefault="00066300" w:rsidP="00FA2B3C">
      <w:pPr>
        <w:jc w:val="center"/>
        <w:rPr>
          <w:rFonts w:cs="Arial"/>
          <w:b/>
          <w:sz w:val="18"/>
          <w:szCs w:val="18"/>
        </w:rPr>
      </w:pP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527" w:type="dxa"/>
        <w:jc w:val="center"/>
        <w:tblInd w:w="93" w:type="dxa"/>
        <w:tblLook w:val="04A0" w:firstRow="1" w:lastRow="0" w:firstColumn="1" w:lastColumn="0" w:noHBand="0" w:noVBand="1"/>
      </w:tblPr>
      <w:tblGrid>
        <w:gridCol w:w="348"/>
        <w:gridCol w:w="296"/>
        <w:gridCol w:w="296"/>
        <w:gridCol w:w="296"/>
        <w:gridCol w:w="296"/>
        <w:gridCol w:w="366"/>
        <w:gridCol w:w="367"/>
        <w:gridCol w:w="364"/>
        <w:gridCol w:w="318"/>
        <w:gridCol w:w="13"/>
        <w:gridCol w:w="384"/>
        <w:gridCol w:w="278"/>
        <w:gridCol w:w="357"/>
        <w:gridCol w:w="366"/>
        <w:gridCol w:w="313"/>
        <w:gridCol w:w="81"/>
        <w:gridCol w:w="285"/>
        <w:gridCol w:w="236"/>
        <w:gridCol w:w="130"/>
        <w:gridCol w:w="314"/>
        <w:gridCol w:w="311"/>
        <w:gridCol w:w="55"/>
        <w:gridCol w:w="366"/>
        <w:gridCol w:w="366"/>
        <w:gridCol w:w="367"/>
        <w:gridCol w:w="366"/>
        <w:gridCol w:w="366"/>
        <w:gridCol w:w="314"/>
        <w:gridCol w:w="366"/>
        <w:gridCol w:w="314"/>
        <w:gridCol w:w="366"/>
        <w:gridCol w:w="266"/>
      </w:tblGrid>
      <w:tr w:rsidR="00EE7BFA" w:rsidRPr="00673E6A" w:rsidTr="00694A6C">
        <w:trPr>
          <w:trHeight w:val="341"/>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066300">
        <w:trPr>
          <w:trHeight w:val="341"/>
          <w:jc w:val="center"/>
        </w:trPr>
        <w:tc>
          <w:tcPr>
            <w:tcW w:w="2960"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301" w:type="dxa"/>
            <w:gridSpan w:val="21"/>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68"/>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066300" w:rsidRPr="00673E6A" w:rsidTr="00481C1A">
        <w:trPr>
          <w:trHeight w:val="309"/>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6301" w:type="dxa"/>
            <w:gridSpan w:val="21"/>
            <w:vMerge w:val="restart"/>
            <w:tcBorders>
              <w:top w:val="nil"/>
              <w:left w:val="nil"/>
              <w:right w:val="nil"/>
            </w:tcBorders>
            <w:shd w:val="clear" w:color="auto" w:fill="auto"/>
            <w:vAlign w:val="center"/>
            <w:hideMark/>
          </w:tcPr>
          <w:p w:rsidR="00066300" w:rsidRPr="00673E6A" w:rsidRDefault="00066300" w:rsidP="00B05EF3">
            <w:pPr>
              <w:rPr>
                <w:rFonts w:ascii="Arial" w:hAnsi="Arial" w:cs="Arial"/>
                <w:b/>
                <w:bCs/>
              </w:rPr>
            </w:pPr>
            <w:r>
              <w:rPr>
                <w:rFonts w:ascii="Arial" w:hAnsi="Arial" w:cs="Arial"/>
                <w:iCs/>
              </w:rPr>
              <w:t xml:space="preserve">             </w:t>
            </w: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481C1A">
        <w:trPr>
          <w:trHeight w:val="181"/>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vMerge/>
            <w:tcBorders>
              <w:left w:val="nil"/>
              <w:bottom w:val="nil"/>
              <w:right w:val="nil"/>
            </w:tcBorders>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247"/>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2744" w:type="dxa"/>
            <w:gridSpan w:val="10"/>
            <w:tcBorders>
              <w:top w:val="single" w:sz="8" w:space="0" w:color="auto"/>
              <w:left w:val="single" w:sz="8" w:space="0" w:color="auto"/>
              <w:bottom w:val="single" w:sz="8" w:space="0" w:color="auto"/>
              <w:right w:val="single" w:sz="8" w:space="0" w:color="auto"/>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sz w:val="22"/>
              </w:rPr>
              <w:t> </w:t>
            </w:r>
          </w:p>
          <w:p w:rsidR="00066300" w:rsidRPr="00673E6A" w:rsidRDefault="00066300" w:rsidP="00B05EF3">
            <w:pPr>
              <w:jc w:val="center"/>
              <w:rPr>
                <w:rFonts w:ascii="Arial" w:hAnsi="Arial" w:cs="Arial"/>
                <w:b/>
                <w:bCs/>
              </w:rPr>
            </w:pPr>
            <w:r w:rsidRPr="00673E6A">
              <w:rPr>
                <w:rFonts w:ascii="Arial" w:hAnsi="Arial" w:cs="Arial"/>
                <w:b/>
                <w:bCs/>
              </w:rPr>
              <w:t> </w:t>
            </w:r>
          </w:p>
        </w:tc>
        <w:tc>
          <w:tcPr>
            <w:tcW w:w="366" w:type="dxa"/>
            <w:gridSpan w:val="2"/>
            <w:tcBorders>
              <w:left w:val="single" w:sz="8" w:space="0" w:color="auto"/>
            </w:tcBorders>
            <w:shd w:val="clear" w:color="auto" w:fill="FFFFFF" w:themeFill="background1"/>
            <w:vAlign w:val="center"/>
            <w:hideMark/>
          </w:tcPr>
          <w:p w:rsidR="00066300" w:rsidRPr="00673E6A" w:rsidRDefault="00066300" w:rsidP="00B05EF3">
            <w:pPr>
              <w:rPr>
                <w:rFonts w:ascii="Arial" w:hAnsi="Arial" w:cs="Arial"/>
                <w:b/>
                <w:bCs/>
              </w:rPr>
            </w:pPr>
          </w:p>
        </w:tc>
        <w:tc>
          <w:tcPr>
            <w:tcW w:w="1465" w:type="dxa"/>
            <w:gridSpan w:val="4"/>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shd w:val="clear" w:color="auto" w:fill="FFFFFF" w:themeFill="background1"/>
            <w:vAlign w:val="center"/>
          </w:tcPr>
          <w:p w:rsidR="00066300" w:rsidRPr="00673E6A" w:rsidRDefault="00066300" w:rsidP="00B05EF3">
            <w:pPr>
              <w:rPr>
                <w:rFonts w:ascii="Arial" w:hAnsi="Arial" w:cs="Arial"/>
                <w:b/>
                <w:bCs/>
              </w:rPr>
            </w:pPr>
          </w:p>
        </w:tc>
        <w:tc>
          <w:tcPr>
            <w:tcW w:w="994" w:type="dxa"/>
            <w:gridSpan w:val="3"/>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tcBorders>
              <w:top w:val="nil"/>
              <w:left w:val="nil"/>
              <w:bottom w:val="nil"/>
              <w:right w:val="nil"/>
            </w:tcBorders>
            <w:shd w:val="clear" w:color="auto" w:fill="auto"/>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69"/>
          <w:jc w:val="center"/>
        </w:trPr>
        <w:tc>
          <w:tcPr>
            <w:tcW w:w="2960" w:type="dxa"/>
            <w:gridSpan w:val="10"/>
            <w:vMerge w:val="restart"/>
            <w:tcBorders>
              <w:top w:val="nil"/>
              <w:left w:val="single" w:sz="12" w:space="0" w:color="auto"/>
              <w:bottom w:val="nil"/>
              <w:right w:val="nil"/>
            </w:tcBorders>
            <w:vAlign w:val="center"/>
            <w:hideMark/>
          </w:tcPr>
          <w:p w:rsidR="00066300" w:rsidRPr="00673E6A" w:rsidRDefault="00066300" w:rsidP="00EE7BFA">
            <w:pPr>
              <w:jc w:val="right"/>
              <w:rPr>
                <w:rFonts w:ascii="Arial" w:hAnsi="Arial" w:cs="Arial"/>
                <w:b/>
                <w:bCs/>
              </w:rPr>
            </w:pPr>
            <w:r w:rsidRPr="00673E6A">
              <w:rPr>
                <w:rFonts w:ascii="Arial" w:hAnsi="Arial" w:cs="Arial"/>
                <w:b/>
                <w:bCs/>
              </w:rPr>
              <w:t>Domicilio:</w:t>
            </w:r>
          </w:p>
        </w:tc>
        <w:tc>
          <w:tcPr>
            <w:tcW w:w="6567" w:type="dxa"/>
            <w:gridSpan w:val="22"/>
            <w:tcBorders>
              <w:top w:val="nil"/>
              <w:left w:val="nil"/>
              <w:right w:val="single" w:sz="12" w:space="0" w:color="auto"/>
            </w:tcBorders>
            <w:vAlign w:val="center"/>
            <w:hideMark/>
          </w:tcPr>
          <w:p w:rsidR="00066300" w:rsidRPr="00673E6A" w:rsidRDefault="00066300" w:rsidP="00B05EF3">
            <w:pPr>
              <w:jc w:val="center"/>
              <w:rPr>
                <w:rFonts w:ascii="Arial" w:hAnsi="Arial" w:cs="Arial"/>
                <w:i/>
                <w:iCs/>
                <w:sz w:val="2"/>
                <w:szCs w:val="2"/>
              </w:rPr>
            </w:pPr>
          </w:p>
          <w:p w:rsidR="00066300" w:rsidRPr="00673E6A" w:rsidRDefault="00066300" w:rsidP="00B05EF3">
            <w:pPr>
              <w:rPr>
                <w:rFonts w:ascii="Arial" w:hAnsi="Arial" w:cs="Arial"/>
              </w:rPr>
            </w:pPr>
            <w:r w:rsidRPr="00673E6A">
              <w:rPr>
                <w:rFonts w:ascii="Arial" w:hAnsi="Arial" w:cs="Arial"/>
              </w:rPr>
              <w:t> </w:t>
            </w:r>
          </w:p>
        </w:tc>
      </w:tr>
      <w:tr w:rsidR="00066300" w:rsidRPr="00673E6A" w:rsidTr="00481C1A">
        <w:trPr>
          <w:trHeight w:val="293"/>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Arial" w:hAnsi="Arial" w:cs="Arial"/>
              </w:rPr>
            </w:pPr>
            <w:r w:rsidRPr="00673E6A">
              <w:rPr>
                <w:rFonts w:ascii="Arial" w:hAnsi="Arial" w:cs="Arial"/>
              </w:rPr>
              <w:t> </w:t>
            </w:r>
          </w:p>
        </w:tc>
      </w:tr>
      <w:tr w:rsidR="00EE7BFA" w:rsidRPr="00673E6A" w:rsidTr="00C6660D">
        <w:trPr>
          <w:trHeight w:val="201"/>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066300" w:rsidRPr="00673E6A" w:rsidTr="00481C1A">
        <w:trPr>
          <w:trHeight w:val="414"/>
          <w:jc w:val="center"/>
        </w:trPr>
        <w:tc>
          <w:tcPr>
            <w:tcW w:w="2947" w:type="dxa"/>
            <w:gridSpan w:val="9"/>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 xml:space="preserve">Teléfonos: </w:t>
            </w:r>
          </w:p>
        </w:tc>
        <w:tc>
          <w:tcPr>
            <w:tcW w:w="3068"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p>
        </w:tc>
        <w:tc>
          <w:tcPr>
            <w:tcW w:w="3246" w:type="dxa"/>
            <w:gridSpan w:val="10"/>
            <w:tcBorders>
              <w:top w:val="nil"/>
              <w:left w:val="nil"/>
              <w:bottom w:val="nil"/>
            </w:tcBorders>
            <w:shd w:val="clear" w:color="auto" w:fill="auto"/>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Calibri" w:hAnsi="Calibri" w:cs="Calibri"/>
                <w:sz w:val="22"/>
                <w:szCs w:val="22"/>
              </w:rPr>
            </w:pPr>
            <w:r w:rsidRPr="00673E6A">
              <w:rPr>
                <w:rFonts w:ascii="Calibri" w:hAnsi="Calibri" w:cs="Calibri"/>
                <w:sz w:val="22"/>
                <w:szCs w:val="22"/>
              </w:rPr>
              <w:t> </w:t>
            </w:r>
          </w:p>
        </w:tc>
      </w:tr>
      <w:tr w:rsidR="00EE7BFA" w:rsidRPr="00673E6A" w:rsidTr="00066300">
        <w:trPr>
          <w:trHeight w:val="69"/>
          <w:jc w:val="center"/>
        </w:trPr>
        <w:tc>
          <w:tcPr>
            <w:tcW w:w="348"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7"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1" w:type="dxa"/>
            <w:gridSpan w:val="2"/>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84"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694A6C">
        <w:trPr>
          <w:trHeight w:val="325"/>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E3685">
        <w:trPr>
          <w:trHeight w:val="341"/>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E3685">
        <w:trPr>
          <w:trHeight w:val="239"/>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444"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E3685">
        <w:trPr>
          <w:trHeight w:val="306"/>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130"/>
          <w:jc w:val="center"/>
        </w:trPr>
        <w:tc>
          <w:tcPr>
            <w:tcW w:w="348"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24" w:type="dxa"/>
            <w:gridSpan w:val="6"/>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62"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5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512" w:type="dxa"/>
        <w:jc w:val="center"/>
        <w:tblInd w:w="93" w:type="dxa"/>
        <w:tblLook w:val="04A0" w:firstRow="1" w:lastRow="0" w:firstColumn="1" w:lastColumn="0" w:noHBand="0" w:noVBand="1"/>
      </w:tblPr>
      <w:tblGrid>
        <w:gridCol w:w="307"/>
        <w:gridCol w:w="260"/>
        <w:gridCol w:w="260"/>
        <w:gridCol w:w="260"/>
        <w:gridCol w:w="260"/>
        <w:gridCol w:w="321"/>
        <w:gridCol w:w="321"/>
        <w:gridCol w:w="321"/>
        <w:gridCol w:w="22"/>
        <w:gridCol w:w="299"/>
        <w:gridCol w:w="838"/>
        <w:gridCol w:w="336"/>
        <w:gridCol w:w="222"/>
        <w:gridCol w:w="80"/>
        <w:gridCol w:w="232"/>
        <w:gridCol w:w="321"/>
        <w:gridCol w:w="274"/>
        <w:gridCol w:w="39"/>
        <w:gridCol w:w="181"/>
        <w:gridCol w:w="16"/>
        <w:gridCol w:w="85"/>
        <w:gridCol w:w="233"/>
        <w:gridCol w:w="89"/>
        <w:gridCol w:w="225"/>
        <w:gridCol w:w="49"/>
        <w:gridCol w:w="325"/>
        <w:gridCol w:w="223"/>
        <w:gridCol w:w="48"/>
        <w:gridCol w:w="95"/>
        <w:gridCol w:w="187"/>
        <w:gridCol w:w="72"/>
        <w:gridCol w:w="210"/>
        <w:gridCol w:w="78"/>
        <w:gridCol w:w="231"/>
        <w:gridCol w:w="84"/>
        <w:gridCol w:w="121"/>
        <w:gridCol w:w="82"/>
        <w:gridCol w:w="111"/>
        <w:gridCol w:w="40"/>
        <w:gridCol w:w="344"/>
        <w:gridCol w:w="24"/>
        <w:gridCol w:w="251"/>
        <w:gridCol w:w="29"/>
        <w:gridCol w:w="236"/>
        <w:gridCol w:w="278"/>
        <w:gridCol w:w="9"/>
        <w:gridCol w:w="224"/>
        <w:gridCol w:w="92"/>
        <w:gridCol w:w="267"/>
      </w:tblGrid>
      <w:tr w:rsidR="00066800" w:rsidRPr="00673E6A" w:rsidTr="00BE3685">
        <w:trPr>
          <w:trHeight w:val="330"/>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E3685">
        <w:trPr>
          <w:trHeight w:val="330"/>
          <w:jc w:val="center"/>
        </w:trPr>
        <w:tc>
          <w:tcPr>
            <w:tcW w:w="346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5684" w:type="dxa"/>
            <w:gridSpan w:val="3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F7F1F" w:rsidRPr="00673E6A" w:rsidTr="00BE3685">
        <w:trPr>
          <w:trHeight w:val="345"/>
          <w:jc w:val="center"/>
        </w:trPr>
        <w:tc>
          <w:tcPr>
            <w:tcW w:w="2310" w:type="dxa"/>
            <w:gridSpan w:val="8"/>
            <w:tcBorders>
              <w:top w:val="nil"/>
              <w:left w:val="single" w:sz="12" w:space="0" w:color="auto"/>
              <w:bottom w:val="nil"/>
              <w:right w:val="single" w:sz="8" w:space="0" w:color="auto"/>
            </w:tcBorders>
            <w:shd w:val="clear" w:color="auto" w:fill="auto"/>
            <w:vAlign w:val="center"/>
            <w:hideMark/>
          </w:tcPr>
          <w:p w:rsidR="00C6660D" w:rsidRPr="00673E6A" w:rsidRDefault="00C6660D" w:rsidP="00B05EF3">
            <w:pPr>
              <w:jc w:val="right"/>
              <w:rPr>
                <w:rFonts w:ascii="Arial" w:hAnsi="Arial" w:cs="Arial"/>
                <w:b/>
                <w:bCs/>
              </w:rPr>
            </w:pPr>
            <w:r w:rsidRPr="00673E6A">
              <w:rPr>
                <w:rFonts w:ascii="Arial" w:hAnsi="Arial" w:cs="Arial"/>
                <w:b/>
                <w:bCs/>
              </w:rPr>
              <w:t xml:space="preserve">Tipo de Proponente:        </w:t>
            </w:r>
          </w:p>
        </w:tc>
        <w:tc>
          <w:tcPr>
            <w:tcW w:w="32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C6660D" w:rsidRPr="00673E6A" w:rsidRDefault="00C6660D" w:rsidP="00B05EF3">
            <w:pPr>
              <w:rPr>
                <w:rFonts w:ascii="Arial" w:hAnsi="Arial" w:cs="Arial"/>
              </w:rPr>
            </w:pPr>
            <w:r w:rsidRPr="00673E6A">
              <w:rPr>
                <w:rFonts w:ascii="Arial" w:hAnsi="Arial" w:cs="Arial"/>
              </w:rPr>
              <w:t> </w:t>
            </w:r>
          </w:p>
        </w:tc>
        <w:tc>
          <w:tcPr>
            <w:tcW w:w="2029" w:type="dxa"/>
            <w:gridSpan w:val="6"/>
            <w:tcBorders>
              <w:left w:val="nil"/>
              <w:right w:val="single" w:sz="8" w:space="0" w:color="000000"/>
            </w:tcBorders>
            <w:shd w:val="clear" w:color="000000" w:fill="FFFFFF" w:themeFill="background1"/>
            <w:vAlign w:val="center"/>
          </w:tcPr>
          <w:p w:rsidR="00C6660D" w:rsidRPr="00673E6A" w:rsidRDefault="00C6660D" w:rsidP="00B05EF3">
            <w:pPr>
              <w:jc w:val="center"/>
              <w:rPr>
                <w:rFonts w:ascii="Arial" w:hAnsi="Arial" w:cs="Arial"/>
              </w:rPr>
            </w:pPr>
            <w:r w:rsidRPr="00673E6A">
              <w:rPr>
                <w:rFonts w:ascii="Arial" w:hAnsi="Arial" w:cs="Arial"/>
              </w:rPr>
              <w:t>Empresa Nacional</w:t>
            </w:r>
          </w:p>
        </w:tc>
        <w:tc>
          <w:tcPr>
            <w:tcW w:w="274" w:type="dxa"/>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2077" w:type="dxa"/>
            <w:gridSpan w:val="15"/>
            <w:tcBorders>
              <w:top w:val="nil"/>
              <w:left w:val="nil"/>
              <w:bottom w:val="nil"/>
              <w:right w:val="single" w:sz="8" w:space="0" w:color="000000"/>
            </w:tcBorders>
            <w:shd w:val="clear" w:color="auto" w:fill="auto"/>
            <w:vAlign w:val="center"/>
            <w:hideMark/>
          </w:tcPr>
          <w:p w:rsidR="00C6660D" w:rsidRPr="00673E6A" w:rsidRDefault="00C6660D" w:rsidP="00902D21">
            <w:pPr>
              <w:jc w:val="center"/>
              <w:rPr>
                <w:rFonts w:ascii="Arial" w:hAnsi="Arial" w:cs="Arial"/>
              </w:rPr>
            </w:pPr>
            <w:r>
              <w:rPr>
                <w:rFonts w:ascii="Arial" w:hAnsi="Arial" w:cs="Arial"/>
              </w:rPr>
              <w:t>Asociación Accidental</w:t>
            </w:r>
          </w:p>
        </w:tc>
        <w:tc>
          <w:tcPr>
            <w:tcW w:w="393" w:type="dxa"/>
            <w:gridSpan w:val="3"/>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1749" w:type="dxa"/>
            <w:gridSpan w:val="12"/>
            <w:tcBorders>
              <w:top w:val="nil"/>
              <w:left w:val="nil"/>
              <w:bottom w:val="nil"/>
            </w:tcBorders>
            <w:shd w:val="clear" w:color="auto" w:fill="auto"/>
            <w:vAlign w:val="center"/>
            <w:hideMark/>
          </w:tcPr>
          <w:p w:rsidR="00C6660D" w:rsidRPr="00673E6A" w:rsidRDefault="00C6660D" w:rsidP="00694A6C">
            <w:pPr>
              <w:rPr>
                <w:rFonts w:ascii="Arial" w:hAnsi="Arial" w:cs="Arial"/>
              </w:rPr>
            </w:pPr>
            <w:r w:rsidRPr="00673E6A">
              <w:rPr>
                <w:rFonts w:ascii="Arial" w:hAnsi="Arial" w:cs="Arial"/>
              </w:rPr>
              <w:t xml:space="preserve">Otro: </w:t>
            </w:r>
            <w:r w:rsidRPr="00673E6A">
              <w:rPr>
                <w:rFonts w:ascii="Arial" w:hAnsi="Arial" w:cs="Arial"/>
                <w:i/>
                <w:iCs/>
              </w:rPr>
              <w:t>(Señalar)</w:t>
            </w: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2" w:type="dxa"/>
            <w:gridSpan w:val="2"/>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4"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25"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466" w:type="dxa"/>
            <w:gridSpan w:val="1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8"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sz w:val="14"/>
                <w:szCs w:val="14"/>
              </w:rPr>
            </w:pPr>
            <w:r w:rsidRPr="00673E6A">
              <w:rPr>
                <w:rFonts w:ascii="Arial" w:hAnsi="Arial" w:cs="Arial"/>
                <w:b/>
                <w:bCs/>
                <w:sz w:val="14"/>
                <w:szCs w:val="14"/>
              </w:rPr>
              <w:t> </w:t>
            </w:r>
          </w:p>
        </w:tc>
        <w:tc>
          <w:tcPr>
            <w:tcW w:w="260"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País</w:t>
            </w:r>
          </w:p>
        </w:tc>
        <w:tc>
          <w:tcPr>
            <w:tcW w:w="312" w:type="dxa"/>
            <w:gridSpan w:val="2"/>
            <w:tcBorders>
              <w:top w:val="nil"/>
              <w:left w:val="nil"/>
              <w:bottom w:val="nil"/>
              <w:right w:val="nil"/>
            </w:tcBorders>
            <w:shd w:val="clear" w:color="auto" w:fill="auto"/>
            <w:noWrap/>
            <w:vAlign w:val="center"/>
            <w:hideMark/>
          </w:tcPr>
          <w:p w:rsidR="00FC1206" w:rsidRPr="00D24211" w:rsidRDefault="00FC1206"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Ciudad</w:t>
            </w:r>
          </w:p>
        </w:tc>
        <w:tc>
          <w:tcPr>
            <w:tcW w:w="274" w:type="dxa"/>
            <w:gridSpan w:val="2"/>
            <w:tcBorders>
              <w:top w:val="nil"/>
              <w:left w:val="nil"/>
              <w:bottom w:val="nil"/>
              <w:right w:val="nil"/>
            </w:tcBorders>
            <w:shd w:val="clear" w:color="auto" w:fill="auto"/>
            <w:vAlign w:val="center"/>
            <w:hideMark/>
          </w:tcPr>
          <w:p w:rsidR="00FC1206" w:rsidRPr="00D24211" w:rsidRDefault="00FC1206" w:rsidP="00B05EF3">
            <w:pPr>
              <w:rPr>
                <w:rFonts w:ascii="Arial" w:hAnsi="Arial" w:cs="Arial"/>
                <w:b/>
                <w:bCs/>
              </w:rPr>
            </w:pPr>
          </w:p>
        </w:tc>
        <w:tc>
          <w:tcPr>
            <w:tcW w:w="3302" w:type="dxa"/>
            <w:gridSpan w:val="22"/>
            <w:tcBorders>
              <w:top w:val="nil"/>
              <w:left w:val="nil"/>
              <w:bottom w:val="single" w:sz="8" w:space="0" w:color="auto"/>
              <w:right w:val="nil"/>
            </w:tcBorders>
            <w:shd w:val="clear" w:color="auto" w:fill="auto"/>
            <w:vAlign w:val="center"/>
            <w:hideMark/>
          </w:tcPr>
          <w:p w:rsidR="00FC1206" w:rsidRPr="00673E6A" w:rsidRDefault="00FC1206" w:rsidP="00FC1206">
            <w:pPr>
              <w:jc w:val="center"/>
              <w:rPr>
                <w:rFonts w:ascii="Arial" w:hAnsi="Arial" w:cs="Arial"/>
                <w:b/>
                <w:bCs/>
              </w:rPr>
            </w:pPr>
            <w:r w:rsidRPr="00D24211">
              <w:rPr>
                <w:rFonts w:ascii="Arial" w:hAnsi="Arial" w:cs="Arial"/>
                <w:iCs/>
              </w:rPr>
              <w:t>Dirección</w:t>
            </w:r>
          </w:p>
        </w:tc>
        <w:tc>
          <w:tcPr>
            <w:tcW w:w="359" w:type="dxa"/>
            <w:gridSpan w:val="2"/>
            <w:tcBorders>
              <w:top w:val="nil"/>
              <w:left w:val="nil"/>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314"/>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Domicilio Principal:</w:t>
            </w:r>
          </w:p>
        </w:tc>
        <w:tc>
          <w:tcPr>
            <w:tcW w:w="1717" w:type="dxa"/>
            <w:gridSpan w:val="5"/>
            <w:tcBorders>
              <w:top w:val="single" w:sz="8" w:space="0" w:color="auto"/>
              <w:left w:val="nil"/>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312" w:type="dxa"/>
            <w:gridSpan w:val="2"/>
            <w:tcBorders>
              <w:top w:val="nil"/>
              <w:left w:val="nil"/>
              <w:bottom w:val="nil"/>
              <w:right w:val="nil"/>
            </w:tcBorders>
            <w:shd w:val="clear" w:color="auto" w:fill="auto"/>
            <w:noWrap/>
            <w:vAlign w:val="bottom"/>
            <w:hideMark/>
          </w:tcPr>
          <w:p w:rsidR="00FC1206" w:rsidRPr="00673E6A" w:rsidRDefault="00FC1206" w:rsidP="00B05EF3">
            <w:pPr>
              <w:rPr>
                <w:rFonts w:ascii="Arial" w:hAnsi="Arial" w:cs="Arial"/>
              </w:rPr>
            </w:pPr>
          </w:p>
        </w:tc>
        <w:tc>
          <w:tcPr>
            <w:tcW w:w="1238"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274" w:type="dxa"/>
            <w:gridSpan w:val="2"/>
            <w:tcBorders>
              <w:top w:val="nil"/>
              <w:left w:val="nil"/>
              <w:bottom w:val="nil"/>
              <w:right w:val="single" w:sz="8" w:space="0" w:color="auto"/>
            </w:tcBorders>
            <w:shd w:val="clear" w:color="auto" w:fill="auto"/>
            <w:vAlign w:val="center"/>
            <w:hideMark/>
          </w:tcPr>
          <w:p w:rsidR="00FC1206" w:rsidRPr="00673E6A" w:rsidRDefault="00FC1206" w:rsidP="00B05EF3">
            <w:pPr>
              <w:rPr>
                <w:rFonts w:ascii="Arial" w:hAnsi="Arial" w:cs="Arial"/>
                <w:b/>
                <w:bCs/>
              </w:rPr>
            </w:pPr>
          </w:p>
        </w:tc>
        <w:tc>
          <w:tcPr>
            <w:tcW w:w="3302" w:type="dxa"/>
            <w:gridSpan w:val="2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FC1206" w:rsidRPr="00673E6A" w:rsidRDefault="00FC1206" w:rsidP="00B05EF3">
            <w:pPr>
              <w:rPr>
                <w:rFonts w:ascii="Arial" w:hAnsi="Arial" w:cs="Arial"/>
                <w:b/>
                <w:bCs/>
              </w:rPr>
            </w:pPr>
            <w:r w:rsidRPr="00673E6A">
              <w:rPr>
                <w:rFonts w:ascii="Arial" w:hAnsi="Arial" w:cs="Arial"/>
              </w:rPr>
              <w:t> </w:t>
            </w:r>
          </w:p>
        </w:tc>
        <w:tc>
          <w:tcPr>
            <w:tcW w:w="359" w:type="dxa"/>
            <w:gridSpan w:val="2"/>
            <w:tcBorders>
              <w:top w:val="nil"/>
              <w:left w:val="single" w:sz="8" w:space="0" w:color="auto"/>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7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9F7F1F" w:rsidRPr="00673E6A" w:rsidTr="00BE3685">
        <w:trPr>
          <w:trHeight w:val="348"/>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29" w:type="dxa"/>
            <w:gridSpan w:val="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1" w:type="dxa"/>
            <w:gridSpan w:val="4"/>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625" w:type="dxa"/>
            <w:gridSpan w:val="5"/>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88"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4"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8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C6660D" w:rsidRPr="00673E6A" w:rsidTr="00BE3685">
        <w:trPr>
          <w:trHeight w:val="298"/>
          <w:jc w:val="center"/>
        </w:trPr>
        <w:tc>
          <w:tcPr>
            <w:tcW w:w="2332" w:type="dxa"/>
            <w:gridSpan w:val="9"/>
            <w:vMerge w:val="restart"/>
            <w:tcBorders>
              <w:top w:val="nil"/>
              <w:left w:val="single" w:sz="12" w:space="0" w:color="auto"/>
              <w:bottom w:val="nil"/>
              <w:right w:val="nil"/>
            </w:tcBorders>
            <w:shd w:val="clear" w:color="auto" w:fill="auto"/>
            <w:vAlign w:val="center"/>
            <w:hideMark/>
          </w:tcPr>
          <w:p w:rsidR="00C6660D" w:rsidRPr="00673E6A" w:rsidRDefault="00C6660D" w:rsidP="00C6660D">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641" w:type="dxa"/>
            <w:gridSpan w:val="9"/>
            <w:vMerge w:val="restart"/>
            <w:tcBorders>
              <w:top w:val="nil"/>
              <w:left w:val="nil"/>
              <w:bottom w:val="nil"/>
              <w:right w:val="nil"/>
            </w:tcBorders>
            <w:shd w:val="clear" w:color="auto" w:fill="auto"/>
            <w:vAlign w:val="center"/>
            <w:hideMark/>
          </w:tcPr>
          <w:p w:rsidR="00C6660D" w:rsidRPr="00D24211" w:rsidRDefault="00C6660D" w:rsidP="00B05EF3">
            <w:pPr>
              <w:jc w:val="center"/>
              <w:rPr>
                <w:rFonts w:ascii="Arial" w:hAnsi="Arial" w:cs="Arial"/>
                <w:iCs/>
              </w:rPr>
            </w:pPr>
            <w:r w:rsidRPr="00D24211">
              <w:rPr>
                <w:rFonts w:ascii="Arial" w:hAnsi="Arial" w:cs="Arial"/>
                <w:iCs/>
              </w:rPr>
              <w:t>NIT</w:t>
            </w:r>
          </w:p>
        </w:tc>
        <w:tc>
          <w:tcPr>
            <w:tcW w:w="3947" w:type="dxa"/>
            <w:gridSpan w:val="27"/>
            <w:vMerge w:val="restart"/>
            <w:tcBorders>
              <w:top w:val="nil"/>
              <w:left w:val="nil"/>
              <w:right w:val="nil"/>
            </w:tcBorders>
            <w:shd w:val="clear" w:color="auto" w:fill="auto"/>
            <w:vAlign w:val="center"/>
            <w:hideMark/>
          </w:tcPr>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i/>
                <w:iCs/>
              </w:rPr>
            </w:pPr>
            <w:r w:rsidRPr="00673E6A">
              <w:rPr>
                <w:rFonts w:ascii="Arial" w:hAnsi="Arial" w:cs="Arial"/>
                <w:b/>
                <w:bCs/>
              </w:rPr>
              <w:t> </w:t>
            </w: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58"/>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vMerge/>
            <w:tcBorders>
              <w:top w:val="nil"/>
              <w:left w:val="nil"/>
              <w:bottom w:val="nil"/>
              <w:right w:val="nil"/>
            </w:tcBorders>
            <w:vAlign w:val="center"/>
            <w:hideMark/>
          </w:tcPr>
          <w:p w:rsidR="00C6660D" w:rsidRPr="00673E6A" w:rsidRDefault="00C6660D" w:rsidP="00B05EF3">
            <w:pPr>
              <w:rPr>
                <w:rFonts w:ascii="Arial" w:hAnsi="Arial" w:cs="Arial"/>
                <w:i/>
                <w:iCs/>
              </w:rPr>
            </w:pPr>
          </w:p>
        </w:tc>
        <w:tc>
          <w:tcPr>
            <w:tcW w:w="3947" w:type="dxa"/>
            <w:gridSpan w:val="27"/>
            <w:vMerge/>
            <w:tcBorders>
              <w:left w:val="nil"/>
              <w:right w:val="nil"/>
            </w:tcBorders>
            <w:shd w:val="clear" w:color="auto" w:fill="auto"/>
            <w:vAlign w:val="center"/>
            <w:hideMark/>
          </w:tcPr>
          <w:p w:rsidR="00C6660D" w:rsidRPr="00673E6A" w:rsidRDefault="00C6660D" w:rsidP="00B05EF3">
            <w:pPr>
              <w:jc w:val="center"/>
              <w:rPr>
                <w:rFonts w:ascii="Arial" w:hAnsi="Arial" w:cs="Arial"/>
                <w:i/>
                <w:i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360"/>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6660D" w:rsidRPr="00673E6A" w:rsidRDefault="00C6660D" w:rsidP="00B05EF3">
            <w:pPr>
              <w:jc w:val="center"/>
              <w:rPr>
                <w:rFonts w:ascii="Arial" w:hAnsi="Arial" w:cs="Arial"/>
              </w:rPr>
            </w:pPr>
            <w:r w:rsidRPr="00673E6A">
              <w:rPr>
                <w:rFonts w:ascii="Arial" w:hAnsi="Arial" w:cs="Arial"/>
                <w:sz w:val="22"/>
              </w:rPr>
              <w:t> </w:t>
            </w:r>
          </w:p>
        </w:tc>
        <w:tc>
          <w:tcPr>
            <w:tcW w:w="3947" w:type="dxa"/>
            <w:gridSpan w:val="27"/>
            <w:vMerge/>
            <w:tcBorders>
              <w:left w:val="nil"/>
              <w:bottom w:val="nil"/>
            </w:tcBorders>
            <w:shd w:val="clear" w:color="auto" w:fill="auto"/>
            <w:vAlign w:val="center"/>
            <w:hideMark/>
          </w:tcPr>
          <w:p w:rsidR="00C6660D" w:rsidRPr="00673E6A" w:rsidRDefault="00C6660D" w:rsidP="00B05EF3">
            <w:pPr>
              <w:jc w:val="cente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081D25" w:rsidRPr="00673E6A" w:rsidTr="00BE3685">
        <w:trPr>
          <w:trHeight w:val="314"/>
          <w:jc w:val="center"/>
        </w:trPr>
        <w:tc>
          <w:tcPr>
            <w:tcW w:w="2332" w:type="dxa"/>
            <w:gridSpan w:val="9"/>
            <w:vMerge w:val="restart"/>
            <w:tcBorders>
              <w:top w:val="nil"/>
              <w:left w:val="single" w:sz="12" w:space="0" w:color="auto"/>
              <w:bottom w:val="nil"/>
              <w:right w:val="nil"/>
            </w:tcBorders>
            <w:shd w:val="clear" w:color="auto" w:fill="auto"/>
            <w:vAlign w:val="center"/>
            <w:hideMark/>
          </w:tcPr>
          <w:p w:rsidR="00081D25" w:rsidRPr="00673E6A" w:rsidRDefault="00081D25" w:rsidP="00081D2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641" w:type="dxa"/>
            <w:gridSpan w:val="9"/>
            <w:vMerge w:val="restart"/>
            <w:tcBorders>
              <w:top w:val="nil"/>
              <w:left w:val="nil"/>
              <w:bottom w:val="single" w:sz="8" w:space="0" w:color="000000"/>
            </w:tcBorders>
            <w:shd w:val="clear" w:color="auto" w:fill="auto"/>
            <w:vAlign w:val="center"/>
            <w:hideMark/>
          </w:tcPr>
          <w:p w:rsidR="00081D25" w:rsidRPr="00D24211" w:rsidRDefault="00081D25" w:rsidP="00081D25">
            <w:pPr>
              <w:jc w:val="center"/>
              <w:rPr>
                <w:rFonts w:ascii="Arial" w:hAnsi="Arial" w:cs="Arial"/>
              </w:rPr>
            </w:pPr>
            <w:r w:rsidRPr="00D24211">
              <w:rPr>
                <w:rFonts w:ascii="Arial" w:hAnsi="Arial" w:cs="Arial"/>
                <w:iCs/>
              </w:rPr>
              <w:t>Número de Matricula</w:t>
            </w: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3118" w:type="dxa"/>
            <w:gridSpan w:val="21"/>
            <w:tcBorders>
              <w:top w:val="nil"/>
              <w:left w:val="nil"/>
              <w:bottom w:val="nil"/>
              <w:right w:val="nil"/>
            </w:tcBorders>
            <w:shd w:val="clear" w:color="auto" w:fill="auto"/>
            <w:vAlign w:val="center"/>
            <w:hideMark/>
          </w:tcPr>
          <w:p w:rsidR="00081D25" w:rsidRPr="00673E6A" w:rsidRDefault="00081D25" w:rsidP="00C6660D">
            <w:pPr>
              <w:jc w:val="center"/>
              <w:rPr>
                <w:rFonts w:ascii="Arial" w:hAnsi="Arial" w:cs="Arial"/>
              </w:rPr>
            </w:pPr>
            <w:r w:rsidRPr="00D24211">
              <w:rPr>
                <w:rFonts w:ascii="Arial" w:hAnsi="Arial" w:cs="Arial"/>
                <w:iCs/>
              </w:rPr>
              <w:t>Fecha de expedición</w:t>
            </w:r>
          </w:p>
        </w:tc>
        <w:tc>
          <w:tcPr>
            <w:tcW w:w="233" w:type="dxa"/>
            <w:gridSpan w:val="2"/>
            <w:tcBorders>
              <w:top w:val="nil"/>
              <w:left w:val="nil"/>
              <w:bottom w:val="nil"/>
              <w:right w:val="nil"/>
            </w:tcBorders>
            <w:shd w:val="clear" w:color="auto" w:fill="auto"/>
            <w:noWrap/>
            <w:vAlign w:val="bottom"/>
            <w:hideMark/>
          </w:tcPr>
          <w:p w:rsidR="00081D25" w:rsidRPr="00673E6A" w:rsidRDefault="00081D25"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169"/>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vMerge/>
            <w:tcBorders>
              <w:left w:val="nil"/>
              <w:bottom w:val="single" w:sz="8" w:space="0" w:color="000000"/>
            </w:tcBorders>
            <w:vAlign w:val="center"/>
            <w:hideMark/>
          </w:tcPr>
          <w:p w:rsidR="00081D25" w:rsidRPr="00D24211" w:rsidRDefault="00081D25" w:rsidP="00B05EF3">
            <w:pPr>
              <w:rPr>
                <w:rFonts w:ascii="Arial" w:hAnsi="Arial" w:cs="Arial"/>
              </w:rPr>
            </w:pP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597" w:type="dxa"/>
            <w:gridSpan w:val="3"/>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(Día</w:t>
            </w:r>
          </w:p>
        </w:tc>
        <w:tc>
          <w:tcPr>
            <w:tcW w:w="330"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796" w:type="dxa"/>
            <w:gridSpan w:val="6"/>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Mes</w:t>
            </w:r>
          </w:p>
        </w:tc>
        <w:tc>
          <w:tcPr>
            <w:tcW w:w="233"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1171" w:type="dxa"/>
            <w:gridSpan w:val="7"/>
            <w:tcBorders>
              <w:top w:val="nil"/>
              <w:left w:val="nil"/>
              <w:bottom w:val="single" w:sz="8" w:space="0" w:color="auto"/>
              <w:right w:val="nil"/>
            </w:tcBorders>
            <w:shd w:val="clear" w:color="auto" w:fill="auto"/>
            <w:vAlign w:val="center"/>
            <w:hideMark/>
          </w:tcPr>
          <w:p w:rsidR="00081D25" w:rsidRPr="00673E6A" w:rsidRDefault="00081D25" w:rsidP="00FC1206">
            <w:pPr>
              <w:jc w:val="center"/>
              <w:rPr>
                <w:rFonts w:ascii="Arial" w:hAnsi="Arial" w:cs="Arial"/>
              </w:rPr>
            </w:pPr>
            <w:r w:rsidRPr="00D24211">
              <w:rPr>
                <w:rFonts w:ascii="Arial" w:hAnsi="Arial" w:cs="Arial"/>
                <w:iCs/>
              </w:rPr>
              <w:t>Año)</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330"/>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auto"/>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829" w:type="dxa"/>
            <w:gridSpan w:val="6"/>
            <w:tcBorders>
              <w:top w:val="nil"/>
              <w:left w:val="single" w:sz="8" w:space="0" w:color="auto"/>
              <w:bottom w:val="nil"/>
              <w:right w:val="nil"/>
            </w:tcBorders>
            <w:shd w:val="clear" w:color="auto" w:fill="auto"/>
            <w:vAlign w:val="center"/>
          </w:tcPr>
          <w:p w:rsidR="00081D25" w:rsidRPr="00673E6A" w:rsidRDefault="00081D25" w:rsidP="00B05EF3">
            <w:pPr>
              <w:rPr>
                <w:rFonts w:ascii="Arial" w:hAnsi="Arial" w:cs="Arial"/>
              </w:rPr>
            </w:pPr>
          </w:p>
        </w:tc>
        <w:tc>
          <w:tcPr>
            <w:tcW w:w="59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330"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79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233"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1171"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330"/>
          <w:jc w:val="center"/>
        </w:trPr>
        <w:tc>
          <w:tcPr>
            <w:tcW w:w="9512" w:type="dxa"/>
            <w:gridSpan w:val="49"/>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FC1206"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203"/>
          <w:jc w:val="center"/>
        </w:trPr>
        <w:tc>
          <w:tcPr>
            <w:tcW w:w="307" w:type="dxa"/>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694A6C" w:rsidRPr="00673E6A" w:rsidRDefault="00694A6C" w:rsidP="00B05EF3">
            <w:pPr>
              <w:jc w:val="right"/>
              <w:rPr>
                <w:rFonts w:ascii="Arial" w:hAnsi="Arial" w:cs="Arial"/>
                <w:b/>
                <w:bCs/>
              </w:rPr>
            </w:pPr>
          </w:p>
        </w:tc>
        <w:tc>
          <w:tcPr>
            <w:tcW w:w="2029" w:type="dxa"/>
            <w:gridSpan w:val="7"/>
            <w:tcBorders>
              <w:top w:val="nil"/>
              <w:left w:val="nil"/>
              <w:bottom w:val="nil"/>
              <w:right w:val="nil"/>
            </w:tcBorders>
            <w:shd w:val="clear" w:color="auto" w:fill="auto"/>
            <w:vAlign w:val="center"/>
            <w:hideMark/>
          </w:tcPr>
          <w:p w:rsidR="00694A6C" w:rsidRPr="00D24211" w:rsidRDefault="00694A6C" w:rsidP="00B05EF3">
            <w:pPr>
              <w:jc w:val="center"/>
              <w:rPr>
                <w:rFonts w:ascii="Arial" w:hAnsi="Arial" w:cs="Arial"/>
              </w:rPr>
            </w:pPr>
            <w:r w:rsidRPr="00D24211">
              <w:rPr>
                <w:rFonts w:ascii="Arial" w:hAnsi="Arial" w:cs="Arial"/>
              </w:rPr>
              <w:t>Apellido Paterno</w:t>
            </w:r>
          </w:p>
        </w:tc>
        <w:tc>
          <w:tcPr>
            <w:tcW w:w="321" w:type="dxa"/>
            <w:tcBorders>
              <w:top w:val="nil"/>
              <w:left w:val="nil"/>
              <w:bottom w:val="nil"/>
              <w:right w:val="nil"/>
            </w:tcBorders>
            <w:shd w:val="clear" w:color="auto" w:fill="auto"/>
            <w:vAlign w:val="center"/>
            <w:hideMark/>
          </w:tcPr>
          <w:p w:rsidR="00694A6C" w:rsidRPr="00D24211" w:rsidRDefault="00694A6C" w:rsidP="00B05EF3">
            <w:pPr>
              <w:rPr>
                <w:rFonts w:ascii="Arial" w:hAnsi="Arial" w:cs="Arial"/>
                <w:iCs/>
              </w:rPr>
            </w:pPr>
          </w:p>
        </w:tc>
        <w:tc>
          <w:tcPr>
            <w:tcW w:w="1787" w:type="dxa"/>
            <w:gridSpan w:val="12"/>
            <w:tcBorders>
              <w:top w:val="nil"/>
              <w:left w:val="nil"/>
              <w:bottom w:val="nil"/>
              <w:right w:val="nil"/>
            </w:tcBorders>
            <w:shd w:val="clear" w:color="auto" w:fill="auto"/>
            <w:vAlign w:val="center"/>
            <w:hideMark/>
          </w:tcPr>
          <w:p w:rsidR="00694A6C" w:rsidRPr="00D24211" w:rsidRDefault="00694A6C" w:rsidP="00694A6C">
            <w:pPr>
              <w:jc w:val="center"/>
              <w:rPr>
                <w:rFonts w:ascii="Calibri" w:hAnsi="Calibri" w:cs="Calibri"/>
                <w:sz w:val="22"/>
                <w:szCs w:val="22"/>
              </w:rPr>
            </w:pPr>
            <w:r w:rsidRPr="00D24211">
              <w:rPr>
                <w:rFonts w:ascii="Arial" w:hAnsi="Arial" w:cs="Arial"/>
              </w:rPr>
              <w:t>Apellido Materno</w:t>
            </w:r>
          </w:p>
        </w:tc>
        <w:tc>
          <w:tcPr>
            <w:tcW w:w="2473" w:type="dxa"/>
            <w:gridSpan w:val="17"/>
            <w:tcBorders>
              <w:top w:val="nil"/>
              <w:left w:val="nil"/>
              <w:bottom w:val="nil"/>
              <w:right w:val="nil"/>
            </w:tcBorders>
            <w:shd w:val="clear" w:color="auto" w:fill="auto"/>
            <w:vAlign w:val="center"/>
            <w:hideMark/>
          </w:tcPr>
          <w:p w:rsidR="00694A6C" w:rsidRPr="00D24211" w:rsidRDefault="00694A6C" w:rsidP="00694A6C">
            <w:pPr>
              <w:jc w:val="center"/>
              <w:rPr>
                <w:rFonts w:ascii="Arial" w:hAnsi="Arial" w:cs="Arial"/>
                <w:iCs/>
              </w:rPr>
            </w:pPr>
            <w:r>
              <w:rPr>
                <w:rFonts w:ascii="Arial" w:hAnsi="Arial" w:cs="Arial"/>
                <w:iCs/>
              </w:rPr>
              <w:t xml:space="preserve">            </w:t>
            </w:r>
            <w:r w:rsidRPr="00D24211">
              <w:rPr>
                <w:rFonts w:ascii="Arial" w:hAnsi="Arial" w:cs="Arial"/>
                <w:iCs/>
              </w:rPr>
              <w:t>Nombre(s)</w:t>
            </w:r>
          </w:p>
        </w:tc>
        <w:tc>
          <w:tcPr>
            <w:tcW w:w="233" w:type="dxa"/>
            <w:gridSpan w:val="2"/>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87"/>
          <w:jc w:val="center"/>
        </w:trPr>
        <w:tc>
          <w:tcPr>
            <w:tcW w:w="1989" w:type="dxa"/>
            <w:gridSpan w:val="7"/>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xml:space="preserve"> Nombre del Representante Legal </w:t>
            </w:r>
          </w:p>
        </w:tc>
        <w:tc>
          <w:tcPr>
            <w:tcW w:w="321" w:type="dxa"/>
            <w:tcBorders>
              <w:top w:val="nil"/>
              <w:left w:val="nil"/>
              <w:bottom w:val="nil"/>
              <w:right w:val="nil"/>
            </w:tcBorders>
            <w:shd w:val="clear" w:color="auto" w:fill="auto"/>
            <w:vAlign w:val="center"/>
            <w:hideMark/>
          </w:tcPr>
          <w:p w:rsidR="00694A6C" w:rsidRPr="00673E6A" w:rsidRDefault="00694A6C" w:rsidP="00B05EF3">
            <w:pPr>
              <w:jc w:val="center"/>
              <w:rPr>
                <w:rFonts w:ascii="Arial" w:hAnsi="Arial" w:cs="Arial"/>
                <w:b/>
                <w:bCs/>
              </w:rPr>
            </w:pPr>
            <w:r w:rsidRPr="00673E6A">
              <w:rPr>
                <w:rFonts w:ascii="Arial" w:hAnsi="Arial" w:cs="Arial"/>
                <w:b/>
                <w:bCs/>
              </w:rPr>
              <w:t>:</w:t>
            </w:r>
          </w:p>
        </w:tc>
        <w:tc>
          <w:tcPr>
            <w:tcW w:w="2029"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321" w:type="dxa"/>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1787"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282" w:type="dxa"/>
            <w:gridSpan w:val="2"/>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242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rPr>
                <w:rFonts w:ascii="Calibri" w:hAnsi="Calibri" w:cs="Calibri"/>
                <w:sz w:val="22"/>
                <w:szCs w:val="22"/>
              </w:rPr>
            </w:pPr>
            <w:r w:rsidRPr="00673E6A">
              <w:rPr>
                <w:rFonts w:ascii="Arial" w:hAnsi="Arial" w:cs="Arial"/>
              </w:rPr>
              <w:t> </w:t>
            </w: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314"/>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624"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75"/>
          <w:jc w:val="center"/>
        </w:trPr>
        <w:tc>
          <w:tcPr>
            <w:tcW w:w="1989"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62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1"/>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FC1206" w:rsidRPr="00673E6A" w:rsidRDefault="00FC1206" w:rsidP="00B05EF3">
            <w:pPr>
              <w:jc w:val="right"/>
              <w:rPr>
                <w:rFonts w:ascii="Arial" w:hAnsi="Arial" w:cs="Arial"/>
                <w:b/>
                <w:bCs/>
              </w:rPr>
            </w:pPr>
          </w:p>
        </w:tc>
        <w:tc>
          <w:tcPr>
            <w:tcW w:w="1797" w:type="dxa"/>
            <w:gridSpan w:val="6"/>
            <w:vMerge w:val="restart"/>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Número de Testimonio</w:t>
            </w:r>
          </w:p>
        </w:tc>
        <w:tc>
          <w:tcPr>
            <w:tcW w:w="232" w:type="dxa"/>
            <w:tcBorders>
              <w:top w:val="nil"/>
              <w:left w:val="nil"/>
              <w:bottom w:val="nil"/>
              <w:right w:val="nil"/>
            </w:tcBorders>
            <w:shd w:val="clear" w:color="auto" w:fill="auto"/>
            <w:noWrap/>
            <w:vAlign w:val="bottom"/>
            <w:hideMark/>
          </w:tcPr>
          <w:p w:rsidR="00FC1206" w:rsidRPr="00D24211" w:rsidRDefault="00FC1206" w:rsidP="00B05EF3">
            <w:pPr>
              <w:rPr>
                <w:rFonts w:ascii="Calibri" w:hAnsi="Calibri" w:cs="Calibri"/>
                <w:sz w:val="22"/>
                <w:szCs w:val="22"/>
              </w:rPr>
            </w:pPr>
          </w:p>
        </w:tc>
        <w:tc>
          <w:tcPr>
            <w:tcW w:w="2203" w:type="dxa"/>
            <w:gridSpan w:val="14"/>
            <w:vMerge w:val="restart"/>
            <w:tcBorders>
              <w:top w:val="nil"/>
              <w:left w:val="nil"/>
            </w:tcBorders>
            <w:shd w:val="clear" w:color="auto" w:fill="auto"/>
            <w:vAlign w:val="center"/>
            <w:hideMark/>
          </w:tcPr>
          <w:p w:rsidR="00FC1206" w:rsidRPr="00D24211" w:rsidRDefault="00FC1206" w:rsidP="00B05EF3">
            <w:pPr>
              <w:rPr>
                <w:rFonts w:ascii="Calibri" w:hAnsi="Calibri" w:cs="Calibri"/>
                <w:sz w:val="22"/>
                <w:szCs w:val="22"/>
              </w:rPr>
            </w:pPr>
            <w:r w:rsidRPr="00D24211">
              <w:rPr>
                <w:rFonts w:ascii="Arial" w:hAnsi="Arial" w:cs="Arial"/>
                <w:iCs/>
              </w:rPr>
              <w:t>Lugar de Emisión</w:t>
            </w:r>
          </w:p>
        </w:tc>
        <w:tc>
          <w:tcPr>
            <w:tcW w:w="2703" w:type="dxa"/>
            <w:gridSpan w:val="19"/>
            <w:tcBorders>
              <w:top w:val="nil"/>
              <w:left w:val="nil"/>
              <w:bottom w:val="nil"/>
              <w:right w:val="nil"/>
            </w:tcBorders>
            <w:shd w:val="clear" w:color="auto" w:fill="auto"/>
            <w:vAlign w:val="center"/>
            <w:hideMark/>
          </w:tcPr>
          <w:p w:rsidR="00FC1206" w:rsidRPr="00673E6A" w:rsidRDefault="00FC1206" w:rsidP="00FC1206">
            <w:pPr>
              <w:jc w:val="center"/>
              <w:rPr>
                <w:rFonts w:ascii="Calibri" w:hAnsi="Calibri" w:cs="Calibri"/>
                <w:sz w:val="22"/>
                <w:szCs w:val="22"/>
              </w:rPr>
            </w:pPr>
            <w:r w:rsidRPr="00D24211">
              <w:rPr>
                <w:rFonts w:ascii="Arial" w:hAnsi="Arial" w:cs="Arial"/>
                <w:iCs/>
              </w:rPr>
              <w:t>Fecha de Expedición</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9F7F1F" w:rsidRPr="00673E6A" w:rsidRDefault="009F7F1F"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9F7F1F" w:rsidRPr="00673E6A" w:rsidRDefault="009F7F1F" w:rsidP="00B05EF3">
            <w:pPr>
              <w:jc w:val="right"/>
              <w:rPr>
                <w:rFonts w:ascii="Arial" w:hAnsi="Arial" w:cs="Arial"/>
                <w:b/>
                <w:bCs/>
              </w:rPr>
            </w:pPr>
          </w:p>
        </w:tc>
        <w:tc>
          <w:tcPr>
            <w:tcW w:w="1797" w:type="dxa"/>
            <w:gridSpan w:val="6"/>
            <w:vMerge/>
            <w:tcBorders>
              <w:top w:val="nil"/>
              <w:left w:val="nil"/>
              <w:bottom w:val="nil"/>
              <w:right w:val="nil"/>
            </w:tcBorders>
            <w:vAlign w:val="center"/>
            <w:hideMark/>
          </w:tcPr>
          <w:p w:rsidR="009F7F1F" w:rsidRPr="00673E6A" w:rsidRDefault="009F7F1F" w:rsidP="00B05EF3">
            <w:pPr>
              <w:rPr>
                <w:rFonts w:ascii="Arial" w:hAnsi="Arial" w:cs="Arial"/>
                <w:i/>
                <w:iCs/>
              </w:rPr>
            </w:pPr>
          </w:p>
        </w:tc>
        <w:tc>
          <w:tcPr>
            <w:tcW w:w="232" w:type="dxa"/>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2203" w:type="dxa"/>
            <w:gridSpan w:val="14"/>
            <w:vMerge/>
            <w:tcBorders>
              <w:left w:val="nil"/>
              <w:bottom w:val="nil"/>
            </w:tcBorders>
            <w:vAlign w:val="center"/>
            <w:hideMark/>
          </w:tcPr>
          <w:p w:rsidR="009F7F1F" w:rsidRPr="00D24211" w:rsidRDefault="009F7F1F" w:rsidP="00B05EF3">
            <w:pPr>
              <w:rPr>
                <w:rFonts w:ascii="Calibri" w:hAnsi="Calibri" w:cs="Calibri"/>
                <w:sz w:val="22"/>
                <w:szCs w:val="22"/>
              </w:rPr>
            </w:pPr>
          </w:p>
        </w:tc>
        <w:tc>
          <w:tcPr>
            <w:tcW w:w="259" w:type="dxa"/>
            <w:gridSpan w:val="2"/>
            <w:tcBorders>
              <w:top w:val="nil"/>
              <w:left w:val="nil"/>
              <w:bottom w:val="nil"/>
              <w:right w:val="nil"/>
            </w:tcBorders>
            <w:shd w:val="clear" w:color="auto" w:fill="auto"/>
            <w:vAlign w:val="bottom"/>
          </w:tcPr>
          <w:p w:rsidR="009F7F1F" w:rsidRPr="00D24211" w:rsidRDefault="009F7F1F" w:rsidP="00B05EF3">
            <w:pPr>
              <w:rPr>
                <w:rFonts w:ascii="Calibri" w:hAnsi="Calibri" w:cs="Calibri"/>
                <w:sz w:val="22"/>
                <w:szCs w:val="22"/>
              </w:rPr>
            </w:pPr>
          </w:p>
        </w:tc>
        <w:tc>
          <w:tcPr>
            <w:tcW w:w="519" w:type="dxa"/>
            <w:gridSpan w:val="3"/>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(Día</w:t>
            </w:r>
          </w:p>
        </w:tc>
        <w:tc>
          <w:tcPr>
            <w:tcW w:w="287" w:type="dxa"/>
            <w:gridSpan w:val="3"/>
            <w:tcBorders>
              <w:top w:val="nil"/>
              <w:left w:val="nil"/>
              <w:bottom w:val="nil"/>
              <w:right w:val="nil"/>
            </w:tcBorders>
            <w:shd w:val="clear" w:color="auto" w:fill="auto"/>
            <w:noWrap/>
            <w:vAlign w:val="bottom"/>
            <w:hideMark/>
          </w:tcPr>
          <w:p w:rsidR="009F7F1F" w:rsidRPr="00D24211" w:rsidRDefault="009F7F1F" w:rsidP="00B05EF3">
            <w:pPr>
              <w:rPr>
                <w:rFonts w:ascii="Calibri" w:hAnsi="Calibri" w:cs="Calibri"/>
                <w:sz w:val="22"/>
                <w:szCs w:val="22"/>
              </w:rPr>
            </w:pPr>
          </w:p>
        </w:tc>
        <w:tc>
          <w:tcPr>
            <w:tcW w:w="519" w:type="dxa"/>
            <w:gridSpan w:val="4"/>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839" w:type="dxa"/>
            <w:gridSpan w:val="5"/>
            <w:tcBorders>
              <w:top w:val="nil"/>
              <w:left w:val="nil"/>
              <w:bottom w:val="nil"/>
              <w:right w:val="nil"/>
            </w:tcBorders>
            <w:shd w:val="clear" w:color="auto" w:fill="auto"/>
            <w:vAlign w:val="center"/>
            <w:hideMark/>
          </w:tcPr>
          <w:p w:rsidR="009F7F1F" w:rsidRPr="00673E6A" w:rsidRDefault="009F7F1F" w:rsidP="009F7F1F">
            <w:pPr>
              <w:jc w:val="center"/>
              <w:rPr>
                <w:rFonts w:ascii="Calibri" w:hAnsi="Calibri" w:cs="Calibri"/>
                <w:sz w:val="22"/>
                <w:szCs w:val="22"/>
              </w:rPr>
            </w:pPr>
            <w:r>
              <w:rPr>
                <w:rFonts w:ascii="Arial" w:hAnsi="Arial" w:cs="Arial"/>
                <w:iCs/>
              </w:rPr>
              <w:t>Año</w:t>
            </w:r>
            <w:r w:rsidRPr="00D24211">
              <w:rPr>
                <w:rFonts w:ascii="Arial" w:hAnsi="Arial" w:cs="Arial"/>
                <w:iCs/>
              </w:rPr>
              <w:t>)</w:t>
            </w:r>
          </w:p>
        </w:tc>
        <w:tc>
          <w:tcPr>
            <w:tcW w:w="267"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3"/>
          <w:jc w:val="center"/>
        </w:trPr>
        <w:tc>
          <w:tcPr>
            <w:tcW w:w="1989" w:type="dxa"/>
            <w:gridSpan w:val="7"/>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xml:space="preserve">Poder del Representante Legal </w:t>
            </w:r>
          </w:p>
        </w:tc>
        <w:tc>
          <w:tcPr>
            <w:tcW w:w="321"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rPr>
            </w:pPr>
            <w:r w:rsidRPr="00673E6A">
              <w:rPr>
                <w:rFonts w:ascii="Arial" w:hAnsi="Arial" w:cs="Arial"/>
                <w:b/>
                <w:bCs/>
              </w:rPr>
              <w:t>:</w:t>
            </w:r>
          </w:p>
        </w:tc>
        <w:tc>
          <w:tcPr>
            <w:tcW w:w="1797"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32"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2203" w:type="dxa"/>
            <w:gridSpan w:val="14"/>
            <w:tcBorders>
              <w:top w:val="single" w:sz="8" w:space="0" w:color="auto"/>
              <w:left w:val="single" w:sz="8" w:space="0" w:color="auto"/>
              <w:bottom w:val="single" w:sz="8" w:space="0" w:color="auto"/>
              <w:right w:val="single" w:sz="8" w:space="0" w:color="auto"/>
            </w:tcBorders>
            <w:shd w:val="clear" w:color="000000" w:fill="DBE5F1"/>
            <w:vAlign w:val="center"/>
            <w:hideMark/>
          </w:tcPr>
          <w:p w:rsidR="00FC1206" w:rsidRPr="00673E6A" w:rsidRDefault="00FC1206" w:rsidP="00B05EF3">
            <w:pPr>
              <w:rPr>
                <w:rFonts w:ascii="Arial" w:hAnsi="Arial" w:cs="Arial"/>
              </w:rPr>
            </w:pPr>
          </w:p>
        </w:tc>
        <w:tc>
          <w:tcPr>
            <w:tcW w:w="259" w:type="dxa"/>
            <w:gridSpan w:val="2"/>
            <w:tcBorders>
              <w:top w:val="nil"/>
              <w:left w:val="single" w:sz="8" w:space="0" w:color="auto"/>
              <w:bottom w:val="nil"/>
              <w:right w:val="nil"/>
            </w:tcBorders>
            <w:shd w:val="clear" w:color="auto" w:fill="auto"/>
            <w:vAlign w:val="center"/>
          </w:tcPr>
          <w:p w:rsidR="00FC1206" w:rsidRPr="00673E6A" w:rsidRDefault="00FC1206" w:rsidP="00B05EF3">
            <w:pPr>
              <w:rPr>
                <w:rFonts w:ascii="Arial" w:hAnsi="Arial" w:cs="Arial"/>
              </w:rPr>
            </w:pPr>
          </w:p>
        </w:tc>
        <w:tc>
          <w:tcPr>
            <w:tcW w:w="5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87" w:type="dxa"/>
            <w:gridSpan w:val="3"/>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51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8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rPr>
                <w:rFonts w:ascii="Calibri" w:hAnsi="Calibri" w:cs="Calibri"/>
                <w:sz w:val="22"/>
                <w:szCs w:val="22"/>
              </w:rPr>
            </w:pPr>
            <w:r w:rsidRPr="00673E6A">
              <w:rPr>
                <w:rFonts w:ascii="Arial" w:hAnsi="Arial" w:cs="Arial"/>
              </w:rPr>
              <w:t> </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BE3685">
        <w:trPr>
          <w:trHeight w:val="267"/>
          <w:jc w:val="center"/>
        </w:trPr>
        <w:tc>
          <w:tcPr>
            <w:tcW w:w="9512" w:type="dxa"/>
            <w:gridSpan w:val="49"/>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BE3685">
        <w:trPr>
          <w:trHeight w:val="314"/>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E3685">
        <w:trPr>
          <w:trHeight w:val="330"/>
          <w:jc w:val="center"/>
        </w:trPr>
        <w:tc>
          <w:tcPr>
            <w:tcW w:w="346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78"/>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295"/>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127"/>
          <w:jc w:val="center"/>
        </w:trPr>
        <w:tc>
          <w:tcPr>
            <w:tcW w:w="307"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38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55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625" w:type="dxa"/>
            <w:gridSpan w:val="5"/>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8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4"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8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7"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2F20E3" w:rsidRDefault="00066800" w:rsidP="002F20E3">
      <w:pPr>
        <w:pStyle w:val="Ttulo1"/>
        <w:numPr>
          <w:ilvl w:val="0"/>
          <w:numId w:val="0"/>
        </w:numPr>
        <w:jc w:val="center"/>
        <w:rPr>
          <w:rFonts w:ascii="Verdana" w:hAnsi="Verdana" w:cs="Arial"/>
          <w:sz w:val="18"/>
          <w:szCs w:val="18"/>
          <w:u w:val="none"/>
        </w:rPr>
      </w:pPr>
      <w:r w:rsidRPr="00673E6A">
        <w:rPr>
          <w:rFonts w:cs="Arial"/>
          <w:b w:val="0"/>
          <w:bCs/>
          <w:i/>
          <w:iCs/>
          <w:sz w:val="18"/>
          <w:szCs w:val="18"/>
        </w:rPr>
        <w:br w:type="page"/>
      </w: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567" w:type="dxa"/>
        <w:jc w:val="center"/>
        <w:tblInd w:w="59" w:type="dxa"/>
        <w:tblCellMar>
          <w:left w:w="70" w:type="dxa"/>
          <w:right w:w="70" w:type="dxa"/>
        </w:tblCellMar>
        <w:tblLook w:val="04A0" w:firstRow="1" w:lastRow="0" w:firstColumn="1" w:lastColumn="0" w:noHBand="0" w:noVBand="1"/>
      </w:tblPr>
      <w:tblGrid>
        <w:gridCol w:w="2592"/>
        <w:gridCol w:w="198"/>
        <w:gridCol w:w="475"/>
        <w:gridCol w:w="237"/>
        <w:gridCol w:w="713"/>
        <w:gridCol w:w="237"/>
        <w:gridCol w:w="712"/>
        <w:gridCol w:w="713"/>
        <w:gridCol w:w="188"/>
        <w:gridCol w:w="455"/>
        <w:gridCol w:w="237"/>
        <w:gridCol w:w="712"/>
        <w:gridCol w:w="238"/>
        <w:gridCol w:w="712"/>
        <w:gridCol w:w="237"/>
        <w:gridCol w:w="713"/>
        <w:gridCol w:w="198"/>
      </w:tblGrid>
      <w:tr w:rsidR="00066800" w:rsidRPr="00673E6A" w:rsidTr="002F40FD">
        <w:trPr>
          <w:trHeight w:val="333"/>
          <w:jc w:val="center"/>
        </w:trPr>
        <w:tc>
          <w:tcPr>
            <w:tcW w:w="9566"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2F40FD">
        <w:trPr>
          <w:trHeight w:val="65"/>
          <w:jc w:val="center"/>
        </w:trPr>
        <w:tc>
          <w:tcPr>
            <w:tcW w:w="2592"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88"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8"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121"/>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198"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2"/>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7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62"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492"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67"/>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81"/>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12"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55"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12"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55"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6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19"/>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198"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29"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9566"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43"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49"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88"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04"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68"/>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04"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374"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32"/>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88" w:type="dxa"/>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88"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55"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88"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55"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155"/>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0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2F40FD">
        <w:trPr>
          <w:trHeight w:val="129"/>
          <w:jc w:val="center"/>
        </w:trPr>
        <w:tc>
          <w:tcPr>
            <w:tcW w:w="9566"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2F40FD">
        <w:trPr>
          <w:trHeight w:val="71"/>
          <w:jc w:val="center"/>
        </w:trPr>
        <w:tc>
          <w:tcPr>
            <w:tcW w:w="9566"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2F40FD">
        <w:trPr>
          <w:trHeight w:val="68"/>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2F40FD">
        <w:trPr>
          <w:trHeight w:val="333"/>
          <w:jc w:val="center"/>
        </w:trPr>
        <w:tc>
          <w:tcPr>
            <w:tcW w:w="9566"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75"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219"/>
          <w:jc w:val="center"/>
        </w:trPr>
        <w:tc>
          <w:tcPr>
            <w:tcW w:w="2592"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8"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198"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12"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187"/>
          <w:jc w:val="center"/>
        </w:trPr>
        <w:tc>
          <w:tcPr>
            <w:tcW w:w="2592"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198"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2F40FD">
        <w:trPr>
          <w:trHeight w:val="417"/>
          <w:jc w:val="center"/>
        </w:trPr>
        <w:tc>
          <w:tcPr>
            <w:tcW w:w="9566"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A-2</w:t>
      </w:r>
      <w:r w:rsidR="00C11EA3" w:rsidRPr="002F20E3">
        <w:rPr>
          <w:rFonts w:ascii="Verdana" w:hAnsi="Verdana" w:cs="Arial"/>
          <w:sz w:val="18"/>
          <w:szCs w:val="18"/>
          <w:u w:val="none"/>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451" w:type="dxa"/>
        <w:jc w:val="center"/>
        <w:tblInd w:w="93" w:type="dxa"/>
        <w:tblLook w:val="04A0" w:firstRow="1" w:lastRow="0" w:firstColumn="1" w:lastColumn="0" w:noHBand="0" w:noVBand="1"/>
      </w:tblPr>
      <w:tblGrid>
        <w:gridCol w:w="347"/>
        <w:gridCol w:w="295"/>
        <w:gridCol w:w="294"/>
        <w:gridCol w:w="294"/>
        <w:gridCol w:w="294"/>
        <w:gridCol w:w="363"/>
        <w:gridCol w:w="363"/>
        <w:gridCol w:w="330"/>
        <w:gridCol w:w="341"/>
        <w:gridCol w:w="51"/>
        <w:gridCol w:w="405"/>
        <w:gridCol w:w="474"/>
        <w:gridCol w:w="268"/>
        <w:gridCol w:w="302"/>
        <w:gridCol w:w="61"/>
        <w:gridCol w:w="223"/>
        <w:gridCol w:w="86"/>
        <w:gridCol w:w="351"/>
        <w:gridCol w:w="8"/>
        <w:gridCol w:w="13"/>
        <w:gridCol w:w="350"/>
        <w:gridCol w:w="308"/>
        <w:gridCol w:w="150"/>
        <w:gridCol w:w="213"/>
        <w:gridCol w:w="59"/>
        <w:gridCol w:w="150"/>
        <w:gridCol w:w="122"/>
        <w:gridCol w:w="144"/>
        <w:gridCol w:w="6"/>
        <w:gridCol w:w="28"/>
        <w:gridCol w:w="173"/>
        <w:gridCol w:w="60"/>
        <w:gridCol w:w="9"/>
        <w:gridCol w:w="294"/>
        <w:gridCol w:w="24"/>
        <w:gridCol w:w="283"/>
        <w:gridCol w:w="29"/>
        <w:gridCol w:w="40"/>
        <w:gridCol w:w="284"/>
        <w:gridCol w:w="17"/>
        <w:gridCol w:w="150"/>
        <w:gridCol w:w="130"/>
        <w:gridCol w:w="150"/>
        <w:gridCol w:w="172"/>
        <w:gridCol w:w="312"/>
        <w:gridCol w:w="365"/>
        <w:gridCol w:w="266"/>
      </w:tblGrid>
      <w:tr w:rsidR="00066800" w:rsidRPr="00673E6A" w:rsidTr="002F40FD">
        <w:trPr>
          <w:trHeight w:val="308"/>
          <w:jc w:val="center"/>
        </w:trPr>
        <w:tc>
          <w:tcPr>
            <w:tcW w:w="9451"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2F40FD" w:rsidRPr="00673E6A" w:rsidTr="00E147DD">
        <w:trPr>
          <w:trHeight w:val="56"/>
          <w:jc w:val="center"/>
        </w:trPr>
        <w:tc>
          <w:tcPr>
            <w:tcW w:w="34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95"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9F7F1F">
        <w:trPr>
          <w:trHeight w:val="308"/>
          <w:jc w:val="center"/>
        </w:trPr>
        <w:tc>
          <w:tcPr>
            <w:tcW w:w="2921"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64" w:type="dxa"/>
            <w:gridSpan w:val="3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9F7F1F">
        <w:trPr>
          <w:trHeight w:val="139"/>
          <w:jc w:val="center"/>
        </w:trPr>
        <w:tc>
          <w:tcPr>
            <w:tcW w:w="2921"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9F7F1F">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242" w:type="dxa"/>
            <w:gridSpan w:val="11"/>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2849" w:type="dxa"/>
            <w:gridSpan w:val="2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16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6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39"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4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914"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22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808"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91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9F7F1F" w:rsidRPr="00673E6A" w:rsidTr="009F7F1F">
        <w:trPr>
          <w:trHeight w:val="294"/>
          <w:jc w:val="center"/>
        </w:trPr>
        <w:tc>
          <w:tcPr>
            <w:tcW w:w="2972" w:type="dxa"/>
            <w:gridSpan w:val="10"/>
            <w:vMerge w:val="restart"/>
            <w:tcBorders>
              <w:top w:val="nil"/>
              <w:left w:val="single" w:sz="12" w:space="0" w:color="auto"/>
              <w:bottom w:val="nil"/>
              <w:right w:val="nil"/>
            </w:tcBorders>
            <w:shd w:val="clear" w:color="auto" w:fill="auto"/>
            <w:vAlign w:val="center"/>
            <w:hideMark/>
          </w:tcPr>
          <w:p w:rsidR="009F7F1F" w:rsidRPr="00673E6A" w:rsidRDefault="009F7F1F" w:rsidP="009F7F1F">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2170" w:type="dxa"/>
            <w:gridSpan w:val="8"/>
            <w:vMerge w:val="restart"/>
            <w:tcBorders>
              <w:top w:val="nil"/>
              <w:left w:val="nil"/>
              <w:bottom w:val="single" w:sz="8" w:space="0" w:color="000000"/>
            </w:tcBorders>
            <w:shd w:val="clear" w:color="auto" w:fill="auto"/>
            <w:vAlign w:val="center"/>
            <w:hideMark/>
          </w:tcPr>
          <w:p w:rsidR="009F7F1F" w:rsidRPr="001D6695" w:rsidRDefault="009F7F1F" w:rsidP="00B05EF3">
            <w:pPr>
              <w:rPr>
                <w:rFonts w:ascii="Arial" w:hAnsi="Arial" w:cs="Arial"/>
              </w:rPr>
            </w:pPr>
            <w:r w:rsidRPr="001D6695">
              <w:rPr>
                <w:rFonts w:ascii="Arial" w:hAnsi="Arial" w:cs="Arial"/>
                <w:iCs/>
              </w:rPr>
              <w:t>Número de Matricula</w:t>
            </w: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2849" w:type="dxa"/>
            <w:gridSpan w:val="22"/>
            <w:tcBorders>
              <w:top w:val="nil"/>
              <w:left w:val="nil"/>
              <w:bottom w:val="nil"/>
              <w:right w:val="nil"/>
            </w:tcBorders>
            <w:shd w:val="clear" w:color="auto" w:fill="auto"/>
            <w:vAlign w:val="center"/>
            <w:hideMark/>
          </w:tcPr>
          <w:p w:rsidR="009F7F1F" w:rsidRPr="00673E6A" w:rsidRDefault="009F7F1F" w:rsidP="00E147DD">
            <w:pPr>
              <w:jc w:val="center"/>
              <w:rPr>
                <w:rFonts w:ascii="Arial" w:hAnsi="Arial" w:cs="Arial"/>
              </w:rPr>
            </w:pPr>
            <w:r w:rsidRPr="001D6695">
              <w:rPr>
                <w:rFonts w:ascii="Arial" w:hAnsi="Arial" w:cs="Arial"/>
                <w:iCs/>
              </w:rPr>
              <w:t>Fecha de expedición</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9F7F1F">
        <w:trPr>
          <w:trHeight w:val="159"/>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vMerge/>
            <w:tcBorders>
              <w:left w:val="nil"/>
              <w:bottom w:val="single" w:sz="8" w:space="0" w:color="000000"/>
            </w:tcBorders>
            <w:vAlign w:val="center"/>
            <w:hideMark/>
          </w:tcPr>
          <w:p w:rsidR="009F7F1F" w:rsidRPr="001D6695" w:rsidRDefault="009F7F1F" w:rsidP="00B05EF3">
            <w:pPr>
              <w:rPr>
                <w:rFonts w:ascii="Arial" w:hAnsi="Arial" w:cs="Arial"/>
              </w:rPr>
            </w:pP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688"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(Día</w:t>
            </w:r>
          </w:p>
        </w:tc>
        <w:tc>
          <w:tcPr>
            <w:tcW w:w="276" w:type="dxa"/>
            <w:gridSpan w:val="5"/>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670"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Mes</w:t>
            </w:r>
          </w:p>
        </w:tc>
        <w:tc>
          <w:tcPr>
            <w:tcW w:w="284" w:type="dxa"/>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931" w:type="dxa"/>
            <w:gridSpan w:val="6"/>
            <w:tcBorders>
              <w:top w:val="nil"/>
              <w:left w:val="nil"/>
              <w:bottom w:val="single" w:sz="8" w:space="0" w:color="auto"/>
              <w:right w:val="nil"/>
            </w:tcBorders>
            <w:shd w:val="clear" w:color="auto" w:fill="auto"/>
            <w:vAlign w:val="center"/>
            <w:hideMark/>
          </w:tcPr>
          <w:p w:rsidR="009F7F1F" w:rsidRPr="00673E6A" w:rsidRDefault="009F7F1F" w:rsidP="00B05EF3">
            <w:pPr>
              <w:rPr>
                <w:rFonts w:ascii="Arial" w:hAnsi="Arial" w:cs="Arial"/>
              </w:rPr>
            </w:pPr>
            <w:r w:rsidRPr="001D6695">
              <w:rPr>
                <w:rFonts w:ascii="Arial" w:hAnsi="Arial" w:cs="Arial"/>
                <w:iCs/>
              </w:rPr>
              <w:t>Año)</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481C1A">
        <w:trPr>
          <w:trHeight w:val="308"/>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tcBorders>
              <w:top w:val="single" w:sz="8" w:space="0" w:color="auto"/>
              <w:left w:val="single" w:sz="8" w:space="0" w:color="auto"/>
              <w:bottom w:val="single" w:sz="8" w:space="0" w:color="auto"/>
              <w:right w:val="single" w:sz="8" w:space="0" w:color="auto"/>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829" w:type="dxa"/>
            <w:gridSpan w:val="5"/>
            <w:tcBorders>
              <w:top w:val="nil"/>
              <w:left w:val="single" w:sz="8" w:space="0" w:color="auto"/>
              <w:bottom w:val="nil"/>
              <w:right w:val="nil"/>
            </w:tcBorders>
            <w:shd w:val="clear" w:color="auto" w:fill="auto"/>
            <w:vAlign w:val="center"/>
          </w:tcPr>
          <w:p w:rsidR="009F7F1F" w:rsidRPr="00673E6A" w:rsidRDefault="009F7F1F" w:rsidP="00B05EF3">
            <w:pPr>
              <w:rPr>
                <w:rFonts w:ascii="Arial" w:hAnsi="Arial" w:cs="Arial"/>
              </w:rPr>
            </w:pPr>
          </w:p>
        </w:tc>
        <w:tc>
          <w:tcPr>
            <w:tcW w:w="68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76" w:type="dxa"/>
            <w:gridSpan w:val="5"/>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67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93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08"/>
          <w:jc w:val="center"/>
        </w:trPr>
        <w:tc>
          <w:tcPr>
            <w:tcW w:w="9451" w:type="dxa"/>
            <w:gridSpan w:val="47"/>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2F40FD" w:rsidRPr="00673E6A" w:rsidTr="00E147DD">
        <w:trPr>
          <w:trHeight w:val="82"/>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95"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2F40FD" w:rsidRPr="00673E6A" w:rsidTr="009F7F1F">
        <w:trPr>
          <w:trHeight w:val="318"/>
          <w:jc w:val="center"/>
        </w:trPr>
        <w:tc>
          <w:tcPr>
            <w:tcW w:w="347" w:type="dxa"/>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2F40FD" w:rsidRPr="00673E6A" w:rsidRDefault="002F40FD" w:rsidP="00B05EF3">
            <w:pPr>
              <w:jc w:val="right"/>
              <w:rPr>
                <w:rFonts w:ascii="Arial" w:hAnsi="Arial" w:cs="Arial"/>
                <w:b/>
                <w:bCs/>
              </w:rPr>
            </w:pPr>
          </w:p>
        </w:tc>
        <w:tc>
          <w:tcPr>
            <w:tcW w:w="1841" w:type="dxa"/>
            <w:gridSpan w:val="6"/>
            <w:tcBorders>
              <w:top w:val="nil"/>
              <w:left w:val="nil"/>
              <w:bottom w:val="nil"/>
              <w:right w:val="nil"/>
            </w:tcBorders>
            <w:shd w:val="clear" w:color="auto" w:fill="auto"/>
            <w:vAlign w:val="center"/>
            <w:hideMark/>
          </w:tcPr>
          <w:p w:rsidR="002F40FD" w:rsidRPr="001D6695" w:rsidRDefault="002F40FD" w:rsidP="00B05EF3">
            <w:pPr>
              <w:jc w:val="center"/>
              <w:rPr>
                <w:rFonts w:ascii="Arial" w:hAnsi="Arial" w:cs="Arial"/>
              </w:rPr>
            </w:pPr>
            <w:r w:rsidRPr="001D6695">
              <w:rPr>
                <w:rFonts w:ascii="Arial" w:hAnsi="Arial" w:cs="Arial"/>
              </w:rPr>
              <w:t>Apellido Paterno</w:t>
            </w:r>
          </w:p>
        </w:tc>
        <w:tc>
          <w:tcPr>
            <w:tcW w:w="284" w:type="dxa"/>
            <w:gridSpan w:val="2"/>
            <w:tcBorders>
              <w:top w:val="nil"/>
              <w:left w:val="nil"/>
              <w:bottom w:val="nil"/>
              <w:right w:val="nil"/>
            </w:tcBorders>
            <w:shd w:val="clear" w:color="auto" w:fill="auto"/>
            <w:vAlign w:val="center"/>
            <w:hideMark/>
          </w:tcPr>
          <w:p w:rsidR="002F40FD" w:rsidRPr="001D6695" w:rsidRDefault="002F40FD" w:rsidP="00B05EF3">
            <w:pPr>
              <w:rPr>
                <w:rFonts w:ascii="Arial" w:hAnsi="Arial" w:cs="Arial"/>
                <w:i/>
                <w:iCs/>
              </w:rPr>
            </w:pPr>
          </w:p>
        </w:tc>
        <w:tc>
          <w:tcPr>
            <w:tcW w:w="1538" w:type="dxa"/>
            <w:gridSpan w:val="9"/>
            <w:tcBorders>
              <w:top w:val="nil"/>
              <w:left w:val="nil"/>
              <w:bottom w:val="nil"/>
              <w:right w:val="nil"/>
            </w:tcBorders>
            <w:shd w:val="clear" w:color="auto" w:fill="auto"/>
            <w:vAlign w:val="center"/>
            <w:hideMark/>
          </w:tcPr>
          <w:p w:rsidR="002F40FD" w:rsidRPr="001D6695" w:rsidRDefault="002F40FD" w:rsidP="00B05EF3">
            <w:pPr>
              <w:rPr>
                <w:rFonts w:ascii="Calibri" w:hAnsi="Calibri" w:cs="Calibri"/>
                <w:sz w:val="22"/>
                <w:szCs w:val="22"/>
              </w:rPr>
            </w:pPr>
            <w:r w:rsidRPr="001D6695">
              <w:rPr>
                <w:rFonts w:ascii="Arial" w:hAnsi="Arial" w:cs="Arial"/>
              </w:rPr>
              <w:t>Apellido Materno</w:t>
            </w:r>
          </w:p>
        </w:tc>
        <w:tc>
          <w:tcPr>
            <w:tcW w:w="2942" w:type="dxa"/>
            <w:gridSpan w:val="21"/>
            <w:tcBorders>
              <w:top w:val="nil"/>
              <w:left w:val="nil"/>
              <w:bottom w:val="nil"/>
              <w:right w:val="nil"/>
            </w:tcBorders>
            <w:shd w:val="clear" w:color="auto" w:fill="auto"/>
            <w:vAlign w:val="center"/>
            <w:hideMark/>
          </w:tcPr>
          <w:p w:rsidR="002F40FD" w:rsidRPr="00673E6A" w:rsidRDefault="002F40FD" w:rsidP="002F40FD">
            <w:pPr>
              <w:jc w:val="center"/>
              <w:rPr>
                <w:rFonts w:ascii="Calibri" w:hAnsi="Calibri" w:cs="Calibri"/>
                <w:sz w:val="22"/>
                <w:szCs w:val="22"/>
              </w:rPr>
            </w:pPr>
            <w:r w:rsidRPr="001D6695">
              <w:rPr>
                <w:rFonts w:ascii="Arial" w:hAnsi="Arial" w:cs="Arial"/>
                <w:i/>
                <w:iCs/>
              </w:rPr>
              <w:t>Nombre(s)</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2F40FD" w:rsidRPr="00673E6A" w:rsidTr="009F7F1F">
        <w:trPr>
          <w:trHeight w:val="271"/>
          <w:jc w:val="center"/>
        </w:trPr>
        <w:tc>
          <w:tcPr>
            <w:tcW w:w="2250" w:type="dxa"/>
            <w:gridSpan w:val="7"/>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xml:space="preserve"> Nombre del Representante Legal </w:t>
            </w:r>
          </w:p>
        </w:tc>
        <w:tc>
          <w:tcPr>
            <w:tcW w:w="330" w:type="dxa"/>
            <w:tcBorders>
              <w:top w:val="nil"/>
              <w:left w:val="nil"/>
              <w:bottom w:val="nil"/>
              <w:right w:val="nil"/>
            </w:tcBorders>
            <w:shd w:val="clear" w:color="auto" w:fill="auto"/>
            <w:vAlign w:val="center"/>
            <w:hideMark/>
          </w:tcPr>
          <w:p w:rsidR="002F40FD" w:rsidRPr="00673E6A" w:rsidRDefault="002F40FD" w:rsidP="00B05EF3">
            <w:pPr>
              <w:jc w:val="center"/>
              <w:rPr>
                <w:rFonts w:ascii="Arial" w:hAnsi="Arial" w:cs="Arial"/>
                <w:b/>
                <w:bCs/>
              </w:rPr>
            </w:pPr>
            <w:r w:rsidRPr="00673E6A">
              <w:rPr>
                <w:rFonts w:ascii="Arial" w:hAnsi="Arial" w:cs="Arial"/>
                <w:b/>
                <w:bCs/>
              </w:rPr>
              <w:t>:</w:t>
            </w:r>
          </w:p>
        </w:tc>
        <w:tc>
          <w:tcPr>
            <w:tcW w:w="184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1538"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72"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2670" w:type="dxa"/>
            <w:gridSpan w:val="1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rPr>
                <w:rFonts w:ascii="Calibri" w:hAnsi="Calibri" w:cs="Calibri"/>
                <w:sz w:val="22"/>
                <w:szCs w:val="22"/>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103"/>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211" w:type="dxa"/>
            <w:gridSpan w:val="9"/>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259"/>
          <w:jc w:val="center"/>
        </w:trPr>
        <w:tc>
          <w:tcPr>
            <w:tcW w:w="2250"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3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21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56"/>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val="restart"/>
            <w:tcBorders>
              <w:top w:val="nil"/>
              <w:left w:val="nil"/>
              <w:bottom w:val="nil"/>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Número de Testimonio</w:t>
            </w:r>
          </w:p>
        </w:tc>
        <w:tc>
          <w:tcPr>
            <w:tcW w:w="268"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274" w:type="dxa"/>
            <w:gridSpan w:val="13"/>
            <w:vMerge w:val="restart"/>
            <w:tcBorders>
              <w:top w:val="nil"/>
              <w:left w:val="nil"/>
              <w:bottom w:val="nil"/>
              <w:right w:val="nil"/>
            </w:tcBorders>
            <w:shd w:val="clear" w:color="auto" w:fill="auto"/>
            <w:vAlign w:val="center"/>
            <w:hideMark/>
          </w:tcPr>
          <w:p w:rsidR="00E147DD" w:rsidRPr="001D6695" w:rsidRDefault="00E147DD" w:rsidP="003E38E3">
            <w:pPr>
              <w:jc w:val="center"/>
              <w:rPr>
                <w:rFonts w:ascii="Arial" w:hAnsi="Arial" w:cs="Arial"/>
                <w:iCs/>
              </w:rPr>
            </w:pPr>
            <w:r w:rsidRPr="001D6695">
              <w:rPr>
                <w:rFonts w:ascii="Arial" w:hAnsi="Arial" w:cs="Arial"/>
                <w:iCs/>
              </w:rPr>
              <w:t>Lugar de Emisión</w:t>
            </w: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492" w:type="dxa"/>
            <w:gridSpan w:val="16"/>
            <w:tcBorders>
              <w:top w:val="nil"/>
              <w:left w:val="nil"/>
              <w:bottom w:val="nil"/>
              <w:right w:val="nil"/>
            </w:tcBorders>
            <w:shd w:val="clear" w:color="auto" w:fill="auto"/>
            <w:vAlign w:val="center"/>
            <w:hideMark/>
          </w:tcPr>
          <w:p w:rsidR="00E147DD" w:rsidRPr="00673E6A" w:rsidRDefault="00E147DD" w:rsidP="00B05EF3">
            <w:pPr>
              <w:rPr>
                <w:rFonts w:ascii="Calibri" w:hAnsi="Calibri" w:cs="Calibri"/>
                <w:sz w:val="22"/>
                <w:szCs w:val="22"/>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77"/>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268" w:type="dxa"/>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2274" w:type="dxa"/>
            <w:gridSpan w:val="13"/>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6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(Día</w:t>
            </w:r>
          </w:p>
        </w:tc>
        <w:tc>
          <w:tcPr>
            <w:tcW w:w="283"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2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849" w:type="dxa"/>
            <w:gridSpan w:val="3"/>
            <w:tcBorders>
              <w:top w:val="nil"/>
              <w:left w:val="nil"/>
              <w:bottom w:val="single" w:sz="8" w:space="0" w:color="auto"/>
              <w:right w:val="nil"/>
            </w:tcBorders>
            <w:shd w:val="clear" w:color="auto" w:fill="auto"/>
            <w:vAlign w:val="center"/>
            <w:hideMark/>
          </w:tcPr>
          <w:p w:rsidR="00E147DD" w:rsidRPr="00673E6A" w:rsidRDefault="00E147DD" w:rsidP="00E147DD">
            <w:pPr>
              <w:jc w:val="center"/>
              <w:rPr>
                <w:rFonts w:ascii="Calibri" w:hAnsi="Calibri" w:cs="Calibri"/>
                <w:sz w:val="22"/>
                <w:szCs w:val="22"/>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163"/>
          <w:jc w:val="center"/>
        </w:trPr>
        <w:tc>
          <w:tcPr>
            <w:tcW w:w="2250" w:type="dxa"/>
            <w:gridSpan w:val="7"/>
            <w:tcBorders>
              <w:top w:val="nil"/>
              <w:left w:val="single" w:sz="12" w:space="0" w:color="auto"/>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xml:space="preserve">Poder del Representante Legal </w:t>
            </w:r>
          </w:p>
        </w:tc>
        <w:tc>
          <w:tcPr>
            <w:tcW w:w="330" w:type="dxa"/>
            <w:tcBorders>
              <w:top w:val="nil"/>
              <w:left w:val="nil"/>
              <w:right w:val="nil"/>
            </w:tcBorders>
            <w:shd w:val="clear" w:color="auto" w:fill="auto"/>
            <w:vAlign w:val="center"/>
            <w:hideMark/>
          </w:tcPr>
          <w:p w:rsidR="00E147DD" w:rsidRPr="00673E6A" w:rsidRDefault="00E147DD" w:rsidP="00B05EF3">
            <w:pPr>
              <w:jc w:val="center"/>
              <w:rPr>
                <w:rFonts w:ascii="Arial" w:hAnsi="Arial" w:cs="Arial"/>
                <w:b/>
                <w:bCs/>
              </w:rPr>
            </w:pPr>
            <w:r w:rsidRPr="00673E6A">
              <w:rPr>
                <w:rFonts w:ascii="Arial" w:hAnsi="Arial" w:cs="Arial"/>
                <w:b/>
                <w:bCs/>
              </w:rPr>
              <w:t>:</w:t>
            </w:r>
          </w:p>
        </w:tc>
        <w:tc>
          <w:tcPr>
            <w:tcW w:w="1271"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68"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2274" w:type="dxa"/>
            <w:gridSpan w:val="1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300" w:type="dxa"/>
            <w:gridSpan w:val="4"/>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6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83"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2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84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rPr>
                <w:rFonts w:ascii="Calibri" w:hAnsi="Calibri" w:cs="Calibri"/>
                <w:sz w:val="22"/>
                <w:szCs w:val="22"/>
              </w:rPr>
            </w:pPr>
            <w:r w:rsidRPr="00673E6A">
              <w:rPr>
                <w:rFonts w:ascii="Arial" w:hAnsi="Arial" w:cs="Arial"/>
              </w:rPr>
              <w:t> </w:t>
            </w:r>
          </w:p>
        </w:tc>
        <w:tc>
          <w:tcPr>
            <w:tcW w:w="266" w:type="dxa"/>
            <w:tcBorders>
              <w:top w:val="nil"/>
              <w:left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2F40FD" w:rsidRPr="00673E6A" w:rsidTr="00E147DD">
        <w:trPr>
          <w:trHeight w:val="56"/>
          <w:jc w:val="center"/>
        </w:trPr>
        <w:tc>
          <w:tcPr>
            <w:tcW w:w="347"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30"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41"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56" w:type="dxa"/>
            <w:gridSpan w:val="2"/>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6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6"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4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80"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B0A18" w:rsidRDefault="00AB0A18">
      <w:pPr>
        <w:rPr>
          <w:rFonts w:cs="Arial"/>
          <w:b/>
          <w:sz w:val="18"/>
          <w:szCs w:val="18"/>
        </w:rPr>
      </w:pPr>
      <w:r>
        <w:rPr>
          <w:rFonts w:cs="Arial"/>
          <w:b/>
          <w:sz w:val="18"/>
          <w:szCs w:val="18"/>
        </w:rPr>
        <w:br w:type="page"/>
      </w:r>
    </w:p>
    <w:p w:rsidR="00C163C4" w:rsidRPr="002F20E3"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B-1</w:t>
      </w:r>
    </w:p>
    <w:p w:rsidR="002F40FD" w:rsidRPr="00673E6A" w:rsidRDefault="002F40F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2F40FD" w:rsidRPr="00673E6A" w:rsidRDefault="002F40FD" w:rsidP="006C6D8F">
      <w:pPr>
        <w:jc w:val="center"/>
        <w:rPr>
          <w:rFonts w:cs="Arial"/>
          <w:b/>
          <w:sz w:val="18"/>
          <w:szCs w:val="18"/>
        </w:rPr>
      </w:pPr>
    </w:p>
    <w:p w:rsidR="00C163C4" w:rsidRDefault="00C163C4" w:rsidP="006C6D8F">
      <w:pPr>
        <w:jc w:val="center"/>
        <w:rPr>
          <w:rFonts w:cs="Arial"/>
          <w:sz w:val="18"/>
          <w:szCs w:val="18"/>
        </w:rPr>
      </w:pPr>
      <w:r w:rsidRPr="00673E6A">
        <w:rPr>
          <w:rFonts w:cs="Arial"/>
          <w:sz w:val="18"/>
          <w:szCs w:val="18"/>
        </w:rPr>
        <w:t>(Formato para Adjudicación por Ítems o por el Total)</w:t>
      </w:r>
    </w:p>
    <w:p w:rsidR="00595658" w:rsidRDefault="00595658" w:rsidP="006C6D8F">
      <w:pPr>
        <w:jc w:val="center"/>
        <w:rPr>
          <w:rFonts w:cs="Arial"/>
          <w:sz w:val="18"/>
          <w:szCs w:val="18"/>
        </w:rPr>
      </w:pPr>
    </w:p>
    <w:p w:rsidR="00595658" w:rsidRDefault="00595658" w:rsidP="00595658">
      <w:pPr>
        <w:jc w:val="center"/>
        <w:rPr>
          <w:rFonts w:cs="Arial"/>
          <w:b/>
          <w:sz w:val="18"/>
          <w:szCs w:val="18"/>
        </w:rPr>
      </w:pPr>
    </w:p>
    <w:p w:rsidR="009B38FB" w:rsidRPr="00673E6A" w:rsidRDefault="009B38FB" w:rsidP="00595658">
      <w:pPr>
        <w:jc w:val="center"/>
        <w:rPr>
          <w:rFonts w:cs="Arial"/>
          <w:b/>
          <w:sz w:val="18"/>
          <w:szCs w:val="18"/>
        </w:rPr>
      </w:pPr>
    </w:p>
    <w:tbl>
      <w:tblPr>
        <w:tblW w:w="9367"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4"/>
        <w:gridCol w:w="1651"/>
        <w:gridCol w:w="850"/>
        <w:gridCol w:w="895"/>
        <w:gridCol w:w="798"/>
        <w:gridCol w:w="1270"/>
        <w:gridCol w:w="665"/>
        <w:gridCol w:w="850"/>
        <w:gridCol w:w="839"/>
        <w:gridCol w:w="1115"/>
      </w:tblGrid>
      <w:tr w:rsidR="00595658" w:rsidRPr="00595658" w:rsidTr="00595658">
        <w:trPr>
          <w:jc w:val="center"/>
        </w:trPr>
        <w:tc>
          <w:tcPr>
            <w:tcW w:w="4628"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DATOS COMPLETADOS POR LA ENTIDAD CONVOCANTE</w:t>
            </w:r>
          </w:p>
        </w:tc>
        <w:tc>
          <w:tcPr>
            <w:tcW w:w="4739"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PROPUESTA</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(A SER COMPLETADO POR EL PROPONENTE)</w:t>
            </w:r>
          </w:p>
        </w:tc>
      </w:tr>
      <w:tr w:rsidR="00595658" w:rsidRPr="00595658" w:rsidTr="00595658">
        <w:trPr>
          <w:trHeight w:val="758"/>
          <w:jc w:val="center"/>
        </w:trPr>
        <w:tc>
          <w:tcPr>
            <w:tcW w:w="434" w:type="dxa"/>
            <w:tcBorders>
              <w:top w:val="single" w:sz="4"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Ítem</w:t>
            </w:r>
          </w:p>
        </w:tc>
        <w:tc>
          <w:tcPr>
            <w:tcW w:w="1651"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Descripción del bien</w:t>
            </w:r>
          </w:p>
        </w:tc>
        <w:tc>
          <w:tcPr>
            <w:tcW w:w="850"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Cantidad solicitada</w:t>
            </w:r>
          </w:p>
        </w:tc>
        <w:tc>
          <w:tcPr>
            <w:tcW w:w="89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referencial unitario</w:t>
            </w:r>
          </w:p>
        </w:tc>
        <w:tc>
          <w:tcPr>
            <w:tcW w:w="798"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referencial total</w:t>
            </w:r>
          </w:p>
        </w:tc>
        <w:tc>
          <w:tcPr>
            <w:tcW w:w="1270" w:type="dxa"/>
            <w:tcBorders>
              <w:top w:val="single" w:sz="4" w:space="0" w:color="auto"/>
              <w:left w:val="single" w:sz="12"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Marca/Modelo</w:t>
            </w:r>
          </w:p>
        </w:tc>
        <w:tc>
          <w:tcPr>
            <w:tcW w:w="66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País de Origen</w:t>
            </w:r>
          </w:p>
        </w:tc>
        <w:tc>
          <w:tcPr>
            <w:tcW w:w="850"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Cantidad Ofertada</w:t>
            </w:r>
          </w:p>
        </w:tc>
        <w:tc>
          <w:tcPr>
            <w:tcW w:w="839"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Unitario</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Total</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(Bs.)</w:t>
            </w:r>
          </w:p>
        </w:tc>
      </w:tr>
      <w:tr w:rsidR="00595658" w:rsidRPr="00595658" w:rsidTr="001E2932">
        <w:trPr>
          <w:jc w:val="center"/>
        </w:trPr>
        <w:tc>
          <w:tcPr>
            <w:tcW w:w="434" w:type="dxa"/>
            <w:tcBorders>
              <w:top w:val="single" w:sz="4" w:space="0" w:color="auto"/>
              <w:left w:val="single" w:sz="12" w:space="0" w:color="auto"/>
              <w:bottom w:val="single" w:sz="4" w:space="0" w:color="auto"/>
            </w:tcBorders>
            <w:vAlign w:val="center"/>
          </w:tcPr>
          <w:p w:rsidR="00595658" w:rsidRPr="001E2932" w:rsidRDefault="001E2932" w:rsidP="001E2932">
            <w:pPr>
              <w:jc w:val="center"/>
              <w:rPr>
                <w:rFonts w:ascii="Arial" w:hAnsi="Arial" w:cs="Arial"/>
                <w:b/>
                <w:sz w:val="14"/>
                <w:lang w:val="es-ES_tradnl"/>
              </w:rPr>
            </w:pPr>
            <w:r w:rsidRPr="001E2932">
              <w:rPr>
                <w:rFonts w:ascii="Arial" w:hAnsi="Arial" w:cs="Arial"/>
                <w:b/>
                <w:sz w:val="14"/>
                <w:lang w:val="es-ES_tradnl"/>
              </w:rPr>
              <w:t>1</w:t>
            </w:r>
          </w:p>
        </w:tc>
        <w:tc>
          <w:tcPr>
            <w:tcW w:w="1651" w:type="dxa"/>
            <w:tcBorders>
              <w:top w:val="single" w:sz="4" w:space="0" w:color="auto"/>
              <w:bottom w:val="single" w:sz="4" w:space="0" w:color="auto"/>
            </w:tcBorders>
            <w:shd w:val="clear" w:color="auto" w:fill="auto"/>
            <w:vAlign w:val="center"/>
          </w:tcPr>
          <w:p w:rsidR="00595658" w:rsidRPr="001E2932" w:rsidRDefault="0039317D" w:rsidP="00973AC1">
            <w:pPr>
              <w:jc w:val="both"/>
              <w:rPr>
                <w:rFonts w:ascii="Arial" w:hAnsi="Arial" w:cs="Arial"/>
                <w:b/>
                <w:sz w:val="14"/>
                <w:lang w:val="es-ES_tradnl"/>
              </w:rPr>
            </w:pPr>
            <w:r>
              <w:rPr>
                <w:rFonts w:ascii="Arial" w:hAnsi="Arial" w:cs="Arial"/>
                <w:b/>
                <w:sz w:val="14"/>
                <w:lang w:val="es-ES_tradnl"/>
              </w:rPr>
              <w:t xml:space="preserve">PROVISIÓN E INSTALACIÓN DE </w:t>
            </w:r>
            <w:r w:rsidR="00973AC1" w:rsidRPr="00973AC1">
              <w:rPr>
                <w:rFonts w:ascii="Arial" w:hAnsi="Arial" w:cs="Arial"/>
                <w:b/>
                <w:sz w:val="14"/>
                <w:lang w:val="es-ES_tradnl"/>
              </w:rPr>
              <w:t>EQUIPOS DE AIRE ACONDICIONADO TIPO SPLIT</w:t>
            </w:r>
          </w:p>
        </w:tc>
        <w:tc>
          <w:tcPr>
            <w:tcW w:w="850" w:type="dxa"/>
            <w:tcBorders>
              <w:top w:val="single" w:sz="4" w:space="0" w:color="auto"/>
              <w:bottom w:val="single" w:sz="4" w:space="0" w:color="auto"/>
            </w:tcBorders>
            <w:shd w:val="clear" w:color="auto" w:fill="auto"/>
            <w:vAlign w:val="center"/>
          </w:tcPr>
          <w:p w:rsidR="00595658" w:rsidRPr="001E2932" w:rsidRDefault="001E2932" w:rsidP="001E2932">
            <w:pPr>
              <w:jc w:val="center"/>
              <w:rPr>
                <w:rFonts w:ascii="Arial" w:hAnsi="Arial" w:cs="Arial"/>
                <w:b/>
                <w:sz w:val="14"/>
                <w:lang w:val="es-ES_tradnl"/>
              </w:rPr>
            </w:pPr>
            <w:r w:rsidRPr="001E2932">
              <w:rPr>
                <w:rFonts w:ascii="Arial" w:hAnsi="Arial" w:cs="Arial"/>
                <w:b/>
                <w:sz w:val="14"/>
                <w:lang w:val="es-ES_tradnl"/>
              </w:rPr>
              <w:t>1</w:t>
            </w:r>
          </w:p>
        </w:tc>
        <w:tc>
          <w:tcPr>
            <w:tcW w:w="895" w:type="dxa"/>
            <w:tcBorders>
              <w:top w:val="single" w:sz="4" w:space="0" w:color="auto"/>
              <w:bottom w:val="single" w:sz="4" w:space="0" w:color="auto"/>
            </w:tcBorders>
            <w:shd w:val="clear" w:color="auto" w:fill="auto"/>
            <w:vAlign w:val="center"/>
          </w:tcPr>
          <w:p w:rsidR="00595658" w:rsidRPr="001E2932" w:rsidRDefault="0039317D" w:rsidP="001E2932">
            <w:pPr>
              <w:jc w:val="center"/>
              <w:rPr>
                <w:rFonts w:ascii="Arial" w:hAnsi="Arial" w:cs="Arial"/>
                <w:b/>
                <w:sz w:val="14"/>
                <w:lang w:val="es-ES_tradnl"/>
              </w:rPr>
            </w:pPr>
            <w:r>
              <w:rPr>
                <w:rFonts w:ascii="Arial" w:hAnsi="Arial" w:cs="Arial"/>
                <w:b/>
                <w:sz w:val="14"/>
                <w:lang w:val="es-ES_tradnl"/>
              </w:rPr>
              <w:t>276.340,00</w:t>
            </w:r>
          </w:p>
        </w:tc>
        <w:tc>
          <w:tcPr>
            <w:tcW w:w="798" w:type="dxa"/>
            <w:tcBorders>
              <w:top w:val="single" w:sz="4" w:space="0" w:color="auto"/>
              <w:bottom w:val="single" w:sz="4" w:space="0" w:color="auto"/>
            </w:tcBorders>
            <w:shd w:val="clear" w:color="auto" w:fill="auto"/>
            <w:vAlign w:val="center"/>
          </w:tcPr>
          <w:p w:rsidR="00595658" w:rsidRPr="001E2932" w:rsidRDefault="0039317D" w:rsidP="001E2932">
            <w:pPr>
              <w:jc w:val="center"/>
              <w:rPr>
                <w:rFonts w:ascii="Arial" w:hAnsi="Arial" w:cs="Arial"/>
                <w:b/>
                <w:sz w:val="14"/>
                <w:lang w:val="es-ES_tradnl"/>
              </w:rPr>
            </w:pPr>
            <w:r w:rsidRPr="0039317D">
              <w:rPr>
                <w:rFonts w:ascii="Arial" w:hAnsi="Arial" w:cs="Arial"/>
                <w:b/>
                <w:sz w:val="14"/>
                <w:lang w:val="es-ES_tradnl"/>
              </w:rPr>
              <w:t>276.340,00</w:t>
            </w:r>
          </w:p>
        </w:tc>
        <w:tc>
          <w:tcPr>
            <w:tcW w:w="1270"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66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39"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39317D">
        <w:trPr>
          <w:jc w:val="center"/>
        </w:trPr>
        <w:tc>
          <w:tcPr>
            <w:tcW w:w="434" w:type="dxa"/>
            <w:tcBorders>
              <w:top w:val="single" w:sz="4" w:space="0" w:color="auto"/>
              <w:left w:val="single" w:sz="12" w:space="0" w:color="auto"/>
              <w:bottom w:val="single" w:sz="4" w:space="0" w:color="auto"/>
            </w:tcBorders>
          </w:tcPr>
          <w:p w:rsidR="00595658" w:rsidRPr="00595658" w:rsidRDefault="00973AC1" w:rsidP="00973AC1">
            <w:pPr>
              <w:jc w:val="center"/>
              <w:rPr>
                <w:rFonts w:ascii="Arial" w:hAnsi="Arial" w:cs="Arial"/>
                <w:sz w:val="14"/>
                <w:lang w:val="es-ES_tradnl"/>
              </w:rPr>
            </w:pPr>
            <w:r w:rsidRPr="00973AC1">
              <w:rPr>
                <w:rFonts w:ascii="Arial" w:hAnsi="Arial" w:cs="Arial"/>
                <w:b/>
                <w:sz w:val="14"/>
                <w:lang w:val="es-ES_tradnl"/>
              </w:rPr>
              <w:t>2</w:t>
            </w:r>
          </w:p>
        </w:tc>
        <w:tc>
          <w:tcPr>
            <w:tcW w:w="1651" w:type="dxa"/>
            <w:tcBorders>
              <w:top w:val="single" w:sz="4" w:space="0" w:color="auto"/>
              <w:bottom w:val="single" w:sz="4" w:space="0" w:color="auto"/>
            </w:tcBorders>
            <w:shd w:val="clear" w:color="auto" w:fill="auto"/>
          </w:tcPr>
          <w:p w:rsidR="00595658" w:rsidRPr="00973AC1" w:rsidRDefault="0039317D" w:rsidP="0039317D">
            <w:pPr>
              <w:jc w:val="both"/>
              <w:rPr>
                <w:rFonts w:ascii="Arial" w:hAnsi="Arial" w:cs="Arial"/>
                <w:b/>
                <w:sz w:val="14"/>
                <w:lang w:val="es-ES_tradnl"/>
              </w:rPr>
            </w:pPr>
            <w:r w:rsidRPr="0039317D">
              <w:rPr>
                <w:rFonts w:ascii="Arial" w:hAnsi="Arial" w:cs="Arial"/>
                <w:b/>
                <w:sz w:val="14"/>
                <w:lang w:val="es-ES_tradnl"/>
              </w:rPr>
              <w:t xml:space="preserve">PROVISIÓN E INSTALACIÓN DE </w:t>
            </w:r>
            <w:r w:rsidR="00973AC1" w:rsidRPr="00973AC1">
              <w:rPr>
                <w:rFonts w:ascii="Arial" w:hAnsi="Arial" w:cs="Arial"/>
                <w:b/>
                <w:sz w:val="14"/>
                <w:lang w:val="es-ES_tradnl"/>
              </w:rPr>
              <w:t>EQUIPOS DE AIRE ACONDICIONADO TIPO  FAN COIL</w:t>
            </w:r>
          </w:p>
        </w:tc>
        <w:tc>
          <w:tcPr>
            <w:tcW w:w="850" w:type="dxa"/>
            <w:tcBorders>
              <w:top w:val="single" w:sz="4" w:space="0" w:color="auto"/>
              <w:bottom w:val="single" w:sz="4" w:space="0" w:color="auto"/>
            </w:tcBorders>
            <w:shd w:val="clear" w:color="auto" w:fill="auto"/>
            <w:vAlign w:val="center"/>
          </w:tcPr>
          <w:p w:rsidR="00595658" w:rsidRPr="00595658" w:rsidRDefault="0039317D" w:rsidP="0039317D">
            <w:pPr>
              <w:jc w:val="center"/>
              <w:rPr>
                <w:rFonts w:ascii="Arial" w:hAnsi="Arial" w:cs="Arial"/>
                <w:sz w:val="14"/>
                <w:lang w:val="es-ES_tradnl"/>
              </w:rPr>
            </w:pPr>
            <w:r w:rsidRPr="0039317D">
              <w:rPr>
                <w:rFonts w:ascii="Arial" w:hAnsi="Arial" w:cs="Arial"/>
                <w:b/>
                <w:sz w:val="14"/>
                <w:lang w:val="es-ES_tradnl"/>
              </w:rPr>
              <w:t>1</w:t>
            </w:r>
          </w:p>
        </w:tc>
        <w:tc>
          <w:tcPr>
            <w:tcW w:w="895" w:type="dxa"/>
            <w:tcBorders>
              <w:top w:val="single" w:sz="4" w:space="0" w:color="auto"/>
              <w:bottom w:val="single" w:sz="4" w:space="0" w:color="auto"/>
            </w:tcBorders>
            <w:shd w:val="clear" w:color="auto" w:fill="auto"/>
            <w:vAlign w:val="center"/>
          </w:tcPr>
          <w:p w:rsidR="00595658" w:rsidRPr="0039317D" w:rsidRDefault="0039317D" w:rsidP="0039317D">
            <w:pPr>
              <w:jc w:val="center"/>
              <w:rPr>
                <w:rFonts w:ascii="Arial" w:hAnsi="Arial" w:cs="Arial"/>
                <w:b/>
                <w:sz w:val="14"/>
                <w:lang w:val="es-ES_tradnl"/>
              </w:rPr>
            </w:pPr>
            <w:r w:rsidRPr="0039317D">
              <w:rPr>
                <w:rFonts w:ascii="Arial" w:hAnsi="Arial" w:cs="Arial"/>
                <w:b/>
                <w:sz w:val="14"/>
                <w:lang w:val="es-ES_tradnl"/>
              </w:rPr>
              <w:t>209.220,00</w:t>
            </w:r>
          </w:p>
        </w:tc>
        <w:tc>
          <w:tcPr>
            <w:tcW w:w="798" w:type="dxa"/>
            <w:tcBorders>
              <w:top w:val="single" w:sz="4" w:space="0" w:color="auto"/>
              <w:bottom w:val="single" w:sz="4" w:space="0" w:color="auto"/>
            </w:tcBorders>
            <w:shd w:val="clear" w:color="auto" w:fill="auto"/>
            <w:vAlign w:val="center"/>
          </w:tcPr>
          <w:p w:rsidR="00595658" w:rsidRPr="0039317D" w:rsidRDefault="0039317D" w:rsidP="0039317D">
            <w:pPr>
              <w:jc w:val="center"/>
              <w:rPr>
                <w:rFonts w:ascii="Arial" w:hAnsi="Arial" w:cs="Arial"/>
                <w:b/>
                <w:sz w:val="14"/>
                <w:lang w:val="es-ES_tradnl"/>
              </w:rPr>
            </w:pPr>
            <w:r w:rsidRPr="0039317D">
              <w:rPr>
                <w:rFonts w:ascii="Arial" w:hAnsi="Arial" w:cs="Arial"/>
                <w:b/>
                <w:sz w:val="14"/>
                <w:lang w:val="es-ES_tradnl"/>
              </w:rPr>
              <w:t>209.220,00</w:t>
            </w:r>
          </w:p>
        </w:tc>
        <w:tc>
          <w:tcPr>
            <w:tcW w:w="1270"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66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39"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434"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1651"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95"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798"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1270"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66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39"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434"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1651"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95"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798"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1270"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66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39"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434"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1651"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95"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798"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1270"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66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39"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8252" w:type="dxa"/>
            <w:gridSpan w:val="9"/>
            <w:tcBorders>
              <w:top w:val="single" w:sz="4"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right"/>
              <w:rPr>
                <w:rFonts w:ascii="Arial" w:hAnsi="Arial" w:cs="Arial"/>
                <w:b/>
                <w:sz w:val="14"/>
                <w:lang w:val="es-ES_tradnl"/>
              </w:rPr>
            </w:pPr>
            <w:r w:rsidRPr="00595658">
              <w:rPr>
                <w:rFonts w:ascii="Arial" w:hAnsi="Arial" w:cs="Arial"/>
                <w:b/>
                <w:sz w:val="14"/>
                <w:lang w:val="es-ES_tradnl"/>
              </w:rPr>
              <w:t>TOTAL PROPUESTA (Numeral)</w:t>
            </w: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8252" w:type="dxa"/>
            <w:gridSpan w:val="9"/>
            <w:tcBorders>
              <w:top w:val="single" w:sz="4" w:space="0" w:color="auto"/>
              <w:left w:val="single" w:sz="12" w:space="0" w:color="auto"/>
              <w:bottom w:val="single" w:sz="12" w:space="0" w:color="auto"/>
            </w:tcBorders>
            <w:shd w:val="clear" w:color="auto" w:fill="DBE5F1" w:themeFill="accent1" w:themeFillTint="33"/>
            <w:vAlign w:val="center"/>
          </w:tcPr>
          <w:p w:rsidR="00595658" w:rsidRPr="00595658" w:rsidRDefault="00595658" w:rsidP="00292093">
            <w:pPr>
              <w:jc w:val="right"/>
              <w:rPr>
                <w:rFonts w:ascii="Arial" w:hAnsi="Arial" w:cs="Arial"/>
                <w:b/>
                <w:sz w:val="14"/>
                <w:lang w:val="es-ES_tradnl"/>
              </w:rPr>
            </w:pPr>
            <w:r w:rsidRPr="00595658">
              <w:rPr>
                <w:rFonts w:ascii="Arial" w:hAnsi="Arial" w:cs="Arial"/>
                <w:b/>
                <w:sz w:val="14"/>
                <w:lang w:val="es-ES_tradnl"/>
              </w:rPr>
              <w:t>(Literal)</w:t>
            </w:r>
          </w:p>
        </w:tc>
        <w:tc>
          <w:tcPr>
            <w:tcW w:w="1115" w:type="dxa"/>
            <w:tcBorders>
              <w:top w:val="single" w:sz="4" w:space="0" w:color="auto"/>
              <w:bottom w:val="single" w:sz="12" w:space="0" w:color="auto"/>
            </w:tcBorders>
          </w:tcPr>
          <w:p w:rsidR="00595658" w:rsidRPr="00595658" w:rsidRDefault="00595658" w:rsidP="00292093">
            <w:pPr>
              <w:rPr>
                <w:rFonts w:ascii="Arial" w:hAnsi="Arial" w:cs="Arial"/>
                <w:sz w:val="14"/>
                <w:lang w:val="es-ES_tradnl"/>
              </w:rPr>
            </w:pPr>
          </w:p>
        </w:tc>
      </w:tr>
    </w:tbl>
    <w:p w:rsidR="00595658" w:rsidRPr="00673E6A" w:rsidRDefault="00595658" w:rsidP="00595658">
      <w:pPr>
        <w:rPr>
          <w:rFonts w:ascii="Arial" w:hAnsi="Arial" w:cs="Arial"/>
        </w:rPr>
      </w:pPr>
    </w:p>
    <w:p w:rsidR="00595658" w:rsidRPr="00673E6A" w:rsidRDefault="00595658" w:rsidP="00595658">
      <w:pPr>
        <w:rPr>
          <w:rFonts w:ascii="Arial" w:hAnsi="Arial" w:cs="Arial"/>
        </w:rPr>
      </w:pPr>
    </w:p>
    <w:p w:rsidR="00C163C4" w:rsidRPr="00673E6A" w:rsidRDefault="00C163C4" w:rsidP="00C163C4">
      <w:pPr>
        <w:rPr>
          <w:sz w:val="18"/>
          <w:szCs w:val="18"/>
        </w:rPr>
      </w:pPr>
    </w:p>
    <w:p w:rsidR="00AB0A18" w:rsidRDefault="00AB0A18">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B-1</w:t>
      </w:r>
    </w:p>
    <w:p w:rsidR="00595658" w:rsidRPr="00595658" w:rsidRDefault="00595658" w:rsidP="00595658">
      <w:pPr>
        <w:rPr>
          <w:lang w:val="es-MX"/>
        </w:rPr>
      </w:pP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Default="00C163C4" w:rsidP="006C6D8F">
      <w:pPr>
        <w:jc w:val="center"/>
        <w:rPr>
          <w:rFonts w:cs="Arial"/>
          <w:sz w:val="18"/>
          <w:szCs w:val="18"/>
        </w:rPr>
      </w:pPr>
      <w:r w:rsidRPr="00673E6A">
        <w:rPr>
          <w:rFonts w:cs="Arial"/>
          <w:sz w:val="18"/>
          <w:szCs w:val="18"/>
        </w:rPr>
        <w:t>(Formato para Adjudicación por Lotes)</w:t>
      </w:r>
    </w:p>
    <w:p w:rsidR="009B38FB" w:rsidRDefault="009B38FB" w:rsidP="006C6D8F">
      <w:pPr>
        <w:jc w:val="center"/>
        <w:rPr>
          <w:rFonts w:cs="Arial"/>
          <w:sz w:val="18"/>
          <w:szCs w:val="18"/>
        </w:rPr>
      </w:pPr>
    </w:p>
    <w:p w:rsidR="009B38FB" w:rsidRPr="00595658" w:rsidRDefault="009B38FB" w:rsidP="009B38FB">
      <w:pPr>
        <w:jc w:val="center"/>
        <w:rPr>
          <w:rFonts w:cs="Arial"/>
          <w:i/>
          <w:color w:val="0000FF"/>
          <w:sz w:val="20"/>
          <w:szCs w:val="18"/>
        </w:rPr>
      </w:pPr>
      <w:r w:rsidRPr="00595658">
        <w:rPr>
          <w:rFonts w:cs="Arial"/>
          <w:i/>
          <w:color w:val="0000FF"/>
          <w:sz w:val="20"/>
          <w:szCs w:val="18"/>
        </w:rPr>
        <w:t>(No corresponde)</w:t>
      </w:r>
    </w:p>
    <w:p w:rsidR="009B38FB" w:rsidRPr="00673E6A" w:rsidRDefault="009B38FB" w:rsidP="006C6D8F">
      <w:pPr>
        <w:jc w:val="center"/>
        <w:rPr>
          <w:rFonts w:cs="Arial"/>
          <w:sz w:val="18"/>
          <w:szCs w:val="18"/>
        </w:rPr>
      </w:pPr>
    </w:p>
    <w:p w:rsidR="00C163C4" w:rsidRPr="00673E6A" w:rsidRDefault="00C163C4" w:rsidP="00C163C4">
      <w:pPr>
        <w:rPr>
          <w:sz w:val="18"/>
          <w:szCs w:val="18"/>
        </w:rPr>
      </w:pPr>
    </w:p>
    <w:p w:rsidR="00C163C4" w:rsidRPr="00673E6A" w:rsidRDefault="00C163C4" w:rsidP="00C163C4">
      <w:pPr>
        <w:rPr>
          <w:rFonts w:cs="Arial"/>
          <w:sz w:val="18"/>
          <w:szCs w:val="18"/>
        </w:rPr>
      </w:pPr>
    </w:p>
    <w:p w:rsidR="004B227C" w:rsidRPr="00673E6A" w:rsidRDefault="004B227C" w:rsidP="004B227C">
      <w:pPr>
        <w:rPr>
          <w:sz w:val="18"/>
          <w:szCs w:val="18"/>
        </w:rPr>
      </w:pPr>
    </w:p>
    <w:p w:rsidR="004B227C" w:rsidRPr="00673E6A" w:rsidRDefault="004B227C" w:rsidP="004B227C">
      <w:pPr>
        <w:rPr>
          <w:rFonts w:cs="Arial"/>
          <w:sz w:val="18"/>
          <w:szCs w:val="18"/>
        </w:rPr>
      </w:pPr>
    </w:p>
    <w:p w:rsidR="00C163C4" w:rsidRPr="00673E6A" w:rsidRDefault="00C163C4" w:rsidP="00C163C4">
      <w:pPr>
        <w:rPr>
          <w:rFonts w:cs="Arial"/>
          <w:sz w:val="18"/>
          <w:szCs w:val="18"/>
        </w:rPr>
      </w:pPr>
    </w:p>
    <w:p w:rsidR="00BF69BD" w:rsidRDefault="00BF69BD">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C-1</w:t>
      </w:r>
    </w:p>
    <w:p w:rsidR="002C7CE1" w:rsidRPr="002C7CE1" w:rsidRDefault="002C7CE1" w:rsidP="002C7CE1">
      <w:pPr>
        <w:rPr>
          <w:lang w:val="es-MX"/>
        </w:rPr>
      </w:pPr>
    </w:p>
    <w:p w:rsidR="00C163C4" w:rsidRDefault="007944B0" w:rsidP="00C163C4">
      <w:pPr>
        <w:jc w:val="center"/>
        <w:rPr>
          <w:rFonts w:cs="Arial"/>
          <w:b/>
          <w:sz w:val="18"/>
          <w:szCs w:val="18"/>
        </w:rPr>
      </w:pPr>
      <w:r>
        <w:rPr>
          <w:rFonts w:cs="Arial"/>
          <w:b/>
          <w:sz w:val="18"/>
          <w:szCs w:val="18"/>
        </w:rPr>
        <w:t xml:space="preserve">FORMULARIO DE </w:t>
      </w:r>
      <w:r w:rsidR="00C163C4" w:rsidRPr="00673E6A">
        <w:rPr>
          <w:rFonts w:cs="Arial"/>
          <w:b/>
          <w:sz w:val="18"/>
          <w:szCs w:val="18"/>
        </w:rPr>
        <w:t>ESPECIFICACIONES TÉCNICAS</w:t>
      </w:r>
    </w:p>
    <w:p w:rsidR="00214E34" w:rsidRPr="00673E6A" w:rsidRDefault="00214E34" w:rsidP="00C163C4">
      <w:pPr>
        <w:jc w:val="center"/>
        <w:rPr>
          <w:rFonts w:cs="Arial"/>
          <w:b/>
          <w:sz w:val="18"/>
          <w:szCs w:val="18"/>
        </w:rPr>
      </w:pPr>
    </w:p>
    <w:p w:rsidR="00214E34" w:rsidRPr="00673E6A" w:rsidRDefault="00214E34" w:rsidP="00214E34">
      <w:pPr>
        <w:jc w:val="both"/>
        <w:rPr>
          <w:b/>
          <w:i/>
          <w:sz w:val="18"/>
          <w:szCs w:val="18"/>
        </w:rPr>
      </w:pPr>
      <w:r>
        <w:rPr>
          <w:rFonts w:ascii="Arial" w:hAnsi="Arial" w:cs="Arial"/>
          <w:b/>
          <w:color w:val="000080"/>
          <w:sz w:val="22"/>
          <w:szCs w:val="18"/>
        </w:rPr>
        <w:t>Este formulario se encuentra en el numeral 25, Parte II “INFORMACIÓN TÉCNICA DE LA CONTRATACIÓN” del presente Documento Base de Contratación</w:t>
      </w:r>
      <w:r w:rsidR="00BF69BD">
        <w:rPr>
          <w:rFonts w:ascii="Arial" w:hAnsi="Arial" w:cs="Arial"/>
          <w:b/>
          <w:color w:val="000080"/>
          <w:sz w:val="22"/>
          <w:szCs w:val="18"/>
        </w:rPr>
        <w:t>.</w:t>
      </w: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rPr>
          <w:tblHeader/>
        </w:trPr>
        <w:tc>
          <w:tcPr>
            <w:tcW w:w="4825"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352"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214E34">
        <w:trPr>
          <w:trHeight w:val="221"/>
        </w:trPr>
        <w:tc>
          <w:tcPr>
            <w:tcW w:w="302"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2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352"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214E34">
        <w:trPr>
          <w:trHeight w:val="221"/>
        </w:trPr>
        <w:tc>
          <w:tcPr>
            <w:tcW w:w="302" w:type="dxa"/>
            <w:vMerge/>
            <w:shd w:val="clear" w:color="auto" w:fill="DBE5F1" w:themeFill="accent1" w:themeFillTint="33"/>
          </w:tcPr>
          <w:p w:rsidR="00C163C4" w:rsidRPr="00673E6A" w:rsidRDefault="00C163C4" w:rsidP="00A32307">
            <w:pPr>
              <w:jc w:val="center"/>
              <w:rPr>
                <w:rFonts w:ascii="Arial" w:hAnsi="Arial" w:cs="Arial"/>
                <w:b/>
              </w:rPr>
            </w:pPr>
          </w:p>
        </w:tc>
        <w:tc>
          <w:tcPr>
            <w:tcW w:w="4523" w:type="dxa"/>
            <w:vMerge/>
            <w:shd w:val="clear" w:color="auto" w:fill="DBE5F1" w:themeFill="accent1" w:themeFillTint="33"/>
          </w:tcPr>
          <w:p w:rsidR="00C163C4" w:rsidRPr="00673E6A" w:rsidRDefault="00C163C4" w:rsidP="00306D34">
            <w:pPr>
              <w:jc w:val="both"/>
              <w:rPr>
                <w:rFonts w:ascii="Arial" w:hAnsi="Arial" w:cs="Arial"/>
                <w:b/>
              </w:rPr>
            </w:pPr>
          </w:p>
        </w:tc>
        <w:tc>
          <w:tcPr>
            <w:tcW w:w="4352" w:type="dxa"/>
            <w:vMerge/>
            <w:shd w:val="clear" w:color="auto" w:fill="DBE5F1" w:themeFill="accent1" w:themeFillTint="33"/>
          </w:tcPr>
          <w:p w:rsidR="00C163C4" w:rsidRPr="00673E6A" w:rsidRDefault="00C163C4" w:rsidP="00306D34">
            <w:pPr>
              <w:jc w:val="both"/>
              <w:rPr>
                <w:rFonts w:ascii="Arial" w:hAnsi="Arial" w:cs="Arial"/>
                <w:b/>
              </w:rPr>
            </w:pPr>
          </w:p>
        </w:tc>
      </w:tr>
    </w:tbl>
    <w:p w:rsidR="00214E34" w:rsidRPr="00214E34" w:rsidRDefault="00214E34">
      <w:pPr>
        <w:rPr>
          <w:sz w:val="2"/>
          <w:szCs w:val="2"/>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1</w:t>
            </w:r>
          </w:p>
        </w:tc>
        <w:tc>
          <w:tcPr>
            <w:tcW w:w="4523" w:type="dxa"/>
          </w:tcPr>
          <w:p w:rsidR="00C163C4" w:rsidRPr="00673E6A" w:rsidRDefault="00C163C4" w:rsidP="00306D34">
            <w:pPr>
              <w:jc w:val="both"/>
              <w:rPr>
                <w:rFonts w:ascii="Arial" w:hAnsi="Arial" w:cs="Arial"/>
              </w:rPr>
            </w:pPr>
            <w:r w:rsidRPr="00673E6A">
              <w:rPr>
                <w:rFonts w:ascii="Arial" w:hAnsi="Arial" w:cs="Arial"/>
              </w:rPr>
              <w:t>CATEGORIA 1</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2</w:t>
            </w:r>
          </w:p>
        </w:tc>
        <w:tc>
          <w:tcPr>
            <w:tcW w:w="4523" w:type="dxa"/>
          </w:tcPr>
          <w:p w:rsidR="00C163C4" w:rsidRPr="00673E6A" w:rsidRDefault="00C163C4" w:rsidP="00306D34">
            <w:pPr>
              <w:jc w:val="both"/>
              <w:rPr>
                <w:rFonts w:ascii="Arial" w:hAnsi="Arial" w:cs="Arial"/>
              </w:rPr>
            </w:pPr>
            <w:r w:rsidRPr="00673E6A">
              <w:rPr>
                <w:rFonts w:ascii="Arial" w:hAnsi="Arial" w:cs="Arial"/>
              </w:rPr>
              <w:t>CATEGORIA 2</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3</w:t>
            </w:r>
          </w:p>
        </w:tc>
        <w:tc>
          <w:tcPr>
            <w:tcW w:w="4523" w:type="dxa"/>
          </w:tcPr>
          <w:p w:rsidR="00C163C4" w:rsidRPr="00673E6A" w:rsidRDefault="00C163C4" w:rsidP="00306D34">
            <w:pPr>
              <w:jc w:val="both"/>
              <w:rPr>
                <w:rFonts w:ascii="Arial" w:hAnsi="Arial" w:cs="Arial"/>
              </w:rPr>
            </w:pPr>
            <w:r w:rsidRPr="00673E6A">
              <w:rPr>
                <w:rFonts w:ascii="Arial" w:hAnsi="Arial" w:cs="Arial"/>
              </w:rPr>
              <w:t>CATEGORIA 3</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A32307" w:rsidP="00A32307">
            <w:pPr>
              <w:jc w:val="center"/>
              <w:rPr>
                <w:rFonts w:ascii="Arial" w:hAnsi="Arial" w:cs="Arial"/>
              </w:rPr>
            </w:pPr>
            <w:r w:rsidRPr="00673E6A">
              <w:rPr>
                <w:rFonts w:ascii="Arial" w:hAnsi="Arial" w:cs="Arial"/>
              </w:rPr>
              <w:t>n</w:t>
            </w:r>
          </w:p>
        </w:tc>
        <w:tc>
          <w:tcPr>
            <w:tcW w:w="4523" w:type="dxa"/>
          </w:tcPr>
          <w:p w:rsidR="00C163C4" w:rsidRPr="00673E6A" w:rsidRDefault="00C163C4" w:rsidP="00306D34">
            <w:pPr>
              <w:jc w:val="both"/>
              <w:rPr>
                <w:rFonts w:ascii="Arial" w:hAnsi="Arial" w:cs="Arial"/>
              </w:rPr>
            </w:pPr>
            <w:r w:rsidRPr="00673E6A">
              <w:rPr>
                <w:rFonts w:ascii="Arial" w:hAnsi="Arial" w:cs="Arial"/>
              </w:rPr>
              <w:t>CATEGORIA n</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306D34">
            <w:pPr>
              <w:jc w:val="both"/>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proofErr w:type="gramStart"/>
      <w:r w:rsidR="00F75F37" w:rsidRPr="00673E6A">
        <w:rPr>
          <w:rFonts w:cs="Arial"/>
          <w:sz w:val="18"/>
          <w:szCs w:val="18"/>
        </w:rPr>
        <w:t>)(</w:t>
      </w:r>
      <w:proofErr w:type="gramEnd"/>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C-2</w:t>
      </w:r>
    </w:p>
    <w:p w:rsidR="002C7CE1" w:rsidRPr="002C7CE1" w:rsidRDefault="002C7CE1" w:rsidP="002C7CE1">
      <w:pPr>
        <w:rPr>
          <w:lang w:val="es-MX"/>
        </w:rPr>
      </w:pPr>
    </w:p>
    <w:p w:rsidR="00C163C4" w:rsidRDefault="00C163C4" w:rsidP="00C163C4">
      <w:pPr>
        <w:jc w:val="center"/>
        <w:rPr>
          <w:rFonts w:cs="Arial"/>
          <w:b/>
          <w:sz w:val="18"/>
          <w:szCs w:val="18"/>
        </w:rPr>
      </w:pPr>
      <w:r w:rsidRPr="00673E6A">
        <w:rPr>
          <w:rFonts w:cs="Arial"/>
          <w:b/>
          <w:sz w:val="18"/>
          <w:szCs w:val="18"/>
        </w:rPr>
        <w:t xml:space="preserve">CONDICIONES ADICIONALES </w:t>
      </w:r>
    </w:p>
    <w:p w:rsidR="00BF69BD" w:rsidRDefault="00BF69BD" w:rsidP="00C163C4">
      <w:pPr>
        <w:jc w:val="center"/>
        <w:rPr>
          <w:rFonts w:cs="Arial"/>
          <w:b/>
          <w:sz w:val="18"/>
          <w:szCs w:val="18"/>
        </w:rPr>
      </w:pPr>
    </w:p>
    <w:p w:rsidR="00BF69BD" w:rsidRPr="00BF69BD" w:rsidRDefault="00BF69BD" w:rsidP="00C163C4">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BF69BD" w:rsidRDefault="00BF69BD">
      <w:pPr>
        <w:rPr>
          <w:rFonts w:cs="Arial"/>
          <w:b/>
          <w:sz w:val="18"/>
          <w:szCs w:val="18"/>
        </w:rPr>
      </w:pPr>
      <w:r>
        <w:rPr>
          <w:rFonts w:cs="Arial"/>
          <w:b/>
          <w:sz w:val="18"/>
          <w:szCs w:val="18"/>
        </w:rPr>
        <w:br w:type="page"/>
      </w:r>
      <w:bookmarkStart w:id="63" w:name="_GoBack"/>
      <w:bookmarkEnd w:id="63"/>
    </w:p>
    <w:p w:rsidR="002C7CE1" w:rsidRDefault="002C7CE1" w:rsidP="002F20E3">
      <w:pPr>
        <w:pStyle w:val="Ttulo1"/>
        <w:numPr>
          <w:ilvl w:val="0"/>
          <w:numId w:val="0"/>
        </w:numPr>
        <w:jc w:val="center"/>
        <w:rPr>
          <w:rFonts w:ascii="Verdana" w:hAnsi="Verdana" w:cs="Arial"/>
          <w:sz w:val="18"/>
          <w:szCs w:val="18"/>
          <w:u w:val="none"/>
        </w:rPr>
      </w:pPr>
    </w:p>
    <w:p w:rsidR="00521E7C" w:rsidRDefault="00521E7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ANEXO 2</w:t>
      </w:r>
    </w:p>
    <w:p w:rsidR="002C7CE1" w:rsidRPr="002C7CE1" w:rsidRDefault="002C7CE1" w:rsidP="002C7CE1">
      <w:pPr>
        <w:rPr>
          <w:lang w:val="es-MX"/>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Default="00DE6969" w:rsidP="00C163C4">
      <w:pPr>
        <w:jc w:val="center"/>
        <w:rPr>
          <w:rFonts w:cs="Arial"/>
          <w:b/>
          <w:sz w:val="18"/>
          <w:szCs w:val="18"/>
        </w:rPr>
      </w:pPr>
      <w:r w:rsidRPr="00673E6A">
        <w:rPr>
          <w:rFonts w:cs="Arial"/>
          <w:b/>
          <w:sz w:val="18"/>
          <w:szCs w:val="18"/>
        </w:rPr>
        <w:t>FORMULARIO V-1</w:t>
      </w:r>
    </w:p>
    <w:p w:rsidR="002C7CE1" w:rsidRPr="00673E6A" w:rsidRDefault="002C7CE1" w:rsidP="00C163C4">
      <w:pPr>
        <w:jc w:val="center"/>
        <w:rPr>
          <w:rFonts w:cs="Arial"/>
          <w:b/>
          <w:sz w:val="18"/>
          <w:szCs w:val="18"/>
        </w:rPr>
      </w:pPr>
    </w:p>
    <w:p w:rsidR="00C163C4" w:rsidRDefault="00C163C4" w:rsidP="00C163C4">
      <w:pPr>
        <w:jc w:val="center"/>
        <w:rPr>
          <w:rFonts w:cs="Arial"/>
          <w:b/>
          <w:sz w:val="18"/>
          <w:szCs w:val="18"/>
        </w:rPr>
      </w:pPr>
      <w:r w:rsidRPr="00673E6A">
        <w:rPr>
          <w:rFonts w:cs="Arial"/>
          <w:b/>
          <w:sz w:val="18"/>
          <w:szCs w:val="18"/>
        </w:rPr>
        <w:t xml:space="preserve">EVALUACIÓN PRELIMINAR </w:t>
      </w:r>
    </w:p>
    <w:p w:rsidR="002C7CE1" w:rsidRPr="00673E6A" w:rsidRDefault="002C7CE1" w:rsidP="00C163C4">
      <w:pPr>
        <w:jc w:val="center"/>
        <w:rPr>
          <w:rFonts w:cs="Arial"/>
          <w:b/>
          <w:sz w:val="18"/>
          <w:szCs w:val="18"/>
        </w:rPr>
      </w:pP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542"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5"/>
        <w:gridCol w:w="640"/>
        <w:gridCol w:w="320"/>
        <w:gridCol w:w="17"/>
        <w:gridCol w:w="183"/>
        <w:gridCol w:w="239"/>
        <w:gridCol w:w="236"/>
        <w:gridCol w:w="247"/>
        <w:gridCol w:w="242"/>
        <w:gridCol w:w="245"/>
        <w:gridCol w:w="236"/>
        <w:gridCol w:w="237"/>
        <w:gridCol w:w="246"/>
        <w:gridCol w:w="239"/>
        <w:gridCol w:w="236"/>
        <w:gridCol w:w="238"/>
        <w:gridCol w:w="237"/>
        <w:gridCol w:w="237"/>
        <w:gridCol w:w="237"/>
        <w:gridCol w:w="236"/>
        <w:gridCol w:w="237"/>
        <w:gridCol w:w="237"/>
        <w:gridCol w:w="237"/>
        <w:gridCol w:w="237"/>
        <w:gridCol w:w="237"/>
        <w:gridCol w:w="412"/>
        <w:gridCol w:w="202"/>
      </w:tblGrid>
      <w:tr w:rsidR="00C163C4" w:rsidRPr="00673E6A" w:rsidTr="00AB0A18">
        <w:trPr>
          <w:trHeight w:val="275"/>
          <w:jc w:val="center"/>
        </w:trPr>
        <w:tc>
          <w:tcPr>
            <w:tcW w:w="9542" w:type="dxa"/>
            <w:gridSpan w:val="27"/>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AB0A18">
        <w:trPr>
          <w:trHeight w:val="66"/>
          <w:jc w:val="center"/>
        </w:trPr>
        <w:tc>
          <w:tcPr>
            <w:tcW w:w="2995"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2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587" w:type="dxa"/>
            <w:gridSpan w:val="24"/>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AB0A18"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0"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614"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AB0A18">
        <w:tblPrEx>
          <w:tblBorders>
            <w:insideH w:val="single" w:sz="4" w:space="0" w:color="FF0000"/>
            <w:insideV w:val="none" w:sz="0" w:space="31" w:color="000000" w:shadow="1" w:frame="1"/>
          </w:tblBorders>
        </w:tblPrEx>
        <w:trPr>
          <w:trHeight w:val="143"/>
          <w:jc w:val="center"/>
        </w:trPr>
        <w:tc>
          <w:tcPr>
            <w:tcW w:w="2995"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7" w:type="dxa"/>
            <w:gridSpan w:val="2"/>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570"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5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blPrEx>
          <w:tblBorders>
            <w:insideH w:val="single" w:sz="4" w:space="0" w:color="FF0000"/>
            <w:insideV w:val="none" w:sz="0" w:space="31" w:color="000000" w:shadow="1" w:frame="1"/>
          </w:tblBorders>
        </w:tblPrEx>
        <w:trPr>
          <w:trHeight w:val="130"/>
          <w:jc w:val="center"/>
        </w:trPr>
        <w:tc>
          <w:tcPr>
            <w:tcW w:w="2995"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7" w:type="dxa"/>
            <w:gridSpan w:val="2"/>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570"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468"/>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143"/>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2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587" w:type="dxa"/>
            <w:gridSpan w:val="24"/>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79"/>
          <w:jc w:val="center"/>
        </w:trPr>
        <w:tc>
          <w:tcPr>
            <w:tcW w:w="2995"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0"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2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587" w:type="dxa"/>
            <w:gridSpan w:val="24"/>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558"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18"/>
        <w:gridCol w:w="693"/>
        <w:gridCol w:w="831"/>
        <w:gridCol w:w="970"/>
        <w:gridCol w:w="1246"/>
      </w:tblGrid>
      <w:tr w:rsidR="00F12EAA" w:rsidRPr="00673E6A" w:rsidTr="00AB0A18">
        <w:trPr>
          <w:cantSplit/>
          <w:trHeight w:val="378"/>
          <w:jc w:val="center"/>
        </w:trPr>
        <w:tc>
          <w:tcPr>
            <w:tcW w:w="5818"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23"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16"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B0A18">
        <w:trPr>
          <w:cantSplit/>
          <w:trHeight w:val="77"/>
          <w:jc w:val="center"/>
        </w:trPr>
        <w:tc>
          <w:tcPr>
            <w:tcW w:w="5818"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16"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BE3685">
        <w:trPr>
          <w:cantSplit/>
          <w:trHeight w:val="173"/>
          <w:jc w:val="center"/>
        </w:trPr>
        <w:tc>
          <w:tcPr>
            <w:tcW w:w="5818" w:type="dxa"/>
            <w:vMerge/>
            <w:tcBorders>
              <w:top w:val="single" w:sz="4" w:space="0" w:color="auto"/>
              <w:bottom w:val="single" w:sz="12"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6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70"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46"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BE3685">
        <w:trPr>
          <w:trHeight w:val="378"/>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AB0A18">
        <w:trPr>
          <w:trHeight w:val="369"/>
          <w:jc w:val="center"/>
        </w:trPr>
        <w:tc>
          <w:tcPr>
            <w:tcW w:w="5818" w:type="dxa"/>
            <w:tcBorders>
              <w:top w:val="single" w:sz="4" w:space="0" w:color="auto"/>
              <w:bottom w:val="single" w:sz="4" w:space="0" w:color="auto"/>
              <w:right w:val="single" w:sz="4" w:space="0" w:color="auto"/>
            </w:tcBorders>
            <w:vAlign w:val="center"/>
          </w:tcPr>
          <w:p w:rsidR="00F12EAA" w:rsidRPr="00673E6A" w:rsidRDefault="00F12EAA" w:rsidP="00B8168B">
            <w:pPr>
              <w:numPr>
                <w:ilvl w:val="0"/>
                <w:numId w:val="12"/>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369"/>
          <w:jc w:val="center"/>
        </w:trPr>
        <w:tc>
          <w:tcPr>
            <w:tcW w:w="5818" w:type="dxa"/>
            <w:tcBorders>
              <w:top w:val="single" w:sz="4" w:space="0" w:color="auto"/>
              <w:bottom w:val="single" w:sz="12" w:space="0" w:color="auto"/>
              <w:right w:val="single" w:sz="4" w:space="0" w:color="auto"/>
            </w:tcBorders>
            <w:vAlign w:val="center"/>
          </w:tcPr>
          <w:p w:rsidR="00F12EAA" w:rsidRPr="00BE3685" w:rsidRDefault="00F12EAA" w:rsidP="00B8168B">
            <w:pPr>
              <w:numPr>
                <w:ilvl w:val="0"/>
                <w:numId w:val="12"/>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27"/>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69"/>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297"/>
          <w:jc w:val="center"/>
        </w:trPr>
        <w:tc>
          <w:tcPr>
            <w:tcW w:w="5818" w:type="dxa"/>
            <w:tcBorders>
              <w:top w:val="single" w:sz="4" w:space="0" w:color="auto"/>
              <w:bottom w:val="single" w:sz="12" w:space="0" w:color="auto"/>
              <w:right w:val="single" w:sz="4" w:space="0" w:color="auto"/>
            </w:tcBorders>
            <w:vAlign w:val="center"/>
          </w:tcPr>
          <w:p w:rsidR="00F12EAA" w:rsidRPr="00673E6A" w:rsidRDefault="00C62655" w:rsidP="00B8168B">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78"/>
          <w:jc w:val="center"/>
        </w:trPr>
        <w:tc>
          <w:tcPr>
            <w:tcW w:w="5818" w:type="dxa"/>
            <w:tcBorders>
              <w:top w:val="single" w:sz="12"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693"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AB0A18" w:rsidRDefault="00AB0A18">
      <w:pPr>
        <w:rPr>
          <w:b/>
          <w:sz w:val="18"/>
          <w:szCs w:val="18"/>
        </w:rPr>
      </w:pPr>
      <w:r>
        <w:rPr>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Nº V-2</w:t>
      </w:r>
    </w:p>
    <w:p w:rsidR="002C7CE1" w:rsidRPr="002C7CE1" w:rsidRDefault="002C7CE1" w:rsidP="002C7CE1">
      <w:pPr>
        <w:rPr>
          <w:lang w:val="es-MX"/>
        </w:rPr>
      </w:pP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92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7"/>
        <w:gridCol w:w="2014"/>
        <w:gridCol w:w="161"/>
        <w:gridCol w:w="120"/>
        <w:gridCol w:w="217"/>
        <w:gridCol w:w="154"/>
        <w:gridCol w:w="89"/>
        <w:gridCol w:w="64"/>
        <w:gridCol w:w="56"/>
        <w:gridCol w:w="58"/>
        <w:gridCol w:w="62"/>
        <w:gridCol w:w="91"/>
        <w:gridCol w:w="29"/>
        <w:gridCol w:w="95"/>
        <w:gridCol w:w="162"/>
        <w:gridCol w:w="20"/>
        <w:gridCol w:w="120"/>
        <w:gridCol w:w="31"/>
        <w:gridCol w:w="89"/>
        <w:gridCol w:w="120"/>
        <w:gridCol w:w="120"/>
        <w:gridCol w:w="91"/>
        <w:gridCol w:w="29"/>
        <w:gridCol w:w="66"/>
        <w:gridCol w:w="166"/>
        <w:gridCol w:w="166"/>
        <w:gridCol w:w="166"/>
        <w:gridCol w:w="166"/>
        <w:gridCol w:w="155"/>
        <w:gridCol w:w="166"/>
        <w:gridCol w:w="166"/>
        <w:gridCol w:w="166"/>
        <w:gridCol w:w="166"/>
        <w:gridCol w:w="280"/>
        <w:gridCol w:w="419"/>
      </w:tblGrid>
      <w:tr w:rsidR="00AB0A18" w:rsidRPr="00673E6A" w:rsidTr="00AB0A18">
        <w:trPr>
          <w:jc w:val="center"/>
        </w:trPr>
        <w:tc>
          <w:tcPr>
            <w:tcW w:w="2217"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612" w:type="pct"/>
            <w:gridSpan w:val="31"/>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138"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88"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7"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10" w:type="pct"/>
            <w:gridSpan w:val="3"/>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33"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72"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360" w:type="pct"/>
            <w:gridSpan w:val="30"/>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blPrEx>
          <w:tblCellMar>
            <w:left w:w="57" w:type="dxa"/>
            <w:right w:w="57" w:type="dxa"/>
          </w:tblCellMar>
        </w:tblPrEx>
        <w:trPr>
          <w:jc w:val="center"/>
        </w:trPr>
        <w:tc>
          <w:tcPr>
            <w:tcW w:w="1084"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0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8"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1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25"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9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24" w:type="pct"/>
            <w:gridSpan w:val="11"/>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AB0A18">
        <w:trPr>
          <w:jc w:val="center"/>
        </w:trPr>
        <w:tc>
          <w:tcPr>
            <w:tcW w:w="221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6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8"/>
        <w:gridCol w:w="1073"/>
        <w:gridCol w:w="986"/>
        <w:gridCol w:w="949"/>
        <w:gridCol w:w="977"/>
        <w:gridCol w:w="986"/>
        <w:gridCol w:w="1499"/>
        <w:gridCol w:w="1004"/>
        <w:gridCol w:w="1206"/>
        <w:gridCol w:w="1213"/>
      </w:tblGrid>
      <w:tr w:rsidR="0074437E" w:rsidRPr="00673E6A" w:rsidTr="0074437E">
        <w:trPr>
          <w:cantSplit/>
          <w:trHeight w:val="1676"/>
          <w:jc w:val="center"/>
        </w:trPr>
        <w:tc>
          <w:tcPr>
            <w:tcW w:w="202"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w:t>
            </w:r>
          </w:p>
        </w:tc>
        <w:tc>
          <w:tcPr>
            <w:tcW w:w="520"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NOMBRE DEL PROPONENTE</w:t>
            </w:r>
          </w:p>
        </w:tc>
        <w:tc>
          <w:tcPr>
            <w:tcW w:w="478"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VALOR LEIDO DE LA PROPUESTA</w:t>
            </w:r>
          </w:p>
        </w:tc>
        <w:tc>
          <w:tcPr>
            <w:tcW w:w="460"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MONTO AJUSTADO POR REVISIÓN ARITMÉTICA</w:t>
            </w:r>
          </w:p>
        </w:tc>
        <w:tc>
          <w:tcPr>
            <w:tcW w:w="474"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PRECIO REFERENCIAL</w:t>
            </w:r>
          </w:p>
        </w:tc>
        <w:tc>
          <w:tcPr>
            <w:tcW w:w="478"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DIFERENCIA</w:t>
            </w:r>
          </w:p>
        </w:tc>
        <w:tc>
          <w:tcPr>
            <w:tcW w:w="727"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MARGEN DE PREFERENCIA POR COSTO BRUTO DE PRODUCCIÓN</w:t>
            </w:r>
          </w:p>
          <w:p w:rsidR="0074437E" w:rsidRPr="0074437E" w:rsidRDefault="0074437E" w:rsidP="00306D34">
            <w:pPr>
              <w:jc w:val="center"/>
              <w:rPr>
                <w:rFonts w:ascii="Arial" w:hAnsi="Arial" w:cs="Arial"/>
                <w:b/>
                <w:sz w:val="12"/>
              </w:rPr>
            </w:pPr>
            <w:r w:rsidRPr="0074437E">
              <w:rPr>
                <w:rFonts w:ascii="Arial" w:hAnsi="Arial" w:cs="Arial"/>
                <w:b/>
                <w:sz w:val="12"/>
              </w:rPr>
              <w:t>O POR BIENES PRODUCIDOS EN EL PAÍS INDEPENDIENTEMENTE DEL ORÍGEN DE LOS INSUMOS</w:t>
            </w:r>
          </w:p>
        </w:tc>
        <w:tc>
          <w:tcPr>
            <w:tcW w:w="487" w:type="pct"/>
            <w:tcBorders>
              <w:bottom w:val="single" w:sz="4" w:space="0" w:color="auto"/>
            </w:tcBorders>
            <w:shd w:val="clear" w:color="auto" w:fill="DBE5F1" w:themeFill="accent1" w:themeFillTint="33"/>
            <w:vAlign w:val="center"/>
          </w:tcPr>
          <w:p w:rsidR="0074437E" w:rsidRPr="0074437E" w:rsidRDefault="0074437E" w:rsidP="00AC33E7">
            <w:pPr>
              <w:jc w:val="center"/>
              <w:rPr>
                <w:rFonts w:ascii="Arial" w:hAnsi="Arial" w:cs="Arial"/>
                <w:b/>
                <w:sz w:val="12"/>
              </w:rPr>
            </w:pPr>
            <w:r w:rsidRPr="0074437E">
              <w:rPr>
                <w:rFonts w:ascii="Arial" w:hAnsi="Arial" w:cs="Arial"/>
                <w:b/>
                <w:sz w:val="12"/>
              </w:rPr>
              <w:t xml:space="preserve">MARGEN DE PREFERENCIA PARA </w:t>
            </w:r>
            <w:proofErr w:type="spellStart"/>
            <w:r w:rsidRPr="0074437E">
              <w:rPr>
                <w:rFonts w:ascii="Arial" w:hAnsi="Arial" w:cs="Arial"/>
                <w:b/>
                <w:sz w:val="12"/>
              </w:rPr>
              <w:t>MyPES</w:t>
            </w:r>
            <w:proofErr w:type="spellEnd"/>
            <w:r w:rsidRPr="0074437E">
              <w:rPr>
                <w:rFonts w:ascii="Arial" w:hAnsi="Arial" w:cs="Arial"/>
                <w:b/>
                <w:sz w:val="12"/>
              </w:rPr>
              <w:t>, APP Y OECAS</w:t>
            </w:r>
          </w:p>
        </w:tc>
        <w:tc>
          <w:tcPr>
            <w:tcW w:w="585"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FACTOR DE AJUSTE FINAL</w:t>
            </w:r>
          </w:p>
          <w:p w:rsidR="0074437E" w:rsidRPr="0074437E" w:rsidRDefault="00785779" w:rsidP="00306D34">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c>
          <w:tcPr>
            <w:tcW w:w="588"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 xml:space="preserve">PRECIO </w:t>
            </w:r>
          </w:p>
          <w:p w:rsidR="0074437E" w:rsidRPr="0074437E" w:rsidRDefault="0074437E" w:rsidP="00306D34">
            <w:pPr>
              <w:jc w:val="center"/>
              <w:rPr>
                <w:rFonts w:ascii="Arial" w:hAnsi="Arial" w:cs="Arial"/>
                <w:b/>
                <w:sz w:val="12"/>
              </w:rPr>
            </w:pPr>
            <w:r w:rsidRPr="0074437E">
              <w:rPr>
                <w:rFonts w:ascii="Arial" w:hAnsi="Arial" w:cs="Arial"/>
                <w:b/>
                <w:sz w:val="12"/>
              </w:rPr>
              <w:t>AJUSTADO</w:t>
            </w:r>
          </w:p>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oMath>
            </m:oMathPara>
          </w:p>
        </w:tc>
      </w:tr>
      <w:tr w:rsidR="0074437E" w:rsidRPr="00673E6A" w:rsidTr="0074437E">
        <w:trPr>
          <w:cantSplit/>
          <w:trHeight w:val="480"/>
          <w:jc w:val="center"/>
        </w:trPr>
        <w:tc>
          <w:tcPr>
            <w:tcW w:w="202"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520"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478" w:type="pct"/>
            <w:shd w:val="clear" w:color="auto" w:fill="DBE5F1" w:themeFill="accent1" w:themeFillTint="33"/>
            <w:vAlign w:val="center"/>
          </w:tcPr>
          <w:p w:rsidR="0074437E" w:rsidRPr="0074437E" w:rsidRDefault="0074437E" w:rsidP="00306D34">
            <w:pPr>
              <w:jc w:val="center"/>
              <w:rPr>
                <w:rFonts w:ascii="Arial" w:hAnsi="Arial" w:cs="Arial"/>
                <w:b/>
                <w:sz w:val="12"/>
              </w:rPr>
            </w:pPr>
            <w:proofErr w:type="spellStart"/>
            <w:r w:rsidRPr="0074437E">
              <w:rPr>
                <w:rFonts w:ascii="Arial" w:hAnsi="Arial" w:cs="Arial"/>
                <w:b/>
                <w:sz w:val="12"/>
              </w:rPr>
              <w:t>Pp</w:t>
            </w:r>
            <w:proofErr w:type="spellEnd"/>
          </w:p>
        </w:tc>
        <w:tc>
          <w:tcPr>
            <w:tcW w:w="460"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MAPRA (*)</w:t>
            </w:r>
          </w:p>
        </w:tc>
        <w:tc>
          <w:tcPr>
            <w:tcW w:w="474"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w:t>
            </w:r>
          </w:p>
        </w:tc>
        <w:tc>
          <w:tcPr>
            <w:tcW w:w="478"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 - MAPRA</w:t>
            </w:r>
          </w:p>
        </w:tc>
        <w:tc>
          <w:tcPr>
            <w:tcW w:w="727"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fa1</w:t>
            </w:r>
          </w:p>
        </w:tc>
        <w:tc>
          <w:tcPr>
            <w:tcW w:w="487"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fa2</w:t>
            </w:r>
          </w:p>
        </w:tc>
        <w:tc>
          <w:tcPr>
            <w:tcW w:w="585" w:type="pct"/>
            <w:shd w:val="clear" w:color="auto" w:fill="DBE5F1" w:themeFill="accent1" w:themeFillTint="33"/>
            <w:vAlign w:val="center"/>
          </w:tcPr>
          <w:p w:rsidR="0074437E" w:rsidRPr="0074437E" w:rsidRDefault="00785779" w:rsidP="00C42BC5">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1</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2</m:t>
                    </m:r>
                  </m:sub>
                </m:sSub>
                <m:r>
                  <m:rPr>
                    <m:sty m:val="bi"/>
                  </m:rPr>
                  <w:rPr>
                    <w:rFonts w:ascii="Cambria Math" w:hAnsi="Cambria Math" w:cs="Arial"/>
                    <w:sz w:val="12"/>
                  </w:rPr>
                  <m:t>-1</m:t>
                </m:r>
              </m:oMath>
            </m:oMathPara>
          </w:p>
        </w:tc>
        <w:tc>
          <w:tcPr>
            <w:tcW w:w="588" w:type="pct"/>
            <w:shd w:val="clear" w:color="auto" w:fill="DBE5F1" w:themeFill="accent1" w:themeFillTint="33"/>
            <w:vAlign w:val="center"/>
          </w:tcPr>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r>
                  <m:rPr>
                    <m:sty m:val="bi"/>
                  </m:rPr>
                  <w:rPr>
                    <w:rFonts w:ascii="Cambria Math" w:hAnsi="Arial" w:cs="Arial"/>
                    <w:sz w:val="12"/>
                  </w:rPr>
                  <m:t>=</m:t>
                </m:r>
                <m:r>
                  <m:rPr>
                    <m:sty m:val="bi"/>
                  </m:rPr>
                  <w:rPr>
                    <w:rFonts w:ascii="Cambria Math" w:hAnsi="Cambria Math" w:cs="Arial"/>
                    <w:sz w:val="12"/>
                  </w:rPr>
                  <m:t>MAPRA*</m:t>
                </m:r>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1</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b/>
              </w:rPr>
            </w:pPr>
          </w:p>
        </w:tc>
        <w:tc>
          <w:tcPr>
            <w:tcW w:w="460" w:type="pct"/>
            <w:vAlign w:val="center"/>
          </w:tcPr>
          <w:p w:rsidR="0074437E" w:rsidRPr="00673E6A" w:rsidRDefault="0074437E" w:rsidP="00306D34">
            <w:pPr>
              <w:jc w:val="center"/>
              <w:rPr>
                <w:rFonts w:ascii="Arial" w:hAnsi="Arial" w:cs="Arial"/>
                <w:b/>
              </w:rPr>
            </w:pPr>
          </w:p>
        </w:tc>
        <w:tc>
          <w:tcPr>
            <w:tcW w:w="474" w:type="pct"/>
          </w:tcPr>
          <w:p w:rsidR="0074437E" w:rsidRPr="00673E6A" w:rsidRDefault="0074437E" w:rsidP="00306D34">
            <w:pPr>
              <w:jc w:val="center"/>
              <w:rPr>
                <w:rFonts w:ascii="Arial" w:hAnsi="Arial" w:cs="Arial"/>
                <w:b/>
              </w:rPr>
            </w:pPr>
          </w:p>
        </w:tc>
        <w:tc>
          <w:tcPr>
            <w:tcW w:w="478" w:type="pct"/>
          </w:tcPr>
          <w:p w:rsidR="0074437E" w:rsidRPr="00673E6A" w:rsidRDefault="0074437E" w:rsidP="00306D34">
            <w:pPr>
              <w:jc w:val="center"/>
              <w:rPr>
                <w:rFonts w:ascii="Arial" w:hAnsi="Arial" w:cs="Arial"/>
                <w:b/>
              </w:rPr>
            </w:pPr>
          </w:p>
        </w:tc>
        <w:tc>
          <w:tcPr>
            <w:tcW w:w="727" w:type="pct"/>
          </w:tcPr>
          <w:p w:rsidR="0074437E" w:rsidRPr="00673E6A" w:rsidRDefault="0074437E" w:rsidP="00306D34">
            <w:pPr>
              <w:jc w:val="center"/>
              <w:rPr>
                <w:rFonts w:ascii="Arial" w:hAnsi="Arial" w:cs="Arial"/>
                <w:b/>
              </w:rPr>
            </w:pPr>
          </w:p>
        </w:tc>
        <w:tc>
          <w:tcPr>
            <w:tcW w:w="487" w:type="pct"/>
          </w:tcPr>
          <w:p w:rsidR="0074437E" w:rsidRPr="00673E6A" w:rsidRDefault="0074437E" w:rsidP="00306D34">
            <w:pPr>
              <w:jc w:val="center"/>
              <w:rPr>
                <w:rFonts w:ascii="Arial" w:hAnsi="Arial" w:cs="Arial"/>
                <w:b/>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2</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3</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N</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bl>
    <w:p w:rsidR="00C163C4" w:rsidRPr="00673E6A" w:rsidRDefault="00C163C4" w:rsidP="00BE3685">
      <w:pPr>
        <w:ind w:left="-142"/>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C163C4" w:rsidRPr="00673E6A" w:rsidRDefault="00C163C4" w:rsidP="00C163C4">
      <w:pPr>
        <w:rPr>
          <w:rFonts w:ascii="Arial" w:hAnsi="Arial" w:cs="Arial"/>
          <w:b/>
        </w:rPr>
      </w:pPr>
    </w:p>
    <w:p w:rsidR="00AB0A18" w:rsidRDefault="00AB0A18">
      <w:pPr>
        <w:rPr>
          <w:rFonts w:cs="Tahoma"/>
          <w:b/>
          <w:sz w:val="18"/>
          <w:szCs w:val="18"/>
        </w:rPr>
      </w:pPr>
      <w:r>
        <w:rPr>
          <w:rFonts w:cs="Tahoma"/>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V-3</w:t>
      </w:r>
    </w:p>
    <w:p w:rsidR="002C7CE1" w:rsidRPr="002C7CE1" w:rsidRDefault="002C7CE1" w:rsidP="002C7CE1">
      <w:pPr>
        <w:rPr>
          <w:lang w:val="es-MX"/>
        </w:rPr>
      </w:pP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1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09"/>
        <w:gridCol w:w="980"/>
        <w:gridCol w:w="743"/>
        <w:gridCol w:w="1027"/>
        <w:gridCol w:w="731"/>
        <w:gridCol w:w="1025"/>
        <w:gridCol w:w="803"/>
        <w:gridCol w:w="984"/>
      </w:tblGrid>
      <w:tr w:rsidR="00733085" w:rsidRPr="00673E6A" w:rsidTr="00AB0A18">
        <w:trPr>
          <w:trHeight w:val="255"/>
        </w:trPr>
        <w:tc>
          <w:tcPr>
            <w:tcW w:w="1285"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15"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8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39"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93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48"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AB0A18"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9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2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AB0A18">
        <w:trPr>
          <w:trHeight w:val="255"/>
        </w:trPr>
        <w:tc>
          <w:tcPr>
            <w:tcW w:w="1285"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8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9"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8"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2C7CE1" w:rsidRDefault="00C163C4" w:rsidP="002F20E3">
      <w:pPr>
        <w:pStyle w:val="Ttulo1"/>
        <w:numPr>
          <w:ilvl w:val="0"/>
          <w:numId w:val="0"/>
        </w:numPr>
        <w:jc w:val="center"/>
        <w:rPr>
          <w:rFonts w:cs="Tahoma"/>
          <w:b w:val="0"/>
          <w:sz w:val="18"/>
          <w:szCs w:val="18"/>
        </w:rPr>
      </w:pPr>
      <w:r w:rsidRPr="00673E6A">
        <w:rPr>
          <w:rFonts w:cs="Tahoma"/>
          <w:b w:val="0"/>
          <w:sz w:val="18"/>
          <w:szCs w:val="18"/>
        </w:rPr>
        <w:br w:type="page"/>
      </w:r>
    </w:p>
    <w:p w:rsidR="002C7CE1" w:rsidRDefault="002C7CE1" w:rsidP="002F20E3">
      <w:pPr>
        <w:pStyle w:val="Ttulo1"/>
        <w:numPr>
          <w:ilvl w:val="0"/>
          <w:numId w:val="0"/>
        </w:numPr>
        <w:jc w:val="center"/>
        <w:rPr>
          <w:rFonts w:cs="Tahoma"/>
          <w:b w:val="0"/>
          <w:sz w:val="18"/>
          <w:szCs w:val="18"/>
        </w:rPr>
      </w:pPr>
    </w:p>
    <w:p w:rsidR="00C163C4" w:rsidRDefault="00C163C4" w:rsidP="002F20E3">
      <w:pPr>
        <w:pStyle w:val="Ttulo1"/>
        <w:numPr>
          <w:ilvl w:val="0"/>
          <w:numId w:val="0"/>
        </w:numPr>
        <w:jc w:val="center"/>
        <w:rPr>
          <w:rFonts w:cs="Tahoma"/>
          <w:b w:val="0"/>
          <w:sz w:val="18"/>
          <w:szCs w:val="18"/>
        </w:rPr>
      </w:pPr>
      <w:r w:rsidRPr="002F20E3">
        <w:rPr>
          <w:rFonts w:ascii="Verdana" w:hAnsi="Verdana" w:cs="Arial"/>
          <w:sz w:val="18"/>
          <w:szCs w:val="18"/>
          <w:u w:val="none"/>
        </w:rPr>
        <w:t>FORMULARIO V-4</w:t>
      </w:r>
    </w:p>
    <w:p w:rsidR="00BF69BD" w:rsidRPr="00673E6A" w:rsidRDefault="00BF69BD"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2C7CE1" w:rsidRPr="00673E6A" w:rsidRDefault="002C7CE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2C7CE1" w:rsidRPr="00673E6A" w:rsidRDefault="002C7CE1" w:rsidP="00C163C4">
      <w:pPr>
        <w:tabs>
          <w:tab w:val="center" w:pos="5833"/>
          <w:tab w:val="right" w:pos="10252"/>
        </w:tabs>
        <w:jc w:val="center"/>
        <w:rPr>
          <w:rFonts w:cs="Tahoma"/>
          <w:sz w:val="18"/>
          <w:szCs w:val="18"/>
          <w:u w:val="single"/>
        </w:rPr>
      </w:pPr>
    </w:p>
    <w:p w:rsidR="002F20E3" w:rsidRPr="00BF69BD" w:rsidRDefault="002F20E3" w:rsidP="002F20E3">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203B5D" w:rsidRDefault="00203B5D">
      <w:pPr>
        <w:rPr>
          <w:rFonts w:cs="Arial"/>
          <w:b/>
          <w:caps/>
          <w:sz w:val="18"/>
          <w:szCs w:val="18"/>
          <w:lang w:val="es-MX"/>
        </w:rPr>
      </w:pPr>
      <w:r>
        <w:rPr>
          <w:rFonts w:cs="Arial"/>
          <w:sz w:val="18"/>
          <w:szCs w:val="18"/>
        </w:rPr>
        <w:br w:type="page"/>
      </w:r>
    </w:p>
    <w:p w:rsidR="003E261F" w:rsidRDefault="002E2D66"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ANEXO 3</w:t>
      </w:r>
    </w:p>
    <w:p w:rsidR="00810F15" w:rsidRDefault="00810F15" w:rsidP="00810F15">
      <w:pPr>
        <w:pStyle w:val="Encabezado"/>
        <w:widowControl w:val="0"/>
        <w:tabs>
          <w:tab w:val="left" w:pos="-720"/>
        </w:tabs>
        <w:jc w:val="center"/>
        <w:rPr>
          <w:rFonts w:ascii="Arial" w:hAnsi="Arial" w:cs="Arial"/>
          <w:b/>
          <w:bCs/>
          <w:sz w:val="8"/>
          <w:szCs w:val="18"/>
        </w:rPr>
      </w:pPr>
    </w:p>
    <w:p w:rsidR="000C7BC2" w:rsidRDefault="000C7BC2" w:rsidP="00810F15">
      <w:pPr>
        <w:pStyle w:val="Encabezado"/>
        <w:widowControl w:val="0"/>
        <w:tabs>
          <w:tab w:val="left" w:pos="-720"/>
        </w:tabs>
        <w:jc w:val="center"/>
        <w:rPr>
          <w:rFonts w:ascii="Arial" w:hAnsi="Arial" w:cs="Arial"/>
          <w:b/>
          <w:bCs/>
          <w:sz w:val="8"/>
          <w:szCs w:val="18"/>
        </w:rPr>
      </w:pPr>
    </w:p>
    <w:p w:rsidR="00DD0265" w:rsidRPr="003245B3" w:rsidRDefault="00DD0265" w:rsidP="00DD0265">
      <w:pPr>
        <w:pStyle w:val="Encabezado"/>
        <w:jc w:val="right"/>
        <w:rPr>
          <w:rFonts w:ascii="Arial" w:hAnsi="Arial" w:cs="Arial"/>
          <w:b/>
          <w:iCs/>
          <w:sz w:val="20"/>
        </w:rPr>
      </w:pPr>
      <w:r w:rsidRPr="003245B3">
        <w:rPr>
          <w:rFonts w:ascii="Arial" w:hAnsi="Arial" w:cs="Arial"/>
          <w:b/>
          <w:iCs/>
          <w:sz w:val="20"/>
        </w:rPr>
        <w:t xml:space="preserve">Modelo de Contrato Nº </w:t>
      </w:r>
      <w:r>
        <w:rPr>
          <w:rFonts w:ascii="Arial" w:hAnsi="Arial" w:cs="Arial"/>
          <w:b/>
          <w:iCs/>
          <w:sz w:val="20"/>
        </w:rPr>
        <w:t>257</w:t>
      </w:r>
      <w:r w:rsidRPr="003245B3">
        <w:rPr>
          <w:rFonts w:ascii="Arial" w:hAnsi="Arial" w:cs="Arial"/>
          <w:b/>
          <w:iCs/>
          <w:sz w:val="20"/>
        </w:rPr>
        <w:t>/201</w:t>
      </w:r>
      <w:r>
        <w:rPr>
          <w:rFonts w:ascii="Arial" w:hAnsi="Arial" w:cs="Arial"/>
          <w:b/>
          <w:iCs/>
          <w:sz w:val="20"/>
        </w:rPr>
        <w:t>4</w:t>
      </w:r>
    </w:p>
    <w:p w:rsidR="00DD0265" w:rsidRPr="002D6E37" w:rsidRDefault="00DD0265" w:rsidP="00DD0265">
      <w:pPr>
        <w:pStyle w:val="Encabezado"/>
        <w:jc w:val="right"/>
        <w:rPr>
          <w:rFonts w:ascii="Arial" w:hAnsi="Arial" w:cs="Arial"/>
          <w:b/>
          <w:iCs/>
          <w:color w:val="C6D9F1"/>
          <w:sz w:val="20"/>
        </w:rPr>
      </w:pPr>
      <w:r w:rsidRPr="002D6E37">
        <w:rPr>
          <w:rFonts w:ascii="Arial" w:hAnsi="Arial" w:cs="Arial"/>
          <w:b/>
          <w:iCs/>
          <w:color w:val="C6D9F1"/>
          <w:sz w:val="20"/>
        </w:rPr>
        <w:t>SANO N° 000/2014</w:t>
      </w:r>
    </w:p>
    <w:p w:rsidR="00DD0265" w:rsidRDefault="00DD0265" w:rsidP="00DD0265">
      <w:pPr>
        <w:jc w:val="right"/>
        <w:rPr>
          <w:rFonts w:ascii="Arial" w:hAnsi="Arial" w:cs="Arial"/>
          <w:b/>
          <w:iCs/>
          <w:color w:val="C6D9F1"/>
          <w:sz w:val="20"/>
        </w:rPr>
      </w:pPr>
      <w:r w:rsidRPr="002D6E37">
        <w:rPr>
          <w:rFonts w:ascii="Arial" w:hAnsi="Arial" w:cs="Arial"/>
          <w:b/>
          <w:iCs/>
          <w:color w:val="C6D9F1"/>
          <w:sz w:val="20"/>
        </w:rPr>
        <w:t>CUCE: _________</w:t>
      </w:r>
    </w:p>
    <w:p w:rsidR="00DD0265" w:rsidRDefault="00DD0265" w:rsidP="00DD0265">
      <w:pPr>
        <w:jc w:val="both"/>
        <w:rPr>
          <w:rFonts w:cs="Arial"/>
          <w:b/>
          <w:bCs/>
          <w:iCs/>
          <w:sz w:val="18"/>
          <w:szCs w:val="18"/>
          <w:lang w:val="es-ES_tradnl"/>
        </w:rPr>
      </w:pPr>
    </w:p>
    <w:p w:rsidR="00DD0265" w:rsidRPr="00E01DB9" w:rsidRDefault="00DD0265" w:rsidP="00DD0265">
      <w:pPr>
        <w:jc w:val="both"/>
        <w:rPr>
          <w:rFonts w:cs="Arial"/>
          <w:sz w:val="18"/>
          <w:szCs w:val="18"/>
          <w:lang w:val="es-CL"/>
        </w:rPr>
      </w:pPr>
      <w:r w:rsidRPr="00E01DB9">
        <w:rPr>
          <w:rFonts w:cs="Arial"/>
          <w:b/>
          <w:bCs/>
          <w:iCs/>
          <w:sz w:val="18"/>
          <w:szCs w:val="18"/>
          <w:lang w:val="es-ES_tradnl"/>
        </w:rPr>
        <w:t>Contrato Administrativo de</w:t>
      </w:r>
      <w:r w:rsidRPr="00E01DB9">
        <w:rPr>
          <w:rFonts w:cs="Arial"/>
          <w:b/>
          <w:iCs/>
          <w:color w:val="000000"/>
          <w:sz w:val="18"/>
          <w:szCs w:val="18"/>
        </w:rPr>
        <w:t xml:space="preserve"> Provisión e Instalación de Equipos de Aire Acondicionado en los Pisos 24, 25, 26 y 27 del Edificio Principal del BCB</w:t>
      </w:r>
      <w:r w:rsidRPr="00E01DB9">
        <w:rPr>
          <w:rFonts w:cs="Arial"/>
          <w:bCs/>
          <w:i/>
          <w:iCs/>
          <w:spacing w:val="-6"/>
          <w:sz w:val="18"/>
          <w:szCs w:val="18"/>
          <w:lang w:val="es-ES_tradnl"/>
        </w:rPr>
        <w:t>,</w:t>
      </w:r>
      <w:r w:rsidRPr="00E01DB9">
        <w:rPr>
          <w:rFonts w:cs="Arial"/>
          <w:bCs/>
          <w:spacing w:val="-6"/>
          <w:sz w:val="18"/>
          <w:szCs w:val="18"/>
          <w:lang w:val="es-ES_tradnl"/>
        </w:rPr>
        <w:t xml:space="preserve"> </w:t>
      </w:r>
      <w:r w:rsidRPr="00E01DB9">
        <w:rPr>
          <w:rFonts w:cs="Arial"/>
          <w:sz w:val="18"/>
          <w:szCs w:val="18"/>
          <w:lang w:val="es-CL"/>
        </w:rPr>
        <w:t>sujeto al tenor de las siguientes cláusulas:</w:t>
      </w:r>
    </w:p>
    <w:p w:rsidR="00DD0265" w:rsidRPr="00E01DB9" w:rsidRDefault="00DD0265" w:rsidP="00DD0265">
      <w:pPr>
        <w:jc w:val="both"/>
        <w:rPr>
          <w:rFonts w:cs="Arial"/>
          <w:b/>
          <w:sz w:val="18"/>
          <w:szCs w:val="18"/>
          <w:lang w:val="es-CL"/>
        </w:rPr>
      </w:pPr>
      <w:bookmarkStart w:id="64" w:name="OLE_LINK1"/>
      <w:bookmarkStart w:id="65" w:name="OLE_LINK2"/>
    </w:p>
    <w:p w:rsidR="00DD0265" w:rsidRPr="00E01DB9" w:rsidRDefault="00DD0265" w:rsidP="00DD0265">
      <w:pPr>
        <w:jc w:val="both"/>
        <w:rPr>
          <w:rFonts w:cs="Arial"/>
          <w:sz w:val="18"/>
          <w:szCs w:val="18"/>
        </w:rPr>
      </w:pPr>
      <w:r w:rsidRPr="00E01DB9">
        <w:rPr>
          <w:rFonts w:cs="Arial"/>
          <w:b/>
          <w:sz w:val="18"/>
          <w:szCs w:val="18"/>
        </w:rPr>
        <w:t xml:space="preserve">CLÁUSULA PRIMERA.- (DE LAS PARTES) </w:t>
      </w:r>
      <w:r w:rsidRPr="00E01DB9">
        <w:rPr>
          <w:rFonts w:cs="Arial"/>
          <w:sz w:val="18"/>
          <w:szCs w:val="18"/>
          <w:lang w:val="es-ES_tradnl"/>
        </w:rPr>
        <w:t>Las partes  contratantes son</w:t>
      </w:r>
      <w:r w:rsidRPr="00E01DB9">
        <w:rPr>
          <w:rFonts w:cs="Arial"/>
          <w:sz w:val="18"/>
          <w:szCs w:val="18"/>
        </w:rPr>
        <w:t>:</w:t>
      </w:r>
    </w:p>
    <w:p w:rsidR="00DD0265" w:rsidRPr="00E01DB9" w:rsidRDefault="00DD0265" w:rsidP="00DD0265">
      <w:pPr>
        <w:jc w:val="both"/>
        <w:rPr>
          <w:rFonts w:cs="Arial"/>
          <w:sz w:val="18"/>
          <w:szCs w:val="18"/>
        </w:rPr>
      </w:pPr>
    </w:p>
    <w:p w:rsidR="00DD0265" w:rsidRPr="00E01DB9" w:rsidRDefault="00DD0265" w:rsidP="00DD0265">
      <w:pPr>
        <w:numPr>
          <w:ilvl w:val="1"/>
          <w:numId w:val="26"/>
        </w:numPr>
        <w:jc w:val="both"/>
        <w:rPr>
          <w:rFonts w:cs="Arial"/>
          <w:sz w:val="18"/>
          <w:szCs w:val="18"/>
          <w:lang w:val="es-ES_tradnl"/>
        </w:rPr>
      </w:pPr>
      <w:r w:rsidRPr="00E01DB9">
        <w:rPr>
          <w:rFonts w:cs="Arial"/>
          <w:sz w:val="18"/>
          <w:szCs w:val="18"/>
          <w:lang w:val="es-ES_tradnl"/>
        </w:rPr>
        <w:t xml:space="preserve">El </w:t>
      </w:r>
      <w:r w:rsidRPr="00E01DB9">
        <w:rPr>
          <w:rFonts w:cs="Arial"/>
          <w:b/>
          <w:bCs/>
          <w:sz w:val="18"/>
          <w:szCs w:val="18"/>
          <w:lang w:val="es-ES_tradnl"/>
        </w:rPr>
        <w:t>BANCO CENTRAL DE BOLIVIA</w:t>
      </w:r>
      <w:r w:rsidRPr="00E01DB9">
        <w:rPr>
          <w:rFonts w:cs="Arial"/>
          <w:sz w:val="18"/>
          <w:szCs w:val="18"/>
          <w:lang w:val="es-ES_tradnl"/>
        </w:rPr>
        <w:t xml:space="preserve">, con NIT Nº 1016739022, con domicilio en la calle Ayacucho esquina Mercado s/n de la zona central, en la Ciudad de La Paz – Bolivia, representado legalmente por el </w:t>
      </w:r>
      <w:r w:rsidRPr="00E01DB9">
        <w:rPr>
          <w:rFonts w:cs="Arial"/>
          <w:b/>
          <w:bCs/>
          <w:sz w:val="18"/>
          <w:szCs w:val="18"/>
          <w:lang w:val="es-ES_tradnl"/>
        </w:rPr>
        <w:t>Lic. Eduardo Domínguez Bohrt</w:t>
      </w:r>
      <w:r w:rsidRPr="00E01DB9">
        <w:rPr>
          <w:rFonts w:cs="Arial"/>
          <w:sz w:val="18"/>
          <w:szCs w:val="18"/>
          <w:lang w:val="es-ES_tradnl"/>
        </w:rPr>
        <w:t xml:space="preserve">, con Cédula de Identidad Nº 141273, emitida en La Paz, como Gerente de Administración a.i., en mérito a la designación realizada mediante Acción de Personal N° 50/2013 de 21 de enero de 2013 y a lo dispuesto en el artículo 13, del Reglamento Específico del Sistema de Administración de Bienes y Servicios (RE-SABS), aprobado por la Resolución de Directorio N° 008/2010 de 5 de enero de 2010, sus modificaciones y a la Resolución PRES – GAL N° 03/2013 de 15 de febrero de 2013, que en adelante se denominará la </w:t>
      </w:r>
      <w:r w:rsidRPr="00E01DB9">
        <w:rPr>
          <w:rFonts w:cs="Arial"/>
          <w:b/>
          <w:bCs/>
          <w:sz w:val="18"/>
          <w:szCs w:val="18"/>
          <w:lang w:val="es-ES_tradnl"/>
        </w:rPr>
        <w:t>ENTIDAD.</w:t>
      </w:r>
    </w:p>
    <w:p w:rsidR="00DD0265" w:rsidRPr="00E01DB9" w:rsidRDefault="00DD0265" w:rsidP="00DD0265">
      <w:pPr>
        <w:ind w:left="720"/>
        <w:jc w:val="both"/>
        <w:rPr>
          <w:rFonts w:cs="Arial"/>
          <w:sz w:val="18"/>
          <w:szCs w:val="18"/>
          <w:lang w:val="es-ES_tradnl"/>
        </w:rPr>
      </w:pPr>
    </w:p>
    <w:p w:rsidR="00DD0265" w:rsidRPr="00E01DB9" w:rsidRDefault="00DD0265" w:rsidP="00DD0265">
      <w:pPr>
        <w:numPr>
          <w:ilvl w:val="1"/>
          <w:numId w:val="26"/>
        </w:numPr>
        <w:jc w:val="both"/>
        <w:rPr>
          <w:rFonts w:cs="Arial"/>
          <w:sz w:val="18"/>
          <w:szCs w:val="18"/>
          <w:lang w:val="es-ES_tradnl"/>
        </w:rPr>
      </w:pPr>
      <w:r w:rsidRPr="00E01DB9">
        <w:rPr>
          <w:rFonts w:cs="Arial"/>
          <w:sz w:val="18"/>
          <w:szCs w:val="18"/>
        </w:rPr>
        <w:t xml:space="preserve">_________, legalmente constituida y existente conforme a la legislación boliviana, con registro en FUNDEMPRESA bajo la Matrícula N° ____, inscrita en el Padrón Nacional de Contribuyentes con N.I.T. N° ______, </w:t>
      </w:r>
      <w:r w:rsidRPr="00E01DB9">
        <w:rPr>
          <w:rFonts w:cs="Arial"/>
          <w:bCs/>
          <w:spacing w:val="-6"/>
          <w:sz w:val="18"/>
          <w:szCs w:val="18"/>
          <w:lang w:val="es-ES_tradnl"/>
        </w:rPr>
        <w:t>domiciliado en ______</w:t>
      </w:r>
      <w:r w:rsidRPr="00E01DB9">
        <w:rPr>
          <w:rFonts w:cs="Arial"/>
          <w:sz w:val="18"/>
          <w:szCs w:val="18"/>
          <w:lang w:val="es-ES_tradnl"/>
        </w:rPr>
        <w:t xml:space="preserve"> de la zona de _____ </w:t>
      </w:r>
      <w:proofErr w:type="spellStart"/>
      <w:r w:rsidRPr="00E01DB9">
        <w:rPr>
          <w:rFonts w:cs="Arial"/>
          <w:sz w:val="18"/>
          <w:szCs w:val="18"/>
          <w:lang w:val="es-ES_tradnl"/>
        </w:rPr>
        <w:t>de</w:t>
      </w:r>
      <w:proofErr w:type="spellEnd"/>
      <w:r w:rsidRPr="00E01DB9">
        <w:rPr>
          <w:rFonts w:cs="Arial"/>
          <w:sz w:val="18"/>
          <w:szCs w:val="18"/>
          <w:lang w:val="es-ES_tradnl"/>
        </w:rPr>
        <w:t xml:space="preserve"> la Ciudad de ___ – Bolivia,</w:t>
      </w:r>
      <w:r w:rsidRPr="00E01DB9">
        <w:rPr>
          <w:rFonts w:cs="Arial"/>
          <w:sz w:val="18"/>
          <w:szCs w:val="18"/>
        </w:rPr>
        <w:t xml:space="preserve"> representada por _______, con Cédula de Identidad N° _____, expedida en la Ciudad de ____, en virtud al Testimonio de Poder Nº ____ de __ </w:t>
      </w:r>
      <w:proofErr w:type="spellStart"/>
      <w:r w:rsidRPr="00E01DB9">
        <w:rPr>
          <w:rFonts w:cs="Arial"/>
          <w:sz w:val="18"/>
          <w:szCs w:val="18"/>
        </w:rPr>
        <w:t>de</w:t>
      </w:r>
      <w:proofErr w:type="spellEnd"/>
      <w:r w:rsidRPr="00E01DB9">
        <w:rPr>
          <w:rFonts w:cs="Arial"/>
          <w:sz w:val="18"/>
          <w:szCs w:val="18"/>
        </w:rPr>
        <w:t xml:space="preserve"> ____ </w:t>
      </w:r>
      <w:proofErr w:type="spellStart"/>
      <w:r w:rsidRPr="00E01DB9">
        <w:rPr>
          <w:rFonts w:cs="Arial"/>
          <w:sz w:val="18"/>
          <w:szCs w:val="18"/>
        </w:rPr>
        <w:t>de</w:t>
      </w:r>
      <w:proofErr w:type="spellEnd"/>
      <w:r w:rsidRPr="00E01DB9">
        <w:rPr>
          <w:rFonts w:cs="Arial"/>
          <w:sz w:val="18"/>
          <w:szCs w:val="18"/>
        </w:rPr>
        <w:t xml:space="preserve"> ___, otorgado ante ____, Notario de Fe Pública de Primera Clase Nº __ del Distrito Judicial de ___, </w:t>
      </w:r>
      <w:r w:rsidRPr="00E01DB9">
        <w:rPr>
          <w:rFonts w:cs="Arial"/>
          <w:bCs/>
          <w:spacing w:val="-6"/>
          <w:sz w:val="18"/>
          <w:szCs w:val="18"/>
          <w:lang w:val="es-ES_tradnl"/>
        </w:rPr>
        <w:t xml:space="preserve">en adelante denominado el </w:t>
      </w:r>
      <w:r w:rsidRPr="00E01DB9">
        <w:rPr>
          <w:rFonts w:cs="Arial"/>
          <w:b/>
          <w:spacing w:val="-6"/>
          <w:sz w:val="18"/>
          <w:szCs w:val="18"/>
          <w:lang w:val="es-ES_tradnl"/>
        </w:rPr>
        <w:t>PROVEEDOR</w:t>
      </w:r>
      <w:r w:rsidRPr="00E01DB9">
        <w:rPr>
          <w:rFonts w:cs="Arial"/>
          <w:sz w:val="18"/>
          <w:szCs w:val="18"/>
          <w:lang w:val="es-ES_tradnl"/>
        </w:rPr>
        <w:t>.</w:t>
      </w:r>
    </w:p>
    <w:p w:rsidR="00DD0265" w:rsidRPr="00E01DB9" w:rsidRDefault="00DD0265" w:rsidP="00DD0265">
      <w:pPr>
        <w:jc w:val="both"/>
        <w:rPr>
          <w:rFonts w:cs="Arial"/>
          <w:sz w:val="18"/>
          <w:szCs w:val="18"/>
          <w:lang w:val="es-ES_tradnl"/>
        </w:rPr>
      </w:pPr>
    </w:p>
    <w:p w:rsidR="00DD0265" w:rsidRPr="00E01DB9" w:rsidRDefault="00DD0265" w:rsidP="00DD0265">
      <w:pPr>
        <w:jc w:val="both"/>
        <w:rPr>
          <w:rFonts w:cs="Arial"/>
          <w:b/>
          <w:sz w:val="18"/>
          <w:szCs w:val="18"/>
        </w:rPr>
      </w:pPr>
      <w:r w:rsidRPr="00E01DB9">
        <w:rPr>
          <w:rFonts w:cs="Arial"/>
          <w:sz w:val="18"/>
          <w:szCs w:val="18"/>
          <w:lang w:val="es-ES_tradnl"/>
        </w:rPr>
        <w:t xml:space="preserve">La </w:t>
      </w:r>
      <w:r w:rsidRPr="00E01DB9">
        <w:rPr>
          <w:rFonts w:cs="Arial"/>
          <w:b/>
          <w:bCs/>
          <w:sz w:val="18"/>
          <w:szCs w:val="18"/>
          <w:lang w:val="es-ES_tradnl"/>
        </w:rPr>
        <w:t xml:space="preserve">ENTIDAD </w:t>
      </w:r>
      <w:r w:rsidRPr="00E01DB9">
        <w:rPr>
          <w:rFonts w:cs="Arial"/>
          <w:sz w:val="18"/>
          <w:szCs w:val="18"/>
          <w:lang w:val="es-ES_tradnl"/>
        </w:rPr>
        <w:t xml:space="preserve">y el </w:t>
      </w:r>
      <w:r w:rsidRPr="00E01DB9">
        <w:rPr>
          <w:rFonts w:cs="Arial"/>
          <w:b/>
          <w:bCs/>
          <w:sz w:val="18"/>
          <w:szCs w:val="18"/>
          <w:lang w:val="es-ES_tradnl"/>
        </w:rPr>
        <w:t xml:space="preserve">PROVEEDOR </w:t>
      </w:r>
      <w:r w:rsidRPr="00E01DB9">
        <w:rPr>
          <w:rFonts w:cs="Arial"/>
          <w:sz w:val="18"/>
          <w:szCs w:val="18"/>
          <w:lang w:val="es-BO"/>
        </w:rPr>
        <w:t>en su conjunto se denominarán las</w:t>
      </w:r>
      <w:r w:rsidRPr="00E01DB9">
        <w:rPr>
          <w:rFonts w:cs="Arial"/>
          <w:sz w:val="18"/>
          <w:szCs w:val="18"/>
          <w:lang w:val="es-ES_tradnl"/>
        </w:rPr>
        <w:t xml:space="preserve"> </w:t>
      </w:r>
      <w:r w:rsidRPr="00E01DB9">
        <w:rPr>
          <w:rFonts w:cs="Arial"/>
          <w:b/>
          <w:bCs/>
          <w:sz w:val="18"/>
          <w:szCs w:val="18"/>
          <w:lang w:val="es-ES_tradnl"/>
        </w:rPr>
        <w:t>PARTES.</w:t>
      </w:r>
    </w:p>
    <w:p w:rsidR="00DD0265" w:rsidRPr="00E01DB9" w:rsidRDefault="00DD0265" w:rsidP="00DD0265">
      <w:pPr>
        <w:jc w:val="both"/>
        <w:rPr>
          <w:rFonts w:cs="Arial"/>
          <w:b/>
          <w:sz w:val="18"/>
          <w:szCs w:val="18"/>
        </w:rPr>
      </w:pPr>
    </w:p>
    <w:bookmarkEnd w:id="64"/>
    <w:bookmarkEnd w:id="65"/>
    <w:p w:rsidR="00DD0265" w:rsidRPr="00E01DB9" w:rsidRDefault="00DD0265" w:rsidP="00DD0265">
      <w:pPr>
        <w:jc w:val="both"/>
        <w:rPr>
          <w:rFonts w:cs="Arial"/>
          <w:sz w:val="18"/>
          <w:szCs w:val="18"/>
        </w:rPr>
      </w:pPr>
      <w:r w:rsidRPr="00E01DB9">
        <w:rPr>
          <w:rFonts w:cs="Arial"/>
          <w:b/>
          <w:sz w:val="18"/>
          <w:szCs w:val="18"/>
        </w:rPr>
        <w:t xml:space="preserve">CLÁUSULA SEGUNDA.- (ANTECEDENTES) </w:t>
      </w:r>
      <w:r w:rsidRPr="00E01DB9">
        <w:rPr>
          <w:rFonts w:cs="Arial"/>
          <w:sz w:val="18"/>
          <w:szCs w:val="18"/>
        </w:rPr>
        <w:t>La</w:t>
      </w:r>
      <w:r w:rsidRPr="00E01DB9">
        <w:rPr>
          <w:rFonts w:cs="Arial"/>
          <w:b/>
          <w:sz w:val="18"/>
          <w:szCs w:val="18"/>
        </w:rPr>
        <w:t xml:space="preserve"> ENTIDAD</w:t>
      </w:r>
      <w:r w:rsidRPr="00E01DB9">
        <w:rPr>
          <w:rFonts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 convocó el ___ de ___ </w:t>
      </w:r>
      <w:proofErr w:type="spellStart"/>
      <w:r w:rsidRPr="00E01DB9">
        <w:rPr>
          <w:rFonts w:cs="Arial"/>
          <w:sz w:val="18"/>
          <w:szCs w:val="18"/>
        </w:rPr>
        <w:t>de</w:t>
      </w:r>
      <w:proofErr w:type="spellEnd"/>
      <w:r w:rsidRPr="00E01DB9">
        <w:rPr>
          <w:rFonts w:cs="Arial"/>
          <w:sz w:val="18"/>
          <w:szCs w:val="18"/>
        </w:rPr>
        <w:t xml:space="preserve"> 2014 a personas naturales y jurídicas con capacidad de contratar con el Estado, a presentar propuestas para la provisión e instalación de </w:t>
      </w:r>
      <w:r w:rsidRPr="00E01DB9">
        <w:rPr>
          <w:rFonts w:cs="Arial"/>
          <w:iCs/>
          <w:color w:val="000000"/>
          <w:sz w:val="18"/>
          <w:szCs w:val="18"/>
        </w:rPr>
        <w:t xml:space="preserve">equipos de aire acondicionado en los pisos 24, 25, 26 y 27 </w:t>
      </w:r>
      <w:r w:rsidRPr="00E01DB9">
        <w:rPr>
          <w:rFonts w:cs="Arial"/>
          <w:sz w:val="18"/>
          <w:szCs w:val="18"/>
        </w:rPr>
        <w:t xml:space="preserve">del edificio principal de la </w:t>
      </w:r>
      <w:r w:rsidRPr="00E01DB9">
        <w:rPr>
          <w:rFonts w:cs="Arial"/>
          <w:b/>
          <w:sz w:val="18"/>
          <w:szCs w:val="18"/>
          <w:lang w:val="es-ES_tradnl"/>
        </w:rPr>
        <w:t>ENTIDAD</w:t>
      </w:r>
      <w:r w:rsidRPr="00E01DB9">
        <w:rPr>
          <w:rFonts w:cs="Arial"/>
          <w:sz w:val="18"/>
          <w:szCs w:val="18"/>
        </w:rPr>
        <w:t>, con Código Único de Contrataciones Estatales (CUCE):</w:t>
      </w:r>
      <w:r w:rsidRPr="00E01DB9">
        <w:rPr>
          <w:rFonts w:cs="Arial"/>
          <w:b/>
          <w:iCs/>
          <w:sz w:val="18"/>
          <w:szCs w:val="18"/>
        </w:rPr>
        <w:t xml:space="preserve"> ____</w:t>
      </w:r>
      <w:r w:rsidRPr="00E01DB9">
        <w:rPr>
          <w:rFonts w:cs="Arial"/>
          <w:sz w:val="18"/>
          <w:szCs w:val="18"/>
        </w:rPr>
        <w:t>, con base en lo solicitado en el DBC.</w:t>
      </w:r>
    </w:p>
    <w:p w:rsidR="00DD0265" w:rsidRPr="00E01DB9" w:rsidRDefault="00DD0265" w:rsidP="00DD0265">
      <w:pPr>
        <w:jc w:val="both"/>
        <w:rPr>
          <w:rFonts w:cs="Arial"/>
          <w:sz w:val="18"/>
          <w:szCs w:val="18"/>
        </w:rPr>
      </w:pPr>
    </w:p>
    <w:p w:rsidR="00DD0265" w:rsidRPr="00E01DB9" w:rsidRDefault="00DD0265" w:rsidP="00DD0265">
      <w:pPr>
        <w:jc w:val="both"/>
        <w:rPr>
          <w:rFonts w:cs="Arial"/>
          <w:b/>
          <w:sz w:val="18"/>
          <w:szCs w:val="18"/>
        </w:rPr>
      </w:pPr>
      <w:r w:rsidRPr="00E01DB9">
        <w:rPr>
          <w:rFonts w:cs="Arial"/>
          <w:sz w:val="18"/>
          <w:szCs w:val="18"/>
        </w:rPr>
        <w:t xml:space="preserve">Concluida la etapa de evaluación de propuestas, el Responsable del Proceso de Contratación de Apoyo Nacional a la Producción y Empleo (RPA), con base en el  Informe _____ de __ </w:t>
      </w:r>
      <w:proofErr w:type="spellStart"/>
      <w:r w:rsidRPr="00E01DB9">
        <w:rPr>
          <w:rFonts w:cs="Arial"/>
          <w:sz w:val="18"/>
          <w:szCs w:val="18"/>
        </w:rPr>
        <w:t>de</w:t>
      </w:r>
      <w:proofErr w:type="spellEnd"/>
      <w:r w:rsidRPr="00E01DB9">
        <w:rPr>
          <w:rFonts w:cs="Arial"/>
          <w:sz w:val="18"/>
          <w:szCs w:val="18"/>
        </w:rPr>
        <w:t xml:space="preserve"> ____ </w:t>
      </w:r>
      <w:proofErr w:type="spellStart"/>
      <w:r w:rsidRPr="00E01DB9">
        <w:rPr>
          <w:rFonts w:cs="Arial"/>
          <w:sz w:val="18"/>
          <w:szCs w:val="18"/>
        </w:rPr>
        <w:t>de</w:t>
      </w:r>
      <w:proofErr w:type="spellEnd"/>
      <w:r w:rsidRPr="00E01DB9">
        <w:rPr>
          <w:rFonts w:cs="Arial"/>
          <w:sz w:val="18"/>
          <w:szCs w:val="18"/>
        </w:rPr>
        <w:t xml:space="preserve"> 2014, resolvió adjudicar al </w:t>
      </w:r>
      <w:r w:rsidRPr="00E01DB9">
        <w:rPr>
          <w:rFonts w:cs="Arial"/>
          <w:b/>
          <w:bCs/>
          <w:sz w:val="18"/>
          <w:szCs w:val="18"/>
        </w:rPr>
        <w:t xml:space="preserve">PROVEEDOR </w:t>
      </w:r>
      <w:r w:rsidRPr="00E01DB9">
        <w:rPr>
          <w:rFonts w:cs="Arial"/>
          <w:sz w:val="18"/>
          <w:szCs w:val="18"/>
        </w:rPr>
        <w:t xml:space="preserve">la provisión e instalación de </w:t>
      </w:r>
      <w:r w:rsidRPr="00E01DB9">
        <w:rPr>
          <w:rFonts w:cs="Arial"/>
          <w:iCs/>
          <w:color w:val="000000"/>
          <w:sz w:val="18"/>
          <w:szCs w:val="18"/>
        </w:rPr>
        <w:t xml:space="preserve">equipos de aire acondicionado en los pisos 24, 25, 26 y 27 </w:t>
      </w:r>
      <w:r w:rsidRPr="00E01DB9">
        <w:rPr>
          <w:rFonts w:cs="Arial"/>
          <w:sz w:val="18"/>
          <w:szCs w:val="18"/>
        </w:rPr>
        <w:t xml:space="preserve">del edificio principal de la </w:t>
      </w:r>
      <w:r w:rsidRPr="00E01DB9">
        <w:rPr>
          <w:rFonts w:cs="Arial"/>
          <w:b/>
          <w:sz w:val="18"/>
          <w:szCs w:val="18"/>
          <w:lang w:val="es-ES_tradnl"/>
        </w:rPr>
        <w:t>ENTIDAD</w:t>
      </w:r>
      <w:r w:rsidRPr="00E01DB9">
        <w:rPr>
          <w:rFonts w:cs="Arial"/>
          <w:sz w:val="18"/>
          <w:szCs w:val="18"/>
        </w:rPr>
        <w:t xml:space="preserve">, mediante Resolución GADM - GAL N° ___/__ de ___ </w:t>
      </w:r>
      <w:proofErr w:type="spellStart"/>
      <w:r w:rsidRPr="00E01DB9">
        <w:rPr>
          <w:rFonts w:cs="Arial"/>
          <w:sz w:val="18"/>
          <w:szCs w:val="18"/>
        </w:rPr>
        <w:t>de</w:t>
      </w:r>
      <w:proofErr w:type="spellEnd"/>
      <w:r w:rsidRPr="00E01DB9">
        <w:rPr>
          <w:rFonts w:cs="Arial"/>
          <w:sz w:val="18"/>
          <w:szCs w:val="18"/>
        </w:rPr>
        <w:t xml:space="preserve"> ____ </w:t>
      </w:r>
      <w:proofErr w:type="spellStart"/>
      <w:r w:rsidRPr="00E01DB9">
        <w:rPr>
          <w:rFonts w:cs="Arial"/>
          <w:sz w:val="18"/>
          <w:szCs w:val="18"/>
        </w:rPr>
        <w:t>de</w:t>
      </w:r>
      <w:proofErr w:type="spellEnd"/>
      <w:r w:rsidRPr="00E01DB9">
        <w:rPr>
          <w:rFonts w:cs="Arial"/>
          <w:sz w:val="18"/>
          <w:szCs w:val="18"/>
        </w:rPr>
        <w:t xml:space="preserve"> ____, al cumplir su propuesta con todos los requisitos establecidos en el DBC.</w:t>
      </w:r>
    </w:p>
    <w:p w:rsidR="00DD0265" w:rsidRPr="00E01DB9" w:rsidRDefault="00DD0265" w:rsidP="00DD0265">
      <w:pPr>
        <w:jc w:val="both"/>
        <w:rPr>
          <w:rFonts w:cs="Arial"/>
          <w:color w:val="FFFFFF"/>
          <w:sz w:val="18"/>
          <w:szCs w:val="18"/>
        </w:rPr>
      </w:pPr>
    </w:p>
    <w:p w:rsidR="00DD0265" w:rsidRPr="00E01DB9" w:rsidRDefault="00DD0265" w:rsidP="00DD0265">
      <w:pPr>
        <w:jc w:val="both"/>
        <w:rPr>
          <w:rFonts w:cs="Arial"/>
          <w:sz w:val="18"/>
          <w:szCs w:val="18"/>
        </w:rPr>
      </w:pPr>
      <w:r w:rsidRPr="00E01DB9">
        <w:rPr>
          <w:rFonts w:cs="Arial"/>
          <w:b/>
          <w:sz w:val="18"/>
          <w:szCs w:val="18"/>
        </w:rPr>
        <w:t xml:space="preserve">CLÁUSULA TERCERA.- (LEGISLACIÓN APLICABLE) </w:t>
      </w:r>
      <w:r w:rsidRPr="00E01DB9">
        <w:rPr>
          <w:rFonts w:cs="Arial"/>
          <w:sz w:val="18"/>
          <w:szCs w:val="18"/>
        </w:rPr>
        <w:t>El presente Contrato se celebra exclusivamente al amparo de las siguientes disposiciones:</w:t>
      </w:r>
    </w:p>
    <w:p w:rsidR="00DD0265" w:rsidRPr="00E01DB9" w:rsidRDefault="00DD0265" w:rsidP="00DD0265">
      <w:pPr>
        <w:jc w:val="both"/>
        <w:rPr>
          <w:rFonts w:cs="Arial"/>
          <w:sz w:val="18"/>
          <w:szCs w:val="18"/>
        </w:rPr>
      </w:pPr>
    </w:p>
    <w:p w:rsidR="00DD0265" w:rsidRPr="00E01DB9" w:rsidRDefault="00DD0265" w:rsidP="00DD0265">
      <w:pPr>
        <w:numPr>
          <w:ilvl w:val="0"/>
          <w:numId w:val="30"/>
        </w:numPr>
        <w:jc w:val="both"/>
        <w:rPr>
          <w:rFonts w:cs="Arial"/>
          <w:sz w:val="18"/>
          <w:szCs w:val="18"/>
        </w:rPr>
      </w:pPr>
      <w:r w:rsidRPr="00E01DB9">
        <w:rPr>
          <w:rFonts w:cs="Arial"/>
          <w:sz w:val="18"/>
          <w:szCs w:val="18"/>
        </w:rPr>
        <w:t>Constitución Política del Estado.</w:t>
      </w:r>
    </w:p>
    <w:p w:rsidR="00DD0265" w:rsidRPr="00E01DB9" w:rsidRDefault="00DD0265" w:rsidP="00DD0265">
      <w:pPr>
        <w:numPr>
          <w:ilvl w:val="0"/>
          <w:numId w:val="30"/>
        </w:numPr>
        <w:jc w:val="both"/>
        <w:rPr>
          <w:rFonts w:cs="Arial"/>
          <w:sz w:val="18"/>
          <w:szCs w:val="18"/>
        </w:rPr>
      </w:pPr>
      <w:r w:rsidRPr="00E01DB9">
        <w:rPr>
          <w:rFonts w:cs="Arial"/>
          <w:sz w:val="18"/>
          <w:szCs w:val="18"/>
        </w:rPr>
        <w:t>Ley Nº 1178 de 20 de julio de 1990, de Administración y Control Gubernamentales.</w:t>
      </w:r>
    </w:p>
    <w:p w:rsidR="00DD0265" w:rsidRPr="00E01DB9" w:rsidRDefault="00DD0265" w:rsidP="00DD0265">
      <w:pPr>
        <w:numPr>
          <w:ilvl w:val="0"/>
          <w:numId w:val="30"/>
        </w:numPr>
        <w:jc w:val="both"/>
        <w:rPr>
          <w:rFonts w:cs="Arial"/>
          <w:sz w:val="18"/>
          <w:szCs w:val="18"/>
        </w:rPr>
      </w:pPr>
      <w:r w:rsidRPr="00E01DB9">
        <w:rPr>
          <w:rFonts w:cs="Arial"/>
          <w:sz w:val="18"/>
          <w:szCs w:val="18"/>
        </w:rPr>
        <w:t>Decreto Supremo N° 0181 de las NB-SABS y sus modificaciones.</w:t>
      </w:r>
    </w:p>
    <w:p w:rsidR="00DD0265" w:rsidRPr="00E01DB9" w:rsidRDefault="00DD0265" w:rsidP="00DD0265">
      <w:pPr>
        <w:numPr>
          <w:ilvl w:val="0"/>
          <w:numId w:val="30"/>
        </w:numPr>
        <w:jc w:val="both"/>
        <w:rPr>
          <w:rFonts w:cs="Arial"/>
          <w:sz w:val="18"/>
          <w:szCs w:val="18"/>
        </w:rPr>
      </w:pPr>
      <w:r w:rsidRPr="00E01DB9">
        <w:rPr>
          <w:rFonts w:cs="Arial"/>
          <w:sz w:val="18"/>
          <w:szCs w:val="18"/>
        </w:rPr>
        <w:t>Ley del Presupuesto General del Estado, aprobado para la gestión y su reglamentación.</w:t>
      </w:r>
    </w:p>
    <w:p w:rsidR="00DD0265" w:rsidRPr="00E01DB9" w:rsidRDefault="00DD0265" w:rsidP="00DD0265">
      <w:pPr>
        <w:numPr>
          <w:ilvl w:val="0"/>
          <w:numId w:val="30"/>
        </w:numPr>
        <w:jc w:val="both"/>
        <w:rPr>
          <w:rFonts w:cs="Arial"/>
          <w:sz w:val="18"/>
          <w:szCs w:val="18"/>
        </w:rPr>
      </w:pPr>
      <w:r w:rsidRPr="00E01DB9">
        <w:rPr>
          <w:rFonts w:cs="Arial"/>
          <w:sz w:val="18"/>
          <w:szCs w:val="18"/>
        </w:rPr>
        <w:t>Otras disposiciones relacionadas.</w:t>
      </w:r>
    </w:p>
    <w:p w:rsidR="00DD0265" w:rsidRPr="00E01DB9" w:rsidRDefault="00DD0265" w:rsidP="00DD0265">
      <w:pPr>
        <w:jc w:val="both"/>
        <w:rPr>
          <w:rFonts w:cs="Arial"/>
          <w:sz w:val="18"/>
          <w:szCs w:val="18"/>
        </w:rPr>
      </w:pPr>
    </w:p>
    <w:p w:rsidR="00DD0265" w:rsidRPr="00E01DB9" w:rsidRDefault="00DD0265" w:rsidP="00DD0265">
      <w:pPr>
        <w:jc w:val="both"/>
        <w:rPr>
          <w:rFonts w:cs="Arial"/>
          <w:sz w:val="18"/>
          <w:szCs w:val="18"/>
        </w:rPr>
      </w:pPr>
      <w:r w:rsidRPr="00E01DB9">
        <w:rPr>
          <w:rFonts w:cs="Arial"/>
          <w:b/>
          <w:sz w:val="18"/>
          <w:szCs w:val="18"/>
        </w:rPr>
        <w:lastRenderedPageBreak/>
        <w:t xml:space="preserve">CLÁUSULA CUARTA.- (OBJETO Y CAUSA) </w:t>
      </w:r>
      <w:r w:rsidRPr="00E01DB9">
        <w:rPr>
          <w:rFonts w:cs="Arial"/>
          <w:sz w:val="18"/>
          <w:szCs w:val="18"/>
        </w:rPr>
        <w:t xml:space="preserve">El objeto del presente Contrato es la  provisión e instalación de </w:t>
      </w:r>
      <w:r w:rsidRPr="00E01DB9">
        <w:rPr>
          <w:rFonts w:cs="Arial"/>
          <w:iCs/>
          <w:color w:val="000000"/>
          <w:sz w:val="18"/>
          <w:szCs w:val="18"/>
        </w:rPr>
        <w:t xml:space="preserve">equipos de aire acondicionado (frio/calor) en los pisos 24, 25, 26 y 27 </w:t>
      </w:r>
      <w:r w:rsidRPr="00E01DB9">
        <w:rPr>
          <w:rFonts w:cs="Arial"/>
          <w:sz w:val="18"/>
          <w:szCs w:val="18"/>
        </w:rPr>
        <w:t xml:space="preserve">del edificio principal de la </w:t>
      </w:r>
      <w:r w:rsidRPr="00E01DB9">
        <w:rPr>
          <w:rFonts w:cs="Arial"/>
          <w:b/>
          <w:sz w:val="18"/>
          <w:szCs w:val="18"/>
          <w:lang w:val="es-ES_tradnl"/>
        </w:rPr>
        <w:t>ENTIDAD</w:t>
      </w:r>
      <w:r w:rsidRPr="00E01DB9">
        <w:rPr>
          <w:rFonts w:cs="Arial"/>
          <w:iCs/>
          <w:color w:val="000000"/>
          <w:sz w:val="18"/>
          <w:szCs w:val="18"/>
        </w:rPr>
        <w:t xml:space="preserve">, </w:t>
      </w:r>
      <w:r w:rsidRPr="00E01DB9">
        <w:rPr>
          <w:rFonts w:cs="Arial"/>
          <w:sz w:val="18"/>
          <w:szCs w:val="18"/>
        </w:rPr>
        <w:t xml:space="preserve">que en adelante se denominarán los </w:t>
      </w:r>
      <w:r w:rsidRPr="00E01DB9">
        <w:rPr>
          <w:rFonts w:cs="Arial"/>
          <w:b/>
          <w:sz w:val="18"/>
          <w:szCs w:val="18"/>
        </w:rPr>
        <w:t>BIENES</w:t>
      </w:r>
      <w:r w:rsidRPr="00E01DB9">
        <w:rPr>
          <w:rFonts w:cs="Arial"/>
          <w:sz w:val="18"/>
          <w:szCs w:val="18"/>
        </w:rPr>
        <w:t>, para la climatización de los ambientes de los ejecutivos de dichos pisos,</w:t>
      </w:r>
      <w:r w:rsidRPr="00E01DB9">
        <w:rPr>
          <w:rFonts w:cs="Arial"/>
          <w:b/>
          <w:i/>
          <w:sz w:val="18"/>
          <w:szCs w:val="18"/>
        </w:rPr>
        <w:t xml:space="preserve"> </w:t>
      </w:r>
      <w:r w:rsidRPr="00E01DB9">
        <w:rPr>
          <w:rFonts w:cs="Arial"/>
          <w:sz w:val="18"/>
          <w:szCs w:val="18"/>
        </w:rPr>
        <w:t xml:space="preserve">provistos por el </w:t>
      </w:r>
      <w:r w:rsidRPr="00E01DB9">
        <w:rPr>
          <w:rFonts w:cs="Arial"/>
          <w:b/>
          <w:sz w:val="18"/>
          <w:szCs w:val="18"/>
        </w:rPr>
        <w:t>PROVEEDOR</w:t>
      </w:r>
      <w:r w:rsidRPr="00E01DB9">
        <w:rPr>
          <w:rFonts w:cs="Arial"/>
          <w:sz w:val="18"/>
          <w:szCs w:val="18"/>
        </w:rPr>
        <w:t xml:space="preserve"> de conformidad con las características establecidas en las Especificaciones Técnicas del DBC, la propuesta adjudicada con estricta y absoluta sujeción al presente Contrato y  de acuerdo a las siguientes condiciones.</w:t>
      </w:r>
    </w:p>
    <w:p w:rsidR="00DD0265" w:rsidRPr="00E01DB9" w:rsidRDefault="00DD0265" w:rsidP="00DD0265">
      <w:pPr>
        <w:jc w:val="both"/>
        <w:rPr>
          <w:rFonts w:cs="Arial"/>
          <w:sz w:val="18"/>
          <w:szCs w:val="18"/>
        </w:rPr>
      </w:pPr>
    </w:p>
    <w:p w:rsidR="00DD0265" w:rsidRPr="00E01DB9" w:rsidRDefault="00DD0265" w:rsidP="00DD0265">
      <w:pPr>
        <w:jc w:val="both"/>
        <w:rPr>
          <w:rFonts w:cs="Arial"/>
          <w:b/>
          <w:sz w:val="18"/>
          <w:szCs w:val="18"/>
        </w:rPr>
      </w:pPr>
      <w:r w:rsidRPr="00E01DB9">
        <w:rPr>
          <w:rFonts w:cs="Arial"/>
          <w:b/>
          <w:sz w:val="18"/>
          <w:szCs w:val="18"/>
        </w:rPr>
        <w:t>4.1.</w:t>
      </w:r>
      <w:r w:rsidRPr="00E01DB9">
        <w:rPr>
          <w:rFonts w:cs="Arial"/>
          <w:b/>
          <w:sz w:val="18"/>
          <w:szCs w:val="18"/>
        </w:rPr>
        <w:tab/>
        <w:t xml:space="preserve">ÍTEM 1: </w:t>
      </w:r>
    </w:p>
    <w:p w:rsidR="00DD0265" w:rsidRPr="00E01DB9" w:rsidRDefault="00DD0265" w:rsidP="00DD0265">
      <w:pPr>
        <w:jc w:val="both"/>
        <w:rPr>
          <w:rFonts w:cs="Arial"/>
          <w:b/>
          <w:sz w:val="18"/>
          <w:szCs w:val="18"/>
        </w:rPr>
      </w:pPr>
    </w:p>
    <w:p w:rsidR="00DD0265" w:rsidRPr="00E01DB9" w:rsidRDefault="00DD0265" w:rsidP="00DD0265">
      <w:pPr>
        <w:numPr>
          <w:ilvl w:val="2"/>
          <w:numId w:val="37"/>
        </w:numPr>
        <w:jc w:val="both"/>
        <w:rPr>
          <w:rFonts w:cs="Arial"/>
          <w:b/>
          <w:sz w:val="18"/>
          <w:szCs w:val="18"/>
        </w:rPr>
      </w:pPr>
      <w:r w:rsidRPr="00E01DB9">
        <w:rPr>
          <w:rFonts w:cs="Arial"/>
          <w:b/>
          <w:sz w:val="18"/>
          <w:szCs w:val="18"/>
        </w:rPr>
        <w:t xml:space="preserve">Piso 24 (equipos tipo Split): </w:t>
      </w:r>
      <w:r w:rsidRPr="00E01DB9">
        <w:rPr>
          <w:rFonts w:cs="Arial"/>
          <w:sz w:val="18"/>
          <w:szCs w:val="18"/>
        </w:rPr>
        <w:t>Provisión e instalación de 6 (seis) equipos de climatización tipo Split con bomba de calor, uno por oficina.</w:t>
      </w:r>
    </w:p>
    <w:p w:rsidR="00DD0265" w:rsidRPr="00E01DB9" w:rsidRDefault="00DD0265" w:rsidP="00DD0265">
      <w:pPr>
        <w:numPr>
          <w:ilvl w:val="2"/>
          <w:numId w:val="37"/>
        </w:numPr>
        <w:jc w:val="both"/>
        <w:rPr>
          <w:rFonts w:cs="Arial"/>
          <w:b/>
          <w:sz w:val="18"/>
          <w:szCs w:val="18"/>
        </w:rPr>
      </w:pPr>
      <w:r w:rsidRPr="00E01DB9">
        <w:rPr>
          <w:rFonts w:cs="Arial"/>
          <w:b/>
          <w:sz w:val="18"/>
          <w:szCs w:val="18"/>
        </w:rPr>
        <w:t xml:space="preserve">Piso 25 (equipo tipo Split): </w:t>
      </w:r>
      <w:r w:rsidRPr="00E01DB9">
        <w:rPr>
          <w:rFonts w:cs="Arial"/>
          <w:sz w:val="18"/>
          <w:szCs w:val="18"/>
        </w:rPr>
        <w:t>Provisión e instalación de 2 (dos) equipos de climatización tipo Split con bomba de calor en el ambiente del sector norte y en la cara posterior del edificio.</w:t>
      </w:r>
    </w:p>
    <w:p w:rsidR="00DD0265" w:rsidRPr="00E01DB9" w:rsidRDefault="00DD0265" w:rsidP="00DD0265">
      <w:pPr>
        <w:pStyle w:val="Prrafodelista"/>
        <w:rPr>
          <w:rFonts w:ascii="Verdana" w:hAnsi="Verdana" w:cs="Arial"/>
          <w:b/>
          <w:sz w:val="18"/>
          <w:szCs w:val="18"/>
          <w:lang w:val="es-BO" w:eastAsia="es-BO"/>
        </w:rPr>
      </w:pPr>
    </w:p>
    <w:p w:rsidR="00DD0265" w:rsidRPr="00E01DB9" w:rsidRDefault="00DD0265" w:rsidP="00DD0265">
      <w:pPr>
        <w:numPr>
          <w:ilvl w:val="1"/>
          <w:numId w:val="37"/>
        </w:numPr>
        <w:jc w:val="both"/>
        <w:rPr>
          <w:rFonts w:cs="Arial"/>
          <w:b/>
          <w:sz w:val="18"/>
          <w:szCs w:val="18"/>
        </w:rPr>
      </w:pPr>
      <w:r w:rsidRPr="00E01DB9">
        <w:rPr>
          <w:rFonts w:cs="Arial"/>
          <w:b/>
          <w:sz w:val="18"/>
          <w:szCs w:val="18"/>
          <w:lang w:val="es-BO" w:eastAsia="es-BO"/>
        </w:rPr>
        <w:t>ÍTEM 2:</w:t>
      </w:r>
    </w:p>
    <w:p w:rsidR="00DD0265" w:rsidRPr="00E01DB9" w:rsidRDefault="00DD0265" w:rsidP="00DD0265">
      <w:pPr>
        <w:ind w:left="720"/>
        <w:jc w:val="both"/>
        <w:rPr>
          <w:rFonts w:cs="Arial"/>
          <w:b/>
          <w:sz w:val="18"/>
          <w:szCs w:val="18"/>
          <w:lang w:val="es-BO" w:eastAsia="es-BO"/>
        </w:rPr>
      </w:pPr>
    </w:p>
    <w:p w:rsidR="00DD0265" w:rsidRPr="00E01DB9" w:rsidRDefault="00DD0265" w:rsidP="00DD0265">
      <w:pPr>
        <w:numPr>
          <w:ilvl w:val="2"/>
          <w:numId w:val="37"/>
        </w:numPr>
        <w:jc w:val="both"/>
        <w:rPr>
          <w:rFonts w:cs="Arial"/>
          <w:b/>
          <w:sz w:val="18"/>
          <w:szCs w:val="18"/>
        </w:rPr>
      </w:pPr>
      <w:r w:rsidRPr="00E01DB9">
        <w:rPr>
          <w:rFonts w:cs="Arial"/>
          <w:b/>
          <w:sz w:val="18"/>
          <w:szCs w:val="18"/>
          <w:lang w:val="es-BO" w:eastAsia="es-BO"/>
        </w:rPr>
        <w:t xml:space="preserve">Piso 25 (equipos tipo Fan </w:t>
      </w:r>
      <w:proofErr w:type="spellStart"/>
      <w:r w:rsidRPr="00E01DB9">
        <w:rPr>
          <w:rFonts w:cs="Arial"/>
          <w:b/>
          <w:sz w:val="18"/>
          <w:szCs w:val="18"/>
          <w:lang w:val="es-BO" w:eastAsia="es-BO"/>
        </w:rPr>
        <w:t>coil</w:t>
      </w:r>
      <w:proofErr w:type="spellEnd"/>
      <w:r w:rsidRPr="00E01DB9">
        <w:rPr>
          <w:rFonts w:cs="Arial"/>
          <w:b/>
          <w:sz w:val="18"/>
          <w:szCs w:val="18"/>
          <w:lang w:val="es-BO" w:eastAsia="es-BO"/>
        </w:rPr>
        <w:t xml:space="preserve">): </w:t>
      </w:r>
      <w:r w:rsidRPr="00E01DB9">
        <w:rPr>
          <w:rFonts w:cs="Arial"/>
          <w:sz w:val="18"/>
          <w:szCs w:val="18"/>
          <w:lang w:val="es-BO" w:eastAsia="es-BO"/>
        </w:rPr>
        <w:t xml:space="preserve">Provisión e instalación de 2 (dos) equipos de climatización tipo fan </w:t>
      </w:r>
      <w:proofErr w:type="spellStart"/>
      <w:r w:rsidRPr="00E01DB9">
        <w:rPr>
          <w:rFonts w:cs="Arial"/>
          <w:sz w:val="18"/>
          <w:szCs w:val="18"/>
          <w:lang w:val="es-BO" w:eastAsia="es-BO"/>
        </w:rPr>
        <w:t>coil</w:t>
      </w:r>
      <w:proofErr w:type="spellEnd"/>
      <w:r w:rsidRPr="00E01DB9">
        <w:rPr>
          <w:rFonts w:cs="Arial"/>
          <w:sz w:val="18"/>
          <w:szCs w:val="18"/>
          <w:lang w:val="es-BO" w:eastAsia="es-BO"/>
        </w:rPr>
        <w:t xml:space="preserve"> (para ducto) con bomba de calor (frío/calor) en los ambientes del sector </w:t>
      </w:r>
      <w:proofErr w:type="spellStart"/>
      <w:r w:rsidRPr="00E01DB9">
        <w:rPr>
          <w:rFonts w:cs="Arial"/>
          <w:sz w:val="18"/>
          <w:szCs w:val="18"/>
          <w:lang w:val="es-BO" w:eastAsia="es-BO"/>
        </w:rPr>
        <w:t>nor</w:t>
      </w:r>
      <w:proofErr w:type="spellEnd"/>
      <w:r w:rsidRPr="00E01DB9">
        <w:rPr>
          <w:rFonts w:cs="Arial"/>
          <w:sz w:val="18"/>
          <w:szCs w:val="18"/>
          <w:lang w:val="es-BO" w:eastAsia="es-BO"/>
        </w:rPr>
        <w:t>-oeste y sur-este.</w:t>
      </w:r>
    </w:p>
    <w:p w:rsidR="00DD0265" w:rsidRPr="00E01DB9" w:rsidRDefault="00DD0265" w:rsidP="00DD0265">
      <w:pPr>
        <w:numPr>
          <w:ilvl w:val="2"/>
          <w:numId w:val="37"/>
        </w:numPr>
        <w:jc w:val="both"/>
        <w:rPr>
          <w:rFonts w:cs="Arial"/>
          <w:b/>
          <w:sz w:val="18"/>
          <w:szCs w:val="18"/>
        </w:rPr>
      </w:pPr>
      <w:r w:rsidRPr="00E01DB9">
        <w:rPr>
          <w:rFonts w:cs="Arial"/>
          <w:b/>
          <w:sz w:val="18"/>
          <w:szCs w:val="18"/>
          <w:lang w:val="es-BO" w:eastAsia="es-BO"/>
        </w:rPr>
        <w:t xml:space="preserve">Piso 26 (equipo tipo Fan </w:t>
      </w:r>
      <w:proofErr w:type="spellStart"/>
      <w:r w:rsidRPr="00E01DB9">
        <w:rPr>
          <w:rFonts w:cs="Arial"/>
          <w:b/>
          <w:sz w:val="18"/>
          <w:szCs w:val="18"/>
          <w:lang w:val="es-BO" w:eastAsia="es-BO"/>
        </w:rPr>
        <w:t>coil</w:t>
      </w:r>
      <w:proofErr w:type="spellEnd"/>
      <w:r w:rsidRPr="00E01DB9">
        <w:rPr>
          <w:rFonts w:cs="Arial"/>
          <w:b/>
          <w:sz w:val="18"/>
          <w:szCs w:val="18"/>
          <w:lang w:val="es-BO" w:eastAsia="es-BO"/>
        </w:rPr>
        <w:t xml:space="preserve">): </w:t>
      </w:r>
      <w:r w:rsidRPr="00E01DB9">
        <w:rPr>
          <w:rFonts w:cs="Arial"/>
          <w:sz w:val="18"/>
          <w:szCs w:val="18"/>
          <w:lang w:val="es-BO" w:eastAsia="es-BO"/>
        </w:rPr>
        <w:t xml:space="preserve">Provisión e instalación de 1 (un) equipo de climatización tipo fan </w:t>
      </w:r>
      <w:proofErr w:type="spellStart"/>
      <w:r w:rsidRPr="00E01DB9">
        <w:rPr>
          <w:rFonts w:cs="Arial"/>
          <w:sz w:val="18"/>
          <w:szCs w:val="18"/>
          <w:lang w:val="es-BO" w:eastAsia="es-BO"/>
        </w:rPr>
        <w:t>coil</w:t>
      </w:r>
      <w:proofErr w:type="spellEnd"/>
      <w:r w:rsidRPr="00E01DB9">
        <w:rPr>
          <w:rFonts w:cs="Arial"/>
          <w:sz w:val="18"/>
          <w:szCs w:val="18"/>
          <w:lang w:val="es-BO" w:eastAsia="es-BO"/>
        </w:rPr>
        <w:t xml:space="preserve"> (para ducto) con bomba de calor (frío/calor) en los ambientes del piso 26 reutilizando el sistema de ductos instalados. </w:t>
      </w:r>
    </w:p>
    <w:p w:rsidR="00DD0265" w:rsidRPr="00E01DB9" w:rsidRDefault="00DD0265" w:rsidP="00DD0265">
      <w:pPr>
        <w:numPr>
          <w:ilvl w:val="2"/>
          <w:numId w:val="37"/>
        </w:numPr>
        <w:jc w:val="both"/>
        <w:rPr>
          <w:rFonts w:cs="Arial"/>
          <w:b/>
          <w:sz w:val="18"/>
          <w:szCs w:val="18"/>
        </w:rPr>
      </w:pPr>
      <w:r w:rsidRPr="00E01DB9">
        <w:rPr>
          <w:rFonts w:cs="Arial"/>
          <w:b/>
          <w:sz w:val="18"/>
          <w:szCs w:val="18"/>
          <w:lang w:val="es-BO" w:eastAsia="es-BO"/>
        </w:rPr>
        <w:t xml:space="preserve">Piso 27 (equipo tipo Fan </w:t>
      </w:r>
      <w:proofErr w:type="spellStart"/>
      <w:r w:rsidRPr="00E01DB9">
        <w:rPr>
          <w:rFonts w:cs="Arial"/>
          <w:b/>
          <w:sz w:val="18"/>
          <w:szCs w:val="18"/>
          <w:lang w:val="es-BO" w:eastAsia="es-BO"/>
        </w:rPr>
        <w:t>coil</w:t>
      </w:r>
      <w:proofErr w:type="spellEnd"/>
      <w:r w:rsidRPr="00E01DB9">
        <w:rPr>
          <w:rFonts w:cs="Arial"/>
          <w:b/>
          <w:sz w:val="18"/>
          <w:szCs w:val="18"/>
          <w:lang w:val="es-BO" w:eastAsia="es-BO"/>
        </w:rPr>
        <w:t xml:space="preserve">): </w:t>
      </w:r>
      <w:r w:rsidRPr="00E01DB9">
        <w:rPr>
          <w:rFonts w:cs="Arial"/>
          <w:sz w:val="18"/>
          <w:szCs w:val="18"/>
          <w:lang w:val="es-BO" w:eastAsia="es-BO"/>
        </w:rPr>
        <w:t xml:space="preserve">Provisión e instalación de 1 (un) equipo de climatización tipo fan </w:t>
      </w:r>
      <w:proofErr w:type="spellStart"/>
      <w:r w:rsidRPr="00E01DB9">
        <w:rPr>
          <w:rFonts w:cs="Arial"/>
          <w:sz w:val="18"/>
          <w:szCs w:val="18"/>
          <w:lang w:val="es-BO" w:eastAsia="es-BO"/>
        </w:rPr>
        <w:t>coil</w:t>
      </w:r>
      <w:proofErr w:type="spellEnd"/>
      <w:r w:rsidRPr="00E01DB9">
        <w:rPr>
          <w:rFonts w:cs="Arial"/>
          <w:sz w:val="18"/>
          <w:szCs w:val="18"/>
          <w:lang w:val="es-BO" w:eastAsia="es-BO"/>
        </w:rPr>
        <w:t xml:space="preserve"> (para ducto) con bomba de calor (frío/calor) en los ambientes del piso 27 reutilizando el sistema de ductos instalados. </w:t>
      </w:r>
    </w:p>
    <w:p w:rsidR="00DD0265" w:rsidRPr="00E01DB9" w:rsidRDefault="00DD0265" w:rsidP="00DD0265">
      <w:pPr>
        <w:pStyle w:val="Prrafodelista"/>
        <w:ind w:left="0"/>
        <w:rPr>
          <w:rFonts w:ascii="Verdana" w:hAnsi="Verdana" w:cs="Arial"/>
          <w:b/>
          <w:sz w:val="18"/>
          <w:szCs w:val="18"/>
        </w:rPr>
      </w:pPr>
    </w:p>
    <w:p w:rsidR="00DD0265" w:rsidRPr="00E01DB9" w:rsidRDefault="00DD0265" w:rsidP="00DD0265">
      <w:pPr>
        <w:numPr>
          <w:ilvl w:val="1"/>
          <w:numId w:val="37"/>
        </w:numPr>
        <w:jc w:val="both"/>
        <w:rPr>
          <w:rFonts w:cs="Arial"/>
          <w:b/>
          <w:sz w:val="18"/>
          <w:szCs w:val="18"/>
        </w:rPr>
      </w:pPr>
      <w:r w:rsidRPr="00E01DB9">
        <w:rPr>
          <w:rFonts w:cs="Arial"/>
          <w:b/>
          <w:sz w:val="18"/>
          <w:szCs w:val="18"/>
        </w:rPr>
        <w:t>Características para la instalación</w:t>
      </w:r>
    </w:p>
    <w:p w:rsidR="00DD0265" w:rsidRPr="00E01DB9" w:rsidRDefault="00DD0265" w:rsidP="00DD0265">
      <w:pPr>
        <w:pStyle w:val="Textoindependiente3"/>
        <w:ind w:left="720"/>
        <w:rPr>
          <w:rFonts w:ascii="Verdana" w:hAnsi="Verdana" w:cs="Arial"/>
          <w:b/>
          <w:sz w:val="18"/>
          <w:szCs w:val="18"/>
          <w:lang w:val="es-BO" w:eastAsia="es-BO"/>
        </w:rPr>
      </w:pPr>
    </w:p>
    <w:p w:rsidR="00DD0265" w:rsidRPr="00E01DB9" w:rsidRDefault="00DD0265" w:rsidP="00DD0265">
      <w:pPr>
        <w:pStyle w:val="Textoindependiente3"/>
        <w:numPr>
          <w:ilvl w:val="2"/>
          <w:numId w:val="37"/>
        </w:numPr>
        <w:ind w:left="1418"/>
        <w:jc w:val="both"/>
        <w:rPr>
          <w:rFonts w:ascii="Verdana" w:hAnsi="Verdana" w:cs="Arial"/>
          <w:b/>
          <w:sz w:val="18"/>
          <w:szCs w:val="18"/>
          <w:highlight w:val="yellow"/>
          <w:lang w:val="es-BO" w:eastAsia="es-BO"/>
        </w:rPr>
      </w:pPr>
      <w:r w:rsidRPr="00E01DB9">
        <w:rPr>
          <w:rFonts w:ascii="Verdana" w:hAnsi="Verdana" w:cs="Arial"/>
          <w:b/>
          <w:sz w:val="18"/>
          <w:szCs w:val="18"/>
          <w:highlight w:val="yellow"/>
          <w:lang w:val="es-BO"/>
        </w:rPr>
        <w:t>La</w:t>
      </w:r>
      <w:r w:rsidRPr="00E01DB9">
        <w:rPr>
          <w:rFonts w:ascii="Verdana" w:hAnsi="Verdana" w:cs="Arial"/>
          <w:b/>
          <w:sz w:val="18"/>
          <w:szCs w:val="18"/>
          <w:highlight w:val="yellow"/>
          <w:lang w:val="es-BO" w:eastAsia="es-BO"/>
        </w:rPr>
        <w:t xml:space="preserve"> provisión e instalación de equipos de climatización de ambientes en el edificio de la </w:t>
      </w:r>
      <w:r w:rsidRPr="00E01DB9">
        <w:rPr>
          <w:rFonts w:ascii="Verdana" w:hAnsi="Verdana" w:cs="Arial"/>
          <w:sz w:val="18"/>
          <w:szCs w:val="18"/>
          <w:highlight w:val="yellow"/>
          <w:lang w:val="es-BO" w:eastAsia="es-BO"/>
        </w:rPr>
        <w:t>ENTIDAD</w:t>
      </w:r>
      <w:r w:rsidRPr="00E01DB9">
        <w:rPr>
          <w:rFonts w:ascii="Verdana" w:hAnsi="Verdana" w:cs="Arial"/>
          <w:b/>
          <w:sz w:val="18"/>
          <w:szCs w:val="18"/>
          <w:highlight w:val="yellow"/>
          <w:lang w:val="es-BO" w:eastAsia="es-BO"/>
        </w:rPr>
        <w:t xml:space="preserve"> debe considerar  control independiente y simultáneo de las condiciones de temperatura interna de cada oficina y salón.</w:t>
      </w:r>
    </w:p>
    <w:p w:rsidR="00DD0265" w:rsidRPr="00E01DB9" w:rsidRDefault="00DD0265" w:rsidP="00DD0265">
      <w:pPr>
        <w:pStyle w:val="Textoindependiente3"/>
        <w:numPr>
          <w:ilvl w:val="2"/>
          <w:numId w:val="37"/>
        </w:numPr>
        <w:ind w:left="1418"/>
        <w:jc w:val="both"/>
        <w:rPr>
          <w:rFonts w:ascii="Verdana" w:hAnsi="Verdana" w:cs="Arial"/>
          <w:b/>
          <w:sz w:val="18"/>
          <w:szCs w:val="18"/>
          <w:highlight w:val="yellow"/>
          <w:lang w:val="es-BO" w:eastAsia="es-BO"/>
        </w:rPr>
      </w:pPr>
      <w:r w:rsidRPr="00E01DB9">
        <w:rPr>
          <w:rFonts w:ascii="Verdana" w:hAnsi="Verdana" w:cs="Arial"/>
          <w:b/>
          <w:sz w:val="18"/>
          <w:szCs w:val="18"/>
          <w:highlight w:val="yellow"/>
          <w:lang w:val="es-BO"/>
        </w:rPr>
        <w:t xml:space="preserve">Los </w:t>
      </w:r>
      <w:r w:rsidRPr="00E01DB9">
        <w:rPr>
          <w:rFonts w:ascii="Verdana" w:hAnsi="Verdana" w:cs="Arial"/>
          <w:sz w:val="18"/>
          <w:szCs w:val="18"/>
          <w:highlight w:val="yellow"/>
          <w:lang w:val="es-BO"/>
        </w:rPr>
        <w:t>BIENES</w:t>
      </w:r>
      <w:r w:rsidRPr="00E01DB9">
        <w:rPr>
          <w:rFonts w:ascii="Verdana" w:hAnsi="Verdana" w:cs="Arial"/>
          <w:b/>
          <w:sz w:val="18"/>
          <w:szCs w:val="18"/>
          <w:highlight w:val="yellow"/>
          <w:lang w:val="es-BO"/>
        </w:rPr>
        <w:t xml:space="preserve"> deberán estar conformados por el evaporador (unidad interna),  condensador (unidad externa) y control de temperatura.</w:t>
      </w:r>
    </w:p>
    <w:p w:rsidR="00DD0265" w:rsidRPr="00E01DB9" w:rsidRDefault="00DD0265" w:rsidP="00DD0265">
      <w:pPr>
        <w:pStyle w:val="Textoindependiente3"/>
        <w:numPr>
          <w:ilvl w:val="2"/>
          <w:numId w:val="37"/>
        </w:numPr>
        <w:ind w:left="1418"/>
        <w:jc w:val="both"/>
        <w:rPr>
          <w:rFonts w:ascii="Verdana" w:hAnsi="Verdana" w:cs="Arial"/>
          <w:b/>
          <w:sz w:val="18"/>
          <w:szCs w:val="18"/>
          <w:highlight w:val="yellow"/>
          <w:lang w:val="es-BO" w:eastAsia="es-BO"/>
        </w:rPr>
      </w:pPr>
      <w:r w:rsidRPr="00E01DB9">
        <w:rPr>
          <w:rFonts w:ascii="Verdana" w:hAnsi="Verdana" w:cs="Arial"/>
          <w:b/>
          <w:sz w:val="18"/>
          <w:szCs w:val="18"/>
          <w:highlight w:val="yellow"/>
          <w:lang w:val="es-BO"/>
        </w:rPr>
        <w:t xml:space="preserve">Los </w:t>
      </w:r>
      <w:r w:rsidRPr="00E01DB9">
        <w:rPr>
          <w:rFonts w:ascii="Verdana" w:hAnsi="Verdana" w:cs="Arial"/>
          <w:sz w:val="18"/>
          <w:szCs w:val="18"/>
          <w:highlight w:val="yellow"/>
          <w:lang w:val="es-BO"/>
        </w:rPr>
        <w:t>BIENES</w:t>
      </w:r>
      <w:r w:rsidRPr="00E01DB9">
        <w:rPr>
          <w:rFonts w:ascii="Verdana" w:hAnsi="Verdana" w:cs="Arial"/>
          <w:b/>
          <w:sz w:val="18"/>
          <w:szCs w:val="18"/>
          <w:highlight w:val="yellow"/>
          <w:lang w:val="es-BO"/>
        </w:rPr>
        <w:t xml:space="preserve"> deberán tener la capacidad de</w:t>
      </w:r>
      <w:r w:rsidRPr="00E01DB9">
        <w:rPr>
          <w:rFonts w:ascii="Verdana" w:hAnsi="Verdana" w:cs="Arial"/>
          <w:b/>
          <w:sz w:val="18"/>
          <w:szCs w:val="18"/>
          <w:highlight w:val="yellow"/>
          <w:lang w:val="es-BO" w:eastAsia="es-BO"/>
        </w:rPr>
        <w:t xml:space="preserve"> frío o calor (bomba de calor).</w:t>
      </w:r>
    </w:p>
    <w:p w:rsidR="00DD0265" w:rsidRPr="00E01DB9" w:rsidRDefault="00DD0265" w:rsidP="00DD0265">
      <w:pPr>
        <w:pStyle w:val="Textoindependiente3"/>
        <w:numPr>
          <w:ilvl w:val="2"/>
          <w:numId w:val="37"/>
        </w:numPr>
        <w:ind w:left="1418"/>
        <w:jc w:val="both"/>
        <w:rPr>
          <w:rFonts w:ascii="Verdana" w:hAnsi="Verdana" w:cs="Arial"/>
          <w:b/>
          <w:sz w:val="18"/>
          <w:szCs w:val="18"/>
          <w:highlight w:val="yellow"/>
          <w:lang w:val="es-BO" w:eastAsia="es-BO"/>
        </w:rPr>
      </w:pPr>
      <w:r w:rsidRPr="00E01DB9">
        <w:rPr>
          <w:rFonts w:ascii="Verdana" w:hAnsi="Verdana" w:cs="Arial"/>
          <w:b/>
          <w:sz w:val="18"/>
          <w:szCs w:val="18"/>
          <w:highlight w:val="yellow"/>
          <w:lang w:val="es-BO" w:eastAsia="es-BO"/>
        </w:rPr>
        <w:t>Deberán mantener la temperatura de las oficinas en el rango de 17°C a 27°C, en función a la programación de cada una de las unidades.</w:t>
      </w:r>
    </w:p>
    <w:p w:rsidR="00DD0265" w:rsidRPr="00E01DB9" w:rsidRDefault="00DD0265" w:rsidP="00DD0265">
      <w:pPr>
        <w:pStyle w:val="Textoindependiente3"/>
        <w:numPr>
          <w:ilvl w:val="2"/>
          <w:numId w:val="37"/>
        </w:numPr>
        <w:ind w:left="1418"/>
        <w:jc w:val="both"/>
        <w:rPr>
          <w:rFonts w:ascii="Verdana" w:hAnsi="Verdana" w:cs="Arial"/>
          <w:b/>
          <w:sz w:val="18"/>
          <w:szCs w:val="18"/>
          <w:highlight w:val="yellow"/>
          <w:lang w:val="es-BO" w:eastAsia="es-BO"/>
        </w:rPr>
      </w:pPr>
      <w:r w:rsidRPr="00E01DB9">
        <w:rPr>
          <w:rFonts w:ascii="Verdana" w:hAnsi="Verdana" w:cs="Arial"/>
          <w:b/>
          <w:sz w:val="18"/>
          <w:szCs w:val="18"/>
          <w:highlight w:val="yellow"/>
          <w:lang w:val="es-BO"/>
        </w:rPr>
        <w:t>Los</w:t>
      </w:r>
      <w:r w:rsidRPr="00E01DB9">
        <w:rPr>
          <w:rFonts w:ascii="Verdana" w:hAnsi="Verdana" w:cs="Arial"/>
          <w:b/>
          <w:sz w:val="18"/>
          <w:szCs w:val="18"/>
          <w:highlight w:val="yellow"/>
          <w:lang w:val="es-BO" w:eastAsia="es-BO"/>
        </w:rPr>
        <w:t xml:space="preserve"> </w:t>
      </w:r>
      <w:r w:rsidRPr="00E01DB9">
        <w:rPr>
          <w:rFonts w:ascii="Verdana" w:hAnsi="Verdana" w:cs="Arial"/>
          <w:sz w:val="18"/>
          <w:szCs w:val="18"/>
          <w:highlight w:val="yellow"/>
          <w:lang w:val="es-BO" w:eastAsia="es-BO"/>
        </w:rPr>
        <w:t>BIENES</w:t>
      </w:r>
      <w:r w:rsidRPr="00E01DB9">
        <w:rPr>
          <w:rFonts w:ascii="Verdana" w:hAnsi="Verdana" w:cs="Arial"/>
          <w:b/>
          <w:sz w:val="18"/>
          <w:szCs w:val="18"/>
          <w:highlight w:val="yellow"/>
          <w:lang w:val="es-BO" w:eastAsia="es-BO"/>
        </w:rPr>
        <w:t xml:space="preserve"> deben tener la certificación de reconocimiento internacional UL o  CE.</w:t>
      </w:r>
    </w:p>
    <w:p w:rsidR="00DD0265" w:rsidRPr="00E01DB9" w:rsidRDefault="00DD0265" w:rsidP="00DD0265">
      <w:pPr>
        <w:pStyle w:val="Textoindependiente3"/>
        <w:numPr>
          <w:ilvl w:val="2"/>
          <w:numId w:val="37"/>
        </w:numPr>
        <w:ind w:left="1418"/>
        <w:jc w:val="both"/>
        <w:rPr>
          <w:rFonts w:ascii="Verdana" w:hAnsi="Verdana" w:cs="Arial"/>
          <w:b/>
          <w:sz w:val="18"/>
          <w:szCs w:val="18"/>
          <w:highlight w:val="yellow"/>
          <w:lang w:val="es-BO" w:eastAsia="es-BO"/>
        </w:rPr>
      </w:pPr>
      <w:r w:rsidRPr="00E01DB9">
        <w:rPr>
          <w:rFonts w:ascii="Verdana" w:hAnsi="Verdana" w:cs="Arial"/>
          <w:b/>
          <w:sz w:val="18"/>
          <w:szCs w:val="18"/>
          <w:highlight w:val="yellow"/>
          <w:lang w:val="es-BO" w:eastAsia="es-BO"/>
        </w:rPr>
        <w:t xml:space="preserve">El </w:t>
      </w:r>
      <w:r w:rsidRPr="00E01DB9">
        <w:rPr>
          <w:rFonts w:ascii="Verdana" w:hAnsi="Verdana" w:cs="Arial"/>
          <w:sz w:val="18"/>
          <w:szCs w:val="18"/>
          <w:highlight w:val="yellow"/>
          <w:lang w:val="es-BO" w:eastAsia="es-BO"/>
        </w:rPr>
        <w:t>PROVEEDOR</w:t>
      </w:r>
      <w:r w:rsidRPr="00E01DB9">
        <w:rPr>
          <w:rFonts w:ascii="Verdana" w:hAnsi="Verdana" w:cs="Arial"/>
          <w:b/>
          <w:sz w:val="18"/>
          <w:szCs w:val="18"/>
          <w:highlight w:val="yellow"/>
          <w:lang w:val="es-BO" w:eastAsia="es-BO"/>
        </w:rPr>
        <w:t xml:space="preserve"> debe efectuar la puesta en marcha del sistema y garantizar el funcionamiento.</w:t>
      </w:r>
    </w:p>
    <w:p w:rsidR="00DD0265" w:rsidRPr="00E01DB9" w:rsidRDefault="00DD0265" w:rsidP="00DD0265">
      <w:pPr>
        <w:pStyle w:val="Textoindependiente3"/>
        <w:numPr>
          <w:ilvl w:val="2"/>
          <w:numId w:val="37"/>
        </w:numPr>
        <w:ind w:left="1418"/>
        <w:jc w:val="both"/>
        <w:rPr>
          <w:rFonts w:ascii="Verdana" w:hAnsi="Verdana" w:cs="Arial"/>
          <w:b/>
          <w:sz w:val="18"/>
          <w:szCs w:val="18"/>
          <w:highlight w:val="yellow"/>
          <w:lang w:val="es-BO" w:eastAsia="es-BO"/>
        </w:rPr>
      </w:pPr>
      <w:r w:rsidRPr="00E01DB9">
        <w:rPr>
          <w:rFonts w:ascii="Verdana" w:hAnsi="Verdana" w:cs="Arial"/>
          <w:b/>
          <w:sz w:val="18"/>
          <w:szCs w:val="18"/>
          <w:highlight w:val="yellow"/>
          <w:lang w:val="es-BO" w:eastAsia="es-BO"/>
        </w:rPr>
        <w:t xml:space="preserve">El </w:t>
      </w:r>
      <w:r w:rsidRPr="00E01DB9">
        <w:rPr>
          <w:rFonts w:ascii="Verdana" w:hAnsi="Verdana" w:cs="Arial"/>
          <w:sz w:val="18"/>
          <w:szCs w:val="18"/>
          <w:highlight w:val="yellow"/>
          <w:lang w:val="es-BO" w:eastAsia="es-BO"/>
        </w:rPr>
        <w:t>PROVEEDOR</w:t>
      </w:r>
      <w:r w:rsidRPr="00E01DB9">
        <w:rPr>
          <w:rFonts w:ascii="Verdana" w:hAnsi="Verdana" w:cs="Arial"/>
          <w:b/>
          <w:sz w:val="18"/>
          <w:szCs w:val="18"/>
          <w:highlight w:val="yellow"/>
          <w:lang w:val="es-BO" w:eastAsia="es-BO"/>
        </w:rPr>
        <w:t xml:space="preserve"> debe adecuar las unidades internas (evaporadores) al cielo falso o pared de cada oficina manteniendo la homogeneidad de temperatura y el acabado con el resto del ambiente.</w:t>
      </w:r>
    </w:p>
    <w:p w:rsidR="00DD0265" w:rsidRPr="00E01DB9" w:rsidRDefault="00DD0265" w:rsidP="00DD0265">
      <w:pPr>
        <w:pStyle w:val="Textoindependiente3"/>
        <w:numPr>
          <w:ilvl w:val="2"/>
          <w:numId w:val="37"/>
        </w:numPr>
        <w:ind w:left="1418"/>
        <w:jc w:val="both"/>
        <w:rPr>
          <w:rFonts w:ascii="Verdana" w:hAnsi="Verdana" w:cs="Arial"/>
          <w:b/>
          <w:sz w:val="18"/>
          <w:szCs w:val="18"/>
          <w:highlight w:val="yellow"/>
          <w:lang w:val="es-BO" w:eastAsia="es-BO"/>
        </w:rPr>
      </w:pPr>
      <w:r w:rsidRPr="00E01DB9">
        <w:rPr>
          <w:rFonts w:ascii="Verdana" w:hAnsi="Verdana" w:cs="Arial"/>
          <w:b/>
          <w:sz w:val="18"/>
          <w:szCs w:val="18"/>
          <w:highlight w:val="yellow"/>
          <w:lang w:val="es-BO" w:eastAsia="es-BO"/>
        </w:rPr>
        <w:t xml:space="preserve">Cada unidad evaporadora deberá evacuar el condensado del equipo al exterior de los ambientes acondicionados, siendo obligación del </w:t>
      </w:r>
      <w:r w:rsidRPr="00E01DB9">
        <w:rPr>
          <w:rFonts w:ascii="Verdana" w:hAnsi="Verdana" w:cs="Arial"/>
          <w:sz w:val="18"/>
          <w:szCs w:val="18"/>
          <w:highlight w:val="yellow"/>
          <w:lang w:val="es-BO" w:eastAsia="es-BO"/>
        </w:rPr>
        <w:t>PROVEEDOR</w:t>
      </w:r>
      <w:r w:rsidRPr="00E01DB9">
        <w:rPr>
          <w:rFonts w:ascii="Verdana" w:hAnsi="Verdana" w:cs="Arial"/>
          <w:b/>
          <w:sz w:val="18"/>
          <w:szCs w:val="18"/>
          <w:highlight w:val="yellow"/>
          <w:lang w:val="es-BO" w:eastAsia="es-BO"/>
        </w:rPr>
        <w:t xml:space="preserve"> garantizar la eliminación del condensado, sea de manera directa o con la ayuda de una bomba de condensado.</w:t>
      </w:r>
    </w:p>
    <w:p w:rsidR="00DD0265" w:rsidRPr="00E01DB9" w:rsidRDefault="00DD0265" w:rsidP="00DD0265">
      <w:pPr>
        <w:pStyle w:val="Textoindependiente3"/>
        <w:numPr>
          <w:ilvl w:val="2"/>
          <w:numId w:val="37"/>
        </w:numPr>
        <w:ind w:left="1418"/>
        <w:jc w:val="both"/>
        <w:rPr>
          <w:rFonts w:ascii="Verdana" w:hAnsi="Verdana" w:cs="Arial"/>
          <w:b/>
          <w:sz w:val="18"/>
          <w:szCs w:val="18"/>
          <w:highlight w:val="yellow"/>
          <w:lang w:val="es-BO" w:eastAsia="es-BO"/>
        </w:rPr>
      </w:pPr>
      <w:r w:rsidRPr="00E01DB9">
        <w:rPr>
          <w:rFonts w:ascii="Verdana" w:hAnsi="Verdana" w:cs="Arial"/>
          <w:b/>
          <w:sz w:val="18"/>
          <w:szCs w:val="18"/>
          <w:highlight w:val="yellow"/>
          <w:lang w:val="es-BO" w:eastAsia="es-BO"/>
        </w:rPr>
        <w:t xml:space="preserve">Las mangueras de evacuación de condensado podrán pasar al exterior del edificio, atravesando el perfil de aluminio de la ventana, para lo cual el </w:t>
      </w:r>
      <w:r w:rsidRPr="00E01DB9">
        <w:rPr>
          <w:rFonts w:ascii="Verdana" w:hAnsi="Verdana" w:cs="Arial"/>
          <w:sz w:val="18"/>
          <w:szCs w:val="18"/>
          <w:highlight w:val="yellow"/>
          <w:lang w:val="es-BO" w:eastAsia="es-BO"/>
        </w:rPr>
        <w:t>PROVEEDOR</w:t>
      </w:r>
      <w:r w:rsidRPr="00E01DB9">
        <w:rPr>
          <w:rFonts w:ascii="Verdana" w:hAnsi="Verdana" w:cs="Arial"/>
          <w:b/>
          <w:sz w:val="18"/>
          <w:szCs w:val="18"/>
          <w:highlight w:val="yellow"/>
          <w:lang w:val="es-BO" w:eastAsia="es-BO"/>
        </w:rPr>
        <w:t xml:space="preserve"> deberá utilizar elementos auxiliares como </w:t>
      </w:r>
      <w:proofErr w:type="spellStart"/>
      <w:r w:rsidRPr="00E01DB9">
        <w:rPr>
          <w:rFonts w:ascii="Verdana" w:hAnsi="Verdana" w:cs="Arial"/>
          <w:b/>
          <w:sz w:val="18"/>
          <w:szCs w:val="18"/>
          <w:highlight w:val="yellow"/>
          <w:lang w:val="es-BO" w:eastAsia="es-BO"/>
        </w:rPr>
        <w:t>pasamuros</w:t>
      </w:r>
      <w:proofErr w:type="spellEnd"/>
      <w:r w:rsidRPr="00E01DB9">
        <w:rPr>
          <w:rFonts w:ascii="Verdana" w:hAnsi="Verdana" w:cs="Arial"/>
          <w:b/>
          <w:sz w:val="18"/>
          <w:szCs w:val="18"/>
          <w:highlight w:val="yellow"/>
          <w:lang w:val="es-BO" w:eastAsia="es-BO"/>
        </w:rPr>
        <w:t xml:space="preserve"> y mantener las características estéticas del ambiente.</w:t>
      </w:r>
    </w:p>
    <w:p w:rsidR="00DD0265" w:rsidRPr="00E01DB9" w:rsidRDefault="00DD0265" w:rsidP="00DD0265">
      <w:pPr>
        <w:pStyle w:val="Textoindependiente3"/>
        <w:numPr>
          <w:ilvl w:val="2"/>
          <w:numId w:val="37"/>
        </w:numPr>
        <w:ind w:left="1418"/>
        <w:jc w:val="both"/>
        <w:rPr>
          <w:rFonts w:ascii="Verdana" w:hAnsi="Verdana" w:cs="Arial"/>
          <w:b/>
          <w:sz w:val="18"/>
          <w:szCs w:val="18"/>
          <w:highlight w:val="yellow"/>
          <w:lang w:val="es-BO" w:eastAsia="es-BO"/>
        </w:rPr>
      </w:pPr>
      <w:r w:rsidRPr="00E01DB9">
        <w:rPr>
          <w:rFonts w:ascii="Verdana" w:hAnsi="Verdana" w:cs="Arial"/>
          <w:b/>
          <w:sz w:val="18"/>
          <w:szCs w:val="18"/>
          <w:highlight w:val="yellow"/>
          <w:lang w:val="es-BO" w:eastAsia="es-BO"/>
        </w:rPr>
        <w:lastRenderedPageBreak/>
        <w:t>Las unidades evaporadoras deben ser de bajo nivel de ruido para que no afecte  en las actividades desarrolladas en cada ambiente.</w:t>
      </w:r>
    </w:p>
    <w:p w:rsidR="00DD0265" w:rsidRPr="00E01DB9" w:rsidRDefault="00DD0265" w:rsidP="00DD0265">
      <w:pPr>
        <w:pStyle w:val="Textoindependiente3"/>
        <w:numPr>
          <w:ilvl w:val="2"/>
          <w:numId w:val="37"/>
        </w:numPr>
        <w:ind w:left="1418"/>
        <w:jc w:val="both"/>
        <w:rPr>
          <w:rFonts w:ascii="Verdana" w:hAnsi="Verdana" w:cs="Arial"/>
          <w:b/>
          <w:sz w:val="18"/>
          <w:szCs w:val="18"/>
          <w:highlight w:val="yellow"/>
          <w:lang w:val="es-BO" w:eastAsia="es-BO"/>
        </w:rPr>
      </w:pPr>
      <w:r w:rsidRPr="00E01DB9">
        <w:rPr>
          <w:rFonts w:ascii="Verdana" w:hAnsi="Verdana" w:cs="Arial"/>
          <w:b/>
          <w:sz w:val="18"/>
          <w:szCs w:val="18"/>
          <w:highlight w:val="yellow"/>
          <w:lang w:val="es-BO" w:eastAsia="es-BO"/>
        </w:rPr>
        <w:t>Se debe instalar plataformas metálicas para el montaje y fijación de las unidades condensadoras.</w:t>
      </w:r>
    </w:p>
    <w:p w:rsidR="00DD0265" w:rsidRPr="00E01DB9" w:rsidRDefault="00DD0265" w:rsidP="00DD0265">
      <w:pPr>
        <w:pStyle w:val="Textoindependiente3"/>
        <w:numPr>
          <w:ilvl w:val="2"/>
          <w:numId w:val="37"/>
        </w:numPr>
        <w:ind w:left="1418"/>
        <w:jc w:val="both"/>
        <w:rPr>
          <w:rFonts w:ascii="Verdana" w:hAnsi="Verdana" w:cs="Arial"/>
          <w:b/>
          <w:sz w:val="18"/>
          <w:szCs w:val="18"/>
          <w:highlight w:val="yellow"/>
          <w:lang w:val="es-BO" w:eastAsia="es-BO"/>
        </w:rPr>
      </w:pPr>
      <w:r w:rsidRPr="00E01DB9">
        <w:rPr>
          <w:rFonts w:ascii="Verdana" w:hAnsi="Verdana" w:cs="Arial"/>
          <w:b/>
          <w:sz w:val="18"/>
          <w:szCs w:val="18"/>
          <w:highlight w:val="yellow"/>
          <w:lang w:val="es-BO" w:eastAsia="es-BO"/>
        </w:rPr>
        <w:t xml:space="preserve">Se deben utilizar el cielo falso de los ambientes para el tendido de los ductos de cobre y ductos de aire requeridos en la instalación. Los ductos de cobre deben ser de dimensionamiento y calidad garantizando la instalación utilizando elementos, materiales u otros insumos que mantengan la estética de los ambientes, previa aprobación del personal designado por el Jefe del Departamento de Mejoramiento y Mantenimiento de la Estructura de la </w:t>
      </w:r>
      <w:r w:rsidRPr="00E01DB9">
        <w:rPr>
          <w:rFonts w:ascii="Verdana" w:hAnsi="Verdana" w:cs="Arial"/>
          <w:sz w:val="18"/>
          <w:szCs w:val="18"/>
          <w:highlight w:val="yellow"/>
          <w:lang w:val="es-BO" w:eastAsia="es-BO"/>
        </w:rPr>
        <w:t>ENTIDAD</w:t>
      </w:r>
      <w:r w:rsidRPr="00E01DB9">
        <w:rPr>
          <w:rFonts w:ascii="Verdana" w:hAnsi="Verdana" w:cs="Arial"/>
          <w:b/>
          <w:sz w:val="18"/>
          <w:szCs w:val="18"/>
          <w:highlight w:val="yellow"/>
          <w:lang w:val="es-BO" w:eastAsia="es-BO"/>
        </w:rPr>
        <w:t>.</w:t>
      </w:r>
    </w:p>
    <w:p w:rsidR="00DD0265" w:rsidRPr="00E01DB9" w:rsidRDefault="00DD0265" w:rsidP="00DD0265">
      <w:pPr>
        <w:pStyle w:val="Textoindependiente3"/>
        <w:numPr>
          <w:ilvl w:val="2"/>
          <w:numId w:val="37"/>
        </w:numPr>
        <w:ind w:left="1418"/>
        <w:jc w:val="both"/>
        <w:rPr>
          <w:rFonts w:ascii="Verdana" w:hAnsi="Verdana" w:cs="Arial"/>
          <w:b/>
          <w:sz w:val="18"/>
          <w:szCs w:val="18"/>
          <w:highlight w:val="yellow"/>
          <w:lang w:val="es-BO" w:eastAsia="es-BO"/>
        </w:rPr>
      </w:pPr>
      <w:r w:rsidRPr="00E01DB9">
        <w:rPr>
          <w:rFonts w:ascii="Verdana" w:hAnsi="Verdana" w:cs="Arial"/>
          <w:b/>
          <w:sz w:val="18"/>
          <w:szCs w:val="18"/>
          <w:highlight w:val="yellow"/>
          <w:lang w:val="es-BO" w:eastAsia="es-BO"/>
        </w:rPr>
        <w:t>Las conexiones e instalaciones de los ductos de cobre deben ser efectuadas cumpliendo procesos de soldadura específicos para la aplicación, garantizando la limpieza y hermeticidad de los ductos.</w:t>
      </w:r>
    </w:p>
    <w:p w:rsidR="00DD0265" w:rsidRPr="00E01DB9" w:rsidRDefault="00DD0265" w:rsidP="00DD0265">
      <w:pPr>
        <w:pStyle w:val="Textoindependiente3"/>
        <w:numPr>
          <w:ilvl w:val="2"/>
          <w:numId w:val="37"/>
        </w:numPr>
        <w:ind w:left="1418"/>
        <w:jc w:val="both"/>
        <w:rPr>
          <w:rFonts w:ascii="Verdana" w:hAnsi="Verdana" w:cs="Arial"/>
          <w:b/>
          <w:sz w:val="18"/>
          <w:szCs w:val="18"/>
          <w:highlight w:val="yellow"/>
          <w:lang w:val="es-BO" w:eastAsia="es-BO"/>
        </w:rPr>
      </w:pPr>
      <w:r w:rsidRPr="00E01DB9">
        <w:rPr>
          <w:rFonts w:ascii="Verdana" w:hAnsi="Verdana" w:cs="Arial"/>
          <w:b/>
          <w:sz w:val="18"/>
          <w:szCs w:val="18"/>
          <w:highlight w:val="yellow"/>
          <w:lang w:val="es-BO" w:eastAsia="es-BO"/>
        </w:rPr>
        <w:t>Todas las soldaduras sin excepción se deben realizar haciendo circular nitrógeno seco por el interior del tubo o proceso semejante que garantice la correcta unión entre los ductos.</w:t>
      </w:r>
    </w:p>
    <w:p w:rsidR="00DD0265" w:rsidRPr="00E01DB9" w:rsidRDefault="00DD0265" w:rsidP="00DD0265">
      <w:pPr>
        <w:pStyle w:val="Textoindependiente3"/>
        <w:numPr>
          <w:ilvl w:val="2"/>
          <w:numId w:val="37"/>
        </w:numPr>
        <w:ind w:left="1418"/>
        <w:jc w:val="both"/>
        <w:rPr>
          <w:rFonts w:ascii="Verdana" w:hAnsi="Verdana" w:cs="Arial"/>
          <w:b/>
          <w:sz w:val="18"/>
          <w:szCs w:val="18"/>
          <w:highlight w:val="yellow"/>
          <w:lang w:val="es-BO" w:eastAsia="es-BO"/>
        </w:rPr>
      </w:pPr>
      <w:r w:rsidRPr="00E01DB9">
        <w:rPr>
          <w:rFonts w:ascii="Verdana" w:hAnsi="Verdana" w:cs="Arial"/>
          <w:b/>
          <w:sz w:val="18"/>
          <w:szCs w:val="18"/>
          <w:highlight w:val="yellow"/>
          <w:lang w:val="es-BO" w:eastAsia="es-BO"/>
        </w:rPr>
        <w:t xml:space="preserve">Es responsabilidad del </w:t>
      </w:r>
      <w:r w:rsidRPr="00E01DB9">
        <w:rPr>
          <w:rFonts w:ascii="Verdana" w:hAnsi="Verdana" w:cs="Arial"/>
          <w:sz w:val="18"/>
          <w:szCs w:val="18"/>
          <w:highlight w:val="yellow"/>
          <w:lang w:val="es-BO" w:eastAsia="es-BO"/>
        </w:rPr>
        <w:t>PROVEEDOR</w:t>
      </w:r>
      <w:r w:rsidRPr="00E01DB9">
        <w:rPr>
          <w:rFonts w:ascii="Verdana" w:hAnsi="Verdana" w:cs="Arial"/>
          <w:b/>
          <w:sz w:val="18"/>
          <w:szCs w:val="18"/>
          <w:highlight w:val="yellow"/>
          <w:lang w:val="es-BO" w:eastAsia="es-BO"/>
        </w:rPr>
        <w:t xml:space="preserve"> efectuar todos los trabajos auxiliares necesarios para lograr el correcto funcionamiento de todos los sistemas de climatización del presente documento.</w:t>
      </w:r>
    </w:p>
    <w:p w:rsidR="00DD0265" w:rsidRPr="00E01DB9" w:rsidRDefault="00DD0265" w:rsidP="00DD0265">
      <w:pPr>
        <w:numPr>
          <w:ilvl w:val="1"/>
          <w:numId w:val="37"/>
        </w:numPr>
        <w:jc w:val="both"/>
        <w:rPr>
          <w:rFonts w:cs="Arial"/>
          <w:b/>
          <w:sz w:val="18"/>
          <w:szCs w:val="18"/>
        </w:rPr>
      </w:pPr>
      <w:r w:rsidRPr="00E01DB9">
        <w:rPr>
          <w:rFonts w:cs="Arial"/>
          <w:b/>
          <w:sz w:val="18"/>
          <w:szCs w:val="18"/>
        </w:rPr>
        <w:t>Instalación eléctrica:</w:t>
      </w:r>
      <w:r w:rsidRPr="00E01DB9">
        <w:rPr>
          <w:sz w:val="18"/>
          <w:szCs w:val="18"/>
        </w:rPr>
        <w:t xml:space="preserve"> </w:t>
      </w:r>
    </w:p>
    <w:p w:rsidR="00DD0265" w:rsidRPr="00E01DB9" w:rsidRDefault="00DD0265" w:rsidP="00DD0265">
      <w:pPr>
        <w:ind w:left="720"/>
        <w:jc w:val="both"/>
        <w:rPr>
          <w:rFonts w:cs="Arial"/>
          <w:b/>
          <w:sz w:val="18"/>
          <w:szCs w:val="18"/>
        </w:rPr>
      </w:pPr>
    </w:p>
    <w:p w:rsidR="00DD0265" w:rsidRPr="00E01DB9" w:rsidRDefault="00DD0265" w:rsidP="00DD0265">
      <w:pPr>
        <w:numPr>
          <w:ilvl w:val="2"/>
          <w:numId w:val="37"/>
        </w:numPr>
        <w:ind w:left="1418"/>
        <w:jc w:val="both"/>
        <w:rPr>
          <w:rFonts w:cs="Arial"/>
          <w:sz w:val="18"/>
          <w:szCs w:val="18"/>
        </w:rPr>
      </w:pPr>
      <w:r w:rsidRPr="00E01DB9">
        <w:rPr>
          <w:rFonts w:cs="Arial"/>
          <w:sz w:val="18"/>
          <w:szCs w:val="18"/>
        </w:rPr>
        <w:t xml:space="preserve">Los </w:t>
      </w:r>
      <w:r w:rsidRPr="00E01DB9">
        <w:rPr>
          <w:rFonts w:cs="Arial"/>
          <w:b/>
          <w:sz w:val="18"/>
          <w:szCs w:val="18"/>
        </w:rPr>
        <w:t>BIENES</w:t>
      </w:r>
      <w:r w:rsidRPr="00E01DB9">
        <w:rPr>
          <w:rFonts w:cs="Arial"/>
          <w:sz w:val="18"/>
          <w:szCs w:val="18"/>
        </w:rPr>
        <w:t xml:space="preserve"> deben trabajar de acuerdo a la energía eléctrica disponible en el edificio de la </w:t>
      </w:r>
      <w:r w:rsidRPr="00E01DB9">
        <w:rPr>
          <w:rFonts w:cs="Arial"/>
          <w:b/>
          <w:sz w:val="18"/>
          <w:szCs w:val="18"/>
        </w:rPr>
        <w:t>ENTIDAD</w:t>
      </w:r>
      <w:r w:rsidRPr="00E01DB9">
        <w:rPr>
          <w:rFonts w:cs="Arial"/>
          <w:sz w:val="18"/>
          <w:szCs w:val="18"/>
        </w:rPr>
        <w:t xml:space="preserve">, 380 VAC, 50 HZ trifásica y de requerirse obtener 220 VAC monofásico con fase y neutro, el </w:t>
      </w:r>
      <w:r w:rsidRPr="00E01DB9">
        <w:rPr>
          <w:rFonts w:cs="Arial"/>
          <w:b/>
          <w:sz w:val="18"/>
          <w:szCs w:val="18"/>
        </w:rPr>
        <w:t xml:space="preserve">PROVEEDOR </w:t>
      </w:r>
      <w:r w:rsidRPr="00E01DB9">
        <w:rPr>
          <w:rFonts w:cs="Arial"/>
          <w:sz w:val="18"/>
          <w:szCs w:val="18"/>
        </w:rPr>
        <w:t>debe equilibrar las cargas eléctricas del sistema propuesto.</w:t>
      </w:r>
    </w:p>
    <w:p w:rsidR="00DD0265" w:rsidRPr="00E01DB9" w:rsidRDefault="00DD0265" w:rsidP="00DD0265">
      <w:pPr>
        <w:ind w:left="1418"/>
        <w:jc w:val="both"/>
        <w:rPr>
          <w:rFonts w:cs="Arial"/>
          <w:sz w:val="18"/>
          <w:szCs w:val="18"/>
        </w:rPr>
      </w:pPr>
    </w:p>
    <w:p w:rsidR="00DD0265" w:rsidRPr="00E01DB9" w:rsidRDefault="00DD0265" w:rsidP="00DD0265">
      <w:pPr>
        <w:numPr>
          <w:ilvl w:val="2"/>
          <w:numId w:val="37"/>
        </w:numPr>
        <w:ind w:left="1418"/>
        <w:jc w:val="both"/>
        <w:rPr>
          <w:rFonts w:cs="Arial"/>
          <w:sz w:val="18"/>
          <w:szCs w:val="18"/>
        </w:rPr>
      </w:pPr>
      <w:r w:rsidRPr="00E01DB9">
        <w:rPr>
          <w:rFonts w:cs="Arial"/>
          <w:sz w:val="18"/>
          <w:szCs w:val="18"/>
        </w:rPr>
        <w:t>El sistema debe utilizar la potencia más baja, eficiente y obteniendo el objetivo deseado y descrito en el las Especificaciones Técnicas del DBC.</w:t>
      </w:r>
    </w:p>
    <w:p w:rsidR="00DD0265" w:rsidRPr="00E01DB9" w:rsidRDefault="00DD0265" w:rsidP="00DD0265">
      <w:pPr>
        <w:pStyle w:val="Prrafodelista"/>
        <w:rPr>
          <w:rFonts w:ascii="Verdana" w:hAnsi="Verdana" w:cs="Arial"/>
          <w:b/>
          <w:sz w:val="18"/>
          <w:szCs w:val="18"/>
        </w:rPr>
      </w:pPr>
    </w:p>
    <w:p w:rsidR="00DD0265" w:rsidRPr="00E01DB9" w:rsidRDefault="00DD0265" w:rsidP="00DD0265">
      <w:pPr>
        <w:numPr>
          <w:ilvl w:val="2"/>
          <w:numId w:val="37"/>
        </w:numPr>
        <w:ind w:left="1418"/>
        <w:jc w:val="both"/>
        <w:rPr>
          <w:rFonts w:cs="Arial"/>
          <w:sz w:val="18"/>
          <w:szCs w:val="18"/>
        </w:rPr>
      </w:pPr>
      <w:r w:rsidRPr="00E01DB9">
        <w:rPr>
          <w:rFonts w:cs="Arial"/>
          <w:sz w:val="18"/>
          <w:szCs w:val="18"/>
        </w:rPr>
        <w:t xml:space="preserve">El </w:t>
      </w:r>
      <w:r w:rsidRPr="00E01DB9">
        <w:rPr>
          <w:rFonts w:cs="Arial"/>
          <w:b/>
          <w:sz w:val="18"/>
          <w:szCs w:val="18"/>
        </w:rPr>
        <w:t>PROVEEDOR</w:t>
      </w:r>
      <w:r w:rsidRPr="00E01DB9">
        <w:rPr>
          <w:rFonts w:cs="Arial"/>
          <w:sz w:val="18"/>
          <w:szCs w:val="18"/>
        </w:rPr>
        <w:t xml:space="preserve"> debe suministrar e instalar el tablero eléctrico del sistema de cada piso, con elementos de seccionamiento, señalización, control y protección de las unidades externas e internas, asimismo contempla los cables, tubos </w:t>
      </w:r>
      <w:proofErr w:type="spellStart"/>
      <w:r w:rsidRPr="00E01DB9">
        <w:rPr>
          <w:rFonts w:cs="Arial"/>
          <w:sz w:val="18"/>
          <w:szCs w:val="18"/>
        </w:rPr>
        <w:t>conduit</w:t>
      </w:r>
      <w:proofErr w:type="spellEnd"/>
      <w:r w:rsidRPr="00E01DB9">
        <w:rPr>
          <w:rFonts w:cs="Arial"/>
          <w:sz w:val="18"/>
          <w:szCs w:val="18"/>
        </w:rPr>
        <w:t xml:space="preserve">, accesorios e insumos necesarios para la correcta instalación eléctrica del sistema de climatización. Considerar el punto de toma de energía ubicado en el </w:t>
      </w:r>
      <w:proofErr w:type="spellStart"/>
      <w:r w:rsidRPr="00E01DB9">
        <w:rPr>
          <w:rFonts w:cs="Arial"/>
          <w:sz w:val="18"/>
          <w:szCs w:val="18"/>
        </w:rPr>
        <w:t>shaft</w:t>
      </w:r>
      <w:proofErr w:type="spellEnd"/>
      <w:r w:rsidRPr="00E01DB9">
        <w:rPr>
          <w:rFonts w:cs="Arial"/>
          <w:sz w:val="18"/>
          <w:szCs w:val="18"/>
        </w:rPr>
        <w:t xml:space="preserve"> eléctrico del piso 24.</w:t>
      </w:r>
    </w:p>
    <w:p w:rsidR="00DD0265" w:rsidRPr="00E01DB9" w:rsidRDefault="00DD0265" w:rsidP="00DD0265">
      <w:pPr>
        <w:pStyle w:val="Prrafodelista"/>
        <w:rPr>
          <w:rFonts w:ascii="Verdana" w:hAnsi="Verdana" w:cs="Arial"/>
          <w:b/>
          <w:sz w:val="18"/>
          <w:szCs w:val="18"/>
        </w:rPr>
      </w:pPr>
    </w:p>
    <w:p w:rsidR="00DD0265" w:rsidRPr="00E01DB9" w:rsidRDefault="00DD0265" w:rsidP="00DD0265">
      <w:pPr>
        <w:numPr>
          <w:ilvl w:val="2"/>
          <w:numId w:val="37"/>
        </w:numPr>
        <w:ind w:left="1418"/>
        <w:jc w:val="both"/>
        <w:rPr>
          <w:rFonts w:cs="Arial"/>
          <w:sz w:val="18"/>
          <w:szCs w:val="18"/>
        </w:rPr>
      </w:pPr>
      <w:r w:rsidRPr="00E01DB9">
        <w:rPr>
          <w:rFonts w:cs="Arial"/>
          <w:sz w:val="18"/>
          <w:szCs w:val="18"/>
        </w:rPr>
        <w:t>Los elementos de protección y mando deben estar dimensionados de acuerdo a la norma NB777 u otras normas nacionales o internacionales reconocidas.</w:t>
      </w:r>
    </w:p>
    <w:p w:rsidR="00DD0265" w:rsidRPr="00E01DB9" w:rsidRDefault="00DD0265" w:rsidP="00DD0265">
      <w:pPr>
        <w:pStyle w:val="Prrafodelista"/>
        <w:rPr>
          <w:rFonts w:ascii="Verdana" w:hAnsi="Verdana" w:cs="Arial"/>
          <w:b/>
          <w:sz w:val="18"/>
          <w:szCs w:val="18"/>
        </w:rPr>
      </w:pPr>
    </w:p>
    <w:p w:rsidR="00DD0265" w:rsidRPr="00E01DB9" w:rsidRDefault="00DD0265" w:rsidP="00DD0265">
      <w:pPr>
        <w:numPr>
          <w:ilvl w:val="2"/>
          <w:numId w:val="37"/>
        </w:numPr>
        <w:ind w:left="1418"/>
        <w:jc w:val="both"/>
        <w:rPr>
          <w:rFonts w:cs="Arial"/>
          <w:sz w:val="18"/>
          <w:szCs w:val="18"/>
        </w:rPr>
      </w:pPr>
      <w:r w:rsidRPr="00E01DB9">
        <w:rPr>
          <w:rFonts w:cs="Arial"/>
          <w:sz w:val="18"/>
          <w:szCs w:val="18"/>
        </w:rPr>
        <w:t xml:space="preserve">Los elementos de seccionamiento, protección y mando deben ser de marca americana, europea o japonesa, con certificación UL y certificación ISO 9001, iguales, semejante o mejores a las marcas Siemens, GE, Allen Bradley, </w:t>
      </w:r>
      <w:proofErr w:type="spellStart"/>
      <w:r w:rsidRPr="00E01DB9">
        <w:rPr>
          <w:rFonts w:cs="Arial"/>
          <w:sz w:val="18"/>
          <w:szCs w:val="18"/>
        </w:rPr>
        <w:t>Moeller</w:t>
      </w:r>
      <w:proofErr w:type="spellEnd"/>
      <w:r w:rsidRPr="00E01DB9">
        <w:rPr>
          <w:rFonts w:cs="Arial"/>
          <w:sz w:val="18"/>
          <w:szCs w:val="18"/>
        </w:rPr>
        <w:t>.</w:t>
      </w:r>
    </w:p>
    <w:p w:rsidR="00DD0265" w:rsidRPr="00E01DB9" w:rsidRDefault="00DD0265" w:rsidP="00DD0265">
      <w:pPr>
        <w:pStyle w:val="Prrafodelista"/>
        <w:rPr>
          <w:rFonts w:ascii="Verdana" w:hAnsi="Verdana" w:cs="Arial"/>
          <w:sz w:val="18"/>
          <w:szCs w:val="18"/>
        </w:rPr>
      </w:pPr>
    </w:p>
    <w:p w:rsidR="00DD0265" w:rsidRPr="00E01DB9" w:rsidRDefault="00DD0265" w:rsidP="00DD0265">
      <w:pPr>
        <w:numPr>
          <w:ilvl w:val="2"/>
          <w:numId w:val="37"/>
        </w:numPr>
        <w:ind w:left="1418"/>
        <w:jc w:val="both"/>
        <w:rPr>
          <w:rFonts w:cs="Arial"/>
          <w:sz w:val="18"/>
          <w:szCs w:val="18"/>
        </w:rPr>
      </w:pPr>
      <w:r w:rsidRPr="00E01DB9">
        <w:rPr>
          <w:rFonts w:cs="Arial"/>
          <w:sz w:val="18"/>
          <w:szCs w:val="18"/>
        </w:rPr>
        <w:t xml:space="preserve">El cableado eléctrico debe ser efectuado por el </w:t>
      </w:r>
      <w:r w:rsidRPr="00E01DB9">
        <w:rPr>
          <w:rFonts w:cs="Arial"/>
          <w:b/>
          <w:sz w:val="18"/>
          <w:szCs w:val="18"/>
        </w:rPr>
        <w:t>PROVEEDOR</w:t>
      </w:r>
      <w:r w:rsidRPr="00E01DB9">
        <w:rPr>
          <w:rFonts w:cs="Arial"/>
          <w:sz w:val="18"/>
          <w:szCs w:val="18"/>
        </w:rPr>
        <w:t xml:space="preserve">, sin afectar al sistema estructural de la </w:t>
      </w:r>
      <w:r w:rsidRPr="00E01DB9">
        <w:rPr>
          <w:rFonts w:cs="Arial"/>
          <w:b/>
          <w:sz w:val="18"/>
          <w:szCs w:val="18"/>
        </w:rPr>
        <w:t>ENTIDAD</w:t>
      </w:r>
      <w:r w:rsidRPr="00E01DB9">
        <w:rPr>
          <w:rFonts w:cs="Arial"/>
          <w:sz w:val="18"/>
          <w:szCs w:val="18"/>
        </w:rPr>
        <w:t>.</w:t>
      </w:r>
    </w:p>
    <w:p w:rsidR="00DD0265" w:rsidRPr="00E01DB9" w:rsidRDefault="00DD0265" w:rsidP="00DD0265">
      <w:pPr>
        <w:ind w:left="720"/>
        <w:jc w:val="both"/>
        <w:rPr>
          <w:rFonts w:cs="Arial"/>
          <w:sz w:val="18"/>
          <w:szCs w:val="18"/>
        </w:rPr>
      </w:pPr>
    </w:p>
    <w:p w:rsidR="00DD0265" w:rsidRPr="00E01DB9" w:rsidRDefault="00DD0265" w:rsidP="00DD0265">
      <w:pPr>
        <w:numPr>
          <w:ilvl w:val="1"/>
          <w:numId w:val="37"/>
        </w:numPr>
        <w:jc w:val="both"/>
        <w:rPr>
          <w:rFonts w:cs="Arial"/>
          <w:sz w:val="18"/>
          <w:szCs w:val="18"/>
          <w:highlight w:val="yellow"/>
        </w:rPr>
      </w:pPr>
      <w:r w:rsidRPr="00E01DB9">
        <w:rPr>
          <w:rFonts w:cs="Arial"/>
          <w:b/>
          <w:sz w:val="18"/>
          <w:szCs w:val="18"/>
          <w:highlight w:val="yellow"/>
        </w:rPr>
        <w:t xml:space="preserve">Cronograma: </w:t>
      </w:r>
      <w:r w:rsidRPr="00E01DB9">
        <w:rPr>
          <w:rFonts w:cs="Arial"/>
          <w:sz w:val="18"/>
          <w:szCs w:val="18"/>
          <w:highlight w:val="yellow"/>
        </w:rPr>
        <w:t xml:space="preserve">El </w:t>
      </w:r>
      <w:r w:rsidRPr="00E01DB9">
        <w:rPr>
          <w:rFonts w:cs="Arial"/>
          <w:b/>
          <w:sz w:val="18"/>
          <w:szCs w:val="18"/>
          <w:highlight w:val="yellow"/>
        </w:rPr>
        <w:t>PROVEEDOR</w:t>
      </w:r>
      <w:r w:rsidRPr="00E01DB9">
        <w:rPr>
          <w:rFonts w:cs="Arial"/>
          <w:sz w:val="18"/>
          <w:szCs w:val="18"/>
          <w:highlight w:val="yellow"/>
        </w:rPr>
        <w:t xml:space="preserve"> deberá entregar los </w:t>
      </w:r>
      <w:r w:rsidRPr="00E01DB9">
        <w:rPr>
          <w:rFonts w:cs="Arial"/>
          <w:b/>
          <w:sz w:val="18"/>
          <w:szCs w:val="18"/>
          <w:highlight w:val="yellow"/>
        </w:rPr>
        <w:t>BIENES</w:t>
      </w:r>
      <w:r w:rsidRPr="00E01DB9">
        <w:rPr>
          <w:rFonts w:cs="Arial"/>
          <w:sz w:val="18"/>
          <w:szCs w:val="18"/>
          <w:highlight w:val="yellow"/>
        </w:rPr>
        <w:t xml:space="preserve"> e instalarlos</w:t>
      </w:r>
      <w:r w:rsidRPr="00E01DB9">
        <w:rPr>
          <w:rFonts w:cs="Arial"/>
          <w:b/>
          <w:sz w:val="18"/>
          <w:szCs w:val="18"/>
          <w:highlight w:val="yellow"/>
        </w:rPr>
        <w:t xml:space="preserve"> </w:t>
      </w:r>
      <w:r w:rsidRPr="00E01DB9">
        <w:rPr>
          <w:rFonts w:cs="Arial"/>
          <w:sz w:val="18"/>
          <w:szCs w:val="18"/>
          <w:highlight w:val="yellow"/>
        </w:rPr>
        <w:t>cumpliendo como máximo las siguientes fechas:</w:t>
      </w:r>
    </w:p>
    <w:p w:rsidR="00DD0265" w:rsidRPr="00E01DB9" w:rsidRDefault="00DD0265" w:rsidP="00DD0265">
      <w:pPr>
        <w:ind w:left="720"/>
        <w:jc w:val="both"/>
        <w:rPr>
          <w:rFonts w:cs="Arial"/>
          <w:sz w:val="18"/>
          <w:szCs w:val="18"/>
          <w:highlight w:val="yellow"/>
        </w:rPr>
      </w:pPr>
    </w:p>
    <w:p w:rsidR="00DD0265" w:rsidRPr="00E01DB9" w:rsidRDefault="00DD0265" w:rsidP="00DD0265">
      <w:pPr>
        <w:ind w:firstLine="708"/>
        <w:jc w:val="both"/>
        <w:rPr>
          <w:rFonts w:cs="Arial"/>
          <w:b/>
          <w:sz w:val="18"/>
          <w:szCs w:val="18"/>
          <w:highlight w:val="yellow"/>
          <w:lang w:val="es-BO" w:eastAsia="es-BO"/>
        </w:rPr>
      </w:pPr>
      <w:r w:rsidRPr="00E01DB9">
        <w:rPr>
          <w:rFonts w:cs="Arial"/>
          <w:b/>
          <w:sz w:val="18"/>
          <w:szCs w:val="18"/>
          <w:highlight w:val="yellow"/>
          <w:lang w:val="es-BO" w:eastAsia="es-BO"/>
        </w:rPr>
        <w:t>ITEM 1 – EQUIPOS DE AIRE ACONDICIONADO TIPO SPLIT</w:t>
      </w:r>
    </w:p>
    <w:p w:rsidR="00DD0265" w:rsidRPr="00E01DB9" w:rsidRDefault="00DD0265" w:rsidP="00DD0265">
      <w:pPr>
        <w:ind w:firstLine="708"/>
        <w:jc w:val="both"/>
        <w:rPr>
          <w:rFonts w:cs="Arial"/>
          <w:sz w:val="18"/>
          <w:szCs w:val="18"/>
          <w:highlight w:val="yellow"/>
          <w:lang w:val="es-BO" w:eastAsia="es-BO"/>
        </w:rPr>
      </w:pPr>
    </w:p>
    <w:tbl>
      <w:tblPr>
        <w:tblW w:w="5765" w:type="dxa"/>
        <w:tblInd w:w="1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96"/>
        <w:gridCol w:w="2835"/>
      </w:tblGrid>
      <w:tr w:rsidR="00DD0265" w:rsidRPr="00E01DB9" w:rsidTr="001C2169">
        <w:trPr>
          <w:trHeight w:val="253"/>
        </w:trPr>
        <w:tc>
          <w:tcPr>
            <w:tcW w:w="1134" w:type="dxa"/>
            <w:shd w:val="clear" w:color="auto" w:fill="auto"/>
          </w:tcPr>
          <w:p w:rsidR="00DD0265" w:rsidRPr="00E01DB9" w:rsidRDefault="00DD0265" w:rsidP="001C2169">
            <w:pPr>
              <w:jc w:val="both"/>
              <w:rPr>
                <w:rFonts w:cs="Arial"/>
                <w:sz w:val="18"/>
                <w:szCs w:val="18"/>
                <w:highlight w:val="yellow"/>
                <w:lang w:val="es-BO" w:eastAsia="es-BO"/>
              </w:rPr>
            </w:pPr>
          </w:p>
        </w:tc>
        <w:tc>
          <w:tcPr>
            <w:tcW w:w="1796" w:type="dxa"/>
            <w:shd w:val="clear" w:color="auto" w:fill="auto"/>
          </w:tcPr>
          <w:p w:rsidR="00DD0265" w:rsidRPr="00E01DB9" w:rsidRDefault="00DD0265" w:rsidP="001C2169">
            <w:pPr>
              <w:jc w:val="center"/>
              <w:rPr>
                <w:rFonts w:cs="Arial"/>
                <w:b/>
                <w:sz w:val="18"/>
                <w:szCs w:val="18"/>
                <w:highlight w:val="yellow"/>
                <w:lang w:val="es-BO" w:eastAsia="es-BO"/>
              </w:rPr>
            </w:pPr>
            <w:r w:rsidRPr="00E01DB9">
              <w:rPr>
                <w:rFonts w:cs="Arial"/>
                <w:b/>
                <w:sz w:val="18"/>
                <w:szCs w:val="18"/>
                <w:highlight w:val="yellow"/>
                <w:lang w:val="es-BO" w:eastAsia="es-BO"/>
              </w:rPr>
              <w:t>Fecha máxima de presentación</w:t>
            </w:r>
          </w:p>
        </w:tc>
        <w:tc>
          <w:tcPr>
            <w:tcW w:w="2835" w:type="dxa"/>
            <w:shd w:val="clear" w:color="auto" w:fill="auto"/>
            <w:vAlign w:val="center"/>
          </w:tcPr>
          <w:p w:rsidR="00DD0265" w:rsidRPr="00E01DB9" w:rsidRDefault="00DD0265" w:rsidP="001C2169">
            <w:pPr>
              <w:jc w:val="center"/>
              <w:rPr>
                <w:rFonts w:cs="Arial"/>
                <w:b/>
                <w:sz w:val="18"/>
                <w:szCs w:val="18"/>
                <w:highlight w:val="yellow"/>
                <w:lang w:val="es-BO" w:eastAsia="es-BO"/>
              </w:rPr>
            </w:pPr>
            <w:r w:rsidRPr="00E01DB9">
              <w:rPr>
                <w:rFonts w:cs="Arial"/>
                <w:b/>
                <w:sz w:val="18"/>
                <w:szCs w:val="18"/>
                <w:highlight w:val="yellow"/>
                <w:lang w:val="es-BO" w:eastAsia="es-BO"/>
              </w:rPr>
              <w:t>Cumplimiento</w:t>
            </w:r>
          </w:p>
        </w:tc>
      </w:tr>
      <w:tr w:rsidR="00DD0265" w:rsidRPr="00E01DB9" w:rsidTr="001C2169">
        <w:trPr>
          <w:trHeight w:val="253"/>
        </w:trPr>
        <w:tc>
          <w:tcPr>
            <w:tcW w:w="1134" w:type="dxa"/>
            <w:shd w:val="clear" w:color="auto" w:fill="auto"/>
          </w:tcPr>
          <w:p w:rsidR="00DD0265" w:rsidRPr="00E01DB9" w:rsidRDefault="00DD0265" w:rsidP="001C2169">
            <w:pPr>
              <w:jc w:val="both"/>
              <w:rPr>
                <w:rFonts w:cs="Arial"/>
                <w:sz w:val="18"/>
                <w:szCs w:val="18"/>
                <w:highlight w:val="yellow"/>
                <w:lang w:val="es-BO" w:eastAsia="es-BO"/>
              </w:rPr>
            </w:pPr>
            <w:r w:rsidRPr="00E01DB9">
              <w:rPr>
                <w:rFonts w:cs="Arial"/>
                <w:sz w:val="18"/>
                <w:szCs w:val="18"/>
                <w:highlight w:val="yellow"/>
                <w:lang w:val="es-BO" w:eastAsia="es-BO"/>
              </w:rPr>
              <w:lastRenderedPageBreak/>
              <w:t>1</w:t>
            </w:r>
            <w:r w:rsidRPr="00E01DB9">
              <w:rPr>
                <w:rFonts w:cs="Arial"/>
                <w:sz w:val="18"/>
                <w:szCs w:val="18"/>
                <w:highlight w:val="yellow"/>
                <w:vertAlign w:val="superscript"/>
                <w:lang w:val="es-BO" w:eastAsia="es-BO"/>
              </w:rPr>
              <w:t>ra</w:t>
            </w:r>
            <w:r w:rsidRPr="00E01DB9">
              <w:rPr>
                <w:rFonts w:cs="Arial"/>
                <w:sz w:val="18"/>
                <w:szCs w:val="18"/>
                <w:highlight w:val="yellow"/>
                <w:lang w:val="es-BO" w:eastAsia="es-BO"/>
              </w:rPr>
              <w:t xml:space="preserve"> Etapa</w:t>
            </w:r>
          </w:p>
        </w:tc>
        <w:tc>
          <w:tcPr>
            <w:tcW w:w="1796" w:type="dxa"/>
            <w:shd w:val="clear" w:color="auto" w:fill="auto"/>
          </w:tcPr>
          <w:p w:rsidR="00DD0265" w:rsidRPr="00E01DB9" w:rsidRDefault="00DD0265" w:rsidP="001C2169">
            <w:pPr>
              <w:jc w:val="both"/>
              <w:rPr>
                <w:rFonts w:cs="Arial"/>
                <w:sz w:val="18"/>
                <w:szCs w:val="18"/>
                <w:highlight w:val="yellow"/>
                <w:lang w:val="es-BO" w:eastAsia="es-BO"/>
              </w:rPr>
            </w:pPr>
            <w:r w:rsidRPr="00E01DB9">
              <w:rPr>
                <w:rFonts w:cs="Arial"/>
                <w:sz w:val="18"/>
                <w:szCs w:val="18"/>
                <w:highlight w:val="yellow"/>
                <w:lang w:val="es-BO" w:eastAsia="es-BO"/>
              </w:rPr>
              <w:t>8 diciembre 2014</w:t>
            </w:r>
          </w:p>
        </w:tc>
        <w:tc>
          <w:tcPr>
            <w:tcW w:w="2835" w:type="dxa"/>
            <w:shd w:val="clear" w:color="auto" w:fill="auto"/>
          </w:tcPr>
          <w:p w:rsidR="00DD0265" w:rsidRPr="00E01DB9" w:rsidRDefault="00DD0265" w:rsidP="001C2169">
            <w:pPr>
              <w:jc w:val="both"/>
              <w:rPr>
                <w:rFonts w:cs="Arial"/>
                <w:sz w:val="18"/>
                <w:szCs w:val="18"/>
                <w:highlight w:val="yellow"/>
                <w:lang w:val="es-BO" w:eastAsia="es-BO"/>
              </w:rPr>
            </w:pPr>
            <w:r w:rsidRPr="00E01DB9">
              <w:rPr>
                <w:rFonts w:cs="Arial"/>
                <w:sz w:val="18"/>
                <w:szCs w:val="18"/>
                <w:highlight w:val="yellow"/>
                <w:lang w:val="es-BO" w:eastAsia="es-BO"/>
              </w:rPr>
              <w:t>Provisión de la totalidad de los equipos</w:t>
            </w:r>
          </w:p>
        </w:tc>
      </w:tr>
      <w:tr w:rsidR="00DD0265" w:rsidRPr="00E01DB9" w:rsidTr="001C2169">
        <w:trPr>
          <w:trHeight w:val="253"/>
        </w:trPr>
        <w:tc>
          <w:tcPr>
            <w:tcW w:w="1134" w:type="dxa"/>
            <w:shd w:val="clear" w:color="auto" w:fill="auto"/>
          </w:tcPr>
          <w:p w:rsidR="00DD0265" w:rsidRPr="00E01DB9" w:rsidRDefault="00DD0265" w:rsidP="001C2169">
            <w:pPr>
              <w:jc w:val="both"/>
              <w:rPr>
                <w:rFonts w:cs="Arial"/>
                <w:sz w:val="18"/>
                <w:szCs w:val="18"/>
                <w:highlight w:val="yellow"/>
                <w:lang w:val="es-BO" w:eastAsia="es-BO"/>
              </w:rPr>
            </w:pPr>
            <w:r w:rsidRPr="00E01DB9">
              <w:rPr>
                <w:rFonts w:cs="Arial"/>
                <w:sz w:val="18"/>
                <w:szCs w:val="18"/>
                <w:highlight w:val="yellow"/>
                <w:lang w:val="es-BO" w:eastAsia="es-BO"/>
              </w:rPr>
              <w:t>2</w:t>
            </w:r>
            <w:r w:rsidRPr="00E01DB9">
              <w:rPr>
                <w:rFonts w:cs="Arial"/>
                <w:sz w:val="18"/>
                <w:szCs w:val="18"/>
                <w:highlight w:val="yellow"/>
                <w:vertAlign w:val="superscript"/>
                <w:lang w:val="es-BO" w:eastAsia="es-BO"/>
              </w:rPr>
              <w:t>da</w:t>
            </w:r>
            <w:r w:rsidRPr="00E01DB9">
              <w:rPr>
                <w:rFonts w:cs="Arial"/>
                <w:sz w:val="18"/>
                <w:szCs w:val="18"/>
                <w:highlight w:val="yellow"/>
                <w:lang w:val="es-BO" w:eastAsia="es-BO"/>
              </w:rPr>
              <w:t xml:space="preserve"> Etapa</w:t>
            </w:r>
          </w:p>
        </w:tc>
        <w:tc>
          <w:tcPr>
            <w:tcW w:w="1796" w:type="dxa"/>
            <w:shd w:val="clear" w:color="auto" w:fill="auto"/>
          </w:tcPr>
          <w:p w:rsidR="00DD0265" w:rsidRPr="00E01DB9" w:rsidRDefault="00DD0265" w:rsidP="001C2169">
            <w:pPr>
              <w:jc w:val="both"/>
              <w:rPr>
                <w:rFonts w:cs="Arial"/>
                <w:sz w:val="18"/>
                <w:szCs w:val="18"/>
                <w:highlight w:val="yellow"/>
                <w:lang w:val="es-BO" w:eastAsia="es-BO"/>
              </w:rPr>
            </w:pPr>
            <w:r w:rsidRPr="00E01DB9">
              <w:rPr>
                <w:rFonts w:cs="Arial"/>
                <w:sz w:val="18"/>
                <w:szCs w:val="18"/>
                <w:highlight w:val="yellow"/>
                <w:lang w:val="es-BO" w:eastAsia="es-BO"/>
              </w:rPr>
              <w:t>26  enero 2015</w:t>
            </w:r>
          </w:p>
        </w:tc>
        <w:tc>
          <w:tcPr>
            <w:tcW w:w="2835" w:type="dxa"/>
            <w:shd w:val="clear" w:color="auto" w:fill="auto"/>
          </w:tcPr>
          <w:p w:rsidR="00DD0265" w:rsidRPr="00E01DB9" w:rsidRDefault="00DD0265" w:rsidP="001C2169">
            <w:pPr>
              <w:jc w:val="both"/>
              <w:rPr>
                <w:rFonts w:cs="Arial"/>
                <w:sz w:val="18"/>
                <w:szCs w:val="18"/>
                <w:highlight w:val="yellow"/>
                <w:lang w:val="es-BO" w:eastAsia="es-BO"/>
              </w:rPr>
            </w:pPr>
            <w:r w:rsidRPr="00E01DB9">
              <w:rPr>
                <w:rFonts w:cs="Arial"/>
                <w:sz w:val="18"/>
                <w:szCs w:val="18"/>
                <w:highlight w:val="yellow"/>
                <w:lang w:val="es-BO" w:eastAsia="es-BO"/>
              </w:rPr>
              <w:t xml:space="preserve">Instalación de 4 equipos tipo </w:t>
            </w:r>
            <w:proofErr w:type="spellStart"/>
            <w:r w:rsidRPr="00E01DB9">
              <w:rPr>
                <w:rFonts w:cs="Arial"/>
                <w:sz w:val="18"/>
                <w:szCs w:val="18"/>
                <w:highlight w:val="yellow"/>
                <w:lang w:val="es-BO" w:eastAsia="es-BO"/>
              </w:rPr>
              <w:t>split</w:t>
            </w:r>
            <w:proofErr w:type="spellEnd"/>
          </w:p>
        </w:tc>
      </w:tr>
      <w:tr w:rsidR="00DD0265" w:rsidRPr="00E01DB9" w:rsidTr="001C2169">
        <w:trPr>
          <w:trHeight w:val="267"/>
        </w:trPr>
        <w:tc>
          <w:tcPr>
            <w:tcW w:w="1134" w:type="dxa"/>
            <w:shd w:val="clear" w:color="auto" w:fill="auto"/>
          </w:tcPr>
          <w:p w:rsidR="00DD0265" w:rsidRPr="00E01DB9" w:rsidRDefault="00DD0265" w:rsidP="001C2169">
            <w:pPr>
              <w:jc w:val="both"/>
              <w:rPr>
                <w:rFonts w:cs="Arial"/>
                <w:sz w:val="18"/>
                <w:szCs w:val="18"/>
                <w:highlight w:val="yellow"/>
                <w:lang w:val="es-BO" w:eastAsia="es-BO"/>
              </w:rPr>
            </w:pPr>
            <w:r w:rsidRPr="00E01DB9">
              <w:rPr>
                <w:rFonts w:cs="Arial"/>
                <w:sz w:val="18"/>
                <w:szCs w:val="18"/>
                <w:highlight w:val="yellow"/>
                <w:lang w:val="es-BO" w:eastAsia="es-BO"/>
              </w:rPr>
              <w:t>3</w:t>
            </w:r>
            <w:r w:rsidRPr="00E01DB9">
              <w:rPr>
                <w:rFonts w:cs="Arial"/>
                <w:sz w:val="18"/>
                <w:szCs w:val="18"/>
                <w:highlight w:val="yellow"/>
                <w:vertAlign w:val="superscript"/>
                <w:lang w:val="es-BO" w:eastAsia="es-BO"/>
              </w:rPr>
              <w:t>ra</w:t>
            </w:r>
            <w:r w:rsidRPr="00E01DB9">
              <w:rPr>
                <w:rFonts w:cs="Arial"/>
                <w:sz w:val="18"/>
                <w:szCs w:val="18"/>
                <w:highlight w:val="yellow"/>
                <w:lang w:val="es-BO" w:eastAsia="es-BO"/>
              </w:rPr>
              <w:t xml:space="preserve"> Etapa</w:t>
            </w:r>
          </w:p>
        </w:tc>
        <w:tc>
          <w:tcPr>
            <w:tcW w:w="1796" w:type="dxa"/>
            <w:shd w:val="clear" w:color="auto" w:fill="auto"/>
          </w:tcPr>
          <w:p w:rsidR="00DD0265" w:rsidRPr="00E01DB9" w:rsidRDefault="00DD0265" w:rsidP="001C2169">
            <w:pPr>
              <w:jc w:val="both"/>
              <w:rPr>
                <w:rFonts w:cs="Arial"/>
                <w:sz w:val="18"/>
                <w:szCs w:val="18"/>
                <w:highlight w:val="yellow"/>
                <w:lang w:val="es-BO" w:eastAsia="es-BO"/>
              </w:rPr>
            </w:pPr>
            <w:r w:rsidRPr="00E01DB9">
              <w:rPr>
                <w:rFonts w:cs="Arial"/>
                <w:sz w:val="18"/>
                <w:szCs w:val="18"/>
                <w:highlight w:val="yellow"/>
                <w:lang w:val="es-BO" w:eastAsia="es-BO"/>
              </w:rPr>
              <w:t>13 marzo 2015</w:t>
            </w:r>
          </w:p>
        </w:tc>
        <w:tc>
          <w:tcPr>
            <w:tcW w:w="2835" w:type="dxa"/>
            <w:shd w:val="clear" w:color="auto" w:fill="auto"/>
          </w:tcPr>
          <w:p w:rsidR="00DD0265" w:rsidRPr="00E01DB9" w:rsidRDefault="00DD0265" w:rsidP="001C2169">
            <w:pPr>
              <w:jc w:val="both"/>
              <w:rPr>
                <w:rFonts w:cs="Arial"/>
                <w:sz w:val="18"/>
                <w:szCs w:val="18"/>
                <w:highlight w:val="yellow"/>
                <w:lang w:val="es-BO" w:eastAsia="es-BO"/>
              </w:rPr>
            </w:pPr>
            <w:r w:rsidRPr="00E01DB9">
              <w:rPr>
                <w:rFonts w:cs="Arial"/>
                <w:sz w:val="18"/>
                <w:szCs w:val="18"/>
                <w:highlight w:val="yellow"/>
                <w:lang w:val="es-BO" w:eastAsia="es-BO"/>
              </w:rPr>
              <w:t xml:space="preserve">Instalación de los 4 equipos restantes tipo </w:t>
            </w:r>
            <w:proofErr w:type="spellStart"/>
            <w:r w:rsidRPr="00E01DB9">
              <w:rPr>
                <w:rFonts w:cs="Arial"/>
                <w:sz w:val="18"/>
                <w:szCs w:val="18"/>
                <w:highlight w:val="yellow"/>
                <w:lang w:val="es-BO" w:eastAsia="es-BO"/>
              </w:rPr>
              <w:t>split</w:t>
            </w:r>
            <w:proofErr w:type="spellEnd"/>
            <w:r w:rsidRPr="00E01DB9">
              <w:rPr>
                <w:rFonts w:cs="Arial"/>
                <w:sz w:val="18"/>
                <w:szCs w:val="18"/>
                <w:highlight w:val="yellow"/>
                <w:lang w:val="es-BO" w:eastAsia="es-BO"/>
              </w:rPr>
              <w:t xml:space="preserve"> </w:t>
            </w:r>
          </w:p>
        </w:tc>
      </w:tr>
    </w:tbl>
    <w:p w:rsidR="00DD0265" w:rsidRPr="00E01DB9" w:rsidRDefault="00DD0265" w:rsidP="00DD0265">
      <w:pPr>
        <w:jc w:val="both"/>
        <w:rPr>
          <w:rFonts w:cs="Arial"/>
          <w:b/>
          <w:sz w:val="18"/>
          <w:szCs w:val="18"/>
          <w:highlight w:val="yellow"/>
          <w:lang w:val="es-BO" w:eastAsia="es-BO"/>
        </w:rPr>
      </w:pPr>
    </w:p>
    <w:p w:rsidR="00DD0265" w:rsidRPr="00E01DB9" w:rsidRDefault="00DD0265" w:rsidP="00DD0265">
      <w:pPr>
        <w:ind w:left="709"/>
        <w:jc w:val="both"/>
        <w:rPr>
          <w:rFonts w:cs="Arial"/>
          <w:sz w:val="18"/>
          <w:szCs w:val="18"/>
          <w:highlight w:val="yellow"/>
          <w:lang w:val="es-BO" w:eastAsia="es-BO"/>
        </w:rPr>
      </w:pPr>
      <w:r w:rsidRPr="00E01DB9">
        <w:rPr>
          <w:rFonts w:cs="Arial"/>
          <w:b/>
          <w:sz w:val="18"/>
          <w:szCs w:val="18"/>
          <w:highlight w:val="yellow"/>
          <w:lang w:val="es-BO" w:eastAsia="es-BO"/>
        </w:rPr>
        <w:t>ITEM 2 – EQUIPOS DE AIRE ACONDICIONADO TIPO  FAN COIL</w:t>
      </w:r>
    </w:p>
    <w:tbl>
      <w:tblPr>
        <w:tblpPr w:leftFromText="141" w:rightFromText="141" w:vertAnchor="text" w:horzAnchor="page" w:tblpX="2573" w:tblpY="204"/>
        <w:tblOverlap w:val="never"/>
        <w:tblW w:w="5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1985"/>
        <w:gridCol w:w="2693"/>
      </w:tblGrid>
      <w:tr w:rsidR="00DD0265" w:rsidRPr="00E01DB9" w:rsidTr="001C2169">
        <w:trPr>
          <w:trHeight w:val="253"/>
        </w:trPr>
        <w:tc>
          <w:tcPr>
            <w:tcW w:w="1087" w:type="dxa"/>
            <w:shd w:val="clear" w:color="auto" w:fill="auto"/>
          </w:tcPr>
          <w:p w:rsidR="00DD0265" w:rsidRPr="00E01DB9" w:rsidRDefault="00DD0265" w:rsidP="001C2169">
            <w:pPr>
              <w:jc w:val="both"/>
              <w:rPr>
                <w:rFonts w:cs="Arial"/>
                <w:sz w:val="18"/>
                <w:szCs w:val="18"/>
                <w:highlight w:val="yellow"/>
                <w:lang w:val="es-BO" w:eastAsia="es-BO"/>
              </w:rPr>
            </w:pPr>
          </w:p>
        </w:tc>
        <w:tc>
          <w:tcPr>
            <w:tcW w:w="1985" w:type="dxa"/>
            <w:shd w:val="clear" w:color="auto" w:fill="auto"/>
          </w:tcPr>
          <w:p w:rsidR="00DD0265" w:rsidRPr="00E01DB9" w:rsidRDefault="00DD0265" w:rsidP="001C2169">
            <w:pPr>
              <w:jc w:val="center"/>
              <w:rPr>
                <w:rFonts w:cs="Arial"/>
                <w:b/>
                <w:sz w:val="18"/>
                <w:szCs w:val="18"/>
                <w:highlight w:val="yellow"/>
                <w:lang w:val="es-BO" w:eastAsia="es-BO"/>
              </w:rPr>
            </w:pPr>
            <w:r w:rsidRPr="00E01DB9">
              <w:rPr>
                <w:rFonts w:cs="Arial"/>
                <w:b/>
                <w:sz w:val="18"/>
                <w:szCs w:val="18"/>
                <w:highlight w:val="yellow"/>
                <w:lang w:val="es-BO" w:eastAsia="es-BO"/>
              </w:rPr>
              <w:t>Fecha máxima de presentación</w:t>
            </w:r>
          </w:p>
        </w:tc>
        <w:tc>
          <w:tcPr>
            <w:tcW w:w="2693" w:type="dxa"/>
            <w:shd w:val="clear" w:color="auto" w:fill="auto"/>
            <w:vAlign w:val="center"/>
          </w:tcPr>
          <w:p w:rsidR="00DD0265" w:rsidRPr="00E01DB9" w:rsidRDefault="00DD0265" w:rsidP="001C2169">
            <w:pPr>
              <w:jc w:val="center"/>
              <w:rPr>
                <w:rFonts w:cs="Arial"/>
                <w:b/>
                <w:sz w:val="18"/>
                <w:szCs w:val="18"/>
                <w:highlight w:val="yellow"/>
                <w:lang w:val="es-BO" w:eastAsia="es-BO"/>
              </w:rPr>
            </w:pPr>
            <w:r w:rsidRPr="00E01DB9">
              <w:rPr>
                <w:rFonts w:cs="Arial"/>
                <w:b/>
                <w:sz w:val="18"/>
                <w:szCs w:val="18"/>
                <w:highlight w:val="yellow"/>
                <w:lang w:val="es-BO" w:eastAsia="es-BO"/>
              </w:rPr>
              <w:t>Cumplimiento</w:t>
            </w:r>
          </w:p>
        </w:tc>
      </w:tr>
      <w:tr w:rsidR="00DD0265" w:rsidRPr="00E01DB9" w:rsidTr="001C2169">
        <w:trPr>
          <w:trHeight w:val="253"/>
        </w:trPr>
        <w:tc>
          <w:tcPr>
            <w:tcW w:w="1087" w:type="dxa"/>
            <w:shd w:val="clear" w:color="auto" w:fill="auto"/>
          </w:tcPr>
          <w:p w:rsidR="00DD0265" w:rsidRPr="00E01DB9" w:rsidRDefault="00DD0265" w:rsidP="001C2169">
            <w:pPr>
              <w:jc w:val="both"/>
              <w:rPr>
                <w:rFonts w:cs="Arial"/>
                <w:sz w:val="18"/>
                <w:szCs w:val="18"/>
                <w:highlight w:val="yellow"/>
                <w:lang w:val="es-BO" w:eastAsia="es-BO"/>
              </w:rPr>
            </w:pPr>
            <w:r w:rsidRPr="00E01DB9">
              <w:rPr>
                <w:rFonts w:cs="Arial"/>
                <w:sz w:val="18"/>
                <w:szCs w:val="18"/>
                <w:highlight w:val="yellow"/>
                <w:lang w:val="es-BO" w:eastAsia="es-BO"/>
              </w:rPr>
              <w:t>1</w:t>
            </w:r>
            <w:r w:rsidRPr="00E01DB9">
              <w:rPr>
                <w:rFonts w:cs="Arial"/>
                <w:sz w:val="18"/>
                <w:szCs w:val="18"/>
                <w:highlight w:val="yellow"/>
                <w:vertAlign w:val="superscript"/>
                <w:lang w:val="es-BO" w:eastAsia="es-BO"/>
              </w:rPr>
              <w:t>ra</w:t>
            </w:r>
            <w:r w:rsidRPr="00E01DB9">
              <w:rPr>
                <w:rFonts w:cs="Arial"/>
                <w:sz w:val="18"/>
                <w:szCs w:val="18"/>
                <w:highlight w:val="yellow"/>
                <w:lang w:val="es-BO" w:eastAsia="es-BO"/>
              </w:rPr>
              <w:t xml:space="preserve"> Etapa</w:t>
            </w:r>
          </w:p>
        </w:tc>
        <w:tc>
          <w:tcPr>
            <w:tcW w:w="1985" w:type="dxa"/>
            <w:shd w:val="clear" w:color="auto" w:fill="auto"/>
          </w:tcPr>
          <w:p w:rsidR="00DD0265" w:rsidRPr="00E01DB9" w:rsidRDefault="00DD0265" w:rsidP="001C2169">
            <w:pPr>
              <w:jc w:val="both"/>
              <w:rPr>
                <w:rFonts w:cs="Arial"/>
                <w:sz w:val="18"/>
                <w:szCs w:val="18"/>
                <w:highlight w:val="yellow"/>
                <w:lang w:val="es-BO" w:eastAsia="es-BO"/>
              </w:rPr>
            </w:pPr>
            <w:r w:rsidRPr="00E01DB9">
              <w:rPr>
                <w:rFonts w:cs="Arial"/>
                <w:sz w:val="18"/>
                <w:szCs w:val="18"/>
                <w:highlight w:val="yellow"/>
                <w:lang w:val="es-BO" w:eastAsia="es-BO"/>
              </w:rPr>
              <w:t>8 diciembre 2014</w:t>
            </w:r>
          </w:p>
        </w:tc>
        <w:tc>
          <w:tcPr>
            <w:tcW w:w="2693" w:type="dxa"/>
            <w:shd w:val="clear" w:color="auto" w:fill="auto"/>
          </w:tcPr>
          <w:p w:rsidR="00DD0265" w:rsidRPr="00E01DB9" w:rsidRDefault="00DD0265" w:rsidP="001C2169">
            <w:pPr>
              <w:jc w:val="both"/>
              <w:rPr>
                <w:rFonts w:cs="Arial"/>
                <w:sz w:val="18"/>
                <w:szCs w:val="18"/>
                <w:highlight w:val="yellow"/>
                <w:lang w:val="es-BO" w:eastAsia="es-BO"/>
              </w:rPr>
            </w:pPr>
            <w:r w:rsidRPr="00E01DB9">
              <w:rPr>
                <w:rFonts w:cs="Arial"/>
                <w:sz w:val="18"/>
                <w:szCs w:val="18"/>
                <w:highlight w:val="yellow"/>
                <w:lang w:val="es-BO" w:eastAsia="es-BO"/>
              </w:rPr>
              <w:t>Provisión de la totalidad de los equipos</w:t>
            </w:r>
          </w:p>
        </w:tc>
      </w:tr>
      <w:tr w:rsidR="00DD0265" w:rsidRPr="00E01DB9" w:rsidTr="001C2169">
        <w:trPr>
          <w:trHeight w:val="253"/>
        </w:trPr>
        <w:tc>
          <w:tcPr>
            <w:tcW w:w="1087" w:type="dxa"/>
            <w:shd w:val="clear" w:color="auto" w:fill="auto"/>
          </w:tcPr>
          <w:p w:rsidR="00DD0265" w:rsidRPr="00E01DB9" w:rsidRDefault="00DD0265" w:rsidP="001C2169">
            <w:pPr>
              <w:jc w:val="both"/>
              <w:rPr>
                <w:rFonts w:cs="Arial"/>
                <w:sz w:val="18"/>
                <w:szCs w:val="18"/>
                <w:highlight w:val="yellow"/>
                <w:lang w:val="es-BO" w:eastAsia="es-BO"/>
              </w:rPr>
            </w:pPr>
            <w:r w:rsidRPr="00E01DB9">
              <w:rPr>
                <w:rFonts w:cs="Arial"/>
                <w:sz w:val="18"/>
                <w:szCs w:val="18"/>
                <w:highlight w:val="yellow"/>
                <w:lang w:val="es-BO" w:eastAsia="es-BO"/>
              </w:rPr>
              <w:t>2</w:t>
            </w:r>
            <w:r w:rsidRPr="00E01DB9">
              <w:rPr>
                <w:rFonts w:cs="Arial"/>
                <w:sz w:val="18"/>
                <w:szCs w:val="18"/>
                <w:highlight w:val="yellow"/>
                <w:vertAlign w:val="superscript"/>
                <w:lang w:val="es-BO" w:eastAsia="es-BO"/>
              </w:rPr>
              <w:t>da</w:t>
            </w:r>
            <w:r w:rsidRPr="00E01DB9">
              <w:rPr>
                <w:rFonts w:cs="Arial"/>
                <w:sz w:val="18"/>
                <w:szCs w:val="18"/>
                <w:highlight w:val="yellow"/>
                <w:lang w:val="es-BO" w:eastAsia="es-BO"/>
              </w:rPr>
              <w:t xml:space="preserve"> Etapa</w:t>
            </w:r>
          </w:p>
        </w:tc>
        <w:tc>
          <w:tcPr>
            <w:tcW w:w="1985" w:type="dxa"/>
            <w:shd w:val="clear" w:color="auto" w:fill="auto"/>
          </w:tcPr>
          <w:p w:rsidR="00DD0265" w:rsidRPr="00E01DB9" w:rsidRDefault="00DD0265" w:rsidP="001C2169">
            <w:pPr>
              <w:jc w:val="both"/>
              <w:rPr>
                <w:rFonts w:cs="Arial"/>
                <w:sz w:val="18"/>
                <w:szCs w:val="18"/>
                <w:highlight w:val="yellow"/>
                <w:lang w:val="es-BO" w:eastAsia="es-BO"/>
              </w:rPr>
            </w:pPr>
            <w:r w:rsidRPr="00E01DB9">
              <w:rPr>
                <w:rFonts w:cs="Arial"/>
                <w:sz w:val="18"/>
                <w:szCs w:val="18"/>
                <w:highlight w:val="yellow"/>
                <w:lang w:val="es-BO" w:eastAsia="es-BO"/>
              </w:rPr>
              <w:t>17 diciembre 2014</w:t>
            </w:r>
          </w:p>
        </w:tc>
        <w:tc>
          <w:tcPr>
            <w:tcW w:w="2693" w:type="dxa"/>
            <w:shd w:val="clear" w:color="auto" w:fill="auto"/>
          </w:tcPr>
          <w:p w:rsidR="00DD0265" w:rsidRPr="00E01DB9" w:rsidRDefault="00DD0265" w:rsidP="001C2169">
            <w:pPr>
              <w:jc w:val="both"/>
              <w:rPr>
                <w:rFonts w:cs="Arial"/>
                <w:sz w:val="18"/>
                <w:szCs w:val="18"/>
                <w:lang w:val="es-BO" w:eastAsia="es-BO"/>
              </w:rPr>
            </w:pPr>
            <w:r w:rsidRPr="00E01DB9">
              <w:rPr>
                <w:rFonts w:cs="Arial"/>
                <w:sz w:val="18"/>
                <w:szCs w:val="18"/>
                <w:highlight w:val="yellow"/>
                <w:lang w:val="es-BO" w:eastAsia="es-BO"/>
              </w:rPr>
              <w:t>Instalación de la totalidad de equipos, piso 25, 26 y 27</w:t>
            </w:r>
            <w:r w:rsidRPr="00E01DB9">
              <w:rPr>
                <w:rFonts w:cs="Arial"/>
                <w:sz w:val="18"/>
                <w:szCs w:val="18"/>
                <w:lang w:val="es-BO" w:eastAsia="es-BO"/>
              </w:rPr>
              <w:t xml:space="preserve"> </w:t>
            </w:r>
          </w:p>
        </w:tc>
      </w:tr>
    </w:tbl>
    <w:p w:rsidR="00DD0265" w:rsidRPr="00E01DB9" w:rsidRDefault="00DD0265" w:rsidP="00DD0265">
      <w:pPr>
        <w:ind w:left="720"/>
        <w:jc w:val="both"/>
        <w:rPr>
          <w:rFonts w:cs="Arial"/>
          <w:sz w:val="18"/>
          <w:szCs w:val="18"/>
        </w:rPr>
      </w:pPr>
    </w:p>
    <w:p w:rsidR="00DD0265" w:rsidRPr="00E01DB9" w:rsidRDefault="00DD0265" w:rsidP="00DD0265">
      <w:pPr>
        <w:ind w:left="720"/>
        <w:jc w:val="both"/>
        <w:rPr>
          <w:rFonts w:cs="Arial"/>
          <w:sz w:val="18"/>
          <w:szCs w:val="18"/>
        </w:rPr>
      </w:pPr>
    </w:p>
    <w:p w:rsidR="00DD0265" w:rsidRPr="00E01DB9" w:rsidRDefault="00DD0265" w:rsidP="00DD0265">
      <w:pPr>
        <w:pStyle w:val="Prrafodelista"/>
        <w:ind w:left="0"/>
        <w:rPr>
          <w:rFonts w:ascii="Verdana" w:hAnsi="Verdana" w:cs="Arial"/>
          <w:b/>
          <w:sz w:val="18"/>
          <w:szCs w:val="18"/>
        </w:rPr>
      </w:pPr>
    </w:p>
    <w:p w:rsidR="00DD0265" w:rsidRPr="00E01DB9" w:rsidRDefault="00DD0265" w:rsidP="00DD0265">
      <w:pPr>
        <w:autoSpaceDE w:val="0"/>
        <w:autoSpaceDN w:val="0"/>
        <w:adjustRightInd w:val="0"/>
        <w:jc w:val="both"/>
        <w:rPr>
          <w:rFonts w:cs="Arial"/>
          <w:b/>
          <w:sz w:val="18"/>
          <w:szCs w:val="18"/>
        </w:rPr>
      </w:pPr>
    </w:p>
    <w:p w:rsidR="00DD0265" w:rsidRPr="00E01DB9" w:rsidRDefault="00DD0265" w:rsidP="00DD0265">
      <w:pPr>
        <w:autoSpaceDE w:val="0"/>
        <w:autoSpaceDN w:val="0"/>
        <w:adjustRightInd w:val="0"/>
        <w:jc w:val="both"/>
        <w:rPr>
          <w:rFonts w:cs="Arial"/>
          <w:b/>
          <w:sz w:val="18"/>
          <w:szCs w:val="18"/>
        </w:rPr>
      </w:pPr>
    </w:p>
    <w:p w:rsidR="00DD0265" w:rsidRPr="00E01DB9" w:rsidRDefault="00DD0265" w:rsidP="00DD0265">
      <w:pPr>
        <w:autoSpaceDE w:val="0"/>
        <w:autoSpaceDN w:val="0"/>
        <w:adjustRightInd w:val="0"/>
        <w:jc w:val="both"/>
        <w:rPr>
          <w:rFonts w:cs="Arial"/>
          <w:b/>
          <w:sz w:val="18"/>
          <w:szCs w:val="18"/>
        </w:rPr>
      </w:pPr>
    </w:p>
    <w:p w:rsidR="00DD0265" w:rsidRPr="00E01DB9" w:rsidRDefault="00DD0265" w:rsidP="00DD0265">
      <w:pPr>
        <w:autoSpaceDE w:val="0"/>
        <w:autoSpaceDN w:val="0"/>
        <w:adjustRightInd w:val="0"/>
        <w:jc w:val="both"/>
        <w:rPr>
          <w:rFonts w:cs="Arial"/>
          <w:b/>
          <w:sz w:val="18"/>
          <w:szCs w:val="18"/>
        </w:rPr>
      </w:pPr>
    </w:p>
    <w:p w:rsidR="00DD0265" w:rsidRPr="00E01DB9" w:rsidRDefault="00DD0265" w:rsidP="00DD0265">
      <w:pPr>
        <w:autoSpaceDE w:val="0"/>
        <w:autoSpaceDN w:val="0"/>
        <w:adjustRightInd w:val="0"/>
        <w:jc w:val="both"/>
        <w:rPr>
          <w:rFonts w:cs="Arial"/>
          <w:b/>
          <w:sz w:val="18"/>
          <w:szCs w:val="18"/>
        </w:rPr>
      </w:pPr>
    </w:p>
    <w:p w:rsidR="00DD0265" w:rsidRPr="00E01DB9" w:rsidRDefault="00DD0265" w:rsidP="00DD0265">
      <w:pPr>
        <w:autoSpaceDE w:val="0"/>
        <w:autoSpaceDN w:val="0"/>
        <w:adjustRightInd w:val="0"/>
        <w:jc w:val="both"/>
        <w:rPr>
          <w:rFonts w:cs="Arial"/>
          <w:sz w:val="18"/>
          <w:szCs w:val="18"/>
        </w:rPr>
      </w:pPr>
      <w:r w:rsidRPr="00E01DB9">
        <w:rPr>
          <w:rFonts w:cs="Arial"/>
          <w:b/>
          <w:sz w:val="18"/>
          <w:szCs w:val="18"/>
        </w:rPr>
        <w:t xml:space="preserve">CLÁUSULA QUINTA.- (DOCUMENTOS INTEGRANTES DEL CONTRATO) </w:t>
      </w:r>
      <w:r w:rsidRPr="00E01DB9">
        <w:rPr>
          <w:rFonts w:cs="Arial"/>
          <w:sz w:val="18"/>
          <w:szCs w:val="18"/>
        </w:rPr>
        <w:t xml:space="preserve">Forman parte del presente Contrato, los siguientes documentos: </w:t>
      </w:r>
    </w:p>
    <w:p w:rsidR="00DD0265" w:rsidRPr="00E01DB9" w:rsidRDefault="00DD0265" w:rsidP="00DD0265">
      <w:pPr>
        <w:autoSpaceDE w:val="0"/>
        <w:autoSpaceDN w:val="0"/>
        <w:adjustRightInd w:val="0"/>
        <w:jc w:val="both"/>
        <w:rPr>
          <w:rFonts w:cs="Arial"/>
          <w:sz w:val="18"/>
          <w:szCs w:val="18"/>
        </w:rPr>
      </w:pPr>
    </w:p>
    <w:p w:rsidR="00DD0265" w:rsidRPr="00E01DB9" w:rsidRDefault="00DD0265" w:rsidP="00DD0265">
      <w:pPr>
        <w:numPr>
          <w:ilvl w:val="0"/>
          <w:numId w:val="32"/>
        </w:numPr>
        <w:autoSpaceDE w:val="0"/>
        <w:autoSpaceDN w:val="0"/>
        <w:adjustRightInd w:val="0"/>
        <w:jc w:val="both"/>
        <w:rPr>
          <w:rFonts w:cs="Arial"/>
          <w:sz w:val="18"/>
          <w:szCs w:val="18"/>
        </w:rPr>
      </w:pPr>
      <w:r w:rsidRPr="00E01DB9">
        <w:rPr>
          <w:rFonts w:cs="Arial"/>
          <w:sz w:val="18"/>
          <w:szCs w:val="18"/>
        </w:rPr>
        <w:t>DBC.</w:t>
      </w:r>
    </w:p>
    <w:p w:rsidR="00DD0265" w:rsidRPr="00E01DB9" w:rsidRDefault="00DD0265" w:rsidP="00DD0265">
      <w:pPr>
        <w:numPr>
          <w:ilvl w:val="0"/>
          <w:numId w:val="32"/>
        </w:numPr>
        <w:autoSpaceDE w:val="0"/>
        <w:autoSpaceDN w:val="0"/>
        <w:adjustRightInd w:val="0"/>
        <w:jc w:val="both"/>
        <w:rPr>
          <w:rFonts w:cs="Arial"/>
          <w:sz w:val="18"/>
          <w:szCs w:val="18"/>
        </w:rPr>
      </w:pPr>
      <w:r w:rsidRPr="00E01DB9">
        <w:rPr>
          <w:rFonts w:cs="Arial"/>
          <w:sz w:val="18"/>
          <w:szCs w:val="18"/>
        </w:rPr>
        <w:t>Propuesta Adjudicada.</w:t>
      </w:r>
    </w:p>
    <w:p w:rsidR="00DD0265" w:rsidRPr="00E01DB9" w:rsidRDefault="00DD0265" w:rsidP="00DD0265">
      <w:pPr>
        <w:numPr>
          <w:ilvl w:val="0"/>
          <w:numId w:val="32"/>
        </w:numPr>
        <w:autoSpaceDE w:val="0"/>
        <w:autoSpaceDN w:val="0"/>
        <w:adjustRightInd w:val="0"/>
        <w:jc w:val="both"/>
        <w:rPr>
          <w:rFonts w:cs="Arial"/>
          <w:sz w:val="18"/>
          <w:szCs w:val="18"/>
        </w:rPr>
      </w:pPr>
      <w:r w:rsidRPr="00E01DB9">
        <w:rPr>
          <w:rFonts w:cs="Arial"/>
          <w:sz w:val="18"/>
          <w:szCs w:val="18"/>
        </w:rPr>
        <w:t>Documento de Adjudicación.</w:t>
      </w:r>
    </w:p>
    <w:p w:rsidR="00DD0265" w:rsidRPr="00E01DB9" w:rsidRDefault="00DD0265" w:rsidP="00DD0265">
      <w:pPr>
        <w:numPr>
          <w:ilvl w:val="0"/>
          <w:numId w:val="32"/>
        </w:numPr>
        <w:autoSpaceDE w:val="0"/>
        <w:autoSpaceDN w:val="0"/>
        <w:adjustRightInd w:val="0"/>
        <w:jc w:val="both"/>
        <w:rPr>
          <w:rFonts w:cs="Arial"/>
          <w:sz w:val="18"/>
          <w:szCs w:val="18"/>
        </w:rPr>
      </w:pPr>
      <w:r w:rsidRPr="00E01DB9">
        <w:rPr>
          <w:rFonts w:cs="Arial"/>
          <w:sz w:val="18"/>
          <w:szCs w:val="18"/>
        </w:rPr>
        <w:t>Garantía.</w:t>
      </w:r>
    </w:p>
    <w:p w:rsidR="00DD0265" w:rsidRPr="00E01DB9" w:rsidRDefault="00DD0265" w:rsidP="00DD0265">
      <w:pPr>
        <w:numPr>
          <w:ilvl w:val="0"/>
          <w:numId w:val="32"/>
        </w:numPr>
        <w:autoSpaceDE w:val="0"/>
        <w:autoSpaceDN w:val="0"/>
        <w:adjustRightInd w:val="0"/>
        <w:jc w:val="both"/>
        <w:rPr>
          <w:rFonts w:cs="Arial"/>
          <w:sz w:val="18"/>
          <w:szCs w:val="18"/>
        </w:rPr>
      </w:pPr>
      <w:r w:rsidRPr="00E01DB9">
        <w:rPr>
          <w:rFonts w:cs="Arial"/>
          <w:sz w:val="18"/>
          <w:szCs w:val="18"/>
        </w:rPr>
        <w:t>Certificado RUPE N° _________.</w:t>
      </w:r>
    </w:p>
    <w:p w:rsidR="00DD0265" w:rsidRPr="00E01DB9" w:rsidRDefault="00DD0265" w:rsidP="00DD0265">
      <w:pPr>
        <w:numPr>
          <w:ilvl w:val="0"/>
          <w:numId w:val="32"/>
        </w:numPr>
        <w:autoSpaceDE w:val="0"/>
        <w:autoSpaceDN w:val="0"/>
        <w:adjustRightInd w:val="0"/>
        <w:jc w:val="both"/>
        <w:rPr>
          <w:rFonts w:cs="Arial"/>
          <w:sz w:val="18"/>
          <w:szCs w:val="18"/>
        </w:rPr>
      </w:pPr>
      <w:r w:rsidRPr="00E01DB9">
        <w:rPr>
          <w:rFonts w:cs="Arial"/>
          <w:sz w:val="18"/>
          <w:szCs w:val="18"/>
        </w:rPr>
        <w:t xml:space="preserve">Poder del representante legal del </w:t>
      </w:r>
      <w:r w:rsidRPr="00E01DB9">
        <w:rPr>
          <w:rFonts w:cs="Arial"/>
          <w:b/>
          <w:sz w:val="18"/>
          <w:szCs w:val="18"/>
        </w:rPr>
        <w:t>PROVEEDOR</w:t>
      </w:r>
    </w:p>
    <w:p w:rsidR="00DD0265" w:rsidRPr="00E01DB9" w:rsidRDefault="00DD0265" w:rsidP="00DD0265">
      <w:pPr>
        <w:numPr>
          <w:ilvl w:val="0"/>
          <w:numId w:val="32"/>
        </w:numPr>
        <w:autoSpaceDE w:val="0"/>
        <w:autoSpaceDN w:val="0"/>
        <w:adjustRightInd w:val="0"/>
        <w:jc w:val="both"/>
        <w:rPr>
          <w:rFonts w:cs="Arial"/>
          <w:sz w:val="18"/>
          <w:szCs w:val="18"/>
        </w:rPr>
      </w:pPr>
      <w:r w:rsidRPr="00E01DB9">
        <w:rPr>
          <w:rFonts w:cs="Arial"/>
          <w:sz w:val="18"/>
          <w:szCs w:val="18"/>
        </w:rPr>
        <w:t>Certificados de No Adeudo por Contribuciones al Seguro Social Obligatorio de Largo Plazo y al Sistema Integral de Pensiones.</w:t>
      </w:r>
    </w:p>
    <w:p w:rsidR="00DD0265" w:rsidRPr="00E01DB9" w:rsidRDefault="00DD0265" w:rsidP="00DD0265">
      <w:pPr>
        <w:tabs>
          <w:tab w:val="left" w:pos="993"/>
        </w:tabs>
        <w:autoSpaceDE w:val="0"/>
        <w:autoSpaceDN w:val="0"/>
        <w:adjustRightInd w:val="0"/>
        <w:jc w:val="both"/>
        <w:rPr>
          <w:rFonts w:cs="Arial"/>
          <w:b/>
          <w:sz w:val="18"/>
          <w:szCs w:val="18"/>
        </w:rPr>
      </w:pPr>
    </w:p>
    <w:p w:rsidR="00DD0265" w:rsidRPr="00E01DB9" w:rsidRDefault="00DD0265" w:rsidP="00DD0265">
      <w:pPr>
        <w:jc w:val="both"/>
        <w:rPr>
          <w:rFonts w:cs="Arial"/>
          <w:sz w:val="18"/>
          <w:szCs w:val="18"/>
        </w:rPr>
      </w:pPr>
      <w:r w:rsidRPr="00E01DB9">
        <w:rPr>
          <w:rFonts w:cs="Arial"/>
          <w:b/>
          <w:sz w:val="18"/>
          <w:szCs w:val="18"/>
        </w:rPr>
        <w:t xml:space="preserve">CLÁUSULA SEXTA.- (OBLIGACIONES DEL PROVEEDOR) </w:t>
      </w:r>
      <w:r w:rsidRPr="00E01DB9">
        <w:rPr>
          <w:rFonts w:cs="Arial"/>
          <w:sz w:val="18"/>
          <w:szCs w:val="18"/>
        </w:rPr>
        <w:t xml:space="preserve">Las </w:t>
      </w:r>
      <w:r w:rsidRPr="00E01DB9">
        <w:rPr>
          <w:rFonts w:cs="Arial"/>
          <w:b/>
          <w:sz w:val="18"/>
          <w:szCs w:val="18"/>
        </w:rPr>
        <w:t>PARTES</w:t>
      </w:r>
      <w:r w:rsidRPr="00E01DB9">
        <w:rPr>
          <w:rFonts w:cs="Arial"/>
          <w:sz w:val="18"/>
          <w:szCs w:val="18"/>
        </w:rPr>
        <w:t xml:space="preserve"> contratantes se comprometen y obligan a dar cumplimiento a todas y cada una de las cláusulas del presente Contrato.</w:t>
      </w:r>
    </w:p>
    <w:p w:rsidR="00DD0265" w:rsidRPr="00E01DB9" w:rsidRDefault="00DD0265" w:rsidP="00DD0265">
      <w:pPr>
        <w:jc w:val="both"/>
        <w:rPr>
          <w:rFonts w:cs="Arial"/>
          <w:sz w:val="18"/>
          <w:szCs w:val="18"/>
        </w:rPr>
      </w:pPr>
    </w:p>
    <w:p w:rsidR="00DD0265" w:rsidRPr="00E01DB9" w:rsidRDefault="00DD0265" w:rsidP="00DD0265">
      <w:pPr>
        <w:jc w:val="both"/>
        <w:rPr>
          <w:rFonts w:cs="Arial"/>
          <w:sz w:val="18"/>
          <w:szCs w:val="18"/>
        </w:rPr>
      </w:pPr>
      <w:r w:rsidRPr="00E01DB9">
        <w:rPr>
          <w:rFonts w:cs="Arial"/>
          <w:sz w:val="18"/>
          <w:szCs w:val="18"/>
        </w:rPr>
        <w:t xml:space="preserve">Por su parte el </w:t>
      </w:r>
      <w:r w:rsidRPr="00E01DB9">
        <w:rPr>
          <w:rFonts w:cs="Arial"/>
          <w:b/>
          <w:sz w:val="18"/>
          <w:szCs w:val="18"/>
        </w:rPr>
        <w:t>PROVEEDOR</w:t>
      </w:r>
      <w:r w:rsidRPr="00E01DB9">
        <w:rPr>
          <w:rFonts w:cs="Arial"/>
          <w:sz w:val="18"/>
          <w:szCs w:val="18"/>
        </w:rPr>
        <w:t xml:space="preserve"> se compromete a cumplir con las siguientes obligaciones:</w:t>
      </w:r>
    </w:p>
    <w:p w:rsidR="00DD0265" w:rsidRPr="00E01DB9" w:rsidRDefault="00DD0265" w:rsidP="00DD0265">
      <w:pPr>
        <w:ind w:left="720"/>
        <w:jc w:val="both"/>
        <w:rPr>
          <w:rFonts w:cs="Arial"/>
          <w:sz w:val="18"/>
          <w:szCs w:val="18"/>
        </w:rPr>
      </w:pPr>
    </w:p>
    <w:p w:rsidR="00DD0265" w:rsidRPr="00E01DB9" w:rsidRDefault="00DD0265" w:rsidP="00DD0265">
      <w:pPr>
        <w:numPr>
          <w:ilvl w:val="0"/>
          <w:numId w:val="27"/>
        </w:numPr>
        <w:jc w:val="both"/>
        <w:rPr>
          <w:rFonts w:cs="Arial"/>
          <w:sz w:val="18"/>
          <w:szCs w:val="18"/>
        </w:rPr>
      </w:pPr>
      <w:r w:rsidRPr="00E01DB9">
        <w:rPr>
          <w:rFonts w:cs="Arial"/>
          <w:sz w:val="18"/>
          <w:szCs w:val="18"/>
        </w:rPr>
        <w:t xml:space="preserve">Realizar la provisión e instalación de los </w:t>
      </w:r>
      <w:r w:rsidRPr="00E01DB9">
        <w:rPr>
          <w:rFonts w:cs="Arial"/>
          <w:b/>
          <w:sz w:val="18"/>
          <w:szCs w:val="18"/>
        </w:rPr>
        <w:t>BIENES</w:t>
      </w:r>
      <w:r w:rsidRPr="00E01DB9">
        <w:rPr>
          <w:rFonts w:cs="Arial"/>
          <w:sz w:val="18"/>
          <w:szCs w:val="18"/>
        </w:rPr>
        <w:t xml:space="preserve"> objeto del presente Contrato, de acuerdo con lo establecido en el DBC, así como las condiciones de su propuesta.</w:t>
      </w:r>
    </w:p>
    <w:p w:rsidR="00DD0265" w:rsidRPr="00E01DB9" w:rsidRDefault="00DD0265" w:rsidP="00DD0265">
      <w:pPr>
        <w:numPr>
          <w:ilvl w:val="0"/>
          <w:numId w:val="27"/>
        </w:numPr>
        <w:jc w:val="both"/>
        <w:rPr>
          <w:rFonts w:cs="Arial"/>
          <w:sz w:val="18"/>
          <w:szCs w:val="18"/>
        </w:rPr>
      </w:pPr>
      <w:r w:rsidRPr="00E01DB9">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DD0265" w:rsidRPr="00E01DB9" w:rsidRDefault="00DD0265" w:rsidP="00DD0265">
      <w:pPr>
        <w:numPr>
          <w:ilvl w:val="0"/>
          <w:numId w:val="27"/>
        </w:numPr>
        <w:jc w:val="both"/>
        <w:rPr>
          <w:rFonts w:cs="Arial"/>
          <w:sz w:val="18"/>
          <w:szCs w:val="18"/>
        </w:rPr>
      </w:pPr>
      <w:r w:rsidRPr="00E01DB9">
        <w:rPr>
          <w:rFonts w:cs="Arial"/>
          <w:sz w:val="18"/>
          <w:szCs w:val="18"/>
        </w:rPr>
        <w:t xml:space="preserve">Presentar documentos del fabricante que garanticen que los </w:t>
      </w:r>
      <w:r w:rsidRPr="00E01DB9">
        <w:rPr>
          <w:rFonts w:cs="Arial"/>
          <w:b/>
          <w:sz w:val="18"/>
          <w:szCs w:val="18"/>
        </w:rPr>
        <w:t xml:space="preserve">BIENES </w:t>
      </w:r>
      <w:r w:rsidRPr="00E01DB9">
        <w:rPr>
          <w:rFonts w:cs="Arial"/>
          <w:sz w:val="18"/>
          <w:szCs w:val="18"/>
        </w:rPr>
        <w:t>son nuevos y de primer uso.</w:t>
      </w:r>
    </w:p>
    <w:p w:rsidR="00DD0265" w:rsidRPr="00E01DB9" w:rsidRDefault="00DD0265" w:rsidP="00DD0265">
      <w:pPr>
        <w:numPr>
          <w:ilvl w:val="0"/>
          <w:numId w:val="27"/>
        </w:numPr>
        <w:jc w:val="both"/>
        <w:rPr>
          <w:rFonts w:cs="Arial"/>
          <w:sz w:val="18"/>
          <w:szCs w:val="18"/>
        </w:rPr>
      </w:pPr>
      <w:r w:rsidRPr="00E01DB9">
        <w:rPr>
          <w:rFonts w:cs="Arial"/>
          <w:sz w:val="18"/>
          <w:szCs w:val="18"/>
        </w:rPr>
        <w:t xml:space="preserve">Mantener vigentes y actualizadas las garantías presentadas (vigencia y/o monto), a requerimiento de la </w:t>
      </w:r>
      <w:r w:rsidRPr="00E01DB9">
        <w:rPr>
          <w:rFonts w:cs="Arial"/>
          <w:b/>
          <w:sz w:val="18"/>
          <w:szCs w:val="18"/>
        </w:rPr>
        <w:t>ENTIDAD</w:t>
      </w:r>
      <w:r w:rsidRPr="00E01DB9">
        <w:rPr>
          <w:rFonts w:cs="Arial"/>
          <w:sz w:val="18"/>
          <w:szCs w:val="18"/>
        </w:rPr>
        <w:t>.</w:t>
      </w:r>
    </w:p>
    <w:p w:rsidR="00DD0265" w:rsidRPr="00E01DB9" w:rsidRDefault="00DD0265" w:rsidP="00DD0265">
      <w:pPr>
        <w:numPr>
          <w:ilvl w:val="0"/>
          <w:numId w:val="27"/>
        </w:numPr>
        <w:jc w:val="both"/>
        <w:rPr>
          <w:rFonts w:cs="Arial"/>
          <w:sz w:val="18"/>
          <w:szCs w:val="18"/>
          <w:lang w:val="es-BO" w:eastAsia="es-BO"/>
        </w:rPr>
      </w:pPr>
      <w:r w:rsidRPr="00E01DB9">
        <w:rPr>
          <w:rFonts w:cs="Arial"/>
          <w:sz w:val="18"/>
          <w:szCs w:val="18"/>
          <w:lang w:val="es-BO" w:eastAsia="es-BO"/>
        </w:rPr>
        <w:t>Garantizar la disponibilidad de repuestos y soporte técnico por un periodo mínimo de cinco (5) años.</w:t>
      </w:r>
    </w:p>
    <w:p w:rsidR="00DD0265" w:rsidRPr="00E01DB9" w:rsidRDefault="00DD0265" w:rsidP="00DD0265">
      <w:pPr>
        <w:numPr>
          <w:ilvl w:val="0"/>
          <w:numId w:val="27"/>
        </w:numPr>
        <w:jc w:val="both"/>
        <w:rPr>
          <w:rFonts w:cs="Arial"/>
          <w:sz w:val="18"/>
          <w:szCs w:val="18"/>
          <w:lang w:val="es-BO" w:eastAsia="es-BO"/>
        </w:rPr>
      </w:pPr>
      <w:r w:rsidRPr="00E01DB9">
        <w:rPr>
          <w:rFonts w:cs="Arial"/>
          <w:sz w:val="18"/>
          <w:szCs w:val="18"/>
          <w:highlight w:val="yellow"/>
          <w:lang w:val="es-BO" w:eastAsia="es-BO"/>
        </w:rPr>
        <w:t>Contar con seguro de vida para el personal a su cargo</w:t>
      </w:r>
      <w:r w:rsidRPr="00E01DB9">
        <w:rPr>
          <w:rFonts w:cs="Arial"/>
          <w:sz w:val="18"/>
          <w:szCs w:val="18"/>
          <w:lang w:val="es-BO" w:eastAsia="es-BO"/>
        </w:rPr>
        <w:t>.</w:t>
      </w:r>
    </w:p>
    <w:p w:rsidR="00DD0265" w:rsidRPr="00E01DB9" w:rsidRDefault="00DD0265" w:rsidP="00DD0265">
      <w:pPr>
        <w:jc w:val="both"/>
        <w:rPr>
          <w:rFonts w:cs="Arial"/>
          <w:sz w:val="18"/>
          <w:szCs w:val="18"/>
        </w:rPr>
      </w:pPr>
    </w:p>
    <w:p w:rsidR="00DD0265" w:rsidRPr="00E01DB9" w:rsidRDefault="00DD0265" w:rsidP="00DD0265">
      <w:pPr>
        <w:jc w:val="both"/>
        <w:rPr>
          <w:rFonts w:cs="Arial"/>
          <w:sz w:val="18"/>
          <w:szCs w:val="18"/>
        </w:rPr>
      </w:pPr>
      <w:r w:rsidRPr="00E01DB9">
        <w:rPr>
          <w:rFonts w:cs="Arial"/>
          <w:sz w:val="18"/>
          <w:szCs w:val="18"/>
        </w:rPr>
        <w:t xml:space="preserve">Por su parte la </w:t>
      </w:r>
      <w:r w:rsidRPr="00E01DB9">
        <w:rPr>
          <w:rFonts w:cs="Arial"/>
          <w:b/>
          <w:sz w:val="18"/>
          <w:szCs w:val="18"/>
        </w:rPr>
        <w:t>ENTIDAD</w:t>
      </w:r>
      <w:r w:rsidRPr="00E01DB9">
        <w:rPr>
          <w:rFonts w:cs="Arial"/>
          <w:sz w:val="18"/>
          <w:szCs w:val="18"/>
        </w:rPr>
        <w:t xml:space="preserve"> se compromete a cumplir con las siguientes obligaciones:</w:t>
      </w:r>
    </w:p>
    <w:p w:rsidR="00DD0265" w:rsidRPr="00E01DB9" w:rsidRDefault="00DD0265" w:rsidP="00DD0265">
      <w:pPr>
        <w:jc w:val="both"/>
        <w:rPr>
          <w:rFonts w:cs="Arial"/>
          <w:sz w:val="18"/>
          <w:szCs w:val="18"/>
        </w:rPr>
      </w:pPr>
    </w:p>
    <w:p w:rsidR="00DD0265" w:rsidRPr="00E01DB9" w:rsidRDefault="00DD0265" w:rsidP="00DD0265">
      <w:pPr>
        <w:numPr>
          <w:ilvl w:val="0"/>
          <w:numId w:val="16"/>
        </w:numPr>
        <w:jc w:val="both"/>
        <w:rPr>
          <w:rFonts w:cs="Arial"/>
          <w:sz w:val="18"/>
          <w:szCs w:val="18"/>
        </w:rPr>
      </w:pPr>
      <w:r w:rsidRPr="00E01DB9">
        <w:rPr>
          <w:rFonts w:cs="Arial"/>
          <w:sz w:val="18"/>
          <w:szCs w:val="18"/>
        </w:rPr>
        <w:t xml:space="preserve">Realizar la recepción definitiva de los </w:t>
      </w:r>
      <w:r w:rsidRPr="00E01DB9">
        <w:rPr>
          <w:rFonts w:cs="Arial"/>
          <w:b/>
          <w:sz w:val="18"/>
          <w:szCs w:val="18"/>
        </w:rPr>
        <w:t>BIENES</w:t>
      </w:r>
      <w:r w:rsidRPr="00E01DB9">
        <w:rPr>
          <w:rFonts w:cs="Arial"/>
          <w:sz w:val="18"/>
          <w:szCs w:val="18"/>
        </w:rPr>
        <w:t xml:space="preserve"> de acuerdo a las condiciones establecidas en las Especificaciones Técnicas, así como las condiciones de la propuesta adjudicada.</w:t>
      </w:r>
    </w:p>
    <w:p w:rsidR="00DD0265" w:rsidRPr="00E01DB9" w:rsidRDefault="00DD0265" w:rsidP="00DD0265">
      <w:pPr>
        <w:numPr>
          <w:ilvl w:val="0"/>
          <w:numId w:val="16"/>
        </w:numPr>
        <w:jc w:val="both"/>
        <w:rPr>
          <w:rFonts w:cs="Arial"/>
          <w:sz w:val="18"/>
          <w:szCs w:val="18"/>
        </w:rPr>
      </w:pPr>
      <w:r w:rsidRPr="00E01DB9">
        <w:rPr>
          <w:rFonts w:cs="Arial"/>
          <w:sz w:val="18"/>
          <w:szCs w:val="18"/>
        </w:rPr>
        <w:t xml:space="preserve">Emitir el acta recepción definitiva de los </w:t>
      </w:r>
      <w:r w:rsidRPr="00E01DB9">
        <w:rPr>
          <w:rFonts w:cs="Arial"/>
          <w:b/>
          <w:sz w:val="18"/>
          <w:szCs w:val="18"/>
        </w:rPr>
        <w:t>BIENES</w:t>
      </w:r>
      <w:r w:rsidRPr="00E01DB9">
        <w:rPr>
          <w:rFonts w:cs="Arial"/>
          <w:sz w:val="18"/>
          <w:szCs w:val="18"/>
        </w:rPr>
        <w:t xml:space="preserve"> cuando los mismos cumplan con las condiciones establecidas en las Especificaciones Técnicas, así como las condiciones de la propuesta adjudicada.</w:t>
      </w:r>
    </w:p>
    <w:p w:rsidR="00DD0265" w:rsidRPr="00E01DB9" w:rsidRDefault="00DD0265" w:rsidP="00DD0265">
      <w:pPr>
        <w:numPr>
          <w:ilvl w:val="0"/>
          <w:numId w:val="16"/>
        </w:numPr>
        <w:jc w:val="both"/>
        <w:rPr>
          <w:rFonts w:cs="Arial"/>
          <w:sz w:val="18"/>
          <w:szCs w:val="18"/>
        </w:rPr>
      </w:pPr>
      <w:r w:rsidRPr="00E01DB9">
        <w:rPr>
          <w:rFonts w:cs="Arial"/>
          <w:sz w:val="18"/>
          <w:szCs w:val="18"/>
        </w:rPr>
        <w:t xml:space="preserve">Realizar el pago por la provisión de los </w:t>
      </w:r>
      <w:r w:rsidRPr="00E01DB9">
        <w:rPr>
          <w:rFonts w:cs="Arial"/>
          <w:b/>
          <w:sz w:val="18"/>
          <w:szCs w:val="18"/>
        </w:rPr>
        <w:t>BIENES</w:t>
      </w:r>
      <w:r w:rsidRPr="00E01DB9">
        <w:rPr>
          <w:rFonts w:cs="Arial"/>
          <w:sz w:val="18"/>
          <w:szCs w:val="18"/>
        </w:rPr>
        <w:t xml:space="preserve"> en un plazo no mayor a cuarenta y cinco (45) días calendario de emitida el Acta de Recepción Definitiva de los </w:t>
      </w:r>
      <w:r w:rsidRPr="00E01DB9">
        <w:rPr>
          <w:rFonts w:cs="Arial"/>
          <w:b/>
          <w:sz w:val="18"/>
          <w:szCs w:val="18"/>
          <w:lang w:val="es-ES_tradnl"/>
        </w:rPr>
        <w:t>BIENES</w:t>
      </w:r>
      <w:r w:rsidRPr="00E01DB9">
        <w:rPr>
          <w:rFonts w:cs="Arial"/>
          <w:sz w:val="18"/>
          <w:szCs w:val="18"/>
        </w:rPr>
        <w:t xml:space="preserve"> objeto del presente contrato.</w:t>
      </w:r>
    </w:p>
    <w:p w:rsidR="00DD0265" w:rsidRPr="00E01DB9" w:rsidRDefault="00DD0265" w:rsidP="00DD0265">
      <w:pPr>
        <w:jc w:val="both"/>
        <w:rPr>
          <w:rFonts w:cs="Arial"/>
          <w:sz w:val="18"/>
          <w:szCs w:val="18"/>
        </w:rPr>
      </w:pPr>
    </w:p>
    <w:p w:rsidR="00DD0265" w:rsidRPr="00E01DB9" w:rsidRDefault="00DD0265" w:rsidP="00DD0265">
      <w:pPr>
        <w:jc w:val="both"/>
        <w:rPr>
          <w:rFonts w:cs="Arial"/>
          <w:sz w:val="18"/>
          <w:szCs w:val="18"/>
        </w:rPr>
      </w:pPr>
      <w:r w:rsidRPr="00E01DB9">
        <w:rPr>
          <w:rFonts w:cs="Arial"/>
          <w:b/>
          <w:sz w:val="18"/>
          <w:szCs w:val="18"/>
        </w:rPr>
        <w:lastRenderedPageBreak/>
        <w:t>CLÁUSULA SÉPTIMA.- (VIGENCIA)</w:t>
      </w:r>
      <w:r w:rsidRPr="00E01DB9">
        <w:rPr>
          <w:rFonts w:cs="Arial"/>
          <w:sz w:val="18"/>
          <w:szCs w:val="18"/>
        </w:rPr>
        <w:t xml:space="preserve"> </w:t>
      </w:r>
      <w:r w:rsidRPr="00E01DB9">
        <w:rPr>
          <w:rFonts w:cs="Arial"/>
          <w:sz w:val="18"/>
          <w:szCs w:val="18"/>
          <w:lang w:val="es-ES_tradnl"/>
        </w:rPr>
        <w:t xml:space="preserve">El Contrato entrará en vigencia desde el primer día hábil a la suscripción por las </w:t>
      </w:r>
      <w:r w:rsidRPr="00E01DB9">
        <w:rPr>
          <w:rFonts w:cs="Arial"/>
          <w:b/>
          <w:sz w:val="18"/>
          <w:szCs w:val="18"/>
          <w:lang w:val="es-ES_tradnl"/>
        </w:rPr>
        <w:t>PARTES</w:t>
      </w:r>
      <w:r w:rsidRPr="00E01DB9">
        <w:rPr>
          <w:rFonts w:cs="Arial"/>
          <w:sz w:val="18"/>
          <w:szCs w:val="18"/>
          <w:lang w:val="es-ES_tradnl"/>
        </w:rPr>
        <w:t xml:space="preserve">, hasta que </w:t>
      </w:r>
      <w:r w:rsidRPr="00E01DB9">
        <w:rPr>
          <w:rFonts w:cs="Arial"/>
          <w:sz w:val="18"/>
          <w:szCs w:val="18"/>
        </w:rPr>
        <w:t xml:space="preserve">la Gerencia de Administración de la </w:t>
      </w:r>
      <w:r w:rsidRPr="00E01DB9">
        <w:rPr>
          <w:rFonts w:cs="Arial"/>
          <w:b/>
          <w:bCs/>
          <w:sz w:val="18"/>
          <w:szCs w:val="18"/>
        </w:rPr>
        <w:t>ENTIDAD</w:t>
      </w:r>
      <w:r w:rsidRPr="00E01DB9">
        <w:rPr>
          <w:rFonts w:cs="Arial"/>
          <w:sz w:val="18"/>
          <w:szCs w:val="18"/>
        </w:rPr>
        <w:t xml:space="preserve"> emita el Certificado de Cumplimiento de Contrato o el Certificado de Terminación de Contrato.</w:t>
      </w:r>
    </w:p>
    <w:p w:rsidR="00DD0265" w:rsidRPr="00E01DB9" w:rsidRDefault="00DD0265" w:rsidP="00DD0265">
      <w:pPr>
        <w:jc w:val="both"/>
        <w:rPr>
          <w:rFonts w:cs="Arial"/>
          <w:sz w:val="18"/>
          <w:szCs w:val="18"/>
        </w:rPr>
      </w:pPr>
    </w:p>
    <w:p w:rsidR="00DD0265" w:rsidRPr="00E01DB9" w:rsidRDefault="00DD0265" w:rsidP="00DD0265">
      <w:pPr>
        <w:jc w:val="both"/>
        <w:rPr>
          <w:rFonts w:cs="Arial"/>
          <w:b/>
          <w:sz w:val="18"/>
          <w:szCs w:val="18"/>
        </w:rPr>
      </w:pPr>
      <w:r w:rsidRPr="00E01DB9">
        <w:rPr>
          <w:rFonts w:cs="Arial"/>
          <w:b/>
          <w:sz w:val="18"/>
          <w:szCs w:val="18"/>
        </w:rPr>
        <w:t xml:space="preserve">CLÁUSULA OCTAVA.- (ANTICIPO) </w:t>
      </w:r>
      <w:r w:rsidRPr="00E01DB9">
        <w:rPr>
          <w:rFonts w:cs="Arial"/>
          <w:sz w:val="18"/>
          <w:szCs w:val="18"/>
        </w:rPr>
        <w:t xml:space="preserve">La </w:t>
      </w:r>
      <w:r w:rsidRPr="00E01DB9">
        <w:rPr>
          <w:rFonts w:cs="Arial"/>
          <w:b/>
          <w:sz w:val="18"/>
          <w:szCs w:val="18"/>
        </w:rPr>
        <w:t>ENTIDAD</w:t>
      </w:r>
      <w:r w:rsidRPr="00E01DB9">
        <w:rPr>
          <w:rFonts w:cs="Arial"/>
          <w:sz w:val="18"/>
          <w:szCs w:val="18"/>
        </w:rPr>
        <w:t xml:space="preserve">, podrá otorgar uno o varios anticipos al </w:t>
      </w:r>
      <w:r w:rsidRPr="00E01DB9">
        <w:rPr>
          <w:rFonts w:cs="Arial"/>
          <w:b/>
          <w:sz w:val="18"/>
          <w:szCs w:val="18"/>
        </w:rPr>
        <w:t>PROVEEDOR</w:t>
      </w:r>
      <w:r w:rsidRPr="00E01DB9">
        <w:rPr>
          <w:rFonts w:cs="Arial"/>
          <w:sz w:val="18"/>
          <w:szCs w:val="18"/>
        </w:rPr>
        <w:t xml:space="preserve">, cuya suma no deberá exceder el veinte por ciento (20%) del monto del Contrato, contra entrega de una Garantía de Correcta Inversión de Anticipo por el  100% del monto entregado. </w:t>
      </w:r>
      <w:r w:rsidRPr="00E01DB9">
        <w:rPr>
          <w:rFonts w:cs="Arial"/>
          <w:sz w:val="18"/>
          <w:szCs w:val="18"/>
          <w:highlight w:val="yellow"/>
        </w:rPr>
        <w:t>El importe del anticipo será descontado en cada pago parcial en porcentajes iguales hasta cubrir el monto total del  anticipo.</w:t>
      </w:r>
    </w:p>
    <w:p w:rsidR="00DD0265" w:rsidRPr="00E01DB9" w:rsidRDefault="00DD0265" w:rsidP="00DD0265">
      <w:pPr>
        <w:jc w:val="both"/>
        <w:rPr>
          <w:rFonts w:cs="Arial"/>
          <w:sz w:val="18"/>
          <w:szCs w:val="18"/>
        </w:rPr>
      </w:pPr>
    </w:p>
    <w:p w:rsidR="00DD0265" w:rsidRPr="00E01DB9" w:rsidRDefault="00DD0265" w:rsidP="00DD0265">
      <w:pPr>
        <w:jc w:val="both"/>
        <w:rPr>
          <w:rFonts w:cs="Arial"/>
          <w:sz w:val="18"/>
          <w:szCs w:val="18"/>
        </w:rPr>
      </w:pPr>
      <w:r w:rsidRPr="00E01DB9">
        <w:rPr>
          <w:rFonts w:cs="Arial"/>
          <w:sz w:val="18"/>
          <w:szCs w:val="18"/>
        </w:rPr>
        <w:t xml:space="preserve">El importe de la garantía podrá ser cobrado por la </w:t>
      </w:r>
      <w:r w:rsidRPr="00E01DB9">
        <w:rPr>
          <w:rFonts w:cs="Arial"/>
          <w:b/>
          <w:sz w:val="18"/>
          <w:szCs w:val="18"/>
        </w:rPr>
        <w:t>ENTIDAD</w:t>
      </w:r>
      <w:r w:rsidRPr="00E01DB9">
        <w:rPr>
          <w:rFonts w:cs="Arial"/>
          <w:sz w:val="18"/>
          <w:szCs w:val="18"/>
        </w:rPr>
        <w:t xml:space="preserve"> en caso de que el  </w:t>
      </w:r>
      <w:r w:rsidRPr="00E01DB9">
        <w:rPr>
          <w:rFonts w:cs="Arial"/>
          <w:b/>
          <w:sz w:val="18"/>
          <w:szCs w:val="18"/>
        </w:rPr>
        <w:t>PROVEEDOR</w:t>
      </w:r>
      <w:r w:rsidRPr="00E01DB9">
        <w:rPr>
          <w:rFonts w:cs="Arial"/>
          <w:sz w:val="18"/>
          <w:szCs w:val="18"/>
        </w:rPr>
        <w:t xml:space="preserve"> no haya iniciado la provisión de los </w:t>
      </w:r>
      <w:r w:rsidRPr="00E01DB9">
        <w:rPr>
          <w:rFonts w:cs="Arial"/>
          <w:b/>
          <w:sz w:val="18"/>
          <w:szCs w:val="18"/>
        </w:rPr>
        <w:t>BIENES</w:t>
      </w:r>
      <w:r w:rsidRPr="00E01DB9">
        <w:rPr>
          <w:rFonts w:cs="Arial"/>
          <w:sz w:val="18"/>
          <w:szCs w:val="18"/>
        </w:rPr>
        <w:t xml:space="preserve"> dentro de los ____ (_) días ____________ establecidos al efecto.</w:t>
      </w:r>
    </w:p>
    <w:p w:rsidR="00DD0265" w:rsidRPr="00E01DB9" w:rsidRDefault="00DD0265" w:rsidP="00DD0265">
      <w:pPr>
        <w:jc w:val="both"/>
        <w:rPr>
          <w:rFonts w:cs="Arial"/>
          <w:sz w:val="18"/>
          <w:szCs w:val="18"/>
        </w:rPr>
      </w:pPr>
    </w:p>
    <w:p w:rsidR="00DD0265" w:rsidRPr="00E01DB9" w:rsidRDefault="00DD0265" w:rsidP="00DD0265">
      <w:pPr>
        <w:jc w:val="both"/>
        <w:rPr>
          <w:rFonts w:cs="Arial"/>
          <w:b/>
          <w:bCs/>
          <w:sz w:val="18"/>
          <w:szCs w:val="18"/>
        </w:rPr>
      </w:pPr>
      <w:bookmarkStart w:id="66" w:name="_Hlk289694780"/>
      <w:r w:rsidRPr="00E01DB9">
        <w:rPr>
          <w:rFonts w:cs="Arial"/>
          <w:b/>
          <w:bCs/>
          <w:sz w:val="18"/>
          <w:szCs w:val="18"/>
        </w:rPr>
        <w:t xml:space="preserve">CLÁUSULA  OCTAVA.- (GARANTÍAS) </w:t>
      </w:r>
    </w:p>
    <w:p w:rsidR="00DD0265" w:rsidRPr="00E01DB9" w:rsidRDefault="00DD0265" w:rsidP="00DD0265">
      <w:pPr>
        <w:jc w:val="both"/>
        <w:rPr>
          <w:rFonts w:cs="Arial"/>
          <w:b/>
          <w:bCs/>
          <w:sz w:val="18"/>
          <w:szCs w:val="18"/>
        </w:rPr>
      </w:pPr>
    </w:p>
    <w:p w:rsidR="00DD0265" w:rsidRPr="00E01DB9" w:rsidRDefault="00DD0265" w:rsidP="00DD0265">
      <w:pPr>
        <w:numPr>
          <w:ilvl w:val="1"/>
          <w:numId w:val="38"/>
        </w:numPr>
        <w:autoSpaceDE w:val="0"/>
        <w:autoSpaceDN w:val="0"/>
        <w:adjustRightInd w:val="0"/>
        <w:ind w:left="426" w:hanging="426"/>
        <w:jc w:val="both"/>
        <w:rPr>
          <w:rFonts w:cs="Arial"/>
          <w:b/>
          <w:sz w:val="18"/>
          <w:szCs w:val="18"/>
        </w:rPr>
      </w:pPr>
      <w:r w:rsidRPr="00E01DB9">
        <w:rPr>
          <w:rFonts w:cs="Arial"/>
          <w:b/>
          <w:sz w:val="18"/>
          <w:szCs w:val="18"/>
        </w:rPr>
        <w:t xml:space="preserve">Garantía de Cumplimiento de Contrato: </w:t>
      </w:r>
      <w:r w:rsidRPr="00E01DB9">
        <w:rPr>
          <w:rFonts w:cs="Arial"/>
          <w:sz w:val="18"/>
          <w:szCs w:val="18"/>
        </w:rPr>
        <w:t xml:space="preserve">El </w:t>
      </w:r>
      <w:r w:rsidRPr="00E01DB9">
        <w:rPr>
          <w:rFonts w:cs="Arial"/>
          <w:b/>
          <w:sz w:val="18"/>
          <w:szCs w:val="18"/>
        </w:rPr>
        <w:t>PROVEEDOR</w:t>
      </w:r>
      <w:r w:rsidRPr="00E01DB9">
        <w:rPr>
          <w:rFonts w:cs="Arial"/>
          <w:sz w:val="18"/>
          <w:szCs w:val="18"/>
        </w:rPr>
        <w:t xml:space="preserve"> garantiza el correcto cumplimiento y fiel ejecución del presente Contrato en todas sus partes con la _______, Nº __________emitida por ________, con vigencia hasta el_______, cuyo beneficiario es la </w:t>
      </w:r>
      <w:r w:rsidRPr="00E01DB9">
        <w:rPr>
          <w:rFonts w:cs="Arial"/>
          <w:b/>
          <w:sz w:val="18"/>
          <w:szCs w:val="18"/>
        </w:rPr>
        <w:t>ENTIDAD</w:t>
      </w:r>
      <w:r w:rsidRPr="00E01DB9">
        <w:rPr>
          <w:rFonts w:cs="Arial"/>
          <w:sz w:val="18"/>
          <w:szCs w:val="18"/>
        </w:rPr>
        <w:t>, por Bs______ (_____00/100 Bolivianos), equivalente al siete por ciento (7%) del monto total del Contrato. (</w:t>
      </w:r>
      <w:r w:rsidRPr="00E01DB9">
        <w:rPr>
          <w:rFonts w:cs="Arial"/>
          <w:sz w:val="18"/>
          <w:szCs w:val="18"/>
          <w:highlight w:val="yellow"/>
        </w:rPr>
        <w:t xml:space="preserve">Dependiendo de la Garantía presentada por el </w:t>
      </w:r>
      <w:r w:rsidRPr="00E01DB9">
        <w:rPr>
          <w:rFonts w:cs="Arial"/>
          <w:b/>
          <w:sz w:val="18"/>
          <w:szCs w:val="18"/>
          <w:highlight w:val="yellow"/>
        </w:rPr>
        <w:t>PROVEEDOR</w:t>
      </w:r>
      <w:r w:rsidRPr="00E01DB9">
        <w:rPr>
          <w:rFonts w:cs="Arial"/>
          <w:sz w:val="18"/>
          <w:szCs w:val="18"/>
        </w:rPr>
        <w:t>)</w:t>
      </w:r>
    </w:p>
    <w:p w:rsidR="00DD0265" w:rsidRPr="00E01DB9" w:rsidRDefault="00DD0265" w:rsidP="00DD0265">
      <w:pPr>
        <w:jc w:val="both"/>
        <w:rPr>
          <w:rFonts w:cs="Arial"/>
          <w:b/>
          <w:bCs/>
          <w:sz w:val="18"/>
          <w:szCs w:val="18"/>
        </w:rPr>
      </w:pPr>
    </w:p>
    <w:p w:rsidR="00DD0265" w:rsidRPr="00E01DB9" w:rsidRDefault="00DD0265" w:rsidP="00DD0265">
      <w:pPr>
        <w:pStyle w:val="Prrafodelista"/>
        <w:ind w:left="426"/>
        <w:jc w:val="both"/>
        <w:rPr>
          <w:rFonts w:ascii="Verdana" w:hAnsi="Verdana" w:cs="Arial"/>
          <w:sz w:val="18"/>
          <w:szCs w:val="18"/>
        </w:rPr>
      </w:pPr>
      <w:r w:rsidRPr="00E01DB9">
        <w:rPr>
          <w:rFonts w:ascii="Verdana" w:hAnsi="Verdana" w:cs="Arial"/>
          <w:sz w:val="18"/>
          <w:szCs w:val="18"/>
        </w:rPr>
        <w:t xml:space="preserve">El importe de dicha garantía en caso de cualquier incumplimiento contractual incurrido por el </w:t>
      </w:r>
      <w:r w:rsidRPr="00E01DB9">
        <w:rPr>
          <w:rFonts w:ascii="Verdana" w:hAnsi="Verdana" w:cs="Arial"/>
          <w:b/>
          <w:bCs/>
          <w:sz w:val="18"/>
          <w:szCs w:val="18"/>
        </w:rPr>
        <w:t>PROVEEDOR</w:t>
      </w:r>
      <w:r w:rsidRPr="00E01DB9">
        <w:rPr>
          <w:rFonts w:ascii="Verdana" w:hAnsi="Verdana" w:cs="Arial"/>
          <w:sz w:val="18"/>
          <w:szCs w:val="18"/>
        </w:rPr>
        <w:t xml:space="preserve">, excepto los sancionados con multas, será pagado en favor de la </w:t>
      </w:r>
      <w:r w:rsidRPr="00E01DB9">
        <w:rPr>
          <w:rFonts w:ascii="Verdana" w:hAnsi="Verdana" w:cs="Arial"/>
          <w:b/>
          <w:bCs/>
          <w:sz w:val="18"/>
          <w:szCs w:val="18"/>
        </w:rPr>
        <w:t>ENTIDAD</w:t>
      </w:r>
      <w:r w:rsidRPr="00E01DB9">
        <w:rPr>
          <w:rFonts w:ascii="Verdana" w:hAnsi="Verdana" w:cs="Arial"/>
          <w:sz w:val="18"/>
          <w:szCs w:val="18"/>
        </w:rPr>
        <w:t>, sin necesidad de ningún trámite o acción judicial, a su sólo requerimiento.</w:t>
      </w:r>
    </w:p>
    <w:p w:rsidR="00DD0265" w:rsidRPr="00E01DB9" w:rsidRDefault="00DD0265" w:rsidP="00DD0265">
      <w:pPr>
        <w:jc w:val="both"/>
        <w:rPr>
          <w:rFonts w:cs="Arial"/>
          <w:sz w:val="18"/>
          <w:szCs w:val="18"/>
        </w:rPr>
      </w:pPr>
    </w:p>
    <w:p w:rsidR="00DD0265" w:rsidRPr="00E01DB9" w:rsidRDefault="00DD0265" w:rsidP="00DD0265">
      <w:pPr>
        <w:autoSpaceDE w:val="0"/>
        <w:autoSpaceDN w:val="0"/>
        <w:adjustRightInd w:val="0"/>
        <w:jc w:val="both"/>
        <w:rPr>
          <w:rFonts w:cs="Arial"/>
          <w:b/>
          <w:sz w:val="18"/>
          <w:szCs w:val="18"/>
        </w:rPr>
      </w:pPr>
      <w:r w:rsidRPr="00E01DB9">
        <w:rPr>
          <w:rFonts w:cs="Arial"/>
          <w:b/>
          <w:sz w:val="18"/>
          <w:szCs w:val="18"/>
        </w:rPr>
        <w:t>8.2. Garantía de Funcionamiento de Maquinaria y/o Equipo:</w:t>
      </w:r>
    </w:p>
    <w:p w:rsidR="00DD0265" w:rsidRPr="00E01DB9" w:rsidRDefault="00DD0265" w:rsidP="00DD0265">
      <w:pPr>
        <w:tabs>
          <w:tab w:val="left" w:pos="2131"/>
        </w:tabs>
        <w:jc w:val="both"/>
        <w:rPr>
          <w:rFonts w:cs="Arial"/>
          <w:b/>
          <w:bCs/>
          <w:sz w:val="18"/>
          <w:szCs w:val="18"/>
        </w:rPr>
      </w:pPr>
    </w:p>
    <w:p w:rsidR="00DD0265" w:rsidRPr="00E01DB9" w:rsidRDefault="00DD0265" w:rsidP="00DD0265">
      <w:pPr>
        <w:ind w:left="426"/>
        <w:jc w:val="both"/>
        <w:rPr>
          <w:rFonts w:cs="Arial"/>
          <w:sz w:val="18"/>
          <w:szCs w:val="18"/>
        </w:rPr>
      </w:pPr>
      <w:r w:rsidRPr="00E01DB9">
        <w:rPr>
          <w:rFonts w:cs="Arial"/>
          <w:sz w:val="18"/>
          <w:szCs w:val="18"/>
        </w:rPr>
        <w:t xml:space="preserve">El </w:t>
      </w:r>
      <w:r w:rsidRPr="00E01DB9">
        <w:rPr>
          <w:rFonts w:cs="Arial"/>
          <w:b/>
          <w:sz w:val="18"/>
          <w:szCs w:val="18"/>
        </w:rPr>
        <w:t>PROVEEDOR</w:t>
      </w:r>
      <w:r w:rsidRPr="00E01DB9">
        <w:rPr>
          <w:rFonts w:cs="Arial"/>
          <w:sz w:val="18"/>
          <w:szCs w:val="18"/>
        </w:rPr>
        <w:t xml:space="preserve">, de forma previa a la Recepción Definitiva y para procesar el pago, se compromete a garantizar el </w:t>
      </w:r>
      <w:r w:rsidRPr="00E01DB9">
        <w:rPr>
          <w:rFonts w:cs="Arial"/>
          <w:bCs/>
          <w:sz w:val="18"/>
          <w:szCs w:val="18"/>
        </w:rPr>
        <w:t xml:space="preserve">funcionamiento de los </w:t>
      </w:r>
      <w:r w:rsidRPr="00E01DB9">
        <w:rPr>
          <w:rFonts w:cs="Arial"/>
          <w:b/>
          <w:bCs/>
          <w:sz w:val="18"/>
          <w:szCs w:val="18"/>
        </w:rPr>
        <w:t>BIENES</w:t>
      </w:r>
      <w:r w:rsidRPr="00E01DB9">
        <w:rPr>
          <w:rFonts w:cs="Arial"/>
          <w:bCs/>
          <w:sz w:val="18"/>
          <w:szCs w:val="18"/>
        </w:rPr>
        <w:t>,</w:t>
      </w:r>
      <w:r w:rsidRPr="00E01DB9">
        <w:rPr>
          <w:rFonts w:cs="Arial"/>
          <w:sz w:val="18"/>
          <w:szCs w:val="18"/>
        </w:rPr>
        <w:t xml:space="preserve"> con la constitución de una garantía de buen funcionamiento de maquinaria o equipo, a la orden de la </w:t>
      </w:r>
      <w:r w:rsidRPr="00E01DB9">
        <w:rPr>
          <w:rFonts w:cs="Arial"/>
          <w:b/>
          <w:iCs/>
          <w:sz w:val="18"/>
          <w:szCs w:val="18"/>
        </w:rPr>
        <w:t>ENTIDAD</w:t>
      </w:r>
      <w:r w:rsidRPr="00E01DB9">
        <w:rPr>
          <w:rFonts w:cs="Arial"/>
          <w:sz w:val="18"/>
          <w:szCs w:val="18"/>
        </w:rPr>
        <w:t>, por el uno punto cinco por ciento (1,5%) del monto del contrato, con vigencia de dos (2) años calendario, computable a partir de la fecha de emisión del Acta de Recepción Definitiva.</w:t>
      </w:r>
    </w:p>
    <w:p w:rsidR="00DD0265" w:rsidRPr="00E01DB9" w:rsidRDefault="00DD0265" w:rsidP="00DD0265">
      <w:pPr>
        <w:tabs>
          <w:tab w:val="left" w:pos="2131"/>
        </w:tabs>
        <w:jc w:val="both"/>
        <w:rPr>
          <w:rFonts w:cs="Arial"/>
          <w:b/>
          <w:bCs/>
          <w:sz w:val="18"/>
          <w:szCs w:val="18"/>
        </w:rPr>
      </w:pPr>
      <w:r w:rsidRPr="00E01DB9">
        <w:rPr>
          <w:rFonts w:cs="Arial"/>
          <w:b/>
          <w:bCs/>
          <w:sz w:val="18"/>
          <w:szCs w:val="18"/>
        </w:rPr>
        <w:tab/>
      </w:r>
    </w:p>
    <w:p w:rsidR="00DD0265" w:rsidRPr="00E01DB9" w:rsidRDefault="00DD0265" w:rsidP="00DD0265">
      <w:pPr>
        <w:ind w:left="426"/>
        <w:jc w:val="both"/>
        <w:rPr>
          <w:rFonts w:cs="Arial"/>
          <w:sz w:val="18"/>
          <w:szCs w:val="18"/>
        </w:rPr>
      </w:pPr>
      <w:r w:rsidRPr="00E01DB9">
        <w:rPr>
          <w:rFonts w:cs="Arial"/>
          <w:sz w:val="18"/>
          <w:szCs w:val="18"/>
        </w:rPr>
        <w:t xml:space="preserve">Esta Garantía cubre adicionalmente el mantenimiento de los </w:t>
      </w:r>
      <w:r w:rsidRPr="00E01DB9">
        <w:rPr>
          <w:rFonts w:cs="Arial"/>
          <w:b/>
          <w:sz w:val="18"/>
          <w:szCs w:val="18"/>
        </w:rPr>
        <w:t xml:space="preserve">BIENES </w:t>
      </w:r>
      <w:r w:rsidRPr="00E01DB9">
        <w:rPr>
          <w:rFonts w:cs="Arial"/>
          <w:sz w:val="18"/>
          <w:szCs w:val="18"/>
        </w:rPr>
        <w:t>instalados, considerando el siguiente alcance:</w:t>
      </w:r>
    </w:p>
    <w:p w:rsidR="00DD0265" w:rsidRPr="00E01DB9" w:rsidRDefault="00DD0265" w:rsidP="00DD0265">
      <w:pPr>
        <w:jc w:val="both"/>
        <w:rPr>
          <w:rFonts w:cs="Arial"/>
          <w:sz w:val="18"/>
          <w:szCs w:val="18"/>
        </w:rPr>
      </w:pPr>
    </w:p>
    <w:p w:rsidR="00DD0265" w:rsidRPr="00E01DB9" w:rsidRDefault="00DD0265" w:rsidP="00DD0265">
      <w:pPr>
        <w:numPr>
          <w:ilvl w:val="0"/>
          <w:numId w:val="40"/>
        </w:numPr>
        <w:ind w:left="851"/>
        <w:jc w:val="both"/>
        <w:rPr>
          <w:rFonts w:cs="Arial"/>
          <w:sz w:val="18"/>
          <w:szCs w:val="18"/>
        </w:rPr>
      </w:pPr>
      <w:r w:rsidRPr="00E01DB9">
        <w:rPr>
          <w:rFonts w:cs="Arial"/>
          <w:sz w:val="18"/>
          <w:szCs w:val="18"/>
        </w:rPr>
        <w:t xml:space="preserve">  Mantenimiento general de las unidades externas, unidades internas y del sistema general, de manera </w:t>
      </w:r>
      <w:r w:rsidRPr="00E01DB9">
        <w:rPr>
          <w:rFonts w:cs="Arial"/>
          <w:sz w:val="18"/>
          <w:szCs w:val="18"/>
          <w:highlight w:val="yellow"/>
        </w:rPr>
        <w:t>cuatrimestral.</w:t>
      </w:r>
    </w:p>
    <w:p w:rsidR="00DD0265" w:rsidRPr="00E01DB9" w:rsidRDefault="00DD0265" w:rsidP="00DD0265">
      <w:pPr>
        <w:ind w:left="851"/>
        <w:jc w:val="both"/>
        <w:rPr>
          <w:rFonts w:cs="Arial"/>
          <w:sz w:val="18"/>
          <w:szCs w:val="18"/>
        </w:rPr>
      </w:pPr>
    </w:p>
    <w:p w:rsidR="00DD0265" w:rsidRPr="00E01DB9" w:rsidRDefault="00DD0265" w:rsidP="00DD0265">
      <w:pPr>
        <w:numPr>
          <w:ilvl w:val="0"/>
          <w:numId w:val="40"/>
        </w:numPr>
        <w:ind w:left="851"/>
        <w:jc w:val="both"/>
        <w:rPr>
          <w:rFonts w:cs="Arial"/>
          <w:sz w:val="18"/>
          <w:szCs w:val="18"/>
          <w:highlight w:val="yellow"/>
        </w:rPr>
      </w:pPr>
      <w:r w:rsidRPr="00E01DB9">
        <w:rPr>
          <w:rFonts w:cs="Arial"/>
          <w:sz w:val="18"/>
          <w:szCs w:val="18"/>
        </w:rPr>
        <w:t xml:space="preserve">  </w:t>
      </w:r>
      <w:r w:rsidRPr="00E01DB9">
        <w:rPr>
          <w:rFonts w:cs="Arial"/>
          <w:sz w:val="18"/>
          <w:szCs w:val="18"/>
          <w:highlight w:val="yellow"/>
        </w:rPr>
        <w:t>Atención ante defectos de funcionamiento en un tiempo no mayor a tres (3) días de recibida la notificación.</w:t>
      </w:r>
    </w:p>
    <w:p w:rsidR="00DD0265" w:rsidRPr="00E01DB9" w:rsidRDefault="00DD0265" w:rsidP="00DD0265">
      <w:pPr>
        <w:pStyle w:val="Prrafodelista"/>
        <w:rPr>
          <w:rFonts w:ascii="Verdana" w:hAnsi="Verdana" w:cs="Arial"/>
          <w:sz w:val="18"/>
          <w:szCs w:val="18"/>
        </w:rPr>
      </w:pPr>
    </w:p>
    <w:p w:rsidR="00DD0265" w:rsidRPr="00E01DB9" w:rsidRDefault="00DD0265" w:rsidP="00DD0265">
      <w:pPr>
        <w:numPr>
          <w:ilvl w:val="0"/>
          <w:numId w:val="40"/>
        </w:numPr>
        <w:ind w:left="851"/>
        <w:jc w:val="both"/>
        <w:rPr>
          <w:rFonts w:cs="Arial"/>
          <w:sz w:val="18"/>
          <w:szCs w:val="18"/>
        </w:rPr>
      </w:pPr>
      <w:r w:rsidRPr="00E01DB9">
        <w:rPr>
          <w:rFonts w:cs="Arial"/>
          <w:sz w:val="18"/>
          <w:szCs w:val="18"/>
        </w:rPr>
        <w:t xml:space="preserve">  El </w:t>
      </w:r>
      <w:r w:rsidRPr="00E01DB9">
        <w:rPr>
          <w:rFonts w:cs="Arial"/>
          <w:b/>
          <w:sz w:val="18"/>
          <w:szCs w:val="18"/>
        </w:rPr>
        <w:t xml:space="preserve">PROVEEDOR </w:t>
      </w:r>
      <w:r w:rsidRPr="00E01DB9">
        <w:rPr>
          <w:rFonts w:cs="Arial"/>
          <w:sz w:val="18"/>
          <w:szCs w:val="18"/>
        </w:rPr>
        <w:t xml:space="preserve">debe proporcionar todos los repuestos (originales) e insumos necesarios para el mantenimiento de los equipos, incluyendo el gas refrigerante, sin costo adicional para la </w:t>
      </w:r>
      <w:r w:rsidRPr="00E01DB9">
        <w:rPr>
          <w:rFonts w:cs="Arial"/>
          <w:b/>
          <w:sz w:val="18"/>
          <w:szCs w:val="18"/>
        </w:rPr>
        <w:t>ENTIDAD</w:t>
      </w:r>
      <w:r w:rsidRPr="00E01DB9">
        <w:rPr>
          <w:rFonts w:cs="Arial"/>
          <w:sz w:val="18"/>
          <w:szCs w:val="18"/>
        </w:rPr>
        <w:t>.</w:t>
      </w:r>
    </w:p>
    <w:p w:rsidR="00DD0265" w:rsidRPr="00E01DB9" w:rsidRDefault="00DD0265" w:rsidP="00DD0265">
      <w:pPr>
        <w:ind w:firstLine="426"/>
        <w:jc w:val="both"/>
        <w:rPr>
          <w:rFonts w:cs="Arial"/>
          <w:sz w:val="18"/>
          <w:szCs w:val="18"/>
        </w:rPr>
      </w:pPr>
    </w:p>
    <w:p w:rsidR="00DD0265" w:rsidRPr="00E01DB9" w:rsidRDefault="00DD0265" w:rsidP="00DD0265">
      <w:pPr>
        <w:ind w:left="491"/>
        <w:jc w:val="both"/>
        <w:rPr>
          <w:rFonts w:cs="Arial"/>
          <w:bCs/>
          <w:sz w:val="18"/>
          <w:szCs w:val="18"/>
          <w:lang w:val="es-ES_tradnl"/>
        </w:rPr>
      </w:pPr>
      <w:r w:rsidRPr="00E01DB9">
        <w:rPr>
          <w:rFonts w:cs="Arial"/>
          <w:bCs/>
          <w:sz w:val="18"/>
          <w:szCs w:val="18"/>
          <w:lang w:val="es-ES_tradnl"/>
        </w:rPr>
        <w:t xml:space="preserve">El </w:t>
      </w:r>
      <w:r w:rsidRPr="00E01DB9">
        <w:rPr>
          <w:rFonts w:cs="Arial"/>
          <w:bCs/>
          <w:sz w:val="18"/>
          <w:szCs w:val="18"/>
          <w:highlight w:val="yellow"/>
          <w:lang w:val="es-ES_tradnl"/>
        </w:rPr>
        <w:t>personal designado por el Jefe del Departamento de Mejoramiento y Mantenimiento de la Infraestructura</w:t>
      </w:r>
      <w:r w:rsidRPr="00E01DB9">
        <w:rPr>
          <w:rFonts w:cs="Arial"/>
          <w:bCs/>
          <w:sz w:val="18"/>
          <w:szCs w:val="18"/>
          <w:lang w:val="es-ES_tradnl"/>
        </w:rPr>
        <w:t xml:space="preserve"> realizará el seguimiento a los servicios cubiertos por esta garantía, y una vez concluido el plazo de la misma emitirá la conformidad con dichos servicios.</w:t>
      </w:r>
    </w:p>
    <w:p w:rsidR="00DD0265" w:rsidRPr="00E01DB9" w:rsidRDefault="00DD0265" w:rsidP="00DD0265">
      <w:pPr>
        <w:jc w:val="both"/>
        <w:rPr>
          <w:rFonts w:cs="Arial"/>
          <w:bCs/>
          <w:sz w:val="18"/>
          <w:szCs w:val="18"/>
          <w:lang w:val="es-ES_tradnl"/>
        </w:rPr>
      </w:pPr>
    </w:p>
    <w:p w:rsidR="00DD0265" w:rsidRPr="00E01DB9" w:rsidRDefault="00DD0265" w:rsidP="00DD0265">
      <w:pPr>
        <w:autoSpaceDE w:val="0"/>
        <w:autoSpaceDN w:val="0"/>
        <w:adjustRightInd w:val="0"/>
        <w:jc w:val="both"/>
        <w:rPr>
          <w:rFonts w:cs="Arial"/>
          <w:b/>
          <w:sz w:val="18"/>
          <w:szCs w:val="18"/>
        </w:rPr>
      </w:pPr>
      <w:r w:rsidRPr="00E01DB9">
        <w:rPr>
          <w:rFonts w:cs="Arial"/>
          <w:b/>
          <w:sz w:val="18"/>
          <w:szCs w:val="18"/>
        </w:rPr>
        <w:t xml:space="preserve">8.3. Garantía de Fábrica: </w:t>
      </w:r>
    </w:p>
    <w:p w:rsidR="00DD0265" w:rsidRPr="00E01DB9" w:rsidRDefault="00DD0265" w:rsidP="00DD0265">
      <w:pPr>
        <w:autoSpaceDE w:val="0"/>
        <w:autoSpaceDN w:val="0"/>
        <w:adjustRightInd w:val="0"/>
        <w:jc w:val="both"/>
        <w:rPr>
          <w:rFonts w:cs="Arial"/>
          <w:b/>
          <w:sz w:val="18"/>
          <w:szCs w:val="18"/>
        </w:rPr>
      </w:pPr>
    </w:p>
    <w:p w:rsidR="00DD0265" w:rsidRPr="00E01DB9" w:rsidRDefault="00DD0265" w:rsidP="00DD0265">
      <w:pPr>
        <w:ind w:left="426"/>
        <w:jc w:val="both"/>
        <w:rPr>
          <w:rFonts w:cs="Arial"/>
          <w:bCs/>
          <w:sz w:val="18"/>
          <w:szCs w:val="18"/>
          <w:lang w:val="es-ES_tradnl"/>
        </w:rPr>
      </w:pPr>
      <w:r w:rsidRPr="00E01DB9">
        <w:rPr>
          <w:rFonts w:cs="Arial"/>
          <w:bCs/>
          <w:sz w:val="18"/>
          <w:szCs w:val="18"/>
          <w:lang w:val="es-ES_tradnl"/>
        </w:rPr>
        <w:t xml:space="preserve">El </w:t>
      </w:r>
      <w:r w:rsidRPr="00E01DB9">
        <w:rPr>
          <w:rFonts w:cs="Arial"/>
          <w:b/>
          <w:sz w:val="18"/>
          <w:szCs w:val="18"/>
        </w:rPr>
        <w:t xml:space="preserve">PROVEEDOR </w:t>
      </w:r>
      <w:r w:rsidRPr="00E01DB9">
        <w:rPr>
          <w:rFonts w:cs="Arial"/>
          <w:bCs/>
          <w:sz w:val="18"/>
          <w:szCs w:val="18"/>
          <w:lang w:val="es-ES_tradnl"/>
        </w:rPr>
        <w:t xml:space="preserve">debe presentar al momento de realizar la entrega de los </w:t>
      </w:r>
      <w:r w:rsidRPr="00E01DB9">
        <w:rPr>
          <w:rFonts w:cs="Arial"/>
          <w:b/>
          <w:bCs/>
          <w:sz w:val="18"/>
          <w:szCs w:val="18"/>
          <w:lang w:val="es-ES_tradnl"/>
        </w:rPr>
        <w:t xml:space="preserve">BIENES </w:t>
      </w:r>
      <w:r w:rsidRPr="00E01DB9">
        <w:rPr>
          <w:rFonts w:cs="Arial"/>
          <w:bCs/>
          <w:sz w:val="18"/>
          <w:szCs w:val="18"/>
          <w:lang w:val="es-ES_tradnl"/>
        </w:rPr>
        <w:t xml:space="preserve">una Garantía de fábrica con vigencia de un (1) año que cubra los </w:t>
      </w:r>
      <w:r w:rsidRPr="00E01DB9">
        <w:rPr>
          <w:rFonts w:cs="Arial"/>
          <w:b/>
          <w:bCs/>
          <w:sz w:val="18"/>
          <w:szCs w:val="18"/>
          <w:lang w:val="es-ES_tradnl"/>
        </w:rPr>
        <w:t xml:space="preserve">BIENES </w:t>
      </w:r>
      <w:r w:rsidRPr="00E01DB9">
        <w:rPr>
          <w:rFonts w:cs="Arial"/>
          <w:bCs/>
          <w:sz w:val="18"/>
          <w:szCs w:val="18"/>
          <w:lang w:val="es-ES_tradnl"/>
        </w:rPr>
        <w:t>y el Certificado de calidad ISO 9001 vigente, aceptándose la fotocopia simple. Asimismo deberá adjuntar los datos de teléfonos y direcciones de correo electrónico de los fabricantes y de la entidad que emitieron los certificados.</w:t>
      </w:r>
    </w:p>
    <w:bookmarkEnd w:id="66"/>
    <w:p w:rsidR="00DD0265" w:rsidRPr="00E01DB9" w:rsidRDefault="00DD0265" w:rsidP="00DD0265">
      <w:pPr>
        <w:jc w:val="both"/>
        <w:rPr>
          <w:rFonts w:cs="Arial"/>
          <w:b/>
          <w:sz w:val="18"/>
          <w:szCs w:val="18"/>
        </w:rPr>
      </w:pPr>
    </w:p>
    <w:p w:rsidR="00DD0265" w:rsidRPr="00E01DB9" w:rsidRDefault="00DD0265" w:rsidP="00DD0265">
      <w:pPr>
        <w:jc w:val="both"/>
        <w:rPr>
          <w:rFonts w:cs="Arial"/>
          <w:sz w:val="18"/>
          <w:szCs w:val="18"/>
          <w:lang w:val="es-ES_tradnl"/>
        </w:rPr>
      </w:pPr>
      <w:r w:rsidRPr="00E01DB9">
        <w:rPr>
          <w:rFonts w:cs="Arial"/>
          <w:b/>
          <w:sz w:val="18"/>
          <w:szCs w:val="18"/>
        </w:rPr>
        <w:lastRenderedPageBreak/>
        <w:t xml:space="preserve">CLÁUSULA NOVENA.- (PLAZO) </w:t>
      </w:r>
      <w:r w:rsidRPr="00E01DB9">
        <w:rPr>
          <w:rFonts w:cs="Arial"/>
          <w:bCs/>
          <w:sz w:val="18"/>
          <w:szCs w:val="18"/>
        </w:rPr>
        <w:t xml:space="preserve">El </w:t>
      </w:r>
      <w:r w:rsidRPr="00E01DB9">
        <w:rPr>
          <w:rFonts w:cs="Arial"/>
          <w:b/>
          <w:sz w:val="18"/>
          <w:szCs w:val="18"/>
        </w:rPr>
        <w:t xml:space="preserve">PROVEEDOR </w:t>
      </w:r>
      <w:r w:rsidRPr="00E01DB9">
        <w:rPr>
          <w:rFonts w:cs="Arial"/>
          <w:bCs/>
          <w:sz w:val="18"/>
          <w:szCs w:val="18"/>
        </w:rPr>
        <w:t>se obliga</w:t>
      </w:r>
      <w:r w:rsidRPr="00E01DB9">
        <w:rPr>
          <w:rFonts w:cs="Arial"/>
          <w:sz w:val="18"/>
          <w:szCs w:val="18"/>
        </w:rPr>
        <w:t xml:space="preserve"> a cumplir con la entrega provisional e instalación de los </w:t>
      </w:r>
      <w:r w:rsidRPr="00E01DB9">
        <w:rPr>
          <w:rFonts w:cs="Arial"/>
          <w:b/>
          <w:sz w:val="18"/>
          <w:szCs w:val="18"/>
        </w:rPr>
        <w:t>BIENES</w:t>
      </w:r>
      <w:r w:rsidRPr="00E01DB9">
        <w:rPr>
          <w:rFonts w:cs="Arial"/>
          <w:spacing w:val="-6"/>
          <w:sz w:val="18"/>
          <w:szCs w:val="18"/>
          <w:lang w:val="es-ES_tradnl"/>
        </w:rPr>
        <w:t xml:space="preserve"> </w:t>
      </w:r>
      <w:r w:rsidRPr="00E01DB9">
        <w:rPr>
          <w:rFonts w:cs="Arial"/>
          <w:spacing w:val="-6"/>
          <w:sz w:val="18"/>
          <w:szCs w:val="18"/>
          <w:highlight w:val="yellow"/>
          <w:lang w:val="es-ES_tradnl"/>
        </w:rPr>
        <w:t>de acuerdo al siguiente cronograma, los plazos empezaran a correr desde la firma del presente Contrato</w:t>
      </w:r>
      <w:r w:rsidRPr="00E01DB9">
        <w:rPr>
          <w:rFonts w:cs="Arial"/>
          <w:sz w:val="18"/>
          <w:szCs w:val="18"/>
          <w:highlight w:val="yellow"/>
          <w:lang w:val="es-ES_tradnl"/>
        </w:rPr>
        <w:t>.</w:t>
      </w:r>
    </w:p>
    <w:p w:rsidR="00DD0265" w:rsidRPr="00E01DB9" w:rsidRDefault="00DD0265" w:rsidP="00DD0265">
      <w:pPr>
        <w:jc w:val="both"/>
        <w:rPr>
          <w:rFonts w:cs="Arial"/>
          <w:sz w:val="18"/>
          <w:szCs w:val="18"/>
          <w:lang w:val="es-ES_tradnl"/>
        </w:rPr>
      </w:pPr>
    </w:p>
    <w:tbl>
      <w:tblPr>
        <w:tblW w:w="0" w:type="auto"/>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195"/>
      </w:tblGrid>
      <w:tr w:rsidR="00DD0265" w:rsidRPr="00E01DB9" w:rsidTr="001C2169">
        <w:trPr>
          <w:trHeight w:val="424"/>
        </w:trPr>
        <w:tc>
          <w:tcPr>
            <w:tcW w:w="880" w:type="dxa"/>
            <w:shd w:val="clear" w:color="auto" w:fill="auto"/>
          </w:tcPr>
          <w:p w:rsidR="00DD0265" w:rsidRPr="00E01DB9" w:rsidRDefault="00DD0265" w:rsidP="001C2169">
            <w:pPr>
              <w:jc w:val="both"/>
              <w:rPr>
                <w:rFonts w:cs="Arial"/>
                <w:sz w:val="18"/>
                <w:szCs w:val="18"/>
                <w:lang w:val="es-BO" w:eastAsia="es-BO"/>
              </w:rPr>
            </w:pPr>
          </w:p>
        </w:tc>
        <w:tc>
          <w:tcPr>
            <w:tcW w:w="6195" w:type="dxa"/>
            <w:shd w:val="clear" w:color="auto" w:fill="auto"/>
          </w:tcPr>
          <w:p w:rsidR="00DD0265" w:rsidRPr="00E01DB9" w:rsidRDefault="00DD0265" w:rsidP="001C2169">
            <w:pPr>
              <w:jc w:val="center"/>
              <w:rPr>
                <w:rFonts w:cs="Arial"/>
                <w:sz w:val="18"/>
                <w:szCs w:val="18"/>
                <w:highlight w:val="yellow"/>
                <w:lang w:val="es-BO" w:eastAsia="es-BO"/>
              </w:rPr>
            </w:pPr>
            <w:r w:rsidRPr="00E01DB9">
              <w:rPr>
                <w:rFonts w:cs="Arial"/>
                <w:sz w:val="18"/>
                <w:szCs w:val="18"/>
                <w:highlight w:val="yellow"/>
                <w:lang w:val="es-BO" w:eastAsia="es-BO"/>
              </w:rPr>
              <w:t>FECHA LIMITE DE RECEPCIÓN PROVISIONAL</w:t>
            </w:r>
          </w:p>
        </w:tc>
      </w:tr>
      <w:tr w:rsidR="00DD0265" w:rsidRPr="00E01DB9" w:rsidTr="001C2169">
        <w:trPr>
          <w:trHeight w:val="235"/>
        </w:trPr>
        <w:tc>
          <w:tcPr>
            <w:tcW w:w="880" w:type="dxa"/>
            <w:shd w:val="clear" w:color="auto" w:fill="auto"/>
          </w:tcPr>
          <w:p w:rsidR="00DD0265" w:rsidRPr="00E01DB9" w:rsidRDefault="00DD0265" w:rsidP="001C2169">
            <w:pPr>
              <w:jc w:val="both"/>
              <w:rPr>
                <w:rFonts w:cs="Arial"/>
                <w:b/>
                <w:sz w:val="18"/>
                <w:szCs w:val="18"/>
                <w:highlight w:val="yellow"/>
                <w:lang w:val="es-BO" w:eastAsia="es-BO"/>
              </w:rPr>
            </w:pPr>
            <w:r w:rsidRPr="00E01DB9">
              <w:rPr>
                <w:rFonts w:cs="Arial"/>
                <w:b/>
                <w:sz w:val="18"/>
                <w:szCs w:val="18"/>
                <w:highlight w:val="yellow"/>
                <w:lang w:val="es-BO" w:eastAsia="es-BO"/>
              </w:rPr>
              <w:t>ITEM 1</w:t>
            </w:r>
          </w:p>
        </w:tc>
        <w:tc>
          <w:tcPr>
            <w:tcW w:w="6195" w:type="dxa"/>
            <w:shd w:val="clear" w:color="auto" w:fill="auto"/>
          </w:tcPr>
          <w:p w:rsidR="00DD0265" w:rsidRPr="00E01DB9" w:rsidRDefault="00DD0265" w:rsidP="001C2169">
            <w:pPr>
              <w:jc w:val="both"/>
              <w:rPr>
                <w:rFonts w:cs="Arial"/>
                <w:sz w:val="18"/>
                <w:szCs w:val="18"/>
                <w:highlight w:val="yellow"/>
                <w:lang w:val="es-BO" w:eastAsia="es-BO"/>
              </w:rPr>
            </w:pPr>
            <w:r w:rsidRPr="00E01DB9">
              <w:rPr>
                <w:rFonts w:cs="Arial"/>
                <w:sz w:val="18"/>
                <w:szCs w:val="18"/>
                <w:highlight w:val="yellow"/>
                <w:lang w:val="es-BO" w:eastAsia="es-BO"/>
              </w:rPr>
              <w:t>13 de marzo de 2015</w:t>
            </w:r>
          </w:p>
        </w:tc>
      </w:tr>
      <w:tr w:rsidR="00DD0265" w:rsidRPr="00E01DB9" w:rsidTr="001C2169">
        <w:trPr>
          <w:trHeight w:val="251"/>
        </w:trPr>
        <w:tc>
          <w:tcPr>
            <w:tcW w:w="880" w:type="dxa"/>
            <w:shd w:val="clear" w:color="auto" w:fill="auto"/>
          </w:tcPr>
          <w:p w:rsidR="00DD0265" w:rsidRPr="00E01DB9" w:rsidRDefault="00DD0265" w:rsidP="001C2169">
            <w:pPr>
              <w:jc w:val="both"/>
              <w:rPr>
                <w:rFonts w:cs="Arial"/>
                <w:b/>
                <w:sz w:val="18"/>
                <w:szCs w:val="18"/>
                <w:highlight w:val="yellow"/>
                <w:lang w:val="es-BO" w:eastAsia="es-BO"/>
              </w:rPr>
            </w:pPr>
            <w:r w:rsidRPr="00E01DB9">
              <w:rPr>
                <w:rFonts w:cs="Arial"/>
                <w:b/>
                <w:sz w:val="18"/>
                <w:szCs w:val="18"/>
                <w:highlight w:val="yellow"/>
                <w:lang w:val="es-BO" w:eastAsia="es-BO"/>
              </w:rPr>
              <w:t>ITEM 2</w:t>
            </w:r>
          </w:p>
        </w:tc>
        <w:tc>
          <w:tcPr>
            <w:tcW w:w="6195" w:type="dxa"/>
            <w:shd w:val="clear" w:color="auto" w:fill="auto"/>
          </w:tcPr>
          <w:p w:rsidR="00DD0265" w:rsidRPr="00E01DB9" w:rsidRDefault="00DD0265" w:rsidP="001C2169">
            <w:pPr>
              <w:jc w:val="both"/>
              <w:rPr>
                <w:rFonts w:cs="Arial"/>
                <w:sz w:val="18"/>
                <w:szCs w:val="18"/>
                <w:lang w:val="es-BO" w:eastAsia="es-BO"/>
              </w:rPr>
            </w:pPr>
            <w:r w:rsidRPr="00E01DB9">
              <w:rPr>
                <w:rFonts w:cs="Arial"/>
                <w:sz w:val="18"/>
                <w:szCs w:val="18"/>
                <w:highlight w:val="yellow"/>
                <w:lang w:val="es-BO" w:eastAsia="es-BO"/>
              </w:rPr>
              <w:t>17 de diciembre de 2014</w:t>
            </w:r>
          </w:p>
        </w:tc>
      </w:tr>
    </w:tbl>
    <w:p w:rsidR="00DD0265" w:rsidRPr="00E01DB9" w:rsidRDefault="00DD0265" w:rsidP="00DD0265">
      <w:pPr>
        <w:jc w:val="both"/>
        <w:rPr>
          <w:rFonts w:cs="Arial"/>
          <w:sz w:val="18"/>
          <w:szCs w:val="18"/>
        </w:rPr>
      </w:pPr>
    </w:p>
    <w:p w:rsidR="00DD0265" w:rsidRPr="00E01DB9" w:rsidRDefault="00DD0265" w:rsidP="00DD0265">
      <w:pPr>
        <w:jc w:val="both"/>
        <w:rPr>
          <w:rFonts w:cs="Arial"/>
          <w:sz w:val="18"/>
          <w:szCs w:val="18"/>
        </w:rPr>
      </w:pPr>
      <w:r w:rsidRPr="00E01DB9">
        <w:rPr>
          <w:rFonts w:cs="Arial"/>
          <w:b/>
          <w:sz w:val="18"/>
          <w:szCs w:val="18"/>
        </w:rPr>
        <w:t xml:space="preserve">CLÁUSULA DÉCIMA.- (LUGAR DE ENTREGA) </w:t>
      </w:r>
      <w:r w:rsidRPr="00E01DB9">
        <w:rPr>
          <w:rFonts w:cs="Arial"/>
          <w:sz w:val="18"/>
          <w:szCs w:val="18"/>
        </w:rPr>
        <w:t xml:space="preserve">El </w:t>
      </w:r>
      <w:r w:rsidRPr="00E01DB9">
        <w:rPr>
          <w:rFonts w:cs="Arial"/>
          <w:b/>
          <w:sz w:val="18"/>
          <w:szCs w:val="18"/>
        </w:rPr>
        <w:t>PROVEEDOR</w:t>
      </w:r>
      <w:r w:rsidRPr="00E01DB9">
        <w:rPr>
          <w:rFonts w:cs="Arial"/>
          <w:sz w:val="18"/>
          <w:szCs w:val="18"/>
        </w:rPr>
        <w:t xml:space="preserve"> realizará la entrega provisional de </w:t>
      </w:r>
      <w:r w:rsidRPr="00E01DB9">
        <w:rPr>
          <w:rFonts w:cs="Arial"/>
          <w:sz w:val="18"/>
          <w:szCs w:val="18"/>
          <w:lang w:val="es-ES_tradnl"/>
        </w:rPr>
        <w:t xml:space="preserve">los </w:t>
      </w:r>
      <w:r w:rsidRPr="00E01DB9">
        <w:rPr>
          <w:rFonts w:cs="Arial"/>
          <w:b/>
          <w:sz w:val="18"/>
          <w:szCs w:val="18"/>
          <w:lang w:val="es-ES_tradnl"/>
        </w:rPr>
        <w:t xml:space="preserve">BIENES </w:t>
      </w:r>
      <w:r w:rsidRPr="00E01DB9">
        <w:rPr>
          <w:rFonts w:cs="Arial"/>
          <w:sz w:val="18"/>
          <w:szCs w:val="18"/>
        </w:rPr>
        <w:t xml:space="preserve">e instalará los mismos en el Edificio Principal de la </w:t>
      </w:r>
      <w:r w:rsidRPr="00E01DB9">
        <w:rPr>
          <w:rFonts w:cs="Arial"/>
          <w:b/>
          <w:sz w:val="18"/>
          <w:szCs w:val="18"/>
        </w:rPr>
        <w:t xml:space="preserve">ENTIDAD, </w:t>
      </w:r>
      <w:r w:rsidRPr="00E01DB9">
        <w:rPr>
          <w:rFonts w:cs="Arial"/>
          <w:sz w:val="18"/>
          <w:szCs w:val="18"/>
        </w:rPr>
        <w:t>ubicado en la calle Ayacucho, esquina Mercado de la zona central de la ciudad de La Paz.</w:t>
      </w:r>
    </w:p>
    <w:p w:rsidR="00DD0265" w:rsidRPr="00E01DB9" w:rsidRDefault="00DD0265" w:rsidP="00DD0265">
      <w:pPr>
        <w:jc w:val="both"/>
        <w:rPr>
          <w:rFonts w:cs="Arial"/>
          <w:sz w:val="18"/>
          <w:szCs w:val="18"/>
        </w:rPr>
      </w:pPr>
    </w:p>
    <w:p w:rsidR="00DD0265" w:rsidRPr="00E01DB9" w:rsidRDefault="00DD0265" w:rsidP="00DD0265">
      <w:pPr>
        <w:jc w:val="both"/>
        <w:rPr>
          <w:rFonts w:cs="Arial"/>
          <w:sz w:val="18"/>
          <w:szCs w:val="18"/>
        </w:rPr>
      </w:pPr>
      <w:r w:rsidRPr="00E01DB9">
        <w:rPr>
          <w:rFonts w:cs="Arial"/>
          <w:b/>
          <w:bCs/>
          <w:sz w:val="18"/>
          <w:szCs w:val="18"/>
        </w:rPr>
        <w:t>CLÁUSULA D</w:t>
      </w:r>
      <w:r w:rsidRPr="00E01DB9">
        <w:rPr>
          <w:rFonts w:cs="Arial"/>
          <w:b/>
          <w:sz w:val="18"/>
          <w:szCs w:val="18"/>
        </w:rPr>
        <w:t>É</w:t>
      </w:r>
      <w:r w:rsidRPr="00E01DB9">
        <w:rPr>
          <w:rFonts w:cs="Arial"/>
          <w:b/>
          <w:bCs/>
          <w:sz w:val="18"/>
          <w:szCs w:val="18"/>
        </w:rPr>
        <w:t>CIMA PRIMERA.- (MONTO, MONEDA Y FORMA DE PAGO)</w:t>
      </w:r>
      <w:r w:rsidRPr="00E01DB9">
        <w:rPr>
          <w:rFonts w:cs="Arial"/>
          <w:sz w:val="18"/>
          <w:szCs w:val="18"/>
        </w:rPr>
        <w:t xml:space="preserve"> El monto total propuesto y aceptado por las </w:t>
      </w:r>
      <w:r w:rsidRPr="00E01DB9">
        <w:rPr>
          <w:rFonts w:cs="Arial"/>
          <w:b/>
          <w:sz w:val="18"/>
          <w:szCs w:val="18"/>
        </w:rPr>
        <w:t xml:space="preserve">PARTES </w:t>
      </w:r>
      <w:r w:rsidRPr="00E01DB9">
        <w:rPr>
          <w:rFonts w:cs="Arial"/>
          <w:sz w:val="18"/>
          <w:szCs w:val="18"/>
        </w:rPr>
        <w:t xml:space="preserve">para la adquisición e instalación de los </w:t>
      </w:r>
      <w:r w:rsidRPr="00E01DB9">
        <w:rPr>
          <w:rFonts w:cs="Arial"/>
          <w:b/>
          <w:sz w:val="18"/>
          <w:szCs w:val="18"/>
        </w:rPr>
        <w:t>BIENES</w:t>
      </w:r>
      <w:r w:rsidRPr="00E01DB9">
        <w:rPr>
          <w:rFonts w:cs="Arial"/>
          <w:sz w:val="18"/>
          <w:szCs w:val="18"/>
        </w:rPr>
        <w:t xml:space="preserve"> asciende a la suma de Bs___.___</w:t>
      </w:r>
      <w:proofErr w:type="gramStart"/>
      <w:r w:rsidRPr="00E01DB9">
        <w:rPr>
          <w:rFonts w:cs="Arial"/>
          <w:sz w:val="18"/>
          <w:szCs w:val="18"/>
        </w:rPr>
        <w:t>,_</w:t>
      </w:r>
      <w:proofErr w:type="gramEnd"/>
      <w:r w:rsidRPr="00E01DB9">
        <w:rPr>
          <w:rFonts w:cs="Arial"/>
          <w:sz w:val="18"/>
          <w:szCs w:val="18"/>
        </w:rPr>
        <w:t>_ (______________ 00/100 Bolivianos), que será cancelado en pagos parciales de acuerdo al siguiente detalle:</w:t>
      </w:r>
    </w:p>
    <w:p w:rsidR="00DD0265" w:rsidRPr="00E01DB9" w:rsidRDefault="00DD0265" w:rsidP="00DD0265">
      <w:pPr>
        <w:jc w:val="both"/>
        <w:rPr>
          <w:rFonts w:cs="Arial"/>
          <w:sz w:val="18"/>
          <w:szCs w:val="18"/>
        </w:rPr>
      </w:pPr>
    </w:p>
    <w:p w:rsidR="00DD0265" w:rsidRPr="00E01DB9" w:rsidRDefault="00DD0265" w:rsidP="00DD0265">
      <w:pPr>
        <w:jc w:val="both"/>
        <w:rPr>
          <w:rFonts w:cs="Arial"/>
          <w:b/>
          <w:sz w:val="18"/>
          <w:szCs w:val="18"/>
        </w:rPr>
      </w:pPr>
      <w:r w:rsidRPr="00E01DB9">
        <w:rPr>
          <w:rFonts w:cs="Arial"/>
          <w:b/>
          <w:sz w:val="18"/>
          <w:szCs w:val="18"/>
        </w:rPr>
        <w:t>ÍTEM 1:</w:t>
      </w:r>
    </w:p>
    <w:p w:rsidR="00DD0265" w:rsidRPr="00E01DB9" w:rsidRDefault="00DD0265" w:rsidP="00DD0265">
      <w:pPr>
        <w:numPr>
          <w:ilvl w:val="1"/>
          <w:numId w:val="41"/>
        </w:numPr>
        <w:ind w:left="709"/>
        <w:jc w:val="both"/>
        <w:rPr>
          <w:rFonts w:cs="Arial"/>
          <w:sz w:val="18"/>
          <w:szCs w:val="18"/>
          <w:highlight w:val="yellow"/>
          <w:lang w:val="es-BO" w:eastAsia="es-BO"/>
        </w:rPr>
      </w:pPr>
      <w:r w:rsidRPr="00E01DB9">
        <w:rPr>
          <w:rFonts w:cs="Arial"/>
          <w:b/>
          <w:sz w:val="18"/>
          <w:szCs w:val="18"/>
          <w:highlight w:val="yellow"/>
          <w:lang w:val="es-BO" w:eastAsia="es-BO"/>
        </w:rPr>
        <w:t>Primer pago por el sesenta ciento (60%):</w:t>
      </w:r>
      <w:r w:rsidRPr="00E01DB9">
        <w:rPr>
          <w:rFonts w:cs="Arial"/>
          <w:sz w:val="18"/>
          <w:szCs w:val="18"/>
          <w:highlight w:val="yellow"/>
          <w:lang w:val="es-BO" w:eastAsia="es-BO"/>
        </w:rPr>
        <w:t xml:space="preserve"> A la entrega de la totalidad de los </w:t>
      </w:r>
      <w:r w:rsidRPr="00E01DB9">
        <w:rPr>
          <w:rFonts w:cs="Arial"/>
          <w:b/>
          <w:sz w:val="18"/>
          <w:szCs w:val="18"/>
          <w:highlight w:val="yellow"/>
          <w:lang w:val="es-BO" w:eastAsia="es-BO"/>
        </w:rPr>
        <w:t xml:space="preserve">BIENES </w:t>
      </w:r>
      <w:r w:rsidRPr="00E01DB9">
        <w:rPr>
          <w:rFonts w:cs="Arial"/>
          <w:sz w:val="18"/>
          <w:szCs w:val="18"/>
          <w:highlight w:val="yellow"/>
          <w:lang w:val="es-BO" w:eastAsia="es-BO"/>
        </w:rPr>
        <w:t xml:space="preserve">en las instalaciones de la </w:t>
      </w:r>
      <w:r w:rsidRPr="00E01DB9">
        <w:rPr>
          <w:rFonts w:cs="Arial"/>
          <w:b/>
          <w:sz w:val="18"/>
          <w:szCs w:val="18"/>
          <w:highlight w:val="yellow"/>
          <w:lang w:val="es-BO" w:eastAsia="es-BO"/>
        </w:rPr>
        <w:t>ENTIDAD</w:t>
      </w:r>
      <w:r w:rsidRPr="00E01DB9">
        <w:rPr>
          <w:rFonts w:cs="Arial"/>
          <w:sz w:val="18"/>
          <w:szCs w:val="18"/>
          <w:highlight w:val="yellow"/>
          <w:lang w:val="es-BO" w:eastAsia="es-BO"/>
        </w:rPr>
        <w:t>, de acuerdo a las especificaciones técnicas, presentación de la factura parcial del monto a pagar y una vez emitido el Certificado de Recepción Provisional.</w:t>
      </w:r>
    </w:p>
    <w:p w:rsidR="00DD0265" w:rsidRPr="00E01DB9" w:rsidRDefault="00DD0265" w:rsidP="00DD0265">
      <w:pPr>
        <w:ind w:left="709"/>
        <w:jc w:val="both"/>
        <w:rPr>
          <w:rFonts w:cs="Arial"/>
          <w:sz w:val="18"/>
          <w:szCs w:val="18"/>
          <w:highlight w:val="yellow"/>
          <w:lang w:val="es-BO" w:eastAsia="es-BO"/>
        </w:rPr>
      </w:pPr>
    </w:p>
    <w:p w:rsidR="00DD0265" w:rsidRPr="00E01DB9" w:rsidRDefault="00DD0265" w:rsidP="00DD0265">
      <w:pPr>
        <w:numPr>
          <w:ilvl w:val="1"/>
          <w:numId w:val="41"/>
        </w:numPr>
        <w:ind w:left="709"/>
        <w:jc w:val="both"/>
        <w:rPr>
          <w:rFonts w:cs="Arial"/>
          <w:sz w:val="18"/>
          <w:szCs w:val="18"/>
          <w:highlight w:val="yellow"/>
          <w:lang w:val="es-BO" w:eastAsia="es-BO"/>
        </w:rPr>
      </w:pPr>
      <w:r w:rsidRPr="00E01DB9">
        <w:rPr>
          <w:rFonts w:cs="Arial"/>
          <w:b/>
          <w:sz w:val="18"/>
          <w:szCs w:val="18"/>
          <w:highlight w:val="yellow"/>
          <w:lang w:val="es-BO" w:eastAsia="es-BO"/>
        </w:rPr>
        <w:t>Segundo pago por el veinte por ciento (20%):</w:t>
      </w:r>
      <w:r w:rsidRPr="00E01DB9">
        <w:rPr>
          <w:rFonts w:cs="Arial"/>
          <w:sz w:val="18"/>
          <w:szCs w:val="18"/>
          <w:highlight w:val="yellow"/>
          <w:lang w:val="es-BO" w:eastAsia="es-BO"/>
        </w:rPr>
        <w:t xml:space="preserve"> A la instalación de los </w:t>
      </w:r>
      <w:r w:rsidRPr="00E01DB9">
        <w:rPr>
          <w:rFonts w:cs="Arial"/>
          <w:b/>
          <w:sz w:val="18"/>
          <w:szCs w:val="18"/>
          <w:highlight w:val="yellow"/>
          <w:lang w:val="es-BO" w:eastAsia="es-BO"/>
        </w:rPr>
        <w:t>BIENES</w:t>
      </w:r>
      <w:r w:rsidRPr="00E01DB9">
        <w:rPr>
          <w:rFonts w:cs="Arial"/>
          <w:sz w:val="18"/>
          <w:szCs w:val="18"/>
          <w:highlight w:val="yellow"/>
          <w:lang w:val="es-BO" w:eastAsia="es-BO"/>
        </w:rPr>
        <w:t xml:space="preserve">, instalaciones eléctricas y de ductos de cobre de acuerdo a las especificaciones técnicas, entrega total de instalación y en óptimo funcionamiento de los </w:t>
      </w:r>
      <w:r w:rsidRPr="00E01DB9">
        <w:rPr>
          <w:rFonts w:cs="Arial"/>
          <w:b/>
          <w:sz w:val="18"/>
          <w:szCs w:val="18"/>
          <w:highlight w:val="yellow"/>
          <w:lang w:val="es-BO" w:eastAsia="es-BO"/>
        </w:rPr>
        <w:t>BIENES</w:t>
      </w:r>
      <w:r w:rsidRPr="00E01DB9">
        <w:rPr>
          <w:rFonts w:cs="Arial"/>
          <w:sz w:val="18"/>
          <w:szCs w:val="18"/>
          <w:highlight w:val="yellow"/>
          <w:lang w:val="es-BO" w:eastAsia="es-BO"/>
        </w:rPr>
        <w:t>, la presentación de la factura y una vez emitido el Informe de Conformidad con la instalación.</w:t>
      </w:r>
    </w:p>
    <w:p w:rsidR="00DD0265" w:rsidRPr="00E01DB9" w:rsidRDefault="00DD0265" w:rsidP="00DD0265">
      <w:pPr>
        <w:pStyle w:val="Prrafodelista"/>
        <w:rPr>
          <w:rFonts w:ascii="Verdana" w:hAnsi="Verdana" w:cs="Arial"/>
          <w:b/>
          <w:sz w:val="18"/>
          <w:szCs w:val="18"/>
          <w:highlight w:val="yellow"/>
          <w:lang w:val="es-BO" w:eastAsia="es-BO"/>
        </w:rPr>
      </w:pPr>
    </w:p>
    <w:p w:rsidR="00DD0265" w:rsidRPr="00E01DB9" w:rsidRDefault="00DD0265" w:rsidP="00DD0265">
      <w:pPr>
        <w:numPr>
          <w:ilvl w:val="1"/>
          <w:numId w:val="41"/>
        </w:numPr>
        <w:ind w:left="709"/>
        <w:jc w:val="both"/>
        <w:rPr>
          <w:rFonts w:cs="Arial"/>
          <w:sz w:val="18"/>
          <w:szCs w:val="18"/>
          <w:lang w:val="es-BO" w:eastAsia="es-BO"/>
        </w:rPr>
      </w:pPr>
      <w:r w:rsidRPr="00E01DB9">
        <w:rPr>
          <w:rFonts w:cs="Arial"/>
          <w:b/>
          <w:sz w:val="18"/>
          <w:szCs w:val="18"/>
          <w:highlight w:val="yellow"/>
          <w:lang w:val="es-BO" w:eastAsia="es-BO"/>
        </w:rPr>
        <w:t>Tercer Pago Parcial por el veinte (20%) del monto total contratado (Pago final)</w:t>
      </w:r>
      <w:r w:rsidRPr="00E01DB9">
        <w:rPr>
          <w:rFonts w:cs="Arial"/>
          <w:sz w:val="18"/>
          <w:szCs w:val="18"/>
          <w:highlight w:val="yellow"/>
          <w:lang w:val="es-BO" w:eastAsia="es-BO"/>
        </w:rPr>
        <w:t xml:space="preserve">: A la instalación de los </w:t>
      </w:r>
      <w:r w:rsidRPr="00E01DB9">
        <w:rPr>
          <w:rFonts w:cs="Arial"/>
          <w:b/>
          <w:sz w:val="18"/>
          <w:szCs w:val="18"/>
          <w:highlight w:val="yellow"/>
          <w:lang w:val="es-BO" w:eastAsia="es-BO"/>
        </w:rPr>
        <w:t>BIENES</w:t>
      </w:r>
      <w:r w:rsidRPr="00E01DB9">
        <w:rPr>
          <w:rFonts w:cs="Arial"/>
          <w:sz w:val="18"/>
          <w:szCs w:val="18"/>
          <w:highlight w:val="yellow"/>
          <w:lang w:val="es-BO" w:eastAsia="es-BO"/>
        </w:rPr>
        <w:t xml:space="preserve">, ductos de aire, instalaciones eléctricas y de ductos de cobre de acuerdo a las especificaciones técnicas, entrega total de instalación y en óptimo funcionamiento de los </w:t>
      </w:r>
      <w:r w:rsidRPr="00E01DB9">
        <w:rPr>
          <w:rFonts w:cs="Arial"/>
          <w:b/>
          <w:sz w:val="18"/>
          <w:szCs w:val="18"/>
          <w:highlight w:val="yellow"/>
          <w:lang w:val="es-BO" w:eastAsia="es-BO"/>
        </w:rPr>
        <w:t>BIENES</w:t>
      </w:r>
      <w:r w:rsidRPr="00E01DB9">
        <w:rPr>
          <w:rFonts w:cs="Arial"/>
          <w:sz w:val="18"/>
          <w:szCs w:val="18"/>
          <w:highlight w:val="yellow"/>
          <w:lang w:val="es-BO" w:eastAsia="es-BO"/>
        </w:rPr>
        <w:t>, la presentación de la factura correspondiente, la Garantía de Funcionamiento</w:t>
      </w:r>
      <w:r w:rsidRPr="00E01DB9">
        <w:rPr>
          <w:rFonts w:cs="Arial"/>
          <w:sz w:val="18"/>
          <w:szCs w:val="18"/>
          <w:lang w:val="es-BO" w:eastAsia="es-BO"/>
        </w:rPr>
        <w:t xml:space="preserve"> de Maquinaria y/o Equipo y una vez emitida el Acta de Recepción Definitiva.</w:t>
      </w:r>
    </w:p>
    <w:p w:rsidR="00DD0265" w:rsidRPr="00E01DB9" w:rsidRDefault="00DD0265" w:rsidP="00DD0265">
      <w:pPr>
        <w:jc w:val="both"/>
        <w:rPr>
          <w:rFonts w:cs="Arial"/>
          <w:sz w:val="18"/>
          <w:szCs w:val="18"/>
        </w:rPr>
      </w:pPr>
    </w:p>
    <w:p w:rsidR="00DD0265" w:rsidRPr="00E01DB9" w:rsidRDefault="00DD0265" w:rsidP="00DD0265">
      <w:pPr>
        <w:jc w:val="both"/>
        <w:rPr>
          <w:rFonts w:cs="Arial"/>
          <w:b/>
          <w:sz w:val="18"/>
          <w:szCs w:val="18"/>
        </w:rPr>
      </w:pPr>
      <w:r w:rsidRPr="00E01DB9">
        <w:rPr>
          <w:rFonts w:cs="Arial"/>
          <w:b/>
          <w:sz w:val="18"/>
          <w:szCs w:val="18"/>
        </w:rPr>
        <w:t>ÍTEM2</w:t>
      </w:r>
    </w:p>
    <w:p w:rsidR="00DD0265" w:rsidRPr="00E01DB9" w:rsidRDefault="00DD0265" w:rsidP="00DD0265">
      <w:pPr>
        <w:jc w:val="both"/>
        <w:rPr>
          <w:rFonts w:cs="Arial"/>
          <w:sz w:val="18"/>
          <w:szCs w:val="18"/>
        </w:rPr>
      </w:pPr>
    </w:p>
    <w:p w:rsidR="00DD0265" w:rsidRPr="00E01DB9" w:rsidRDefault="00DD0265" w:rsidP="00DD0265">
      <w:pPr>
        <w:numPr>
          <w:ilvl w:val="1"/>
          <w:numId w:val="41"/>
        </w:numPr>
        <w:ind w:left="709"/>
        <w:jc w:val="both"/>
        <w:rPr>
          <w:rFonts w:cs="Arial"/>
          <w:sz w:val="18"/>
          <w:szCs w:val="18"/>
          <w:highlight w:val="yellow"/>
          <w:lang w:val="es-BO" w:eastAsia="es-BO"/>
        </w:rPr>
      </w:pPr>
      <w:r w:rsidRPr="00E01DB9">
        <w:rPr>
          <w:rFonts w:cs="Arial"/>
          <w:b/>
          <w:sz w:val="18"/>
          <w:szCs w:val="18"/>
          <w:highlight w:val="yellow"/>
          <w:lang w:val="es-BO" w:eastAsia="es-BO"/>
        </w:rPr>
        <w:t>Primer pago por el cincuenta por ciento (50%):</w:t>
      </w:r>
      <w:r w:rsidRPr="00E01DB9">
        <w:rPr>
          <w:rFonts w:cs="Arial"/>
          <w:sz w:val="18"/>
          <w:szCs w:val="18"/>
          <w:highlight w:val="yellow"/>
          <w:lang w:val="es-BO" w:eastAsia="es-BO"/>
        </w:rPr>
        <w:t xml:space="preserve"> A la entrega de la totalidad de los </w:t>
      </w:r>
      <w:r w:rsidRPr="00E01DB9">
        <w:rPr>
          <w:rFonts w:cs="Arial"/>
          <w:b/>
          <w:sz w:val="18"/>
          <w:szCs w:val="18"/>
          <w:highlight w:val="yellow"/>
          <w:lang w:val="es-BO" w:eastAsia="es-BO"/>
        </w:rPr>
        <w:t xml:space="preserve">BIENES </w:t>
      </w:r>
      <w:r w:rsidRPr="00E01DB9">
        <w:rPr>
          <w:rFonts w:cs="Arial"/>
          <w:sz w:val="18"/>
          <w:szCs w:val="18"/>
          <w:highlight w:val="yellow"/>
          <w:lang w:val="es-BO" w:eastAsia="es-BO"/>
        </w:rPr>
        <w:t xml:space="preserve">en las instalaciones de la </w:t>
      </w:r>
      <w:r w:rsidRPr="00E01DB9">
        <w:rPr>
          <w:rFonts w:cs="Arial"/>
          <w:b/>
          <w:sz w:val="18"/>
          <w:szCs w:val="18"/>
          <w:highlight w:val="yellow"/>
          <w:lang w:val="es-BO" w:eastAsia="es-BO"/>
        </w:rPr>
        <w:t>ENTIDAD</w:t>
      </w:r>
      <w:r w:rsidRPr="00E01DB9">
        <w:rPr>
          <w:rFonts w:cs="Arial"/>
          <w:sz w:val="18"/>
          <w:szCs w:val="18"/>
          <w:highlight w:val="yellow"/>
          <w:lang w:val="es-BO" w:eastAsia="es-BO"/>
        </w:rPr>
        <w:t>, de acuerdo a las especificaciones técnicas, presentación de la factura parcial del monto a pagar y una vez emitido el Certificado de Recepción Provisional.</w:t>
      </w:r>
    </w:p>
    <w:p w:rsidR="00DD0265" w:rsidRPr="00E01DB9" w:rsidRDefault="00DD0265" w:rsidP="00DD0265">
      <w:pPr>
        <w:ind w:left="709"/>
        <w:jc w:val="both"/>
        <w:rPr>
          <w:rFonts w:cs="Arial"/>
          <w:sz w:val="18"/>
          <w:szCs w:val="18"/>
          <w:highlight w:val="yellow"/>
          <w:lang w:val="es-BO" w:eastAsia="es-BO"/>
        </w:rPr>
      </w:pPr>
    </w:p>
    <w:p w:rsidR="00DD0265" w:rsidRPr="00E01DB9" w:rsidRDefault="00DD0265" w:rsidP="00DD0265">
      <w:pPr>
        <w:numPr>
          <w:ilvl w:val="1"/>
          <w:numId w:val="41"/>
        </w:numPr>
        <w:ind w:left="709"/>
        <w:jc w:val="both"/>
        <w:rPr>
          <w:rFonts w:cs="Arial"/>
          <w:sz w:val="18"/>
          <w:szCs w:val="18"/>
          <w:highlight w:val="yellow"/>
          <w:lang w:val="es-BO" w:eastAsia="es-BO"/>
        </w:rPr>
      </w:pPr>
      <w:r w:rsidRPr="00E01DB9">
        <w:rPr>
          <w:rFonts w:cs="Arial"/>
          <w:b/>
          <w:sz w:val="18"/>
          <w:szCs w:val="18"/>
          <w:highlight w:val="yellow"/>
          <w:lang w:val="es-BO" w:eastAsia="es-BO"/>
        </w:rPr>
        <w:t>Segundo Pago por el cincuenta por ciento (50%) del monto total contratado (Pago final)</w:t>
      </w:r>
      <w:r w:rsidRPr="00E01DB9">
        <w:rPr>
          <w:rFonts w:cs="Arial"/>
          <w:sz w:val="18"/>
          <w:szCs w:val="18"/>
          <w:highlight w:val="yellow"/>
          <w:lang w:val="es-BO" w:eastAsia="es-BO"/>
        </w:rPr>
        <w:t xml:space="preserve">: A la instalación de los </w:t>
      </w:r>
      <w:r w:rsidRPr="00E01DB9">
        <w:rPr>
          <w:rFonts w:cs="Arial"/>
          <w:b/>
          <w:sz w:val="18"/>
          <w:szCs w:val="18"/>
          <w:highlight w:val="yellow"/>
          <w:lang w:val="es-BO" w:eastAsia="es-BO"/>
        </w:rPr>
        <w:t>BIENES</w:t>
      </w:r>
      <w:r w:rsidRPr="00E01DB9">
        <w:rPr>
          <w:rFonts w:cs="Arial"/>
          <w:sz w:val="18"/>
          <w:szCs w:val="18"/>
          <w:highlight w:val="yellow"/>
          <w:lang w:val="es-BO" w:eastAsia="es-BO"/>
        </w:rPr>
        <w:t xml:space="preserve">, ductos de aire, instalaciones eléctricas y de ductos de cobre de acuerdo a las especificaciones técnicas, entrega total de instalación y en óptimo funcionamiento de los </w:t>
      </w:r>
      <w:r w:rsidRPr="00E01DB9">
        <w:rPr>
          <w:rFonts w:cs="Arial"/>
          <w:b/>
          <w:sz w:val="18"/>
          <w:szCs w:val="18"/>
          <w:highlight w:val="yellow"/>
          <w:lang w:val="es-BO" w:eastAsia="es-BO"/>
        </w:rPr>
        <w:t>BIENES</w:t>
      </w:r>
      <w:r w:rsidRPr="00E01DB9">
        <w:rPr>
          <w:rFonts w:cs="Arial"/>
          <w:sz w:val="18"/>
          <w:szCs w:val="18"/>
          <w:highlight w:val="yellow"/>
          <w:lang w:val="es-BO" w:eastAsia="es-BO"/>
        </w:rPr>
        <w:t>, la presentación de la factura correspondiente, la Garantía de Funcionamiento de Maquinaria y/o Equipo y una vez emitida el Acta de Recepción Definitiva.</w:t>
      </w:r>
    </w:p>
    <w:p w:rsidR="00DD0265" w:rsidRPr="00E01DB9" w:rsidRDefault="00DD0265" w:rsidP="00DD0265">
      <w:pPr>
        <w:jc w:val="both"/>
        <w:rPr>
          <w:rFonts w:cs="Arial"/>
          <w:sz w:val="18"/>
          <w:szCs w:val="18"/>
        </w:rPr>
      </w:pPr>
    </w:p>
    <w:p w:rsidR="00DD0265" w:rsidRPr="00E01DB9" w:rsidRDefault="00DD0265" w:rsidP="00DD0265">
      <w:pPr>
        <w:widowControl w:val="0"/>
        <w:jc w:val="both"/>
        <w:rPr>
          <w:rFonts w:cs="Arial"/>
          <w:b/>
          <w:sz w:val="18"/>
          <w:szCs w:val="18"/>
          <w:lang w:val="es-ES_tradnl"/>
        </w:rPr>
      </w:pPr>
      <w:r w:rsidRPr="00E01DB9">
        <w:rPr>
          <w:rFonts w:cs="Arial"/>
          <w:sz w:val="18"/>
          <w:szCs w:val="18"/>
          <w:lang w:val="es-ES_tradnl"/>
        </w:rPr>
        <w:t xml:space="preserve">El monto total también comprende todos los costos de verificación, transporte, impuestos, obras civiles, eléctricas, mecánicas y materiales que demande la instalación y  puesta en funcionamiento de los </w:t>
      </w:r>
      <w:r w:rsidRPr="00E01DB9">
        <w:rPr>
          <w:rFonts w:cs="Arial"/>
          <w:b/>
          <w:sz w:val="18"/>
          <w:szCs w:val="18"/>
          <w:lang w:val="es-ES_tradnl"/>
        </w:rPr>
        <w:t>BIENES</w:t>
      </w:r>
      <w:r w:rsidRPr="00E01DB9">
        <w:rPr>
          <w:rFonts w:cs="Arial"/>
          <w:sz w:val="18"/>
          <w:szCs w:val="18"/>
          <w:lang w:val="es-ES_tradnl"/>
        </w:rPr>
        <w:t>, aranceles y cualquier otro costo que pueda tener incidencia en el precio hasta su entrega definitiva de forma satisfactoria.</w:t>
      </w:r>
    </w:p>
    <w:p w:rsidR="00DD0265" w:rsidRPr="00E01DB9" w:rsidRDefault="00DD0265" w:rsidP="00DD0265">
      <w:pPr>
        <w:jc w:val="both"/>
        <w:rPr>
          <w:rFonts w:cs="Arial"/>
          <w:sz w:val="18"/>
          <w:szCs w:val="18"/>
        </w:rPr>
      </w:pPr>
    </w:p>
    <w:p w:rsidR="00DD0265" w:rsidRPr="00E01DB9" w:rsidRDefault="00DD0265" w:rsidP="00DD0265">
      <w:pPr>
        <w:jc w:val="both"/>
        <w:rPr>
          <w:rFonts w:cs="Arial"/>
          <w:sz w:val="18"/>
          <w:szCs w:val="18"/>
          <w:lang w:val="es-ES_tradnl"/>
        </w:rPr>
      </w:pPr>
      <w:r w:rsidRPr="00E01DB9">
        <w:rPr>
          <w:rFonts w:cs="Arial"/>
          <w:sz w:val="18"/>
          <w:szCs w:val="18"/>
          <w:lang w:val="es-ES_tradnl"/>
        </w:rPr>
        <w:lastRenderedPageBreak/>
        <w:t xml:space="preserve">Es de exclusiva responsabilidad del </w:t>
      </w:r>
      <w:r w:rsidRPr="00E01DB9">
        <w:rPr>
          <w:rFonts w:cs="Arial"/>
          <w:b/>
          <w:bCs/>
          <w:sz w:val="18"/>
          <w:szCs w:val="18"/>
          <w:lang w:val="es-ES_tradnl"/>
        </w:rPr>
        <w:t>PROVEEDOR</w:t>
      </w:r>
      <w:r w:rsidRPr="00E01DB9">
        <w:rPr>
          <w:rFonts w:cs="Arial"/>
          <w:sz w:val="18"/>
          <w:szCs w:val="18"/>
          <w:lang w:val="es-ES_tradnl"/>
        </w:rPr>
        <w:t xml:space="preserve"> efectuar la provisión de </w:t>
      </w:r>
      <w:r w:rsidRPr="00E01DB9">
        <w:rPr>
          <w:rFonts w:cs="Arial"/>
          <w:sz w:val="18"/>
          <w:szCs w:val="18"/>
        </w:rPr>
        <w:t xml:space="preserve">los </w:t>
      </w:r>
      <w:r w:rsidRPr="00E01DB9">
        <w:rPr>
          <w:rFonts w:cs="Arial"/>
          <w:b/>
          <w:sz w:val="18"/>
          <w:szCs w:val="18"/>
        </w:rPr>
        <w:t>BIENES</w:t>
      </w:r>
      <w:r w:rsidRPr="00E01DB9">
        <w:rPr>
          <w:rFonts w:cs="Arial"/>
          <w:sz w:val="18"/>
          <w:szCs w:val="18"/>
          <w:lang w:val="es-ES_tradnl"/>
        </w:rPr>
        <w:t xml:space="preserve"> dentro del monto establecido, ya que no se reconocerán ni procederán pagos que hiciesen exceder dicho monto.</w:t>
      </w:r>
    </w:p>
    <w:p w:rsidR="00DD0265" w:rsidRPr="00E01DB9" w:rsidRDefault="00DD0265" w:rsidP="00DD0265">
      <w:pPr>
        <w:jc w:val="both"/>
        <w:rPr>
          <w:rFonts w:cs="Arial"/>
          <w:sz w:val="18"/>
          <w:szCs w:val="18"/>
          <w:lang w:val="es-ES_tradnl"/>
        </w:rPr>
      </w:pPr>
    </w:p>
    <w:p w:rsidR="00DD0265" w:rsidRPr="00E01DB9" w:rsidRDefault="00DD0265" w:rsidP="00DD0265">
      <w:pPr>
        <w:autoSpaceDE w:val="0"/>
        <w:autoSpaceDN w:val="0"/>
        <w:adjustRightInd w:val="0"/>
        <w:jc w:val="both"/>
        <w:rPr>
          <w:rFonts w:cs="Arial"/>
          <w:bCs/>
          <w:sz w:val="18"/>
          <w:szCs w:val="18"/>
        </w:rPr>
      </w:pPr>
      <w:r w:rsidRPr="00E01DB9">
        <w:rPr>
          <w:rFonts w:cs="Arial"/>
          <w:b/>
          <w:bCs/>
          <w:sz w:val="18"/>
          <w:szCs w:val="18"/>
        </w:rPr>
        <w:t xml:space="preserve">CLÁUSULA DÉCIMA SEGUNDA.- (ESTIPULACIÓN SOBRE IMPUESTOS) </w:t>
      </w:r>
      <w:r w:rsidRPr="00E01DB9">
        <w:rPr>
          <w:rFonts w:cs="Arial"/>
          <w:bCs/>
          <w:sz w:val="18"/>
          <w:szCs w:val="18"/>
        </w:rPr>
        <w:t>Correrá por cuenta del</w:t>
      </w:r>
      <w:r w:rsidRPr="00E01DB9">
        <w:rPr>
          <w:rFonts w:cs="Arial"/>
          <w:b/>
          <w:bCs/>
          <w:sz w:val="18"/>
          <w:szCs w:val="18"/>
        </w:rPr>
        <w:t xml:space="preserve"> PROVEEDOR</w:t>
      </w:r>
      <w:r w:rsidRPr="00E01DB9">
        <w:rPr>
          <w:rFonts w:cs="Arial"/>
          <w:bCs/>
          <w:sz w:val="18"/>
          <w:szCs w:val="18"/>
        </w:rPr>
        <w:t xml:space="preserve"> el pago de todos los impuestos vigentes en el país a la fecha de presentación de su propuesta.</w:t>
      </w:r>
    </w:p>
    <w:p w:rsidR="00DD0265" w:rsidRPr="00E01DB9" w:rsidRDefault="00DD0265" w:rsidP="00DD0265">
      <w:pPr>
        <w:jc w:val="both"/>
        <w:rPr>
          <w:rFonts w:cs="Arial"/>
          <w:b/>
          <w:sz w:val="18"/>
          <w:szCs w:val="18"/>
        </w:rPr>
      </w:pPr>
    </w:p>
    <w:p w:rsidR="00DD0265" w:rsidRPr="00E01DB9" w:rsidRDefault="00DD0265" w:rsidP="00DD0265">
      <w:pPr>
        <w:jc w:val="both"/>
        <w:rPr>
          <w:rFonts w:cs="Arial"/>
          <w:sz w:val="18"/>
          <w:szCs w:val="18"/>
          <w:lang w:val="es-ES_tradnl"/>
        </w:rPr>
      </w:pPr>
      <w:r w:rsidRPr="00E01DB9">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E01DB9">
        <w:rPr>
          <w:rFonts w:cs="Arial"/>
          <w:b/>
          <w:bCs/>
          <w:sz w:val="18"/>
          <w:szCs w:val="18"/>
          <w:lang w:val="es-ES_tradnl"/>
        </w:rPr>
        <w:t xml:space="preserve">PROVEEDOR </w:t>
      </w:r>
      <w:r w:rsidRPr="00E01DB9">
        <w:rPr>
          <w:rFonts w:cs="Arial"/>
          <w:sz w:val="18"/>
          <w:szCs w:val="18"/>
          <w:lang w:val="es-ES_tradnl"/>
        </w:rPr>
        <w:t>deberá acogerse a su cumplimiento desde la fecha de vigencia de dicha normativa.</w:t>
      </w:r>
    </w:p>
    <w:p w:rsidR="00DD0265" w:rsidRPr="00E01DB9" w:rsidRDefault="00DD0265" w:rsidP="00DD0265">
      <w:pPr>
        <w:autoSpaceDE w:val="0"/>
        <w:autoSpaceDN w:val="0"/>
        <w:adjustRightInd w:val="0"/>
        <w:jc w:val="both"/>
        <w:rPr>
          <w:rFonts w:cs="Arial"/>
          <w:b/>
          <w:sz w:val="18"/>
          <w:szCs w:val="18"/>
        </w:rPr>
      </w:pPr>
    </w:p>
    <w:p w:rsidR="00DD0265" w:rsidRPr="00E01DB9" w:rsidRDefault="00DD0265" w:rsidP="00DD0265">
      <w:pPr>
        <w:autoSpaceDE w:val="0"/>
        <w:autoSpaceDN w:val="0"/>
        <w:adjustRightInd w:val="0"/>
        <w:jc w:val="both"/>
        <w:rPr>
          <w:rFonts w:cs="Arial"/>
          <w:sz w:val="18"/>
          <w:szCs w:val="18"/>
        </w:rPr>
      </w:pPr>
      <w:r w:rsidRPr="00E01DB9">
        <w:rPr>
          <w:rFonts w:cs="Arial"/>
          <w:b/>
          <w:sz w:val="18"/>
          <w:szCs w:val="18"/>
        </w:rPr>
        <w:t xml:space="preserve">CLÁUSULA DÉCIMA TERCERA.- (FACTURACIÓN) </w:t>
      </w:r>
      <w:r w:rsidRPr="00E01DB9">
        <w:rPr>
          <w:rFonts w:cs="Arial"/>
          <w:sz w:val="18"/>
          <w:szCs w:val="18"/>
        </w:rPr>
        <w:t xml:space="preserve">Para que se efectúe el pago, el </w:t>
      </w:r>
      <w:r w:rsidRPr="00E01DB9">
        <w:rPr>
          <w:rFonts w:cs="Arial"/>
          <w:b/>
          <w:sz w:val="18"/>
          <w:szCs w:val="18"/>
        </w:rPr>
        <w:t>PROVEEDOR</w:t>
      </w:r>
      <w:r w:rsidRPr="00E01DB9">
        <w:rPr>
          <w:rFonts w:cs="Arial"/>
          <w:sz w:val="18"/>
          <w:szCs w:val="18"/>
        </w:rPr>
        <w:t xml:space="preserve"> deberá emitir la factura oficial por el monto total del pago a favor de la </w:t>
      </w:r>
      <w:r w:rsidRPr="00E01DB9">
        <w:rPr>
          <w:rFonts w:cs="Arial"/>
          <w:b/>
          <w:sz w:val="18"/>
          <w:szCs w:val="18"/>
        </w:rPr>
        <w:t>ENTIDAD</w:t>
      </w:r>
      <w:r w:rsidRPr="00E01DB9">
        <w:rPr>
          <w:rFonts w:cs="Arial"/>
          <w:bCs/>
          <w:sz w:val="18"/>
          <w:szCs w:val="18"/>
        </w:rPr>
        <w:t>,</w:t>
      </w:r>
      <w:r w:rsidRPr="00E01DB9">
        <w:rPr>
          <w:rFonts w:cs="Arial"/>
          <w:b/>
          <w:sz w:val="18"/>
          <w:szCs w:val="18"/>
        </w:rPr>
        <w:t xml:space="preserve"> </w:t>
      </w:r>
      <w:r w:rsidRPr="00E01DB9">
        <w:rPr>
          <w:rFonts w:cs="Arial"/>
          <w:sz w:val="18"/>
          <w:szCs w:val="18"/>
        </w:rPr>
        <w:t>estipulado en la Cláusula Décima Primera del presente Contrato,</w:t>
      </w:r>
      <w:r w:rsidRPr="00E01DB9">
        <w:rPr>
          <w:rFonts w:cs="Arial"/>
          <w:b/>
          <w:sz w:val="18"/>
          <w:szCs w:val="18"/>
        </w:rPr>
        <w:t xml:space="preserve"> </w:t>
      </w:r>
      <w:r w:rsidRPr="00E01DB9">
        <w:rPr>
          <w:rFonts w:cs="Arial"/>
          <w:sz w:val="18"/>
          <w:szCs w:val="18"/>
        </w:rPr>
        <w:t xml:space="preserve">no pudiendo deducirse del mismo los descuentos por concepto de multas aplicables, si hubiesen, caso contrario la </w:t>
      </w:r>
      <w:r w:rsidRPr="00E01DB9">
        <w:rPr>
          <w:rFonts w:cs="Arial"/>
          <w:b/>
          <w:sz w:val="18"/>
          <w:szCs w:val="18"/>
        </w:rPr>
        <w:t xml:space="preserve">ENTIDAD </w:t>
      </w:r>
      <w:r w:rsidRPr="00E01DB9">
        <w:rPr>
          <w:rFonts w:cs="Arial"/>
          <w:sz w:val="18"/>
          <w:szCs w:val="18"/>
        </w:rPr>
        <w:t>deberá retener los montos de las obligaciones tributarias pendientes, para su posterior pago al Servicio de Impuestos Nacionales.</w:t>
      </w:r>
    </w:p>
    <w:p w:rsidR="00DD0265" w:rsidRPr="00E01DB9" w:rsidRDefault="00DD0265" w:rsidP="00DD0265">
      <w:pPr>
        <w:jc w:val="both"/>
        <w:rPr>
          <w:rFonts w:cs="Arial"/>
          <w:b/>
          <w:sz w:val="18"/>
          <w:szCs w:val="18"/>
        </w:rPr>
      </w:pPr>
    </w:p>
    <w:p w:rsidR="00DD0265" w:rsidRPr="00E01DB9" w:rsidRDefault="00DD0265" w:rsidP="00DD0265">
      <w:pPr>
        <w:jc w:val="both"/>
        <w:rPr>
          <w:rFonts w:cs="Arial"/>
          <w:b/>
          <w:sz w:val="18"/>
          <w:szCs w:val="18"/>
        </w:rPr>
      </w:pPr>
      <w:r w:rsidRPr="00E01DB9">
        <w:rPr>
          <w:rFonts w:cs="Arial"/>
          <w:b/>
          <w:sz w:val="18"/>
          <w:szCs w:val="18"/>
        </w:rPr>
        <w:t xml:space="preserve">CLÁUSULA DÉCIMA CUARTA.- (MODIFICACIONES AL CONTRATO) </w:t>
      </w:r>
      <w:r w:rsidRPr="00E01DB9">
        <w:rPr>
          <w:rFonts w:cs="Arial"/>
          <w:sz w:val="18"/>
          <w:szCs w:val="18"/>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DD0265" w:rsidRPr="00E01DB9" w:rsidRDefault="00DD0265" w:rsidP="00DD0265">
      <w:pPr>
        <w:jc w:val="both"/>
        <w:rPr>
          <w:rFonts w:cs="Arial"/>
          <w:b/>
          <w:sz w:val="18"/>
          <w:szCs w:val="18"/>
        </w:rPr>
      </w:pPr>
    </w:p>
    <w:p w:rsidR="00DD0265" w:rsidRPr="00E01DB9" w:rsidRDefault="00DD0265" w:rsidP="00DD0265">
      <w:pPr>
        <w:jc w:val="both"/>
        <w:rPr>
          <w:rFonts w:cs="Arial"/>
          <w:sz w:val="18"/>
          <w:szCs w:val="18"/>
        </w:rPr>
      </w:pPr>
      <w:r w:rsidRPr="00E01DB9">
        <w:rPr>
          <w:rFonts w:cs="Arial"/>
          <w:b/>
          <w:sz w:val="18"/>
          <w:szCs w:val="18"/>
        </w:rPr>
        <w:t xml:space="preserve">CLÁUSULA DÉCIMA QUINTA.- (CESIÓN) </w:t>
      </w:r>
      <w:r w:rsidRPr="00E01DB9">
        <w:rPr>
          <w:rFonts w:cs="Arial"/>
          <w:sz w:val="18"/>
          <w:szCs w:val="18"/>
        </w:rPr>
        <w:t>El</w:t>
      </w:r>
      <w:r w:rsidRPr="00E01DB9">
        <w:rPr>
          <w:rFonts w:cs="Arial"/>
          <w:b/>
          <w:sz w:val="18"/>
          <w:szCs w:val="18"/>
        </w:rPr>
        <w:t xml:space="preserve"> PROVEEDOR</w:t>
      </w:r>
      <w:r w:rsidRPr="00E01DB9">
        <w:rPr>
          <w:rFonts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DD0265" w:rsidRPr="00E01DB9" w:rsidRDefault="00DD0265" w:rsidP="00DD0265">
      <w:pPr>
        <w:jc w:val="both"/>
        <w:rPr>
          <w:rFonts w:cs="Arial"/>
          <w:sz w:val="18"/>
          <w:szCs w:val="18"/>
        </w:rPr>
      </w:pPr>
    </w:p>
    <w:p w:rsidR="00DD0265" w:rsidRPr="00E01DB9" w:rsidRDefault="00DD0265" w:rsidP="00DD0265">
      <w:pPr>
        <w:jc w:val="both"/>
        <w:rPr>
          <w:rFonts w:cs="Arial"/>
          <w:sz w:val="18"/>
          <w:szCs w:val="18"/>
        </w:rPr>
      </w:pPr>
      <w:r w:rsidRPr="00E01DB9">
        <w:rPr>
          <w:rFonts w:cs="Arial"/>
          <w:b/>
          <w:sz w:val="18"/>
          <w:szCs w:val="18"/>
        </w:rPr>
        <w:t xml:space="preserve">CLÁUSULA DÉCIMA SEXTA.- (MULTAS) </w:t>
      </w:r>
      <w:r w:rsidRPr="00E01DB9">
        <w:rPr>
          <w:rFonts w:cs="Arial"/>
          <w:sz w:val="18"/>
          <w:szCs w:val="18"/>
        </w:rPr>
        <w:t xml:space="preserve">El </w:t>
      </w:r>
      <w:r w:rsidRPr="00E01DB9">
        <w:rPr>
          <w:rFonts w:cs="Arial"/>
          <w:b/>
          <w:sz w:val="18"/>
          <w:szCs w:val="18"/>
        </w:rPr>
        <w:t>PROVEEDOR</w:t>
      </w:r>
      <w:r w:rsidRPr="00E01DB9">
        <w:rPr>
          <w:rFonts w:cs="Arial"/>
          <w:sz w:val="18"/>
          <w:szCs w:val="18"/>
        </w:rPr>
        <w:t xml:space="preserve"> se obliga a cumplir con </w:t>
      </w:r>
      <w:r w:rsidRPr="00E01DB9">
        <w:rPr>
          <w:rFonts w:cs="Arial"/>
          <w:sz w:val="18"/>
          <w:szCs w:val="18"/>
          <w:highlight w:val="yellow"/>
        </w:rPr>
        <w:t xml:space="preserve">los plazos de entrega e instalación de los </w:t>
      </w:r>
      <w:r w:rsidRPr="00E01DB9">
        <w:rPr>
          <w:rFonts w:cs="Arial"/>
          <w:b/>
          <w:sz w:val="18"/>
          <w:szCs w:val="18"/>
          <w:highlight w:val="yellow"/>
        </w:rPr>
        <w:t>BIENES</w:t>
      </w:r>
      <w:r w:rsidRPr="00E01DB9">
        <w:rPr>
          <w:rFonts w:cs="Arial"/>
          <w:sz w:val="18"/>
          <w:szCs w:val="18"/>
          <w:highlight w:val="yellow"/>
        </w:rPr>
        <w:t xml:space="preserve"> establecidos en el cronograma, y para subsanar observaciones, establecidos en el numeral 22.4. </w:t>
      </w:r>
      <w:proofErr w:type="gramStart"/>
      <w:r w:rsidRPr="00E01DB9">
        <w:rPr>
          <w:rFonts w:cs="Arial"/>
          <w:sz w:val="18"/>
          <w:szCs w:val="18"/>
          <w:highlight w:val="yellow"/>
        </w:rPr>
        <w:t>de</w:t>
      </w:r>
      <w:proofErr w:type="gramEnd"/>
      <w:r w:rsidRPr="00E01DB9">
        <w:rPr>
          <w:rFonts w:cs="Arial"/>
          <w:sz w:val="18"/>
          <w:szCs w:val="18"/>
          <w:highlight w:val="yellow"/>
        </w:rPr>
        <w:t xml:space="preserve"> la Cláusula Vigésima Segunda del presente Contrato y el cronograma</w:t>
      </w:r>
      <w:r w:rsidRPr="00E01DB9">
        <w:rPr>
          <w:rFonts w:cs="Arial"/>
          <w:sz w:val="18"/>
          <w:szCs w:val="18"/>
        </w:rPr>
        <w:t>, caso contrario será multado con el cero punto cinco por ciento (0.5%) del monto total del Contrato por cada día hábil de retraso. La suma de las multas no podrá exceder en ningún caso el veinte por ciento (20%) del monto total del Contrato, en cuyo caso se cobrarán las mismas y se resolverá el Contrato.</w:t>
      </w:r>
    </w:p>
    <w:p w:rsidR="00DD0265" w:rsidRPr="00E01DB9" w:rsidRDefault="00DD0265" w:rsidP="00DD0265">
      <w:pPr>
        <w:jc w:val="both"/>
        <w:rPr>
          <w:rFonts w:cs="Arial"/>
          <w:sz w:val="18"/>
          <w:szCs w:val="18"/>
        </w:rPr>
      </w:pPr>
    </w:p>
    <w:p w:rsidR="00DD0265" w:rsidRPr="00E01DB9" w:rsidRDefault="00DD0265" w:rsidP="00DD0265">
      <w:pPr>
        <w:jc w:val="both"/>
        <w:rPr>
          <w:rFonts w:cs="Arial"/>
          <w:sz w:val="18"/>
          <w:szCs w:val="18"/>
        </w:rPr>
      </w:pPr>
      <w:r w:rsidRPr="00E01DB9">
        <w:rPr>
          <w:rFonts w:cs="Arial"/>
          <w:sz w:val="18"/>
          <w:szCs w:val="18"/>
        </w:rPr>
        <w:t xml:space="preserve">Dichas multas serán cobradas excepto en los casos de fuerza mayor o caso fortuito debidamente comprobados por el Responsable o la Comisión de Recepción de la </w:t>
      </w:r>
      <w:r w:rsidRPr="00E01DB9">
        <w:rPr>
          <w:rFonts w:cs="Arial"/>
          <w:b/>
          <w:sz w:val="18"/>
          <w:szCs w:val="18"/>
        </w:rPr>
        <w:t>ENTIDAD</w:t>
      </w:r>
      <w:r w:rsidRPr="00E01DB9">
        <w:rPr>
          <w:rFonts w:cs="Arial"/>
          <w:sz w:val="18"/>
          <w:szCs w:val="18"/>
        </w:rPr>
        <w:t>.</w:t>
      </w:r>
    </w:p>
    <w:p w:rsidR="00DD0265" w:rsidRPr="00E01DB9" w:rsidRDefault="00DD0265" w:rsidP="00DD0265">
      <w:pPr>
        <w:jc w:val="both"/>
        <w:rPr>
          <w:rFonts w:cs="Arial"/>
          <w:b/>
          <w:sz w:val="18"/>
          <w:szCs w:val="18"/>
        </w:rPr>
      </w:pPr>
    </w:p>
    <w:p w:rsidR="00DD0265" w:rsidRPr="00E01DB9" w:rsidRDefault="00DD0265" w:rsidP="00DD0265">
      <w:pPr>
        <w:autoSpaceDE w:val="0"/>
        <w:autoSpaceDN w:val="0"/>
        <w:adjustRightInd w:val="0"/>
        <w:jc w:val="both"/>
        <w:rPr>
          <w:rFonts w:cs="Arial"/>
          <w:b/>
          <w:sz w:val="18"/>
          <w:szCs w:val="18"/>
        </w:rPr>
      </w:pPr>
      <w:r w:rsidRPr="00E01DB9">
        <w:rPr>
          <w:rFonts w:cs="Arial"/>
          <w:b/>
          <w:sz w:val="18"/>
          <w:szCs w:val="18"/>
        </w:rPr>
        <w:t>CLÁUSULA DÉCIMA SÉPTIMA.- (</w:t>
      </w:r>
      <w:r w:rsidRPr="00E01DB9">
        <w:rPr>
          <w:rFonts w:cs="Arial"/>
          <w:b/>
          <w:bCs/>
          <w:sz w:val="18"/>
          <w:szCs w:val="18"/>
        </w:rPr>
        <w:t xml:space="preserve">EXONERACIÓN DE LAS CARGAS LABORALES Y SOCIALES </w:t>
      </w:r>
      <w:r w:rsidRPr="00E01DB9">
        <w:rPr>
          <w:rFonts w:cs="Arial"/>
          <w:b/>
          <w:sz w:val="18"/>
          <w:szCs w:val="18"/>
        </w:rPr>
        <w:t>A LA ENTIDAD</w:t>
      </w:r>
      <w:r w:rsidRPr="00E01DB9">
        <w:rPr>
          <w:rFonts w:cs="Arial"/>
          <w:b/>
          <w:bCs/>
          <w:sz w:val="18"/>
          <w:szCs w:val="18"/>
        </w:rPr>
        <w:t xml:space="preserve">) </w:t>
      </w:r>
      <w:r w:rsidRPr="00E01DB9">
        <w:rPr>
          <w:rFonts w:cs="Arial"/>
          <w:sz w:val="18"/>
          <w:szCs w:val="18"/>
        </w:rPr>
        <w:t xml:space="preserve">El </w:t>
      </w:r>
      <w:r w:rsidRPr="00E01DB9">
        <w:rPr>
          <w:rFonts w:cs="Arial"/>
          <w:b/>
          <w:sz w:val="18"/>
          <w:szCs w:val="18"/>
        </w:rPr>
        <w:t>PROVEEDOR</w:t>
      </w:r>
      <w:r w:rsidRPr="00E01DB9">
        <w:rPr>
          <w:rFonts w:cs="Arial"/>
          <w:bCs/>
          <w:sz w:val="18"/>
          <w:szCs w:val="18"/>
        </w:rPr>
        <w:t xml:space="preserve"> corre con las obligaciones que emerjan del objeto del presente Contrato, r</w:t>
      </w:r>
      <w:r w:rsidRPr="00E01DB9">
        <w:rPr>
          <w:rFonts w:cs="Arial"/>
          <w:sz w:val="18"/>
          <w:szCs w:val="18"/>
        </w:rPr>
        <w:t xml:space="preserve">especto a las cargas laborales y sociales con el personal de su dependencia, se exonera de estas obligaciones a la </w:t>
      </w:r>
      <w:r w:rsidRPr="00E01DB9">
        <w:rPr>
          <w:rFonts w:cs="Arial"/>
          <w:b/>
          <w:sz w:val="18"/>
          <w:szCs w:val="18"/>
        </w:rPr>
        <w:t>ENTIDAD.</w:t>
      </w:r>
    </w:p>
    <w:p w:rsidR="00DD0265" w:rsidRPr="00E01DB9" w:rsidRDefault="00DD0265" w:rsidP="00DD0265">
      <w:pPr>
        <w:autoSpaceDE w:val="0"/>
        <w:autoSpaceDN w:val="0"/>
        <w:adjustRightInd w:val="0"/>
        <w:jc w:val="both"/>
        <w:rPr>
          <w:rFonts w:cs="Arial"/>
          <w:b/>
          <w:sz w:val="18"/>
          <w:szCs w:val="18"/>
        </w:rPr>
      </w:pPr>
    </w:p>
    <w:p w:rsidR="00DD0265" w:rsidRPr="00E01DB9" w:rsidRDefault="00DD0265" w:rsidP="00DD0265">
      <w:pPr>
        <w:widowControl w:val="0"/>
        <w:autoSpaceDE w:val="0"/>
        <w:autoSpaceDN w:val="0"/>
        <w:adjustRightInd w:val="0"/>
        <w:jc w:val="both"/>
        <w:rPr>
          <w:rFonts w:cs="Arial"/>
          <w:bCs/>
          <w:sz w:val="18"/>
          <w:szCs w:val="18"/>
        </w:rPr>
      </w:pPr>
      <w:r w:rsidRPr="00E01DB9">
        <w:rPr>
          <w:rFonts w:cs="Arial"/>
          <w:bCs/>
          <w:sz w:val="18"/>
          <w:szCs w:val="18"/>
        </w:rPr>
        <w:t xml:space="preserve">Por otra parte, de acuerdo a lo establecido en el Decreto Supremo N° 108 de 1 de mayo de 2009, el </w:t>
      </w:r>
      <w:r w:rsidRPr="00E01DB9">
        <w:rPr>
          <w:rFonts w:cs="Arial"/>
          <w:b/>
          <w:bCs/>
          <w:sz w:val="18"/>
          <w:szCs w:val="18"/>
        </w:rPr>
        <w:t xml:space="preserve">PROVEEDOR </w:t>
      </w:r>
      <w:r w:rsidRPr="00E01DB9">
        <w:rPr>
          <w:rFonts w:cs="Arial"/>
          <w:bCs/>
          <w:sz w:val="18"/>
          <w:szCs w:val="18"/>
        </w:rPr>
        <w:t xml:space="preserve">se obliga a proveer a sus trabajadores de ropa de trabajo y equipo de protección personal, para prevenir riegos ocupacionales.  </w:t>
      </w:r>
    </w:p>
    <w:p w:rsidR="00DD0265" w:rsidRPr="00E01DB9" w:rsidRDefault="00DD0265" w:rsidP="00DD0265">
      <w:pPr>
        <w:autoSpaceDE w:val="0"/>
        <w:autoSpaceDN w:val="0"/>
        <w:adjustRightInd w:val="0"/>
        <w:jc w:val="both"/>
        <w:rPr>
          <w:rFonts w:cs="Arial"/>
          <w:b/>
          <w:sz w:val="18"/>
          <w:szCs w:val="18"/>
        </w:rPr>
      </w:pPr>
    </w:p>
    <w:p w:rsidR="00DD0265" w:rsidRPr="00E01DB9" w:rsidRDefault="00DD0265" w:rsidP="00DD0265">
      <w:pPr>
        <w:autoSpaceDE w:val="0"/>
        <w:autoSpaceDN w:val="0"/>
        <w:adjustRightInd w:val="0"/>
        <w:jc w:val="both"/>
        <w:rPr>
          <w:rFonts w:cs="Arial"/>
          <w:sz w:val="18"/>
          <w:szCs w:val="18"/>
        </w:rPr>
      </w:pPr>
      <w:r w:rsidRPr="00E01DB9">
        <w:rPr>
          <w:rFonts w:cs="Arial"/>
          <w:b/>
          <w:bCs/>
          <w:sz w:val="18"/>
          <w:szCs w:val="18"/>
        </w:rPr>
        <w:t xml:space="preserve">CLÁUSULA DÉCIMA OCTAVA.- (TERMINACIÓN DEL CONTRATO) </w:t>
      </w:r>
      <w:r w:rsidRPr="00E01DB9">
        <w:rPr>
          <w:rFonts w:cs="Arial"/>
          <w:bCs/>
          <w:sz w:val="18"/>
          <w:szCs w:val="18"/>
        </w:rPr>
        <w:t>El presente Contrato concluirá por las siguientes causas</w:t>
      </w:r>
      <w:r w:rsidRPr="00E01DB9">
        <w:rPr>
          <w:rFonts w:cs="Arial"/>
          <w:sz w:val="18"/>
          <w:szCs w:val="18"/>
        </w:rPr>
        <w:t>:</w:t>
      </w:r>
    </w:p>
    <w:p w:rsidR="00DD0265" w:rsidRPr="00E01DB9" w:rsidRDefault="00DD0265" w:rsidP="00DD0265">
      <w:pPr>
        <w:autoSpaceDE w:val="0"/>
        <w:autoSpaceDN w:val="0"/>
        <w:adjustRightInd w:val="0"/>
        <w:jc w:val="both"/>
        <w:rPr>
          <w:rFonts w:cs="Arial"/>
          <w:sz w:val="18"/>
          <w:szCs w:val="18"/>
        </w:rPr>
      </w:pPr>
    </w:p>
    <w:p w:rsidR="00DD0265" w:rsidRPr="00E01DB9" w:rsidRDefault="00DD0265" w:rsidP="00DD0265">
      <w:pPr>
        <w:numPr>
          <w:ilvl w:val="1"/>
          <w:numId w:val="33"/>
        </w:numPr>
        <w:autoSpaceDE w:val="0"/>
        <w:autoSpaceDN w:val="0"/>
        <w:adjustRightInd w:val="0"/>
        <w:jc w:val="both"/>
        <w:rPr>
          <w:rFonts w:cs="Arial"/>
          <w:sz w:val="18"/>
          <w:szCs w:val="18"/>
        </w:rPr>
      </w:pPr>
      <w:r w:rsidRPr="00E01DB9">
        <w:rPr>
          <w:rFonts w:cs="Arial"/>
          <w:b/>
          <w:bCs/>
          <w:sz w:val="18"/>
          <w:szCs w:val="18"/>
        </w:rPr>
        <w:t xml:space="preserve">Por Cumplimiento de Contrato: </w:t>
      </w:r>
      <w:r w:rsidRPr="00E01DB9">
        <w:rPr>
          <w:rFonts w:cs="Arial"/>
          <w:bCs/>
          <w:sz w:val="18"/>
          <w:szCs w:val="18"/>
        </w:rPr>
        <w:t>De forma normal, tanto</w:t>
      </w:r>
      <w:r w:rsidRPr="00E01DB9">
        <w:rPr>
          <w:rFonts w:cs="Arial"/>
          <w:sz w:val="18"/>
          <w:szCs w:val="18"/>
        </w:rPr>
        <w:t xml:space="preserve"> la </w:t>
      </w:r>
      <w:r w:rsidRPr="00E01DB9">
        <w:rPr>
          <w:rFonts w:cs="Arial"/>
          <w:b/>
          <w:sz w:val="18"/>
          <w:szCs w:val="18"/>
        </w:rPr>
        <w:t>ENTIDAD</w:t>
      </w:r>
      <w:r w:rsidRPr="00E01DB9">
        <w:rPr>
          <w:rFonts w:cs="Arial"/>
          <w:sz w:val="18"/>
          <w:szCs w:val="18"/>
        </w:rPr>
        <w:t xml:space="preserve"> como el </w:t>
      </w:r>
      <w:r w:rsidRPr="00E01DB9">
        <w:rPr>
          <w:rFonts w:cs="Arial"/>
          <w:b/>
          <w:sz w:val="18"/>
          <w:szCs w:val="18"/>
        </w:rPr>
        <w:t>PROVEEDOR</w:t>
      </w:r>
      <w:r w:rsidRPr="00E01DB9">
        <w:rPr>
          <w:rFonts w:cs="Arial"/>
          <w:sz w:val="18"/>
          <w:szCs w:val="18"/>
        </w:rPr>
        <w:t xml:space="preserve"> darán por terminado el presente Contrato, una vez que ambas </w:t>
      </w:r>
      <w:r w:rsidRPr="00E01DB9">
        <w:rPr>
          <w:rFonts w:cs="Arial"/>
          <w:b/>
          <w:sz w:val="18"/>
          <w:szCs w:val="18"/>
        </w:rPr>
        <w:t>PARTES</w:t>
      </w:r>
      <w:r w:rsidRPr="00E01DB9">
        <w:rPr>
          <w:rFonts w:cs="Arial"/>
          <w:sz w:val="18"/>
          <w:szCs w:val="18"/>
        </w:rPr>
        <w:t xml:space="preserve"> hayan dado cumplimiento a todas las condiciones y estipulaciones contenidas en el mismo, lo cual se hará constar en el Certificado de Cumplimiento de Contrato o Certificado de Terminación de Contrato.</w:t>
      </w:r>
    </w:p>
    <w:p w:rsidR="00DD0265" w:rsidRPr="00E01DB9" w:rsidRDefault="00DD0265" w:rsidP="00DD0265">
      <w:pPr>
        <w:autoSpaceDE w:val="0"/>
        <w:autoSpaceDN w:val="0"/>
        <w:adjustRightInd w:val="0"/>
        <w:jc w:val="both"/>
        <w:rPr>
          <w:rFonts w:cs="Arial"/>
          <w:sz w:val="18"/>
          <w:szCs w:val="18"/>
        </w:rPr>
      </w:pPr>
    </w:p>
    <w:p w:rsidR="00DD0265" w:rsidRPr="00E01DB9" w:rsidRDefault="00DD0265" w:rsidP="00DD0265">
      <w:pPr>
        <w:numPr>
          <w:ilvl w:val="1"/>
          <w:numId w:val="33"/>
        </w:numPr>
        <w:autoSpaceDE w:val="0"/>
        <w:autoSpaceDN w:val="0"/>
        <w:adjustRightInd w:val="0"/>
        <w:jc w:val="both"/>
        <w:rPr>
          <w:rFonts w:cs="Arial"/>
          <w:b/>
          <w:bCs/>
          <w:sz w:val="18"/>
          <w:szCs w:val="18"/>
        </w:rPr>
      </w:pPr>
      <w:r w:rsidRPr="00E01DB9">
        <w:rPr>
          <w:rFonts w:cs="Arial"/>
          <w:b/>
          <w:bCs/>
          <w:sz w:val="18"/>
          <w:szCs w:val="18"/>
        </w:rPr>
        <w:lastRenderedPageBreak/>
        <w:t xml:space="preserve">Por Resolución del Contrato: </w:t>
      </w:r>
      <w:r w:rsidRPr="00E01DB9">
        <w:rPr>
          <w:rFonts w:cs="Arial"/>
          <w:sz w:val="18"/>
          <w:szCs w:val="18"/>
          <w:lang w:val="es-ES_tradnl"/>
        </w:rPr>
        <w:t xml:space="preserve">Si se diera el caso y como una forma excepcional de terminar el Contrato, a los efectos legales correspondientes, la </w:t>
      </w:r>
      <w:r w:rsidRPr="00E01DB9">
        <w:rPr>
          <w:rFonts w:cs="Arial"/>
          <w:b/>
          <w:sz w:val="18"/>
          <w:szCs w:val="18"/>
          <w:lang w:val="es-ES_tradnl"/>
        </w:rPr>
        <w:t xml:space="preserve">ENTIDAD </w:t>
      </w:r>
      <w:r w:rsidRPr="00E01DB9">
        <w:rPr>
          <w:rFonts w:cs="Arial"/>
          <w:sz w:val="18"/>
          <w:szCs w:val="18"/>
          <w:lang w:val="es-ES_tradnl"/>
        </w:rPr>
        <w:t xml:space="preserve">y el </w:t>
      </w:r>
      <w:r w:rsidRPr="00E01DB9">
        <w:rPr>
          <w:rFonts w:cs="Arial"/>
          <w:b/>
          <w:sz w:val="18"/>
          <w:szCs w:val="18"/>
          <w:lang w:val="es-ES_tradnl"/>
        </w:rPr>
        <w:t>PROVEEDOR</w:t>
      </w:r>
      <w:r w:rsidRPr="00E01DB9">
        <w:rPr>
          <w:rFonts w:cs="Arial"/>
          <w:sz w:val="18"/>
          <w:szCs w:val="18"/>
          <w:lang w:val="es-ES_tradnl"/>
        </w:rPr>
        <w:t>,</w:t>
      </w:r>
      <w:r w:rsidRPr="00E01DB9">
        <w:rPr>
          <w:rFonts w:cs="Arial"/>
          <w:b/>
          <w:sz w:val="18"/>
          <w:szCs w:val="18"/>
          <w:lang w:val="es-ES_tradnl"/>
        </w:rPr>
        <w:t xml:space="preserve"> </w:t>
      </w:r>
      <w:r w:rsidRPr="00E01DB9">
        <w:rPr>
          <w:rFonts w:cs="Arial"/>
          <w:sz w:val="18"/>
          <w:szCs w:val="18"/>
          <w:lang w:val="es-ES_tradnl"/>
        </w:rPr>
        <w:t>acuerdan las siguientes causales para procesar la resolución del Contrato:</w:t>
      </w:r>
    </w:p>
    <w:p w:rsidR="00DD0265" w:rsidRPr="00E01DB9" w:rsidRDefault="00DD0265" w:rsidP="00DD0265">
      <w:pPr>
        <w:autoSpaceDE w:val="0"/>
        <w:autoSpaceDN w:val="0"/>
        <w:adjustRightInd w:val="0"/>
        <w:ind w:left="360"/>
        <w:jc w:val="both"/>
        <w:rPr>
          <w:rFonts w:cs="Arial"/>
          <w:b/>
          <w:bCs/>
          <w:sz w:val="18"/>
          <w:szCs w:val="18"/>
        </w:rPr>
      </w:pPr>
    </w:p>
    <w:p w:rsidR="00DD0265" w:rsidRPr="00E01DB9" w:rsidRDefault="00DD0265" w:rsidP="00DD0265">
      <w:pPr>
        <w:numPr>
          <w:ilvl w:val="2"/>
          <w:numId w:val="33"/>
        </w:numPr>
        <w:tabs>
          <w:tab w:val="num" w:pos="1276"/>
        </w:tabs>
        <w:autoSpaceDE w:val="0"/>
        <w:autoSpaceDN w:val="0"/>
        <w:adjustRightInd w:val="0"/>
        <w:ind w:left="1276" w:hanging="850"/>
        <w:jc w:val="both"/>
        <w:rPr>
          <w:rFonts w:cs="Arial"/>
          <w:b/>
          <w:bCs/>
          <w:sz w:val="18"/>
          <w:szCs w:val="18"/>
        </w:rPr>
      </w:pPr>
      <w:r w:rsidRPr="00E01DB9">
        <w:rPr>
          <w:rFonts w:cs="Arial"/>
          <w:b/>
          <w:bCs/>
          <w:sz w:val="18"/>
          <w:szCs w:val="18"/>
        </w:rPr>
        <w:t>Resolución a requerimiento de la ENTIDAD, por causales atribuibles al PROVEEDOR:</w:t>
      </w:r>
    </w:p>
    <w:p w:rsidR="00DD0265" w:rsidRPr="00E01DB9" w:rsidRDefault="00DD0265" w:rsidP="00DD0265">
      <w:pPr>
        <w:autoSpaceDE w:val="0"/>
        <w:autoSpaceDN w:val="0"/>
        <w:adjustRightInd w:val="0"/>
        <w:ind w:left="900"/>
        <w:jc w:val="both"/>
        <w:rPr>
          <w:rFonts w:cs="Arial"/>
          <w:b/>
          <w:bCs/>
          <w:sz w:val="18"/>
          <w:szCs w:val="18"/>
        </w:rPr>
      </w:pPr>
    </w:p>
    <w:p w:rsidR="00DD0265" w:rsidRPr="00E01DB9" w:rsidRDefault="00DD0265" w:rsidP="00DD0265">
      <w:pPr>
        <w:widowControl w:val="0"/>
        <w:numPr>
          <w:ilvl w:val="0"/>
          <w:numId w:val="29"/>
        </w:numPr>
        <w:tabs>
          <w:tab w:val="clear" w:pos="1758"/>
        </w:tabs>
        <w:jc w:val="both"/>
        <w:rPr>
          <w:rFonts w:cs="Arial"/>
          <w:sz w:val="18"/>
          <w:szCs w:val="18"/>
          <w:lang w:val="es-ES_tradnl"/>
        </w:rPr>
      </w:pPr>
      <w:r w:rsidRPr="00E01DB9">
        <w:rPr>
          <w:rFonts w:cs="Arial"/>
          <w:sz w:val="18"/>
          <w:szCs w:val="18"/>
          <w:lang w:val="es-ES_tradnl"/>
        </w:rPr>
        <w:t xml:space="preserve">Cuando los </w:t>
      </w:r>
      <w:r w:rsidRPr="00E01DB9">
        <w:rPr>
          <w:rFonts w:cs="Arial"/>
          <w:b/>
          <w:sz w:val="18"/>
          <w:szCs w:val="18"/>
        </w:rPr>
        <w:t>BIENES</w:t>
      </w:r>
      <w:r w:rsidRPr="00E01DB9">
        <w:rPr>
          <w:rFonts w:cs="Arial"/>
          <w:sz w:val="18"/>
          <w:szCs w:val="18"/>
          <w:lang w:val="es-ES_tradnl"/>
        </w:rPr>
        <w:t xml:space="preserve"> en la entrega definitiva no cumplan con lo requerido en el DBC.</w:t>
      </w:r>
    </w:p>
    <w:p w:rsidR="00DD0265" w:rsidRPr="00E01DB9" w:rsidRDefault="00DD0265" w:rsidP="00DD0265">
      <w:pPr>
        <w:numPr>
          <w:ilvl w:val="0"/>
          <w:numId w:val="29"/>
        </w:numPr>
        <w:autoSpaceDE w:val="0"/>
        <w:autoSpaceDN w:val="0"/>
        <w:adjustRightInd w:val="0"/>
        <w:jc w:val="both"/>
        <w:rPr>
          <w:rFonts w:cs="Arial"/>
          <w:sz w:val="18"/>
          <w:szCs w:val="18"/>
        </w:rPr>
      </w:pPr>
      <w:r w:rsidRPr="00E01DB9">
        <w:rPr>
          <w:rFonts w:cs="Arial"/>
          <w:sz w:val="18"/>
          <w:szCs w:val="18"/>
        </w:rPr>
        <w:t xml:space="preserve">Por disolución del </w:t>
      </w:r>
      <w:r w:rsidRPr="00E01DB9">
        <w:rPr>
          <w:rFonts w:cs="Arial"/>
          <w:b/>
          <w:sz w:val="18"/>
          <w:szCs w:val="18"/>
        </w:rPr>
        <w:t>PROVEEDOR</w:t>
      </w:r>
      <w:r w:rsidRPr="00E01DB9">
        <w:rPr>
          <w:rFonts w:cs="Arial"/>
          <w:sz w:val="18"/>
          <w:szCs w:val="18"/>
        </w:rPr>
        <w:t xml:space="preserve">. </w:t>
      </w:r>
    </w:p>
    <w:p w:rsidR="00DD0265" w:rsidRPr="00E01DB9" w:rsidRDefault="00DD0265" w:rsidP="00DD0265">
      <w:pPr>
        <w:numPr>
          <w:ilvl w:val="0"/>
          <w:numId w:val="29"/>
        </w:numPr>
        <w:autoSpaceDE w:val="0"/>
        <w:autoSpaceDN w:val="0"/>
        <w:adjustRightInd w:val="0"/>
        <w:jc w:val="both"/>
        <w:rPr>
          <w:rFonts w:cs="Arial"/>
          <w:sz w:val="18"/>
          <w:szCs w:val="18"/>
        </w:rPr>
      </w:pPr>
      <w:r w:rsidRPr="00E01DB9">
        <w:rPr>
          <w:rFonts w:cs="Arial"/>
          <w:sz w:val="18"/>
          <w:szCs w:val="18"/>
        </w:rPr>
        <w:t xml:space="preserve">Por quiebra declarada del </w:t>
      </w:r>
      <w:r w:rsidRPr="00E01DB9">
        <w:rPr>
          <w:rFonts w:cs="Arial"/>
          <w:b/>
          <w:sz w:val="18"/>
          <w:szCs w:val="18"/>
        </w:rPr>
        <w:t>PROVEEDOR</w:t>
      </w:r>
      <w:r w:rsidRPr="00E01DB9">
        <w:rPr>
          <w:rFonts w:cs="Arial"/>
          <w:sz w:val="18"/>
          <w:szCs w:val="18"/>
        </w:rPr>
        <w:t>.</w:t>
      </w:r>
    </w:p>
    <w:p w:rsidR="00DD0265" w:rsidRPr="00E01DB9" w:rsidRDefault="00DD0265" w:rsidP="00DD0265">
      <w:pPr>
        <w:numPr>
          <w:ilvl w:val="0"/>
          <w:numId w:val="29"/>
        </w:numPr>
        <w:jc w:val="both"/>
        <w:rPr>
          <w:rFonts w:cs="Arial"/>
          <w:sz w:val="18"/>
          <w:szCs w:val="18"/>
        </w:rPr>
      </w:pPr>
      <w:r w:rsidRPr="00E01DB9">
        <w:rPr>
          <w:rFonts w:cs="Arial"/>
          <w:sz w:val="18"/>
          <w:szCs w:val="18"/>
          <w:lang w:val="es-ES_tradnl"/>
        </w:rPr>
        <w:t>Cuando el monto de las multas exceda el veinte por ciento (20%) del monto total del contrato</w:t>
      </w:r>
      <w:r w:rsidRPr="00E01DB9">
        <w:rPr>
          <w:rFonts w:cs="Arial"/>
          <w:sz w:val="18"/>
          <w:szCs w:val="18"/>
        </w:rPr>
        <w:t>.</w:t>
      </w:r>
    </w:p>
    <w:p w:rsidR="00DD0265" w:rsidRPr="00E01DB9" w:rsidRDefault="00DD0265" w:rsidP="00DD0265">
      <w:pPr>
        <w:numPr>
          <w:ilvl w:val="0"/>
          <w:numId w:val="29"/>
        </w:numPr>
        <w:autoSpaceDE w:val="0"/>
        <w:autoSpaceDN w:val="0"/>
        <w:adjustRightInd w:val="0"/>
        <w:jc w:val="both"/>
        <w:rPr>
          <w:rFonts w:cs="Arial"/>
          <w:sz w:val="18"/>
          <w:szCs w:val="18"/>
        </w:rPr>
      </w:pPr>
      <w:r w:rsidRPr="00E01DB9">
        <w:rPr>
          <w:rFonts w:cs="Arial"/>
          <w:sz w:val="18"/>
          <w:szCs w:val="18"/>
        </w:rPr>
        <w:t>Por cualquier incumplimiento de las obligaciones contenidas en el presente Contrato, excepto las sancionadas con multas.</w:t>
      </w:r>
    </w:p>
    <w:p w:rsidR="00DD0265" w:rsidRPr="00E01DB9" w:rsidRDefault="00DD0265" w:rsidP="00DD0265">
      <w:pPr>
        <w:autoSpaceDE w:val="0"/>
        <w:autoSpaceDN w:val="0"/>
        <w:adjustRightInd w:val="0"/>
        <w:ind w:left="360"/>
        <w:jc w:val="both"/>
        <w:rPr>
          <w:rFonts w:cs="Arial"/>
          <w:b/>
          <w:bCs/>
          <w:sz w:val="18"/>
          <w:szCs w:val="18"/>
        </w:rPr>
      </w:pPr>
    </w:p>
    <w:p w:rsidR="00DD0265" w:rsidRPr="00E01DB9" w:rsidRDefault="00DD0265" w:rsidP="00DD0265">
      <w:pPr>
        <w:numPr>
          <w:ilvl w:val="2"/>
          <w:numId w:val="33"/>
        </w:numPr>
        <w:tabs>
          <w:tab w:val="num" w:pos="1276"/>
        </w:tabs>
        <w:autoSpaceDE w:val="0"/>
        <w:autoSpaceDN w:val="0"/>
        <w:adjustRightInd w:val="0"/>
        <w:ind w:left="1276" w:hanging="916"/>
        <w:jc w:val="both"/>
        <w:rPr>
          <w:rFonts w:cs="Arial"/>
          <w:b/>
          <w:bCs/>
          <w:sz w:val="18"/>
          <w:szCs w:val="18"/>
        </w:rPr>
      </w:pPr>
      <w:r w:rsidRPr="00E01DB9">
        <w:rPr>
          <w:rFonts w:cs="Arial"/>
          <w:b/>
          <w:bCs/>
          <w:sz w:val="18"/>
          <w:szCs w:val="18"/>
        </w:rPr>
        <w:t>Resolución a requerimiento del PROVEEDOR, por causales atribuibles a la ENTIDAD:</w:t>
      </w:r>
    </w:p>
    <w:p w:rsidR="00DD0265" w:rsidRPr="00E01DB9" w:rsidRDefault="00DD0265" w:rsidP="00DD0265">
      <w:pPr>
        <w:autoSpaceDE w:val="0"/>
        <w:autoSpaceDN w:val="0"/>
        <w:adjustRightInd w:val="0"/>
        <w:ind w:left="900"/>
        <w:jc w:val="both"/>
        <w:rPr>
          <w:rFonts w:cs="Arial"/>
          <w:b/>
          <w:bCs/>
          <w:sz w:val="18"/>
          <w:szCs w:val="18"/>
        </w:rPr>
      </w:pPr>
    </w:p>
    <w:p w:rsidR="00DD0265" w:rsidRPr="00E01DB9" w:rsidRDefault="00DD0265" w:rsidP="00DD0265">
      <w:pPr>
        <w:numPr>
          <w:ilvl w:val="0"/>
          <w:numId w:val="31"/>
        </w:numPr>
        <w:tabs>
          <w:tab w:val="clear" w:pos="1260"/>
          <w:tab w:val="num" w:pos="1800"/>
        </w:tabs>
        <w:autoSpaceDE w:val="0"/>
        <w:autoSpaceDN w:val="0"/>
        <w:adjustRightInd w:val="0"/>
        <w:ind w:left="1800" w:hanging="540"/>
        <w:jc w:val="both"/>
        <w:rPr>
          <w:rFonts w:cs="Arial"/>
          <w:sz w:val="18"/>
          <w:szCs w:val="18"/>
        </w:rPr>
      </w:pPr>
      <w:r w:rsidRPr="00E01DB9">
        <w:rPr>
          <w:rFonts w:cs="Arial"/>
          <w:sz w:val="18"/>
          <w:szCs w:val="18"/>
          <w:lang w:val="es-ES_tradnl"/>
        </w:rPr>
        <w:t xml:space="preserve">Por instrucciones injustificadas emanadas de la </w:t>
      </w:r>
      <w:r w:rsidRPr="00E01DB9">
        <w:rPr>
          <w:rFonts w:cs="Arial"/>
          <w:b/>
          <w:sz w:val="18"/>
          <w:szCs w:val="18"/>
          <w:lang w:val="es-ES_tradnl"/>
        </w:rPr>
        <w:t>ENTIDAD</w:t>
      </w:r>
      <w:r w:rsidRPr="00E01DB9">
        <w:rPr>
          <w:rFonts w:cs="Arial"/>
          <w:sz w:val="18"/>
          <w:szCs w:val="18"/>
          <w:lang w:val="es-ES_tradnl"/>
        </w:rPr>
        <w:t xml:space="preserve"> para la suspensión de la provisión de los </w:t>
      </w:r>
      <w:r w:rsidRPr="00E01DB9">
        <w:rPr>
          <w:rFonts w:cs="Arial"/>
          <w:b/>
          <w:sz w:val="18"/>
          <w:szCs w:val="18"/>
          <w:lang w:val="es-ES_tradnl"/>
        </w:rPr>
        <w:t>BIENES</w:t>
      </w:r>
      <w:r w:rsidRPr="00E01DB9">
        <w:rPr>
          <w:rFonts w:cs="Arial"/>
          <w:sz w:val="18"/>
          <w:szCs w:val="18"/>
          <w:lang w:val="es-ES_tradnl"/>
        </w:rPr>
        <w:t xml:space="preserve"> por más de treinta (30) días calendario</w:t>
      </w:r>
      <w:r w:rsidRPr="00E01DB9">
        <w:rPr>
          <w:rFonts w:cs="Arial"/>
          <w:sz w:val="18"/>
          <w:szCs w:val="18"/>
        </w:rPr>
        <w:t>.</w:t>
      </w:r>
    </w:p>
    <w:p w:rsidR="00DD0265" w:rsidRPr="00E01DB9" w:rsidRDefault="00DD0265" w:rsidP="00DD0265">
      <w:pPr>
        <w:numPr>
          <w:ilvl w:val="0"/>
          <w:numId w:val="31"/>
        </w:numPr>
        <w:tabs>
          <w:tab w:val="clear" w:pos="1260"/>
          <w:tab w:val="num" w:pos="1800"/>
        </w:tabs>
        <w:autoSpaceDE w:val="0"/>
        <w:autoSpaceDN w:val="0"/>
        <w:adjustRightInd w:val="0"/>
        <w:ind w:left="1800" w:hanging="540"/>
        <w:jc w:val="both"/>
        <w:rPr>
          <w:rFonts w:cs="Arial"/>
          <w:sz w:val="18"/>
          <w:szCs w:val="18"/>
        </w:rPr>
      </w:pPr>
      <w:r w:rsidRPr="00E01DB9">
        <w:rPr>
          <w:rFonts w:cs="Arial"/>
          <w:sz w:val="18"/>
          <w:szCs w:val="18"/>
        </w:rPr>
        <w:t xml:space="preserve">Si apartándose de los términos del Contrato, la </w:t>
      </w:r>
      <w:r w:rsidRPr="00E01DB9">
        <w:rPr>
          <w:rFonts w:cs="Arial"/>
          <w:b/>
          <w:sz w:val="18"/>
          <w:szCs w:val="18"/>
        </w:rPr>
        <w:t>ENTIDAD</w:t>
      </w:r>
      <w:r w:rsidRPr="00E01DB9">
        <w:rPr>
          <w:rFonts w:cs="Arial"/>
          <w:sz w:val="18"/>
          <w:szCs w:val="18"/>
        </w:rPr>
        <w:t xml:space="preserve"> pretende efectuar aumento o disminución en las cantidades de adquisición, sin la emisión del necesario Contrato Modificatorio.</w:t>
      </w:r>
    </w:p>
    <w:p w:rsidR="00DD0265" w:rsidRPr="00E01DB9" w:rsidRDefault="00DD0265" w:rsidP="00DD0265">
      <w:pPr>
        <w:numPr>
          <w:ilvl w:val="0"/>
          <w:numId w:val="31"/>
        </w:numPr>
        <w:tabs>
          <w:tab w:val="clear" w:pos="1260"/>
          <w:tab w:val="num" w:pos="1800"/>
        </w:tabs>
        <w:autoSpaceDE w:val="0"/>
        <w:autoSpaceDN w:val="0"/>
        <w:adjustRightInd w:val="0"/>
        <w:ind w:left="1800" w:hanging="540"/>
        <w:jc w:val="both"/>
        <w:rPr>
          <w:rFonts w:cs="Arial"/>
          <w:sz w:val="18"/>
          <w:szCs w:val="18"/>
        </w:rPr>
      </w:pPr>
      <w:r w:rsidRPr="00E01DB9">
        <w:rPr>
          <w:rFonts w:cs="Arial"/>
          <w:sz w:val="18"/>
          <w:szCs w:val="18"/>
        </w:rPr>
        <w:t xml:space="preserve">Por incumplimiento injustificado en el pago total, por más de cuarenta y cinco (45) días calendario computados a partir de la fecha de emisión del Acta de Recepción Definitiva de </w:t>
      </w:r>
      <w:r w:rsidRPr="00E01DB9">
        <w:rPr>
          <w:rFonts w:cs="Arial"/>
          <w:sz w:val="18"/>
          <w:szCs w:val="18"/>
          <w:lang w:val="es-ES_tradnl"/>
        </w:rPr>
        <w:t xml:space="preserve">los </w:t>
      </w:r>
      <w:r w:rsidRPr="00E01DB9">
        <w:rPr>
          <w:rFonts w:cs="Arial"/>
          <w:b/>
          <w:sz w:val="18"/>
          <w:szCs w:val="18"/>
          <w:lang w:val="es-ES_tradnl"/>
        </w:rPr>
        <w:t>BIENES</w:t>
      </w:r>
      <w:r w:rsidRPr="00E01DB9">
        <w:rPr>
          <w:rFonts w:cs="Arial"/>
          <w:sz w:val="18"/>
          <w:szCs w:val="18"/>
        </w:rPr>
        <w:t>.</w:t>
      </w:r>
    </w:p>
    <w:p w:rsidR="00DD0265" w:rsidRPr="00E01DB9" w:rsidRDefault="00DD0265" w:rsidP="00DD0265">
      <w:pPr>
        <w:autoSpaceDE w:val="0"/>
        <w:autoSpaceDN w:val="0"/>
        <w:adjustRightInd w:val="0"/>
        <w:jc w:val="both"/>
        <w:rPr>
          <w:rFonts w:cs="Arial"/>
          <w:sz w:val="18"/>
          <w:szCs w:val="18"/>
        </w:rPr>
      </w:pPr>
    </w:p>
    <w:p w:rsidR="00DD0265" w:rsidRPr="00E01DB9" w:rsidRDefault="00DD0265" w:rsidP="00DD0265">
      <w:pPr>
        <w:numPr>
          <w:ilvl w:val="1"/>
          <w:numId w:val="33"/>
        </w:numPr>
        <w:autoSpaceDE w:val="0"/>
        <w:autoSpaceDN w:val="0"/>
        <w:adjustRightInd w:val="0"/>
        <w:jc w:val="both"/>
        <w:rPr>
          <w:rFonts w:cs="Arial"/>
          <w:sz w:val="18"/>
          <w:szCs w:val="18"/>
          <w:lang w:val="es-ES_tradnl"/>
        </w:rPr>
      </w:pPr>
      <w:r w:rsidRPr="00E01DB9">
        <w:rPr>
          <w:rFonts w:cs="Arial"/>
          <w:b/>
          <w:sz w:val="18"/>
          <w:szCs w:val="18"/>
          <w:lang w:val="es-ES_tradnl"/>
        </w:rPr>
        <w:t xml:space="preserve">Reglas aplicables a la Resolución: </w:t>
      </w:r>
      <w:r w:rsidRPr="00E01DB9">
        <w:rPr>
          <w:rFonts w:cs="Arial"/>
          <w:sz w:val="18"/>
          <w:szCs w:val="18"/>
          <w:lang w:val="es-ES_tradnl"/>
        </w:rPr>
        <w:t>Para procesar la resolución del Contrato por cualquiera de las causales señaladas, se aplicará el siguiente procedimiento:</w:t>
      </w:r>
    </w:p>
    <w:p w:rsidR="00DD0265" w:rsidRPr="00E01DB9" w:rsidRDefault="00DD0265" w:rsidP="00DD0265">
      <w:pPr>
        <w:autoSpaceDE w:val="0"/>
        <w:autoSpaceDN w:val="0"/>
        <w:adjustRightInd w:val="0"/>
        <w:ind w:left="1276"/>
        <w:jc w:val="both"/>
        <w:rPr>
          <w:rFonts w:cs="Arial"/>
          <w:sz w:val="18"/>
          <w:szCs w:val="18"/>
          <w:lang w:val="es-ES_tradnl"/>
        </w:rPr>
      </w:pPr>
    </w:p>
    <w:p w:rsidR="00DD0265" w:rsidRPr="00E01DB9" w:rsidRDefault="00DD0265" w:rsidP="00DD0265">
      <w:pPr>
        <w:numPr>
          <w:ilvl w:val="0"/>
          <w:numId w:val="28"/>
        </w:numPr>
        <w:tabs>
          <w:tab w:val="left" w:pos="1134"/>
        </w:tabs>
        <w:ind w:left="1134" w:hanging="425"/>
        <w:jc w:val="both"/>
        <w:rPr>
          <w:rFonts w:cs="Arial"/>
          <w:sz w:val="18"/>
          <w:szCs w:val="18"/>
          <w:lang w:val="es-ES_tradnl"/>
        </w:rPr>
      </w:pPr>
      <w:r w:rsidRPr="00E01DB9">
        <w:rPr>
          <w:rFonts w:cs="Arial"/>
          <w:sz w:val="18"/>
          <w:szCs w:val="18"/>
          <w:lang w:val="es-ES_tradnl"/>
        </w:rPr>
        <w:t xml:space="preserve">Cuando la causal que diere lugar a la resolución fuere atribuible al </w:t>
      </w:r>
      <w:r w:rsidRPr="00E01DB9">
        <w:rPr>
          <w:rFonts w:cs="Arial"/>
          <w:b/>
          <w:sz w:val="18"/>
          <w:szCs w:val="18"/>
          <w:lang w:val="es-ES_tradnl"/>
        </w:rPr>
        <w:t>PROVEEDOR</w:t>
      </w:r>
      <w:r w:rsidRPr="00E01DB9">
        <w:rPr>
          <w:rFonts w:cs="Arial"/>
          <w:b/>
          <w:bCs/>
          <w:sz w:val="18"/>
          <w:szCs w:val="18"/>
          <w:lang w:val="es-ES_tradnl"/>
        </w:rPr>
        <w:t xml:space="preserve"> </w:t>
      </w:r>
      <w:r w:rsidRPr="00E01DB9">
        <w:rPr>
          <w:rFonts w:cs="Arial"/>
          <w:sz w:val="18"/>
          <w:szCs w:val="18"/>
          <w:lang w:val="es-ES_tradnl"/>
        </w:rPr>
        <w:t>y</w:t>
      </w:r>
      <w:r w:rsidRPr="00E01DB9">
        <w:rPr>
          <w:rFonts w:cs="Arial"/>
          <w:b/>
          <w:bCs/>
          <w:sz w:val="18"/>
          <w:szCs w:val="18"/>
          <w:lang w:val="es-ES_tradnl"/>
        </w:rPr>
        <w:t xml:space="preserve"> </w:t>
      </w:r>
      <w:r w:rsidRPr="00E01DB9">
        <w:rPr>
          <w:rFonts w:cs="Arial"/>
          <w:sz w:val="18"/>
          <w:szCs w:val="18"/>
          <w:lang w:val="es-ES_tradnl"/>
        </w:rPr>
        <w:t xml:space="preserve">no pudiera ser subsanada, la </w:t>
      </w:r>
      <w:r w:rsidRPr="00E01DB9">
        <w:rPr>
          <w:rFonts w:cs="Arial"/>
          <w:b/>
          <w:bCs/>
          <w:sz w:val="18"/>
          <w:szCs w:val="18"/>
          <w:lang w:val="es-ES_tradnl"/>
        </w:rPr>
        <w:t>ENTIDAD</w:t>
      </w:r>
      <w:r w:rsidRPr="00E01DB9">
        <w:rPr>
          <w:rFonts w:cs="Arial"/>
          <w:sz w:val="18"/>
          <w:szCs w:val="18"/>
          <w:lang w:val="es-ES_tradnl"/>
        </w:rPr>
        <w:t xml:space="preserve"> dará aviso escrito mediante carta notariada al </w:t>
      </w:r>
      <w:r w:rsidRPr="00E01DB9">
        <w:rPr>
          <w:rFonts w:cs="Arial"/>
          <w:b/>
          <w:sz w:val="18"/>
          <w:szCs w:val="18"/>
          <w:lang w:val="es-ES_tradnl"/>
        </w:rPr>
        <w:t>PROVEEDOR</w:t>
      </w:r>
      <w:r w:rsidRPr="00E01DB9">
        <w:rPr>
          <w:rFonts w:cs="Arial"/>
          <w:sz w:val="18"/>
          <w:szCs w:val="18"/>
          <w:lang w:val="es-ES_tradnl"/>
        </w:rPr>
        <w:t xml:space="preserve"> con la resolución del Contrato, estableciendo claramente la causal que se aduce y señalando que con la recepción de dicha carta queda resuelto el contrato.</w:t>
      </w:r>
    </w:p>
    <w:p w:rsidR="00DD0265" w:rsidRPr="00E01DB9" w:rsidRDefault="00DD0265" w:rsidP="00DD0265">
      <w:pPr>
        <w:tabs>
          <w:tab w:val="left" w:pos="1134"/>
        </w:tabs>
        <w:ind w:left="1134" w:hanging="425"/>
        <w:jc w:val="both"/>
        <w:rPr>
          <w:rFonts w:cs="Arial"/>
          <w:sz w:val="18"/>
          <w:szCs w:val="18"/>
          <w:lang w:val="es-ES_tradnl"/>
        </w:rPr>
      </w:pPr>
    </w:p>
    <w:p w:rsidR="00DD0265" w:rsidRPr="00E01DB9" w:rsidRDefault="00DD0265" w:rsidP="00DD0265">
      <w:pPr>
        <w:numPr>
          <w:ilvl w:val="0"/>
          <w:numId w:val="28"/>
        </w:numPr>
        <w:tabs>
          <w:tab w:val="left" w:pos="1134"/>
        </w:tabs>
        <w:ind w:left="1134" w:hanging="425"/>
        <w:jc w:val="both"/>
        <w:rPr>
          <w:rFonts w:cs="Arial"/>
          <w:sz w:val="18"/>
          <w:szCs w:val="18"/>
          <w:lang w:val="es-ES_tradnl"/>
        </w:rPr>
      </w:pPr>
      <w:r w:rsidRPr="00E01DB9">
        <w:rPr>
          <w:rFonts w:cs="Arial"/>
          <w:sz w:val="18"/>
          <w:szCs w:val="18"/>
          <w:lang w:val="es-ES_tradnl"/>
        </w:rPr>
        <w:t xml:space="preserve">Cuando la causal que diere lugar a la resolución fuere atribuible a la </w:t>
      </w:r>
      <w:r w:rsidRPr="00E01DB9">
        <w:rPr>
          <w:rFonts w:cs="Arial"/>
          <w:b/>
          <w:bCs/>
          <w:sz w:val="18"/>
          <w:szCs w:val="18"/>
          <w:lang w:val="es-ES_tradnl"/>
        </w:rPr>
        <w:t>ENTIDAD</w:t>
      </w:r>
      <w:r w:rsidRPr="00E01DB9">
        <w:rPr>
          <w:rFonts w:cs="Arial"/>
          <w:sz w:val="18"/>
          <w:szCs w:val="18"/>
          <w:lang w:val="es-ES_tradnl"/>
        </w:rPr>
        <w:t xml:space="preserve"> y</w:t>
      </w:r>
      <w:r w:rsidRPr="00E01DB9">
        <w:rPr>
          <w:rFonts w:cs="Arial"/>
          <w:b/>
          <w:bCs/>
          <w:sz w:val="18"/>
          <w:szCs w:val="18"/>
          <w:lang w:val="es-ES_tradnl"/>
        </w:rPr>
        <w:t xml:space="preserve"> </w:t>
      </w:r>
      <w:r w:rsidRPr="00E01DB9">
        <w:rPr>
          <w:rFonts w:cs="Arial"/>
          <w:sz w:val="18"/>
          <w:szCs w:val="18"/>
          <w:lang w:val="es-ES_tradnl"/>
        </w:rPr>
        <w:t xml:space="preserve">no pudiera ser subsanada, el </w:t>
      </w:r>
      <w:r w:rsidRPr="00E01DB9">
        <w:rPr>
          <w:rFonts w:cs="Arial"/>
          <w:b/>
          <w:sz w:val="18"/>
          <w:szCs w:val="18"/>
          <w:lang w:val="es-ES_tradnl"/>
        </w:rPr>
        <w:t>PROVEEDOR</w:t>
      </w:r>
      <w:r w:rsidRPr="00E01DB9">
        <w:rPr>
          <w:rFonts w:cs="Arial"/>
          <w:sz w:val="18"/>
          <w:szCs w:val="18"/>
          <w:lang w:val="es-ES_tradnl"/>
        </w:rPr>
        <w:t xml:space="preserve"> dará aviso escrito mediante carta notariada a la </w:t>
      </w:r>
      <w:r w:rsidRPr="00E01DB9">
        <w:rPr>
          <w:rFonts w:cs="Arial"/>
          <w:b/>
          <w:bCs/>
          <w:sz w:val="18"/>
          <w:szCs w:val="18"/>
          <w:lang w:val="es-ES_tradnl"/>
        </w:rPr>
        <w:t>ENTIDAD</w:t>
      </w:r>
      <w:r w:rsidRPr="00E01DB9">
        <w:rPr>
          <w:rFonts w:cs="Arial"/>
          <w:sz w:val="18"/>
          <w:szCs w:val="18"/>
          <w:lang w:val="es-ES_tradnl"/>
        </w:rPr>
        <w:t xml:space="preserve"> con su intención de resolver el Contrato, estableciendo claramente la causal que se aduce. En el plazo de cinco (5) días hábiles de recibida la carta, la </w:t>
      </w:r>
      <w:r w:rsidRPr="00E01DB9">
        <w:rPr>
          <w:rFonts w:cs="Arial"/>
          <w:b/>
          <w:bCs/>
          <w:sz w:val="18"/>
          <w:szCs w:val="18"/>
          <w:lang w:val="es-ES_tradnl"/>
        </w:rPr>
        <w:t xml:space="preserve">ENTIDAD </w:t>
      </w:r>
      <w:r w:rsidRPr="00E01DB9">
        <w:rPr>
          <w:rFonts w:cs="Arial"/>
          <w:sz w:val="18"/>
          <w:szCs w:val="18"/>
          <w:lang w:val="es-ES_tradnl"/>
        </w:rPr>
        <w:t>realizará el análisis correspondiente y se pronunciará sobre si acepta o no la resolución del Contrato.</w:t>
      </w:r>
    </w:p>
    <w:p w:rsidR="00DD0265" w:rsidRPr="00E01DB9" w:rsidRDefault="00DD0265" w:rsidP="00DD0265">
      <w:pPr>
        <w:tabs>
          <w:tab w:val="left" w:pos="1134"/>
        </w:tabs>
        <w:ind w:left="1134" w:hanging="425"/>
        <w:jc w:val="both"/>
        <w:rPr>
          <w:rFonts w:cs="Arial"/>
          <w:sz w:val="18"/>
          <w:szCs w:val="18"/>
          <w:lang w:val="es-ES_tradnl"/>
        </w:rPr>
      </w:pPr>
    </w:p>
    <w:p w:rsidR="00DD0265" w:rsidRPr="00E01DB9" w:rsidRDefault="00DD0265" w:rsidP="00DD0265">
      <w:pPr>
        <w:numPr>
          <w:ilvl w:val="0"/>
          <w:numId w:val="28"/>
        </w:numPr>
        <w:tabs>
          <w:tab w:val="left" w:pos="1134"/>
        </w:tabs>
        <w:ind w:left="1134" w:hanging="425"/>
        <w:jc w:val="both"/>
        <w:rPr>
          <w:rFonts w:cs="Arial"/>
          <w:sz w:val="18"/>
          <w:szCs w:val="18"/>
          <w:lang w:val="es-ES_tradnl"/>
        </w:rPr>
      </w:pPr>
      <w:r w:rsidRPr="00E01DB9">
        <w:rPr>
          <w:rFonts w:cs="Arial"/>
          <w:sz w:val="18"/>
          <w:szCs w:val="18"/>
          <w:lang w:val="es-ES_tradnl"/>
        </w:rPr>
        <w:t xml:space="preserve">Cuando la causal que diere lugar a la resolución puede ser subsanada la </w:t>
      </w:r>
      <w:r w:rsidRPr="00E01DB9">
        <w:rPr>
          <w:rFonts w:cs="Arial"/>
          <w:b/>
          <w:bCs/>
          <w:sz w:val="18"/>
          <w:szCs w:val="18"/>
          <w:lang w:val="es-ES_tradnl"/>
        </w:rPr>
        <w:t>ENTIDAD</w:t>
      </w:r>
      <w:r w:rsidRPr="00E01DB9">
        <w:rPr>
          <w:rFonts w:cs="Arial"/>
          <w:sz w:val="18"/>
          <w:szCs w:val="18"/>
          <w:lang w:val="es-ES_tradnl"/>
        </w:rPr>
        <w:t xml:space="preserve"> o el </w:t>
      </w:r>
      <w:r w:rsidRPr="00E01DB9">
        <w:rPr>
          <w:rFonts w:cs="Arial"/>
          <w:b/>
          <w:sz w:val="18"/>
          <w:szCs w:val="18"/>
          <w:lang w:val="es-ES_tradnl"/>
        </w:rPr>
        <w:t>PROVEEDOR</w:t>
      </w:r>
      <w:r w:rsidRPr="00E01DB9">
        <w:rPr>
          <w:rFonts w:cs="Arial"/>
          <w:bCs/>
          <w:sz w:val="18"/>
          <w:szCs w:val="18"/>
          <w:lang w:val="es-ES_tradnl"/>
        </w:rPr>
        <w:t xml:space="preserve"> d</w:t>
      </w:r>
      <w:r w:rsidRPr="00E01DB9">
        <w:rPr>
          <w:rFonts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E01DB9">
        <w:rPr>
          <w:rFonts w:cs="Arial"/>
          <w:b/>
          <w:bCs/>
          <w:sz w:val="18"/>
          <w:szCs w:val="18"/>
          <w:lang w:val="es-ES_tradnl"/>
        </w:rPr>
        <w:t>ENTIDAD</w:t>
      </w:r>
      <w:r w:rsidRPr="00E01DB9">
        <w:rPr>
          <w:rFonts w:cs="Arial"/>
          <w:sz w:val="18"/>
          <w:szCs w:val="18"/>
          <w:lang w:val="es-ES_tradnl"/>
        </w:rPr>
        <w:t xml:space="preserve"> o el </w:t>
      </w:r>
      <w:r w:rsidRPr="00E01DB9">
        <w:rPr>
          <w:rFonts w:cs="Arial"/>
          <w:b/>
          <w:sz w:val="18"/>
          <w:szCs w:val="18"/>
          <w:lang w:val="es-ES_tradnl"/>
        </w:rPr>
        <w:t>PROVEEDOR</w:t>
      </w:r>
      <w:r w:rsidRPr="00E01DB9">
        <w:rPr>
          <w:rFonts w:cs="Arial"/>
          <w:sz w:val="18"/>
          <w:szCs w:val="18"/>
          <w:lang w:val="es-ES_tradnl"/>
        </w:rPr>
        <w:t>, según quién haya requerido la resolución del contrato, notificará mediante carta notariada a la otra parte, que la resolución del Contrato se ha hecho efectiva.</w:t>
      </w:r>
    </w:p>
    <w:p w:rsidR="00DD0265" w:rsidRPr="00E01DB9" w:rsidRDefault="00DD0265" w:rsidP="00DD0265">
      <w:pPr>
        <w:tabs>
          <w:tab w:val="left" w:pos="1134"/>
        </w:tabs>
        <w:ind w:left="1134" w:hanging="425"/>
        <w:jc w:val="both"/>
        <w:rPr>
          <w:rFonts w:cs="Arial"/>
          <w:sz w:val="18"/>
          <w:szCs w:val="18"/>
          <w:lang w:val="es-ES_tradnl"/>
        </w:rPr>
      </w:pPr>
    </w:p>
    <w:p w:rsidR="00DD0265" w:rsidRPr="00E01DB9" w:rsidRDefault="00DD0265" w:rsidP="00DD0265">
      <w:pPr>
        <w:tabs>
          <w:tab w:val="left" w:pos="1134"/>
        </w:tabs>
        <w:ind w:left="1134"/>
        <w:jc w:val="both"/>
        <w:rPr>
          <w:rFonts w:cs="Arial"/>
          <w:i/>
          <w:sz w:val="18"/>
          <w:szCs w:val="18"/>
          <w:lang w:val="es-ES_tradnl"/>
        </w:rPr>
      </w:pPr>
      <w:r w:rsidRPr="00E01DB9">
        <w:rPr>
          <w:rFonts w:cs="Arial"/>
          <w:sz w:val="18"/>
          <w:szCs w:val="18"/>
          <w:lang w:val="es-ES_tradnl"/>
        </w:rPr>
        <w:t xml:space="preserve">Esta carta notariada dará lugar a que: cuando la resolución sea por causales atribuibles al </w:t>
      </w:r>
      <w:r w:rsidRPr="00E01DB9">
        <w:rPr>
          <w:rFonts w:cs="Arial"/>
          <w:b/>
          <w:sz w:val="18"/>
          <w:szCs w:val="18"/>
          <w:lang w:val="es-ES_tradnl"/>
        </w:rPr>
        <w:t>PROVEEDOR</w:t>
      </w:r>
      <w:r w:rsidRPr="00E01DB9">
        <w:rPr>
          <w:rFonts w:cs="Arial"/>
          <w:sz w:val="18"/>
          <w:szCs w:val="18"/>
          <w:lang w:val="es-ES_tradnl"/>
        </w:rPr>
        <w:t>,</w:t>
      </w:r>
      <w:r w:rsidRPr="00E01DB9">
        <w:rPr>
          <w:rFonts w:cs="Arial"/>
          <w:b/>
          <w:sz w:val="18"/>
          <w:szCs w:val="18"/>
          <w:lang w:val="es-ES_tradnl"/>
        </w:rPr>
        <w:t xml:space="preserve"> </w:t>
      </w:r>
      <w:r w:rsidRPr="00E01DB9">
        <w:rPr>
          <w:rFonts w:cs="Arial"/>
          <w:sz w:val="18"/>
          <w:szCs w:val="18"/>
          <w:lang w:val="es-ES_tradnl"/>
        </w:rPr>
        <w:t>se registre la misma en el SICOES y quede impedido para participar en contrataciones con el Estado, y se ejecute la Garantía de Cumplimiento de Contrato.</w:t>
      </w:r>
    </w:p>
    <w:p w:rsidR="00DD0265" w:rsidRPr="00E01DB9" w:rsidRDefault="00DD0265" w:rsidP="00DD0265">
      <w:pPr>
        <w:tabs>
          <w:tab w:val="left" w:pos="1134"/>
        </w:tabs>
        <w:ind w:left="1134"/>
        <w:jc w:val="both"/>
        <w:rPr>
          <w:rFonts w:cs="Arial"/>
          <w:i/>
          <w:sz w:val="18"/>
          <w:szCs w:val="18"/>
          <w:lang w:val="es-ES_tradnl"/>
        </w:rPr>
      </w:pPr>
    </w:p>
    <w:p w:rsidR="00DD0265" w:rsidRPr="00E01DB9" w:rsidRDefault="00DD0265" w:rsidP="00DD0265">
      <w:pPr>
        <w:ind w:left="1134"/>
        <w:jc w:val="both"/>
        <w:rPr>
          <w:rFonts w:cs="Arial"/>
          <w:sz w:val="18"/>
          <w:szCs w:val="18"/>
          <w:lang w:val="es-ES_tradnl"/>
        </w:rPr>
      </w:pPr>
      <w:r w:rsidRPr="00E01DB9">
        <w:rPr>
          <w:rFonts w:cs="Arial"/>
          <w:sz w:val="18"/>
          <w:szCs w:val="18"/>
          <w:lang w:val="es-ES_tradnl"/>
        </w:rPr>
        <w:t xml:space="preserve">Solo en caso que la resolución no sea originada por negligencia del </w:t>
      </w:r>
      <w:r w:rsidRPr="00E01DB9">
        <w:rPr>
          <w:rFonts w:cs="Arial"/>
          <w:b/>
          <w:bCs/>
          <w:sz w:val="18"/>
          <w:szCs w:val="18"/>
          <w:lang w:val="es-ES_tradnl"/>
        </w:rPr>
        <w:t xml:space="preserve">PROVEEDOR </w:t>
      </w:r>
      <w:r w:rsidRPr="00E01DB9">
        <w:rPr>
          <w:rFonts w:cs="Arial"/>
          <w:sz w:val="18"/>
          <w:szCs w:val="18"/>
          <w:lang w:val="es-ES_tradnl"/>
        </w:rPr>
        <w:t xml:space="preserve">éste tendrá derecho a una evaluación de los gastos proporcionales que demande los compromisos adquiridos por el </w:t>
      </w:r>
      <w:r w:rsidRPr="00E01DB9">
        <w:rPr>
          <w:rFonts w:cs="Arial"/>
          <w:b/>
          <w:bCs/>
          <w:sz w:val="18"/>
          <w:szCs w:val="18"/>
          <w:lang w:val="es-ES_tradnl"/>
        </w:rPr>
        <w:t xml:space="preserve">PROVEEDOR </w:t>
      </w:r>
      <w:r w:rsidRPr="00E01DB9">
        <w:rPr>
          <w:rFonts w:cs="Arial"/>
          <w:sz w:val="18"/>
          <w:szCs w:val="18"/>
          <w:lang w:val="es-ES_tradnl"/>
        </w:rPr>
        <w:t>para la provisión, contra la presentación de documentos probatorios y certificados.</w:t>
      </w:r>
    </w:p>
    <w:p w:rsidR="00DD0265" w:rsidRPr="00E01DB9" w:rsidRDefault="00DD0265" w:rsidP="00DD0265">
      <w:pPr>
        <w:tabs>
          <w:tab w:val="left" w:pos="1134"/>
        </w:tabs>
        <w:ind w:left="1134"/>
        <w:jc w:val="both"/>
        <w:rPr>
          <w:rFonts w:cs="Arial"/>
          <w:sz w:val="18"/>
          <w:szCs w:val="18"/>
          <w:lang w:val="es-ES_tradnl"/>
        </w:rPr>
      </w:pPr>
    </w:p>
    <w:p w:rsidR="00DD0265" w:rsidRPr="00E01DB9" w:rsidRDefault="00DD0265" w:rsidP="00DD0265">
      <w:pPr>
        <w:tabs>
          <w:tab w:val="left" w:pos="1134"/>
        </w:tabs>
        <w:ind w:left="1134"/>
        <w:jc w:val="both"/>
        <w:rPr>
          <w:rFonts w:cs="Arial"/>
          <w:sz w:val="18"/>
          <w:szCs w:val="18"/>
          <w:lang w:val="es-ES_tradnl"/>
        </w:rPr>
      </w:pPr>
      <w:r w:rsidRPr="00E01DB9">
        <w:rPr>
          <w:rFonts w:cs="Arial"/>
          <w:sz w:val="18"/>
          <w:szCs w:val="18"/>
          <w:lang w:val="es-ES_tradnl"/>
        </w:rPr>
        <w:t xml:space="preserve">Por otra parte, la </w:t>
      </w:r>
      <w:r w:rsidRPr="00E01DB9">
        <w:rPr>
          <w:rFonts w:cs="Arial"/>
          <w:b/>
          <w:bCs/>
          <w:sz w:val="18"/>
          <w:szCs w:val="18"/>
          <w:lang w:val="es-ES_tradnl"/>
        </w:rPr>
        <w:t>ENTIDAD</w:t>
      </w:r>
      <w:r w:rsidRPr="00E01DB9">
        <w:rPr>
          <w:rFonts w:cs="Arial"/>
          <w:sz w:val="18"/>
          <w:szCs w:val="18"/>
          <w:lang w:val="es-ES_tradnl"/>
        </w:rPr>
        <w:t xml:space="preserve">, procederá a establecer los montos reembolsables al </w:t>
      </w:r>
      <w:r w:rsidRPr="00E01DB9">
        <w:rPr>
          <w:rFonts w:cs="Arial"/>
          <w:b/>
          <w:sz w:val="18"/>
          <w:szCs w:val="18"/>
          <w:lang w:val="es-ES_tradnl"/>
        </w:rPr>
        <w:t>PROVEEDOR</w:t>
      </w:r>
      <w:r w:rsidRPr="00E01DB9">
        <w:rPr>
          <w:rFonts w:cs="Arial"/>
          <w:sz w:val="18"/>
          <w:szCs w:val="18"/>
          <w:lang w:val="es-ES_tradnl"/>
        </w:rPr>
        <w:t xml:space="preserve"> por concepto de provisión satisfactoriamente realizada, si corresponde.</w:t>
      </w:r>
    </w:p>
    <w:p w:rsidR="00DD0265" w:rsidRPr="00E01DB9" w:rsidRDefault="00DD0265" w:rsidP="00DD0265">
      <w:pPr>
        <w:jc w:val="both"/>
        <w:rPr>
          <w:rFonts w:cs="Arial"/>
          <w:sz w:val="18"/>
          <w:szCs w:val="18"/>
          <w:lang w:val="es-ES_tradnl"/>
        </w:rPr>
      </w:pPr>
    </w:p>
    <w:p w:rsidR="00DD0265" w:rsidRPr="00E01DB9" w:rsidRDefault="00DD0265" w:rsidP="00DD0265">
      <w:pPr>
        <w:numPr>
          <w:ilvl w:val="1"/>
          <w:numId w:val="33"/>
        </w:numPr>
        <w:autoSpaceDE w:val="0"/>
        <w:autoSpaceDN w:val="0"/>
        <w:adjustRightInd w:val="0"/>
        <w:jc w:val="both"/>
        <w:rPr>
          <w:rFonts w:cs="Arial"/>
          <w:sz w:val="18"/>
          <w:szCs w:val="18"/>
        </w:rPr>
      </w:pPr>
      <w:r w:rsidRPr="00E01DB9">
        <w:rPr>
          <w:rFonts w:cs="Arial"/>
          <w:b/>
          <w:bCs/>
          <w:sz w:val="18"/>
          <w:szCs w:val="18"/>
        </w:rPr>
        <w:t>Resolución por causa de fuerza mayor o caso fortuito:</w:t>
      </w:r>
    </w:p>
    <w:p w:rsidR="00DD0265" w:rsidRPr="00E01DB9" w:rsidRDefault="00DD0265" w:rsidP="00DD0265">
      <w:pPr>
        <w:ind w:left="708"/>
        <w:jc w:val="both"/>
        <w:rPr>
          <w:rFonts w:cs="Arial"/>
          <w:sz w:val="18"/>
          <w:szCs w:val="18"/>
        </w:rPr>
      </w:pPr>
    </w:p>
    <w:p w:rsidR="00DD0265" w:rsidRPr="00E01DB9" w:rsidRDefault="00DD0265" w:rsidP="00DD0265">
      <w:pPr>
        <w:numPr>
          <w:ilvl w:val="0"/>
          <w:numId w:val="34"/>
        </w:numPr>
        <w:ind w:left="1134" w:hanging="425"/>
        <w:jc w:val="both"/>
        <w:rPr>
          <w:rFonts w:cs="Arial"/>
          <w:sz w:val="18"/>
          <w:szCs w:val="18"/>
          <w:lang w:val="es-ES_tradnl"/>
        </w:rPr>
      </w:pPr>
      <w:r w:rsidRPr="00E01DB9">
        <w:rPr>
          <w:rFonts w:cs="Arial"/>
          <w:sz w:val="18"/>
          <w:szCs w:val="18"/>
        </w:rPr>
        <w:t xml:space="preserve">Si en cualquier momento antes de la terminación de la provisión objeto del Contrato, la </w:t>
      </w:r>
      <w:r w:rsidRPr="00E01DB9">
        <w:rPr>
          <w:rFonts w:cs="Arial"/>
          <w:b/>
          <w:bCs/>
          <w:sz w:val="18"/>
          <w:szCs w:val="18"/>
        </w:rPr>
        <w:t>ENTIDAD</w:t>
      </w:r>
      <w:r w:rsidRPr="00E01DB9">
        <w:rPr>
          <w:rFonts w:cs="Arial"/>
          <w:sz w:val="18"/>
          <w:szCs w:val="18"/>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DD0265" w:rsidRPr="00E01DB9" w:rsidRDefault="00DD0265" w:rsidP="00DD0265">
      <w:pPr>
        <w:autoSpaceDE w:val="0"/>
        <w:autoSpaceDN w:val="0"/>
        <w:ind w:left="1134" w:hanging="425"/>
        <w:jc w:val="both"/>
        <w:rPr>
          <w:rFonts w:cs="Arial"/>
          <w:sz w:val="18"/>
          <w:szCs w:val="18"/>
          <w:lang w:val="es-ES_tradnl"/>
        </w:rPr>
      </w:pPr>
    </w:p>
    <w:p w:rsidR="00DD0265" w:rsidRPr="00E01DB9" w:rsidRDefault="00DD0265" w:rsidP="00DD0265">
      <w:pPr>
        <w:numPr>
          <w:ilvl w:val="0"/>
          <w:numId w:val="34"/>
        </w:numPr>
        <w:ind w:left="1134" w:hanging="425"/>
        <w:jc w:val="both"/>
        <w:rPr>
          <w:rFonts w:cs="Arial"/>
          <w:sz w:val="18"/>
          <w:szCs w:val="18"/>
        </w:rPr>
      </w:pPr>
      <w:r w:rsidRPr="00E01DB9">
        <w:rPr>
          <w:rFonts w:cs="Arial"/>
          <w:sz w:val="18"/>
          <w:szCs w:val="18"/>
          <w:lang w:val="es-ES_tradnl"/>
        </w:rPr>
        <w:t>Por otra parte s</w:t>
      </w:r>
      <w:r w:rsidRPr="00E01DB9">
        <w:rPr>
          <w:rFonts w:cs="Arial"/>
          <w:sz w:val="18"/>
          <w:szCs w:val="18"/>
        </w:rPr>
        <w:t xml:space="preserve">i en cualquier momento antes de la terminación de la provisión objeto del Contrato, la </w:t>
      </w:r>
      <w:r w:rsidRPr="00E01DB9">
        <w:rPr>
          <w:rFonts w:cs="Arial"/>
          <w:b/>
          <w:bCs/>
          <w:sz w:val="18"/>
          <w:szCs w:val="18"/>
        </w:rPr>
        <w:t>ENTIDAD</w:t>
      </w:r>
      <w:r w:rsidRPr="00E01DB9">
        <w:rPr>
          <w:rFonts w:cs="Arial"/>
          <w:sz w:val="18"/>
          <w:szCs w:val="18"/>
        </w:rPr>
        <w:t xml:space="preserve"> o el </w:t>
      </w:r>
      <w:r w:rsidRPr="00E01DB9">
        <w:rPr>
          <w:rFonts w:cs="Arial"/>
          <w:b/>
          <w:sz w:val="18"/>
          <w:szCs w:val="18"/>
        </w:rPr>
        <w:t>PROVEEDOR</w:t>
      </w:r>
      <w:r w:rsidRPr="00E01DB9">
        <w:rPr>
          <w:rFonts w:cs="Arial"/>
          <w:sz w:val="18"/>
          <w:szCs w:val="18"/>
        </w:rPr>
        <w:t xml:space="preserve"> se encontrase en una situación fuera de control, por causas de fuerza mayor o caso fortuito que imposibiliten la conclusión de la prestación del servicio, la parte afectada comunicará por escrito su intención de resolver el presente Contrato, justificando la causa.</w:t>
      </w:r>
    </w:p>
    <w:p w:rsidR="00DD0265" w:rsidRPr="00E01DB9" w:rsidRDefault="00DD0265" w:rsidP="00DD0265">
      <w:pPr>
        <w:autoSpaceDE w:val="0"/>
        <w:autoSpaceDN w:val="0"/>
        <w:adjustRightInd w:val="0"/>
        <w:ind w:left="720"/>
        <w:jc w:val="both"/>
        <w:rPr>
          <w:rFonts w:cs="Arial"/>
          <w:sz w:val="18"/>
          <w:szCs w:val="18"/>
        </w:rPr>
      </w:pPr>
      <w:r w:rsidRPr="00E01DB9">
        <w:rPr>
          <w:rFonts w:cs="Arial"/>
          <w:sz w:val="18"/>
          <w:szCs w:val="18"/>
        </w:rPr>
        <w:t xml:space="preserve"> </w:t>
      </w:r>
    </w:p>
    <w:p w:rsidR="00DD0265" w:rsidRPr="00E01DB9" w:rsidRDefault="00DD0265" w:rsidP="00DD0265">
      <w:pPr>
        <w:autoSpaceDE w:val="0"/>
        <w:autoSpaceDN w:val="0"/>
        <w:adjustRightInd w:val="0"/>
        <w:ind w:left="1134"/>
        <w:jc w:val="both"/>
        <w:rPr>
          <w:rFonts w:cs="Arial"/>
          <w:sz w:val="18"/>
          <w:szCs w:val="18"/>
        </w:rPr>
      </w:pPr>
      <w:r w:rsidRPr="00E01DB9">
        <w:rPr>
          <w:rFonts w:cs="Arial"/>
          <w:sz w:val="18"/>
          <w:szCs w:val="18"/>
        </w:rPr>
        <w:t xml:space="preserve">Esta primera carta de intención de resolución del </w:t>
      </w:r>
      <w:r w:rsidRPr="00E01DB9">
        <w:rPr>
          <w:rFonts w:cs="Arial"/>
          <w:b/>
          <w:sz w:val="18"/>
          <w:szCs w:val="18"/>
        </w:rPr>
        <w:t>CONTRATO</w:t>
      </w:r>
      <w:r w:rsidRPr="00E01DB9">
        <w:rPr>
          <w:rFonts w:cs="Arial"/>
          <w:sz w:val="18"/>
          <w:szCs w:val="18"/>
        </w:rPr>
        <w:t xml:space="preserve">, deberá ser cursada en un plazo de cinco (5) días hábiles posteriores al hecho generador de la resolución del presente Contrato, especificando la causal de resolución, dirigida a la </w:t>
      </w:r>
      <w:r w:rsidRPr="00E01DB9">
        <w:rPr>
          <w:rFonts w:cs="Arial"/>
          <w:b/>
          <w:sz w:val="18"/>
          <w:szCs w:val="18"/>
        </w:rPr>
        <w:t>ENTIDAD</w:t>
      </w:r>
      <w:r w:rsidRPr="00E01DB9">
        <w:rPr>
          <w:rFonts w:cs="Arial"/>
          <w:sz w:val="18"/>
          <w:szCs w:val="18"/>
        </w:rPr>
        <w:t xml:space="preserve"> o al </w:t>
      </w:r>
      <w:r w:rsidRPr="00E01DB9">
        <w:rPr>
          <w:rFonts w:cs="Arial"/>
          <w:b/>
          <w:sz w:val="18"/>
          <w:szCs w:val="18"/>
        </w:rPr>
        <w:t xml:space="preserve">PROVEEDOR, </w:t>
      </w:r>
      <w:r w:rsidRPr="00E01DB9">
        <w:rPr>
          <w:rFonts w:cs="Arial"/>
          <w:sz w:val="18"/>
          <w:szCs w:val="18"/>
        </w:rPr>
        <w:t xml:space="preserve">según corresponda. </w:t>
      </w:r>
    </w:p>
    <w:p w:rsidR="00DD0265" w:rsidRPr="00E01DB9" w:rsidRDefault="00DD0265" w:rsidP="00DD0265">
      <w:pPr>
        <w:autoSpaceDE w:val="0"/>
        <w:autoSpaceDN w:val="0"/>
        <w:adjustRightInd w:val="0"/>
        <w:ind w:left="1134"/>
        <w:jc w:val="both"/>
        <w:rPr>
          <w:rFonts w:cs="Arial"/>
          <w:sz w:val="18"/>
          <w:szCs w:val="18"/>
        </w:rPr>
      </w:pPr>
    </w:p>
    <w:p w:rsidR="00DD0265" w:rsidRPr="00E01DB9" w:rsidRDefault="00DD0265" w:rsidP="00DD0265">
      <w:pPr>
        <w:autoSpaceDE w:val="0"/>
        <w:autoSpaceDN w:val="0"/>
        <w:adjustRightInd w:val="0"/>
        <w:ind w:left="1134"/>
        <w:jc w:val="both"/>
        <w:rPr>
          <w:rFonts w:cs="Arial"/>
          <w:sz w:val="18"/>
          <w:szCs w:val="18"/>
        </w:rPr>
      </w:pPr>
      <w:r w:rsidRPr="00E01DB9">
        <w:rPr>
          <w:rFonts w:cs="Arial"/>
          <w:sz w:val="18"/>
          <w:szCs w:val="18"/>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DD0265" w:rsidRPr="00E01DB9" w:rsidRDefault="00DD0265" w:rsidP="00DD0265">
      <w:pPr>
        <w:autoSpaceDE w:val="0"/>
        <w:autoSpaceDN w:val="0"/>
        <w:adjustRightInd w:val="0"/>
        <w:ind w:left="1134"/>
        <w:jc w:val="both"/>
        <w:rPr>
          <w:rFonts w:cs="Arial"/>
          <w:sz w:val="18"/>
          <w:szCs w:val="18"/>
        </w:rPr>
      </w:pPr>
    </w:p>
    <w:p w:rsidR="00DD0265" w:rsidRPr="00E01DB9" w:rsidRDefault="00DD0265" w:rsidP="00DD0265">
      <w:pPr>
        <w:autoSpaceDE w:val="0"/>
        <w:autoSpaceDN w:val="0"/>
        <w:adjustRightInd w:val="0"/>
        <w:ind w:left="1134"/>
        <w:jc w:val="both"/>
        <w:rPr>
          <w:rFonts w:cs="Arial"/>
          <w:sz w:val="18"/>
          <w:szCs w:val="18"/>
          <w:lang w:val="es-ES_tradnl"/>
        </w:rPr>
      </w:pPr>
      <w:r w:rsidRPr="00E01DB9">
        <w:rPr>
          <w:rFonts w:cs="Arial"/>
          <w:sz w:val="18"/>
          <w:szCs w:val="18"/>
        </w:rPr>
        <w:t xml:space="preserve">Cuando se efectúe la resolución del contrato se procederá a una liquidación de saldos deudores y acreedores de ambas </w:t>
      </w:r>
      <w:r w:rsidRPr="00E01DB9">
        <w:rPr>
          <w:rFonts w:cs="Arial"/>
          <w:b/>
          <w:sz w:val="18"/>
          <w:szCs w:val="18"/>
        </w:rPr>
        <w:t>PARTES</w:t>
      </w:r>
      <w:r w:rsidRPr="00E01DB9">
        <w:rPr>
          <w:rFonts w:cs="Arial"/>
          <w:sz w:val="18"/>
          <w:szCs w:val="18"/>
        </w:rPr>
        <w:t>, efectuándose los pagos a que hubiere lugar, conforme la evaluación del grado de cumplimiento de las Especificaciones Técnicas y se devolverá la Garantía de Cumplimiento de Contrato.</w:t>
      </w:r>
    </w:p>
    <w:p w:rsidR="00DD0265" w:rsidRPr="00E01DB9" w:rsidRDefault="00DD0265" w:rsidP="00DD0265">
      <w:pPr>
        <w:autoSpaceDE w:val="0"/>
        <w:autoSpaceDN w:val="0"/>
        <w:adjustRightInd w:val="0"/>
        <w:jc w:val="both"/>
        <w:rPr>
          <w:rFonts w:cs="Arial"/>
          <w:b/>
          <w:bCs/>
          <w:sz w:val="18"/>
          <w:szCs w:val="18"/>
        </w:rPr>
      </w:pPr>
    </w:p>
    <w:p w:rsidR="00DD0265" w:rsidRPr="00E01DB9" w:rsidRDefault="00DD0265" w:rsidP="00DD0265">
      <w:pPr>
        <w:autoSpaceDE w:val="0"/>
        <w:autoSpaceDN w:val="0"/>
        <w:adjustRightInd w:val="0"/>
        <w:jc w:val="both"/>
        <w:rPr>
          <w:rFonts w:cs="Arial"/>
          <w:bCs/>
          <w:sz w:val="18"/>
          <w:szCs w:val="18"/>
        </w:rPr>
      </w:pPr>
      <w:r w:rsidRPr="00E01DB9">
        <w:rPr>
          <w:rFonts w:cs="Arial"/>
          <w:b/>
          <w:bCs/>
          <w:sz w:val="18"/>
          <w:szCs w:val="18"/>
        </w:rPr>
        <w:t xml:space="preserve">CLÁUSULA DÉCIMA NOVENA.- (SOLUCIÓN DE CONTROVERSIAS) </w:t>
      </w:r>
      <w:r w:rsidRPr="00E01DB9">
        <w:rPr>
          <w:rFonts w:cs="Arial"/>
          <w:bCs/>
          <w:sz w:val="18"/>
          <w:szCs w:val="18"/>
        </w:rPr>
        <w:t xml:space="preserve">En caso de surgir dudas sobre los derechos y obligaciones de las </w:t>
      </w:r>
      <w:r w:rsidRPr="00E01DB9">
        <w:rPr>
          <w:rFonts w:cs="Arial"/>
          <w:b/>
          <w:sz w:val="18"/>
          <w:szCs w:val="18"/>
        </w:rPr>
        <w:t>PARTES</w:t>
      </w:r>
      <w:r w:rsidRPr="00E01DB9">
        <w:rPr>
          <w:rFonts w:cs="Arial"/>
          <w:bCs/>
          <w:sz w:val="18"/>
          <w:szCs w:val="18"/>
        </w:rPr>
        <w:t xml:space="preserve"> durante la ejecución del presente Contrato, las mismas acudirán a los términos y condiciones del Contrato, el DBC y la propuesta adjudicada, sometidas a la Jurisdicción Coactiva Fiscal.</w:t>
      </w:r>
    </w:p>
    <w:p w:rsidR="00DD0265" w:rsidRPr="00E01DB9" w:rsidRDefault="00DD0265" w:rsidP="00DD0265">
      <w:pPr>
        <w:jc w:val="both"/>
        <w:rPr>
          <w:rFonts w:cs="Arial"/>
          <w:b/>
          <w:bCs/>
          <w:sz w:val="18"/>
          <w:szCs w:val="18"/>
        </w:rPr>
      </w:pPr>
    </w:p>
    <w:p w:rsidR="00DD0265" w:rsidRPr="00E01DB9" w:rsidRDefault="00DD0265" w:rsidP="00DD0265">
      <w:pPr>
        <w:jc w:val="both"/>
        <w:rPr>
          <w:rFonts w:cs="Arial"/>
          <w:sz w:val="18"/>
          <w:szCs w:val="18"/>
          <w:lang w:val="es-ES_tradnl"/>
        </w:rPr>
      </w:pPr>
      <w:r w:rsidRPr="00E01DB9">
        <w:rPr>
          <w:rFonts w:cs="Arial"/>
          <w:b/>
          <w:bCs/>
          <w:sz w:val="18"/>
          <w:szCs w:val="18"/>
        </w:rPr>
        <w:t>CLÁUSULA VIGÉSIMA.-</w:t>
      </w:r>
      <w:r w:rsidRPr="00E01DB9">
        <w:rPr>
          <w:rFonts w:cs="Arial"/>
          <w:b/>
          <w:bCs/>
          <w:sz w:val="18"/>
          <w:szCs w:val="18"/>
          <w:lang w:val="es-ES_tradnl"/>
        </w:rPr>
        <w:t xml:space="preserve"> (SUSPENSIÓN DE LA PROVISIÓN) </w:t>
      </w:r>
      <w:r w:rsidRPr="00E01DB9">
        <w:rPr>
          <w:rFonts w:cs="Arial"/>
          <w:sz w:val="18"/>
          <w:szCs w:val="18"/>
          <w:lang w:val="es-ES_tradnl"/>
        </w:rPr>
        <w:t xml:space="preserve">La </w:t>
      </w:r>
      <w:r w:rsidRPr="00E01DB9">
        <w:rPr>
          <w:rFonts w:cs="Arial"/>
          <w:b/>
          <w:bCs/>
          <w:sz w:val="18"/>
          <w:szCs w:val="18"/>
          <w:lang w:val="es-ES_tradnl"/>
        </w:rPr>
        <w:t>ENTIDAD</w:t>
      </w:r>
      <w:r w:rsidRPr="00E01DB9">
        <w:rPr>
          <w:rFonts w:cs="Arial"/>
          <w:sz w:val="18"/>
          <w:szCs w:val="18"/>
          <w:lang w:val="es-ES_tradnl"/>
        </w:rPr>
        <w:t xml:space="preserve"> está facultada para suspender temporalmente la provisión de los </w:t>
      </w:r>
      <w:r w:rsidRPr="00E01DB9">
        <w:rPr>
          <w:rFonts w:cs="Arial"/>
          <w:b/>
          <w:sz w:val="18"/>
          <w:szCs w:val="18"/>
          <w:lang w:val="es-ES_tradnl"/>
        </w:rPr>
        <w:t>BIENES</w:t>
      </w:r>
      <w:r w:rsidRPr="00E01DB9">
        <w:rPr>
          <w:rFonts w:cs="Arial"/>
          <w:sz w:val="18"/>
          <w:szCs w:val="18"/>
          <w:lang w:val="es-ES_tradnl"/>
        </w:rPr>
        <w:t xml:space="preserve"> por parte del </w:t>
      </w:r>
      <w:r w:rsidRPr="00E01DB9">
        <w:rPr>
          <w:rFonts w:cs="Arial"/>
          <w:b/>
          <w:sz w:val="18"/>
          <w:szCs w:val="18"/>
          <w:lang w:val="es-ES_tradnl"/>
        </w:rPr>
        <w:t>PROVEEDOR</w:t>
      </w:r>
      <w:r w:rsidRPr="00E01DB9">
        <w:rPr>
          <w:rFonts w:cs="Arial"/>
          <w:sz w:val="18"/>
          <w:szCs w:val="18"/>
          <w:lang w:val="es-ES_tradnl"/>
        </w:rPr>
        <w:t xml:space="preserve">, en cualquier momento, por motivos de fuerza mayor, caso fortuito y/o razones convenientes a los intereses del Estado; para lo cual notificará al </w:t>
      </w:r>
      <w:r w:rsidRPr="00E01DB9">
        <w:rPr>
          <w:rFonts w:cs="Arial"/>
          <w:b/>
          <w:sz w:val="18"/>
          <w:szCs w:val="18"/>
          <w:lang w:val="es-ES_tradnl"/>
        </w:rPr>
        <w:t>PROVEEDOR</w:t>
      </w:r>
      <w:r w:rsidRPr="00E01DB9">
        <w:rPr>
          <w:rFonts w:cs="Arial"/>
          <w:b/>
          <w:bCs/>
          <w:sz w:val="18"/>
          <w:szCs w:val="18"/>
          <w:lang w:val="es-ES_tradnl"/>
        </w:rPr>
        <w:t xml:space="preserve"> </w:t>
      </w:r>
      <w:r w:rsidRPr="00E01DB9">
        <w:rPr>
          <w:rFonts w:cs="Arial"/>
          <w:sz w:val="18"/>
          <w:szCs w:val="18"/>
          <w:lang w:val="es-ES_tradnl"/>
        </w:rPr>
        <w:t>por escrito, con una anticipación de cinco (5) días calendario, excepto en los casos de urgencia por alguna emergencia imponderable. Esta suspensión puede ser total o parcial.</w:t>
      </w:r>
    </w:p>
    <w:p w:rsidR="00DD0265" w:rsidRPr="00E01DB9" w:rsidRDefault="00DD0265" w:rsidP="00DD0265">
      <w:pPr>
        <w:jc w:val="both"/>
        <w:rPr>
          <w:rFonts w:cs="Arial"/>
          <w:sz w:val="18"/>
          <w:szCs w:val="18"/>
          <w:lang w:val="es-ES_tradnl"/>
        </w:rPr>
      </w:pPr>
    </w:p>
    <w:p w:rsidR="00DD0265" w:rsidRPr="00E01DB9" w:rsidRDefault="00DD0265" w:rsidP="00DD0265">
      <w:pPr>
        <w:jc w:val="both"/>
        <w:rPr>
          <w:rFonts w:cs="Arial"/>
          <w:sz w:val="18"/>
          <w:szCs w:val="18"/>
          <w:lang w:val="es-ES_tradnl"/>
        </w:rPr>
      </w:pPr>
      <w:r w:rsidRPr="00E01DB9">
        <w:rPr>
          <w:rFonts w:cs="Arial"/>
          <w:sz w:val="18"/>
          <w:szCs w:val="18"/>
          <w:lang w:val="es-ES_tradnl"/>
        </w:rPr>
        <w:t xml:space="preserve">Asimismo, el </w:t>
      </w:r>
      <w:r w:rsidRPr="00E01DB9">
        <w:rPr>
          <w:rFonts w:cs="Arial"/>
          <w:b/>
          <w:bCs/>
          <w:sz w:val="18"/>
          <w:szCs w:val="18"/>
          <w:lang w:val="es-ES_tradnl"/>
        </w:rPr>
        <w:t>PROVEEDOR</w:t>
      </w:r>
      <w:r w:rsidRPr="00E01DB9">
        <w:rPr>
          <w:rFonts w:cs="Arial"/>
          <w:sz w:val="18"/>
          <w:szCs w:val="18"/>
          <w:lang w:val="es-ES_tradnl"/>
        </w:rPr>
        <w:t xml:space="preserve"> podrá comunicar a la </w:t>
      </w:r>
      <w:r w:rsidRPr="00E01DB9">
        <w:rPr>
          <w:rFonts w:cs="Arial"/>
          <w:b/>
          <w:bCs/>
          <w:sz w:val="18"/>
          <w:szCs w:val="18"/>
          <w:lang w:val="es-ES_tradnl"/>
        </w:rPr>
        <w:t>ENTIDAD</w:t>
      </w:r>
      <w:r w:rsidRPr="00E01DB9">
        <w:rPr>
          <w:rFonts w:cs="Arial"/>
          <w:sz w:val="18"/>
          <w:szCs w:val="18"/>
          <w:lang w:val="es-ES_tradnl"/>
        </w:rPr>
        <w:t xml:space="preserve"> la suspensión temporal de la provisión, cuando se presentan situaciones de fuerza mayor, caso fortuito o por causas atribuibles a la </w:t>
      </w:r>
      <w:r w:rsidRPr="00E01DB9">
        <w:rPr>
          <w:rFonts w:cs="Arial"/>
          <w:b/>
          <w:bCs/>
          <w:sz w:val="18"/>
          <w:szCs w:val="18"/>
          <w:lang w:val="es-ES_tradnl"/>
        </w:rPr>
        <w:t>ENTIDAD</w:t>
      </w:r>
      <w:r w:rsidRPr="00E01DB9">
        <w:rPr>
          <w:rFonts w:cs="Arial"/>
          <w:sz w:val="18"/>
          <w:szCs w:val="18"/>
          <w:lang w:val="es-ES_tradnl"/>
        </w:rPr>
        <w:t xml:space="preserve"> que afecten al </w:t>
      </w:r>
      <w:r w:rsidRPr="00E01DB9">
        <w:rPr>
          <w:rFonts w:cs="Arial"/>
          <w:b/>
          <w:bCs/>
          <w:sz w:val="18"/>
          <w:szCs w:val="18"/>
          <w:lang w:val="es-ES_tradnl"/>
        </w:rPr>
        <w:t>PROVEEDOR</w:t>
      </w:r>
      <w:r w:rsidRPr="00E01DB9">
        <w:rPr>
          <w:rFonts w:cs="Arial"/>
          <w:sz w:val="18"/>
          <w:szCs w:val="18"/>
          <w:lang w:val="es-ES_tradnl"/>
        </w:rPr>
        <w:t xml:space="preserve"> en la provisión de los </w:t>
      </w:r>
      <w:r w:rsidRPr="00E01DB9">
        <w:rPr>
          <w:rFonts w:cs="Arial"/>
          <w:b/>
          <w:sz w:val="18"/>
          <w:szCs w:val="18"/>
          <w:lang w:val="es-ES_tradnl"/>
        </w:rPr>
        <w:t>BIENES</w:t>
      </w:r>
      <w:r w:rsidRPr="00E01DB9">
        <w:rPr>
          <w:rFonts w:cs="Arial"/>
          <w:sz w:val="18"/>
          <w:szCs w:val="18"/>
          <w:lang w:val="es-ES_tradnl"/>
        </w:rPr>
        <w:t xml:space="preserve">, la misma que una vez calificado y autorizado por la </w:t>
      </w:r>
      <w:r w:rsidRPr="00E01DB9">
        <w:rPr>
          <w:rFonts w:cs="Arial"/>
          <w:b/>
          <w:bCs/>
          <w:sz w:val="18"/>
          <w:szCs w:val="18"/>
          <w:lang w:val="es-ES_tradnl"/>
        </w:rPr>
        <w:t>ENTIDAD</w:t>
      </w:r>
      <w:r w:rsidRPr="00E01DB9">
        <w:rPr>
          <w:rFonts w:cs="Arial"/>
          <w:sz w:val="18"/>
          <w:szCs w:val="18"/>
          <w:lang w:val="es-ES_tradnl"/>
        </w:rPr>
        <w:t xml:space="preserve"> puede ser parcial o total, en este último caso implicará ampliación de plazo de la provisión.</w:t>
      </w:r>
    </w:p>
    <w:p w:rsidR="00DD0265" w:rsidRPr="00E01DB9" w:rsidRDefault="00DD0265" w:rsidP="00DD0265">
      <w:pPr>
        <w:jc w:val="both"/>
        <w:rPr>
          <w:rFonts w:cs="Arial"/>
          <w:sz w:val="18"/>
          <w:szCs w:val="18"/>
        </w:rPr>
      </w:pPr>
    </w:p>
    <w:p w:rsidR="00DD0265" w:rsidRPr="00E01DB9" w:rsidRDefault="00DD0265" w:rsidP="00DD0265">
      <w:pPr>
        <w:jc w:val="both"/>
        <w:rPr>
          <w:rFonts w:cs="Arial"/>
          <w:sz w:val="18"/>
          <w:szCs w:val="18"/>
          <w:lang w:val="es-ES_tradnl"/>
        </w:rPr>
      </w:pPr>
      <w:r w:rsidRPr="00E01DB9">
        <w:rPr>
          <w:rFonts w:cs="Arial"/>
          <w:sz w:val="18"/>
          <w:szCs w:val="18"/>
          <w:lang w:val="es-ES_tradnl"/>
        </w:rPr>
        <w:t xml:space="preserve">Si la provisión se suspende parcial o totalmente por negligencia del </w:t>
      </w:r>
      <w:r w:rsidRPr="00E01DB9">
        <w:rPr>
          <w:rFonts w:cs="Arial"/>
          <w:b/>
          <w:bCs/>
          <w:sz w:val="18"/>
          <w:szCs w:val="18"/>
          <w:lang w:val="es-ES_tradnl"/>
        </w:rPr>
        <w:t>PROVEEDOR</w:t>
      </w:r>
      <w:r w:rsidRPr="00E01DB9">
        <w:rPr>
          <w:rFonts w:cs="Arial"/>
          <w:sz w:val="18"/>
          <w:szCs w:val="18"/>
          <w:lang w:val="es-ES_tradnl"/>
        </w:rPr>
        <w:t xml:space="preserve"> en observar y cumplir correctamente las estipulaciones del contrato y/o de los documentos que forman parte del </w:t>
      </w:r>
      <w:r w:rsidRPr="00E01DB9">
        <w:rPr>
          <w:rFonts w:cs="Arial"/>
          <w:sz w:val="18"/>
          <w:szCs w:val="18"/>
          <w:lang w:val="es-ES_tradnl"/>
        </w:rPr>
        <w:lastRenderedPageBreak/>
        <w:t>mismo, el tiempo que la provisión permanezca suspendida, no merecerá ninguna ampliación del plazo.</w:t>
      </w:r>
    </w:p>
    <w:p w:rsidR="00DD0265" w:rsidRPr="00E01DB9" w:rsidRDefault="00DD0265" w:rsidP="00DD0265">
      <w:pPr>
        <w:jc w:val="both"/>
        <w:rPr>
          <w:rFonts w:cs="Arial"/>
          <w:b/>
          <w:bCs/>
          <w:sz w:val="18"/>
          <w:szCs w:val="18"/>
        </w:rPr>
      </w:pPr>
    </w:p>
    <w:p w:rsidR="00DD0265" w:rsidRPr="00E01DB9" w:rsidRDefault="00DD0265" w:rsidP="00DD0265">
      <w:pPr>
        <w:jc w:val="both"/>
        <w:rPr>
          <w:rFonts w:cs="Arial"/>
          <w:sz w:val="18"/>
          <w:szCs w:val="18"/>
        </w:rPr>
      </w:pPr>
      <w:r w:rsidRPr="00E01DB9">
        <w:rPr>
          <w:rFonts w:cs="Arial"/>
          <w:b/>
          <w:bCs/>
          <w:sz w:val="18"/>
          <w:szCs w:val="18"/>
        </w:rPr>
        <w:t>CLÁUSULA VIGÉSIMA.-</w:t>
      </w:r>
      <w:r w:rsidRPr="00E01DB9">
        <w:rPr>
          <w:rFonts w:cs="Arial"/>
          <w:b/>
          <w:bCs/>
          <w:sz w:val="18"/>
          <w:szCs w:val="18"/>
          <w:lang w:val="es-ES_tradnl"/>
        </w:rPr>
        <w:t xml:space="preserve"> (CONFIDENCIALIDAD) </w:t>
      </w:r>
      <w:r w:rsidRPr="00E01DB9">
        <w:rPr>
          <w:rFonts w:cs="Arial"/>
          <w:sz w:val="18"/>
          <w:szCs w:val="18"/>
        </w:rPr>
        <w:t xml:space="preserve">La información a la que el </w:t>
      </w:r>
      <w:r w:rsidRPr="00E01DB9">
        <w:rPr>
          <w:rFonts w:cs="Arial"/>
          <w:b/>
          <w:bCs/>
          <w:sz w:val="18"/>
          <w:szCs w:val="18"/>
        </w:rPr>
        <w:t>PROVEEDOR</w:t>
      </w:r>
      <w:r w:rsidRPr="00E01DB9">
        <w:rPr>
          <w:rFonts w:cs="Arial"/>
          <w:sz w:val="18"/>
          <w:szCs w:val="18"/>
        </w:rPr>
        <w:t xml:space="preserve"> tuviere acceso, durante o después de la provisión de los </w:t>
      </w:r>
      <w:r w:rsidRPr="00E01DB9">
        <w:rPr>
          <w:rFonts w:cs="Arial"/>
          <w:b/>
          <w:bCs/>
          <w:sz w:val="18"/>
          <w:szCs w:val="18"/>
        </w:rPr>
        <w:t>BIENES</w:t>
      </w:r>
      <w:r w:rsidRPr="00E01DB9">
        <w:rPr>
          <w:rFonts w:cs="Arial"/>
          <w:sz w:val="18"/>
          <w:szCs w:val="18"/>
        </w:rPr>
        <w:t xml:space="preserve"> tendrá carácter confidencial, quedando expresamente prohibida su divulgación a terceros, a menos que cuente con un pronunciamiento escrito por parte de la </w:t>
      </w:r>
      <w:r w:rsidRPr="00E01DB9">
        <w:rPr>
          <w:rFonts w:cs="Arial"/>
          <w:b/>
          <w:bCs/>
          <w:sz w:val="18"/>
          <w:szCs w:val="18"/>
        </w:rPr>
        <w:t>ENTIDAD</w:t>
      </w:r>
      <w:r w:rsidRPr="00E01DB9">
        <w:rPr>
          <w:rFonts w:cs="Arial"/>
          <w:sz w:val="18"/>
          <w:szCs w:val="18"/>
        </w:rPr>
        <w:t xml:space="preserve"> en sentido contrario, exceptuando los casos en que la </w:t>
      </w:r>
      <w:r w:rsidRPr="00E01DB9">
        <w:rPr>
          <w:rFonts w:cs="Arial"/>
          <w:b/>
          <w:sz w:val="18"/>
          <w:szCs w:val="18"/>
        </w:rPr>
        <w:t>ENTIDAD</w:t>
      </w:r>
      <w:r w:rsidRPr="00E01DB9">
        <w:rPr>
          <w:rFonts w:cs="Arial"/>
          <w:sz w:val="18"/>
          <w:szCs w:val="18"/>
        </w:rPr>
        <w:t xml:space="preserve"> emita un pronunciamiento escrito estableciendo lo contrario.</w:t>
      </w:r>
    </w:p>
    <w:p w:rsidR="00DD0265" w:rsidRPr="00E01DB9" w:rsidRDefault="00DD0265" w:rsidP="00DD0265">
      <w:pPr>
        <w:jc w:val="both"/>
        <w:rPr>
          <w:rFonts w:cs="Arial"/>
          <w:b/>
          <w:bCs/>
          <w:sz w:val="18"/>
          <w:szCs w:val="18"/>
        </w:rPr>
      </w:pPr>
    </w:p>
    <w:p w:rsidR="00DD0265" w:rsidRPr="00E01DB9" w:rsidRDefault="00DD0265" w:rsidP="00DD0265">
      <w:pPr>
        <w:jc w:val="both"/>
        <w:rPr>
          <w:rFonts w:cs="Arial"/>
          <w:b/>
          <w:sz w:val="18"/>
          <w:szCs w:val="18"/>
          <w:lang w:val="es-ES_tradnl"/>
        </w:rPr>
      </w:pPr>
      <w:r w:rsidRPr="00E01DB9">
        <w:rPr>
          <w:rFonts w:cs="Arial"/>
          <w:b/>
          <w:bCs/>
          <w:sz w:val="18"/>
          <w:szCs w:val="18"/>
        </w:rPr>
        <w:t>CLÁUSULA VIGÉSIMA PRIMERA.</w:t>
      </w:r>
      <w:r w:rsidRPr="00E01DB9">
        <w:rPr>
          <w:rFonts w:cs="Arial"/>
          <w:b/>
          <w:sz w:val="18"/>
          <w:szCs w:val="18"/>
          <w:lang w:val="es-ES_tradnl"/>
        </w:rPr>
        <w:t xml:space="preserve">- (CONDICIONES COMPLEMENTARIAS) El PROVEEDOR, </w:t>
      </w:r>
      <w:r w:rsidRPr="00E01DB9">
        <w:rPr>
          <w:rFonts w:cs="Arial"/>
          <w:sz w:val="18"/>
          <w:szCs w:val="18"/>
          <w:lang w:val="es-ES_tradnl"/>
        </w:rPr>
        <w:t>deberá tomar en cuenta las siguientes condiciones complementarias:</w:t>
      </w:r>
    </w:p>
    <w:p w:rsidR="00DD0265" w:rsidRPr="00E01DB9" w:rsidRDefault="00DD0265" w:rsidP="00DD0265">
      <w:pPr>
        <w:jc w:val="both"/>
        <w:rPr>
          <w:rFonts w:cs="Arial"/>
          <w:sz w:val="18"/>
          <w:szCs w:val="18"/>
        </w:rPr>
      </w:pPr>
    </w:p>
    <w:p w:rsidR="00DD0265" w:rsidRPr="00E01DB9" w:rsidRDefault="00DD0265" w:rsidP="00DD0265">
      <w:pPr>
        <w:numPr>
          <w:ilvl w:val="1"/>
          <w:numId w:val="36"/>
        </w:numPr>
        <w:ind w:left="709"/>
        <w:jc w:val="both"/>
        <w:rPr>
          <w:rFonts w:cs="Arial"/>
          <w:sz w:val="18"/>
          <w:szCs w:val="18"/>
        </w:rPr>
      </w:pPr>
      <w:r w:rsidRPr="00E01DB9">
        <w:rPr>
          <w:rFonts w:cs="Arial"/>
          <w:sz w:val="18"/>
          <w:szCs w:val="18"/>
        </w:rPr>
        <w:t xml:space="preserve">Efectuar todos los trabajos auxiliares necesarios para lograr el correcto funcionamiento de todos los </w:t>
      </w:r>
      <w:r w:rsidRPr="00E01DB9">
        <w:rPr>
          <w:rFonts w:cs="Arial"/>
          <w:b/>
          <w:sz w:val="18"/>
          <w:szCs w:val="18"/>
        </w:rPr>
        <w:t>BIENES</w:t>
      </w:r>
      <w:r w:rsidRPr="00E01DB9">
        <w:rPr>
          <w:rFonts w:cs="Arial"/>
          <w:sz w:val="18"/>
          <w:szCs w:val="18"/>
        </w:rPr>
        <w:t>.</w:t>
      </w:r>
    </w:p>
    <w:p w:rsidR="00DD0265" w:rsidRPr="00E01DB9" w:rsidRDefault="00DD0265" w:rsidP="00DD0265">
      <w:pPr>
        <w:ind w:left="709"/>
        <w:jc w:val="both"/>
        <w:rPr>
          <w:rFonts w:cs="Arial"/>
          <w:sz w:val="18"/>
          <w:szCs w:val="18"/>
        </w:rPr>
      </w:pPr>
    </w:p>
    <w:p w:rsidR="00DD0265" w:rsidRPr="00E01DB9" w:rsidRDefault="00DD0265" w:rsidP="00DD0265">
      <w:pPr>
        <w:numPr>
          <w:ilvl w:val="1"/>
          <w:numId w:val="36"/>
        </w:numPr>
        <w:ind w:left="709"/>
        <w:jc w:val="both"/>
        <w:rPr>
          <w:rFonts w:cs="Arial"/>
          <w:sz w:val="18"/>
          <w:szCs w:val="18"/>
        </w:rPr>
      </w:pPr>
      <w:r w:rsidRPr="00E01DB9">
        <w:rPr>
          <w:rFonts w:cs="Arial"/>
          <w:sz w:val="18"/>
          <w:szCs w:val="18"/>
        </w:rPr>
        <w:t xml:space="preserve">En caso de que existan </w:t>
      </w:r>
      <w:r w:rsidRPr="00E01DB9">
        <w:rPr>
          <w:rFonts w:cs="Arial"/>
          <w:b/>
          <w:sz w:val="18"/>
          <w:szCs w:val="18"/>
        </w:rPr>
        <w:t>BIENES</w:t>
      </w:r>
      <w:r w:rsidRPr="00E01DB9">
        <w:rPr>
          <w:rFonts w:cs="Arial"/>
          <w:sz w:val="18"/>
          <w:szCs w:val="18"/>
        </w:rPr>
        <w:t xml:space="preserve"> defectuosos, reemplazar los mismos por otros nuevos de igual o mejores características técnicas en el plazo de veinte (20) días hábiles desde la notificación con las observaciones.</w:t>
      </w:r>
    </w:p>
    <w:p w:rsidR="00DD0265" w:rsidRPr="00E01DB9" w:rsidRDefault="00DD0265" w:rsidP="00DD0265">
      <w:pPr>
        <w:pStyle w:val="Prrafodelista"/>
        <w:rPr>
          <w:rFonts w:ascii="Verdana" w:hAnsi="Verdana" w:cs="Arial"/>
          <w:sz w:val="18"/>
          <w:szCs w:val="18"/>
        </w:rPr>
      </w:pPr>
    </w:p>
    <w:p w:rsidR="00DD0265" w:rsidRPr="00E01DB9" w:rsidRDefault="00DD0265" w:rsidP="00DD0265">
      <w:pPr>
        <w:numPr>
          <w:ilvl w:val="1"/>
          <w:numId w:val="36"/>
        </w:numPr>
        <w:ind w:left="709"/>
        <w:jc w:val="both"/>
        <w:rPr>
          <w:rFonts w:cs="Arial"/>
          <w:sz w:val="18"/>
          <w:szCs w:val="18"/>
        </w:rPr>
      </w:pPr>
      <w:r w:rsidRPr="00E01DB9">
        <w:rPr>
          <w:rFonts w:cs="Arial"/>
          <w:b/>
          <w:sz w:val="18"/>
          <w:szCs w:val="18"/>
        </w:rPr>
        <w:t>Entrega de documentación técnica (manuales, planos catálogos):</w:t>
      </w:r>
      <w:r w:rsidRPr="00E01DB9">
        <w:rPr>
          <w:rFonts w:cs="Arial"/>
          <w:sz w:val="18"/>
          <w:szCs w:val="18"/>
        </w:rPr>
        <w:t xml:space="preserve"> El </w:t>
      </w:r>
      <w:r w:rsidRPr="00E01DB9">
        <w:rPr>
          <w:rFonts w:cs="Arial"/>
          <w:b/>
          <w:sz w:val="18"/>
          <w:szCs w:val="18"/>
        </w:rPr>
        <w:t xml:space="preserve">PROVEEDOR </w:t>
      </w:r>
      <w:r w:rsidRPr="00E01DB9">
        <w:rPr>
          <w:rFonts w:cs="Arial"/>
          <w:sz w:val="18"/>
          <w:szCs w:val="18"/>
        </w:rPr>
        <w:t>deberá presentar para la emisión del Acta de Recepción Definitiva la siguiente documentación técnica:</w:t>
      </w:r>
    </w:p>
    <w:p w:rsidR="00DD0265" w:rsidRPr="00E01DB9" w:rsidRDefault="00DD0265" w:rsidP="00DD0265">
      <w:pPr>
        <w:ind w:left="709"/>
        <w:jc w:val="both"/>
        <w:rPr>
          <w:rFonts w:cs="Arial"/>
          <w:sz w:val="18"/>
          <w:szCs w:val="18"/>
        </w:rPr>
      </w:pPr>
    </w:p>
    <w:p w:rsidR="00DD0265" w:rsidRPr="00E01DB9" w:rsidRDefault="00DD0265" w:rsidP="00DD0265">
      <w:pPr>
        <w:numPr>
          <w:ilvl w:val="0"/>
          <w:numId w:val="39"/>
        </w:numPr>
        <w:jc w:val="both"/>
        <w:rPr>
          <w:rFonts w:cs="Arial"/>
          <w:sz w:val="18"/>
          <w:szCs w:val="18"/>
        </w:rPr>
      </w:pPr>
      <w:r w:rsidRPr="00E01DB9">
        <w:rPr>
          <w:rFonts w:cs="Arial"/>
          <w:sz w:val="18"/>
          <w:szCs w:val="18"/>
        </w:rPr>
        <w:t xml:space="preserve">Detalle del dimensionamiento de los </w:t>
      </w:r>
      <w:r w:rsidRPr="00E01DB9">
        <w:rPr>
          <w:rFonts w:cs="Arial"/>
          <w:b/>
          <w:sz w:val="18"/>
          <w:szCs w:val="18"/>
        </w:rPr>
        <w:t>BIENES</w:t>
      </w:r>
      <w:r w:rsidRPr="00E01DB9">
        <w:rPr>
          <w:rFonts w:cs="Arial"/>
          <w:sz w:val="18"/>
          <w:szCs w:val="18"/>
        </w:rPr>
        <w:t>.</w:t>
      </w:r>
    </w:p>
    <w:p w:rsidR="00DD0265" w:rsidRPr="00E01DB9" w:rsidRDefault="00DD0265" w:rsidP="00DD0265">
      <w:pPr>
        <w:numPr>
          <w:ilvl w:val="0"/>
          <w:numId w:val="39"/>
        </w:numPr>
        <w:jc w:val="both"/>
        <w:rPr>
          <w:rFonts w:cs="Arial"/>
          <w:sz w:val="18"/>
          <w:szCs w:val="18"/>
        </w:rPr>
      </w:pPr>
      <w:r w:rsidRPr="00E01DB9">
        <w:rPr>
          <w:rFonts w:cs="Arial"/>
          <w:sz w:val="18"/>
          <w:szCs w:val="18"/>
        </w:rPr>
        <w:t xml:space="preserve">Manuales de operación y mantenimiento de las unidades exteriores (Condensadores), </w:t>
      </w:r>
    </w:p>
    <w:p w:rsidR="00DD0265" w:rsidRPr="00E01DB9" w:rsidRDefault="00DD0265" w:rsidP="00DD0265">
      <w:pPr>
        <w:numPr>
          <w:ilvl w:val="0"/>
          <w:numId w:val="39"/>
        </w:numPr>
        <w:jc w:val="both"/>
        <w:rPr>
          <w:rFonts w:cs="Arial"/>
          <w:sz w:val="18"/>
          <w:szCs w:val="18"/>
        </w:rPr>
      </w:pPr>
      <w:r w:rsidRPr="00E01DB9">
        <w:rPr>
          <w:rFonts w:cs="Arial"/>
          <w:sz w:val="18"/>
          <w:szCs w:val="18"/>
        </w:rPr>
        <w:t>Manuales de operación y mantenimiento de las unidades interiores (Evaporadores),</w:t>
      </w:r>
    </w:p>
    <w:p w:rsidR="00DD0265" w:rsidRPr="00E01DB9" w:rsidRDefault="00DD0265" w:rsidP="00DD0265">
      <w:pPr>
        <w:numPr>
          <w:ilvl w:val="0"/>
          <w:numId w:val="39"/>
        </w:numPr>
        <w:jc w:val="both"/>
        <w:rPr>
          <w:rFonts w:cs="Arial"/>
          <w:sz w:val="18"/>
          <w:szCs w:val="18"/>
        </w:rPr>
      </w:pPr>
      <w:r w:rsidRPr="00E01DB9">
        <w:rPr>
          <w:rFonts w:cs="Arial"/>
          <w:sz w:val="18"/>
          <w:szCs w:val="18"/>
        </w:rPr>
        <w:t>Planos de instalación de los evaporadores y condensadores.</w:t>
      </w:r>
    </w:p>
    <w:p w:rsidR="00DD0265" w:rsidRPr="00E01DB9" w:rsidRDefault="00DD0265" w:rsidP="00DD0265">
      <w:pPr>
        <w:numPr>
          <w:ilvl w:val="0"/>
          <w:numId w:val="39"/>
        </w:numPr>
        <w:jc w:val="both"/>
        <w:rPr>
          <w:rFonts w:cs="Arial"/>
          <w:sz w:val="18"/>
          <w:szCs w:val="18"/>
        </w:rPr>
      </w:pPr>
      <w:r w:rsidRPr="00E01DB9">
        <w:rPr>
          <w:rFonts w:cs="Arial"/>
          <w:sz w:val="18"/>
          <w:szCs w:val="18"/>
        </w:rPr>
        <w:t>Planos de distribución y conexionado del sistema de climatización.</w:t>
      </w:r>
    </w:p>
    <w:p w:rsidR="00DD0265" w:rsidRPr="00E01DB9" w:rsidRDefault="00DD0265" w:rsidP="00DD0265">
      <w:pPr>
        <w:numPr>
          <w:ilvl w:val="0"/>
          <w:numId w:val="39"/>
        </w:numPr>
        <w:jc w:val="both"/>
        <w:rPr>
          <w:rFonts w:cs="Arial"/>
          <w:sz w:val="18"/>
          <w:szCs w:val="18"/>
        </w:rPr>
      </w:pPr>
      <w:r w:rsidRPr="00E01DB9">
        <w:rPr>
          <w:rFonts w:cs="Arial"/>
          <w:sz w:val="18"/>
          <w:szCs w:val="18"/>
        </w:rPr>
        <w:t>Manual de funcionamiento del control remoto con evaporador tipo Split.</w:t>
      </w:r>
    </w:p>
    <w:p w:rsidR="00DD0265" w:rsidRPr="00E01DB9" w:rsidRDefault="00DD0265" w:rsidP="00DD0265">
      <w:pPr>
        <w:numPr>
          <w:ilvl w:val="0"/>
          <w:numId w:val="39"/>
        </w:numPr>
        <w:jc w:val="both"/>
        <w:rPr>
          <w:rFonts w:cs="Arial"/>
          <w:sz w:val="18"/>
          <w:szCs w:val="18"/>
        </w:rPr>
      </w:pPr>
      <w:r w:rsidRPr="00E01DB9">
        <w:rPr>
          <w:rFonts w:cs="Arial"/>
          <w:sz w:val="18"/>
          <w:szCs w:val="18"/>
        </w:rPr>
        <w:t xml:space="preserve">Manual de funcionamiento de los termostatos con evaporador tipo fan </w:t>
      </w:r>
      <w:proofErr w:type="spellStart"/>
      <w:r w:rsidRPr="00E01DB9">
        <w:rPr>
          <w:rFonts w:cs="Arial"/>
          <w:sz w:val="18"/>
          <w:szCs w:val="18"/>
        </w:rPr>
        <w:t>coil</w:t>
      </w:r>
      <w:proofErr w:type="spellEnd"/>
      <w:r w:rsidRPr="00E01DB9">
        <w:rPr>
          <w:rFonts w:cs="Arial"/>
          <w:sz w:val="18"/>
          <w:szCs w:val="18"/>
        </w:rPr>
        <w:t>.</w:t>
      </w:r>
    </w:p>
    <w:p w:rsidR="00DD0265" w:rsidRPr="00E01DB9" w:rsidRDefault="00DD0265" w:rsidP="00DD0265">
      <w:pPr>
        <w:numPr>
          <w:ilvl w:val="0"/>
          <w:numId w:val="39"/>
        </w:numPr>
        <w:jc w:val="both"/>
        <w:rPr>
          <w:rFonts w:cs="Arial"/>
          <w:sz w:val="18"/>
          <w:szCs w:val="18"/>
        </w:rPr>
      </w:pPr>
      <w:r w:rsidRPr="00E01DB9">
        <w:rPr>
          <w:rFonts w:cs="Arial"/>
          <w:sz w:val="18"/>
          <w:szCs w:val="18"/>
        </w:rPr>
        <w:t>Descripción del proceso de soldadura de los ductos de cobre.</w:t>
      </w:r>
    </w:p>
    <w:p w:rsidR="00DD0265" w:rsidRPr="00E01DB9" w:rsidRDefault="00DD0265" w:rsidP="00DD0265">
      <w:pPr>
        <w:numPr>
          <w:ilvl w:val="0"/>
          <w:numId w:val="39"/>
        </w:numPr>
        <w:jc w:val="both"/>
        <w:rPr>
          <w:rFonts w:cs="Arial"/>
          <w:sz w:val="18"/>
          <w:szCs w:val="18"/>
        </w:rPr>
      </w:pPr>
      <w:r w:rsidRPr="00E01DB9">
        <w:rPr>
          <w:rFonts w:cs="Arial"/>
          <w:sz w:val="18"/>
          <w:szCs w:val="18"/>
        </w:rPr>
        <w:t>Descripción de la prueba de hermeticidad de ductos de cobre.</w:t>
      </w:r>
    </w:p>
    <w:p w:rsidR="00DD0265" w:rsidRPr="00E01DB9" w:rsidRDefault="00DD0265" w:rsidP="00DD0265">
      <w:pPr>
        <w:numPr>
          <w:ilvl w:val="0"/>
          <w:numId w:val="39"/>
        </w:numPr>
        <w:jc w:val="both"/>
        <w:rPr>
          <w:rFonts w:cs="Arial"/>
          <w:sz w:val="18"/>
          <w:szCs w:val="18"/>
        </w:rPr>
      </w:pPr>
      <w:r w:rsidRPr="00E01DB9">
        <w:rPr>
          <w:rFonts w:cs="Arial"/>
          <w:sz w:val="18"/>
          <w:szCs w:val="18"/>
        </w:rPr>
        <w:t>Planos del Circuito eléctrico de todo el sistema de climatización.</w:t>
      </w:r>
    </w:p>
    <w:p w:rsidR="00DD0265" w:rsidRPr="00E01DB9" w:rsidRDefault="00DD0265" w:rsidP="00DD0265">
      <w:pPr>
        <w:numPr>
          <w:ilvl w:val="0"/>
          <w:numId w:val="39"/>
        </w:numPr>
        <w:jc w:val="both"/>
        <w:rPr>
          <w:rFonts w:cs="Arial"/>
          <w:sz w:val="18"/>
          <w:szCs w:val="18"/>
        </w:rPr>
      </w:pPr>
      <w:r w:rsidRPr="00E01DB9">
        <w:rPr>
          <w:rFonts w:cs="Arial"/>
          <w:sz w:val="18"/>
          <w:szCs w:val="18"/>
        </w:rPr>
        <w:t>Diagrama eléctrico del tablero de distribución, protección y control del sistema eléctrico.</w:t>
      </w:r>
    </w:p>
    <w:p w:rsidR="00DD0265" w:rsidRPr="00E01DB9" w:rsidRDefault="00DD0265" w:rsidP="00DD0265">
      <w:pPr>
        <w:numPr>
          <w:ilvl w:val="0"/>
          <w:numId w:val="39"/>
        </w:numPr>
        <w:jc w:val="both"/>
        <w:rPr>
          <w:rFonts w:cs="Arial"/>
          <w:sz w:val="18"/>
          <w:szCs w:val="18"/>
        </w:rPr>
      </w:pPr>
      <w:r w:rsidRPr="00E01DB9">
        <w:rPr>
          <w:rFonts w:cs="Arial"/>
          <w:sz w:val="18"/>
          <w:szCs w:val="18"/>
        </w:rPr>
        <w:t>Hoja Técnica del refrigerante a utilizar.</w:t>
      </w:r>
    </w:p>
    <w:p w:rsidR="00DD0265" w:rsidRPr="00E01DB9" w:rsidRDefault="00DD0265" w:rsidP="00DD0265">
      <w:pPr>
        <w:numPr>
          <w:ilvl w:val="0"/>
          <w:numId w:val="39"/>
        </w:numPr>
        <w:jc w:val="both"/>
        <w:rPr>
          <w:rFonts w:cs="Arial"/>
          <w:sz w:val="18"/>
          <w:szCs w:val="18"/>
        </w:rPr>
      </w:pPr>
      <w:r w:rsidRPr="00E01DB9">
        <w:rPr>
          <w:rFonts w:cs="Arial"/>
          <w:sz w:val="18"/>
          <w:szCs w:val="18"/>
        </w:rPr>
        <w:t>Lista de repuestos mínimos indispensables.</w:t>
      </w:r>
    </w:p>
    <w:p w:rsidR="00DD0265" w:rsidRPr="00E01DB9" w:rsidRDefault="00DD0265" w:rsidP="00DD0265">
      <w:pPr>
        <w:numPr>
          <w:ilvl w:val="0"/>
          <w:numId w:val="39"/>
        </w:numPr>
        <w:jc w:val="both"/>
        <w:rPr>
          <w:rFonts w:cs="Arial"/>
          <w:sz w:val="18"/>
          <w:szCs w:val="18"/>
        </w:rPr>
      </w:pPr>
      <w:r w:rsidRPr="00E01DB9">
        <w:rPr>
          <w:rFonts w:cs="Arial"/>
          <w:sz w:val="18"/>
          <w:szCs w:val="18"/>
        </w:rPr>
        <w:t xml:space="preserve">Otros referidos a los </w:t>
      </w:r>
      <w:r w:rsidRPr="00E01DB9">
        <w:rPr>
          <w:rFonts w:cs="Arial"/>
          <w:b/>
          <w:sz w:val="18"/>
          <w:szCs w:val="18"/>
        </w:rPr>
        <w:t>BIENES.</w:t>
      </w:r>
    </w:p>
    <w:p w:rsidR="00DD0265" w:rsidRPr="00E01DB9" w:rsidRDefault="00DD0265" w:rsidP="00DD0265">
      <w:pPr>
        <w:ind w:left="1069"/>
        <w:jc w:val="both"/>
        <w:rPr>
          <w:rFonts w:cs="Arial"/>
          <w:sz w:val="18"/>
          <w:szCs w:val="18"/>
        </w:rPr>
      </w:pPr>
    </w:p>
    <w:p w:rsidR="00DD0265" w:rsidRPr="00E01DB9" w:rsidRDefault="00DD0265" w:rsidP="00DD0265">
      <w:pPr>
        <w:numPr>
          <w:ilvl w:val="1"/>
          <w:numId w:val="36"/>
        </w:numPr>
        <w:jc w:val="both"/>
        <w:rPr>
          <w:rFonts w:cs="Arial"/>
          <w:sz w:val="18"/>
          <w:szCs w:val="18"/>
        </w:rPr>
      </w:pPr>
      <w:r w:rsidRPr="00E01DB9">
        <w:rPr>
          <w:rFonts w:cs="Arial"/>
          <w:b/>
          <w:sz w:val="18"/>
          <w:szCs w:val="18"/>
        </w:rPr>
        <w:t xml:space="preserve">Capacitación: </w:t>
      </w:r>
      <w:r w:rsidRPr="00E01DB9">
        <w:rPr>
          <w:rFonts w:cs="Arial"/>
          <w:sz w:val="18"/>
          <w:szCs w:val="18"/>
        </w:rPr>
        <w:t xml:space="preserve">Emitida el Acta de Recepción Provisional y antes de la Recepción Definitiva, el </w:t>
      </w:r>
      <w:r w:rsidRPr="00E01DB9">
        <w:rPr>
          <w:rFonts w:cs="Arial"/>
          <w:b/>
          <w:sz w:val="18"/>
          <w:szCs w:val="18"/>
        </w:rPr>
        <w:t xml:space="preserve">PROVEEDOR </w:t>
      </w:r>
      <w:r w:rsidRPr="00E01DB9">
        <w:rPr>
          <w:rFonts w:cs="Arial"/>
          <w:sz w:val="18"/>
          <w:szCs w:val="18"/>
        </w:rPr>
        <w:t xml:space="preserve">debe capacitar al personal asignado por el Jefe del Departamento de Mejoramiento y Mantenimiento de la Infraestructura de la Infraestructura sobre el uso, mantenimiento, sus características técnicas y otros referentes a los </w:t>
      </w:r>
      <w:r w:rsidRPr="00E01DB9">
        <w:rPr>
          <w:rFonts w:cs="Arial"/>
          <w:b/>
          <w:sz w:val="18"/>
          <w:szCs w:val="18"/>
        </w:rPr>
        <w:t xml:space="preserve">BIENES </w:t>
      </w:r>
      <w:r w:rsidRPr="00E01DB9">
        <w:rPr>
          <w:rFonts w:cs="Arial"/>
          <w:sz w:val="18"/>
          <w:szCs w:val="18"/>
        </w:rPr>
        <w:t>implementados.</w:t>
      </w:r>
    </w:p>
    <w:p w:rsidR="00DD0265" w:rsidRPr="00E01DB9" w:rsidRDefault="00DD0265" w:rsidP="00DD0265">
      <w:pPr>
        <w:ind w:left="709"/>
        <w:jc w:val="both"/>
        <w:rPr>
          <w:rFonts w:cs="Arial"/>
          <w:sz w:val="18"/>
          <w:szCs w:val="18"/>
        </w:rPr>
      </w:pPr>
    </w:p>
    <w:p w:rsidR="00DD0265" w:rsidRPr="00E01DB9" w:rsidRDefault="00DD0265" w:rsidP="00DD0265">
      <w:pPr>
        <w:numPr>
          <w:ilvl w:val="1"/>
          <w:numId w:val="36"/>
        </w:numPr>
        <w:ind w:left="709"/>
        <w:jc w:val="both"/>
        <w:rPr>
          <w:rFonts w:cs="Arial"/>
          <w:sz w:val="18"/>
          <w:szCs w:val="18"/>
          <w:highlight w:val="yellow"/>
        </w:rPr>
      </w:pPr>
      <w:r w:rsidRPr="00E01DB9">
        <w:rPr>
          <w:rFonts w:cs="Arial"/>
          <w:sz w:val="18"/>
          <w:szCs w:val="18"/>
          <w:highlight w:val="yellow"/>
        </w:rPr>
        <w:t xml:space="preserve">El </w:t>
      </w:r>
      <w:r w:rsidRPr="00E01DB9">
        <w:rPr>
          <w:rFonts w:cs="Arial"/>
          <w:b/>
          <w:sz w:val="18"/>
          <w:szCs w:val="18"/>
          <w:highlight w:val="yellow"/>
        </w:rPr>
        <w:t xml:space="preserve">PROVEEDOR </w:t>
      </w:r>
      <w:r w:rsidRPr="00E01DB9">
        <w:rPr>
          <w:rFonts w:cs="Arial"/>
          <w:sz w:val="18"/>
          <w:szCs w:val="18"/>
          <w:highlight w:val="yellow"/>
        </w:rPr>
        <w:t xml:space="preserve">debe tomar en cuenta para el desarrolla de sus actividades que el horario de trabajo en la </w:t>
      </w:r>
      <w:r w:rsidRPr="00E01DB9">
        <w:rPr>
          <w:rFonts w:cs="Arial"/>
          <w:b/>
          <w:sz w:val="18"/>
          <w:szCs w:val="18"/>
          <w:highlight w:val="yellow"/>
        </w:rPr>
        <w:t>ENTIDAD</w:t>
      </w:r>
      <w:r w:rsidRPr="00E01DB9">
        <w:rPr>
          <w:rFonts w:cs="Arial"/>
          <w:sz w:val="18"/>
          <w:szCs w:val="18"/>
          <w:highlight w:val="yellow"/>
        </w:rPr>
        <w:t xml:space="preserve"> es de lunes a viernes de 08:30 a 18:30, deberá coordinar con el Departamento Mejoramiento y Mantenimiento de la Infraestructura el ingreso a las oficinas donde se instalaran los </w:t>
      </w:r>
      <w:r w:rsidRPr="00E01DB9">
        <w:rPr>
          <w:rFonts w:cs="Arial"/>
          <w:b/>
          <w:sz w:val="18"/>
          <w:szCs w:val="18"/>
          <w:highlight w:val="yellow"/>
        </w:rPr>
        <w:t xml:space="preserve">BIENES, </w:t>
      </w:r>
      <w:r w:rsidRPr="00E01DB9">
        <w:rPr>
          <w:rFonts w:cs="Arial"/>
          <w:sz w:val="18"/>
          <w:szCs w:val="18"/>
          <w:highlight w:val="yellow"/>
        </w:rPr>
        <w:t xml:space="preserve">para no perjudicar el desarrollo normal de las actividades. Los días sábados podrán ser considerados para la ejecución de los trabajos en el horario de 8:30 a 12:30, previa solicitud de autorización de ingreso a la </w:t>
      </w:r>
      <w:r w:rsidRPr="00E01DB9">
        <w:rPr>
          <w:rFonts w:cs="Arial"/>
          <w:b/>
          <w:sz w:val="18"/>
          <w:szCs w:val="18"/>
          <w:highlight w:val="yellow"/>
        </w:rPr>
        <w:t>ENTIDAD</w:t>
      </w:r>
      <w:r w:rsidRPr="00E01DB9">
        <w:rPr>
          <w:rFonts w:cs="Arial"/>
          <w:sz w:val="18"/>
          <w:szCs w:val="18"/>
          <w:highlight w:val="yellow"/>
        </w:rPr>
        <w:t xml:space="preserve"> de manera semanal sujeto a aprobación de la </w:t>
      </w:r>
      <w:r w:rsidRPr="00E01DB9">
        <w:rPr>
          <w:rFonts w:cs="Arial"/>
          <w:b/>
          <w:sz w:val="18"/>
          <w:szCs w:val="18"/>
          <w:highlight w:val="yellow"/>
        </w:rPr>
        <w:t>ENTIDAD</w:t>
      </w:r>
      <w:r w:rsidRPr="00E01DB9">
        <w:rPr>
          <w:rFonts w:cs="Arial"/>
          <w:sz w:val="18"/>
          <w:szCs w:val="18"/>
          <w:highlight w:val="yellow"/>
        </w:rPr>
        <w:t xml:space="preserve">.  </w:t>
      </w:r>
    </w:p>
    <w:p w:rsidR="00DD0265" w:rsidRPr="00E01DB9" w:rsidRDefault="00DD0265" w:rsidP="00DD0265">
      <w:pPr>
        <w:pStyle w:val="Prrafodelista"/>
        <w:rPr>
          <w:rFonts w:ascii="Verdana" w:hAnsi="Verdana" w:cs="Arial"/>
          <w:sz w:val="18"/>
          <w:szCs w:val="18"/>
        </w:rPr>
      </w:pPr>
    </w:p>
    <w:p w:rsidR="00DD0265" w:rsidRPr="00E01DB9" w:rsidRDefault="00DD0265" w:rsidP="00DD0265">
      <w:pPr>
        <w:numPr>
          <w:ilvl w:val="1"/>
          <w:numId w:val="36"/>
        </w:numPr>
        <w:ind w:left="709"/>
        <w:jc w:val="both"/>
        <w:rPr>
          <w:rFonts w:cs="Arial"/>
          <w:sz w:val="18"/>
          <w:szCs w:val="18"/>
        </w:rPr>
      </w:pPr>
      <w:r w:rsidRPr="00E01DB9">
        <w:rPr>
          <w:rFonts w:cs="Arial"/>
          <w:sz w:val="18"/>
          <w:szCs w:val="18"/>
        </w:rPr>
        <w:t xml:space="preserve">El edificio de la </w:t>
      </w:r>
      <w:r w:rsidRPr="00E01DB9">
        <w:rPr>
          <w:rFonts w:cs="Arial"/>
          <w:b/>
          <w:sz w:val="18"/>
          <w:szCs w:val="18"/>
        </w:rPr>
        <w:t>ENTIDAD</w:t>
      </w:r>
      <w:r w:rsidRPr="00E01DB9">
        <w:rPr>
          <w:rFonts w:cs="Arial"/>
          <w:sz w:val="18"/>
          <w:szCs w:val="18"/>
        </w:rPr>
        <w:t xml:space="preserve">, por su tipo de construcción, vigas “T” pos tensadas no puede ser afectado con perforaciones </w:t>
      </w:r>
      <w:r w:rsidRPr="00E01DB9">
        <w:rPr>
          <w:rFonts w:cs="Arial"/>
          <w:sz w:val="18"/>
          <w:szCs w:val="18"/>
          <w:highlight w:val="yellow"/>
        </w:rPr>
        <w:t>mayores a 8mm de diámetro y 50mm</w:t>
      </w:r>
      <w:r w:rsidRPr="00E01DB9">
        <w:rPr>
          <w:rFonts w:cs="Arial"/>
          <w:sz w:val="18"/>
          <w:szCs w:val="18"/>
        </w:rPr>
        <w:t xml:space="preserve"> de profundidad, debiendo el </w:t>
      </w:r>
      <w:r w:rsidRPr="00E01DB9">
        <w:rPr>
          <w:rFonts w:cs="Arial"/>
          <w:b/>
          <w:sz w:val="18"/>
          <w:szCs w:val="18"/>
        </w:rPr>
        <w:t>PROVEEDOR</w:t>
      </w:r>
      <w:r w:rsidRPr="00E01DB9">
        <w:rPr>
          <w:rFonts w:cs="Arial"/>
          <w:sz w:val="18"/>
          <w:szCs w:val="18"/>
        </w:rPr>
        <w:t xml:space="preserve"> considerar esta característica para la instalación.</w:t>
      </w:r>
    </w:p>
    <w:p w:rsidR="00DD0265" w:rsidRPr="00E01DB9" w:rsidRDefault="00DD0265" w:rsidP="00DD0265">
      <w:pPr>
        <w:pStyle w:val="Prrafodelista"/>
        <w:rPr>
          <w:rFonts w:ascii="Verdana" w:hAnsi="Verdana" w:cs="Arial"/>
          <w:sz w:val="18"/>
          <w:szCs w:val="18"/>
        </w:rPr>
      </w:pPr>
    </w:p>
    <w:p w:rsidR="00DD0265" w:rsidRPr="00E01DB9" w:rsidRDefault="00DD0265" w:rsidP="00DD0265">
      <w:pPr>
        <w:numPr>
          <w:ilvl w:val="1"/>
          <w:numId w:val="36"/>
        </w:numPr>
        <w:ind w:left="709"/>
        <w:jc w:val="both"/>
        <w:rPr>
          <w:rFonts w:cs="Arial"/>
          <w:sz w:val="18"/>
          <w:szCs w:val="18"/>
        </w:rPr>
      </w:pPr>
      <w:r w:rsidRPr="00E01DB9">
        <w:rPr>
          <w:rFonts w:cs="Arial"/>
          <w:sz w:val="18"/>
          <w:szCs w:val="18"/>
        </w:rPr>
        <w:t xml:space="preserve">El edificio se encuentra en operación, por tanto el </w:t>
      </w:r>
      <w:r w:rsidRPr="00E01DB9">
        <w:rPr>
          <w:rFonts w:cs="Arial"/>
          <w:b/>
          <w:sz w:val="18"/>
          <w:szCs w:val="18"/>
        </w:rPr>
        <w:t>PROVEEDOR</w:t>
      </w:r>
      <w:r w:rsidRPr="00E01DB9">
        <w:rPr>
          <w:rFonts w:cs="Arial"/>
          <w:sz w:val="18"/>
          <w:szCs w:val="18"/>
        </w:rPr>
        <w:t xml:space="preserve"> debe considerar aspectos operativos en la ejecución de trabajos de instalación para la menor interferencia en el normal desenvolvimiento de actividades de la </w:t>
      </w:r>
      <w:r w:rsidRPr="00E01DB9">
        <w:rPr>
          <w:rFonts w:cs="Arial"/>
          <w:b/>
          <w:sz w:val="18"/>
          <w:szCs w:val="18"/>
        </w:rPr>
        <w:t>ENTIDAD</w:t>
      </w:r>
      <w:r w:rsidRPr="00E01DB9">
        <w:rPr>
          <w:rFonts w:cs="Arial"/>
          <w:sz w:val="18"/>
          <w:szCs w:val="18"/>
        </w:rPr>
        <w:t>.</w:t>
      </w:r>
    </w:p>
    <w:p w:rsidR="00DD0265" w:rsidRPr="00E01DB9" w:rsidRDefault="00DD0265" w:rsidP="00DD0265">
      <w:pPr>
        <w:pStyle w:val="Prrafodelista"/>
        <w:rPr>
          <w:rFonts w:ascii="Verdana" w:hAnsi="Verdana" w:cs="Arial"/>
          <w:sz w:val="18"/>
          <w:szCs w:val="18"/>
        </w:rPr>
      </w:pPr>
    </w:p>
    <w:p w:rsidR="00DD0265" w:rsidRPr="00E01DB9" w:rsidRDefault="00DD0265" w:rsidP="00DD0265">
      <w:pPr>
        <w:numPr>
          <w:ilvl w:val="1"/>
          <w:numId w:val="36"/>
        </w:numPr>
        <w:ind w:left="709"/>
        <w:jc w:val="both"/>
        <w:rPr>
          <w:rFonts w:cs="Arial"/>
          <w:sz w:val="18"/>
          <w:szCs w:val="18"/>
        </w:rPr>
      </w:pPr>
      <w:r w:rsidRPr="00E01DB9">
        <w:rPr>
          <w:rFonts w:cs="Arial"/>
          <w:sz w:val="18"/>
          <w:szCs w:val="18"/>
        </w:rPr>
        <w:t>Los elementos estructurales del inmueble (vigas, muros estructurales, columnas, etc.) no deben ser afectados, deteriorados, lastimados, perforados, ni sobrecargados por solicitaciones y ninguna acción que dañe las condiciones adecuadas de trabajo de la estructura.</w:t>
      </w:r>
    </w:p>
    <w:p w:rsidR="00DD0265" w:rsidRPr="00E01DB9" w:rsidRDefault="00DD0265" w:rsidP="00DD0265">
      <w:pPr>
        <w:pStyle w:val="Prrafodelista"/>
        <w:rPr>
          <w:rFonts w:ascii="Verdana" w:hAnsi="Verdana" w:cs="Arial"/>
          <w:sz w:val="18"/>
          <w:szCs w:val="18"/>
        </w:rPr>
      </w:pPr>
    </w:p>
    <w:p w:rsidR="00DD0265" w:rsidRPr="00E01DB9" w:rsidRDefault="00DD0265" w:rsidP="00DD0265">
      <w:pPr>
        <w:numPr>
          <w:ilvl w:val="1"/>
          <w:numId w:val="36"/>
        </w:numPr>
        <w:ind w:left="709"/>
        <w:jc w:val="both"/>
        <w:rPr>
          <w:rFonts w:cs="Arial"/>
          <w:sz w:val="18"/>
          <w:szCs w:val="18"/>
        </w:rPr>
      </w:pPr>
      <w:r w:rsidRPr="00E01DB9">
        <w:rPr>
          <w:rFonts w:cs="Arial"/>
          <w:sz w:val="18"/>
          <w:szCs w:val="18"/>
        </w:rPr>
        <w:t xml:space="preserve">El edificio de la </w:t>
      </w:r>
      <w:r w:rsidRPr="00E01DB9">
        <w:rPr>
          <w:rFonts w:cs="Arial"/>
          <w:b/>
          <w:sz w:val="18"/>
          <w:szCs w:val="18"/>
        </w:rPr>
        <w:t xml:space="preserve">ENTIDAD </w:t>
      </w:r>
      <w:r w:rsidRPr="00E01DB9">
        <w:rPr>
          <w:rFonts w:cs="Arial"/>
          <w:sz w:val="18"/>
          <w:szCs w:val="18"/>
        </w:rPr>
        <w:t xml:space="preserve">tiene más de treinta (30) años de funcionamiento por tanto el </w:t>
      </w:r>
      <w:r w:rsidRPr="00E01DB9">
        <w:rPr>
          <w:rFonts w:cs="Arial"/>
          <w:b/>
          <w:sz w:val="18"/>
          <w:szCs w:val="18"/>
        </w:rPr>
        <w:t xml:space="preserve">PROVEEDOR </w:t>
      </w:r>
      <w:r w:rsidRPr="00E01DB9">
        <w:rPr>
          <w:rFonts w:cs="Arial"/>
          <w:sz w:val="18"/>
          <w:szCs w:val="18"/>
        </w:rPr>
        <w:t xml:space="preserve">debe considerar aspectos de prevención para que durante la ejecución de trabajos de instalación no deteriore a otros sistemas, equipos, infraestructura, etc. que forman parte de la </w:t>
      </w:r>
      <w:r w:rsidRPr="00E01DB9">
        <w:rPr>
          <w:rFonts w:cs="Arial"/>
          <w:b/>
          <w:sz w:val="18"/>
          <w:szCs w:val="18"/>
        </w:rPr>
        <w:t>ENTIDAD</w:t>
      </w:r>
      <w:r w:rsidRPr="00E01DB9">
        <w:rPr>
          <w:rFonts w:cs="Arial"/>
          <w:sz w:val="18"/>
          <w:szCs w:val="18"/>
        </w:rPr>
        <w:t xml:space="preserve">, siendo obligación del </w:t>
      </w:r>
      <w:r w:rsidRPr="00E01DB9">
        <w:rPr>
          <w:rFonts w:cs="Arial"/>
          <w:b/>
          <w:sz w:val="18"/>
          <w:szCs w:val="18"/>
        </w:rPr>
        <w:t>PROVEEDOR</w:t>
      </w:r>
      <w:r w:rsidRPr="00E01DB9">
        <w:rPr>
          <w:rFonts w:cs="Arial"/>
          <w:sz w:val="18"/>
          <w:szCs w:val="18"/>
        </w:rPr>
        <w:t xml:space="preserve"> restaurar o reponer los sistema, equipos, infraestructura u otros que fuesen afectados durante la instalación adecuada del sistema de climatización.</w:t>
      </w:r>
    </w:p>
    <w:p w:rsidR="00DD0265" w:rsidRPr="00E01DB9" w:rsidRDefault="00DD0265" w:rsidP="00DD0265">
      <w:pPr>
        <w:pStyle w:val="Prrafodelista"/>
        <w:rPr>
          <w:rFonts w:ascii="Verdana" w:hAnsi="Verdana" w:cs="Arial"/>
          <w:sz w:val="18"/>
          <w:szCs w:val="18"/>
        </w:rPr>
      </w:pPr>
    </w:p>
    <w:p w:rsidR="00DD0265" w:rsidRPr="00E01DB9" w:rsidRDefault="00DD0265" w:rsidP="00DD0265">
      <w:pPr>
        <w:numPr>
          <w:ilvl w:val="1"/>
          <w:numId w:val="36"/>
        </w:numPr>
        <w:ind w:left="709"/>
        <w:jc w:val="both"/>
        <w:rPr>
          <w:rFonts w:cs="Arial"/>
          <w:sz w:val="18"/>
          <w:szCs w:val="18"/>
        </w:rPr>
      </w:pPr>
      <w:r w:rsidRPr="00E01DB9">
        <w:rPr>
          <w:rFonts w:cs="Arial"/>
          <w:sz w:val="18"/>
          <w:szCs w:val="18"/>
        </w:rPr>
        <w:t xml:space="preserve">Los equipos de climatización (evaporadores y condensadores) deben ser nuevos, originales de una sola marca para </w:t>
      </w:r>
      <w:r w:rsidRPr="00E01DB9">
        <w:rPr>
          <w:rFonts w:cs="Arial"/>
          <w:sz w:val="18"/>
          <w:szCs w:val="18"/>
          <w:highlight w:val="yellow"/>
        </w:rPr>
        <w:t>cada ítem</w:t>
      </w:r>
      <w:r w:rsidRPr="00E01DB9">
        <w:rPr>
          <w:rFonts w:cs="Arial"/>
          <w:sz w:val="18"/>
          <w:szCs w:val="18"/>
        </w:rPr>
        <w:t xml:space="preserve"> con tecnología europea, americana o japonesa y que cuente con certificación vigente según la norma ISO 9001 de su sistema de gestión de calidad.</w:t>
      </w:r>
    </w:p>
    <w:p w:rsidR="00DD0265" w:rsidRPr="00E01DB9" w:rsidRDefault="00DD0265" w:rsidP="00DD0265">
      <w:pPr>
        <w:ind w:left="-11"/>
        <w:jc w:val="both"/>
        <w:rPr>
          <w:rFonts w:cs="Arial"/>
          <w:sz w:val="18"/>
          <w:szCs w:val="18"/>
        </w:rPr>
      </w:pPr>
    </w:p>
    <w:p w:rsidR="00DD0265" w:rsidRPr="00E01DB9" w:rsidRDefault="00DD0265" w:rsidP="00DD0265">
      <w:pPr>
        <w:jc w:val="both"/>
        <w:rPr>
          <w:rFonts w:cs="Arial"/>
          <w:b/>
          <w:sz w:val="18"/>
          <w:szCs w:val="18"/>
          <w:lang w:val="es-ES_tradnl"/>
        </w:rPr>
      </w:pPr>
      <w:r w:rsidRPr="00E01DB9">
        <w:rPr>
          <w:rFonts w:cs="Arial"/>
          <w:b/>
          <w:bCs/>
          <w:sz w:val="18"/>
          <w:szCs w:val="18"/>
        </w:rPr>
        <w:t>CLÁUSULA VIGÉSIMA SEGUNDA.-</w:t>
      </w:r>
      <w:r w:rsidRPr="00E01DB9">
        <w:rPr>
          <w:rFonts w:cs="Arial"/>
          <w:b/>
          <w:sz w:val="18"/>
          <w:szCs w:val="18"/>
          <w:lang w:val="es-ES_tradnl"/>
        </w:rPr>
        <w:t xml:space="preserve"> (RECEPCIÓN PROVISIONAL SUJETA A PRUEBAS)</w:t>
      </w:r>
    </w:p>
    <w:p w:rsidR="00DD0265" w:rsidRPr="00E01DB9" w:rsidRDefault="00DD0265" w:rsidP="00DD0265">
      <w:pPr>
        <w:ind w:left="720"/>
        <w:jc w:val="both"/>
        <w:rPr>
          <w:rFonts w:cs="Arial"/>
          <w:bCs/>
          <w:sz w:val="18"/>
          <w:szCs w:val="18"/>
          <w:lang w:val="es-ES_tradnl"/>
        </w:rPr>
      </w:pPr>
    </w:p>
    <w:p w:rsidR="00DD0265" w:rsidRPr="00E01DB9" w:rsidRDefault="00DD0265" w:rsidP="00DD0265">
      <w:pPr>
        <w:numPr>
          <w:ilvl w:val="1"/>
          <w:numId w:val="35"/>
        </w:numPr>
        <w:jc w:val="both"/>
        <w:rPr>
          <w:rFonts w:cs="Arial"/>
          <w:bCs/>
          <w:sz w:val="18"/>
          <w:szCs w:val="18"/>
          <w:lang w:val="es-ES_tradnl"/>
        </w:rPr>
      </w:pPr>
      <w:r w:rsidRPr="00E01DB9">
        <w:rPr>
          <w:rFonts w:cs="Arial"/>
          <w:b/>
          <w:bCs/>
          <w:sz w:val="18"/>
          <w:szCs w:val="18"/>
          <w:lang w:val="es-ES_tradnl"/>
        </w:rPr>
        <w:t xml:space="preserve">Seguimiento a la Provisión e Instalación: </w:t>
      </w:r>
      <w:r w:rsidRPr="00E01DB9">
        <w:rPr>
          <w:rFonts w:cs="Arial"/>
          <w:bCs/>
          <w:sz w:val="18"/>
          <w:szCs w:val="18"/>
          <w:lang w:val="es-ES_tradnl"/>
        </w:rPr>
        <w:t>De acuerdo al artículo 35, inciso k) de las NBSABS el Departamento de Mejoramiento y Mantenimiento de Infraestructura como Área Solicitante efectuará el seguimiento al avance y el cumplimiento del presente Contrato en los aspectos de su competencia.</w:t>
      </w:r>
    </w:p>
    <w:p w:rsidR="00DD0265" w:rsidRPr="00E01DB9" w:rsidRDefault="00DD0265" w:rsidP="00DD0265">
      <w:pPr>
        <w:ind w:left="720"/>
        <w:jc w:val="both"/>
        <w:rPr>
          <w:rFonts w:cs="Arial"/>
          <w:b/>
          <w:bCs/>
          <w:sz w:val="18"/>
          <w:szCs w:val="18"/>
          <w:lang w:val="es-ES_tradnl"/>
        </w:rPr>
      </w:pPr>
    </w:p>
    <w:p w:rsidR="00DD0265" w:rsidRPr="00E01DB9" w:rsidRDefault="00DD0265" w:rsidP="00DD0265">
      <w:pPr>
        <w:numPr>
          <w:ilvl w:val="1"/>
          <w:numId w:val="35"/>
        </w:numPr>
        <w:jc w:val="both"/>
        <w:rPr>
          <w:rFonts w:cs="Arial"/>
          <w:b/>
          <w:bCs/>
          <w:sz w:val="18"/>
          <w:szCs w:val="18"/>
          <w:lang w:val="es-ES_tradnl"/>
        </w:rPr>
      </w:pPr>
      <w:r w:rsidRPr="00E01DB9">
        <w:rPr>
          <w:rFonts w:cs="Arial"/>
          <w:b/>
          <w:bCs/>
          <w:sz w:val="18"/>
          <w:szCs w:val="18"/>
          <w:lang w:val="es-ES_tradnl"/>
        </w:rPr>
        <w:t>Recepción provisional ÍTEM1:</w:t>
      </w:r>
      <w:r w:rsidRPr="00E01DB9">
        <w:rPr>
          <w:rFonts w:cs="Arial"/>
          <w:bCs/>
          <w:sz w:val="18"/>
          <w:szCs w:val="18"/>
          <w:lang w:val="es-ES_tradnl"/>
        </w:rPr>
        <w:t xml:space="preserve"> Se efectuará en 3 etapas en coordinación con la Unidad de Activos Fijos y la Comisión de Recepción:</w:t>
      </w:r>
    </w:p>
    <w:p w:rsidR="00DD0265" w:rsidRPr="00E01DB9" w:rsidRDefault="00DD0265" w:rsidP="00DD0265">
      <w:pPr>
        <w:pStyle w:val="Prrafodelista"/>
        <w:rPr>
          <w:rFonts w:ascii="Verdana" w:hAnsi="Verdana" w:cs="Arial"/>
          <w:b/>
          <w:bCs/>
          <w:sz w:val="18"/>
          <w:szCs w:val="18"/>
          <w:lang w:val="es-ES_tradnl"/>
        </w:rPr>
      </w:pPr>
    </w:p>
    <w:p w:rsidR="00DD0265" w:rsidRPr="00E01DB9" w:rsidRDefault="00DD0265" w:rsidP="00DD0265">
      <w:pPr>
        <w:numPr>
          <w:ilvl w:val="2"/>
          <w:numId w:val="35"/>
        </w:numPr>
        <w:ind w:left="1418"/>
        <w:jc w:val="both"/>
        <w:rPr>
          <w:rFonts w:cs="Arial"/>
          <w:b/>
          <w:bCs/>
          <w:sz w:val="18"/>
          <w:szCs w:val="18"/>
          <w:highlight w:val="yellow"/>
          <w:lang w:val="es-ES_tradnl"/>
        </w:rPr>
      </w:pPr>
      <w:r w:rsidRPr="00E01DB9">
        <w:rPr>
          <w:rFonts w:cs="Arial"/>
          <w:b/>
          <w:bCs/>
          <w:sz w:val="18"/>
          <w:szCs w:val="18"/>
          <w:highlight w:val="yellow"/>
          <w:lang w:val="es-ES_tradnl"/>
        </w:rPr>
        <w:t xml:space="preserve">Primera etapa: </w:t>
      </w:r>
      <w:r w:rsidRPr="00E01DB9">
        <w:rPr>
          <w:rFonts w:cs="Arial"/>
          <w:bCs/>
          <w:sz w:val="18"/>
          <w:szCs w:val="18"/>
          <w:highlight w:val="yellow"/>
          <w:lang w:val="es-ES_tradnl"/>
        </w:rPr>
        <w:t xml:space="preserve">A la entrega de la totalidad de los </w:t>
      </w:r>
      <w:r w:rsidRPr="00E01DB9">
        <w:rPr>
          <w:rFonts w:cs="Arial"/>
          <w:b/>
          <w:bCs/>
          <w:sz w:val="18"/>
          <w:szCs w:val="18"/>
          <w:highlight w:val="yellow"/>
          <w:lang w:val="es-ES_tradnl"/>
        </w:rPr>
        <w:t xml:space="preserve">BIENES </w:t>
      </w:r>
      <w:r w:rsidRPr="00E01DB9">
        <w:rPr>
          <w:rFonts w:cs="Arial"/>
          <w:bCs/>
          <w:sz w:val="18"/>
          <w:szCs w:val="18"/>
          <w:highlight w:val="yellow"/>
          <w:lang w:val="es-ES_tradnl"/>
        </w:rPr>
        <w:t xml:space="preserve">en el edificio principal de la </w:t>
      </w:r>
      <w:r w:rsidRPr="00E01DB9">
        <w:rPr>
          <w:rFonts w:cs="Arial"/>
          <w:b/>
          <w:bCs/>
          <w:sz w:val="18"/>
          <w:szCs w:val="18"/>
          <w:highlight w:val="yellow"/>
          <w:lang w:val="es-ES_tradnl"/>
        </w:rPr>
        <w:t>ENTIDAD</w:t>
      </w:r>
      <w:r w:rsidRPr="00E01DB9">
        <w:rPr>
          <w:rFonts w:cs="Arial"/>
          <w:bCs/>
          <w:sz w:val="18"/>
          <w:szCs w:val="18"/>
          <w:highlight w:val="yellow"/>
          <w:lang w:val="es-ES_tradnl"/>
        </w:rPr>
        <w:t xml:space="preserve">, de acuerdo a las especificaciones técnicas y nota de remisión del </w:t>
      </w:r>
      <w:r w:rsidRPr="00E01DB9">
        <w:rPr>
          <w:rFonts w:cs="Arial"/>
          <w:b/>
          <w:bCs/>
          <w:sz w:val="18"/>
          <w:szCs w:val="18"/>
          <w:highlight w:val="yellow"/>
          <w:lang w:val="es-ES_tradnl"/>
        </w:rPr>
        <w:t>PROVEEDOR</w:t>
      </w:r>
      <w:r w:rsidRPr="00E01DB9">
        <w:rPr>
          <w:rFonts w:cs="Arial"/>
          <w:bCs/>
          <w:sz w:val="18"/>
          <w:szCs w:val="18"/>
          <w:highlight w:val="yellow"/>
          <w:lang w:val="es-ES_tradnl"/>
        </w:rPr>
        <w:t xml:space="preserve">, debiendo la Comisión de Recepción emitir un Certificado de Recepción Provisional en el plazo de dos (2) días hábiles </w:t>
      </w:r>
      <w:r w:rsidRPr="00E01DB9">
        <w:rPr>
          <w:rFonts w:cs="Arial"/>
          <w:sz w:val="18"/>
          <w:szCs w:val="18"/>
          <w:highlight w:val="yellow"/>
          <w:lang w:val="es-BO" w:eastAsia="es-BO"/>
        </w:rPr>
        <w:t xml:space="preserve">de haberse efectuado la recepción de los </w:t>
      </w:r>
      <w:r w:rsidRPr="00E01DB9">
        <w:rPr>
          <w:rFonts w:cs="Arial"/>
          <w:b/>
          <w:sz w:val="18"/>
          <w:szCs w:val="18"/>
          <w:highlight w:val="yellow"/>
          <w:lang w:val="es-BO" w:eastAsia="es-BO"/>
        </w:rPr>
        <w:t>BIENES</w:t>
      </w:r>
      <w:r w:rsidRPr="00E01DB9">
        <w:rPr>
          <w:rFonts w:cs="Arial"/>
          <w:b/>
          <w:bCs/>
          <w:sz w:val="18"/>
          <w:szCs w:val="18"/>
          <w:highlight w:val="yellow"/>
          <w:lang w:val="es-ES_tradnl"/>
        </w:rPr>
        <w:t xml:space="preserve">, </w:t>
      </w:r>
      <w:r w:rsidRPr="00E01DB9">
        <w:rPr>
          <w:rFonts w:cs="Arial"/>
          <w:bCs/>
          <w:sz w:val="18"/>
          <w:szCs w:val="18"/>
          <w:highlight w:val="yellow"/>
          <w:lang w:val="es-ES_tradnl"/>
        </w:rPr>
        <w:t>si corresponde.</w:t>
      </w:r>
    </w:p>
    <w:p w:rsidR="00DD0265" w:rsidRPr="00E01DB9" w:rsidRDefault="00DD0265" w:rsidP="00DD0265">
      <w:pPr>
        <w:ind w:left="1418"/>
        <w:jc w:val="both"/>
        <w:rPr>
          <w:rFonts w:cs="Arial"/>
          <w:b/>
          <w:bCs/>
          <w:sz w:val="18"/>
          <w:szCs w:val="18"/>
          <w:highlight w:val="yellow"/>
          <w:lang w:val="es-ES_tradnl"/>
        </w:rPr>
      </w:pPr>
    </w:p>
    <w:p w:rsidR="00DD0265" w:rsidRPr="00E01DB9" w:rsidRDefault="00DD0265" w:rsidP="00DD0265">
      <w:pPr>
        <w:numPr>
          <w:ilvl w:val="2"/>
          <w:numId w:val="35"/>
        </w:numPr>
        <w:ind w:left="1418"/>
        <w:jc w:val="both"/>
        <w:rPr>
          <w:rFonts w:cs="Arial"/>
          <w:bCs/>
          <w:sz w:val="18"/>
          <w:szCs w:val="18"/>
          <w:lang w:val="es-ES_tradnl"/>
        </w:rPr>
      </w:pPr>
      <w:r w:rsidRPr="00E01DB9">
        <w:rPr>
          <w:rFonts w:cs="Arial"/>
          <w:b/>
          <w:bCs/>
          <w:sz w:val="18"/>
          <w:szCs w:val="18"/>
          <w:highlight w:val="yellow"/>
          <w:lang w:val="es-ES_tradnl"/>
        </w:rPr>
        <w:t xml:space="preserve">Segunda etapa: </w:t>
      </w:r>
      <w:r w:rsidRPr="00E01DB9">
        <w:rPr>
          <w:rFonts w:cs="Arial"/>
          <w:bCs/>
          <w:sz w:val="18"/>
          <w:szCs w:val="18"/>
          <w:highlight w:val="yellow"/>
          <w:lang w:val="es-ES_tradnl"/>
        </w:rPr>
        <w:t>A la conclusión de las instalación de cuatro (4) equipos</w:t>
      </w:r>
      <w:r w:rsidRPr="00E01DB9">
        <w:rPr>
          <w:rFonts w:cs="Arial"/>
          <w:b/>
          <w:bCs/>
          <w:sz w:val="18"/>
          <w:szCs w:val="18"/>
          <w:highlight w:val="yellow"/>
          <w:lang w:val="es-ES_tradnl"/>
        </w:rPr>
        <w:t xml:space="preserve"> </w:t>
      </w:r>
      <w:r w:rsidRPr="00E01DB9">
        <w:rPr>
          <w:rFonts w:cs="Arial"/>
          <w:bCs/>
          <w:sz w:val="18"/>
          <w:szCs w:val="18"/>
          <w:highlight w:val="yellow"/>
          <w:lang w:val="es-ES_tradnl"/>
        </w:rPr>
        <w:t xml:space="preserve">en los pisos 24 y/o 25 del edificio principal de la </w:t>
      </w:r>
      <w:r w:rsidRPr="00E01DB9">
        <w:rPr>
          <w:rFonts w:cs="Arial"/>
          <w:b/>
          <w:bCs/>
          <w:sz w:val="18"/>
          <w:szCs w:val="18"/>
          <w:highlight w:val="yellow"/>
          <w:lang w:val="es-ES_tradnl"/>
        </w:rPr>
        <w:t xml:space="preserve">ENTIDAD </w:t>
      </w:r>
      <w:r w:rsidRPr="00E01DB9">
        <w:rPr>
          <w:rFonts w:cs="Arial"/>
          <w:bCs/>
          <w:sz w:val="18"/>
          <w:szCs w:val="18"/>
          <w:highlight w:val="yellow"/>
          <w:lang w:val="es-ES_tradnl"/>
        </w:rPr>
        <w:t>considerando la instalación eléctrica, ductos y todo lo necesario para el correcto</w:t>
      </w:r>
      <w:r w:rsidRPr="00E01DB9">
        <w:rPr>
          <w:rFonts w:cs="Arial"/>
          <w:bCs/>
          <w:sz w:val="18"/>
          <w:szCs w:val="18"/>
          <w:lang w:val="es-ES_tradnl"/>
        </w:rPr>
        <w:t xml:space="preserve"> funcionamiento</w:t>
      </w:r>
      <w:r w:rsidRPr="00E01DB9">
        <w:rPr>
          <w:rFonts w:cs="Arial"/>
          <w:bCs/>
          <w:sz w:val="18"/>
          <w:szCs w:val="18"/>
          <w:highlight w:val="yellow"/>
          <w:lang w:val="es-ES_tradnl"/>
        </w:rPr>
        <w:t xml:space="preserve">, previa verificación del óptimo funcionamiento de los </w:t>
      </w:r>
      <w:r w:rsidRPr="00E01DB9">
        <w:rPr>
          <w:rFonts w:cs="Arial"/>
          <w:b/>
          <w:bCs/>
          <w:sz w:val="18"/>
          <w:szCs w:val="18"/>
          <w:highlight w:val="yellow"/>
          <w:lang w:val="es-ES_tradnl"/>
        </w:rPr>
        <w:t>BIENES</w:t>
      </w:r>
      <w:r w:rsidRPr="00E01DB9">
        <w:rPr>
          <w:rFonts w:cs="Arial"/>
          <w:bCs/>
          <w:sz w:val="18"/>
          <w:szCs w:val="18"/>
          <w:lang w:val="es-ES_tradnl"/>
        </w:rPr>
        <w:t>.</w:t>
      </w:r>
    </w:p>
    <w:p w:rsidR="00DD0265" w:rsidRPr="00E01DB9" w:rsidRDefault="00DD0265" w:rsidP="00DD0265">
      <w:pPr>
        <w:pStyle w:val="Prrafodelista"/>
        <w:rPr>
          <w:rFonts w:ascii="Verdana" w:hAnsi="Verdana" w:cs="Arial"/>
          <w:b/>
          <w:bCs/>
          <w:sz w:val="18"/>
          <w:szCs w:val="18"/>
          <w:lang w:val="es-ES_tradnl"/>
        </w:rPr>
      </w:pPr>
    </w:p>
    <w:p w:rsidR="00DD0265" w:rsidRPr="00E01DB9" w:rsidRDefault="00DD0265" w:rsidP="00DD0265">
      <w:pPr>
        <w:numPr>
          <w:ilvl w:val="2"/>
          <w:numId w:val="35"/>
        </w:numPr>
        <w:ind w:left="1418"/>
        <w:jc w:val="both"/>
        <w:rPr>
          <w:rFonts w:cs="Arial"/>
          <w:bCs/>
          <w:sz w:val="18"/>
          <w:szCs w:val="18"/>
          <w:highlight w:val="yellow"/>
          <w:lang w:val="es-ES_tradnl"/>
        </w:rPr>
      </w:pPr>
      <w:r w:rsidRPr="00E01DB9">
        <w:rPr>
          <w:rFonts w:cs="Arial"/>
          <w:b/>
          <w:bCs/>
          <w:sz w:val="18"/>
          <w:szCs w:val="18"/>
          <w:highlight w:val="yellow"/>
          <w:lang w:val="es-ES_tradnl"/>
        </w:rPr>
        <w:t xml:space="preserve">Tercera etapa: </w:t>
      </w:r>
      <w:r w:rsidRPr="00E01DB9">
        <w:rPr>
          <w:rFonts w:cs="Arial"/>
          <w:bCs/>
          <w:sz w:val="18"/>
          <w:szCs w:val="18"/>
          <w:highlight w:val="yellow"/>
          <w:lang w:val="es-ES_tradnl"/>
        </w:rPr>
        <w:t xml:space="preserve">A la conclusión de las instalación de los restantes cuatro (4) </w:t>
      </w:r>
      <w:r w:rsidRPr="00E01DB9">
        <w:rPr>
          <w:rFonts w:cs="Arial"/>
          <w:b/>
          <w:bCs/>
          <w:sz w:val="18"/>
          <w:szCs w:val="18"/>
          <w:highlight w:val="yellow"/>
          <w:lang w:val="es-ES_tradnl"/>
        </w:rPr>
        <w:t>BIENES</w:t>
      </w:r>
      <w:r w:rsidRPr="00E01DB9">
        <w:rPr>
          <w:rFonts w:cs="Arial"/>
          <w:bCs/>
          <w:sz w:val="18"/>
          <w:szCs w:val="18"/>
          <w:highlight w:val="yellow"/>
          <w:lang w:val="es-ES_tradnl"/>
        </w:rPr>
        <w:t xml:space="preserve"> de los pisos 24 y/o 25 del edificio principal de la </w:t>
      </w:r>
      <w:r w:rsidRPr="00E01DB9">
        <w:rPr>
          <w:rFonts w:cs="Arial"/>
          <w:b/>
          <w:bCs/>
          <w:sz w:val="18"/>
          <w:szCs w:val="18"/>
          <w:highlight w:val="yellow"/>
          <w:lang w:val="es-ES_tradnl"/>
        </w:rPr>
        <w:t xml:space="preserve">ENTIDAD </w:t>
      </w:r>
      <w:r w:rsidRPr="00E01DB9">
        <w:rPr>
          <w:rFonts w:cs="Arial"/>
          <w:bCs/>
          <w:sz w:val="18"/>
          <w:szCs w:val="18"/>
          <w:highlight w:val="yellow"/>
          <w:lang w:val="es-ES_tradnl"/>
        </w:rPr>
        <w:t xml:space="preserve">considerando la instalación eléctrica, ductos y todo lo necesario para el correcto funcionamiento debiendo la Comisión de Recepción emitir un Informe de Conformidad, previa verificación del óptimo funcionamiento de los </w:t>
      </w:r>
      <w:r w:rsidRPr="00E01DB9">
        <w:rPr>
          <w:rFonts w:cs="Arial"/>
          <w:b/>
          <w:bCs/>
          <w:sz w:val="18"/>
          <w:szCs w:val="18"/>
          <w:highlight w:val="yellow"/>
          <w:lang w:val="es-ES_tradnl"/>
        </w:rPr>
        <w:t>BIENES</w:t>
      </w:r>
      <w:r w:rsidRPr="00E01DB9">
        <w:rPr>
          <w:rFonts w:cs="Arial"/>
          <w:bCs/>
          <w:sz w:val="18"/>
          <w:szCs w:val="18"/>
          <w:highlight w:val="yellow"/>
          <w:lang w:val="es-ES_tradnl"/>
        </w:rPr>
        <w:t>.</w:t>
      </w:r>
    </w:p>
    <w:p w:rsidR="00DD0265" w:rsidRPr="00E01DB9" w:rsidRDefault="00DD0265" w:rsidP="00DD0265">
      <w:pPr>
        <w:ind w:left="720"/>
        <w:jc w:val="both"/>
        <w:rPr>
          <w:rFonts w:cs="Arial"/>
          <w:b/>
          <w:bCs/>
          <w:sz w:val="18"/>
          <w:szCs w:val="18"/>
          <w:highlight w:val="yellow"/>
          <w:lang w:val="es-ES_tradnl"/>
        </w:rPr>
      </w:pPr>
    </w:p>
    <w:p w:rsidR="00DD0265" w:rsidRPr="00E01DB9" w:rsidRDefault="00DD0265" w:rsidP="00DD0265">
      <w:pPr>
        <w:ind w:left="1418"/>
        <w:jc w:val="both"/>
        <w:rPr>
          <w:rFonts w:cs="Arial"/>
          <w:bCs/>
          <w:sz w:val="18"/>
          <w:szCs w:val="18"/>
          <w:lang w:val="es-ES_tradnl"/>
        </w:rPr>
      </w:pPr>
      <w:r w:rsidRPr="00E01DB9">
        <w:rPr>
          <w:rFonts w:cs="Arial"/>
          <w:bCs/>
          <w:sz w:val="18"/>
          <w:szCs w:val="18"/>
          <w:highlight w:val="yellow"/>
          <w:lang w:val="es-ES_tradnl"/>
        </w:rPr>
        <w:t>A la conclusión de las tres (3) etapas de recepción provisional, la Comisión de Recepción deberá emitir el Acta de Recepción  Provisional.</w:t>
      </w:r>
    </w:p>
    <w:p w:rsidR="00DD0265" w:rsidRPr="00E01DB9" w:rsidRDefault="00DD0265" w:rsidP="00DD0265">
      <w:pPr>
        <w:jc w:val="both"/>
        <w:rPr>
          <w:rFonts w:cs="Arial"/>
          <w:b/>
          <w:bCs/>
          <w:sz w:val="18"/>
          <w:szCs w:val="18"/>
          <w:lang w:val="es-ES_tradnl"/>
        </w:rPr>
      </w:pPr>
    </w:p>
    <w:p w:rsidR="00DD0265" w:rsidRPr="00E01DB9" w:rsidRDefault="00DD0265" w:rsidP="00DD0265">
      <w:pPr>
        <w:numPr>
          <w:ilvl w:val="1"/>
          <w:numId w:val="35"/>
        </w:numPr>
        <w:jc w:val="both"/>
        <w:rPr>
          <w:rFonts w:cs="Arial"/>
          <w:b/>
          <w:bCs/>
          <w:sz w:val="18"/>
          <w:szCs w:val="18"/>
          <w:lang w:val="es-ES_tradnl"/>
        </w:rPr>
      </w:pPr>
      <w:r w:rsidRPr="00E01DB9">
        <w:rPr>
          <w:rFonts w:cs="Arial"/>
          <w:b/>
          <w:bCs/>
          <w:sz w:val="18"/>
          <w:szCs w:val="18"/>
          <w:lang w:val="es-ES_tradnl"/>
        </w:rPr>
        <w:t>Recepción provisional ÍTEM2:</w:t>
      </w:r>
      <w:r w:rsidRPr="00E01DB9">
        <w:rPr>
          <w:rFonts w:cs="Arial"/>
          <w:bCs/>
          <w:sz w:val="18"/>
          <w:szCs w:val="18"/>
          <w:lang w:val="es-ES_tradnl"/>
        </w:rPr>
        <w:t xml:space="preserve"> Se efectuará en 2 etapas en coordinación con la Unidad de Activos Fijos y la Comisión de Recepción:</w:t>
      </w:r>
    </w:p>
    <w:p w:rsidR="00DD0265" w:rsidRPr="00E01DB9" w:rsidRDefault="00DD0265" w:rsidP="00DD0265">
      <w:pPr>
        <w:pStyle w:val="Prrafodelista"/>
        <w:rPr>
          <w:rFonts w:ascii="Verdana" w:hAnsi="Verdana" w:cs="Arial"/>
          <w:b/>
          <w:bCs/>
          <w:sz w:val="18"/>
          <w:szCs w:val="18"/>
          <w:lang w:val="es-ES_tradnl"/>
        </w:rPr>
      </w:pPr>
    </w:p>
    <w:p w:rsidR="00DD0265" w:rsidRPr="00E01DB9" w:rsidRDefault="00DD0265" w:rsidP="00DD0265">
      <w:pPr>
        <w:numPr>
          <w:ilvl w:val="2"/>
          <w:numId w:val="35"/>
        </w:numPr>
        <w:ind w:left="1418"/>
        <w:jc w:val="both"/>
        <w:rPr>
          <w:rFonts w:cs="Arial"/>
          <w:b/>
          <w:bCs/>
          <w:sz w:val="18"/>
          <w:szCs w:val="18"/>
          <w:highlight w:val="yellow"/>
          <w:lang w:val="es-ES_tradnl"/>
        </w:rPr>
      </w:pPr>
      <w:r w:rsidRPr="00E01DB9">
        <w:rPr>
          <w:rFonts w:cs="Arial"/>
          <w:b/>
          <w:bCs/>
          <w:sz w:val="18"/>
          <w:szCs w:val="18"/>
          <w:highlight w:val="yellow"/>
          <w:lang w:val="es-ES_tradnl"/>
        </w:rPr>
        <w:t xml:space="preserve">Primera etapa: </w:t>
      </w:r>
      <w:r w:rsidRPr="00E01DB9">
        <w:rPr>
          <w:rFonts w:cs="Arial"/>
          <w:bCs/>
          <w:sz w:val="18"/>
          <w:szCs w:val="18"/>
          <w:highlight w:val="yellow"/>
          <w:lang w:val="es-ES_tradnl"/>
        </w:rPr>
        <w:t xml:space="preserve">A la entrega de la totalidad de los </w:t>
      </w:r>
      <w:r w:rsidRPr="00E01DB9">
        <w:rPr>
          <w:rFonts w:cs="Arial"/>
          <w:b/>
          <w:bCs/>
          <w:sz w:val="18"/>
          <w:szCs w:val="18"/>
          <w:highlight w:val="yellow"/>
          <w:lang w:val="es-ES_tradnl"/>
        </w:rPr>
        <w:t xml:space="preserve">BIENES </w:t>
      </w:r>
      <w:r w:rsidRPr="00E01DB9">
        <w:rPr>
          <w:rFonts w:cs="Arial"/>
          <w:bCs/>
          <w:sz w:val="18"/>
          <w:szCs w:val="18"/>
          <w:highlight w:val="yellow"/>
          <w:lang w:val="es-ES_tradnl"/>
        </w:rPr>
        <w:t xml:space="preserve">en el edificio principal de la </w:t>
      </w:r>
      <w:r w:rsidRPr="00E01DB9">
        <w:rPr>
          <w:rFonts w:cs="Arial"/>
          <w:b/>
          <w:bCs/>
          <w:sz w:val="18"/>
          <w:szCs w:val="18"/>
          <w:highlight w:val="yellow"/>
          <w:lang w:val="es-ES_tradnl"/>
        </w:rPr>
        <w:t>ENTIDAD</w:t>
      </w:r>
      <w:r w:rsidRPr="00E01DB9">
        <w:rPr>
          <w:rFonts w:cs="Arial"/>
          <w:bCs/>
          <w:sz w:val="18"/>
          <w:szCs w:val="18"/>
          <w:highlight w:val="yellow"/>
          <w:lang w:val="es-ES_tradnl"/>
        </w:rPr>
        <w:t xml:space="preserve">, de acuerdo a las especificaciones técnicas y nota de remisión del </w:t>
      </w:r>
      <w:r w:rsidRPr="00E01DB9">
        <w:rPr>
          <w:rFonts w:cs="Arial"/>
          <w:b/>
          <w:bCs/>
          <w:sz w:val="18"/>
          <w:szCs w:val="18"/>
          <w:highlight w:val="yellow"/>
          <w:lang w:val="es-ES_tradnl"/>
        </w:rPr>
        <w:t>PROVEEDOR</w:t>
      </w:r>
      <w:r w:rsidRPr="00E01DB9">
        <w:rPr>
          <w:rFonts w:cs="Arial"/>
          <w:bCs/>
          <w:sz w:val="18"/>
          <w:szCs w:val="18"/>
          <w:highlight w:val="yellow"/>
          <w:lang w:val="es-ES_tradnl"/>
        </w:rPr>
        <w:t xml:space="preserve">, debiendo la Comisión de Recepción emitir un  Certificado de Recepción Provisional en el plazo de dos (2) días hábiles </w:t>
      </w:r>
      <w:r w:rsidRPr="00E01DB9">
        <w:rPr>
          <w:rFonts w:cs="Arial"/>
          <w:sz w:val="18"/>
          <w:szCs w:val="18"/>
          <w:highlight w:val="yellow"/>
          <w:lang w:val="es-BO" w:eastAsia="es-BO"/>
        </w:rPr>
        <w:t xml:space="preserve">de haberse efectuado la recepción de los </w:t>
      </w:r>
      <w:r w:rsidRPr="00E01DB9">
        <w:rPr>
          <w:rFonts w:cs="Arial"/>
          <w:b/>
          <w:sz w:val="18"/>
          <w:szCs w:val="18"/>
          <w:highlight w:val="yellow"/>
          <w:lang w:val="es-BO" w:eastAsia="es-BO"/>
        </w:rPr>
        <w:t>BIENES</w:t>
      </w:r>
      <w:r w:rsidRPr="00E01DB9">
        <w:rPr>
          <w:rFonts w:cs="Arial"/>
          <w:b/>
          <w:bCs/>
          <w:sz w:val="18"/>
          <w:szCs w:val="18"/>
          <w:highlight w:val="yellow"/>
          <w:lang w:val="es-ES_tradnl"/>
        </w:rPr>
        <w:t xml:space="preserve">, </w:t>
      </w:r>
      <w:r w:rsidRPr="00E01DB9">
        <w:rPr>
          <w:rFonts w:cs="Arial"/>
          <w:bCs/>
          <w:sz w:val="18"/>
          <w:szCs w:val="18"/>
          <w:highlight w:val="yellow"/>
          <w:lang w:val="es-ES_tradnl"/>
        </w:rPr>
        <w:t>si corresponde.</w:t>
      </w:r>
    </w:p>
    <w:p w:rsidR="00DD0265" w:rsidRPr="00E01DB9" w:rsidRDefault="00DD0265" w:rsidP="00DD0265">
      <w:pPr>
        <w:ind w:left="1418"/>
        <w:jc w:val="both"/>
        <w:rPr>
          <w:rFonts w:cs="Arial"/>
          <w:b/>
          <w:bCs/>
          <w:sz w:val="18"/>
          <w:szCs w:val="18"/>
          <w:lang w:val="es-ES_tradnl"/>
        </w:rPr>
      </w:pPr>
    </w:p>
    <w:p w:rsidR="00DD0265" w:rsidRPr="00E01DB9" w:rsidRDefault="00DD0265" w:rsidP="00DD0265">
      <w:pPr>
        <w:numPr>
          <w:ilvl w:val="2"/>
          <w:numId w:val="35"/>
        </w:numPr>
        <w:ind w:left="1418"/>
        <w:jc w:val="both"/>
        <w:rPr>
          <w:rFonts w:cs="Arial"/>
          <w:bCs/>
          <w:sz w:val="18"/>
          <w:szCs w:val="18"/>
          <w:highlight w:val="yellow"/>
          <w:lang w:val="es-ES_tradnl"/>
        </w:rPr>
      </w:pPr>
      <w:r w:rsidRPr="00E01DB9">
        <w:rPr>
          <w:rFonts w:cs="Arial"/>
          <w:b/>
          <w:bCs/>
          <w:sz w:val="18"/>
          <w:szCs w:val="18"/>
          <w:highlight w:val="yellow"/>
          <w:lang w:val="es-ES_tradnl"/>
        </w:rPr>
        <w:t xml:space="preserve">Segunda etapa: </w:t>
      </w:r>
      <w:r w:rsidRPr="00E01DB9">
        <w:rPr>
          <w:rFonts w:cs="Arial"/>
          <w:bCs/>
          <w:sz w:val="18"/>
          <w:szCs w:val="18"/>
          <w:highlight w:val="yellow"/>
          <w:lang w:val="es-ES_tradnl"/>
        </w:rPr>
        <w:t xml:space="preserve">A la conclusión de las instalación de la totalidad de los </w:t>
      </w:r>
      <w:r w:rsidRPr="00E01DB9">
        <w:rPr>
          <w:rFonts w:cs="Arial"/>
          <w:b/>
          <w:bCs/>
          <w:sz w:val="18"/>
          <w:szCs w:val="18"/>
          <w:highlight w:val="yellow"/>
          <w:lang w:val="es-ES_tradnl"/>
        </w:rPr>
        <w:t>BIENES</w:t>
      </w:r>
      <w:r w:rsidRPr="00E01DB9">
        <w:rPr>
          <w:rFonts w:cs="Arial"/>
          <w:bCs/>
          <w:sz w:val="18"/>
          <w:szCs w:val="18"/>
          <w:highlight w:val="yellow"/>
          <w:lang w:val="es-ES_tradnl"/>
        </w:rPr>
        <w:t xml:space="preserve"> en los pisos 25, 26 y 27 edificio principal de la </w:t>
      </w:r>
      <w:r w:rsidRPr="00E01DB9">
        <w:rPr>
          <w:rFonts w:cs="Arial"/>
          <w:b/>
          <w:bCs/>
          <w:sz w:val="18"/>
          <w:szCs w:val="18"/>
          <w:highlight w:val="yellow"/>
          <w:lang w:val="es-ES_tradnl"/>
        </w:rPr>
        <w:t xml:space="preserve">ENTIDAD </w:t>
      </w:r>
      <w:r w:rsidRPr="00E01DB9">
        <w:rPr>
          <w:rFonts w:cs="Arial"/>
          <w:bCs/>
          <w:sz w:val="18"/>
          <w:szCs w:val="18"/>
          <w:highlight w:val="yellow"/>
          <w:lang w:val="es-ES_tradnl"/>
        </w:rPr>
        <w:t xml:space="preserve">considerando la instalación </w:t>
      </w:r>
      <w:r w:rsidRPr="00E01DB9">
        <w:rPr>
          <w:rFonts w:cs="Arial"/>
          <w:bCs/>
          <w:sz w:val="18"/>
          <w:szCs w:val="18"/>
          <w:highlight w:val="yellow"/>
          <w:lang w:val="es-ES_tradnl"/>
        </w:rPr>
        <w:lastRenderedPageBreak/>
        <w:t xml:space="preserve">eléctrica, ductos y todo lo necesario para el correcto funcionamiento, debiendo la Comisión de Recepción emitir un Informe de Conformidad, previa verificación del óptimo funcionamiento de los </w:t>
      </w:r>
      <w:r w:rsidRPr="00E01DB9">
        <w:rPr>
          <w:rFonts w:cs="Arial"/>
          <w:b/>
          <w:bCs/>
          <w:sz w:val="18"/>
          <w:szCs w:val="18"/>
          <w:highlight w:val="yellow"/>
          <w:lang w:val="es-ES_tradnl"/>
        </w:rPr>
        <w:t>BIENES</w:t>
      </w:r>
      <w:r w:rsidRPr="00E01DB9">
        <w:rPr>
          <w:rFonts w:cs="Arial"/>
          <w:bCs/>
          <w:sz w:val="18"/>
          <w:szCs w:val="18"/>
          <w:highlight w:val="yellow"/>
          <w:lang w:val="es-ES_tradnl"/>
        </w:rPr>
        <w:t>.</w:t>
      </w:r>
    </w:p>
    <w:p w:rsidR="00DD0265" w:rsidRPr="00E01DB9" w:rsidRDefault="00DD0265" w:rsidP="00DD0265">
      <w:pPr>
        <w:ind w:left="720"/>
        <w:jc w:val="both"/>
        <w:rPr>
          <w:rFonts w:cs="Arial"/>
          <w:b/>
          <w:bCs/>
          <w:sz w:val="18"/>
          <w:szCs w:val="18"/>
          <w:lang w:val="es-ES_tradnl"/>
        </w:rPr>
      </w:pPr>
    </w:p>
    <w:p w:rsidR="00DD0265" w:rsidRPr="00E01DB9" w:rsidRDefault="00DD0265" w:rsidP="00DD0265">
      <w:pPr>
        <w:ind w:left="1418"/>
        <w:jc w:val="both"/>
        <w:rPr>
          <w:rFonts w:cs="Arial"/>
          <w:bCs/>
          <w:sz w:val="18"/>
          <w:szCs w:val="18"/>
          <w:lang w:val="es-ES_tradnl"/>
        </w:rPr>
      </w:pPr>
      <w:r w:rsidRPr="00E01DB9">
        <w:rPr>
          <w:rFonts w:cs="Arial"/>
          <w:bCs/>
          <w:sz w:val="18"/>
          <w:szCs w:val="18"/>
          <w:highlight w:val="yellow"/>
          <w:lang w:val="es-ES_tradnl"/>
        </w:rPr>
        <w:t>A la conclusión de las dos (2) etapas de recepción provisional, la Comisión de Recepción deberá emitir el Acta de Recepción  Provisional.</w:t>
      </w:r>
    </w:p>
    <w:p w:rsidR="00DD0265" w:rsidRPr="00E01DB9" w:rsidRDefault="00DD0265" w:rsidP="00DD0265">
      <w:pPr>
        <w:jc w:val="both"/>
        <w:rPr>
          <w:rFonts w:cs="Arial"/>
          <w:b/>
          <w:bCs/>
          <w:sz w:val="18"/>
          <w:szCs w:val="18"/>
          <w:lang w:val="es-ES_tradnl"/>
        </w:rPr>
      </w:pPr>
    </w:p>
    <w:p w:rsidR="00DD0265" w:rsidRPr="00E01DB9" w:rsidRDefault="00DD0265" w:rsidP="00DD0265">
      <w:pPr>
        <w:numPr>
          <w:ilvl w:val="1"/>
          <w:numId w:val="35"/>
        </w:numPr>
        <w:jc w:val="both"/>
        <w:rPr>
          <w:rFonts w:cs="Arial"/>
          <w:b/>
          <w:bCs/>
          <w:sz w:val="18"/>
          <w:szCs w:val="18"/>
          <w:lang w:val="es-ES_tradnl"/>
        </w:rPr>
      </w:pPr>
      <w:r w:rsidRPr="00E01DB9">
        <w:rPr>
          <w:rFonts w:cs="Arial"/>
          <w:b/>
          <w:bCs/>
          <w:sz w:val="18"/>
          <w:szCs w:val="18"/>
          <w:lang w:val="es-ES_tradnl"/>
        </w:rPr>
        <w:t xml:space="preserve">Periodo de Pruebas </w:t>
      </w:r>
      <w:r w:rsidRPr="00E01DB9">
        <w:rPr>
          <w:rFonts w:cs="Arial"/>
          <w:b/>
          <w:bCs/>
          <w:sz w:val="18"/>
          <w:szCs w:val="18"/>
          <w:highlight w:val="yellow"/>
          <w:lang w:val="es-ES_tradnl"/>
        </w:rPr>
        <w:t>Finales</w:t>
      </w:r>
      <w:r w:rsidRPr="00E01DB9">
        <w:rPr>
          <w:rFonts w:cs="Arial"/>
          <w:b/>
          <w:bCs/>
          <w:sz w:val="18"/>
          <w:szCs w:val="18"/>
          <w:lang w:val="es-ES_tradnl"/>
        </w:rPr>
        <w:t xml:space="preserve">: </w:t>
      </w:r>
      <w:r w:rsidRPr="00E01DB9">
        <w:rPr>
          <w:rFonts w:cs="Arial"/>
          <w:sz w:val="18"/>
          <w:szCs w:val="18"/>
          <w:lang w:val="es-BO" w:eastAsia="es-BO"/>
        </w:rPr>
        <w:t xml:space="preserve">Emitida el Acta de Recepción Provisional se realizaran pruebas de funcionamiento por un periodo de </w:t>
      </w:r>
      <w:r w:rsidRPr="00E01DB9">
        <w:rPr>
          <w:rFonts w:cs="Arial"/>
          <w:sz w:val="18"/>
          <w:szCs w:val="18"/>
          <w:highlight w:val="yellow"/>
          <w:lang w:val="es-BO" w:eastAsia="es-BO"/>
        </w:rPr>
        <w:t>dos (2) días</w:t>
      </w:r>
      <w:r w:rsidRPr="00E01DB9">
        <w:rPr>
          <w:rFonts w:cs="Arial"/>
          <w:sz w:val="18"/>
          <w:szCs w:val="18"/>
          <w:lang w:val="es-BO" w:eastAsia="es-BO"/>
        </w:rPr>
        <w:t xml:space="preserve"> hábiles por parte de la Comisión de Recepción en coordinación con el Área Solicitante. De existir observaciones, el </w:t>
      </w:r>
      <w:r w:rsidRPr="00E01DB9">
        <w:rPr>
          <w:rFonts w:cs="Arial"/>
          <w:b/>
          <w:sz w:val="18"/>
          <w:szCs w:val="18"/>
          <w:lang w:val="es-BO" w:eastAsia="es-BO"/>
        </w:rPr>
        <w:t xml:space="preserve">PROVEEDOR </w:t>
      </w:r>
      <w:r w:rsidRPr="00E01DB9">
        <w:rPr>
          <w:rFonts w:cs="Arial"/>
          <w:sz w:val="18"/>
          <w:szCs w:val="18"/>
          <w:lang w:val="es-BO" w:eastAsia="es-BO"/>
        </w:rPr>
        <w:t xml:space="preserve">deberá subsanar las mismas en un plazo no mayor </w:t>
      </w:r>
      <w:r w:rsidRPr="00E01DB9">
        <w:rPr>
          <w:rFonts w:cs="Arial"/>
          <w:sz w:val="18"/>
          <w:szCs w:val="18"/>
          <w:highlight w:val="yellow"/>
          <w:lang w:val="es-BO" w:eastAsia="es-BO"/>
        </w:rPr>
        <w:t>a cinco (5) días hábiles</w:t>
      </w:r>
      <w:r w:rsidRPr="00E01DB9">
        <w:rPr>
          <w:rFonts w:cs="Arial"/>
          <w:sz w:val="18"/>
          <w:szCs w:val="18"/>
          <w:lang w:val="es-BO" w:eastAsia="es-BO"/>
        </w:rPr>
        <w:t xml:space="preserve"> de haber sido comunicadas.</w:t>
      </w:r>
    </w:p>
    <w:p w:rsidR="00DD0265" w:rsidRPr="00E01DB9" w:rsidRDefault="00DD0265" w:rsidP="00DD0265">
      <w:pPr>
        <w:ind w:left="720"/>
        <w:jc w:val="both"/>
        <w:rPr>
          <w:rFonts w:cs="Arial"/>
          <w:b/>
          <w:bCs/>
          <w:sz w:val="18"/>
          <w:szCs w:val="18"/>
          <w:lang w:val="es-ES_tradnl"/>
        </w:rPr>
      </w:pPr>
    </w:p>
    <w:p w:rsidR="00DD0265" w:rsidRPr="00E01DB9" w:rsidRDefault="00DD0265" w:rsidP="00DD0265">
      <w:pPr>
        <w:jc w:val="both"/>
        <w:rPr>
          <w:rFonts w:cs="Arial"/>
          <w:sz w:val="18"/>
          <w:szCs w:val="18"/>
          <w:lang w:val="es-ES_tradnl"/>
        </w:rPr>
      </w:pPr>
      <w:r w:rsidRPr="00E01DB9">
        <w:rPr>
          <w:rFonts w:cs="Arial"/>
          <w:b/>
          <w:bCs/>
          <w:sz w:val="18"/>
          <w:szCs w:val="18"/>
        </w:rPr>
        <w:t>CLÁUSULA VIGÉSIMA TERCERA</w:t>
      </w:r>
      <w:r w:rsidRPr="00E01DB9">
        <w:rPr>
          <w:rFonts w:cs="Arial"/>
          <w:b/>
          <w:sz w:val="18"/>
          <w:szCs w:val="18"/>
          <w:lang w:val="es-ES_tradnl"/>
        </w:rPr>
        <w:t xml:space="preserve">.- (RECEPCIÓN DEFINITIVA). </w:t>
      </w:r>
      <w:r w:rsidRPr="00E01DB9">
        <w:rPr>
          <w:rFonts w:cs="Arial"/>
          <w:sz w:val="18"/>
          <w:szCs w:val="18"/>
          <w:lang w:val="es-ES_tradnl"/>
        </w:rPr>
        <w:t xml:space="preserve">Dentro del plazo previsto, se hará efectiva la entrega e instalación de los </w:t>
      </w:r>
      <w:r w:rsidRPr="00E01DB9">
        <w:rPr>
          <w:rFonts w:cs="Arial"/>
          <w:b/>
          <w:sz w:val="18"/>
          <w:szCs w:val="18"/>
          <w:lang w:val="es-ES_tradnl"/>
        </w:rPr>
        <w:t>BIENES</w:t>
      </w:r>
      <w:r w:rsidRPr="00E01DB9">
        <w:rPr>
          <w:rFonts w:cs="Arial"/>
          <w:sz w:val="18"/>
          <w:szCs w:val="18"/>
          <w:lang w:val="es-ES_tradnl"/>
        </w:rPr>
        <w:t xml:space="preserve"> objeto de la adquisición, a cuyo efecto, la </w:t>
      </w:r>
      <w:r w:rsidRPr="00E01DB9">
        <w:rPr>
          <w:rFonts w:cs="Arial"/>
          <w:b/>
          <w:sz w:val="18"/>
          <w:szCs w:val="18"/>
          <w:lang w:val="es-ES_tradnl"/>
        </w:rPr>
        <w:t xml:space="preserve">ENTIDAD </w:t>
      </w:r>
      <w:r w:rsidRPr="00E01DB9">
        <w:rPr>
          <w:rFonts w:cs="Arial"/>
          <w:sz w:val="18"/>
          <w:szCs w:val="18"/>
          <w:lang w:val="es-ES_tradnl"/>
        </w:rPr>
        <w:t xml:space="preserve">designará al Responsable o Comisión de Recepción, a quienes les corresponderá verificar si los </w:t>
      </w:r>
      <w:r w:rsidRPr="00E01DB9">
        <w:rPr>
          <w:rFonts w:cs="Arial"/>
          <w:b/>
          <w:sz w:val="18"/>
          <w:szCs w:val="18"/>
          <w:lang w:val="es-ES_tradnl"/>
        </w:rPr>
        <w:t xml:space="preserve">BIENES </w:t>
      </w:r>
      <w:r w:rsidRPr="00E01DB9">
        <w:rPr>
          <w:rFonts w:cs="Arial"/>
          <w:sz w:val="18"/>
          <w:szCs w:val="18"/>
          <w:lang w:val="es-ES_tradnl"/>
        </w:rPr>
        <w:t>provistos concuerdan plenamente con las Especificaciones Técnicas, la propuesta aceptada y el presente Contrato durante la recepción provisional y definitiva.</w:t>
      </w:r>
      <w:r w:rsidRPr="00E01DB9">
        <w:rPr>
          <w:rFonts w:cs="Arial"/>
          <w:bCs/>
          <w:i/>
          <w:sz w:val="18"/>
          <w:szCs w:val="18"/>
          <w:lang w:val="es-ES_tradnl"/>
        </w:rPr>
        <w:t xml:space="preserve"> </w:t>
      </w:r>
      <w:r w:rsidRPr="00E01DB9">
        <w:rPr>
          <w:rFonts w:cs="Arial"/>
          <w:bCs/>
          <w:sz w:val="18"/>
          <w:szCs w:val="18"/>
          <w:lang w:val="es-ES_tradnl"/>
        </w:rPr>
        <w:t>D</w:t>
      </w:r>
      <w:r w:rsidRPr="00E01DB9">
        <w:rPr>
          <w:rFonts w:cs="Arial"/>
          <w:sz w:val="18"/>
          <w:szCs w:val="18"/>
          <w:lang w:val="es-ES_tradnl"/>
        </w:rPr>
        <w:t>el acto de recepción definitiva se levantará el Acta de Recepción Definitiva, que es un documento diferente al registro de ingreso o almacenes, emitida una vez concluido el periodo de pruebas o subsanadas las observaciones si las hubiera.</w:t>
      </w:r>
    </w:p>
    <w:p w:rsidR="00DD0265" w:rsidRPr="00E01DB9" w:rsidRDefault="00DD0265" w:rsidP="00DD0265">
      <w:pPr>
        <w:jc w:val="both"/>
        <w:rPr>
          <w:rFonts w:cs="Arial"/>
          <w:sz w:val="18"/>
          <w:szCs w:val="18"/>
          <w:lang w:val="es-ES_tradnl"/>
        </w:rPr>
      </w:pPr>
    </w:p>
    <w:p w:rsidR="00DD0265" w:rsidRPr="00E01DB9" w:rsidRDefault="00DD0265" w:rsidP="00DD0265">
      <w:pPr>
        <w:widowControl w:val="0"/>
        <w:jc w:val="both"/>
        <w:rPr>
          <w:rFonts w:cs="Arial"/>
          <w:bCs/>
          <w:sz w:val="18"/>
          <w:szCs w:val="18"/>
          <w:lang w:val="es-ES_tradnl"/>
        </w:rPr>
      </w:pPr>
      <w:r w:rsidRPr="00E01DB9">
        <w:rPr>
          <w:rFonts w:cs="Arial"/>
          <w:b/>
          <w:sz w:val="18"/>
          <w:szCs w:val="18"/>
        </w:rPr>
        <w:t xml:space="preserve">CLÁUSULA VIGÉSIMA CUARTA.- </w:t>
      </w:r>
      <w:r w:rsidRPr="00E01DB9">
        <w:rPr>
          <w:rFonts w:cs="Arial"/>
          <w:b/>
          <w:bCs/>
          <w:spacing w:val="-3"/>
          <w:sz w:val="18"/>
          <w:szCs w:val="18"/>
        </w:rPr>
        <w:t>(</w:t>
      </w:r>
      <w:r w:rsidRPr="00E01DB9">
        <w:rPr>
          <w:rFonts w:cs="Arial"/>
          <w:b/>
          <w:bCs/>
          <w:sz w:val="18"/>
          <w:szCs w:val="18"/>
        </w:rPr>
        <w:t xml:space="preserve">CIERRE O LIQUIDACIÓN DE CONTRATO). </w:t>
      </w:r>
      <w:r w:rsidRPr="00E01DB9">
        <w:rPr>
          <w:rFonts w:cs="Arial"/>
          <w:bCs/>
          <w:sz w:val="18"/>
          <w:szCs w:val="18"/>
          <w:lang w:val="es-ES_tradnl"/>
        </w:rPr>
        <w:t xml:space="preserve">Dentro de los diez (10) días siguientes a la fecha de emisión del Acta de Recepción Definitiva, la Gerencia de Administración de la </w:t>
      </w:r>
      <w:r w:rsidRPr="00E01DB9">
        <w:rPr>
          <w:rFonts w:cs="Arial"/>
          <w:b/>
          <w:bCs/>
          <w:sz w:val="18"/>
          <w:szCs w:val="18"/>
          <w:lang w:val="es-ES_tradnl"/>
        </w:rPr>
        <w:t>ENTIDAD</w:t>
      </w:r>
      <w:r w:rsidRPr="00E01DB9">
        <w:rPr>
          <w:rFonts w:cs="Arial"/>
          <w:bCs/>
          <w:sz w:val="18"/>
          <w:szCs w:val="18"/>
          <w:lang w:val="es-ES_tradnl"/>
        </w:rPr>
        <w:t xml:space="preserve"> procederá a la devolución de la Garantía de Cumplimiento de Contrato.</w:t>
      </w:r>
    </w:p>
    <w:p w:rsidR="00DD0265" w:rsidRPr="00E01DB9" w:rsidRDefault="00DD0265" w:rsidP="00DD0265">
      <w:pPr>
        <w:jc w:val="both"/>
        <w:rPr>
          <w:rFonts w:cs="Arial"/>
          <w:sz w:val="18"/>
          <w:szCs w:val="18"/>
          <w:lang w:val="es-ES_tradnl"/>
        </w:rPr>
      </w:pPr>
    </w:p>
    <w:p w:rsidR="00DD0265" w:rsidRPr="00E01DB9" w:rsidRDefault="00DD0265" w:rsidP="00DD0265">
      <w:pPr>
        <w:widowControl w:val="0"/>
        <w:jc w:val="both"/>
        <w:rPr>
          <w:rFonts w:cs="Arial"/>
          <w:bCs/>
          <w:sz w:val="18"/>
          <w:szCs w:val="18"/>
          <w:lang w:val="es-ES_tradnl"/>
        </w:rPr>
      </w:pPr>
      <w:r w:rsidRPr="00E01DB9">
        <w:rPr>
          <w:rFonts w:cs="Arial"/>
          <w:bCs/>
          <w:sz w:val="18"/>
          <w:szCs w:val="18"/>
          <w:lang w:val="es-ES_tradnl"/>
        </w:rPr>
        <w:t>Transcurrida la vigencia de la</w:t>
      </w:r>
      <w:r w:rsidRPr="00E01DB9">
        <w:rPr>
          <w:rFonts w:cs="Arial"/>
          <w:sz w:val="18"/>
          <w:szCs w:val="18"/>
          <w:lang w:val="es-BO"/>
        </w:rPr>
        <w:t xml:space="preserve"> Garantía de Funcionamiento de Maquinaria y/o Equipo</w:t>
      </w:r>
      <w:r w:rsidRPr="00E01DB9">
        <w:rPr>
          <w:rFonts w:cs="Arial"/>
          <w:bCs/>
          <w:sz w:val="18"/>
          <w:szCs w:val="18"/>
          <w:lang w:val="es-ES_tradnl"/>
        </w:rPr>
        <w:t xml:space="preserve">, personal designado por el Jefe del Departamento de Mejoramiento y Mantenimiento de la Infraestructura emitirá el certificado de conformidad con los servicios cubiertos por la misma y la Gerencia de Administración procederá al cierre del Contrato, devolviendo la citada </w:t>
      </w:r>
      <w:r w:rsidRPr="00E01DB9">
        <w:rPr>
          <w:rFonts w:cs="Arial"/>
          <w:sz w:val="18"/>
          <w:szCs w:val="18"/>
          <w:lang w:val="es-BO"/>
        </w:rPr>
        <w:t>garantía</w:t>
      </w:r>
      <w:r w:rsidRPr="00E01DB9">
        <w:rPr>
          <w:rFonts w:cs="Arial"/>
          <w:bCs/>
          <w:sz w:val="18"/>
          <w:szCs w:val="18"/>
          <w:lang w:val="es-ES_tradnl"/>
        </w:rPr>
        <w:t xml:space="preserve"> y emitiendo el Certificado de Cumplimiento de Contrato, o en caso</w:t>
      </w:r>
      <w:r w:rsidRPr="00E01DB9">
        <w:rPr>
          <w:rFonts w:cs="Arial"/>
          <w:sz w:val="18"/>
          <w:szCs w:val="18"/>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E01DB9">
        <w:rPr>
          <w:rFonts w:cs="Arial"/>
          <w:bCs/>
          <w:sz w:val="18"/>
          <w:szCs w:val="18"/>
          <w:lang w:val="es-ES_tradnl"/>
        </w:rPr>
        <w:t>l Contrato.</w:t>
      </w:r>
    </w:p>
    <w:p w:rsidR="00DD0265" w:rsidRPr="00E01DB9" w:rsidRDefault="00DD0265" w:rsidP="00DD0265">
      <w:pPr>
        <w:widowControl w:val="0"/>
        <w:jc w:val="both"/>
        <w:rPr>
          <w:rFonts w:cs="Arial"/>
          <w:b/>
          <w:bCs/>
          <w:sz w:val="18"/>
          <w:szCs w:val="18"/>
          <w:lang w:val="es-ES_tradnl"/>
        </w:rPr>
      </w:pPr>
    </w:p>
    <w:p w:rsidR="00DD0265" w:rsidRPr="00E01DB9" w:rsidRDefault="00DD0265" w:rsidP="00DD0265">
      <w:pPr>
        <w:jc w:val="both"/>
        <w:rPr>
          <w:rFonts w:cs="Arial"/>
          <w:sz w:val="18"/>
          <w:szCs w:val="18"/>
          <w:lang w:val="es-ES_tradnl"/>
        </w:rPr>
      </w:pPr>
      <w:r w:rsidRPr="00E01DB9">
        <w:rPr>
          <w:rFonts w:cs="Arial"/>
          <w:sz w:val="18"/>
          <w:szCs w:val="18"/>
          <w:lang w:val="es-ES_tradnl"/>
        </w:rPr>
        <w:t xml:space="preserve">El Responsable de Recepción o la Comisión de Recepción y la </w:t>
      </w:r>
      <w:r w:rsidRPr="00E01DB9">
        <w:rPr>
          <w:rFonts w:cs="Arial"/>
          <w:b/>
          <w:sz w:val="18"/>
          <w:szCs w:val="18"/>
          <w:lang w:val="es-ES_tradnl"/>
        </w:rPr>
        <w:t xml:space="preserve">ENTIDAD, </w:t>
      </w:r>
      <w:r w:rsidRPr="00E01DB9">
        <w:rPr>
          <w:rFonts w:cs="Arial"/>
          <w:sz w:val="18"/>
          <w:szCs w:val="18"/>
          <w:lang w:val="es-ES_tradnl"/>
        </w:rPr>
        <w:t xml:space="preserve">no darán por finalizada la adquisición y no procederá la liquidación, si el </w:t>
      </w:r>
      <w:r w:rsidRPr="00E01DB9">
        <w:rPr>
          <w:rFonts w:cs="Arial"/>
          <w:b/>
          <w:sz w:val="18"/>
          <w:szCs w:val="18"/>
          <w:lang w:val="es-ES_tradnl"/>
        </w:rPr>
        <w:t xml:space="preserve">PROVEEDOR </w:t>
      </w:r>
      <w:r w:rsidRPr="00E01DB9">
        <w:rPr>
          <w:rFonts w:cs="Arial"/>
          <w:sz w:val="18"/>
          <w:szCs w:val="18"/>
          <w:lang w:val="es-ES_tradnl"/>
        </w:rPr>
        <w:t>no hubiese cumplido con todas sus obligaciones de acuerdo a los términos del Contrato y de sus documentos.</w:t>
      </w:r>
    </w:p>
    <w:p w:rsidR="00DD0265" w:rsidRPr="00E01DB9" w:rsidRDefault="00DD0265" w:rsidP="00DD0265">
      <w:pPr>
        <w:jc w:val="both"/>
        <w:rPr>
          <w:rFonts w:cs="Arial"/>
          <w:sz w:val="18"/>
          <w:szCs w:val="18"/>
          <w:lang w:val="es-ES_tradnl"/>
        </w:rPr>
      </w:pPr>
    </w:p>
    <w:p w:rsidR="00DD0265" w:rsidRPr="00E01DB9" w:rsidRDefault="00DD0265" w:rsidP="00DD0265">
      <w:pPr>
        <w:jc w:val="both"/>
        <w:rPr>
          <w:rFonts w:cs="Arial"/>
          <w:sz w:val="18"/>
          <w:szCs w:val="18"/>
          <w:lang w:val="es-ES_tradnl"/>
        </w:rPr>
      </w:pPr>
      <w:r w:rsidRPr="00E01DB9">
        <w:rPr>
          <w:rFonts w:cs="Arial"/>
          <w:sz w:val="18"/>
          <w:szCs w:val="18"/>
          <w:lang w:val="es-ES_tradnl"/>
        </w:rPr>
        <w:t xml:space="preserve">En el cierre o liquidación de Contrato, se tomará en cuenta las multas, si las </w:t>
      </w:r>
      <w:proofErr w:type="gramStart"/>
      <w:r w:rsidRPr="00E01DB9">
        <w:rPr>
          <w:rFonts w:cs="Arial"/>
          <w:sz w:val="18"/>
          <w:szCs w:val="18"/>
          <w:lang w:val="es-ES_tradnl"/>
        </w:rPr>
        <w:t>hubieren</w:t>
      </w:r>
      <w:proofErr w:type="gramEnd"/>
      <w:r w:rsidRPr="00E01DB9">
        <w:rPr>
          <w:rFonts w:cs="Arial"/>
          <w:sz w:val="18"/>
          <w:szCs w:val="18"/>
          <w:lang w:val="es-ES_tradnl"/>
        </w:rPr>
        <w:t>.</w:t>
      </w:r>
    </w:p>
    <w:p w:rsidR="00DD0265" w:rsidRPr="00E01DB9" w:rsidRDefault="00DD0265" w:rsidP="00DD0265">
      <w:pPr>
        <w:widowControl w:val="0"/>
        <w:jc w:val="both"/>
        <w:rPr>
          <w:rFonts w:cs="Arial"/>
          <w:b/>
          <w:sz w:val="18"/>
          <w:szCs w:val="18"/>
        </w:rPr>
      </w:pPr>
    </w:p>
    <w:p w:rsidR="00DD0265" w:rsidRPr="00E01DB9" w:rsidRDefault="00DD0265" w:rsidP="00DD0265">
      <w:pPr>
        <w:widowControl w:val="0"/>
        <w:jc w:val="both"/>
        <w:rPr>
          <w:rFonts w:cs="Arial"/>
          <w:b/>
          <w:sz w:val="18"/>
          <w:szCs w:val="18"/>
        </w:rPr>
      </w:pPr>
      <w:r w:rsidRPr="00E01DB9">
        <w:rPr>
          <w:rFonts w:cs="Arial"/>
          <w:b/>
          <w:sz w:val="18"/>
          <w:szCs w:val="18"/>
        </w:rPr>
        <w:t xml:space="preserve">CLÁUSULA VIGÉSIMA QUINTA.-  (CONFORMIDAD) </w:t>
      </w:r>
      <w:r w:rsidRPr="00E01DB9">
        <w:rPr>
          <w:rFonts w:cs="Arial"/>
          <w:sz w:val="18"/>
          <w:szCs w:val="18"/>
        </w:rPr>
        <w:t xml:space="preserve">En señal de conformidad y para su fiel y estricto cumplimiento, suscribimos el presente Contrato el </w:t>
      </w:r>
      <w:r w:rsidRPr="00E01DB9">
        <w:rPr>
          <w:rFonts w:cs="Arial"/>
          <w:b/>
          <w:bCs/>
          <w:sz w:val="18"/>
          <w:szCs w:val="18"/>
          <w:lang w:val="es-ES_tradnl"/>
        </w:rPr>
        <w:t>Lic. Eduardo Domínguez Bohrt</w:t>
      </w:r>
      <w:r w:rsidRPr="00E01DB9">
        <w:rPr>
          <w:rFonts w:cs="Arial"/>
          <w:b/>
          <w:sz w:val="18"/>
          <w:szCs w:val="18"/>
          <w:lang w:val="es-ES_tradnl"/>
        </w:rPr>
        <w:t>,</w:t>
      </w:r>
      <w:r w:rsidRPr="00E01DB9">
        <w:rPr>
          <w:rFonts w:cs="Arial"/>
          <w:sz w:val="18"/>
          <w:szCs w:val="18"/>
        </w:rPr>
        <w:t xml:space="preserve"> en representación legal de la </w:t>
      </w:r>
      <w:r w:rsidRPr="00E01DB9">
        <w:rPr>
          <w:rFonts w:cs="Arial"/>
          <w:b/>
          <w:sz w:val="18"/>
          <w:szCs w:val="18"/>
        </w:rPr>
        <w:t>ENTIDAD</w:t>
      </w:r>
      <w:r w:rsidRPr="00E01DB9">
        <w:rPr>
          <w:rFonts w:cs="Arial"/>
          <w:sz w:val="18"/>
          <w:szCs w:val="18"/>
        </w:rPr>
        <w:t xml:space="preserve">, y _______________, en representación legal del </w:t>
      </w:r>
      <w:r w:rsidRPr="00E01DB9">
        <w:rPr>
          <w:rFonts w:cs="Arial"/>
          <w:b/>
          <w:bCs/>
          <w:sz w:val="18"/>
          <w:szCs w:val="18"/>
        </w:rPr>
        <w:t>PROVEEDOR</w:t>
      </w:r>
      <w:r w:rsidRPr="00E01DB9">
        <w:rPr>
          <w:rFonts w:cs="Arial"/>
          <w:sz w:val="18"/>
          <w:szCs w:val="18"/>
        </w:rPr>
        <w:t>.</w:t>
      </w:r>
    </w:p>
    <w:p w:rsidR="00DD0265" w:rsidRPr="00E01DB9" w:rsidRDefault="00DD0265" w:rsidP="00DD0265">
      <w:pPr>
        <w:jc w:val="both"/>
        <w:rPr>
          <w:rFonts w:cs="Arial"/>
          <w:sz w:val="18"/>
          <w:szCs w:val="18"/>
        </w:rPr>
      </w:pPr>
    </w:p>
    <w:p w:rsidR="00DD0265" w:rsidRPr="00E01DB9" w:rsidRDefault="00DD0265" w:rsidP="00DD0265">
      <w:pPr>
        <w:jc w:val="both"/>
        <w:rPr>
          <w:rFonts w:cs="Arial"/>
          <w:sz w:val="18"/>
          <w:szCs w:val="18"/>
        </w:rPr>
      </w:pPr>
      <w:r w:rsidRPr="00E01DB9">
        <w:rPr>
          <w:rFonts w:cs="Arial"/>
          <w:sz w:val="18"/>
          <w:szCs w:val="18"/>
        </w:rPr>
        <w:t>Este documento, conforme a disposiciones legales de control fiscal vigentes, será registrado ante la Contraloría General del Estado.</w:t>
      </w:r>
    </w:p>
    <w:p w:rsidR="00DD0265" w:rsidRPr="00E01DB9" w:rsidRDefault="00DD0265" w:rsidP="00DD0265">
      <w:pPr>
        <w:pStyle w:val="Encabezado"/>
        <w:widowControl w:val="0"/>
        <w:tabs>
          <w:tab w:val="left" w:pos="-720"/>
        </w:tabs>
        <w:jc w:val="center"/>
        <w:rPr>
          <w:rFonts w:cs="Arial"/>
          <w:b/>
          <w:bCs/>
          <w:sz w:val="18"/>
          <w:szCs w:val="18"/>
        </w:rPr>
      </w:pPr>
    </w:p>
    <w:p w:rsidR="00DD0265" w:rsidRPr="00E01DB9" w:rsidRDefault="00DD0265" w:rsidP="00DD0265">
      <w:pPr>
        <w:pStyle w:val="Encabezado"/>
        <w:widowControl w:val="0"/>
        <w:tabs>
          <w:tab w:val="left" w:pos="-720"/>
        </w:tabs>
        <w:rPr>
          <w:rFonts w:cs="Arial"/>
          <w:sz w:val="18"/>
          <w:szCs w:val="18"/>
        </w:rPr>
      </w:pPr>
      <w:r w:rsidRPr="00E01DB9">
        <w:rPr>
          <w:rFonts w:cs="Arial"/>
          <w:sz w:val="18"/>
          <w:szCs w:val="18"/>
        </w:rPr>
        <w:t>La Paz, ___ de _______de 2014.</w:t>
      </w:r>
    </w:p>
    <w:p w:rsidR="00DD0265" w:rsidRPr="00E01DB9" w:rsidRDefault="00DD0265" w:rsidP="00DD0265">
      <w:pPr>
        <w:pStyle w:val="Encabezado"/>
        <w:widowControl w:val="0"/>
        <w:tabs>
          <w:tab w:val="left" w:pos="-720"/>
        </w:tabs>
        <w:jc w:val="center"/>
        <w:rPr>
          <w:rFonts w:cs="Arial"/>
          <w:b/>
          <w:bCs/>
          <w:sz w:val="18"/>
          <w:szCs w:val="18"/>
        </w:rPr>
      </w:pPr>
    </w:p>
    <w:p w:rsidR="00DD0265" w:rsidRPr="00E01DB9" w:rsidRDefault="00DD0265" w:rsidP="00DD0265">
      <w:pPr>
        <w:pStyle w:val="Encabezado"/>
        <w:widowControl w:val="0"/>
        <w:tabs>
          <w:tab w:val="left" w:pos="-720"/>
        </w:tabs>
        <w:jc w:val="center"/>
        <w:rPr>
          <w:rFonts w:cs="Arial"/>
          <w:b/>
          <w:bCs/>
          <w:sz w:val="18"/>
          <w:szCs w:val="18"/>
        </w:rPr>
      </w:pPr>
    </w:p>
    <w:p w:rsidR="00DD0265" w:rsidRPr="00E01DB9" w:rsidRDefault="00DD0265" w:rsidP="00DD0265">
      <w:pPr>
        <w:pStyle w:val="Encabezado"/>
        <w:widowControl w:val="0"/>
        <w:tabs>
          <w:tab w:val="left" w:pos="-720"/>
        </w:tabs>
        <w:jc w:val="center"/>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DD0265" w:rsidRPr="00E01DB9" w:rsidTr="001C2169">
        <w:trPr>
          <w:jc w:val="center"/>
        </w:trPr>
        <w:tc>
          <w:tcPr>
            <w:tcW w:w="4320" w:type="dxa"/>
          </w:tcPr>
          <w:p w:rsidR="00DD0265" w:rsidRPr="00E01DB9" w:rsidRDefault="00DD0265" w:rsidP="001C2169">
            <w:pPr>
              <w:pStyle w:val="Textoindependiente3"/>
              <w:widowControl w:val="0"/>
              <w:jc w:val="center"/>
              <w:rPr>
                <w:rFonts w:ascii="Verdana" w:hAnsi="Verdana" w:cs="Arial"/>
                <w:b/>
                <w:bCs/>
                <w:sz w:val="18"/>
                <w:szCs w:val="18"/>
                <w:lang w:val="es-ES_tradnl"/>
              </w:rPr>
            </w:pPr>
            <w:r w:rsidRPr="00E01DB9">
              <w:rPr>
                <w:rFonts w:ascii="Verdana" w:hAnsi="Verdana" w:cs="Arial"/>
                <w:b/>
                <w:bCs/>
                <w:sz w:val="18"/>
                <w:szCs w:val="18"/>
                <w:lang w:val="es-ES_tradnl"/>
              </w:rPr>
              <w:t>Lic. Eduardo Domínguez Bohrt</w:t>
            </w:r>
          </w:p>
          <w:p w:rsidR="00DD0265" w:rsidRPr="00E01DB9" w:rsidRDefault="00DD0265" w:rsidP="001C2169">
            <w:pPr>
              <w:pStyle w:val="Textoindependiente3"/>
              <w:widowControl w:val="0"/>
              <w:jc w:val="center"/>
              <w:rPr>
                <w:rFonts w:ascii="Verdana" w:hAnsi="Verdana" w:cs="Arial"/>
                <w:sz w:val="18"/>
                <w:szCs w:val="18"/>
                <w:lang w:val="es-ES_tradnl"/>
              </w:rPr>
            </w:pPr>
            <w:r w:rsidRPr="00E01DB9">
              <w:rPr>
                <w:rFonts w:ascii="Verdana" w:hAnsi="Verdana" w:cs="Arial"/>
                <w:sz w:val="18"/>
                <w:szCs w:val="18"/>
                <w:lang w:val="es-ES_tradnl"/>
              </w:rPr>
              <w:t>Gerente de Administración a.i.</w:t>
            </w:r>
          </w:p>
          <w:p w:rsidR="00DD0265" w:rsidRPr="00E01DB9" w:rsidRDefault="00DD0265" w:rsidP="001C2169">
            <w:pPr>
              <w:pStyle w:val="Textoindependiente3"/>
              <w:widowControl w:val="0"/>
              <w:jc w:val="center"/>
              <w:rPr>
                <w:rFonts w:ascii="Verdana" w:hAnsi="Verdana" w:cs="Arial"/>
                <w:b/>
                <w:spacing w:val="-6"/>
                <w:sz w:val="18"/>
                <w:szCs w:val="18"/>
                <w:lang w:val="es-ES_tradnl"/>
              </w:rPr>
            </w:pPr>
            <w:r w:rsidRPr="00E01DB9">
              <w:rPr>
                <w:rFonts w:ascii="Verdana" w:hAnsi="Verdana" w:cs="Arial"/>
                <w:bCs/>
                <w:spacing w:val="-6"/>
                <w:sz w:val="18"/>
                <w:szCs w:val="18"/>
                <w:lang w:val="es-ES_tradnl"/>
              </w:rPr>
              <w:t>BANCO CENTRAL DE BOLIVIA</w:t>
            </w:r>
          </w:p>
        </w:tc>
        <w:tc>
          <w:tcPr>
            <w:tcW w:w="4624" w:type="dxa"/>
          </w:tcPr>
          <w:p w:rsidR="00DD0265" w:rsidRPr="00E01DB9" w:rsidRDefault="00DD0265" w:rsidP="001C2169">
            <w:pPr>
              <w:pStyle w:val="Textoindependiente3"/>
              <w:widowControl w:val="0"/>
              <w:jc w:val="center"/>
              <w:rPr>
                <w:rFonts w:ascii="Verdana" w:hAnsi="Verdana" w:cs="Arial"/>
                <w:b/>
                <w:sz w:val="18"/>
                <w:szCs w:val="18"/>
              </w:rPr>
            </w:pPr>
            <w:r w:rsidRPr="00E01DB9">
              <w:rPr>
                <w:rFonts w:ascii="Verdana" w:hAnsi="Verdana" w:cs="Arial"/>
                <w:b/>
                <w:sz w:val="18"/>
                <w:szCs w:val="18"/>
              </w:rPr>
              <w:t>__________________________</w:t>
            </w:r>
          </w:p>
          <w:p w:rsidR="00DD0265" w:rsidRPr="00E01DB9" w:rsidRDefault="00DD0265" w:rsidP="001C2169">
            <w:pPr>
              <w:pStyle w:val="Textoindependiente3"/>
              <w:widowControl w:val="0"/>
              <w:jc w:val="center"/>
              <w:rPr>
                <w:rFonts w:ascii="Verdana" w:hAnsi="Verdana" w:cs="Arial"/>
                <w:b/>
                <w:sz w:val="18"/>
                <w:szCs w:val="18"/>
              </w:rPr>
            </w:pPr>
            <w:r w:rsidRPr="00E01DB9">
              <w:rPr>
                <w:rFonts w:ascii="Verdana" w:hAnsi="Verdana" w:cs="Arial"/>
                <w:b/>
                <w:sz w:val="18"/>
                <w:szCs w:val="18"/>
              </w:rPr>
              <w:t>C.I. Nº ___________ __.</w:t>
            </w:r>
          </w:p>
          <w:p w:rsidR="00DD0265" w:rsidRPr="00E01DB9" w:rsidRDefault="00DD0265" w:rsidP="001C2169">
            <w:pPr>
              <w:pStyle w:val="Textoindependiente3"/>
              <w:widowControl w:val="0"/>
              <w:jc w:val="center"/>
              <w:rPr>
                <w:rFonts w:ascii="Verdana" w:hAnsi="Verdana" w:cs="Arial"/>
                <w:bCs/>
                <w:spacing w:val="-6"/>
                <w:sz w:val="18"/>
                <w:szCs w:val="18"/>
                <w:lang w:val="es-ES_tradnl"/>
              </w:rPr>
            </w:pPr>
            <w:r w:rsidRPr="00E01DB9">
              <w:rPr>
                <w:rFonts w:ascii="Verdana" w:hAnsi="Verdana" w:cs="Arial"/>
                <w:bCs/>
                <w:spacing w:val="-6"/>
                <w:sz w:val="18"/>
                <w:szCs w:val="18"/>
                <w:lang w:val="es-ES_tradnl"/>
              </w:rPr>
              <w:t xml:space="preserve"> PROVEEDOR</w:t>
            </w:r>
          </w:p>
        </w:tc>
      </w:tr>
    </w:tbl>
    <w:p w:rsidR="000C7BC2" w:rsidRPr="000C7BC2" w:rsidRDefault="00DD0265" w:rsidP="007F78E2">
      <w:pPr>
        <w:pStyle w:val="Textoindependiente3"/>
        <w:widowControl w:val="0"/>
        <w:rPr>
          <w:rFonts w:cs="Arial"/>
          <w:b/>
          <w:bCs/>
          <w:sz w:val="18"/>
          <w:szCs w:val="18"/>
        </w:rPr>
      </w:pPr>
      <w:proofErr w:type="gramStart"/>
      <w:r w:rsidRPr="00E01DB9">
        <w:rPr>
          <w:rFonts w:ascii="Verdana" w:hAnsi="Verdana" w:cs="Arial"/>
          <w:b/>
          <w:bCs/>
          <w:sz w:val="18"/>
          <w:szCs w:val="18"/>
          <w:lang w:val="en-US"/>
        </w:rPr>
        <w:t>JBV/</w:t>
      </w:r>
      <w:proofErr w:type="spellStart"/>
      <w:r w:rsidRPr="00E01DB9">
        <w:rPr>
          <w:rFonts w:ascii="Verdana" w:hAnsi="Verdana" w:cs="Arial"/>
          <w:b/>
          <w:bCs/>
          <w:sz w:val="18"/>
          <w:szCs w:val="18"/>
          <w:lang w:val="en-US"/>
        </w:rPr>
        <w:t>mvr</w:t>
      </w:r>
      <w:proofErr w:type="spellEnd"/>
      <w:r w:rsidRPr="00E01DB9">
        <w:rPr>
          <w:rFonts w:ascii="Verdana" w:hAnsi="Verdana" w:cs="Arial"/>
          <w:b/>
          <w:bCs/>
          <w:sz w:val="18"/>
          <w:szCs w:val="18"/>
          <w:lang w:val="en-US"/>
        </w:rPr>
        <w:t>.</w:t>
      </w:r>
      <w:proofErr w:type="gramEnd"/>
      <w:r w:rsidRPr="00E01DB9">
        <w:rPr>
          <w:rFonts w:ascii="Verdana" w:hAnsi="Verdana" w:cs="Arial"/>
          <w:b/>
          <w:bCs/>
          <w:sz w:val="18"/>
          <w:szCs w:val="18"/>
          <w:lang w:val="en-US"/>
        </w:rPr>
        <w:t xml:space="preserve"> </w:t>
      </w:r>
    </w:p>
    <w:sectPr w:rsidR="000C7BC2" w:rsidRPr="000C7BC2" w:rsidSect="00C64F91">
      <w:headerReference w:type="default" r:id="rId25"/>
      <w:footerReference w:type="default" r:id="rId26"/>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6E5" w:rsidRDefault="003136E5">
      <w:r>
        <w:separator/>
      </w:r>
    </w:p>
  </w:endnote>
  <w:endnote w:type="continuationSeparator" w:id="0">
    <w:p w:rsidR="003136E5" w:rsidRDefault="00313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002102"/>
      <w:docPartObj>
        <w:docPartGallery w:val="Page Numbers (Bottom of Page)"/>
        <w:docPartUnique/>
      </w:docPartObj>
    </w:sdtPr>
    <w:sdtContent>
      <w:p w:rsidR="00785779" w:rsidRDefault="00785779">
        <w:pPr>
          <w:pStyle w:val="Piedepgina"/>
          <w:jc w:val="right"/>
        </w:pPr>
        <w:r>
          <w:fldChar w:fldCharType="begin"/>
        </w:r>
        <w:r>
          <w:instrText>PAGE   \* MERGEFORMAT</w:instrText>
        </w:r>
        <w:r>
          <w:fldChar w:fldCharType="separate"/>
        </w:r>
        <w:r w:rsidR="00ED6B4F">
          <w:rPr>
            <w:noProof/>
          </w:rPr>
          <w:t>46</w:t>
        </w:r>
        <w:r>
          <w:fldChar w:fldCharType="end"/>
        </w:r>
      </w:p>
    </w:sdtContent>
  </w:sdt>
  <w:p w:rsidR="00785779" w:rsidRDefault="007857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6E5" w:rsidRDefault="003136E5">
      <w:r>
        <w:separator/>
      </w:r>
    </w:p>
  </w:footnote>
  <w:footnote w:type="continuationSeparator" w:id="0">
    <w:p w:rsidR="003136E5" w:rsidRDefault="003136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779" w:rsidRDefault="00785779">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08.3pt;margin-top:-19.5pt;width:42.95pt;height:42.35pt;z-index:251661312;mso-wrap-distance-left:0;mso-wrap-distance-right:0" fillcolor="#00e4a8">
          <v:imagedata r:id="rId1" o:title=""/>
          <v:shadow color="#1c1c1c"/>
          <w10:wrap type="topAndBottom"/>
        </v:shape>
        <o:OLEObject Type="Embed" ProgID="MSPhotoEd.3" ShapeID="_x0000_s2053" DrawAspect="Content" ObjectID="_1472649504"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779" w:rsidRPr="00AB0A18" w:rsidRDefault="00785779" w:rsidP="00AB0A18">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04.65pt;margin-top:-15.05pt;width:42.95pt;height:42.35pt;z-index:251659264;mso-wrap-distance-left:0;mso-wrap-distance-right:0" fillcolor="#00e4a8">
          <v:imagedata r:id="rId1" o:title=""/>
          <v:shadow color="#1c1c1c"/>
          <w10:wrap type="topAndBottom"/>
        </v:shape>
        <o:OLEObject Type="Embed" ProgID="MSPhotoEd.3" ShapeID="_x0000_s2052" DrawAspect="Content" ObjectID="_1472649505"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upperLetter"/>
      <w:lvlText w:val="%1."/>
      <w:lvlJc w:val="left"/>
      <w:pPr>
        <w:tabs>
          <w:tab w:val="num" w:pos="0"/>
        </w:tabs>
        <w:ind w:left="720" w:hanging="360"/>
      </w:pPr>
      <w:rPr>
        <w:b/>
      </w:rPr>
    </w:lvl>
  </w:abstractNum>
  <w:abstractNum w:abstractNumId="1">
    <w:nsid w:val="00000003"/>
    <w:multiLevelType w:val="multilevel"/>
    <w:tmpl w:val="00000003"/>
    <w:name w:val="WW8Num3"/>
    <w:lvl w:ilvl="0">
      <w:start w:val="1"/>
      <w:numFmt w:val="decimal"/>
      <w:lvlText w:val="%1."/>
      <w:lvlJc w:val="left"/>
      <w:pPr>
        <w:tabs>
          <w:tab w:val="num" w:pos="0"/>
        </w:tabs>
        <w:ind w:left="1076" w:hanging="360"/>
      </w:pPr>
      <w:rPr>
        <w:b/>
      </w:rPr>
    </w:lvl>
    <w:lvl w:ilvl="1">
      <w:start w:val="1"/>
      <w:numFmt w:val="decimal"/>
      <w:lvlText w:val="%1.%2"/>
      <w:lvlJc w:val="left"/>
      <w:pPr>
        <w:tabs>
          <w:tab w:val="num" w:pos="0"/>
        </w:tabs>
        <w:ind w:left="1436" w:hanging="360"/>
      </w:pPr>
      <w:rPr>
        <w:b/>
      </w:rPr>
    </w:lvl>
    <w:lvl w:ilvl="2">
      <w:start w:val="1"/>
      <w:numFmt w:val="bullet"/>
      <w:lvlText w:val=""/>
      <w:lvlJc w:val="left"/>
      <w:pPr>
        <w:tabs>
          <w:tab w:val="num" w:pos="0"/>
        </w:tabs>
        <w:ind w:left="1796" w:hanging="360"/>
      </w:pPr>
      <w:rPr>
        <w:rFonts w:ascii="Symbol" w:hAnsi="Symbol" w:cs="Symbol"/>
        <w:b/>
      </w:rPr>
    </w:lvl>
    <w:lvl w:ilvl="3">
      <w:start w:val="1"/>
      <w:numFmt w:val="decimal"/>
      <w:lvlText w:val="%1.%2.%3.%4"/>
      <w:lvlJc w:val="left"/>
      <w:pPr>
        <w:tabs>
          <w:tab w:val="num" w:pos="0"/>
        </w:tabs>
        <w:ind w:left="2516" w:hanging="720"/>
      </w:pPr>
      <w:rPr>
        <w:b/>
      </w:rPr>
    </w:lvl>
    <w:lvl w:ilvl="4">
      <w:start w:val="1"/>
      <w:numFmt w:val="decimal"/>
      <w:lvlText w:val="%1.%2.%3.%4.%5"/>
      <w:lvlJc w:val="left"/>
      <w:pPr>
        <w:tabs>
          <w:tab w:val="num" w:pos="0"/>
        </w:tabs>
        <w:ind w:left="2876" w:hanging="720"/>
      </w:pPr>
      <w:rPr>
        <w:b/>
      </w:rPr>
    </w:lvl>
    <w:lvl w:ilvl="5">
      <w:start w:val="1"/>
      <w:numFmt w:val="decimal"/>
      <w:lvlText w:val="%1.%2.%3.%4.%5.%6"/>
      <w:lvlJc w:val="left"/>
      <w:pPr>
        <w:tabs>
          <w:tab w:val="num" w:pos="0"/>
        </w:tabs>
        <w:ind w:left="3596" w:hanging="1080"/>
      </w:pPr>
      <w:rPr>
        <w:b/>
      </w:rPr>
    </w:lvl>
    <w:lvl w:ilvl="6">
      <w:start w:val="1"/>
      <w:numFmt w:val="decimal"/>
      <w:lvlText w:val="%1.%2.%3.%4.%5.%6.%7"/>
      <w:lvlJc w:val="left"/>
      <w:pPr>
        <w:tabs>
          <w:tab w:val="num" w:pos="0"/>
        </w:tabs>
        <w:ind w:left="3956" w:hanging="1080"/>
      </w:pPr>
      <w:rPr>
        <w:b/>
      </w:rPr>
    </w:lvl>
    <w:lvl w:ilvl="7">
      <w:start w:val="1"/>
      <w:numFmt w:val="decimal"/>
      <w:lvlText w:val="%1.%2.%3.%4.%5.%6.%7.%8"/>
      <w:lvlJc w:val="left"/>
      <w:pPr>
        <w:tabs>
          <w:tab w:val="num" w:pos="0"/>
        </w:tabs>
        <w:ind w:left="4316" w:hanging="1080"/>
      </w:pPr>
      <w:rPr>
        <w:b/>
      </w:rPr>
    </w:lvl>
    <w:lvl w:ilvl="8">
      <w:start w:val="1"/>
      <w:numFmt w:val="decimal"/>
      <w:lvlText w:val="%1.%2.%3.%4.%5.%6.%7.%8.%9"/>
      <w:lvlJc w:val="left"/>
      <w:pPr>
        <w:tabs>
          <w:tab w:val="num" w:pos="0"/>
        </w:tabs>
        <w:ind w:left="5036" w:hanging="1440"/>
      </w:pPr>
      <w:rPr>
        <w:b/>
      </w:rPr>
    </w:lvl>
  </w:abstractNum>
  <w:abstractNum w:abstractNumId="2">
    <w:nsid w:val="00000004"/>
    <w:multiLevelType w:val="singleLevel"/>
    <w:tmpl w:val="00000004"/>
    <w:name w:val="WW8Num4"/>
    <w:lvl w:ilvl="0">
      <w:start w:val="1"/>
      <w:numFmt w:val="decimal"/>
      <w:lvlText w:val="%1."/>
      <w:lvlJc w:val="left"/>
      <w:pPr>
        <w:tabs>
          <w:tab w:val="num" w:pos="0"/>
        </w:tabs>
        <w:ind w:left="360" w:hanging="360"/>
      </w:pPr>
    </w:lvl>
  </w:abstractNum>
  <w:abstractNum w:abstractNumId="3">
    <w:nsid w:val="00000007"/>
    <w:multiLevelType w:val="singleLevel"/>
    <w:tmpl w:val="00000007"/>
    <w:name w:val="WW8Num7"/>
    <w:lvl w:ilvl="0">
      <w:start w:val="1"/>
      <w:numFmt w:val="decimal"/>
      <w:lvlText w:val="%1."/>
      <w:lvlJc w:val="left"/>
      <w:pPr>
        <w:tabs>
          <w:tab w:val="num" w:pos="0"/>
        </w:tabs>
        <w:ind w:left="720" w:hanging="360"/>
      </w:pPr>
      <w:rPr>
        <w:b w:val="0"/>
        <w:i w:val="0"/>
      </w:rPr>
    </w:lvl>
  </w:abstractNum>
  <w:abstractNum w:abstractNumId="4">
    <w:nsid w:val="00000008"/>
    <w:multiLevelType w:val="multilevel"/>
    <w:tmpl w:val="00000008"/>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nsid w:val="00000009"/>
    <w:multiLevelType w:val="singleLevel"/>
    <w:tmpl w:val="00000009"/>
    <w:name w:val="WW8Num9"/>
    <w:lvl w:ilvl="0">
      <w:start w:val="1"/>
      <w:numFmt w:val="decimal"/>
      <w:lvlText w:val="%1."/>
      <w:lvlJc w:val="left"/>
      <w:pPr>
        <w:tabs>
          <w:tab w:val="num" w:pos="360"/>
        </w:tabs>
        <w:ind w:left="360" w:hanging="360"/>
      </w:pPr>
      <w:rPr>
        <w:color w:val="000000"/>
      </w:rPr>
    </w:lvl>
  </w:abstractNum>
  <w:abstractNum w:abstractNumId="6">
    <w:nsid w:val="0000000A"/>
    <w:multiLevelType w:val="singleLevel"/>
    <w:tmpl w:val="0000000A"/>
    <w:name w:val="WW8Num10"/>
    <w:lvl w:ilvl="0">
      <w:start w:val="1"/>
      <w:numFmt w:val="decimal"/>
      <w:lvlText w:val="%1."/>
      <w:lvlJc w:val="left"/>
      <w:pPr>
        <w:tabs>
          <w:tab w:val="num" w:pos="0"/>
        </w:tabs>
        <w:ind w:left="360" w:hanging="360"/>
      </w:pPr>
    </w:lvl>
  </w:abstractNum>
  <w:abstractNum w:abstractNumId="7">
    <w:nsid w:val="0000000C"/>
    <w:multiLevelType w:val="multilevel"/>
    <w:tmpl w:val="0000000C"/>
    <w:name w:val="WW8Num12"/>
    <w:lvl w:ilvl="0">
      <w:start w:val="1"/>
      <w:numFmt w:val="decimal"/>
      <w:lvlText w:val="%1."/>
      <w:lvlJc w:val="left"/>
      <w:pPr>
        <w:tabs>
          <w:tab w:val="num" w:pos="360"/>
        </w:tabs>
        <w:ind w:left="360" w:hanging="360"/>
      </w:pPr>
      <w:rPr>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
    <w:nsid w:val="0000000D"/>
    <w:multiLevelType w:val="singleLevel"/>
    <w:tmpl w:val="0000000D"/>
    <w:name w:val="WW8Num13"/>
    <w:lvl w:ilvl="0">
      <w:start w:val="1"/>
      <w:numFmt w:val="decimal"/>
      <w:lvlText w:val="%1."/>
      <w:lvlJc w:val="left"/>
      <w:pPr>
        <w:tabs>
          <w:tab w:val="num" w:pos="0"/>
        </w:tabs>
        <w:ind w:left="360" w:hanging="360"/>
      </w:pPr>
    </w:lvl>
  </w:abstractNum>
  <w:abstractNum w:abstractNumId="9">
    <w:nsid w:val="0000000E"/>
    <w:multiLevelType w:val="singleLevel"/>
    <w:tmpl w:val="0000000E"/>
    <w:name w:val="WW8Num14"/>
    <w:lvl w:ilvl="0">
      <w:start w:val="1"/>
      <w:numFmt w:val="bullet"/>
      <w:lvlText w:val=""/>
      <w:lvlJc w:val="left"/>
      <w:pPr>
        <w:tabs>
          <w:tab w:val="num" w:pos="0"/>
        </w:tabs>
        <w:ind w:left="1080" w:hanging="360"/>
      </w:pPr>
      <w:rPr>
        <w:rFonts w:ascii="Symbol" w:hAnsi="Symbol" w:cs="Symbol"/>
      </w:rPr>
    </w:lvl>
  </w:abstractNum>
  <w:abstractNum w:abstractNumId="10">
    <w:nsid w:val="00000010"/>
    <w:multiLevelType w:val="singleLevel"/>
    <w:tmpl w:val="00000010"/>
    <w:name w:val="WW8Num16"/>
    <w:lvl w:ilvl="0">
      <w:start w:val="1"/>
      <w:numFmt w:val="decimal"/>
      <w:lvlText w:val="%1."/>
      <w:lvlJc w:val="left"/>
      <w:pPr>
        <w:tabs>
          <w:tab w:val="num" w:pos="360"/>
        </w:tabs>
        <w:ind w:left="360" w:hanging="360"/>
      </w:pPr>
      <w:rPr>
        <w:rFonts w:ascii="Symbol" w:hAnsi="Symbol" w:cs="Symbol"/>
      </w:rPr>
    </w:lvl>
  </w:abstractNum>
  <w:abstractNum w:abstractNumId="11">
    <w:nsid w:val="00000011"/>
    <w:multiLevelType w:val="singleLevel"/>
    <w:tmpl w:val="00000011"/>
    <w:name w:val="WW8Num17"/>
    <w:lvl w:ilvl="0">
      <w:start w:val="1"/>
      <w:numFmt w:val="upperLetter"/>
      <w:lvlText w:val="%1."/>
      <w:lvlJc w:val="left"/>
      <w:pPr>
        <w:tabs>
          <w:tab w:val="num" w:pos="0"/>
        </w:tabs>
        <w:ind w:left="716" w:hanging="360"/>
      </w:pPr>
      <w:rPr>
        <w:color w:val="000000"/>
      </w:rPr>
    </w:lvl>
  </w:abstractNum>
  <w:abstractNum w:abstractNumId="12">
    <w:nsid w:val="00000012"/>
    <w:multiLevelType w:val="singleLevel"/>
    <w:tmpl w:val="00000012"/>
    <w:name w:val="WW8Num18"/>
    <w:lvl w:ilvl="0">
      <w:start w:val="1"/>
      <w:numFmt w:val="decimal"/>
      <w:lvlText w:val="%1."/>
      <w:lvlJc w:val="left"/>
      <w:pPr>
        <w:tabs>
          <w:tab w:val="num" w:pos="0"/>
        </w:tabs>
        <w:ind w:left="360" w:hanging="360"/>
      </w:pPr>
    </w:lvl>
  </w:abstractNum>
  <w:abstractNum w:abstractNumId="13">
    <w:nsid w:val="00000013"/>
    <w:multiLevelType w:val="multilevel"/>
    <w:tmpl w:val="00000013"/>
    <w:name w:val="WW8Num19"/>
    <w:lvl w:ilvl="0">
      <w:start w:val="1"/>
      <w:numFmt w:val="decimal"/>
      <w:lvlText w:val="%1."/>
      <w:lvlJc w:val="left"/>
      <w:pPr>
        <w:tabs>
          <w:tab w:val="num" w:pos="0"/>
        </w:tabs>
        <w:ind w:left="1080" w:hanging="360"/>
      </w:pPr>
      <w:rPr>
        <w:rFonts w:ascii="Symbol" w:hAnsi="Symbol" w:cs="Symbol"/>
      </w:rPr>
    </w:lvl>
    <w:lvl w:ilvl="1">
      <w:start w:val="1"/>
      <w:numFmt w:val="decimal"/>
      <w:lvlText w:val=" %1.%2."/>
      <w:lvlJc w:val="left"/>
      <w:pPr>
        <w:tabs>
          <w:tab w:val="num" w:pos="1080"/>
        </w:tabs>
        <w:ind w:left="1080" w:hanging="360"/>
      </w:pPr>
      <w:rPr>
        <w:rFonts w:ascii="Courier New" w:hAnsi="Courier New"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4"/>
    <w:multiLevelType w:val="singleLevel"/>
    <w:tmpl w:val="00000014"/>
    <w:name w:val="WW8Num20"/>
    <w:lvl w:ilvl="0">
      <w:start w:val="1"/>
      <w:numFmt w:val="decimal"/>
      <w:lvlText w:val="%1."/>
      <w:lvlJc w:val="left"/>
      <w:pPr>
        <w:tabs>
          <w:tab w:val="num" w:pos="0"/>
        </w:tabs>
        <w:ind w:left="360" w:hanging="360"/>
      </w:pPr>
    </w:lvl>
  </w:abstractNum>
  <w:abstractNum w:abstractNumId="15">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16">
    <w:nsid w:val="00000016"/>
    <w:multiLevelType w:val="multilevel"/>
    <w:tmpl w:val="00000016"/>
    <w:name w:val="WW8Num22"/>
    <w:lvl w:ilvl="0">
      <w:start w:val="1"/>
      <w:numFmt w:val="bullet"/>
      <w:lvlText w:val=""/>
      <w:lvlJc w:val="left"/>
      <w:pPr>
        <w:tabs>
          <w:tab w:val="num" w:pos="1076"/>
        </w:tabs>
        <w:ind w:left="1076" w:hanging="360"/>
      </w:pPr>
      <w:rPr>
        <w:rFonts w:ascii="Symbol" w:hAnsi="Symbol" w:cs="Symbol"/>
      </w:rPr>
    </w:lvl>
    <w:lvl w:ilvl="1">
      <w:start w:val="1"/>
      <w:numFmt w:val="bullet"/>
      <w:lvlText w:val="◦"/>
      <w:lvlJc w:val="left"/>
      <w:pPr>
        <w:tabs>
          <w:tab w:val="num" w:pos="1436"/>
        </w:tabs>
        <w:ind w:left="1436" w:hanging="360"/>
      </w:pPr>
      <w:rPr>
        <w:rFonts w:ascii="OpenSymbol" w:hAnsi="OpenSymbol" w:cs="Courier New"/>
      </w:rPr>
    </w:lvl>
    <w:lvl w:ilvl="2">
      <w:start w:val="1"/>
      <w:numFmt w:val="bullet"/>
      <w:lvlText w:val="▪"/>
      <w:lvlJc w:val="left"/>
      <w:pPr>
        <w:tabs>
          <w:tab w:val="num" w:pos="1796"/>
        </w:tabs>
        <w:ind w:left="1796" w:hanging="360"/>
      </w:pPr>
      <w:rPr>
        <w:rFonts w:ascii="OpenSymbol" w:hAnsi="OpenSymbol" w:cs="Courier New"/>
      </w:rPr>
    </w:lvl>
    <w:lvl w:ilvl="3">
      <w:start w:val="1"/>
      <w:numFmt w:val="bullet"/>
      <w:lvlText w:val=""/>
      <w:lvlJc w:val="left"/>
      <w:pPr>
        <w:tabs>
          <w:tab w:val="num" w:pos="2156"/>
        </w:tabs>
        <w:ind w:left="2156" w:hanging="360"/>
      </w:pPr>
      <w:rPr>
        <w:rFonts w:ascii="Symbol" w:hAnsi="Symbol" w:cs="Symbol"/>
      </w:rPr>
    </w:lvl>
    <w:lvl w:ilvl="4">
      <w:start w:val="1"/>
      <w:numFmt w:val="bullet"/>
      <w:lvlText w:val="◦"/>
      <w:lvlJc w:val="left"/>
      <w:pPr>
        <w:tabs>
          <w:tab w:val="num" w:pos="2516"/>
        </w:tabs>
        <w:ind w:left="2516" w:hanging="360"/>
      </w:pPr>
      <w:rPr>
        <w:rFonts w:ascii="OpenSymbol" w:hAnsi="OpenSymbol" w:cs="Courier New"/>
      </w:rPr>
    </w:lvl>
    <w:lvl w:ilvl="5">
      <w:start w:val="1"/>
      <w:numFmt w:val="bullet"/>
      <w:lvlText w:val="▪"/>
      <w:lvlJc w:val="left"/>
      <w:pPr>
        <w:tabs>
          <w:tab w:val="num" w:pos="2876"/>
        </w:tabs>
        <w:ind w:left="2876" w:hanging="360"/>
      </w:pPr>
      <w:rPr>
        <w:rFonts w:ascii="OpenSymbol" w:hAnsi="OpenSymbol" w:cs="Courier New"/>
      </w:rPr>
    </w:lvl>
    <w:lvl w:ilvl="6">
      <w:start w:val="1"/>
      <w:numFmt w:val="bullet"/>
      <w:lvlText w:val=""/>
      <w:lvlJc w:val="left"/>
      <w:pPr>
        <w:tabs>
          <w:tab w:val="num" w:pos="3236"/>
        </w:tabs>
        <w:ind w:left="3236" w:hanging="360"/>
      </w:pPr>
      <w:rPr>
        <w:rFonts w:ascii="Symbol" w:hAnsi="Symbol" w:cs="Symbol"/>
      </w:rPr>
    </w:lvl>
    <w:lvl w:ilvl="7">
      <w:start w:val="1"/>
      <w:numFmt w:val="bullet"/>
      <w:lvlText w:val="◦"/>
      <w:lvlJc w:val="left"/>
      <w:pPr>
        <w:tabs>
          <w:tab w:val="num" w:pos="3596"/>
        </w:tabs>
        <w:ind w:left="3596" w:hanging="360"/>
      </w:pPr>
      <w:rPr>
        <w:rFonts w:ascii="OpenSymbol" w:hAnsi="OpenSymbol" w:cs="Courier New"/>
      </w:rPr>
    </w:lvl>
    <w:lvl w:ilvl="8">
      <w:start w:val="1"/>
      <w:numFmt w:val="bullet"/>
      <w:lvlText w:val="▪"/>
      <w:lvlJc w:val="left"/>
      <w:pPr>
        <w:tabs>
          <w:tab w:val="num" w:pos="3956"/>
        </w:tabs>
        <w:ind w:left="3956" w:hanging="360"/>
      </w:pPr>
      <w:rPr>
        <w:rFonts w:ascii="OpenSymbol" w:hAnsi="OpenSymbol" w:cs="Courier New"/>
      </w:rPr>
    </w:lvl>
  </w:abstractNum>
  <w:abstractNum w:abstractNumId="17">
    <w:nsid w:val="00000017"/>
    <w:multiLevelType w:val="multilevel"/>
    <w:tmpl w:val="00000017"/>
    <w:name w:val="WW8Num23"/>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8"/>
    <w:multiLevelType w:val="multilevel"/>
    <w:tmpl w:val="00000018"/>
    <w:name w:val="WW8Num24"/>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9"/>
    <w:multiLevelType w:val="multilevel"/>
    <w:tmpl w:val="00000019"/>
    <w:name w:val="WW8Num25"/>
    <w:lvl w:ilvl="0">
      <w:start w:val="1"/>
      <w:numFmt w:val="decimal"/>
      <w:lvlText w:val="%1."/>
      <w:lvlJc w:val="left"/>
      <w:pPr>
        <w:tabs>
          <w:tab w:val="num" w:pos="0"/>
        </w:tabs>
        <w:ind w:left="1080" w:hanging="360"/>
      </w:pPr>
      <w:rPr>
        <w:rFonts w:cs="Times New Roman"/>
        <w:b/>
      </w:rPr>
    </w:lvl>
    <w:lvl w:ilvl="1">
      <w:start w:val="1"/>
      <w:numFmt w:val="bullet"/>
      <w:lvlText w:val=""/>
      <w:lvlJc w:val="left"/>
      <w:pPr>
        <w:tabs>
          <w:tab w:val="num" w:pos="1080"/>
        </w:tabs>
        <w:ind w:left="1080" w:hanging="360"/>
      </w:pPr>
      <w:rPr>
        <w:rFonts w:ascii="Symbol" w:hAnsi="Symbol" w:cs="Symbol"/>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0962731"/>
    <w:multiLevelType w:val="multilevel"/>
    <w:tmpl w:val="6158C710"/>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lowerLetter"/>
      <w:lvlText w:val="%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2">
    <w:nsid w:val="020E023E"/>
    <w:multiLevelType w:val="hybridMultilevel"/>
    <w:tmpl w:val="56B61ADE"/>
    <w:lvl w:ilvl="0" w:tplc="0C0A0001">
      <w:start w:val="1"/>
      <w:numFmt w:val="bullet"/>
      <w:lvlText w:val=""/>
      <w:lvlJc w:val="left"/>
      <w:pPr>
        <w:ind w:left="1203" w:hanging="360"/>
      </w:pPr>
      <w:rPr>
        <w:rFonts w:ascii="Symbol" w:hAnsi="Symbol" w:hint="default"/>
      </w:rPr>
    </w:lvl>
    <w:lvl w:ilvl="1" w:tplc="0C0A0003" w:tentative="1">
      <w:start w:val="1"/>
      <w:numFmt w:val="bullet"/>
      <w:lvlText w:val="o"/>
      <w:lvlJc w:val="left"/>
      <w:pPr>
        <w:ind w:left="1923" w:hanging="360"/>
      </w:pPr>
      <w:rPr>
        <w:rFonts w:ascii="Courier New" w:hAnsi="Courier New" w:cs="Courier New" w:hint="default"/>
      </w:rPr>
    </w:lvl>
    <w:lvl w:ilvl="2" w:tplc="0C0A0005" w:tentative="1">
      <w:start w:val="1"/>
      <w:numFmt w:val="bullet"/>
      <w:lvlText w:val=""/>
      <w:lvlJc w:val="left"/>
      <w:pPr>
        <w:ind w:left="2643" w:hanging="360"/>
      </w:pPr>
      <w:rPr>
        <w:rFonts w:ascii="Wingdings" w:hAnsi="Wingdings" w:hint="default"/>
      </w:rPr>
    </w:lvl>
    <w:lvl w:ilvl="3" w:tplc="0C0A0001" w:tentative="1">
      <w:start w:val="1"/>
      <w:numFmt w:val="bullet"/>
      <w:lvlText w:val=""/>
      <w:lvlJc w:val="left"/>
      <w:pPr>
        <w:ind w:left="3363" w:hanging="360"/>
      </w:pPr>
      <w:rPr>
        <w:rFonts w:ascii="Symbol" w:hAnsi="Symbol" w:hint="default"/>
      </w:rPr>
    </w:lvl>
    <w:lvl w:ilvl="4" w:tplc="0C0A0003" w:tentative="1">
      <w:start w:val="1"/>
      <w:numFmt w:val="bullet"/>
      <w:lvlText w:val="o"/>
      <w:lvlJc w:val="left"/>
      <w:pPr>
        <w:ind w:left="4083" w:hanging="360"/>
      </w:pPr>
      <w:rPr>
        <w:rFonts w:ascii="Courier New" w:hAnsi="Courier New" w:cs="Courier New" w:hint="default"/>
      </w:rPr>
    </w:lvl>
    <w:lvl w:ilvl="5" w:tplc="0C0A0005" w:tentative="1">
      <w:start w:val="1"/>
      <w:numFmt w:val="bullet"/>
      <w:lvlText w:val=""/>
      <w:lvlJc w:val="left"/>
      <w:pPr>
        <w:ind w:left="4803" w:hanging="360"/>
      </w:pPr>
      <w:rPr>
        <w:rFonts w:ascii="Wingdings" w:hAnsi="Wingdings" w:hint="default"/>
      </w:rPr>
    </w:lvl>
    <w:lvl w:ilvl="6" w:tplc="0C0A0001" w:tentative="1">
      <w:start w:val="1"/>
      <w:numFmt w:val="bullet"/>
      <w:lvlText w:val=""/>
      <w:lvlJc w:val="left"/>
      <w:pPr>
        <w:ind w:left="5523" w:hanging="360"/>
      </w:pPr>
      <w:rPr>
        <w:rFonts w:ascii="Symbol" w:hAnsi="Symbol" w:hint="default"/>
      </w:rPr>
    </w:lvl>
    <w:lvl w:ilvl="7" w:tplc="0C0A0003" w:tentative="1">
      <w:start w:val="1"/>
      <w:numFmt w:val="bullet"/>
      <w:lvlText w:val="o"/>
      <w:lvlJc w:val="left"/>
      <w:pPr>
        <w:ind w:left="6243" w:hanging="360"/>
      </w:pPr>
      <w:rPr>
        <w:rFonts w:ascii="Courier New" w:hAnsi="Courier New" w:cs="Courier New" w:hint="default"/>
      </w:rPr>
    </w:lvl>
    <w:lvl w:ilvl="8" w:tplc="0C0A0005" w:tentative="1">
      <w:start w:val="1"/>
      <w:numFmt w:val="bullet"/>
      <w:lvlText w:val=""/>
      <w:lvlJc w:val="left"/>
      <w:pPr>
        <w:ind w:left="6963" w:hanging="360"/>
      </w:pPr>
      <w:rPr>
        <w:rFonts w:ascii="Wingdings" w:hAnsi="Wingdings" w:hint="default"/>
      </w:rPr>
    </w:lvl>
  </w:abstractNum>
  <w:abstractNum w:abstractNumId="23">
    <w:nsid w:val="03CF4731"/>
    <w:multiLevelType w:val="hybridMultilevel"/>
    <w:tmpl w:val="D7825366"/>
    <w:lvl w:ilvl="0" w:tplc="509CFFF8">
      <w:start w:val="1"/>
      <w:numFmt w:val="lowerLetter"/>
      <w:lvlText w:val="%1)"/>
      <w:lvlJc w:val="right"/>
      <w:pPr>
        <w:ind w:left="1500" w:hanging="360"/>
      </w:pPr>
      <w:rPr>
        <w:rFonts w:hint="default"/>
      </w:rPr>
    </w:lvl>
    <w:lvl w:ilvl="1" w:tplc="0C0A0019" w:tentative="1">
      <w:start w:val="1"/>
      <w:numFmt w:val="lowerLetter"/>
      <w:lvlText w:val="%2."/>
      <w:lvlJc w:val="left"/>
      <w:pPr>
        <w:ind w:left="2220" w:hanging="360"/>
      </w:pPr>
    </w:lvl>
    <w:lvl w:ilvl="2" w:tplc="0C0A001B" w:tentative="1">
      <w:start w:val="1"/>
      <w:numFmt w:val="lowerRoman"/>
      <w:lvlText w:val="%3."/>
      <w:lvlJc w:val="right"/>
      <w:pPr>
        <w:ind w:left="2940" w:hanging="180"/>
      </w:pPr>
    </w:lvl>
    <w:lvl w:ilvl="3" w:tplc="0C0A000F" w:tentative="1">
      <w:start w:val="1"/>
      <w:numFmt w:val="decimal"/>
      <w:lvlText w:val="%4."/>
      <w:lvlJc w:val="left"/>
      <w:pPr>
        <w:ind w:left="3660" w:hanging="360"/>
      </w:pPr>
    </w:lvl>
    <w:lvl w:ilvl="4" w:tplc="0C0A0019" w:tentative="1">
      <w:start w:val="1"/>
      <w:numFmt w:val="lowerLetter"/>
      <w:lvlText w:val="%5."/>
      <w:lvlJc w:val="left"/>
      <w:pPr>
        <w:ind w:left="4380" w:hanging="360"/>
      </w:pPr>
    </w:lvl>
    <w:lvl w:ilvl="5" w:tplc="0C0A001B" w:tentative="1">
      <w:start w:val="1"/>
      <w:numFmt w:val="lowerRoman"/>
      <w:lvlText w:val="%6."/>
      <w:lvlJc w:val="right"/>
      <w:pPr>
        <w:ind w:left="5100" w:hanging="180"/>
      </w:pPr>
    </w:lvl>
    <w:lvl w:ilvl="6" w:tplc="0C0A000F" w:tentative="1">
      <w:start w:val="1"/>
      <w:numFmt w:val="decimal"/>
      <w:lvlText w:val="%7."/>
      <w:lvlJc w:val="left"/>
      <w:pPr>
        <w:ind w:left="5820" w:hanging="360"/>
      </w:pPr>
    </w:lvl>
    <w:lvl w:ilvl="7" w:tplc="0C0A0019" w:tentative="1">
      <w:start w:val="1"/>
      <w:numFmt w:val="lowerLetter"/>
      <w:lvlText w:val="%8."/>
      <w:lvlJc w:val="left"/>
      <w:pPr>
        <w:ind w:left="6540" w:hanging="360"/>
      </w:pPr>
    </w:lvl>
    <w:lvl w:ilvl="8" w:tplc="0C0A001B" w:tentative="1">
      <w:start w:val="1"/>
      <w:numFmt w:val="lowerRoman"/>
      <w:lvlText w:val="%9."/>
      <w:lvlJc w:val="right"/>
      <w:pPr>
        <w:ind w:left="7260" w:hanging="180"/>
      </w:pPr>
    </w:lvl>
  </w:abstractNum>
  <w:abstractNum w:abstractNumId="24">
    <w:nsid w:val="053A31AA"/>
    <w:multiLevelType w:val="hybridMultilevel"/>
    <w:tmpl w:val="2C1EC462"/>
    <w:lvl w:ilvl="0" w:tplc="0DF0F5D2">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8">
    <w:nsid w:val="09315C07"/>
    <w:multiLevelType w:val="hybridMultilevel"/>
    <w:tmpl w:val="4E9AD550"/>
    <w:lvl w:ilvl="0" w:tplc="8736A04E">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1">
    <w:nsid w:val="0D9259F7"/>
    <w:multiLevelType w:val="hybridMultilevel"/>
    <w:tmpl w:val="F16EA25C"/>
    <w:lvl w:ilvl="0" w:tplc="70B2F36A">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0FD9277F"/>
    <w:multiLevelType w:val="multilevel"/>
    <w:tmpl w:val="FCCE301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105247B8"/>
    <w:multiLevelType w:val="multilevel"/>
    <w:tmpl w:val="3A9E1B06"/>
    <w:lvl w:ilvl="0">
      <w:start w:val="1"/>
      <w:numFmt w:val="lowerLetter"/>
      <w:lvlText w:val="%1)"/>
      <w:lvlJc w:val="left"/>
      <w:pPr>
        <w:ind w:left="360" w:hanging="360"/>
      </w:pPr>
      <w:rPr>
        <w:rFonts w:hint="default"/>
      </w:rPr>
    </w:lvl>
    <w:lvl w:ilvl="1">
      <w:start w:val="1"/>
      <w:numFmt w:val="lowerLetter"/>
      <w:lvlText w:val="%2)"/>
      <w:lvlJc w:val="left"/>
      <w:pPr>
        <w:ind w:left="792" w:hanging="432"/>
      </w:pPr>
      <w:rPr>
        <w:b w:val="0"/>
        <w:color w:val="auto"/>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7">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38">
    <w:nsid w:val="15700CDD"/>
    <w:multiLevelType w:val="hybridMultilevel"/>
    <w:tmpl w:val="36469714"/>
    <w:lvl w:ilvl="0" w:tplc="E90061EC">
      <w:start w:val="1"/>
      <w:numFmt w:val="upperLetter"/>
      <w:lvlText w:val="%1."/>
      <w:lvlJc w:val="left"/>
      <w:pPr>
        <w:ind w:left="360" w:hanging="360"/>
      </w:pPr>
      <w:rPr>
        <w:rFonts w:hint="default"/>
      </w:rPr>
    </w:lvl>
    <w:lvl w:ilvl="1" w:tplc="400A0019">
      <w:start w:val="1"/>
      <w:numFmt w:val="lowerLetter"/>
      <w:lvlText w:val="%2."/>
      <w:lvlJc w:val="left"/>
      <w:pPr>
        <w:ind w:left="1666" w:hanging="360"/>
      </w:pPr>
    </w:lvl>
    <w:lvl w:ilvl="2" w:tplc="400A001B" w:tentative="1">
      <w:start w:val="1"/>
      <w:numFmt w:val="lowerRoman"/>
      <w:lvlText w:val="%3."/>
      <w:lvlJc w:val="right"/>
      <w:pPr>
        <w:ind w:left="2386" w:hanging="180"/>
      </w:pPr>
    </w:lvl>
    <w:lvl w:ilvl="3" w:tplc="400A000F" w:tentative="1">
      <w:start w:val="1"/>
      <w:numFmt w:val="decimal"/>
      <w:lvlText w:val="%4."/>
      <w:lvlJc w:val="left"/>
      <w:pPr>
        <w:ind w:left="3106" w:hanging="360"/>
      </w:pPr>
    </w:lvl>
    <w:lvl w:ilvl="4" w:tplc="400A0019" w:tentative="1">
      <w:start w:val="1"/>
      <w:numFmt w:val="lowerLetter"/>
      <w:lvlText w:val="%5."/>
      <w:lvlJc w:val="left"/>
      <w:pPr>
        <w:ind w:left="3826" w:hanging="360"/>
      </w:pPr>
    </w:lvl>
    <w:lvl w:ilvl="5" w:tplc="400A001B" w:tentative="1">
      <w:start w:val="1"/>
      <w:numFmt w:val="lowerRoman"/>
      <w:lvlText w:val="%6."/>
      <w:lvlJc w:val="right"/>
      <w:pPr>
        <w:ind w:left="4546" w:hanging="180"/>
      </w:pPr>
    </w:lvl>
    <w:lvl w:ilvl="6" w:tplc="400A000F" w:tentative="1">
      <w:start w:val="1"/>
      <w:numFmt w:val="decimal"/>
      <w:lvlText w:val="%7."/>
      <w:lvlJc w:val="left"/>
      <w:pPr>
        <w:ind w:left="5266" w:hanging="360"/>
      </w:pPr>
    </w:lvl>
    <w:lvl w:ilvl="7" w:tplc="400A0019" w:tentative="1">
      <w:start w:val="1"/>
      <w:numFmt w:val="lowerLetter"/>
      <w:lvlText w:val="%8."/>
      <w:lvlJc w:val="left"/>
      <w:pPr>
        <w:ind w:left="5986" w:hanging="360"/>
      </w:pPr>
    </w:lvl>
    <w:lvl w:ilvl="8" w:tplc="400A001B" w:tentative="1">
      <w:start w:val="1"/>
      <w:numFmt w:val="lowerRoman"/>
      <w:lvlText w:val="%9."/>
      <w:lvlJc w:val="right"/>
      <w:pPr>
        <w:ind w:left="6706" w:hanging="180"/>
      </w:pPr>
    </w:lvl>
  </w:abstractNum>
  <w:abstractNum w:abstractNumId="39">
    <w:nsid w:val="174E4202"/>
    <w:multiLevelType w:val="multilevel"/>
    <w:tmpl w:val="FFA2B0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1">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42">
    <w:nsid w:val="1D201896"/>
    <w:multiLevelType w:val="multilevel"/>
    <w:tmpl w:val="C5C6C3DA"/>
    <w:lvl w:ilvl="0">
      <w:start w:val="2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3">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4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45">
    <w:nsid w:val="24226E61"/>
    <w:multiLevelType w:val="hybridMultilevel"/>
    <w:tmpl w:val="AE00E118"/>
    <w:lvl w:ilvl="0" w:tplc="FB00D47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242E2AE1"/>
    <w:multiLevelType w:val="hybridMultilevel"/>
    <w:tmpl w:val="6CC2CA7C"/>
    <w:lvl w:ilvl="0" w:tplc="AD7E3798">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7">
    <w:nsid w:val="24614BDD"/>
    <w:multiLevelType w:val="hybridMultilevel"/>
    <w:tmpl w:val="0C78B1C6"/>
    <w:lvl w:ilvl="0" w:tplc="963ADACC">
      <w:start w:val="1"/>
      <w:numFmt w:val="decimal"/>
      <w:lvlText w:val="%1."/>
      <w:lvlJc w:val="left"/>
      <w:pPr>
        <w:ind w:left="360" w:hanging="360"/>
      </w:pPr>
      <w:rPr>
        <w:rFonts w:hint="default"/>
      </w:rPr>
    </w:lvl>
    <w:lvl w:ilvl="1" w:tplc="509CFFF8">
      <w:start w:val="1"/>
      <w:numFmt w:val="lowerLetter"/>
      <w:lvlText w:val="%2)"/>
      <w:lvlJc w:val="right"/>
      <w:pPr>
        <w:ind w:left="1080" w:hanging="360"/>
      </w:pPr>
      <w:rPr>
        <w:rFonts w:hint="default"/>
      </w:r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8">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9">
    <w:nsid w:val="26B354BB"/>
    <w:multiLevelType w:val="multilevel"/>
    <w:tmpl w:val="B1E8C570"/>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50">
    <w:nsid w:val="27DC5B7A"/>
    <w:multiLevelType w:val="hybridMultilevel"/>
    <w:tmpl w:val="1BC47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2">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3">
    <w:nsid w:val="2BEA5F12"/>
    <w:multiLevelType w:val="multilevel"/>
    <w:tmpl w:val="1B527C3E"/>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54">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55">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56">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7">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8">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59">
    <w:nsid w:val="38A95796"/>
    <w:multiLevelType w:val="multilevel"/>
    <w:tmpl w:val="C03671DE"/>
    <w:lvl w:ilvl="0">
      <w:start w:val="1"/>
      <w:numFmt w:val="decimal"/>
      <w:lvlText w:val="%1."/>
      <w:lvlJc w:val="left"/>
      <w:pPr>
        <w:ind w:left="360" w:hanging="360"/>
      </w:pPr>
      <w:rPr>
        <w:rFonts w:hint="default"/>
      </w:rPr>
    </w:lvl>
    <w:lvl w:ilvl="1">
      <w:start w:val="1"/>
      <w:numFmt w:val="lowerLetter"/>
      <w:lvlText w:val="%2)"/>
      <w:lvlJc w:val="left"/>
      <w:pPr>
        <w:ind w:left="792" w:hanging="432"/>
      </w:pPr>
      <w:rPr>
        <w:b w:val="0"/>
        <w:color w:val="auto"/>
      </w:rPr>
    </w:lvl>
    <w:lvl w:ilvl="2">
      <w:start w:val="1"/>
      <w:numFmt w:val="lowerLetter"/>
      <w:lvlText w:val="%3)"/>
      <w:lvlJc w:val="left"/>
      <w:pPr>
        <w:ind w:left="1224" w:hanging="504"/>
      </w:pPr>
      <w:rPr>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39B62AB2"/>
    <w:multiLevelType w:val="multilevel"/>
    <w:tmpl w:val="67E680C6"/>
    <w:lvl w:ilvl="0">
      <w:start w:val="11"/>
      <w:numFmt w:val="decimal"/>
      <w:lvlText w:val="%1."/>
      <w:lvlJc w:val="left"/>
      <w:pPr>
        <w:ind w:left="480" w:hanging="480"/>
      </w:pPr>
      <w:rPr>
        <w:rFonts w:hint="default"/>
        <w:b/>
      </w:rPr>
    </w:lvl>
    <w:lvl w:ilvl="1">
      <w:start w:val="1"/>
      <w:numFmt w:val="decimal"/>
      <w:lvlText w:val="%1.%2."/>
      <w:lvlJc w:val="left"/>
      <w:pPr>
        <w:ind w:left="2160" w:hanging="72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400" w:hanging="108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640" w:hanging="144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880" w:hanging="1800"/>
      </w:pPr>
      <w:rPr>
        <w:rFonts w:hint="default"/>
        <w:b/>
      </w:rPr>
    </w:lvl>
    <w:lvl w:ilvl="8">
      <w:start w:val="1"/>
      <w:numFmt w:val="decimal"/>
      <w:lvlText w:val="%1.%2.%3.%4.%5.%6.%7.%8.%9."/>
      <w:lvlJc w:val="left"/>
      <w:pPr>
        <w:ind w:left="13320" w:hanging="1800"/>
      </w:pPr>
      <w:rPr>
        <w:rFonts w:hint="default"/>
        <w:b/>
      </w:rPr>
    </w:lvl>
  </w:abstractNum>
  <w:abstractNum w:abstractNumId="61">
    <w:nsid w:val="3C5C5BD1"/>
    <w:multiLevelType w:val="hybridMultilevel"/>
    <w:tmpl w:val="771AA1FE"/>
    <w:lvl w:ilvl="0" w:tplc="97D8D120">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2">
    <w:nsid w:val="3CCA6047"/>
    <w:multiLevelType w:val="hybridMultilevel"/>
    <w:tmpl w:val="3CFE6E3A"/>
    <w:name w:val="WW8Num102"/>
    <w:lvl w:ilvl="0" w:tplc="400A000F">
      <w:start w:val="1"/>
      <w:numFmt w:val="decimal"/>
      <w:lvlText w:val="%1."/>
      <w:lvlJc w:val="left"/>
      <w:pPr>
        <w:tabs>
          <w:tab w:val="num" w:pos="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3CF25C51"/>
    <w:multiLevelType w:val="hybridMultilevel"/>
    <w:tmpl w:val="8F60DE58"/>
    <w:lvl w:ilvl="0" w:tplc="400A0001">
      <w:start w:val="1"/>
      <w:numFmt w:val="bullet"/>
      <w:lvlText w:val=""/>
      <w:lvlJc w:val="left"/>
      <w:pPr>
        <w:ind w:left="1378" w:hanging="360"/>
      </w:pPr>
      <w:rPr>
        <w:rFonts w:ascii="Symbol" w:hAnsi="Symbol" w:hint="default"/>
      </w:rPr>
    </w:lvl>
    <w:lvl w:ilvl="1" w:tplc="400A0003" w:tentative="1">
      <w:start w:val="1"/>
      <w:numFmt w:val="bullet"/>
      <w:lvlText w:val="o"/>
      <w:lvlJc w:val="left"/>
      <w:pPr>
        <w:ind w:left="2098" w:hanging="360"/>
      </w:pPr>
      <w:rPr>
        <w:rFonts w:ascii="Courier New" w:hAnsi="Courier New" w:cs="Courier New" w:hint="default"/>
      </w:rPr>
    </w:lvl>
    <w:lvl w:ilvl="2" w:tplc="400A0005" w:tentative="1">
      <w:start w:val="1"/>
      <w:numFmt w:val="bullet"/>
      <w:lvlText w:val=""/>
      <w:lvlJc w:val="left"/>
      <w:pPr>
        <w:ind w:left="2818" w:hanging="360"/>
      </w:pPr>
      <w:rPr>
        <w:rFonts w:ascii="Wingdings" w:hAnsi="Wingdings" w:hint="default"/>
      </w:rPr>
    </w:lvl>
    <w:lvl w:ilvl="3" w:tplc="400A0001" w:tentative="1">
      <w:start w:val="1"/>
      <w:numFmt w:val="bullet"/>
      <w:lvlText w:val=""/>
      <w:lvlJc w:val="left"/>
      <w:pPr>
        <w:ind w:left="3538" w:hanging="360"/>
      </w:pPr>
      <w:rPr>
        <w:rFonts w:ascii="Symbol" w:hAnsi="Symbol" w:hint="default"/>
      </w:rPr>
    </w:lvl>
    <w:lvl w:ilvl="4" w:tplc="400A0003" w:tentative="1">
      <w:start w:val="1"/>
      <w:numFmt w:val="bullet"/>
      <w:lvlText w:val="o"/>
      <w:lvlJc w:val="left"/>
      <w:pPr>
        <w:ind w:left="4258" w:hanging="360"/>
      </w:pPr>
      <w:rPr>
        <w:rFonts w:ascii="Courier New" w:hAnsi="Courier New" w:cs="Courier New" w:hint="default"/>
      </w:rPr>
    </w:lvl>
    <w:lvl w:ilvl="5" w:tplc="400A0005" w:tentative="1">
      <w:start w:val="1"/>
      <w:numFmt w:val="bullet"/>
      <w:lvlText w:val=""/>
      <w:lvlJc w:val="left"/>
      <w:pPr>
        <w:ind w:left="4978" w:hanging="360"/>
      </w:pPr>
      <w:rPr>
        <w:rFonts w:ascii="Wingdings" w:hAnsi="Wingdings" w:hint="default"/>
      </w:rPr>
    </w:lvl>
    <w:lvl w:ilvl="6" w:tplc="400A0001" w:tentative="1">
      <w:start w:val="1"/>
      <w:numFmt w:val="bullet"/>
      <w:lvlText w:val=""/>
      <w:lvlJc w:val="left"/>
      <w:pPr>
        <w:ind w:left="5698" w:hanging="360"/>
      </w:pPr>
      <w:rPr>
        <w:rFonts w:ascii="Symbol" w:hAnsi="Symbol" w:hint="default"/>
      </w:rPr>
    </w:lvl>
    <w:lvl w:ilvl="7" w:tplc="400A0003" w:tentative="1">
      <w:start w:val="1"/>
      <w:numFmt w:val="bullet"/>
      <w:lvlText w:val="o"/>
      <w:lvlJc w:val="left"/>
      <w:pPr>
        <w:ind w:left="6418" w:hanging="360"/>
      </w:pPr>
      <w:rPr>
        <w:rFonts w:ascii="Courier New" w:hAnsi="Courier New" w:cs="Courier New" w:hint="default"/>
      </w:rPr>
    </w:lvl>
    <w:lvl w:ilvl="8" w:tplc="400A0005" w:tentative="1">
      <w:start w:val="1"/>
      <w:numFmt w:val="bullet"/>
      <w:lvlText w:val=""/>
      <w:lvlJc w:val="left"/>
      <w:pPr>
        <w:ind w:left="7138" w:hanging="360"/>
      </w:pPr>
      <w:rPr>
        <w:rFonts w:ascii="Wingdings" w:hAnsi="Wingdings" w:hint="default"/>
      </w:rPr>
    </w:lvl>
  </w:abstractNum>
  <w:abstractNum w:abstractNumId="64">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65">
    <w:nsid w:val="408A3948"/>
    <w:multiLevelType w:val="hybridMultilevel"/>
    <w:tmpl w:val="7DD0F36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14E12C5"/>
    <w:multiLevelType w:val="hybridMultilevel"/>
    <w:tmpl w:val="7078044C"/>
    <w:lvl w:ilvl="0" w:tplc="8736A04E">
      <w:start w:val="1"/>
      <w:numFmt w:val="decimal"/>
      <w:lvlText w:val="%1."/>
      <w:lvlJc w:val="left"/>
      <w:pPr>
        <w:ind w:left="720" w:hanging="360"/>
      </w:pPr>
      <w:rPr>
        <w:rFonts w:hint="default"/>
      </w:r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68">
    <w:nsid w:val="49DB185E"/>
    <w:multiLevelType w:val="multilevel"/>
    <w:tmpl w:val="96688048"/>
    <w:lvl w:ilvl="0">
      <w:start w:val="1"/>
      <w:numFmt w:val="decimal"/>
      <w:lvlText w:val="%1."/>
      <w:lvlJc w:val="left"/>
      <w:pPr>
        <w:ind w:left="360" w:hanging="360"/>
      </w:pPr>
      <w:rPr>
        <w:rFonts w:hint="default"/>
      </w:rPr>
    </w:lvl>
    <w:lvl w:ilvl="1">
      <w:start w:val="1"/>
      <w:numFmt w:val="lowerLetter"/>
      <w:lvlText w:val="%2)"/>
      <w:lvlJc w:val="left"/>
      <w:pPr>
        <w:ind w:left="792" w:hanging="432"/>
      </w:pPr>
      <w:rPr>
        <w:b w:val="0"/>
        <w:color w:val="auto"/>
      </w:rPr>
    </w:lvl>
    <w:lvl w:ilvl="2">
      <w:start w:val="1"/>
      <w:numFmt w:val="lowerLetter"/>
      <w:lvlText w:val="%3)"/>
      <w:lvlJc w:val="left"/>
      <w:pPr>
        <w:ind w:left="1071" w:hanging="504"/>
      </w:pPr>
      <w:rPr>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4ADF051E"/>
    <w:multiLevelType w:val="hybridMultilevel"/>
    <w:tmpl w:val="95009C14"/>
    <w:lvl w:ilvl="0" w:tplc="F532113C">
      <w:start w:val="1"/>
      <w:numFmt w:val="decimal"/>
      <w:lvlText w:val="%1."/>
      <w:lvlJc w:val="left"/>
      <w:pPr>
        <w:ind w:left="360" w:hanging="360"/>
      </w:pPr>
      <w:rPr>
        <w:rFonts w:hint="default"/>
      </w:rPr>
    </w:lvl>
    <w:lvl w:ilvl="1" w:tplc="509CFFF8">
      <w:start w:val="1"/>
      <w:numFmt w:val="lowerLetter"/>
      <w:lvlText w:val="%2)"/>
      <w:lvlJc w:val="right"/>
      <w:pPr>
        <w:ind w:left="1080" w:hanging="36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71">
    <w:nsid w:val="4DD402EF"/>
    <w:multiLevelType w:val="hybridMultilevel"/>
    <w:tmpl w:val="7B78162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2">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73">
    <w:nsid w:val="4FE72317"/>
    <w:multiLevelType w:val="hybridMultilevel"/>
    <w:tmpl w:val="6592FAF0"/>
    <w:lvl w:ilvl="0" w:tplc="6694A86A">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74">
    <w:nsid w:val="57CD1227"/>
    <w:multiLevelType w:val="hybridMultilevel"/>
    <w:tmpl w:val="3B58F270"/>
    <w:lvl w:ilvl="0" w:tplc="509CFFF8">
      <w:start w:val="1"/>
      <w:numFmt w:val="lowerLetter"/>
      <w:lvlText w:val="%1)"/>
      <w:lvlJc w:val="righ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5">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5870195F"/>
    <w:multiLevelType w:val="singleLevel"/>
    <w:tmpl w:val="38C2B268"/>
    <w:lvl w:ilvl="0">
      <w:numFmt w:val="decimal"/>
      <w:pStyle w:val="Ttulo9"/>
      <w:lvlText w:val=""/>
      <w:lvlJc w:val="left"/>
    </w:lvl>
  </w:abstractNum>
  <w:abstractNum w:abstractNumId="77">
    <w:nsid w:val="59AB46BC"/>
    <w:multiLevelType w:val="hybridMultilevel"/>
    <w:tmpl w:val="6F601208"/>
    <w:lvl w:ilvl="0" w:tplc="E772BD44">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8">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1">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nsid w:val="6776577E"/>
    <w:multiLevelType w:val="hybridMultilevel"/>
    <w:tmpl w:val="8550DC7A"/>
    <w:lvl w:ilvl="0" w:tplc="07E665C0">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3">
    <w:nsid w:val="69040279"/>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4">
    <w:nsid w:val="6B8F2D2F"/>
    <w:multiLevelType w:val="hybridMultilevel"/>
    <w:tmpl w:val="54245520"/>
    <w:lvl w:ilvl="0" w:tplc="E5708C40">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5">
    <w:nsid w:val="6D471926"/>
    <w:multiLevelType w:val="multilevel"/>
    <w:tmpl w:val="08DAFD56"/>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86">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87">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8">
    <w:nsid w:val="70EA1F36"/>
    <w:multiLevelType w:val="multilevel"/>
    <w:tmpl w:val="32125A7A"/>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lowerLetter"/>
      <w:lvlText w:val="%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89">
    <w:nsid w:val="76340322"/>
    <w:multiLevelType w:val="multilevel"/>
    <w:tmpl w:val="BFE2FAFA"/>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CFB0E11"/>
    <w:multiLevelType w:val="hybridMultilevel"/>
    <w:tmpl w:val="C1266D3C"/>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91">
    <w:nsid w:val="7E443CDE"/>
    <w:multiLevelType w:val="hybridMultilevel"/>
    <w:tmpl w:val="A72CC66E"/>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6"/>
  </w:num>
  <w:num w:numId="2">
    <w:abstractNumId w:val="58"/>
  </w:num>
  <w:num w:numId="3">
    <w:abstractNumId w:val="80"/>
  </w:num>
  <w:num w:numId="4">
    <w:abstractNumId w:val="76"/>
  </w:num>
  <w:num w:numId="5">
    <w:abstractNumId w:val="35"/>
  </w:num>
  <w:num w:numId="6">
    <w:abstractNumId w:val="72"/>
  </w:num>
  <w:num w:numId="7">
    <w:abstractNumId w:val="30"/>
  </w:num>
  <w:num w:numId="8">
    <w:abstractNumId w:val="27"/>
  </w:num>
  <w:num w:numId="9">
    <w:abstractNumId w:val="26"/>
  </w:num>
  <w:num w:numId="10">
    <w:abstractNumId w:val="56"/>
  </w:num>
  <w:num w:numId="11">
    <w:abstractNumId w:val="57"/>
  </w:num>
  <w:num w:numId="12">
    <w:abstractNumId w:val="92"/>
  </w:num>
  <w:num w:numId="13">
    <w:abstractNumId w:val="48"/>
  </w:num>
  <w:num w:numId="14">
    <w:abstractNumId w:val="54"/>
  </w:num>
  <w:num w:numId="15">
    <w:abstractNumId w:val="81"/>
  </w:num>
  <w:num w:numId="16">
    <w:abstractNumId w:val="70"/>
  </w:num>
  <w:num w:numId="17">
    <w:abstractNumId w:val="44"/>
  </w:num>
  <w:num w:numId="18">
    <w:abstractNumId w:val="34"/>
  </w:num>
  <w:num w:numId="19">
    <w:abstractNumId w:val="87"/>
  </w:num>
  <w:num w:numId="20">
    <w:abstractNumId w:val="29"/>
  </w:num>
  <w:num w:numId="21">
    <w:abstractNumId w:val="40"/>
  </w:num>
  <w:num w:numId="22">
    <w:abstractNumId w:val="78"/>
  </w:num>
  <w:num w:numId="23">
    <w:abstractNumId w:val="52"/>
  </w:num>
  <w:num w:numId="24">
    <w:abstractNumId w:val="64"/>
  </w:num>
  <w:num w:numId="25">
    <w:abstractNumId w:val="79"/>
  </w:num>
  <w:num w:numId="26">
    <w:abstractNumId w:val="39"/>
  </w:num>
  <w:num w:numId="27">
    <w:abstractNumId w:val="43"/>
  </w:num>
  <w:num w:numId="28">
    <w:abstractNumId w:val="41"/>
  </w:num>
  <w:num w:numId="29">
    <w:abstractNumId w:val="67"/>
  </w:num>
  <w:num w:numId="30">
    <w:abstractNumId w:val="25"/>
  </w:num>
  <w:num w:numId="31">
    <w:abstractNumId w:val="86"/>
  </w:num>
  <w:num w:numId="32">
    <w:abstractNumId w:val="55"/>
  </w:num>
  <w:num w:numId="33">
    <w:abstractNumId w:val="51"/>
  </w:num>
  <w:num w:numId="34">
    <w:abstractNumId w:val="37"/>
  </w:num>
  <w:num w:numId="35">
    <w:abstractNumId w:val="85"/>
  </w:num>
  <w:num w:numId="36">
    <w:abstractNumId w:val="42"/>
  </w:num>
  <w:num w:numId="37">
    <w:abstractNumId w:val="32"/>
  </w:num>
  <w:num w:numId="38">
    <w:abstractNumId w:val="89"/>
  </w:num>
  <w:num w:numId="39">
    <w:abstractNumId w:val="73"/>
  </w:num>
  <w:num w:numId="40">
    <w:abstractNumId w:val="90"/>
  </w:num>
  <w:num w:numId="41">
    <w:abstractNumId w:val="60"/>
  </w:num>
  <w:num w:numId="42">
    <w:abstractNumId w:val="75"/>
  </w:num>
  <w:num w:numId="43">
    <w:abstractNumId w:val="38"/>
  </w:num>
  <w:num w:numId="44">
    <w:abstractNumId w:val="74"/>
  </w:num>
  <w:num w:numId="45">
    <w:abstractNumId w:val="83"/>
  </w:num>
  <w:num w:numId="46">
    <w:abstractNumId w:val="22"/>
  </w:num>
  <w:num w:numId="47">
    <w:abstractNumId w:val="71"/>
  </w:num>
  <w:num w:numId="48">
    <w:abstractNumId w:val="23"/>
  </w:num>
  <w:num w:numId="49">
    <w:abstractNumId w:val="68"/>
  </w:num>
  <w:num w:numId="50">
    <w:abstractNumId w:val="65"/>
  </w:num>
  <w:num w:numId="51">
    <w:abstractNumId w:val="33"/>
  </w:num>
  <w:num w:numId="52">
    <w:abstractNumId w:val="31"/>
  </w:num>
  <w:num w:numId="53">
    <w:abstractNumId w:val="49"/>
  </w:num>
  <w:num w:numId="54">
    <w:abstractNumId w:val="59"/>
  </w:num>
  <w:num w:numId="55">
    <w:abstractNumId w:val="53"/>
  </w:num>
  <w:num w:numId="56">
    <w:abstractNumId w:val="88"/>
  </w:num>
  <w:num w:numId="57">
    <w:abstractNumId w:val="21"/>
  </w:num>
  <w:num w:numId="58">
    <w:abstractNumId w:val="28"/>
  </w:num>
  <w:num w:numId="59">
    <w:abstractNumId w:val="66"/>
  </w:num>
  <w:num w:numId="60">
    <w:abstractNumId w:val="77"/>
  </w:num>
  <w:num w:numId="61">
    <w:abstractNumId w:val="47"/>
  </w:num>
  <w:num w:numId="62">
    <w:abstractNumId w:val="84"/>
  </w:num>
  <w:num w:numId="63">
    <w:abstractNumId w:val="69"/>
  </w:num>
  <w:num w:numId="64">
    <w:abstractNumId w:val="24"/>
  </w:num>
  <w:num w:numId="65">
    <w:abstractNumId w:val="46"/>
  </w:num>
  <w:num w:numId="66">
    <w:abstractNumId w:val="82"/>
  </w:num>
  <w:num w:numId="67">
    <w:abstractNumId w:val="61"/>
  </w:num>
  <w:num w:numId="68">
    <w:abstractNumId w:val="45"/>
  </w:num>
  <w:num w:numId="69">
    <w:abstractNumId w:val="91"/>
  </w:num>
  <w:num w:numId="70">
    <w:abstractNumId w:val="63"/>
  </w:num>
  <w:num w:numId="71">
    <w:abstractNumId w:val="5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3F25"/>
    <w:rsid w:val="000043E1"/>
    <w:rsid w:val="000049FD"/>
    <w:rsid w:val="00005D7A"/>
    <w:rsid w:val="00006D51"/>
    <w:rsid w:val="00007591"/>
    <w:rsid w:val="00007F0E"/>
    <w:rsid w:val="00011F76"/>
    <w:rsid w:val="00013010"/>
    <w:rsid w:val="00013486"/>
    <w:rsid w:val="00013794"/>
    <w:rsid w:val="00015F54"/>
    <w:rsid w:val="000162CE"/>
    <w:rsid w:val="0002129E"/>
    <w:rsid w:val="00021470"/>
    <w:rsid w:val="0002148A"/>
    <w:rsid w:val="00021AD1"/>
    <w:rsid w:val="0002303C"/>
    <w:rsid w:val="000236F6"/>
    <w:rsid w:val="0002370E"/>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5B87"/>
    <w:rsid w:val="00036382"/>
    <w:rsid w:val="000366EE"/>
    <w:rsid w:val="00041AF6"/>
    <w:rsid w:val="00041B3B"/>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1A92"/>
    <w:rsid w:val="000629F8"/>
    <w:rsid w:val="00062C7B"/>
    <w:rsid w:val="00063B36"/>
    <w:rsid w:val="00063E47"/>
    <w:rsid w:val="00064486"/>
    <w:rsid w:val="0006464B"/>
    <w:rsid w:val="00064AC4"/>
    <w:rsid w:val="00066300"/>
    <w:rsid w:val="00066457"/>
    <w:rsid w:val="00066800"/>
    <w:rsid w:val="000673C8"/>
    <w:rsid w:val="00067481"/>
    <w:rsid w:val="00070C5D"/>
    <w:rsid w:val="000723A5"/>
    <w:rsid w:val="00072695"/>
    <w:rsid w:val="00072C1C"/>
    <w:rsid w:val="00074903"/>
    <w:rsid w:val="0007568A"/>
    <w:rsid w:val="000763EA"/>
    <w:rsid w:val="00077D19"/>
    <w:rsid w:val="00077E45"/>
    <w:rsid w:val="000809A1"/>
    <w:rsid w:val="000817E2"/>
    <w:rsid w:val="00081D25"/>
    <w:rsid w:val="00081E62"/>
    <w:rsid w:val="000829EE"/>
    <w:rsid w:val="00082F73"/>
    <w:rsid w:val="00085470"/>
    <w:rsid w:val="00086A1C"/>
    <w:rsid w:val="00086B26"/>
    <w:rsid w:val="00086CBD"/>
    <w:rsid w:val="00087393"/>
    <w:rsid w:val="000900E4"/>
    <w:rsid w:val="0009025B"/>
    <w:rsid w:val="00090844"/>
    <w:rsid w:val="000908BA"/>
    <w:rsid w:val="00091B34"/>
    <w:rsid w:val="00091F91"/>
    <w:rsid w:val="000935F6"/>
    <w:rsid w:val="000943DC"/>
    <w:rsid w:val="00096E21"/>
    <w:rsid w:val="00097E41"/>
    <w:rsid w:val="000A0414"/>
    <w:rsid w:val="000A1E32"/>
    <w:rsid w:val="000A243C"/>
    <w:rsid w:val="000A2B45"/>
    <w:rsid w:val="000A3B72"/>
    <w:rsid w:val="000A3E04"/>
    <w:rsid w:val="000A59BD"/>
    <w:rsid w:val="000B08F4"/>
    <w:rsid w:val="000B1151"/>
    <w:rsid w:val="000B1D43"/>
    <w:rsid w:val="000B23CC"/>
    <w:rsid w:val="000B41DC"/>
    <w:rsid w:val="000B4832"/>
    <w:rsid w:val="000B49C7"/>
    <w:rsid w:val="000B562B"/>
    <w:rsid w:val="000B5D3B"/>
    <w:rsid w:val="000B6395"/>
    <w:rsid w:val="000B6629"/>
    <w:rsid w:val="000B6AFD"/>
    <w:rsid w:val="000B6D8C"/>
    <w:rsid w:val="000C1145"/>
    <w:rsid w:val="000C3121"/>
    <w:rsid w:val="000C4186"/>
    <w:rsid w:val="000C51CC"/>
    <w:rsid w:val="000C5285"/>
    <w:rsid w:val="000C590F"/>
    <w:rsid w:val="000C6593"/>
    <w:rsid w:val="000C6AD8"/>
    <w:rsid w:val="000C7BC2"/>
    <w:rsid w:val="000D1340"/>
    <w:rsid w:val="000D1536"/>
    <w:rsid w:val="000D153F"/>
    <w:rsid w:val="000D3C93"/>
    <w:rsid w:val="000D45F8"/>
    <w:rsid w:val="000D7D31"/>
    <w:rsid w:val="000D7EAB"/>
    <w:rsid w:val="000D7FB2"/>
    <w:rsid w:val="000E03D5"/>
    <w:rsid w:val="000E1750"/>
    <w:rsid w:val="000E20B0"/>
    <w:rsid w:val="000E3E9E"/>
    <w:rsid w:val="000E4A73"/>
    <w:rsid w:val="000E5430"/>
    <w:rsid w:val="000E7B3C"/>
    <w:rsid w:val="000E7FFE"/>
    <w:rsid w:val="000F06F7"/>
    <w:rsid w:val="000F41EA"/>
    <w:rsid w:val="000F6630"/>
    <w:rsid w:val="000F7B42"/>
    <w:rsid w:val="00101E78"/>
    <w:rsid w:val="00102E06"/>
    <w:rsid w:val="001043B7"/>
    <w:rsid w:val="001050CA"/>
    <w:rsid w:val="001054E1"/>
    <w:rsid w:val="00105501"/>
    <w:rsid w:val="00105D97"/>
    <w:rsid w:val="001060A7"/>
    <w:rsid w:val="001067BB"/>
    <w:rsid w:val="00106E0A"/>
    <w:rsid w:val="00107965"/>
    <w:rsid w:val="00110DD5"/>
    <w:rsid w:val="00113A31"/>
    <w:rsid w:val="00114E6D"/>
    <w:rsid w:val="0011664B"/>
    <w:rsid w:val="001202FD"/>
    <w:rsid w:val="00122947"/>
    <w:rsid w:val="00122A27"/>
    <w:rsid w:val="00123ABA"/>
    <w:rsid w:val="00123B60"/>
    <w:rsid w:val="00127180"/>
    <w:rsid w:val="00127BEA"/>
    <w:rsid w:val="001315A3"/>
    <w:rsid w:val="001335FB"/>
    <w:rsid w:val="0013362D"/>
    <w:rsid w:val="00134A3D"/>
    <w:rsid w:val="00134AAB"/>
    <w:rsid w:val="001355B2"/>
    <w:rsid w:val="001358B8"/>
    <w:rsid w:val="00136EFB"/>
    <w:rsid w:val="00140BA9"/>
    <w:rsid w:val="00140ED1"/>
    <w:rsid w:val="00141FB3"/>
    <w:rsid w:val="00142291"/>
    <w:rsid w:val="00142423"/>
    <w:rsid w:val="00142A4D"/>
    <w:rsid w:val="001435B4"/>
    <w:rsid w:val="00145080"/>
    <w:rsid w:val="00145412"/>
    <w:rsid w:val="0014702A"/>
    <w:rsid w:val="00147AAA"/>
    <w:rsid w:val="00152E5F"/>
    <w:rsid w:val="00153CFA"/>
    <w:rsid w:val="0015543F"/>
    <w:rsid w:val="00155A38"/>
    <w:rsid w:val="00156242"/>
    <w:rsid w:val="00160205"/>
    <w:rsid w:val="00160406"/>
    <w:rsid w:val="00160BD9"/>
    <w:rsid w:val="0016105F"/>
    <w:rsid w:val="00161197"/>
    <w:rsid w:val="00161237"/>
    <w:rsid w:val="0016265F"/>
    <w:rsid w:val="00163803"/>
    <w:rsid w:val="001647E4"/>
    <w:rsid w:val="0016534F"/>
    <w:rsid w:val="001658A9"/>
    <w:rsid w:val="00165D73"/>
    <w:rsid w:val="00171A28"/>
    <w:rsid w:val="00173151"/>
    <w:rsid w:val="00173399"/>
    <w:rsid w:val="0017339F"/>
    <w:rsid w:val="0017376B"/>
    <w:rsid w:val="001754B0"/>
    <w:rsid w:val="00175504"/>
    <w:rsid w:val="0017562C"/>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058B"/>
    <w:rsid w:val="001A29B3"/>
    <w:rsid w:val="001A2A0D"/>
    <w:rsid w:val="001A2BBC"/>
    <w:rsid w:val="001A2F23"/>
    <w:rsid w:val="001A3401"/>
    <w:rsid w:val="001A38DE"/>
    <w:rsid w:val="001A4BF6"/>
    <w:rsid w:val="001A6C42"/>
    <w:rsid w:val="001A79BC"/>
    <w:rsid w:val="001A7B0D"/>
    <w:rsid w:val="001A7EFA"/>
    <w:rsid w:val="001B041B"/>
    <w:rsid w:val="001B0444"/>
    <w:rsid w:val="001B0637"/>
    <w:rsid w:val="001B0E95"/>
    <w:rsid w:val="001B20E2"/>
    <w:rsid w:val="001B2591"/>
    <w:rsid w:val="001B30F1"/>
    <w:rsid w:val="001B3AE6"/>
    <w:rsid w:val="001B40F8"/>
    <w:rsid w:val="001B5A4C"/>
    <w:rsid w:val="001B66CE"/>
    <w:rsid w:val="001B6AAB"/>
    <w:rsid w:val="001C01E2"/>
    <w:rsid w:val="001C0A95"/>
    <w:rsid w:val="001C1BE3"/>
    <w:rsid w:val="001C2169"/>
    <w:rsid w:val="001C2CFA"/>
    <w:rsid w:val="001C3239"/>
    <w:rsid w:val="001C3E42"/>
    <w:rsid w:val="001C3F80"/>
    <w:rsid w:val="001C4468"/>
    <w:rsid w:val="001C46B2"/>
    <w:rsid w:val="001C55D5"/>
    <w:rsid w:val="001C6005"/>
    <w:rsid w:val="001C72BF"/>
    <w:rsid w:val="001C7459"/>
    <w:rsid w:val="001C772C"/>
    <w:rsid w:val="001C7750"/>
    <w:rsid w:val="001D1023"/>
    <w:rsid w:val="001D1663"/>
    <w:rsid w:val="001D1BC5"/>
    <w:rsid w:val="001D1DE0"/>
    <w:rsid w:val="001D1E1F"/>
    <w:rsid w:val="001D2966"/>
    <w:rsid w:val="001D2B58"/>
    <w:rsid w:val="001D3207"/>
    <w:rsid w:val="001D3241"/>
    <w:rsid w:val="001D40B5"/>
    <w:rsid w:val="001D44B2"/>
    <w:rsid w:val="001D4FC8"/>
    <w:rsid w:val="001D6695"/>
    <w:rsid w:val="001E0E5D"/>
    <w:rsid w:val="001E1364"/>
    <w:rsid w:val="001E147E"/>
    <w:rsid w:val="001E1D14"/>
    <w:rsid w:val="001E2932"/>
    <w:rsid w:val="001E2D8B"/>
    <w:rsid w:val="001E2FC8"/>
    <w:rsid w:val="001E40A6"/>
    <w:rsid w:val="001E4179"/>
    <w:rsid w:val="001E43B2"/>
    <w:rsid w:val="001E484E"/>
    <w:rsid w:val="001E4F0B"/>
    <w:rsid w:val="001E5843"/>
    <w:rsid w:val="001E5B31"/>
    <w:rsid w:val="001E68B1"/>
    <w:rsid w:val="001E7518"/>
    <w:rsid w:val="001E7551"/>
    <w:rsid w:val="001F120F"/>
    <w:rsid w:val="001F1540"/>
    <w:rsid w:val="001F286C"/>
    <w:rsid w:val="001F2877"/>
    <w:rsid w:val="001F2ED8"/>
    <w:rsid w:val="001F4313"/>
    <w:rsid w:val="001F4837"/>
    <w:rsid w:val="001F4B6B"/>
    <w:rsid w:val="001F5FF0"/>
    <w:rsid w:val="001F6474"/>
    <w:rsid w:val="001F707F"/>
    <w:rsid w:val="001F713C"/>
    <w:rsid w:val="0020077A"/>
    <w:rsid w:val="002007C2"/>
    <w:rsid w:val="002014A5"/>
    <w:rsid w:val="0020165F"/>
    <w:rsid w:val="00202579"/>
    <w:rsid w:val="00202D5F"/>
    <w:rsid w:val="00203B5D"/>
    <w:rsid w:val="00203E89"/>
    <w:rsid w:val="00204172"/>
    <w:rsid w:val="002043A0"/>
    <w:rsid w:val="002058DC"/>
    <w:rsid w:val="00205D00"/>
    <w:rsid w:val="002071C1"/>
    <w:rsid w:val="00207835"/>
    <w:rsid w:val="00207EC4"/>
    <w:rsid w:val="00211129"/>
    <w:rsid w:val="00212130"/>
    <w:rsid w:val="00212325"/>
    <w:rsid w:val="0021261A"/>
    <w:rsid w:val="00212A0A"/>
    <w:rsid w:val="00212B5E"/>
    <w:rsid w:val="00212F70"/>
    <w:rsid w:val="002139D2"/>
    <w:rsid w:val="00213D83"/>
    <w:rsid w:val="00214932"/>
    <w:rsid w:val="00214E34"/>
    <w:rsid w:val="0021500F"/>
    <w:rsid w:val="00216C6C"/>
    <w:rsid w:val="00216CF9"/>
    <w:rsid w:val="0022011B"/>
    <w:rsid w:val="00220F24"/>
    <w:rsid w:val="0022105C"/>
    <w:rsid w:val="00221195"/>
    <w:rsid w:val="00222136"/>
    <w:rsid w:val="002221CC"/>
    <w:rsid w:val="00222513"/>
    <w:rsid w:val="00223E51"/>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5AEB"/>
    <w:rsid w:val="00235ECF"/>
    <w:rsid w:val="00236E96"/>
    <w:rsid w:val="00237C1F"/>
    <w:rsid w:val="00241A1D"/>
    <w:rsid w:val="0024258D"/>
    <w:rsid w:val="00242C43"/>
    <w:rsid w:val="00242D5A"/>
    <w:rsid w:val="0024335F"/>
    <w:rsid w:val="0024369E"/>
    <w:rsid w:val="00245A6A"/>
    <w:rsid w:val="002473EE"/>
    <w:rsid w:val="00251801"/>
    <w:rsid w:val="002518BC"/>
    <w:rsid w:val="002538B3"/>
    <w:rsid w:val="00254075"/>
    <w:rsid w:val="00254B94"/>
    <w:rsid w:val="00256562"/>
    <w:rsid w:val="00257599"/>
    <w:rsid w:val="00257D34"/>
    <w:rsid w:val="00260215"/>
    <w:rsid w:val="002606A7"/>
    <w:rsid w:val="00260B25"/>
    <w:rsid w:val="00260BCC"/>
    <w:rsid w:val="00261305"/>
    <w:rsid w:val="0026214D"/>
    <w:rsid w:val="00263214"/>
    <w:rsid w:val="0026343F"/>
    <w:rsid w:val="00263EF9"/>
    <w:rsid w:val="0026423C"/>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093"/>
    <w:rsid w:val="00294EBA"/>
    <w:rsid w:val="0029597E"/>
    <w:rsid w:val="002964CD"/>
    <w:rsid w:val="00296B02"/>
    <w:rsid w:val="0029719B"/>
    <w:rsid w:val="0029727F"/>
    <w:rsid w:val="00297403"/>
    <w:rsid w:val="002974DE"/>
    <w:rsid w:val="0029758F"/>
    <w:rsid w:val="002A0B8B"/>
    <w:rsid w:val="002A193B"/>
    <w:rsid w:val="002A1A42"/>
    <w:rsid w:val="002A1C2F"/>
    <w:rsid w:val="002A2E64"/>
    <w:rsid w:val="002A3222"/>
    <w:rsid w:val="002A54B1"/>
    <w:rsid w:val="002A5C64"/>
    <w:rsid w:val="002B0595"/>
    <w:rsid w:val="002B09C5"/>
    <w:rsid w:val="002B0C0B"/>
    <w:rsid w:val="002B0E13"/>
    <w:rsid w:val="002B229E"/>
    <w:rsid w:val="002B3417"/>
    <w:rsid w:val="002B46B0"/>
    <w:rsid w:val="002B5071"/>
    <w:rsid w:val="002B5171"/>
    <w:rsid w:val="002B51D8"/>
    <w:rsid w:val="002B597D"/>
    <w:rsid w:val="002C1074"/>
    <w:rsid w:val="002C12EB"/>
    <w:rsid w:val="002C2677"/>
    <w:rsid w:val="002C3662"/>
    <w:rsid w:val="002C3F5F"/>
    <w:rsid w:val="002C41F8"/>
    <w:rsid w:val="002C4481"/>
    <w:rsid w:val="002C47C9"/>
    <w:rsid w:val="002C4B3B"/>
    <w:rsid w:val="002C4DDA"/>
    <w:rsid w:val="002C4F64"/>
    <w:rsid w:val="002C5ED5"/>
    <w:rsid w:val="002C60B3"/>
    <w:rsid w:val="002C633F"/>
    <w:rsid w:val="002C79B4"/>
    <w:rsid w:val="002C7CE1"/>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1B3B"/>
    <w:rsid w:val="002E2B59"/>
    <w:rsid w:val="002E2D66"/>
    <w:rsid w:val="002E35AB"/>
    <w:rsid w:val="002E57D0"/>
    <w:rsid w:val="002E63F7"/>
    <w:rsid w:val="002E7001"/>
    <w:rsid w:val="002E7156"/>
    <w:rsid w:val="002F02AD"/>
    <w:rsid w:val="002F0CAA"/>
    <w:rsid w:val="002F1083"/>
    <w:rsid w:val="002F1204"/>
    <w:rsid w:val="002F2065"/>
    <w:rsid w:val="002F20E3"/>
    <w:rsid w:val="002F345C"/>
    <w:rsid w:val="002F3600"/>
    <w:rsid w:val="002F40FD"/>
    <w:rsid w:val="002F4822"/>
    <w:rsid w:val="002F73E4"/>
    <w:rsid w:val="0030079D"/>
    <w:rsid w:val="00300B37"/>
    <w:rsid w:val="003010F0"/>
    <w:rsid w:val="003019C3"/>
    <w:rsid w:val="003021C0"/>
    <w:rsid w:val="00302647"/>
    <w:rsid w:val="00306A55"/>
    <w:rsid w:val="00306D34"/>
    <w:rsid w:val="003079FC"/>
    <w:rsid w:val="00310218"/>
    <w:rsid w:val="00310B81"/>
    <w:rsid w:val="003129DD"/>
    <w:rsid w:val="003136E5"/>
    <w:rsid w:val="00313D24"/>
    <w:rsid w:val="00313E0C"/>
    <w:rsid w:val="0031431B"/>
    <w:rsid w:val="00314FD3"/>
    <w:rsid w:val="003152B2"/>
    <w:rsid w:val="00316161"/>
    <w:rsid w:val="003161A8"/>
    <w:rsid w:val="003172A4"/>
    <w:rsid w:val="003172FD"/>
    <w:rsid w:val="00317E82"/>
    <w:rsid w:val="0032026A"/>
    <w:rsid w:val="00320A01"/>
    <w:rsid w:val="00320E33"/>
    <w:rsid w:val="00320EBA"/>
    <w:rsid w:val="003210B8"/>
    <w:rsid w:val="0032182A"/>
    <w:rsid w:val="00321867"/>
    <w:rsid w:val="0032214B"/>
    <w:rsid w:val="0032321E"/>
    <w:rsid w:val="0032375F"/>
    <w:rsid w:val="003241A2"/>
    <w:rsid w:val="00324A47"/>
    <w:rsid w:val="003263A0"/>
    <w:rsid w:val="00326508"/>
    <w:rsid w:val="003273E4"/>
    <w:rsid w:val="00327DA0"/>
    <w:rsid w:val="00330FDE"/>
    <w:rsid w:val="003313B2"/>
    <w:rsid w:val="00333380"/>
    <w:rsid w:val="0033524D"/>
    <w:rsid w:val="00340C00"/>
    <w:rsid w:val="00340E71"/>
    <w:rsid w:val="003417C6"/>
    <w:rsid w:val="003429EA"/>
    <w:rsid w:val="00342B93"/>
    <w:rsid w:val="0034393A"/>
    <w:rsid w:val="00343B66"/>
    <w:rsid w:val="00343F1A"/>
    <w:rsid w:val="003502A6"/>
    <w:rsid w:val="00350338"/>
    <w:rsid w:val="00351703"/>
    <w:rsid w:val="00352634"/>
    <w:rsid w:val="003535AB"/>
    <w:rsid w:val="00353AD0"/>
    <w:rsid w:val="003549A9"/>
    <w:rsid w:val="00356D5C"/>
    <w:rsid w:val="00357ADE"/>
    <w:rsid w:val="00357C13"/>
    <w:rsid w:val="00360004"/>
    <w:rsid w:val="00361B52"/>
    <w:rsid w:val="00362708"/>
    <w:rsid w:val="0036430B"/>
    <w:rsid w:val="00365802"/>
    <w:rsid w:val="00365F48"/>
    <w:rsid w:val="0036774E"/>
    <w:rsid w:val="00370549"/>
    <w:rsid w:val="00370589"/>
    <w:rsid w:val="00371385"/>
    <w:rsid w:val="0037252E"/>
    <w:rsid w:val="003730CD"/>
    <w:rsid w:val="00373C42"/>
    <w:rsid w:val="003741A2"/>
    <w:rsid w:val="003765C2"/>
    <w:rsid w:val="00380353"/>
    <w:rsid w:val="0038052D"/>
    <w:rsid w:val="003853A8"/>
    <w:rsid w:val="00385661"/>
    <w:rsid w:val="00387450"/>
    <w:rsid w:val="003908AD"/>
    <w:rsid w:val="003918A7"/>
    <w:rsid w:val="0039317D"/>
    <w:rsid w:val="0039324E"/>
    <w:rsid w:val="003943E4"/>
    <w:rsid w:val="003953B0"/>
    <w:rsid w:val="00395BD7"/>
    <w:rsid w:val="00396ACF"/>
    <w:rsid w:val="00396ADB"/>
    <w:rsid w:val="003973C3"/>
    <w:rsid w:val="00397BB3"/>
    <w:rsid w:val="00397EA8"/>
    <w:rsid w:val="003A12AA"/>
    <w:rsid w:val="003A214D"/>
    <w:rsid w:val="003A2662"/>
    <w:rsid w:val="003A4903"/>
    <w:rsid w:val="003A58FE"/>
    <w:rsid w:val="003A625B"/>
    <w:rsid w:val="003A632D"/>
    <w:rsid w:val="003A7E49"/>
    <w:rsid w:val="003B014E"/>
    <w:rsid w:val="003B1C37"/>
    <w:rsid w:val="003B379F"/>
    <w:rsid w:val="003B3EAB"/>
    <w:rsid w:val="003B43F8"/>
    <w:rsid w:val="003B44E2"/>
    <w:rsid w:val="003B4F72"/>
    <w:rsid w:val="003B5319"/>
    <w:rsid w:val="003B60D9"/>
    <w:rsid w:val="003B6DA4"/>
    <w:rsid w:val="003C0C2D"/>
    <w:rsid w:val="003C1C27"/>
    <w:rsid w:val="003C1D46"/>
    <w:rsid w:val="003C2E98"/>
    <w:rsid w:val="003C32DB"/>
    <w:rsid w:val="003C38F3"/>
    <w:rsid w:val="003C4319"/>
    <w:rsid w:val="003C4548"/>
    <w:rsid w:val="003C4F8C"/>
    <w:rsid w:val="003C5459"/>
    <w:rsid w:val="003C573A"/>
    <w:rsid w:val="003C5A86"/>
    <w:rsid w:val="003C61A5"/>
    <w:rsid w:val="003C6880"/>
    <w:rsid w:val="003C7BAB"/>
    <w:rsid w:val="003D0298"/>
    <w:rsid w:val="003D0B7C"/>
    <w:rsid w:val="003D2686"/>
    <w:rsid w:val="003D2797"/>
    <w:rsid w:val="003D3300"/>
    <w:rsid w:val="003D3605"/>
    <w:rsid w:val="003D3963"/>
    <w:rsid w:val="003D5156"/>
    <w:rsid w:val="003D683E"/>
    <w:rsid w:val="003D75E3"/>
    <w:rsid w:val="003E02AE"/>
    <w:rsid w:val="003E1FB5"/>
    <w:rsid w:val="003E261F"/>
    <w:rsid w:val="003E291A"/>
    <w:rsid w:val="003E36AA"/>
    <w:rsid w:val="003E38AE"/>
    <w:rsid w:val="003E38E3"/>
    <w:rsid w:val="003E3E0C"/>
    <w:rsid w:val="003E7E3C"/>
    <w:rsid w:val="003F07DC"/>
    <w:rsid w:val="003F0BDC"/>
    <w:rsid w:val="003F0F15"/>
    <w:rsid w:val="003F12B0"/>
    <w:rsid w:val="003F1510"/>
    <w:rsid w:val="003F18AB"/>
    <w:rsid w:val="003F22E1"/>
    <w:rsid w:val="003F2A29"/>
    <w:rsid w:val="003F2D7F"/>
    <w:rsid w:val="003F4C1C"/>
    <w:rsid w:val="003F5F0D"/>
    <w:rsid w:val="003F70ED"/>
    <w:rsid w:val="003F7E9B"/>
    <w:rsid w:val="004017BF"/>
    <w:rsid w:val="00401F6F"/>
    <w:rsid w:val="004026DA"/>
    <w:rsid w:val="00403414"/>
    <w:rsid w:val="00404A46"/>
    <w:rsid w:val="00404A75"/>
    <w:rsid w:val="00407474"/>
    <w:rsid w:val="004106FC"/>
    <w:rsid w:val="0041106C"/>
    <w:rsid w:val="00411D0D"/>
    <w:rsid w:val="004127B7"/>
    <w:rsid w:val="004127BC"/>
    <w:rsid w:val="004136A9"/>
    <w:rsid w:val="004136B8"/>
    <w:rsid w:val="0041396C"/>
    <w:rsid w:val="004152B2"/>
    <w:rsid w:val="004154C9"/>
    <w:rsid w:val="004155C6"/>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300D2"/>
    <w:rsid w:val="00431D46"/>
    <w:rsid w:val="004320BF"/>
    <w:rsid w:val="00432548"/>
    <w:rsid w:val="00433EF7"/>
    <w:rsid w:val="00435210"/>
    <w:rsid w:val="00435402"/>
    <w:rsid w:val="004362EE"/>
    <w:rsid w:val="0043727C"/>
    <w:rsid w:val="004378CE"/>
    <w:rsid w:val="00437A6B"/>
    <w:rsid w:val="00440018"/>
    <w:rsid w:val="00440438"/>
    <w:rsid w:val="00440D5D"/>
    <w:rsid w:val="004414B7"/>
    <w:rsid w:val="004422F2"/>
    <w:rsid w:val="0044270F"/>
    <w:rsid w:val="0044271E"/>
    <w:rsid w:val="004432C5"/>
    <w:rsid w:val="00443493"/>
    <w:rsid w:val="00443C79"/>
    <w:rsid w:val="00450A1E"/>
    <w:rsid w:val="00450E3F"/>
    <w:rsid w:val="00451271"/>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1F1F"/>
    <w:rsid w:val="00471FA2"/>
    <w:rsid w:val="0047347C"/>
    <w:rsid w:val="00473E69"/>
    <w:rsid w:val="004742FD"/>
    <w:rsid w:val="0047503A"/>
    <w:rsid w:val="0047555A"/>
    <w:rsid w:val="004757D0"/>
    <w:rsid w:val="00475FC3"/>
    <w:rsid w:val="00477DB8"/>
    <w:rsid w:val="004802F8"/>
    <w:rsid w:val="004814E9"/>
    <w:rsid w:val="0048174A"/>
    <w:rsid w:val="00481C1A"/>
    <w:rsid w:val="0048285E"/>
    <w:rsid w:val="00482D20"/>
    <w:rsid w:val="0048378A"/>
    <w:rsid w:val="004858CA"/>
    <w:rsid w:val="00490757"/>
    <w:rsid w:val="00490DF6"/>
    <w:rsid w:val="004919BB"/>
    <w:rsid w:val="00491C33"/>
    <w:rsid w:val="004920A1"/>
    <w:rsid w:val="004923E7"/>
    <w:rsid w:val="00492D58"/>
    <w:rsid w:val="004933D3"/>
    <w:rsid w:val="00493DB3"/>
    <w:rsid w:val="004947C1"/>
    <w:rsid w:val="004948F3"/>
    <w:rsid w:val="0049502B"/>
    <w:rsid w:val="004954FA"/>
    <w:rsid w:val="004A0AD0"/>
    <w:rsid w:val="004A17D9"/>
    <w:rsid w:val="004A274E"/>
    <w:rsid w:val="004A283F"/>
    <w:rsid w:val="004A383C"/>
    <w:rsid w:val="004A3A25"/>
    <w:rsid w:val="004A4097"/>
    <w:rsid w:val="004A417B"/>
    <w:rsid w:val="004A4DB6"/>
    <w:rsid w:val="004A6844"/>
    <w:rsid w:val="004B04D7"/>
    <w:rsid w:val="004B18BF"/>
    <w:rsid w:val="004B2187"/>
    <w:rsid w:val="004B227C"/>
    <w:rsid w:val="004B2377"/>
    <w:rsid w:val="004B241C"/>
    <w:rsid w:val="004B2D96"/>
    <w:rsid w:val="004B2E4A"/>
    <w:rsid w:val="004B3140"/>
    <w:rsid w:val="004B39C8"/>
    <w:rsid w:val="004B39F5"/>
    <w:rsid w:val="004B423D"/>
    <w:rsid w:val="004B5064"/>
    <w:rsid w:val="004B5906"/>
    <w:rsid w:val="004B6754"/>
    <w:rsid w:val="004B6ABC"/>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BA2"/>
    <w:rsid w:val="004C6DBD"/>
    <w:rsid w:val="004C6F4F"/>
    <w:rsid w:val="004D0D1A"/>
    <w:rsid w:val="004D11AA"/>
    <w:rsid w:val="004D263E"/>
    <w:rsid w:val="004D2669"/>
    <w:rsid w:val="004D46E5"/>
    <w:rsid w:val="004D6F45"/>
    <w:rsid w:val="004E07A8"/>
    <w:rsid w:val="004E176D"/>
    <w:rsid w:val="004E17BE"/>
    <w:rsid w:val="004E3312"/>
    <w:rsid w:val="004E4AA0"/>
    <w:rsid w:val="004E6C21"/>
    <w:rsid w:val="004E7580"/>
    <w:rsid w:val="004E786B"/>
    <w:rsid w:val="004F04D2"/>
    <w:rsid w:val="004F16DA"/>
    <w:rsid w:val="004F26CC"/>
    <w:rsid w:val="004F26DE"/>
    <w:rsid w:val="004F477A"/>
    <w:rsid w:val="004F53CB"/>
    <w:rsid w:val="004F7454"/>
    <w:rsid w:val="00502637"/>
    <w:rsid w:val="00502CB7"/>
    <w:rsid w:val="00504946"/>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F4D"/>
    <w:rsid w:val="005210F2"/>
    <w:rsid w:val="00521169"/>
    <w:rsid w:val="00521E7C"/>
    <w:rsid w:val="00522850"/>
    <w:rsid w:val="005241DE"/>
    <w:rsid w:val="00524A15"/>
    <w:rsid w:val="00527020"/>
    <w:rsid w:val="00530A16"/>
    <w:rsid w:val="00530A24"/>
    <w:rsid w:val="00530DFC"/>
    <w:rsid w:val="00532118"/>
    <w:rsid w:val="0053296E"/>
    <w:rsid w:val="00532A78"/>
    <w:rsid w:val="00532A98"/>
    <w:rsid w:val="00532C5A"/>
    <w:rsid w:val="0053434D"/>
    <w:rsid w:val="005344E7"/>
    <w:rsid w:val="00534A21"/>
    <w:rsid w:val="00535D23"/>
    <w:rsid w:val="00536342"/>
    <w:rsid w:val="00536C3A"/>
    <w:rsid w:val="00540BEE"/>
    <w:rsid w:val="00540CF4"/>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06C"/>
    <w:rsid w:val="0055143B"/>
    <w:rsid w:val="005519CA"/>
    <w:rsid w:val="00551A49"/>
    <w:rsid w:val="00551C50"/>
    <w:rsid w:val="005520AF"/>
    <w:rsid w:val="00552B0E"/>
    <w:rsid w:val="00552F4D"/>
    <w:rsid w:val="00553F4B"/>
    <w:rsid w:val="00554287"/>
    <w:rsid w:val="00554722"/>
    <w:rsid w:val="005547D1"/>
    <w:rsid w:val="0055532D"/>
    <w:rsid w:val="005553F0"/>
    <w:rsid w:val="0055580C"/>
    <w:rsid w:val="00555A58"/>
    <w:rsid w:val="00555BCC"/>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3A6B"/>
    <w:rsid w:val="00574214"/>
    <w:rsid w:val="005759A6"/>
    <w:rsid w:val="00576EDA"/>
    <w:rsid w:val="00577A0B"/>
    <w:rsid w:val="00581793"/>
    <w:rsid w:val="00581EE5"/>
    <w:rsid w:val="00581FA1"/>
    <w:rsid w:val="005822A1"/>
    <w:rsid w:val="00582B1A"/>
    <w:rsid w:val="0058313F"/>
    <w:rsid w:val="005841A6"/>
    <w:rsid w:val="00584462"/>
    <w:rsid w:val="00586013"/>
    <w:rsid w:val="005869E0"/>
    <w:rsid w:val="0058774F"/>
    <w:rsid w:val="0059007C"/>
    <w:rsid w:val="00590455"/>
    <w:rsid w:val="00590CDF"/>
    <w:rsid w:val="00591092"/>
    <w:rsid w:val="005911CF"/>
    <w:rsid w:val="00591643"/>
    <w:rsid w:val="0059187F"/>
    <w:rsid w:val="005923C6"/>
    <w:rsid w:val="00592C15"/>
    <w:rsid w:val="0059378F"/>
    <w:rsid w:val="00594D44"/>
    <w:rsid w:val="00595224"/>
    <w:rsid w:val="00595658"/>
    <w:rsid w:val="005963FD"/>
    <w:rsid w:val="00596F91"/>
    <w:rsid w:val="005975BD"/>
    <w:rsid w:val="005A005E"/>
    <w:rsid w:val="005A05E5"/>
    <w:rsid w:val="005A0C0A"/>
    <w:rsid w:val="005A0DF7"/>
    <w:rsid w:val="005A1016"/>
    <w:rsid w:val="005A1ED8"/>
    <w:rsid w:val="005A3486"/>
    <w:rsid w:val="005A3B07"/>
    <w:rsid w:val="005A3B55"/>
    <w:rsid w:val="005A4FA9"/>
    <w:rsid w:val="005A567A"/>
    <w:rsid w:val="005A5A2B"/>
    <w:rsid w:val="005A5FB1"/>
    <w:rsid w:val="005A604B"/>
    <w:rsid w:val="005A6257"/>
    <w:rsid w:val="005A763A"/>
    <w:rsid w:val="005A7723"/>
    <w:rsid w:val="005A7D8E"/>
    <w:rsid w:val="005B0791"/>
    <w:rsid w:val="005B0870"/>
    <w:rsid w:val="005B0C1E"/>
    <w:rsid w:val="005B32ED"/>
    <w:rsid w:val="005B4B68"/>
    <w:rsid w:val="005B5FBB"/>
    <w:rsid w:val="005B60AA"/>
    <w:rsid w:val="005B627C"/>
    <w:rsid w:val="005B6346"/>
    <w:rsid w:val="005B708E"/>
    <w:rsid w:val="005B7490"/>
    <w:rsid w:val="005B771D"/>
    <w:rsid w:val="005B7B71"/>
    <w:rsid w:val="005C0BD3"/>
    <w:rsid w:val="005C1576"/>
    <w:rsid w:val="005C171F"/>
    <w:rsid w:val="005C3850"/>
    <w:rsid w:val="005C3F08"/>
    <w:rsid w:val="005C6DCC"/>
    <w:rsid w:val="005D06B6"/>
    <w:rsid w:val="005D143E"/>
    <w:rsid w:val="005D2101"/>
    <w:rsid w:val="005D22FA"/>
    <w:rsid w:val="005D2785"/>
    <w:rsid w:val="005D3600"/>
    <w:rsid w:val="005D4ADA"/>
    <w:rsid w:val="005D4E7A"/>
    <w:rsid w:val="005D5EA7"/>
    <w:rsid w:val="005D6CD8"/>
    <w:rsid w:val="005E1529"/>
    <w:rsid w:val="005E192A"/>
    <w:rsid w:val="005E2185"/>
    <w:rsid w:val="005E29BE"/>
    <w:rsid w:val="005E2D8B"/>
    <w:rsid w:val="005E2FA5"/>
    <w:rsid w:val="005E4515"/>
    <w:rsid w:val="005F101E"/>
    <w:rsid w:val="005F14F1"/>
    <w:rsid w:val="005F1C26"/>
    <w:rsid w:val="005F27F3"/>
    <w:rsid w:val="005F2CD0"/>
    <w:rsid w:val="005F3973"/>
    <w:rsid w:val="005F39C5"/>
    <w:rsid w:val="005F3D18"/>
    <w:rsid w:val="005F3D78"/>
    <w:rsid w:val="005F4ED8"/>
    <w:rsid w:val="005F53F3"/>
    <w:rsid w:val="005F63C6"/>
    <w:rsid w:val="005F65BD"/>
    <w:rsid w:val="005F66F4"/>
    <w:rsid w:val="005F6CBA"/>
    <w:rsid w:val="005F7AA6"/>
    <w:rsid w:val="0060096D"/>
    <w:rsid w:val="00601814"/>
    <w:rsid w:val="0060213C"/>
    <w:rsid w:val="00602681"/>
    <w:rsid w:val="006027BE"/>
    <w:rsid w:val="00603867"/>
    <w:rsid w:val="00604015"/>
    <w:rsid w:val="0060496E"/>
    <w:rsid w:val="00604AD2"/>
    <w:rsid w:val="00605C72"/>
    <w:rsid w:val="00606DCD"/>
    <w:rsid w:val="006124C9"/>
    <w:rsid w:val="00613440"/>
    <w:rsid w:val="006136EC"/>
    <w:rsid w:val="00614DDE"/>
    <w:rsid w:val="00614F78"/>
    <w:rsid w:val="00616795"/>
    <w:rsid w:val="00617179"/>
    <w:rsid w:val="00617180"/>
    <w:rsid w:val="00617957"/>
    <w:rsid w:val="0062252D"/>
    <w:rsid w:val="00623F8F"/>
    <w:rsid w:val="006243B0"/>
    <w:rsid w:val="006258A3"/>
    <w:rsid w:val="00625C0F"/>
    <w:rsid w:val="006260E4"/>
    <w:rsid w:val="00627261"/>
    <w:rsid w:val="00630307"/>
    <w:rsid w:val="00630560"/>
    <w:rsid w:val="006315BE"/>
    <w:rsid w:val="0063263A"/>
    <w:rsid w:val="00633176"/>
    <w:rsid w:val="00633649"/>
    <w:rsid w:val="006345A3"/>
    <w:rsid w:val="00634F10"/>
    <w:rsid w:val="006351D1"/>
    <w:rsid w:val="006358B4"/>
    <w:rsid w:val="00635DD8"/>
    <w:rsid w:val="00637143"/>
    <w:rsid w:val="0064150D"/>
    <w:rsid w:val="006418D3"/>
    <w:rsid w:val="00641A70"/>
    <w:rsid w:val="00642082"/>
    <w:rsid w:val="006429EC"/>
    <w:rsid w:val="0064305F"/>
    <w:rsid w:val="00643A58"/>
    <w:rsid w:val="00643B7E"/>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0F2"/>
    <w:rsid w:val="00655BFB"/>
    <w:rsid w:val="00655D39"/>
    <w:rsid w:val="006563EA"/>
    <w:rsid w:val="00657403"/>
    <w:rsid w:val="006576F3"/>
    <w:rsid w:val="0065772B"/>
    <w:rsid w:val="00660E21"/>
    <w:rsid w:val="006617C0"/>
    <w:rsid w:val="00661ED1"/>
    <w:rsid w:val="006620D3"/>
    <w:rsid w:val="00662864"/>
    <w:rsid w:val="00662AB4"/>
    <w:rsid w:val="00664177"/>
    <w:rsid w:val="0066511D"/>
    <w:rsid w:val="006658DC"/>
    <w:rsid w:val="00665911"/>
    <w:rsid w:val="00666AA5"/>
    <w:rsid w:val="00666E9A"/>
    <w:rsid w:val="00670C10"/>
    <w:rsid w:val="00671401"/>
    <w:rsid w:val="006736CF"/>
    <w:rsid w:val="00673E6A"/>
    <w:rsid w:val="0067411D"/>
    <w:rsid w:val="006748D9"/>
    <w:rsid w:val="006768BD"/>
    <w:rsid w:val="00676B64"/>
    <w:rsid w:val="00676D70"/>
    <w:rsid w:val="00680354"/>
    <w:rsid w:val="00681F0A"/>
    <w:rsid w:val="00682559"/>
    <w:rsid w:val="00682A5E"/>
    <w:rsid w:val="00683392"/>
    <w:rsid w:val="006848C6"/>
    <w:rsid w:val="00684991"/>
    <w:rsid w:val="00684ADF"/>
    <w:rsid w:val="00685206"/>
    <w:rsid w:val="0068564C"/>
    <w:rsid w:val="00685C31"/>
    <w:rsid w:val="0068764A"/>
    <w:rsid w:val="00690A64"/>
    <w:rsid w:val="0069260B"/>
    <w:rsid w:val="00692B55"/>
    <w:rsid w:val="00693229"/>
    <w:rsid w:val="006938BA"/>
    <w:rsid w:val="00694023"/>
    <w:rsid w:val="00694A6C"/>
    <w:rsid w:val="00694CAA"/>
    <w:rsid w:val="00696220"/>
    <w:rsid w:val="006967BA"/>
    <w:rsid w:val="0069719F"/>
    <w:rsid w:val="006973EC"/>
    <w:rsid w:val="00697AA6"/>
    <w:rsid w:val="006A1101"/>
    <w:rsid w:val="006A26F4"/>
    <w:rsid w:val="006A3361"/>
    <w:rsid w:val="006A4381"/>
    <w:rsid w:val="006A5A07"/>
    <w:rsid w:val="006A5A1B"/>
    <w:rsid w:val="006A7307"/>
    <w:rsid w:val="006B01F0"/>
    <w:rsid w:val="006B0B25"/>
    <w:rsid w:val="006B133A"/>
    <w:rsid w:val="006B1D60"/>
    <w:rsid w:val="006B421C"/>
    <w:rsid w:val="006B4F53"/>
    <w:rsid w:val="006B597F"/>
    <w:rsid w:val="006B73EC"/>
    <w:rsid w:val="006B744A"/>
    <w:rsid w:val="006B74F0"/>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471"/>
    <w:rsid w:val="006D0D8C"/>
    <w:rsid w:val="006D164E"/>
    <w:rsid w:val="006D2036"/>
    <w:rsid w:val="006D2A8D"/>
    <w:rsid w:val="006D2CFF"/>
    <w:rsid w:val="006D3D47"/>
    <w:rsid w:val="006D42CC"/>
    <w:rsid w:val="006D5E43"/>
    <w:rsid w:val="006D690F"/>
    <w:rsid w:val="006D6C43"/>
    <w:rsid w:val="006E0BD7"/>
    <w:rsid w:val="006E40F9"/>
    <w:rsid w:val="006E482B"/>
    <w:rsid w:val="006E5BAC"/>
    <w:rsid w:val="006E5C17"/>
    <w:rsid w:val="006E641E"/>
    <w:rsid w:val="006E65E4"/>
    <w:rsid w:val="006F0C5C"/>
    <w:rsid w:val="006F1C7D"/>
    <w:rsid w:val="006F30EC"/>
    <w:rsid w:val="006F3725"/>
    <w:rsid w:val="006F39DA"/>
    <w:rsid w:val="006F3F6B"/>
    <w:rsid w:val="006F4713"/>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223"/>
    <w:rsid w:val="00714375"/>
    <w:rsid w:val="00714A1A"/>
    <w:rsid w:val="00716780"/>
    <w:rsid w:val="00716B19"/>
    <w:rsid w:val="00717CEE"/>
    <w:rsid w:val="007206C1"/>
    <w:rsid w:val="00720C58"/>
    <w:rsid w:val="00720F0E"/>
    <w:rsid w:val="00722883"/>
    <w:rsid w:val="00723550"/>
    <w:rsid w:val="007242AD"/>
    <w:rsid w:val="00724AF4"/>
    <w:rsid w:val="00724B14"/>
    <w:rsid w:val="00725092"/>
    <w:rsid w:val="007251F8"/>
    <w:rsid w:val="0072607F"/>
    <w:rsid w:val="00726196"/>
    <w:rsid w:val="00726335"/>
    <w:rsid w:val="00726E88"/>
    <w:rsid w:val="00727174"/>
    <w:rsid w:val="0073141C"/>
    <w:rsid w:val="00731D7A"/>
    <w:rsid w:val="007320D3"/>
    <w:rsid w:val="0073221C"/>
    <w:rsid w:val="0073262F"/>
    <w:rsid w:val="00732AE4"/>
    <w:rsid w:val="00732D03"/>
    <w:rsid w:val="00732DAD"/>
    <w:rsid w:val="00733085"/>
    <w:rsid w:val="00733452"/>
    <w:rsid w:val="00733966"/>
    <w:rsid w:val="00733B70"/>
    <w:rsid w:val="00734538"/>
    <w:rsid w:val="00734C43"/>
    <w:rsid w:val="00734E3C"/>
    <w:rsid w:val="00735442"/>
    <w:rsid w:val="00735B62"/>
    <w:rsid w:val="00737B6F"/>
    <w:rsid w:val="007411A4"/>
    <w:rsid w:val="00743745"/>
    <w:rsid w:val="00743D20"/>
    <w:rsid w:val="0074420D"/>
    <w:rsid w:val="0074437E"/>
    <w:rsid w:val="007452D5"/>
    <w:rsid w:val="00745506"/>
    <w:rsid w:val="00746C12"/>
    <w:rsid w:val="0075023E"/>
    <w:rsid w:val="007506AC"/>
    <w:rsid w:val="007512C4"/>
    <w:rsid w:val="0075171F"/>
    <w:rsid w:val="00753351"/>
    <w:rsid w:val="0075346D"/>
    <w:rsid w:val="00753655"/>
    <w:rsid w:val="00754360"/>
    <w:rsid w:val="00755362"/>
    <w:rsid w:val="007566A1"/>
    <w:rsid w:val="00757288"/>
    <w:rsid w:val="00757B6D"/>
    <w:rsid w:val="00757C6D"/>
    <w:rsid w:val="0076154D"/>
    <w:rsid w:val="007615B5"/>
    <w:rsid w:val="00761B0A"/>
    <w:rsid w:val="00761FC8"/>
    <w:rsid w:val="00762C14"/>
    <w:rsid w:val="00762D7F"/>
    <w:rsid w:val="0076319A"/>
    <w:rsid w:val="00763500"/>
    <w:rsid w:val="00764DD9"/>
    <w:rsid w:val="0076647C"/>
    <w:rsid w:val="00767A02"/>
    <w:rsid w:val="00767F8F"/>
    <w:rsid w:val="00770095"/>
    <w:rsid w:val="007700A5"/>
    <w:rsid w:val="00770B39"/>
    <w:rsid w:val="00770D31"/>
    <w:rsid w:val="00771ECB"/>
    <w:rsid w:val="007735B9"/>
    <w:rsid w:val="00774065"/>
    <w:rsid w:val="007751AD"/>
    <w:rsid w:val="00775B4B"/>
    <w:rsid w:val="00776472"/>
    <w:rsid w:val="00776846"/>
    <w:rsid w:val="00776C62"/>
    <w:rsid w:val="00776CA1"/>
    <w:rsid w:val="00777E0E"/>
    <w:rsid w:val="00777FAB"/>
    <w:rsid w:val="00780BA7"/>
    <w:rsid w:val="00780DAC"/>
    <w:rsid w:val="007832BA"/>
    <w:rsid w:val="0078499F"/>
    <w:rsid w:val="00784C20"/>
    <w:rsid w:val="00785779"/>
    <w:rsid w:val="00785BDB"/>
    <w:rsid w:val="0078619D"/>
    <w:rsid w:val="007871A8"/>
    <w:rsid w:val="00787873"/>
    <w:rsid w:val="00787FBD"/>
    <w:rsid w:val="0079131E"/>
    <w:rsid w:val="007913B6"/>
    <w:rsid w:val="007920AC"/>
    <w:rsid w:val="0079232A"/>
    <w:rsid w:val="007923FA"/>
    <w:rsid w:val="00792D2C"/>
    <w:rsid w:val="00793109"/>
    <w:rsid w:val="00794458"/>
    <w:rsid w:val="007944B0"/>
    <w:rsid w:val="00795EEC"/>
    <w:rsid w:val="007978DB"/>
    <w:rsid w:val="007A0AD8"/>
    <w:rsid w:val="007A0DD7"/>
    <w:rsid w:val="007A197E"/>
    <w:rsid w:val="007A3079"/>
    <w:rsid w:val="007A3E4E"/>
    <w:rsid w:val="007A601D"/>
    <w:rsid w:val="007A684D"/>
    <w:rsid w:val="007A7087"/>
    <w:rsid w:val="007A743A"/>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0AEB"/>
    <w:rsid w:val="007C1420"/>
    <w:rsid w:val="007C15DB"/>
    <w:rsid w:val="007C1A0C"/>
    <w:rsid w:val="007C1FC3"/>
    <w:rsid w:val="007C20FA"/>
    <w:rsid w:val="007C3A83"/>
    <w:rsid w:val="007C3B60"/>
    <w:rsid w:val="007C4B2C"/>
    <w:rsid w:val="007C5155"/>
    <w:rsid w:val="007C5357"/>
    <w:rsid w:val="007C5EB8"/>
    <w:rsid w:val="007D10F0"/>
    <w:rsid w:val="007D16E7"/>
    <w:rsid w:val="007D1DF7"/>
    <w:rsid w:val="007D24D4"/>
    <w:rsid w:val="007D2DFE"/>
    <w:rsid w:val="007D47E4"/>
    <w:rsid w:val="007D526F"/>
    <w:rsid w:val="007D640D"/>
    <w:rsid w:val="007E02DD"/>
    <w:rsid w:val="007E0512"/>
    <w:rsid w:val="007E0A55"/>
    <w:rsid w:val="007E317F"/>
    <w:rsid w:val="007E4CA1"/>
    <w:rsid w:val="007E54BA"/>
    <w:rsid w:val="007E5CA5"/>
    <w:rsid w:val="007E5FC4"/>
    <w:rsid w:val="007E660B"/>
    <w:rsid w:val="007E71B6"/>
    <w:rsid w:val="007F03CA"/>
    <w:rsid w:val="007F1E97"/>
    <w:rsid w:val="007F2C70"/>
    <w:rsid w:val="007F2E4D"/>
    <w:rsid w:val="007F3A90"/>
    <w:rsid w:val="007F3BA7"/>
    <w:rsid w:val="007F4AEF"/>
    <w:rsid w:val="007F57EF"/>
    <w:rsid w:val="007F64DB"/>
    <w:rsid w:val="007F78E2"/>
    <w:rsid w:val="008004CF"/>
    <w:rsid w:val="008010B2"/>
    <w:rsid w:val="00801B09"/>
    <w:rsid w:val="008021C2"/>
    <w:rsid w:val="008026A5"/>
    <w:rsid w:val="00802927"/>
    <w:rsid w:val="00802E0B"/>
    <w:rsid w:val="00803457"/>
    <w:rsid w:val="00804A8B"/>
    <w:rsid w:val="008056FD"/>
    <w:rsid w:val="00805704"/>
    <w:rsid w:val="00805B5B"/>
    <w:rsid w:val="00807336"/>
    <w:rsid w:val="008079C8"/>
    <w:rsid w:val="00810187"/>
    <w:rsid w:val="00810376"/>
    <w:rsid w:val="00810F15"/>
    <w:rsid w:val="008111F7"/>
    <w:rsid w:val="00811257"/>
    <w:rsid w:val="00811A02"/>
    <w:rsid w:val="00812D2E"/>
    <w:rsid w:val="00812EF6"/>
    <w:rsid w:val="008134A0"/>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66A"/>
    <w:rsid w:val="00834C15"/>
    <w:rsid w:val="008358BD"/>
    <w:rsid w:val="00836A85"/>
    <w:rsid w:val="00840040"/>
    <w:rsid w:val="00840659"/>
    <w:rsid w:val="00840F01"/>
    <w:rsid w:val="0084151B"/>
    <w:rsid w:val="00841CDF"/>
    <w:rsid w:val="00842502"/>
    <w:rsid w:val="008452B8"/>
    <w:rsid w:val="0084589C"/>
    <w:rsid w:val="008461B3"/>
    <w:rsid w:val="008463D3"/>
    <w:rsid w:val="0084650C"/>
    <w:rsid w:val="00846A8A"/>
    <w:rsid w:val="008518FD"/>
    <w:rsid w:val="00852071"/>
    <w:rsid w:val="00852E81"/>
    <w:rsid w:val="00854158"/>
    <w:rsid w:val="00854445"/>
    <w:rsid w:val="0085600C"/>
    <w:rsid w:val="008564A4"/>
    <w:rsid w:val="008607B1"/>
    <w:rsid w:val="00860F56"/>
    <w:rsid w:val="00861B0C"/>
    <w:rsid w:val="00862D81"/>
    <w:rsid w:val="0086302F"/>
    <w:rsid w:val="00863987"/>
    <w:rsid w:val="00864E90"/>
    <w:rsid w:val="0086502B"/>
    <w:rsid w:val="008651CD"/>
    <w:rsid w:val="00865330"/>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1DA"/>
    <w:rsid w:val="00882332"/>
    <w:rsid w:val="00882B75"/>
    <w:rsid w:val="00883810"/>
    <w:rsid w:val="00883C6C"/>
    <w:rsid w:val="00883DAD"/>
    <w:rsid w:val="008840CE"/>
    <w:rsid w:val="00884664"/>
    <w:rsid w:val="008851E0"/>
    <w:rsid w:val="00885C00"/>
    <w:rsid w:val="00885C21"/>
    <w:rsid w:val="00885F5B"/>
    <w:rsid w:val="00886CB5"/>
    <w:rsid w:val="00886E64"/>
    <w:rsid w:val="00886E65"/>
    <w:rsid w:val="00887B9C"/>
    <w:rsid w:val="00887EED"/>
    <w:rsid w:val="008910BA"/>
    <w:rsid w:val="00891DE9"/>
    <w:rsid w:val="008924DD"/>
    <w:rsid w:val="008925DE"/>
    <w:rsid w:val="00892742"/>
    <w:rsid w:val="00892DE5"/>
    <w:rsid w:val="00893925"/>
    <w:rsid w:val="00895377"/>
    <w:rsid w:val="00897697"/>
    <w:rsid w:val="00897DF6"/>
    <w:rsid w:val="008A0459"/>
    <w:rsid w:val="008A0BB8"/>
    <w:rsid w:val="008A18E4"/>
    <w:rsid w:val="008A21AC"/>
    <w:rsid w:val="008A2C2C"/>
    <w:rsid w:val="008A3AB8"/>
    <w:rsid w:val="008A3F1B"/>
    <w:rsid w:val="008A59D2"/>
    <w:rsid w:val="008A6096"/>
    <w:rsid w:val="008A7066"/>
    <w:rsid w:val="008B0604"/>
    <w:rsid w:val="008B1C41"/>
    <w:rsid w:val="008B2EF1"/>
    <w:rsid w:val="008B3986"/>
    <w:rsid w:val="008B48D1"/>
    <w:rsid w:val="008B4DF8"/>
    <w:rsid w:val="008B50F9"/>
    <w:rsid w:val="008B62B8"/>
    <w:rsid w:val="008B640E"/>
    <w:rsid w:val="008B66DA"/>
    <w:rsid w:val="008B7651"/>
    <w:rsid w:val="008B76D4"/>
    <w:rsid w:val="008B7D5D"/>
    <w:rsid w:val="008C2BCF"/>
    <w:rsid w:val="008C488E"/>
    <w:rsid w:val="008C5222"/>
    <w:rsid w:val="008C5C76"/>
    <w:rsid w:val="008C5CFC"/>
    <w:rsid w:val="008C5E1B"/>
    <w:rsid w:val="008C6831"/>
    <w:rsid w:val="008C786E"/>
    <w:rsid w:val="008C7B0B"/>
    <w:rsid w:val="008C7B2A"/>
    <w:rsid w:val="008D06B4"/>
    <w:rsid w:val="008D0E9A"/>
    <w:rsid w:val="008D1BD3"/>
    <w:rsid w:val="008D2167"/>
    <w:rsid w:val="008D2469"/>
    <w:rsid w:val="008D3F9C"/>
    <w:rsid w:val="008D582B"/>
    <w:rsid w:val="008D60C4"/>
    <w:rsid w:val="008D6DBC"/>
    <w:rsid w:val="008D7699"/>
    <w:rsid w:val="008D77C9"/>
    <w:rsid w:val="008D7E03"/>
    <w:rsid w:val="008E0A60"/>
    <w:rsid w:val="008E15E4"/>
    <w:rsid w:val="008E165E"/>
    <w:rsid w:val="008E33E8"/>
    <w:rsid w:val="008E3D61"/>
    <w:rsid w:val="008E42C2"/>
    <w:rsid w:val="008E4655"/>
    <w:rsid w:val="008E57ED"/>
    <w:rsid w:val="008E6FBA"/>
    <w:rsid w:val="008E7DBF"/>
    <w:rsid w:val="008F0063"/>
    <w:rsid w:val="008F0464"/>
    <w:rsid w:val="008F1D14"/>
    <w:rsid w:val="008F2EA6"/>
    <w:rsid w:val="008F3B8D"/>
    <w:rsid w:val="008F3EE5"/>
    <w:rsid w:val="008F472B"/>
    <w:rsid w:val="008F63E2"/>
    <w:rsid w:val="00900A07"/>
    <w:rsid w:val="00900DAD"/>
    <w:rsid w:val="0090160B"/>
    <w:rsid w:val="0090173F"/>
    <w:rsid w:val="00901803"/>
    <w:rsid w:val="00901819"/>
    <w:rsid w:val="0090275A"/>
    <w:rsid w:val="00902D21"/>
    <w:rsid w:val="00903F4F"/>
    <w:rsid w:val="00904137"/>
    <w:rsid w:val="0090438E"/>
    <w:rsid w:val="00904453"/>
    <w:rsid w:val="009049B7"/>
    <w:rsid w:val="00904CB6"/>
    <w:rsid w:val="00905822"/>
    <w:rsid w:val="00906895"/>
    <w:rsid w:val="00906CDD"/>
    <w:rsid w:val="009104D6"/>
    <w:rsid w:val="00912B55"/>
    <w:rsid w:val="009140DA"/>
    <w:rsid w:val="0091474E"/>
    <w:rsid w:val="00914BD0"/>
    <w:rsid w:val="00916345"/>
    <w:rsid w:val="009168F9"/>
    <w:rsid w:val="00916964"/>
    <w:rsid w:val="00916BF2"/>
    <w:rsid w:val="00917E0D"/>
    <w:rsid w:val="0092262A"/>
    <w:rsid w:val="00924A40"/>
    <w:rsid w:val="00925AFC"/>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848"/>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2BE8"/>
    <w:rsid w:val="009541B7"/>
    <w:rsid w:val="009541D8"/>
    <w:rsid w:val="00954379"/>
    <w:rsid w:val="00954CFD"/>
    <w:rsid w:val="00955F7A"/>
    <w:rsid w:val="00956515"/>
    <w:rsid w:val="00957E7F"/>
    <w:rsid w:val="00957EAA"/>
    <w:rsid w:val="0096093E"/>
    <w:rsid w:val="00960E31"/>
    <w:rsid w:val="009610EA"/>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AC1"/>
    <w:rsid w:val="00973DD2"/>
    <w:rsid w:val="00976265"/>
    <w:rsid w:val="00976610"/>
    <w:rsid w:val="009774AF"/>
    <w:rsid w:val="00977713"/>
    <w:rsid w:val="00977AD7"/>
    <w:rsid w:val="00977DAC"/>
    <w:rsid w:val="0098019B"/>
    <w:rsid w:val="00981A60"/>
    <w:rsid w:val="00981CAA"/>
    <w:rsid w:val="00982AC2"/>
    <w:rsid w:val="00984291"/>
    <w:rsid w:val="00984322"/>
    <w:rsid w:val="009867D9"/>
    <w:rsid w:val="0098703E"/>
    <w:rsid w:val="00987144"/>
    <w:rsid w:val="009875C7"/>
    <w:rsid w:val="0098763D"/>
    <w:rsid w:val="009877A9"/>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6824"/>
    <w:rsid w:val="009A7771"/>
    <w:rsid w:val="009B0729"/>
    <w:rsid w:val="009B08CE"/>
    <w:rsid w:val="009B0F54"/>
    <w:rsid w:val="009B1D5F"/>
    <w:rsid w:val="009B1F77"/>
    <w:rsid w:val="009B2F7D"/>
    <w:rsid w:val="009B311C"/>
    <w:rsid w:val="009B34D8"/>
    <w:rsid w:val="009B38FB"/>
    <w:rsid w:val="009B67C2"/>
    <w:rsid w:val="009B6B55"/>
    <w:rsid w:val="009B6EB7"/>
    <w:rsid w:val="009B7A70"/>
    <w:rsid w:val="009B7A9E"/>
    <w:rsid w:val="009C173E"/>
    <w:rsid w:val="009C19E5"/>
    <w:rsid w:val="009C1C09"/>
    <w:rsid w:val="009C2D6E"/>
    <w:rsid w:val="009C31F6"/>
    <w:rsid w:val="009C3392"/>
    <w:rsid w:val="009C58CD"/>
    <w:rsid w:val="009C6778"/>
    <w:rsid w:val="009C68AD"/>
    <w:rsid w:val="009C6B2C"/>
    <w:rsid w:val="009C6CF6"/>
    <w:rsid w:val="009D0964"/>
    <w:rsid w:val="009D1C35"/>
    <w:rsid w:val="009D38AD"/>
    <w:rsid w:val="009D447A"/>
    <w:rsid w:val="009D50BA"/>
    <w:rsid w:val="009D5383"/>
    <w:rsid w:val="009D5A43"/>
    <w:rsid w:val="009D5D0B"/>
    <w:rsid w:val="009D61B5"/>
    <w:rsid w:val="009D6684"/>
    <w:rsid w:val="009D6DDC"/>
    <w:rsid w:val="009D77AC"/>
    <w:rsid w:val="009D785D"/>
    <w:rsid w:val="009E0322"/>
    <w:rsid w:val="009E0A12"/>
    <w:rsid w:val="009E0F0E"/>
    <w:rsid w:val="009E18C9"/>
    <w:rsid w:val="009E1EA7"/>
    <w:rsid w:val="009E2374"/>
    <w:rsid w:val="009E2650"/>
    <w:rsid w:val="009E28CA"/>
    <w:rsid w:val="009E29DF"/>
    <w:rsid w:val="009E3DDB"/>
    <w:rsid w:val="009E4A8C"/>
    <w:rsid w:val="009F0FEA"/>
    <w:rsid w:val="009F138A"/>
    <w:rsid w:val="009F261F"/>
    <w:rsid w:val="009F28BE"/>
    <w:rsid w:val="009F2940"/>
    <w:rsid w:val="009F3324"/>
    <w:rsid w:val="009F4713"/>
    <w:rsid w:val="009F4803"/>
    <w:rsid w:val="009F500D"/>
    <w:rsid w:val="009F5015"/>
    <w:rsid w:val="009F73D8"/>
    <w:rsid w:val="009F7EEE"/>
    <w:rsid w:val="009F7F1F"/>
    <w:rsid w:val="00A0069C"/>
    <w:rsid w:val="00A0086F"/>
    <w:rsid w:val="00A01028"/>
    <w:rsid w:val="00A02BEC"/>
    <w:rsid w:val="00A04892"/>
    <w:rsid w:val="00A05CF5"/>
    <w:rsid w:val="00A065A6"/>
    <w:rsid w:val="00A108EB"/>
    <w:rsid w:val="00A1230C"/>
    <w:rsid w:val="00A139F1"/>
    <w:rsid w:val="00A14519"/>
    <w:rsid w:val="00A167F4"/>
    <w:rsid w:val="00A17B9D"/>
    <w:rsid w:val="00A207EA"/>
    <w:rsid w:val="00A20AF1"/>
    <w:rsid w:val="00A20FD0"/>
    <w:rsid w:val="00A21596"/>
    <w:rsid w:val="00A233C5"/>
    <w:rsid w:val="00A23C63"/>
    <w:rsid w:val="00A244CD"/>
    <w:rsid w:val="00A25831"/>
    <w:rsid w:val="00A25C17"/>
    <w:rsid w:val="00A26939"/>
    <w:rsid w:val="00A26B26"/>
    <w:rsid w:val="00A26C15"/>
    <w:rsid w:val="00A277CD"/>
    <w:rsid w:val="00A27925"/>
    <w:rsid w:val="00A27AEE"/>
    <w:rsid w:val="00A27E52"/>
    <w:rsid w:val="00A30184"/>
    <w:rsid w:val="00A30BFF"/>
    <w:rsid w:val="00A30CFE"/>
    <w:rsid w:val="00A312F1"/>
    <w:rsid w:val="00A31394"/>
    <w:rsid w:val="00A32307"/>
    <w:rsid w:val="00A327EF"/>
    <w:rsid w:val="00A338C1"/>
    <w:rsid w:val="00A33963"/>
    <w:rsid w:val="00A33FFD"/>
    <w:rsid w:val="00A362DB"/>
    <w:rsid w:val="00A400FC"/>
    <w:rsid w:val="00A41A98"/>
    <w:rsid w:val="00A42346"/>
    <w:rsid w:val="00A43992"/>
    <w:rsid w:val="00A43BE3"/>
    <w:rsid w:val="00A44F7F"/>
    <w:rsid w:val="00A45448"/>
    <w:rsid w:val="00A46D0A"/>
    <w:rsid w:val="00A47099"/>
    <w:rsid w:val="00A50048"/>
    <w:rsid w:val="00A51773"/>
    <w:rsid w:val="00A5194D"/>
    <w:rsid w:val="00A52ABB"/>
    <w:rsid w:val="00A542E8"/>
    <w:rsid w:val="00A556FE"/>
    <w:rsid w:val="00A55E13"/>
    <w:rsid w:val="00A567C9"/>
    <w:rsid w:val="00A57B56"/>
    <w:rsid w:val="00A602B1"/>
    <w:rsid w:val="00A60E94"/>
    <w:rsid w:val="00A6114F"/>
    <w:rsid w:val="00A626A2"/>
    <w:rsid w:val="00A62D66"/>
    <w:rsid w:val="00A635F1"/>
    <w:rsid w:val="00A64459"/>
    <w:rsid w:val="00A64628"/>
    <w:rsid w:val="00A6521A"/>
    <w:rsid w:val="00A70342"/>
    <w:rsid w:val="00A70E03"/>
    <w:rsid w:val="00A71E11"/>
    <w:rsid w:val="00A72FB0"/>
    <w:rsid w:val="00A7573A"/>
    <w:rsid w:val="00A7765D"/>
    <w:rsid w:val="00A777D6"/>
    <w:rsid w:val="00A77B9C"/>
    <w:rsid w:val="00A817C8"/>
    <w:rsid w:val="00A831E9"/>
    <w:rsid w:val="00A84897"/>
    <w:rsid w:val="00A8581D"/>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0A18"/>
    <w:rsid w:val="00AB1306"/>
    <w:rsid w:val="00AB2A3E"/>
    <w:rsid w:val="00AB369B"/>
    <w:rsid w:val="00AB3F11"/>
    <w:rsid w:val="00AB4C3A"/>
    <w:rsid w:val="00AB5700"/>
    <w:rsid w:val="00AB5C36"/>
    <w:rsid w:val="00AB7024"/>
    <w:rsid w:val="00AB740D"/>
    <w:rsid w:val="00AC30FC"/>
    <w:rsid w:val="00AC33E7"/>
    <w:rsid w:val="00AC450B"/>
    <w:rsid w:val="00AC5BC0"/>
    <w:rsid w:val="00AC6825"/>
    <w:rsid w:val="00AC7221"/>
    <w:rsid w:val="00AD07E8"/>
    <w:rsid w:val="00AD1521"/>
    <w:rsid w:val="00AD3C3D"/>
    <w:rsid w:val="00AD3EED"/>
    <w:rsid w:val="00AD4889"/>
    <w:rsid w:val="00AD4AF1"/>
    <w:rsid w:val="00AD7D96"/>
    <w:rsid w:val="00AE0C2A"/>
    <w:rsid w:val="00AE16EC"/>
    <w:rsid w:val="00AE1AF5"/>
    <w:rsid w:val="00AE5856"/>
    <w:rsid w:val="00AE58A1"/>
    <w:rsid w:val="00AE5A79"/>
    <w:rsid w:val="00AF08CC"/>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235"/>
    <w:rsid w:val="00B01A87"/>
    <w:rsid w:val="00B01F99"/>
    <w:rsid w:val="00B02263"/>
    <w:rsid w:val="00B024CD"/>
    <w:rsid w:val="00B02E2F"/>
    <w:rsid w:val="00B044D2"/>
    <w:rsid w:val="00B04724"/>
    <w:rsid w:val="00B05969"/>
    <w:rsid w:val="00B05EF3"/>
    <w:rsid w:val="00B06719"/>
    <w:rsid w:val="00B06727"/>
    <w:rsid w:val="00B073CF"/>
    <w:rsid w:val="00B074EB"/>
    <w:rsid w:val="00B07A08"/>
    <w:rsid w:val="00B11A98"/>
    <w:rsid w:val="00B11D51"/>
    <w:rsid w:val="00B11DD1"/>
    <w:rsid w:val="00B1226A"/>
    <w:rsid w:val="00B12D4D"/>
    <w:rsid w:val="00B14504"/>
    <w:rsid w:val="00B15008"/>
    <w:rsid w:val="00B1535D"/>
    <w:rsid w:val="00B163EF"/>
    <w:rsid w:val="00B16F67"/>
    <w:rsid w:val="00B17447"/>
    <w:rsid w:val="00B20171"/>
    <w:rsid w:val="00B20273"/>
    <w:rsid w:val="00B205B2"/>
    <w:rsid w:val="00B206A2"/>
    <w:rsid w:val="00B231FF"/>
    <w:rsid w:val="00B248C8"/>
    <w:rsid w:val="00B25A79"/>
    <w:rsid w:val="00B25B84"/>
    <w:rsid w:val="00B25CF6"/>
    <w:rsid w:val="00B2613F"/>
    <w:rsid w:val="00B27ECC"/>
    <w:rsid w:val="00B322CC"/>
    <w:rsid w:val="00B32A5D"/>
    <w:rsid w:val="00B35291"/>
    <w:rsid w:val="00B36F32"/>
    <w:rsid w:val="00B375E2"/>
    <w:rsid w:val="00B37994"/>
    <w:rsid w:val="00B4107A"/>
    <w:rsid w:val="00B422E1"/>
    <w:rsid w:val="00B42871"/>
    <w:rsid w:val="00B429D2"/>
    <w:rsid w:val="00B43181"/>
    <w:rsid w:val="00B43653"/>
    <w:rsid w:val="00B442B6"/>
    <w:rsid w:val="00B44C2A"/>
    <w:rsid w:val="00B45537"/>
    <w:rsid w:val="00B461D0"/>
    <w:rsid w:val="00B4665C"/>
    <w:rsid w:val="00B46BE9"/>
    <w:rsid w:val="00B47774"/>
    <w:rsid w:val="00B50120"/>
    <w:rsid w:val="00B5032C"/>
    <w:rsid w:val="00B504DF"/>
    <w:rsid w:val="00B50D06"/>
    <w:rsid w:val="00B5204B"/>
    <w:rsid w:val="00B525DB"/>
    <w:rsid w:val="00B52927"/>
    <w:rsid w:val="00B52FC5"/>
    <w:rsid w:val="00B53011"/>
    <w:rsid w:val="00B5318A"/>
    <w:rsid w:val="00B5376A"/>
    <w:rsid w:val="00B53B00"/>
    <w:rsid w:val="00B54083"/>
    <w:rsid w:val="00B54A77"/>
    <w:rsid w:val="00B5579C"/>
    <w:rsid w:val="00B5645A"/>
    <w:rsid w:val="00B56E51"/>
    <w:rsid w:val="00B57C54"/>
    <w:rsid w:val="00B6030F"/>
    <w:rsid w:val="00B605BA"/>
    <w:rsid w:val="00B605D3"/>
    <w:rsid w:val="00B6098F"/>
    <w:rsid w:val="00B62D51"/>
    <w:rsid w:val="00B64271"/>
    <w:rsid w:val="00B6464F"/>
    <w:rsid w:val="00B652F1"/>
    <w:rsid w:val="00B65CE4"/>
    <w:rsid w:val="00B66823"/>
    <w:rsid w:val="00B6707C"/>
    <w:rsid w:val="00B6727A"/>
    <w:rsid w:val="00B70790"/>
    <w:rsid w:val="00B71258"/>
    <w:rsid w:val="00B716F5"/>
    <w:rsid w:val="00B71D34"/>
    <w:rsid w:val="00B7372A"/>
    <w:rsid w:val="00B737A9"/>
    <w:rsid w:val="00B75180"/>
    <w:rsid w:val="00B75ED5"/>
    <w:rsid w:val="00B7621E"/>
    <w:rsid w:val="00B7623C"/>
    <w:rsid w:val="00B76399"/>
    <w:rsid w:val="00B76435"/>
    <w:rsid w:val="00B800D6"/>
    <w:rsid w:val="00B804AD"/>
    <w:rsid w:val="00B8168B"/>
    <w:rsid w:val="00B82923"/>
    <w:rsid w:val="00B832F1"/>
    <w:rsid w:val="00B8401B"/>
    <w:rsid w:val="00B84531"/>
    <w:rsid w:val="00B84D58"/>
    <w:rsid w:val="00B854FA"/>
    <w:rsid w:val="00B85B86"/>
    <w:rsid w:val="00B86452"/>
    <w:rsid w:val="00B86D68"/>
    <w:rsid w:val="00B87DAF"/>
    <w:rsid w:val="00B9029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1FD"/>
    <w:rsid w:val="00B976D8"/>
    <w:rsid w:val="00BA0CB5"/>
    <w:rsid w:val="00BA2216"/>
    <w:rsid w:val="00BA2286"/>
    <w:rsid w:val="00BA4147"/>
    <w:rsid w:val="00BA5EF4"/>
    <w:rsid w:val="00BA620A"/>
    <w:rsid w:val="00BB0907"/>
    <w:rsid w:val="00BB156B"/>
    <w:rsid w:val="00BB2540"/>
    <w:rsid w:val="00BB404C"/>
    <w:rsid w:val="00BB5AA2"/>
    <w:rsid w:val="00BB616F"/>
    <w:rsid w:val="00BB676C"/>
    <w:rsid w:val="00BB694B"/>
    <w:rsid w:val="00BB6BBD"/>
    <w:rsid w:val="00BB6E13"/>
    <w:rsid w:val="00BC10D8"/>
    <w:rsid w:val="00BC1D7F"/>
    <w:rsid w:val="00BC239B"/>
    <w:rsid w:val="00BC29B4"/>
    <w:rsid w:val="00BC31B8"/>
    <w:rsid w:val="00BC365E"/>
    <w:rsid w:val="00BC3A2D"/>
    <w:rsid w:val="00BC40CD"/>
    <w:rsid w:val="00BC4BD2"/>
    <w:rsid w:val="00BC59D6"/>
    <w:rsid w:val="00BC5A7C"/>
    <w:rsid w:val="00BC6B3F"/>
    <w:rsid w:val="00BC6C28"/>
    <w:rsid w:val="00BC6C95"/>
    <w:rsid w:val="00BC6EDE"/>
    <w:rsid w:val="00BC7038"/>
    <w:rsid w:val="00BC73E0"/>
    <w:rsid w:val="00BD09A9"/>
    <w:rsid w:val="00BD103E"/>
    <w:rsid w:val="00BD1545"/>
    <w:rsid w:val="00BD1669"/>
    <w:rsid w:val="00BD273D"/>
    <w:rsid w:val="00BD297A"/>
    <w:rsid w:val="00BD32A9"/>
    <w:rsid w:val="00BD32B1"/>
    <w:rsid w:val="00BD3C98"/>
    <w:rsid w:val="00BD3D00"/>
    <w:rsid w:val="00BD40C7"/>
    <w:rsid w:val="00BD6827"/>
    <w:rsid w:val="00BD6D9B"/>
    <w:rsid w:val="00BE3172"/>
    <w:rsid w:val="00BE3685"/>
    <w:rsid w:val="00BE577E"/>
    <w:rsid w:val="00BE5F04"/>
    <w:rsid w:val="00BE6707"/>
    <w:rsid w:val="00BE7091"/>
    <w:rsid w:val="00BE719D"/>
    <w:rsid w:val="00BF04D9"/>
    <w:rsid w:val="00BF0566"/>
    <w:rsid w:val="00BF0616"/>
    <w:rsid w:val="00BF1271"/>
    <w:rsid w:val="00BF1F7D"/>
    <w:rsid w:val="00BF2EB0"/>
    <w:rsid w:val="00BF3095"/>
    <w:rsid w:val="00BF555C"/>
    <w:rsid w:val="00BF69BD"/>
    <w:rsid w:val="00BF7D3A"/>
    <w:rsid w:val="00C0001B"/>
    <w:rsid w:val="00C01327"/>
    <w:rsid w:val="00C017AA"/>
    <w:rsid w:val="00C01932"/>
    <w:rsid w:val="00C02198"/>
    <w:rsid w:val="00C03355"/>
    <w:rsid w:val="00C03B13"/>
    <w:rsid w:val="00C03B9E"/>
    <w:rsid w:val="00C03C81"/>
    <w:rsid w:val="00C04583"/>
    <w:rsid w:val="00C04AC0"/>
    <w:rsid w:val="00C058B0"/>
    <w:rsid w:val="00C06433"/>
    <w:rsid w:val="00C068ED"/>
    <w:rsid w:val="00C06B51"/>
    <w:rsid w:val="00C07428"/>
    <w:rsid w:val="00C07EC7"/>
    <w:rsid w:val="00C102C6"/>
    <w:rsid w:val="00C10BF9"/>
    <w:rsid w:val="00C11A69"/>
    <w:rsid w:val="00C11EA3"/>
    <w:rsid w:val="00C12D73"/>
    <w:rsid w:val="00C12E06"/>
    <w:rsid w:val="00C12E25"/>
    <w:rsid w:val="00C130ED"/>
    <w:rsid w:val="00C13526"/>
    <w:rsid w:val="00C135EF"/>
    <w:rsid w:val="00C13A90"/>
    <w:rsid w:val="00C149B8"/>
    <w:rsid w:val="00C163C4"/>
    <w:rsid w:val="00C1664F"/>
    <w:rsid w:val="00C167A5"/>
    <w:rsid w:val="00C16CBD"/>
    <w:rsid w:val="00C16E27"/>
    <w:rsid w:val="00C173DB"/>
    <w:rsid w:val="00C17CDD"/>
    <w:rsid w:val="00C17DA6"/>
    <w:rsid w:val="00C17ECE"/>
    <w:rsid w:val="00C2039C"/>
    <w:rsid w:val="00C204C8"/>
    <w:rsid w:val="00C21517"/>
    <w:rsid w:val="00C216FD"/>
    <w:rsid w:val="00C225C7"/>
    <w:rsid w:val="00C24A33"/>
    <w:rsid w:val="00C26F80"/>
    <w:rsid w:val="00C278AA"/>
    <w:rsid w:val="00C27AA9"/>
    <w:rsid w:val="00C27F42"/>
    <w:rsid w:val="00C3057F"/>
    <w:rsid w:val="00C305A7"/>
    <w:rsid w:val="00C308F0"/>
    <w:rsid w:val="00C3111E"/>
    <w:rsid w:val="00C31476"/>
    <w:rsid w:val="00C325A4"/>
    <w:rsid w:val="00C32C4B"/>
    <w:rsid w:val="00C32DBA"/>
    <w:rsid w:val="00C3306A"/>
    <w:rsid w:val="00C33A00"/>
    <w:rsid w:val="00C340C7"/>
    <w:rsid w:val="00C34D2D"/>
    <w:rsid w:val="00C350D3"/>
    <w:rsid w:val="00C37C16"/>
    <w:rsid w:val="00C37CFE"/>
    <w:rsid w:val="00C40960"/>
    <w:rsid w:val="00C40BE9"/>
    <w:rsid w:val="00C41605"/>
    <w:rsid w:val="00C42795"/>
    <w:rsid w:val="00C42BC5"/>
    <w:rsid w:val="00C433D1"/>
    <w:rsid w:val="00C436C4"/>
    <w:rsid w:val="00C43B99"/>
    <w:rsid w:val="00C45A7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4F91"/>
    <w:rsid w:val="00C65B8F"/>
    <w:rsid w:val="00C6660D"/>
    <w:rsid w:val="00C675B0"/>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81D9C"/>
    <w:rsid w:val="00C81F5A"/>
    <w:rsid w:val="00C85107"/>
    <w:rsid w:val="00C8522A"/>
    <w:rsid w:val="00C86EAF"/>
    <w:rsid w:val="00C901B1"/>
    <w:rsid w:val="00C9060A"/>
    <w:rsid w:val="00C90E37"/>
    <w:rsid w:val="00C9127F"/>
    <w:rsid w:val="00C91DEE"/>
    <w:rsid w:val="00C932B7"/>
    <w:rsid w:val="00CA1163"/>
    <w:rsid w:val="00CA160E"/>
    <w:rsid w:val="00CA176B"/>
    <w:rsid w:val="00CA1CE0"/>
    <w:rsid w:val="00CA2D63"/>
    <w:rsid w:val="00CA2F4F"/>
    <w:rsid w:val="00CA325B"/>
    <w:rsid w:val="00CA32D3"/>
    <w:rsid w:val="00CA373C"/>
    <w:rsid w:val="00CA4217"/>
    <w:rsid w:val="00CA55DD"/>
    <w:rsid w:val="00CA58D9"/>
    <w:rsid w:val="00CA5A40"/>
    <w:rsid w:val="00CA5D7B"/>
    <w:rsid w:val="00CA5EFF"/>
    <w:rsid w:val="00CA7FDE"/>
    <w:rsid w:val="00CB02D0"/>
    <w:rsid w:val="00CB0430"/>
    <w:rsid w:val="00CB09AF"/>
    <w:rsid w:val="00CB0FD4"/>
    <w:rsid w:val="00CB3591"/>
    <w:rsid w:val="00CB45B6"/>
    <w:rsid w:val="00CB63B3"/>
    <w:rsid w:val="00CB70B7"/>
    <w:rsid w:val="00CB76B4"/>
    <w:rsid w:val="00CC0052"/>
    <w:rsid w:val="00CC095B"/>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5E82"/>
    <w:rsid w:val="00CE787F"/>
    <w:rsid w:val="00CF0BEF"/>
    <w:rsid w:val="00CF1A62"/>
    <w:rsid w:val="00CF20E2"/>
    <w:rsid w:val="00CF31B6"/>
    <w:rsid w:val="00CF34EA"/>
    <w:rsid w:val="00CF3DC6"/>
    <w:rsid w:val="00CF42B7"/>
    <w:rsid w:val="00CF445B"/>
    <w:rsid w:val="00CF4606"/>
    <w:rsid w:val="00CF4ABE"/>
    <w:rsid w:val="00CF4F07"/>
    <w:rsid w:val="00CF5788"/>
    <w:rsid w:val="00CF62A6"/>
    <w:rsid w:val="00CF6A48"/>
    <w:rsid w:val="00CF7568"/>
    <w:rsid w:val="00D00589"/>
    <w:rsid w:val="00D00A6C"/>
    <w:rsid w:val="00D0205B"/>
    <w:rsid w:val="00D021C9"/>
    <w:rsid w:val="00D029F0"/>
    <w:rsid w:val="00D02CE4"/>
    <w:rsid w:val="00D03250"/>
    <w:rsid w:val="00D03E8D"/>
    <w:rsid w:val="00D0628D"/>
    <w:rsid w:val="00D068F7"/>
    <w:rsid w:val="00D10745"/>
    <w:rsid w:val="00D10A27"/>
    <w:rsid w:val="00D10D72"/>
    <w:rsid w:val="00D11A61"/>
    <w:rsid w:val="00D12710"/>
    <w:rsid w:val="00D127FF"/>
    <w:rsid w:val="00D12F94"/>
    <w:rsid w:val="00D14F49"/>
    <w:rsid w:val="00D16589"/>
    <w:rsid w:val="00D16944"/>
    <w:rsid w:val="00D210DA"/>
    <w:rsid w:val="00D21F74"/>
    <w:rsid w:val="00D24211"/>
    <w:rsid w:val="00D24266"/>
    <w:rsid w:val="00D24A0C"/>
    <w:rsid w:val="00D264C4"/>
    <w:rsid w:val="00D27DC6"/>
    <w:rsid w:val="00D27FB7"/>
    <w:rsid w:val="00D3068E"/>
    <w:rsid w:val="00D30BCE"/>
    <w:rsid w:val="00D3131C"/>
    <w:rsid w:val="00D33015"/>
    <w:rsid w:val="00D34409"/>
    <w:rsid w:val="00D37367"/>
    <w:rsid w:val="00D40DEF"/>
    <w:rsid w:val="00D411B1"/>
    <w:rsid w:val="00D42A5E"/>
    <w:rsid w:val="00D42D02"/>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6C21"/>
    <w:rsid w:val="00D61788"/>
    <w:rsid w:val="00D631DF"/>
    <w:rsid w:val="00D63664"/>
    <w:rsid w:val="00D63EE7"/>
    <w:rsid w:val="00D64BA8"/>
    <w:rsid w:val="00D64DEF"/>
    <w:rsid w:val="00D660E3"/>
    <w:rsid w:val="00D66E6C"/>
    <w:rsid w:val="00D66ED2"/>
    <w:rsid w:val="00D700DC"/>
    <w:rsid w:val="00D71528"/>
    <w:rsid w:val="00D715B2"/>
    <w:rsid w:val="00D71819"/>
    <w:rsid w:val="00D7212F"/>
    <w:rsid w:val="00D72870"/>
    <w:rsid w:val="00D7365C"/>
    <w:rsid w:val="00D74F7C"/>
    <w:rsid w:val="00D75587"/>
    <w:rsid w:val="00D75F61"/>
    <w:rsid w:val="00D76028"/>
    <w:rsid w:val="00D77035"/>
    <w:rsid w:val="00D77CD6"/>
    <w:rsid w:val="00D808D2"/>
    <w:rsid w:val="00D82F2B"/>
    <w:rsid w:val="00D84772"/>
    <w:rsid w:val="00D84A98"/>
    <w:rsid w:val="00D85C37"/>
    <w:rsid w:val="00D86101"/>
    <w:rsid w:val="00D861EA"/>
    <w:rsid w:val="00D86575"/>
    <w:rsid w:val="00D8799A"/>
    <w:rsid w:val="00D902C3"/>
    <w:rsid w:val="00D90501"/>
    <w:rsid w:val="00D90858"/>
    <w:rsid w:val="00D91675"/>
    <w:rsid w:val="00D93B6C"/>
    <w:rsid w:val="00D93D55"/>
    <w:rsid w:val="00D93E5C"/>
    <w:rsid w:val="00D94F19"/>
    <w:rsid w:val="00D94FC1"/>
    <w:rsid w:val="00D95598"/>
    <w:rsid w:val="00D95795"/>
    <w:rsid w:val="00D9622D"/>
    <w:rsid w:val="00D97A03"/>
    <w:rsid w:val="00DA1824"/>
    <w:rsid w:val="00DA1EB6"/>
    <w:rsid w:val="00DA25A9"/>
    <w:rsid w:val="00DA3EC7"/>
    <w:rsid w:val="00DA3FD5"/>
    <w:rsid w:val="00DA4119"/>
    <w:rsid w:val="00DA53DD"/>
    <w:rsid w:val="00DA648E"/>
    <w:rsid w:val="00DA7187"/>
    <w:rsid w:val="00DB1550"/>
    <w:rsid w:val="00DB1C2A"/>
    <w:rsid w:val="00DB2092"/>
    <w:rsid w:val="00DB2336"/>
    <w:rsid w:val="00DB3334"/>
    <w:rsid w:val="00DB396F"/>
    <w:rsid w:val="00DB5878"/>
    <w:rsid w:val="00DB76A9"/>
    <w:rsid w:val="00DC0147"/>
    <w:rsid w:val="00DC0416"/>
    <w:rsid w:val="00DC0B06"/>
    <w:rsid w:val="00DC0ECC"/>
    <w:rsid w:val="00DC1A09"/>
    <w:rsid w:val="00DC2D70"/>
    <w:rsid w:val="00DC318C"/>
    <w:rsid w:val="00DC3514"/>
    <w:rsid w:val="00DC46BA"/>
    <w:rsid w:val="00DC4ADA"/>
    <w:rsid w:val="00DC5E9B"/>
    <w:rsid w:val="00DC630D"/>
    <w:rsid w:val="00DC66A5"/>
    <w:rsid w:val="00DC7366"/>
    <w:rsid w:val="00DC76D7"/>
    <w:rsid w:val="00DD0265"/>
    <w:rsid w:val="00DD1B43"/>
    <w:rsid w:val="00DD29DC"/>
    <w:rsid w:val="00DD304B"/>
    <w:rsid w:val="00DD35BB"/>
    <w:rsid w:val="00DD4E7A"/>
    <w:rsid w:val="00DD69B5"/>
    <w:rsid w:val="00DD6C3D"/>
    <w:rsid w:val="00DD78D3"/>
    <w:rsid w:val="00DE0469"/>
    <w:rsid w:val="00DE04E4"/>
    <w:rsid w:val="00DE0D2B"/>
    <w:rsid w:val="00DE1799"/>
    <w:rsid w:val="00DE2495"/>
    <w:rsid w:val="00DE2D17"/>
    <w:rsid w:val="00DE2DFB"/>
    <w:rsid w:val="00DE3110"/>
    <w:rsid w:val="00DE3B7D"/>
    <w:rsid w:val="00DE6969"/>
    <w:rsid w:val="00DE6E22"/>
    <w:rsid w:val="00DE7155"/>
    <w:rsid w:val="00DE7240"/>
    <w:rsid w:val="00DE79E2"/>
    <w:rsid w:val="00DF0BDE"/>
    <w:rsid w:val="00DF100F"/>
    <w:rsid w:val="00DF1DD6"/>
    <w:rsid w:val="00DF2319"/>
    <w:rsid w:val="00DF38C2"/>
    <w:rsid w:val="00DF3C35"/>
    <w:rsid w:val="00DF487E"/>
    <w:rsid w:val="00DF4B06"/>
    <w:rsid w:val="00DF62F5"/>
    <w:rsid w:val="00DF6ADA"/>
    <w:rsid w:val="00DF6BEB"/>
    <w:rsid w:val="00DF7A2E"/>
    <w:rsid w:val="00DF7BF4"/>
    <w:rsid w:val="00DF7C63"/>
    <w:rsid w:val="00DF7D5A"/>
    <w:rsid w:val="00E00115"/>
    <w:rsid w:val="00E002E4"/>
    <w:rsid w:val="00E008A9"/>
    <w:rsid w:val="00E026E9"/>
    <w:rsid w:val="00E02BA5"/>
    <w:rsid w:val="00E030B3"/>
    <w:rsid w:val="00E03485"/>
    <w:rsid w:val="00E03FA5"/>
    <w:rsid w:val="00E05A9F"/>
    <w:rsid w:val="00E065A8"/>
    <w:rsid w:val="00E073F5"/>
    <w:rsid w:val="00E1059E"/>
    <w:rsid w:val="00E1223F"/>
    <w:rsid w:val="00E13315"/>
    <w:rsid w:val="00E13690"/>
    <w:rsid w:val="00E147DD"/>
    <w:rsid w:val="00E162F0"/>
    <w:rsid w:val="00E16812"/>
    <w:rsid w:val="00E172B7"/>
    <w:rsid w:val="00E17695"/>
    <w:rsid w:val="00E17EE7"/>
    <w:rsid w:val="00E21727"/>
    <w:rsid w:val="00E2218E"/>
    <w:rsid w:val="00E23172"/>
    <w:rsid w:val="00E236D7"/>
    <w:rsid w:val="00E2370A"/>
    <w:rsid w:val="00E23F59"/>
    <w:rsid w:val="00E252E9"/>
    <w:rsid w:val="00E26538"/>
    <w:rsid w:val="00E27D38"/>
    <w:rsid w:val="00E3057C"/>
    <w:rsid w:val="00E32B68"/>
    <w:rsid w:val="00E32D88"/>
    <w:rsid w:val="00E33194"/>
    <w:rsid w:val="00E33295"/>
    <w:rsid w:val="00E336FF"/>
    <w:rsid w:val="00E33BCE"/>
    <w:rsid w:val="00E340CA"/>
    <w:rsid w:val="00E34954"/>
    <w:rsid w:val="00E35E52"/>
    <w:rsid w:val="00E35F37"/>
    <w:rsid w:val="00E360C3"/>
    <w:rsid w:val="00E3655A"/>
    <w:rsid w:val="00E3666B"/>
    <w:rsid w:val="00E36916"/>
    <w:rsid w:val="00E36987"/>
    <w:rsid w:val="00E37FAF"/>
    <w:rsid w:val="00E406D2"/>
    <w:rsid w:val="00E41BEB"/>
    <w:rsid w:val="00E41CC5"/>
    <w:rsid w:val="00E43269"/>
    <w:rsid w:val="00E4406D"/>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979"/>
    <w:rsid w:val="00E57DE0"/>
    <w:rsid w:val="00E60205"/>
    <w:rsid w:val="00E60D44"/>
    <w:rsid w:val="00E61222"/>
    <w:rsid w:val="00E616C9"/>
    <w:rsid w:val="00E618F3"/>
    <w:rsid w:val="00E6307A"/>
    <w:rsid w:val="00E644EE"/>
    <w:rsid w:val="00E64D11"/>
    <w:rsid w:val="00E668E2"/>
    <w:rsid w:val="00E66D6F"/>
    <w:rsid w:val="00E672F2"/>
    <w:rsid w:val="00E704AB"/>
    <w:rsid w:val="00E712CE"/>
    <w:rsid w:val="00E71525"/>
    <w:rsid w:val="00E726EC"/>
    <w:rsid w:val="00E72FD9"/>
    <w:rsid w:val="00E73AEE"/>
    <w:rsid w:val="00E73C38"/>
    <w:rsid w:val="00E7420A"/>
    <w:rsid w:val="00E75C7D"/>
    <w:rsid w:val="00E7663A"/>
    <w:rsid w:val="00E77A4D"/>
    <w:rsid w:val="00E77E07"/>
    <w:rsid w:val="00E80174"/>
    <w:rsid w:val="00E81B1C"/>
    <w:rsid w:val="00E8277D"/>
    <w:rsid w:val="00E82E89"/>
    <w:rsid w:val="00E834D8"/>
    <w:rsid w:val="00E83ACE"/>
    <w:rsid w:val="00E8449E"/>
    <w:rsid w:val="00E8481B"/>
    <w:rsid w:val="00E86691"/>
    <w:rsid w:val="00E86D1F"/>
    <w:rsid w:val="00E878AF"/>
    <w:rsid w:val="00E87D6E"/>
    <w:rsid w:val="00E87E4F"/>
    <w:rsid w:val="00E87EB3"/>
    <w:rsid w:val="00E90405"/>
    <w:rsid w:val="00E913B6"/>
    <w:rsid w:val="00E91F07"/>
    <w:rsid w:val="00E92466"/>
    <w:rsid w:val="00E9271A"/>
    <w:rsid w:val="00E93472"/>
    <w:rsid w:val="00E93E2B"/>
    <w:rsid w:val="00E9443E"/>
    <w:rsid w:val="00E95ED1"/>
    <w:rsid w:val="00E95F61"/>
    <w:rsid w:val="00E96766"/>
    <w:rsid w:val="00EA08D6"/>
    <w:rsid w:val="00EA0B69"/>
    <w:rsid w:val="00EA133A"/>
    <w:rsid w:val="00EA202D"/>
    <w:rsid w:val="00EA278F"/>
    <w:rsid w:val="00EA49AB"/>
    <w:rsid w:val="00EA49DE"/>
    <w:rsid w:val="00EA6358"/>
    <w:rsid w:val="00EA6EE0"/>
    <w:rsid w:val="00EA7037"/>
    <w:rsid w:val="00EB018D"/>
    <w:rsid w:val="00EB12B2"/>
    <w:rsid w:val="00EB17F8"/>
    <w:rsid w:val="00EB1A30"/>
    <w:rsid w:val="00EB1C1F"/>
    <w:rsid w:val="00EB3B4C"/>
    <w:rsid w:val="00EB41C9"/>
    <w:rsid w:val="00EB5056"/>
    <w:rsid w:val="00EB50E6"/>
    <w:rsid w:val="00EB5EEB"/>
    <w:rsid w:val="00EB7467"/>
    <w:rsid w:val="00EB792A"/>
    <w:rsid w:val="00EB7DBF"/>
    <w:rsid w:val="00EB7F56"/>
    <w:rsid w:val="00EC0815"/>
    <w:rsid w:val="00EC14EC"/>
    <w:rsid w:val="00EC190D"/>
    <w:rsid w:val="00EC2253"/>
    <w:rsid w:val="00EC48BA"/>
    <w:rsid w:val="00EC4CD3"/>
    <w:rsid w:val="00EC53A2"/>
    <w:rsid w:val="00EC6769"/>
    <w:rsid w:val="00EC7423"/>
    <w:rsid w:val="00ED0BB5"/>
    <w:rsid w:val="00ED0BD4"/>
    <w:rsid w:val="00ED146E"/>
    <w:rsid w:val="00ED1558"/>
    <w:rsid w:val="00ED2169"/>
    <w:rsid w:val="00ED27D6"/>
    <w:rsid w:val="00ED3026"/>
    <w:rsid w:val="00ED3664"/>
    <w:rsid w:val="00ED4231"/>
    <w:rsid w:val="00ED49CD"/>
    <w:rsid w:val="00ED511E"/>
    <w:rsid w:val="00ED56FA"/>
    <w:rsid w:val="00ED6123"/>
    <w:rsid w:val="00ED62D1"/>
    <w:rsid w:val="00ED6B4F"/>
    <w:rsid w:val="00ED7BC7"/>
    <w:rsid w:val="00EE299F"/>
    <w:rsid w:val="00EE413D"/>
    <w:rsid w:val="00EE4673"/>
    <w:rsid w:val="00EE499B"/>
    <w:rsid w:val="00EE533F"/>
    <w:rsid w:val="00EE5AFF"/>
    <w:rsid w:val="00EE5EBB"/>
    <w:rsid w:val="00EE6807"/>
    <w:rsid w:val="00EE6CD5"/>
    <w:rsid w:val="00EE78BB"/>
    <w:rsid w:val="00EE7BFA"/>
    <w:rsid w:val="00EF10F9"/>
    <w:rsid w:val="00EF23B7"/>
    <w:rsid w:val="00EF3BA2"/>
    <w:rsid w:val="00EF466A"/>
    <w:rsid w:val="00EF47FB"/>
    <w:rsid w:val="00EF50CE"/>
    <w:rsid w:val="00EF55B1"/>
    <w:rsid w:val="00EF6889"/>
    <w:rsid w:val="00EF6D20"/>
    <w:rsid w:val="00F0024E"/>
    <w:rsid w:val="00F00691"/>
    <w:rsid w:val="00F00EC9"/>
    <w:rsid w:val="00F00F64"/>
    <w:rsid w:val="00F0170F"/>
    <w:rsid w:val="00F019BF"/>
    <w:rsid w:val="00F0228D"/>
    <w:rsid w:val="00F024FE"/>
    <w:rsid w:val="00F02D8D"/>
    <w:rsid w:val="00F04312"/>
    <w:rsid w:val="00F04766"/>
    <w:rsid w:val="00F057B8"/>
    <w:rsid w:val="00F065A1"/>
    <w:rsid w:val="00F0711F"/>
    <w:rsid w:val="00F073D3"/>
    <w:rsid w:val="00F07895"/>
    <w:rsid w:val="00F107AA"/>
    <w:rsid w:val="00F12195"/>
    <w:rsid w:val="00F125D8"/>
    <w:rsid w:val="00F12EAA"/>
    <w:rsid w:val="00F136B2"/>
    <w:rsid w:val="00F13CAA"/>
    <w:rsid w:val="00F13E59"/>
    <w:rsid w:val="00F15A0A"/>
    <w:rsid w:val="00F15B43"/>
    <w:rsid w:val="00F162AC"/>
    <w:rsid w:val="00F16761"/>
    <w:rsid w:val="00F169A9"/>
    <w:rsid w:val="00F17940"/>
    <w:rsid w:val="00F200FE"/>
    <w:rsid w:val="00F211B8"/>
    <w:rsid w:val="00F2154E"/>
    <w:rsid w:val="00F217D1"/>
    <w:rsid w:val="00F2253F"/>
    <w:rsid w:val="00F22709"/>
    <w:rsid w:val="00F233F1"/>
    <w:rsid w:val="00F239A1"/>
    <w:rsid w:val="00F243FC"/>
    <w:rsid w:val="00F25606"/>
    <w:rsid w:val="00F25E8A"/>
    <w:rsid w:val="00F25EE8"/>
    <w:rsid w:val="00F26D64"/>
    <w:rsid w:val="00F26F2F"/>
    <w:rsid w:val="00F272D7"/>
    <w:rsid w:val="00F278DD"/>
    <w:rsid w:val="00F30F60"/>
    <w:rsid w:val="00F30F68"/>
    <w:rsid w:val="00F315BC"/>
    <w:rsid w:val="00F31ADA"/>
    <w:rsid w:val="00F32082"/>
    <w:rsid w:val="00F32B8D"/>
    <w:rsid w:val="00F33505"/>
    <w:rsid w:val="00F3493C"/>
    <w:rsid w:val="00F36AB4"/>
    <w:rsid w:val="00F371C2"/>
    <w:rsid w:val="00F375A3"/>
    <w:rsid w:val="00F401D9"/>
    <w:rsid w:val="00F40ACE"/>
    <w:rsid w:val="00F418A0"/>
    <w:rsid w:val="00F4290F"/>
    <w:rsid w:val="00F42931"/>
    <w:rsid w:val="00F4536A"/>
    <w:rsid w:val="00F453E9"/>
    <w:rsid w:val="00F4595F"/>
    <w:rsid w:val="00F45FFB"/>
    <w:rsid w:val="00F47B70"/>
    <w:rsid w:val="00F47F28"/>
    <w:rsid w:val="00F5028F"/>
    <w:rsid w:val="00F51129"/>
    <w:rsid w:val="00F5128C"/>
    <w:rsid w:val="00F51BD3"/>
    <w:rsid w:val="00F51D7B"/>
    <w:rsid w:val="00F5218D"/>
    <w:rsid w:val="00F52346"/>
    <w:rsid w:val="00F533A7"/>
    <w:rsid w:val="00F53B84"/>
    <w:rsid w:val="00F541F5"/>
    <w:rsid w:val="00F543A1"/>
    <w:rsid w:val="00F5671D"/>
    <w:rsid w:val="00F579B1"/>
    <w:rsid w:val="00F57D30"/>
    <w:rsid w:val="00F603D7"/>
    <w:rsid w:val="00F608CE"/>
    <w:rsid w:val="00F611DE"/>
    <w:rsid w:val="00F61A44"/>
    <w:rsid w:val="00F62CA3"/>
    <w:rsid w:val="00F62CEF"/>
    <w:rsid w:val="00F63231"/>
    <w:rsid w:val="00F678B1"/>
    <w:rsid w:val="00F709B9"/>
    <w:rsid w:val="00F71660"/>
    <w:rsid w:val="00F71A51"/>
    <w:rsid w:val="00F7206B"/>
    <w:rsid w:val="00F728B0"/>
    <w:rsid w:val="00F7300D"/>
    <w:rsid w:val="00F73BA9"/>
    <w:rsid w:val="00F73BFE"/>
    <w:rsid w:val="00F74901"/>
    <w:rsid w:val="00F75F37"/>
    <w:rsid w:val="00F7754C"/>
    <w:rsid w:val="00F77783"/>
    <w:rsid w:val="00F815F3"/>
    <w:rsid w:val="00F821A8"/>
    <w:rsid w:val="00F8230B"/>
    <w:rsid w:val="00F8251F"/>
    <w:rsid w:val="00F826B8"/>
    <w:rsid w:val="00F82734"/>
    <w:rsid w:val="00F82E64"/>
    <w:rsid w:val="00F834EC"/>
    <w:rsid w:val="00F842C6"/>
    <w:rsid w:val="00F844F9"/>
    <w:rsid w:val="00F84D89"/>
    <w:rsid w:val="00F859BB"/>
    <w:rsid w:val="00F860B7"/>
    <w:rsid w:val="00F867FA"/>
    <w:rsid w:val="00F86B08"/>
    <w:rsid w:val="00F86F37"/>
    <w:rsid w:val="00F87533"/>
    <w:rsid w:val="00F901F3"/>
    <w:rsid w:val="00F90994"/>
    <w:rsid w:val="00F90AB4"/>
    <w:rsid w:val="00F90C36"/>
    <w:rsid w:val="00F90C9B"/>
    <w:rsid w:val="00F9167F"/>
    <w:rsid w:val="00F9169F"/>
    <w:rsid w:val="00F917F5"/>
    <w:rsid w:val="00F926C9"/>
    <w:rsid w:val="00F93188"/>
    <w:rsid w:val="00F93B32"/>
    <w:rsid w:val="00F946EE"/>
    <w:rsid w:val="00F94CB1"/>
    <w:rsid w:val="00F957D4"/>
    <w:rsid w:val="00F960D9"/>
    <w:rsid w:val="00F96D20"/>
    <w:rsid w:val="00F96D56"/>
    <w:rsid w:val="00F96F50"/>
    <w:rsid w:val="00FA0161"/>
    <w:rsid w:val="00FA01F5"/>
    <w:rsid w:val="00FA0CC6"/>
    <w:rsid w:val="00FA2B3C"/>
    <w:rsid w:val="00FA2F96"/>
    <w:rsid w:val="00FA3AEB"/>
    <w:rsid w:val="00FA4EB7"/>
    <w:rsid w:val="00FA756E"/>
    <w:rsid w:val="00FA78C5"/>
    <w:rsid w:val="00FB0265"/>
    <w:rsid w:val="00FB1ADB"/>
    <w:rsid w:val="00FB1E66"/>
    <w:rsid w:val="00FB372A"/>
    <w:rsid w:val="00FB4D07"/>
    <w:rsid w:val="00FB4D57"/>
    <w:rsid w:val="00FB62EC"/>
    <w:rsid w:val="00FB659F"/>
    <w:rsid w:val="00FB6FF7"/>
    <w:rsid w:val="00FB7383"/>
    <w:rsid w:val="00FB7DDC"/>
    <w:rsid w:val="00FB7FD3"/>
    <w:rsid w:val="00FC0F66"/>
    <w:rsid w:val="00FC1206"/>
    <w:rsid w:val="00FC1750"/>
    <w:rsid w:val="00FC2040"/>
    <w:rsid w:val="00FC2443"/>
    <w:rsid w:val="00FC3113"/>
    <w:rsid w:val="00FC33C4"/>
    <w:rsid w:val="00FC42C3"/>
    <w:rsid w:val="00FC6288"/>
    <w:rsid w:val="00FC6A1D"/>
    <w:rsid w:val="00FC6E76"/>
    <w:rsid w:val="00FC71B2"/>
    <w:rsid w:val="00FC7227"/>
    <w:rsid w:val="00FD16D5"/>
    <w:rsid w:val="00FD3B64"/>
    <w:rsid w:val="00FD4D64"/>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213C"/>
    <w:rsid w:val="00FF3AE7"/>
    <w:rsid w:val="00FF4978"/>
    <w:rsid w:val="00FF4A46"/>
    <w:rsid w:val="00FF526A"/>
    <w:rsid w:val="00FF5455"/>
    <w:rsid w:val="00FF547E"/>
    <w:rsid w:val="00FF64E7"/>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578901621">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156928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9872021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emamani@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5E804-314E-460E-8CA4-E78A6F5C2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63</Pages>
  <Words>21335</Words>
  <Characters>117346</Characters>
  <Application>Microsoft Office Word</Application>
  <DocSecurity>0</DocSecurity>
  <Lines>977</Lines>
  <Paragraphs>276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138405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emamani</cp:lastModifiedBy>
  <cp:revision>55</cp:revision>
  <cp:lastPrinted>2014-09-19T20:28:00Z</cp:lastPrinted>
  <dcterms:created xsi:type="dcterms:W3CDTF">2014-09-18T11:49:00Z</dcterms:created>
  <dcterms:modified xsi:type="dcterms:W3CDTF">2014-09-19T20:31:00Z</dcterms:modified>
</cp:coreProperties>
</file>