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A" w:rsidRPr="002B39CB" w:rsidRDefault="006E79CA" w:rsidP="006E79CA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E79CA" w:rsidRPr="002B39CB" w:rsidTr="004B24D5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9419632" wp14:editId="442BF20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8B8" w:rsidRPr="002855B2" w:rsidRDefault="000948B8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LICITACIÓN PÚBLICA NACIONAL N° 00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Pr="002855B2">
              <w:rPr>
                <w:rFonts w:ascii="Arial" w:hAnsi="Arial" w:cs="Arial"/>
                <w:b/>
                <w:sz w:val="18"/>
              </w:rPr>
              <w:t>C</w:t>
            </w:r>
          </w:p>
          <w:p w:rsidR="000948B8" w:rsidRPr="002855B2" w:rsidRDefault="000948B8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PRIME</w:t>
            </w:r>
            <w:r>
              <w:rPr>
                <w:rFonts w:ascii="Arial" w:hAnsi="Arial" w:cs="Arial"/>
                <w:b/>
                <w:sz w:val="18"/>
              </w:rPr>
              <w:t>R</w:t>
            </w:r>
            <w:r w:rsidRPr="002855B2">
              <w:rPr>
                <w:rFonts w:ascii="Arial" w:hAnsi="Arial" w:cs="Arial"/>
                <w:b/>
                <w:sz w:val="18"/>
              </w:rPr>
              <w:t>A CONVOCATORIA</w:t>
            </w:r>
          </w:p>
          <w:p w:rsidR="006E79CA" w:rsidRPr="002B39CB" w:rsidRDefault="000948B8" w:rsidP="000948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lang w:val="pt-BR"/>
              </w:rPr>
              <w:t xml:space="preserve"> CÓDIGO BCB: LPN N° 00</w:t>
            </w:r>
            <w:r>
              <w:rPr>
                <w:rFonts w:ascii="Arial" w:hAnsi="Arial" w:cs="Arial"/>
                <w:b/>
                <w:sz w:val="18"/>
                <w:lang w:val="pt-BR"/>
              </w:rPr>
              <w:t>8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/201</w:t>
            </w: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-</w:t>
            </w:r>
            <w:r>
              <w:rPr>
                <w:rFonts w:ascii="Arial" w:hAnsi="Arial" w:cs="Arial"/>
                <w:b/>
                <w:sz w:val="18"/>
                <w:lang w:val="pt-BR"/>
              </w:rPr>
              <w:t>1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0948B8" w:rsidP="004B24D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4692CA0" wp14:editId="21E1BA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-11430</wp:posOffset>
                  </wp:positionV>
                  <wp:extent cx="935355" cy="95948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9CA" w:rsidRPr="002B39CB" w:rsidTr="004B24D5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9CA" w:rsidRPr="002B39CB" w:rsidTr="004B24D5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2B39CB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SOLUCI</w:t>
            </w:r>
            <w:r w:rsidRPr="00AF5E18"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 xml:space="preserve">ÓN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DE SISTEMA DE ALMACENAMIENTO PARA FORTALECIMIENTO DE CENTRO DE CÓMPUTO PRINCIPAL Y ALTERNO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16-0951-00-</w:t>
            </w:r>
            <w:r w:rsidR="00B67337">
              <w:rPr>
                <w:rFonts w:ascii="Arial" w:hAnsi="Arial" w:cs="Arial"/>
                <w:sz w:val="18"/>
                <w:szCs w:val="18"/>
              </w:rPr>
              <w:t>714152</w:t>
            </w:r>
            <w:r w:rsidRPr="007D7B5C">
              <w:rPr>
                <w:rFonts w:ascii="Arial" w:hAnsi="Arial" w:cs="Arial"/>
                <w:sz w:val="18"/>
                <w:szCs w:val="18"/>
              </w:rPr>
              <w:t>-1-1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Convocatoria Nacional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 </w:t>
            </w:r>
            <w:r w:rsidR="006E79CA" w:rsidRPr="007D7B5C">
              <w:rPr>
                <w:rFonts w:ascii="Arial" w:hAnsi="Arial" w:cs="Arial"/>
                <w:b/>
                <w:i/>
                <w:sz w:val="18"/>
                <w:szCs w:val="18"/>
              </w:rPr>
              <w:t>el Total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4B24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DA5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Bs2.200.000,00 </w:t>
            </w:r>
          </w:p>
          <w:p w:rsidR="00EA1646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>(Componente 1: Bs1.000.000,00 – Componente 2: Bs1.200.000,00)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-Claudia Chura Cruz – Profesional en Compras y Contrataciones </w:t>
            </w:r>
          </w:p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(Consultas Administrativas)</w:t>
            </w:r>
          </w:p>
          <w:p w:rsidR="00EA1646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Franco Manrriquez Caceres</w:t>
            </w: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Administrador de Sistemas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Senior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Técnicas).   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2409090 –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>. 4727 (Consultas Adm</w:t>
            </w:r>
            <w:r w:rsidR="00F82257">
              <w:rPr>
                <w:rFonts w:ascii="Arial" w:hAnsi="Arial" w:cs="Arial"/>
                <w:sz w:val="18"/>
                <w:szCs w:val="18"/>
              </w:rPr>
              <w:t>ini</w:t>
            </w:r>
            <w:r w:rsidRPr="007D7B5C">
              <w:rPr>
                <w:rFonts w:ascii="Arial" w:hAnsi="Arial" w:cs="Arial"/>
                <w:sz w:val="18"/>
                <w:szCs w:val="18"/>
              </w:rPr>
              <w:t>s</w:t>
            </w:r>
            <w:r w:rsidR="00F82257">
              <w:rPr>
                <w:rFonts w:ascii="Arial" w:hAnsi="Arial" w:cs="Arial"/>
                <w:sz w:val="18"/>
                <w:szCs w:val="18"/>
              </w:rPr>
              <w:t>trativas</w:t>
            </w:r>
            <w:r w:rsidR="006F0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B5C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1122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2664790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9" w:history="1">
              <w:r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cchura@bcb.gob.bo</w:t>
              </w:r>
            </w:hyperlink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10" w:history="1">
              <w:r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gzavala@bcb.gob.bo</w:t>
              </w:r>
            </w:hyperlink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11" w:history="1">
              <w:r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Administrativas) </w:t>
            </w:r>
          </w:p>
          <w:p w:rsidR="007D7B5C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9327D7">
                <w:rPr>
                  <w:rStyle w:val="Hipervnculo"/>
                  <w:rFonts w:ascii="Arial" w:hAnsi="Arial" w:cs="Arial"/>
                  <w:sz w:val="18"/>
                  <w:szCs w:val="18"/>
                </w:rPr>
                <w:t>fmanrriquez@bcb.gob.bo</w:t>
              </w:r>
            </w:hyperlink>
            <w:r w:rsidRPr="007D7B5C">
              <w:rPr>
                <w:rFonts w:ascii="Arial" w:hAnsi="Arial" w:cs="Arial"/>
                <w:sz w:val="18"/>
                <w:szCs w:val="18"/>
              </w:rPr>
              <w:t xml:space="preserve"> 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martes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.01.1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10:00,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Ventanilla Única de Correspondencia ubicada en Planta Baja del </w:t>
            </w:r>
            <w:r w:rsidR="00FD5274" w:rsidRPr="007D7B5C">
              <w:rPr>
                <w:rFonts w:ascii="Arial" w:hAnsi="Arial" w:cs="Arial"/>
                <w:sz w:val="18"/>
                <w:szCs w:val="18"/>
              </w:rPr>
              <w:t>Edificio Pr</w:t>
            </w:r>
            <w:bookmarkStart w:id="0" w:name="_GoBack"/>
            <w:bookmarkEnd w:id="0"/>
            <w:r w:rsidR="00FD5274" w:rsidRPr="007D7B5C">
              <w:rPr>
                <w:rFonts w:ascii="Arial" w:hAnsi="Arial" w:cs="Arial"/>
                <w:sz w:val="18"/>
                <w:szCs w:val="18"/>
              </w:rPr>
              <w:t xml:space="preserve">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martes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.01.1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a horas 10:00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el piso 7 (Dpto. de Compras y Contrataciones) del </w:t>
            </w:r>
            <w:r w:rsidR="006C5E7A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6E79CA" w:rsidRPr="002B39CB" w:rsidRDefault="006E79CA" w:rsidP="006E79CA">
      <w:pPr>
        <w:rPr>
          <w:rFonts w:ascii="Century Gothic" w:hAnsi="Century Gothic"/>
        </w:rPr>
      </w:pPr>
    </w:p>
    <w:p w:rsidR="005E3001" w:rsidRDefault="005E3001"/>
    <w:sectPr w:rsidR="005E3001" w:rsidSect="0049486A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9" w:rsidRDefault="00DD5D59" w:rsidP="006E79CA">
      <w:r>
        <w:separator/>
      </w:r>
    </w:p>
  </w:endnote>
  <w:endnote w:type="continuationSeparator" w:id="0">
    <w:p w:rsidR="00DD5D59" w:rsidRDefault="00DD5D59" w:rsidP="006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9" w:rsidRDefault="00DD5D59" w:rsidP="006E79CA">
      <w:r>
        <w:separator/>
      </w:r>
    </w:p>
  </w:footnote>
  <w:footnote w:type="continuationSeparator" w:id="0">
    <w:p w:rsidR="00DD5D59" w:rsidRDefault="00DD5D59" w:rsidP="006E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A" w:rsidRDefault="006E79CA" w:rsidP="006E79CA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21EDDE" wp14:editId="45AF23A2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804150" cy="1423035"/>
          <wp:effectExtent l="0" t="0" r="6350" b="5715"/>
          <wp:wrapThrough wrapText="bothSides">
            <wp:wrapPolygon edited="0">
              <wp:start x="0" y="0"/>
              <wp:lineTo x="0" y="21398"/>
              <wp:lineTo x="21565" y="21398"/>
              <wp:lineTo x="2156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A"/>
    <w:rsid w:val="000948B8"/>
    <w:rsid w:val="0049486A"/>
    <w:rsid w:val="005E3001"/>
    <w:rsid w:val="006C5E7A"/>
    <w:rsid w:val="006E79CA"/>
    <w:rsid w:val="006F0DA5"/>
    <w:rsid w:val="007D7B5C"/>
    <w:rsid w:val="00B67337"/>
    <w:rsid w:val="00DD5D59"/>
    <w:rsid w:val="00EA1646"/>
    <w:rsid w:val="00F82257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manrriquez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cuba@bcb.gob.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zaval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18</cp:revision>
  <dcterms:created xsi:type="dcterms:W3CDTF">2016-12-20T22:24:00Z</dcterms:created>
  <dcterms:modified xsi:type="dcterms:W3CDTF">2016-12-20T22:40:00Z</dcterms:modified>
</cp:coreProperties>
</file>