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0.3pt" o:ole="">
                  <v:imagedata r:id="rId5" o:title="" gain="45875f" blacklevel="13107f" grayscale="t"/>
                </v:shape>
                <o:OLEObject Type="Embed" ProgID="MSPhotoEd.3" ShapeID="_x0000_i1025" DrawAspect="Content" ObjectID="_172484306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1093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61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51093C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A7590" w:rsidRDefault="00FA7590" w:rsidP="00346583">
      <w:pPr>
        <w:rPr>
          <w:sz w:val="10"/>
          <w:szCs w:val="18"/>
        </w:rPr>
      </w:pPr>
    </w:p>
    <w:p w:rsidR="0051093C" w:rsidRPr="00647136" w:rsidRDefault="0051093C" w:rsidP="0051093C">
      <w:pPr>
        <w:pStyle w:val="Puesto"/>
        <w:spacing w:before="0" w:after="0"/>
        <w:ind w:left="432"/>
        <w:jc w:val="both"/>
        <w:rPr>
          <w:rFonts w:ascii="Verdana" w:hAnsi="Verdana"/>
          <w:sz w:val="12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297"/>
        <w:gridCol w:w="297"/>
        <w:gridCol w:w="94"/>
        <w:gridCol w:w="46"/>
        <w:gridCol w:w="42"/>
        <w:gridCol w:w="100"/>
        <w:gridCol w:w="209"/>
        <w:gridCol w:w="14"/>
        <w:gridCol w:w="93"/>
        <w:gridCol w:w="297"/>
        <w:gridCol w:w="299"/>
        <w:gridCol w:w="254"/>
        <w:gridCol w:w="45"/>
        <w:gridCol w:w="194"/>
        <w:gridCol w:w="73"/>
        <w:gridCol w:w="310"/>
        <w:gridCol w:w="94"/>
        <w:gridCol w:w="72"/>
        <w:gridCol w:w="128"/>
        <w:gridCol w:w="31"/>
        <w:gridCol w:w="87"/>
        <w:gridCol w:w="149"/>
        <w:gridCol w:w="182"/>
        <w:gridCol w:w="120"/>
        <w:gridCol w:w="219"/>
        <w:gridCol w:w="83"/>
        <w:gridCol w:w="198"/>
        <w:gridCol w:w="106"/>
        <w:gridCol w:w="307"/>
        <w:gridCol w:w="305"/>
        <w:gridCol w:w="266"/>
        <w:gridCol w:w="52"/>
        <w:gridCol w:w="323"/>
        <w:gridCol w:w="8"/>
        <w:gridCol w:w="269"/>
        <w:gridCol w:w="46"/>
        <w:gridCol w:w="163"/>
        <w:gridCol w:w="107"/>
        <w:gridCol w:w="16"/>
        <w:gridCol w:w="63"/>
        <w:gridCol w:w="137"/>
        <w:gridCol w:w="120"/>
        <w:gridCol w:w="303"/>
        <w:gridCol w:w="527"/>
        <w:gridCol w:w="181"/>
        <w:gridCol w:w="472"/>
        <w:gridCol w:w="145"/>
        <w:gridCol w:w="36"/>
        <w:gridCol w:w="20"/>
        <w:gridCol w:w="233"/>
      </w:tblGrid>
      <w:tr w:rsidR="0051093C" w:rsidRPr="00A40276" w:rsidTr="00447B21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1093C" w:rsidRPr="00A40276" w:rsidRDefault="0051093C" w:rsidP="0051093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51093C" w:rsidRPr="005A455D" w:rsidTr="00447B21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5A455D" w:rsidRDefault="0051093C" w:rsidP="00447B2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1093C" w:rsidRPr="00E23854" w:rsidTr="00447B21">
        <w:trPr>
          <w:trHeight w:val="43"/>
        </w:trPr>
        <w:tc>
          <w:tcPr>
            <w:tcW w:w="13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42"/>
        </w:trPr>
        <w:tc>
          <w:tcPr>
            <w:tcW w:w="130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37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61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43"/>
        </w:trPr>
        <w:tc>
          <w:tcPr>
            <w:tcW w:w="130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29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A40276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093C" w:rsidRPr="00E23854" w:rsidTr="00447B2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43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E65A32">
              <w:rPr>
                <w:rFonts w:ascii="Arial" w:hAnsi="Arial" w:cs="Arial"/>
                <w:b/>
                <w:bCs/>
                <w:sz w:val="18"/>
              </w:rPr>
              <w:t>SERVICIO DE TRANSPORTE DE MATERIAL MONETARIO II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17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233" w:type="dxa"/>
            <w:gridSpan w:val="23"/>
            <w:tcBorders>
              <w:left w:val="single" w:sz="4" w:space="0" w:color="auto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</w:tr>
      <w:tr w:rsidR="0051093C" w:rsidRPr="00E23854" w:rsidTr="00447B21">
        <w:trPr>
          <w:trHeight w:val="48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56" w:type="dxa"/>
            <w:gridSpan w:val="45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51093C" w:rsidRPr="00E23854" w:rsidTr="00447B21">
        <w:trPr>
          <w:trHeight w:val="17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0" w:type="dxa"/>
            <w:gridSpan w:val="12"/>
            <w:tcBorders>
              <w:left w:val="single" w:sz="4" w:space="0" w:color="auto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43" w:type="dxa"/>
            <w:gridSpan w:val="30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</w:tr>
      <w:tr w:rsidR="0051093C" w:rsidRPr="00E23854" w:rsidTr="00447B2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</w:rPr>
            </w:pPr>
          </w:p>
        </w:tc>
      </w:tr>
      <w:tr w:rsidR="0051093C" w:rsidRPr="00E23854" w:rsidTr="00447B21">
        <w:trPr>
          <w:trHeight w:val="221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647136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93C" w:rsidRPr="00647136" w:rsidRDefault="0051093C" w:rsidP="00447B21">
            <w:pPr>
              <w:rPr>
                <w:rFonts w:ascii="Arial" w:hAnsi="Arial" w:cs="Arial"/>
              </w:rPr>
            </w:pPr>
            <w:r w:rsidRPr="00647136">
              <w:rPr>
                <w:rFonts w:ascii="Arial" w:hAnsi="Arial" w:cs="Arial"/>
              </w:rPr>
              <w:t>Por Ítems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544FDF" w:rsidRDefault="0051093C" w:rsidP="00447B21">
            <w:pPr>
              <w:rPr>
                <w:rFonts w:ascii="Arial" w:hAnsi="Arial" w:cs="Arial"/>
              </w:rPr>
            </w:pPr>
            <w:r w:rsidRPr="00544FDF">
              <w:rPr>
                <w:rFonts w:ascii="Arial" w:hAnsi="Arial" w:cs="Arial"/>
              </w:rPr>
              <w:t>X</w:t>
            </w:r>
          </w:p>
        </w:tc>
        <w:tc>
          <w:tcPr>
            <w:tcW w:w="178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1093C" w:rsidRPr="00544FDF" w:rsidRDefault="0051093C" w:rsidP="00447B21">
            <w:pPr>
              <w:rPr>
                <w:rFonts w:ascii="Arial" w:hAnsi="Arial" w:cs="Arial"/>
              </w:rPr>
            </w:pPr>
            <w:r w:rsidRPr="00544FDF">
              <w:rPr>
                <w:rFonts w:ascii="Arial" w:hAnsi="Arial" w:cs="Arial"/>
              </w:rPr>
              <w:t>Por Lotes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E23854" w:rsidTr="00447B21">
        <w:trPr>
          <w:trHeight w:val="16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eNormal"/>
              <w:tblW w:w="0" w:type="auto"/>
              <w:tblInd w:w="90" w:type="dxa"/>
              <w:tblLook w:val="01E0" w:firstRow="1" w:lastRow="1" w:firstColumn="1" w:lastColumn="1" w:noHBand="0" w:noVBand="0"/>
            </w:tblPr>
            <w:tblGrid>
              <w:gridCol w:w="570"/>
              <w:gridCol w:w="3940"/>
              <w:gridCol w:w="2268"/>
            </w:tblGrid>
            <w:tr w:rsidR="0051093C" w:rsidRPr="000D35DA" w:rsidTr="00447B21">
              <w:trPr>
                <w:trHeight w:val="187"/>
              </w:trPr>
              <w:tc>
                <w:tcPr>
                  <w:tcW w:w="5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jc w:val="center"/>
                    <w:rPr>
                      <w:rFonts w:cs="Calibri"/>
                      <w:sz w:val="16"/>
                      <w:szCs w:val="16"/>
                      <w:lang w:val="es-BO"/>
                    </w:rPr>
                  </w:pPr>
                  <w:r>
                    <w:rPr>
                      <w:rFonts w:cs="Calibri"/>
                      <w:b/>
                      <w:bCs/>
                      <w:sz w:val="16"/>
                      <w:szCs w:val="16"/>
                      <w:lang w:val="es-BO"/>
                    </w:rPr>
                    <w:t>LOTE</w:t>
                  </w:r>
                </w:p>
              </w:tc>
              <w:tc>
                <w:tcPr>
                  <w:tcW w:w="3940" w:type="dxa"/>
                  <w:vMerge w:val="restart"/>
                  <w:tcBorders>
                    <w:top w:val="single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TRANSPORTE 1 (Interdepartamental)</w:t>
                  </w:r>
                </w:p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Detalle de los tramos ida y vuelta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8" w:space="0" w:color="000000"/>
                    <w:bottom w:val="single" w:sz="13" w:space="0" w:color="000000"/>
                    <w:right w:val="single" w:sz="12" w:space="0" w:color="auto"/>
                  </w:tcBorders>
                  <w:shd w:val="clear" w:color="auto" w:fill="244061" w:themeFill="accent1" w:themeFillShade="80"/>
                  <w:vAlign w:val="center"/>
                </w:tcPr>
                <w:p w:rsidR="0051093C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b/>
                      <w:spacing w:val="-1"/>
                      <w:sz w:val="14"/>
                      <w:szCs w:val="16"/>
                      <w:lang w:val="es-BO"/>
                    </w:rPr>
                    <w:t>PRECIOS UNITARIOS REFERENCIALES</w:t>
                  </w:r>
                </w:p>
              </w:tc>
            </w:tr>
            <w:tr w:rsidR="0051093C" w:rsidRPr="000D35DA" w:rsidTr="00447B21">
              <w:trPr>
                <w:trHeight w:val="30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13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940" w:type="dxa"/>
                  <w:vMerge/>
                  <w:tcBorders>
                    <w:left w:val="single" w:sz="8" w:space="0" w:color="000000"/>
                    <w:bottom w:val="single" w:sz="13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8" w:space="0" w:color="000000"/>
                    <w:bottom w:val="single" w:sz="13" w:space="0" w:color="000000"/>
                    <w:right w:val="single" w:sz="12" w:space="0" w:color="auto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Bs.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13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rFonts w:cs="Calibri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3940" w:type="dxa"/>
                  <w:tcBorders>
                    <w:top w:val="single" w:sz="13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 xml:space="preserve"> Sucre –La Paz</w:t>
                  </w:r>
                </w:p>
              </w:tc>
              <w:tc>
                <w:tcPr>
                  <w:tcW w:w="2268" w:type="dxa"/>
                  <w:tcBorders>
                    <w:top w:val="single" w:sz="13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3.600,00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3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>Sucre –La Paz</w:t>
                  </w:r>
                </w:p>
              </w:tc>
              <w:tc>
                <w:tcPr>
                  <w:tcW w:w="2268" w:type="dxa"/>
                  <w:tcBorders>
                    <w:top w:val="single" w:sz="13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11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rFonts w:cs="Calibri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 xml:space="preserve"> Potosí - 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5.900,00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 xml:space="preserve"> Potosí - 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2,9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rFonts w:cs="Calibri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 xml:space="preserve"> Cobija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7.000,00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14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23"/>
                    <w:rPr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</w:t>
                  </w:r>
                  <w:r w:rsidRPr="004E3645">
                    <w:rPr>
                      <w:sz w:val="16"/>
                      <w:szCs w:val="16"/>
                      <w:lang w:val="es-BO"/>
                    </w:rPr>
                    <w:t>Cobija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25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c>
                <w:tcPr>
                  <w:tcW w:w="570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jc w:val="center"/>
                    <w:rPr>
                      <w:rFonts w:cs="Calibri"/>
                      <w:sz w:val="16"/>
                      <w:szCs w:val="16"/>
                      <w:lang w:val="es-BO"/>
                    </w:rPr>
                  </w:pPr>
                  <w:r>
                    <w:rPr>
                      <w:rFonts w:cs="Calibri"/>
                      <w:b/>
                      <w:bCs/>
                      <w:sz w:val="16"/>
                      <w:szCs w:val="16"/>
                      <w:lang w:val="es-BO"/>
                    </w:rPr>
                    <w:t>LOTE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TRANSPORTE 2 (Interprovincial)</w:t>
                  </w:r>
                </w:p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Detalle de los tramos ida y vuelta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shd w:val="clear" w:color="auto" w:fill="244061" w:themeFill="accent1" w:themeFillShade="80"/>
                  <w:vAlign w:val="center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Bs.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Villazón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12.400,00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Villazón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14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 Uyuni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8.100,00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Uyuni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3,3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 Tupiza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12.180,00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Tupiza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14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 Puna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6.100,00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Puna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2,8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Uncia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8.100,00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Uncia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3,4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Llallagua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7.610,00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</w:t>
                  </w:r>
                  <w:proofErr w:type="spellStart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Llallagua</w:t>
                  </w:r>
                  <w:proofErr w:type="spellEnd"/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Monteagudo - La Paz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5.700,00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Monteagudo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14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11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Camargo - La Paz 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10.000,00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2 TARIFA BASE POR KILO Camargo - La Paz 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BASE DE VIAJE Entre Rios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10.000,00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Entre Rios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Quillacollo - La Paz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4.500,00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Quillacollo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 w:val="restart"/>
                  <w:tcBorders>
                    <w:top w:val="single" w:sz="8" w:space="0" w:color="000000"/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 xml:space="preserve">ITEM 1: TARIFA BASE DE VIAJE Sacaba - La Paz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4.500,00</w:t>
                  </w:r>
                </w:p>
              </w:tc>
            </w:tr>
            <w:tr w:rsidR="0051093C" w:rsidRPr="000D35DA" w:rsidTr="00447B21">
              <w:trPr>
                <w:trHeight w:val="227"/>
              </w:trPr>
              <w:tc>
                <w:tcPr>
                  <w:tcW w:w="57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2 TARIFA BASE POR KILO Sacaba - La Paz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c>
                <w:tcPr>
                  <w:tcW w:w="570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</w:tcPr>
                <w:p w:rsidR="0051093C" w:rsidRPr="002F309A" w:rsidRDefault="0051093C" w:rsidP="00447B21">
                  <w:pPr>
                    <w:pStyle w:val="TableParagraph"/>
                    <w:jc w:val="center"/>
                    <w:rPr>
                      <w:rFonts w:cstheme="minorHAnsi"/>
                      <w:sz w:val="16"/>
                      <w:szCs w:val="16"/>
                      <w:lang w:val="es-BO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  <w:lang w:val="es-BO"/>
                    </w:rPr>
                    <w:t>LOTE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244061" w:themeFill="accent1" w:themeFillShade="80"/>
                </w:tcPr>
                <w:p w:rsidR="0051093C" w:rsidRPr="002F309A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 w:rsidRPr="002F309A"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TRANSPORTE 3 (En la misma ciudad)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shd w:val="clear" w:color="auto" w:fill="244061" w:themeFill="accent1" w:themeFillShade="80"/>
                </w:tcPr>
                <w:p w:rsidR="0051093C" w:rsidRPr="00647136" w:rsidRDefault="0051093C" w:rsidP="00447B21">
                  <w:pPr>
                    <w:pStyle w:val="TableParagraph"/>
                    <w:ind w:left="43" w:right="57"/>
                    <w:jc w:val="center"/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pacing w:val="-1"/>
                      <w:sz w:val="16"/>
                      <w:szCs w:val="16"/>
                      <w:lang w:val="es-BO"/>
                    </w:rPr>
                    <w:t>Bs.</w:t>
                  </w:r>
                </w:p>
              </w:tc>
            </w:tr>
            <w:tr w:rsidR="0051093C" w:rsidRPr="000D35DA" w:rsidTr="00447B21">
              <w:tc>
                <w:tcPr>
                  <w:tcW w:w="570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15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DE VIAJE SUCRE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195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c>
                <w:tcPr>
                  <w:tcW w:w="570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DE VIAJE POTOSI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195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  <w:tr w:rsidR="0051093C" w:rsidRPr="000D35DA" w:rsidTr="00447B21">
              <w:tc>
                <w:tcPr>
                  <w:tcW w:w="570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99682B" w:rsidRDefault="0051093C" w:rsidP="00447B2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17</w:t>
                  </w:r>
                </w:p>
              </w:tc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1093C" w:rsidRPr="004E3645" w:rsidRDefault="0051093C" w:rsidP="00447B21">
                  <w:pPr>
                    <w:pStyle w:val="TableParagraph"/>
                    <w:ind w:left="43" w:right="57"/>
                    <w:rPr>
                      <w:spacing w:val="-1"/>
                      <w:sz w:val="16"/>
                      <w:szCs w:val="16"/>
                      <w:lang w:val="es-BO"/>
                    </w:rPr>
                  </w:pPr>
                  <w:r w:rsidRPr="004E3645">
                    <w:rPr>
                      <w:spacing w:val="-1"/>
                      <w:sz w:val="16"/>
                      <w:szCs w:val="16"/>
                      <w:lang w:val="es-BO"/>
                    </w:rPr>
                    <w:t>ITEM 1: TARIFA DE VIAJE COBIJA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auto"/>
                  </w:tcBorders>
                  <w:vAlign w:val="bottom"/>
                </w:tcPr>
                <w:p w:rsidR="0051093C" w:rsidRPr="0099682B" w:rsidRDefault="0051093C" w:rsidP="00447B21">
                  <w:pPr>
                    <w:pStyle w:val="TableParagraph"/>
                    <w:ind w:left="23" w:right="283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 w:rsidRPr="0099682B">
                    <w:rPr>
                      <w:sz w:val="16"/>
                      <w:szCs w:val="16"/>
                      <w:lang w:val="es-BO"/>
                    </w:rPr>
                    <w:t>400</w:t>
                  </w:r>
                  <w:r>
                    <w:rPr>
                      <w:sz w:val="16"/>
                      <w:szCs w:val="16"/>
                      <w:lang w:val="es-BO"/>
                    </w:rPr>
                    <w:t>,00</w:t>
                  </w:r>
                </w:p>
              </w:tc>
            </w:tr>
          </w:tbl>
          <w:p w:rsidR="0051093C" w:rsidRPr="005F29C5" w:rsidRDefault="0051093C" w:rsidP="00447B21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43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226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98" w:type="dxa"/>
            <w:gridSpan w:val="34"/>
            <w:tcBorders>
              <w:left w:val="single" w:sz="4" w:space="0" w:color="auto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Cs w:val="2"/>
              </w:rPr>
            </w:pPr>
          </w:p>
        </w:tc>
      </w:tr>
      <w:tr w:rsidR="0051093C" w:rsidRPr="00E23854" w:rsidTr="00447B2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0D35DA" w:rsidTr="00447B21">
        <w:trPr>
          <w:trHeight w:val="17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0D35DA" w:rsidRDefault="0051093C" w:rsidP="00447B21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20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D94DE4" w:rsidRDefault="0051093C" w:rsidP="00447B21">
            <w:pPr>
              <w:jc w:val="both"/>
              <w:rPr>
                <w:rFonts w:ascii="Arial" w:hAnsi="Arial" w:cs="Arial"/>
              </w:rPr>
            </w:pPr>
            <w:r w:rsidRPr="00D94DE4">
              <w:rPr>
                <w:rFonts w:ascii="Arial" w:hAnsi="Arial" w:cs="Arial"/>
                <w:szCs w:val="18"/>
                <w:lang w:val="es-ES_tradnl" w:eastAsia="en-US"/>
              </w:rPr>
              <w:t>El plazo de prestación del servicio será computable a partir del día hábil siguiente a la firma de contrato hasta el 31.12.2022.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0D35DA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0D35DA" w:rsidTr="00447B21">
        <w:trPr>
          <w:trHeight w:val="17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0D35DA" w:rsidRDefault="0051093C" w:rsidP="00447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0D35DA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0D35DA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0D35DA" w:rsidTr="00447B21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0D35DA" w:rsidRDefault="0051093C" w:rsidP="00447B2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E23854" w:rsidTr="00447B21">
        <w:trPr>
          <w:trHeight w:val="361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0D35DA" w:rsidRDefault="0051093C" w:rsidP="00447B21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D94DE4" w:rsidRDefault="0051093C" w:rsidP="00447B21">
            <w:pPr>
              <w:ind w:left="28" w:hanging="28"/>
              <w:jc w:val="both"/>
              <w:rPr>
                <w:rFonts w:ascii="Arial" w:hAnsi="Arial" w:cs="Arial"/>
                <w:iCs/>
                <w:szCs w:val="18"/>
                <w:lang w:val="es-ES_tradnl" w:eastAsia="en-US"/>
              </w:rPr>
            </w:pPr>
            <w:r w:rsidRPr="00D94DE4">
              <w:rPr>
                <w:rFonts w:ascii="Arial" w:hAnsi="Arial" w:cs="Arial"/>
                <w:iCs/>
                <w:szCs w:val="18"/>
                <w:lang w:val="es-ES_tradnl" w:eastAsia="en-US"/>
              </w:rPr>
              <w:t>En instalaciones del BCB, de las EIF, de la EPB y de la ETM.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726C3E" w:rsidRDefault="0051093C" w:rsidP="00447B2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51093C" w:rsidRPr="00E23854" w:rsidTr="00447B2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726C3E" w:rsidRDefault="0051093C" w:rsidP="00447B2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51093C" w:rsidRPr="00E23854" w:rsidTr="00447B21">
        <w:trPr>
          <w:trHeight w:val="144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</w:t>
            </w:r>
            <w:r w:rsidRPr="00A764FE">
              <w:rPr>
                <w:rFonts w:ascii="Arial" w:hAnsi="Arial" w:cs="Arial"/>
                <w:b/>
                <w:i/>
              </w:rPr>
              <w:t>etención del 7% o del 3.5% (según corresponda) del monto del contrato.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93C" w:rsidRPr="00E23854" w:rsidTr="00447B21">
        <w:trPr>
          <w:trHeight w:val="263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8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48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56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E23854" w:rsidTr="00447B21">
        <w:trPr>
          <w:trHeight w:val="33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093C" w:rsidRPr="00E23854" w:rsidTr="00447B21">
        <w:trPr>
          <w:trHeight w:val="169"/>
        </w:trPr>
        <w:tc>
          <w:tcPr>
            <w:tcW w:w="2040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787" w:type="dxa"/>
            <w:gridSpan w:val="30"/>
            <w:vMerge w:val="restart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51093C" w:rsidRPr="00E23854" w:rsidRDefault="0051093C" w:rsidP="00447B21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323" w:type="dxa"/>
            <w:gridSpan w:val="4"/>
            <w:vMerge w:val="restart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vMerge w:val="restart"/>
            <w:tcBorders>
              <w:left w:val="nil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34" w:type="dxa"/>
            <w:gridSpan w:val="4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56"/>
        </w:trPr>
        <w:tc>
          <w:tcPr>
            <w:tcW w:w="2040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  <w:tc>
          <w:tcPr>
            <w:tcW w:w="4787" w:type="dxa"/>
            <w:gridSpan w:val="30"/>
            <w:vMerge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4"/>
            <w:vMerge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vMerge/>
            <w:tcBorders>
              <w:left w:val="nil"/>
            </w:tcBorders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4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291"/>
        </w:trPr>
        <w:tc>
          <w:tcPr>
            <w:tcW w:w="2040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3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34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A40276" w:rsidTr="00447B2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A40276" w:rsidRDefault="0051093C" w:rsidP="0044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093C" w:rsidRPr="00A40276" w:rsidTr="00447B2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1093C" w:rsidRPr="00A40276" w:rsidRDefault="0051093C" w:rsidP="0051093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51093C" w:rsidRPr="00A40276" w:rsidRDefault="0051093C" w:rsidP="00447B2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1093C" w:rsidRPr="00A40276" w:rsidTr="00447B21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A40276" w:rsidRDefault="0051093C" w:rsidP="00447B2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1093C" w:rsidRPr="00E23854" w:rsidTr="00447B21">
        <w:trPr>
          <w:trHeight w:val="123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6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1093C" w:rsidRPr="00E23854" w:rsidTr="00447B21">
        <w:trPr>
          <w:trHeight w:val="141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2" w:type="dxa"/>
            <w:gridSpan w:val="15"/>
            <w:tcBorders>
              <w:bottom w:val="single" w:sz="4" w:space="0" w:color="auto"/>
            </w:tcBorders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33" w:type="dxa"/>
            <w:gridSpan w:val="15"/>
            <w:tcBorders>
              <w:bottom w:val="single" w:sz="4" w:space="0" w:color="auto"/>
            </w:tcBorders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49" w:type="dxa"/>
            <w:gridSpan w:val="4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41" w:type="dxa"/>
            <w:gridSpan w:val="9"/>
            <w:tcBorders>
              <w:bottom w:val="single" w:sz="4" w:space="0" w:color="auto"/>
            </w:tcBorders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3" w:type="dxa"/>
            <w:tcBorders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1093C" w:rsidRPr="00E23854" w:rsidTr="00447B21">
        <w:trPr>
          <w:trHeight w:val="64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305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Chura Valero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Administrativo</w:t>
            </w:r>
          </w:p>
        </w:tc>
        <w:tc>
          <w:tcPr>
            <w:tcW w:w="3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Tesorería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E23854" w:rsidTr="00447B21">
        <w:trPr>
          <w:trHeight w:val="119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51093C" w:rsidRPr="00E23854" w:rsidRDefault="0051093C" w:rsidP="00447B2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51093C" w:rsidRPr="00E23854" w:rsidRDefault="0051093C" w:rsidP="00447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2084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C77E55" w:rsidRDefault="0051093C" w:rsidP="00447B21">
            <w:pPr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Pr="00C77E55">
                <w:rPr>
                  <w:rStyle w:val="Hipervnculo"/>
                  <w:rFonts w:ascii="Arial" w:hAnsi="Arial" w:cs="Arial"/>
                  <w:sz w:val="14"/>
                </w:rPr>
                <w:t>cchura@bcb.gob.bo</w:t>
              </w:r>
            </w:hyperlink>
          </w:p>
          <w:p w:rsidR="0051093C" w:rsidRPr="00C77E55" w:rsidRDefault="0051093C" w:rsidP="00447B21">
            <w:pPr>
              <w:jc w:val="center"/>
              <w:rPr>
                <w:rFonts w:ascii="Arial" w:hAnsi="Arial" w:cs="Arial"/>
                <w:sz w:val="14"/>
              </w:rPr>
            </w:pPr>
            <w:r w:rsidRPr="00C77E55">
              <w:rPr>
                <w:rFonts w:ascii="Arial" w:hAnsi="Arial" w:cs="Arial"/>
                <w:sz w:val="14"/>
              </w:rPr>
              <w:t>(Consultas Administrativas)</w:t>
            </w:r>
          </w:p>
          <w:p w:rsidR="0051093C" w:rsidRPr="00C77E55" w:rsidRDefault="0051093C" w:rsidP="00447B21">
            <w:pPr>
              <w:jc w:val="center"/>
              <w:rPr>
                <w:rFonts w:ascii="Arial" w:hAnsi="Arial" w:cs="Arial"/>
                <w:sz w:val="14"/>
              </w:rPr>
            </w:pPr>
            <w:r w:rsidRPr="00C77E55">
              <w:rPr>
                <w:rFonts w:ascii="Arial" w:hAnsi="Arial" w:cs="Arial"/>
                <w:sz w:val="14"/>
              </w:rPr>
              <w:t>jchura@bcb.gob.bo (Consultas Técnicas)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Default="0051093C" w:rsidP="00447B21">
            <w:pPr>
              <w:rPr>
                <w:rFonts w:ascii="Arial" w:hAnsi="Arial" w:cs="Arial"/>
              </w:rPr>
            </w:pPr>
          </w:p>
          <w:p w:rsidR="0051093C" w:rsidRDefault="0051093C" w:rsidP="00447B21">
            <w:pPr>
              <w:rPr>
                <w:rFonts w:ascii="Arial" w:hAnsi="Arial" w:cs="Arial"/>
              </w:rPr>
            </w:pPr>
          </w:p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672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1093C" w:rsidRPr="00E23854" w:rsidRDefault="0051093C" w:rsidP="00447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31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A55D1" w:rsidRDefault="0051093C" w:rsidP="00447B21">
            <w:pPr>
              <w:rPr>
                <w:sz w:val="12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1093C" w:rsidRPr="00E23854" w:rsidRDefault="0051093C" w:rsidP="00447B21">
            <w:pPr>
              <w:rPr>
                <w:rFonts w:ascii="Arial" w:hAnsi="Arial" w:cs="Arial"/>
              </w:rPr>
            </w:pPr>
          </w:p>
        </w:tc>
      </w:tr>
      <w:tr w:rsidR="0051093C" w:rsidRPr="00E23854" w:rsidTr="00447B2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1093C" w:rsidRPr="00E23854" w:rsidRDefault="0051093C" w:rsidP="00447B2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51093C" w:rsidRPr="00F21736" w:rsidTr="00447B2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1093C" w:rsidRPr="00F21736" w:rsidRDefault="0051093C" w:rsidP="0044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1093C" w:rsidRDefault="0051093C" w:rsidP="0051093C">
      <w:pPr>
        <w:pStyle w:val="Puesto"/>
        <w:spacing w:before="0" w:after="0"/>
        <w:ind w:left="432"/>
        <w:jc w:val="both"/>
      </w:pPr>
      <w:bookmarkStart w:id="0" w:name="_Toc94724713"/>
    </w:p>
    <w:p w:rsidR="0051093C" w:rsidRDefault="0051093C" w:rsidP="0051093C">
      <w:pPr>
        <w:pStyle w:val="Puesto"/>
        <w:spacing w:before="0" w:after="0"/>
        <w:ind w:left="432"/>
        <w:jc w:val="both"/>
      </w:pPr>
    </w:p>
    <w:p w:rsidR="0051093C" w:rsidRDefault="0051093C" w:rsidP="0051093C">
      <w:pPr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>
        <w:br w:type="page"/>
      </w:r>
    </w:p>
    <w:p w:rsidR="0051093C" w:rsidRPr="000E72E1" w:rsidRDefault="0051093C" w:rsidP="0051093C">
      <w:pPr>
        <w:pStyle w:val="Puesto"/>
        <w:spacing w:before="0" w:after="0"/>
        <w:ind w:left="432"/>
        <w:jc w:val="both"/>
        <w:rPr>
          <w:sz w:val="2"/>
        </w:rPr>
      </w:pPr>
    </w:p>
    <w:p w:rsidR="0051093C" w:rsidRPr="00BB31C6" w:rsidRDefault="0051093C" w:rsidP="0051093C">
      <w:pPr>
        <w:pStyle w:val="Puesto"/>
        <w:numPr>
          <w:ilvl w:val="0"/>
          <w:numId w:val="1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51093C" w:rsidRPr="00E231EF" w:rsidRDefault="0051093C" w:rsidP="0051093C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51093C" w:rsidRPr="00A40276" w:rsidTr="00447B21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1093C" w:rsidRPr="001268FB" w:rsidRDefault="0051093C" w:rsidP="00447B21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1093C" w:rsidRPr="001268FB" w:rsidRDefault="0051093C" w:rsidP="005109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51093C" w:rsidRPr="001268FB" w:rsidRDefault="0051093C" w:rsidP="0051093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51093C" w:rsidRPr="001268FB" w:rsidRDefault="0051093C" w:rsidP="0051093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1093C" w:rsidRPr="001268FB" w:rsidRDefault="0051093C" w:rsidP="00447B21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1093C" w:rsidRPr="001268FB" w:rsidRDefault="0051093C" w:rsidP="005109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1093C" w:rsidRPr="001268FB" w:rsidRDefault="0051093C" w:rsidP="005109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51093C" w:rsidRPr="00A40276" w:rsidRDefault="0051093C" w:rsidP="00447B21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51093C" w:rsidRPr="00E231EF" w:rsidRDefault="0051093C" w:rsidP="0051093C">
      <w:pPr>
        <w:rPr>
          <w:sz w:val="8"/>
          <w:lang w:val="es-BO"/>
        </w:rPr>
      </w:pPr>
    </w:p>
    <w:p w:rsidR="0051093C" w:rsidRPr="004B26AD" w:rsidRDefault="0051093C" w:rsidP="0051093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51093C" w:rsidRPr="00E231EF" w:rsidRDefault="0051093C" w:rsidP="0051093C">
      <w:pPr>
        <w:jc w:val="both"/>
        <w:rPr>
          <w:rFonts w:cs="Arial"/>
          <w:sz w:val="12"/>
          <w:szCs w:val="18"/>
        </w:rPr>
      </w:pPr>
    </w:p>
    <w:tbl>
      <w:tblPr>
        <w:tblW w:w="5469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971"/>
        <w:gridCol w:w="1551"/>
        <w:gridCol w:w="144"/>
        <w:gridCol w:w="494"/>
        <w:gridCol w:w="144"/>
        <w:gridCol w:w="468"/>
        <w:gridCol w:w="144"/>
        <w:gridCol w:w="613"/>
        <w:gridCol w:w="152"/>
        <w:gridCol w:w="146"/>
        <w:gridCol w:w="408"/>
        <w:gridCol w:w="146"/>
        <w:gridCol w:w="394"/>
        <w:gridCol w:w="152"/>
        <w:gridCol w:w="146"/>
        <w:gridCol w:w="3597"/>
        <w:gridCol w:w="144"/>
      </w:tblGrid>
      <w:tr w:rsidR="0051093C" w:rsidRPr="000C6821" w:rsidTr="00447B2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1093C" w:rsidRPr="000C6821" w:rsidTr="00447B21">
        <w:trPr>
          <w:trHeight w:val="284"/>
        </w:trPr>
        <w:tc>
          <w:tcPr>
            <w:tcW w:w="144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5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9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1093C" w:rsidRPr="000C6821" w:rsidTr="00447B21">
        <w:trPr>
          <w:trHeight w:val="130"/>
        </w:trPr>
        <w:tc>
          <w:tcPr>
            <w:tcW w:w="2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51093C" w:rsidRPr="00074E1D" w:rsidRDefault="0051093C" w:rsidP="00447B2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51093C" w:rsidRPr="00074E1D" w:rsidRDefault="0051093C" w:rsidP="00447B2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74E1D" w:rsidRDefault="0051093C" w:rsidP="00447B21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51093C" w:rsidRPr="00074E1D" w:rsidRDefault="0051093C" w:rsidP="00447B21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</w:t>
            </w:r>
            <w:r w:rsidRPr="00042C2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edificio principal del BCB o ingresar al siguiente enlace a través de </w:t>
            </w:r>
            <w:proofErr w:type="spellStart"/>
            <w:r w:rsidRPr="00042C26">
              <w:rPr>
                <w:rFonts w:ascii="Arial" w:hAnsi="Arial" w:cs="Arial"/>
                <w:b/>
                <w:i/>
                <w:sz w:val="14"/>
                <w:szCs w:val="14"/>
              </w:rPr>
              <w:t>webex</w:t>
            </w:r>
            <w:proofErr w:type="spellEnd"/>
            <w:r w:rsidRPr="00042C26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  <w:hyperlink r:id="rId8" w:history="1">
              <w:r w:rsidRPr="00042C26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https://bcbbolivia.webex.com/bcbbolivia/onstage/g.php?MTID=e37750b2bc8a7ddad74007087bd7158d2</w:t>
              </w:r>
            </w:hyperlink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53"/>
        </w:trPr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74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093C" w:rsidRPr="000C6821" w:rsidTr="00447B21">
        <w:tc>
          <w:tcPr>
            <w:tcW w:w="2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093C" w:rsidRPr="000C6821" w:rsidRDefault="0051093C" w:rsidP="00447B2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1093C" w:rsidRPr="000C6821" w:rsidRDefault="0051093C" w:rsidP="00447B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1093C" w:rsidRDefault="0051093C" w:rsidP="0051093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1093C" w:rsidRDefault="0051093C" w:rsidP="0051093C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1093C" w:rsidRDefault="0051093C" w:rsidP="00346583">
      <w:pPr>
        <w:rPr>
          <w:sz w:val="10"/>
          <w:szCs w:val="18"/>
        </w:rPr>
      </w:pPr>
      <w:bookmarkStart w:id="1" w:name="_GoBack"/>
      <w:bookmarkEnd w:id="1"/>
    </w:p>
    <w:sectPr w:rsidR="0051093C" w:rsidSect="00346583">
      <w:pgSz w:w="12240" w:h="15840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7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20"/>
  </w:num>
  <w:num w:numId="5">
    <w:abstractNumId w:val="19"/>
  </w:num>
  <w:num w:numId="6">
    <w:abstractNumId w:val="22"/>
  </w:num>
  <w:num w:numId="7">
    <w:abstractNumId w:val="0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37750b2bc8a7ddad74007087bd7158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8742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2022-09-16T18:17:00Z</dcterms:created>
  <dcterms:modified xsi:type="dcterms:W3CDTF">2022-09-16T18:18:00Z</dcterms:modified>
</cp:coreProperties>
</file>