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59.9pt" o:ole="">
                  <v:imagedata r:id="rId5" o:title="" gain="45875f" blacklevel="13107f" grayscale="t"/>
                </v:shape>
                <o:OLEObject Type="Embed" ProgID="MSPhotoEd.3" ShapeID="_x0000_i1025" DrawAspect="Content" ObjectID="_175628827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9B5B8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1E3380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9B5B87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9B5B87" w:rsidRPr="009B5B87" w:rsidRDefault="009B5B87" w:rsidP="009B5B87">
      <w:pPr>
        <w:ind w:left="432"/>
        <w:jc w:val="both"/>
        <w:outlineLvl w:val="0"/>
        <w:rPr>
          <w:rFonts w:cs="Arial"/>
          <w:b/>
          <w:bCs/>
          <w:kern w:val="28"/>
          <w:sz w:val="6"/>
          <w:szCs w:val="10"/>
          <w:lang w:val="es-BO"/>
        </w:rPr>
      </w:pPr>
    </w:p>
    <w:tbl>
      <w:tblPr>
        <w:tblStyle w:val="Tablaconcuadrcula312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B5B87" w:rsidRPr="009B5B87" w:rsidTr="009B5B8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B5B87" w:rsidRPr="009B5B87" w:rsidRDefault="009B5B87" w:rsidP="009B5B8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B5B87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B5B87" w:rsidRPr="009B5B87" w:rsidTr="009B5B8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56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ANPE – P Nº 036/2023-3C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5B8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38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9B5B87">
              <w:rPr>
                <w:rFonts w:ascii="Arial" w:hAnsi="Arial" w:cs="Arial"/>
                <w:b/>
                <w:color w:val="000099"/>
              </w:rPr>
              <w:t>SERVICIO DE SUSCRIPCION INFORMIX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B5B8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B5B87" w:rsidRPr="009B5B87" w:rsidTr="009B5B87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B5B87" w:rsidRPr="009B5B87" w:rsidTr="009B5B87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highlight w:val="yellow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B5B87" w:rsidRPr="009B5B87" w:rsidTr="009B5B8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B5B8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highlight w:val="yellow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highlight w:val="yellow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B5B87" w:rsidRPr="009B5B87" w:rsidTr="009B5B8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B5B87">
              <w:rPr>
                <w:rFonts w:ascii="Arial" w:hAnsi="Arial" w:cs="Arial"/>
                <w:b/>
                <w:lang w:val="es-BO"/>
              </w:rPr>
              <w:t>Bs650.000,00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B5B8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B5B8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B5B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b/>
                <w:bCs/>
                <w:iCs/>
                <w:szCs w:val="18"/>
                <w:lang w:eastAsia="en-US"/>
              </w:rPr>
            </w:pPr>
            <w:r w:rsidRPr="009B5B87">
              <w:rPr>
                <w:rFonts w:ascii="Arial" w:hAnsi="Arial" w:cs="Arial"/>
                <w:b/>
                <w:bCs/>
                <w:iCs/>
                <w:szCs w:val="18"/>
              </w:rPr>
              <w:t>Plazo del servicio</w:t>
            </w:r>
            <w:r w:rsidRPr="009B5B87">
              <w:rPr>
                <w:rFonts w:ascii="Arial" w:hAnsi="Arial" w:cs="Arial"/>
                <w:bCs/>
                <w:iCs/>
                <w:szCs w:val="18"/>
              </w:rPr>
              <w:t>: Un año calendario a partir de la orden de proceder</w:t>
            </w:r>
            <w:r w:rsidRPr="009B5B87">
              <w:rPr>
                <w:rFonts w:ascii="Arial" w:hAnsi="Arial" w:cs="Arial"/>
                <w:b/>
                <w:bCs/>
                <w:iCs/>
                <w:szCs w:val="18"/>
              </w:rPr>
              <w:t>.</w:t>
            </w:r>
          </w:p>
          <w:p w:rsidR="009B5B87" w:rsidRPr="009B5B87" w:rsidRDefault="009B5B87" w:rsidP="009B5B87">
            <w:pPr>
              <w:jc w:val="both"/>
              <w:rPr>
                <w:rFonts w:ascii="Arial" w:hAnsi="Arial" w:cs="Arial"/>
                <w:b/>
                <w:bCs/>
                <w:iCs/>
                <w:sz w:val="14"/>
                <w:szCs w:val="18"/>
              </w:rPr>
            </w:pPr>
          </w:p>
          <w:p w:rsidR="009B5B87" w:rsidRPr="009B5B87" w:rsidRDefault="009B5B87" w:rsidP="009B5B87">
            <w:pPr>
              <w:jc w:val="both"/>
              <w:rPr>
                <w:rFonts w:cs="Arial"/>
              </w:rPr>
            </w:pPr>
            <w:r w:rsidRPr="009B5B87">
              <w:rPr>
                <w:rFonts w:ascii="Arial" w:hAnsi="Arial" w:cs="Arial"/>
                <w:b/>
                <w:bCs/>
                <w:iCs/>
                <w:szCs w:val="18"/>
              </w:rPr>
              <w:t>Plazo para la entrega del documento de Titularidad:</w:t>
            </w:r>
            <w:r w:rsidRPr="009B5B87">
              <w:rPr>
                <w:rFonts w:ascii="Arial" w:hAnsi="Arial" w:cs="Arial"/>
                <w:bCs/>
                <w:iCs/>
                <w:szCs w:val="18"/>
              </w:rPr>
              <w:t xml:space="preserve"> En un plazo máximo de diez (10) días hábiles, computables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En instalaciones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B5B8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5B87" w:rsidRPr="009B5B87" w:rsidTr="009B5B8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B5B87" w:rsidRPr="009B5B87" w:rsidRDefault="009B5B87" w:rsidP="009B5B87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15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B5B87" w:rsidRPr="009B5B87" w:rsidTr="009B5B8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/>
              </w:rPr>
            </w:pPr>
            <w:r w:rsidRPr="009B5B87">
              <w:rPr>
                <w:rFonts w:ascii="Arial" w:hAnsi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rPr>
                <w:rFonts w:ascii="Arial" w:eastAsia="Calibri" w:hAnsi="Arial"/>
                <w:b/>
              </w:rPr>
            </w:pPr>
            <w:r w:rsidRPr="009B5B87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eastAsia="Calibri" w:hAnsi="Arial"/>
              </w:rPr>
            </w:pPr>
            <w:r w:rsidRPr="009B5B87">
              <w:rPr>
                <w:rFonts w:ascii="Arial" w:eastAsia="Calibri" w:hAnsi="Arial"/>
              </w:rPr>
              <w:t>Presupuesto de la gestión en curso</w:t>
            </w:r>
          </w:p>
        </w:tc>
        <w:tc>
          <w:tcPr>
            <w:tcW w:w="244" w:type="dxa"/>
          </w:tcPr>
          <w:p w:rsidR="009B5B87" w:rsidRPr="009B5B87" w:rsidRDefault="009B5B87" w:rsidP="009B5B87">
            <w:pPr>
              <w:rPr>
                <w:rFonts w:ascii="Arial" w:eastAsia="Calibri" w:hAnsi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eastAsia="Calibri" w:hAnsi="Arial"/>
              </w:rPr>
            </w:pPr>
          </w:p>
        </w:tc>
      </w:tr>
      <w:tr w:rsidR="009B5B87" w:rsidRPr="009B5B87" w:rsidTr="009B5B87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9B5B87" w:rsidRPr="009B5B87" w:rsidTr="009B5B87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rPr>
                <w:rFonts w:ascii="Arial" w:eastAsia="Calibri" w:hAnsi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jc w:val="both"/>
              <w:rPr>
                <w:rFonts w:ascii="Arial" w:eastAsia="Calibri" w:hAnsi="Arial"/>
              </w:rPr>
            </w:pPr>
            <w:r w:rsidRPr="009B5B87">
              <w:rPr>
                <w:rFonts w:ascii="Arial" w:eastAsia="Calibri" w:hAnsi="Arial"/>
              </w:rPr>
              <w:t xml:space="preserve">Presupuesto de la próxima gestión para servicios generales recurrentes </w:t>
            </w:r>
            <w:r w:rsidRPr="009B5B87">
              <w:rPr>
                <w:rFonts w:ascii="Arial" w:eastAsia="Calibri" w:hAnsi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eastAsia="Calibri" w:hAnsi="Arial"/>
              </w:rPr>
            </w:pPr>
          </w:p>
        </w:tc>
      </w:tr>
      <w:tr w:rsidR="009B5B87" w:rsidRPr="009B5B87" w:rsidTr="009B5B87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eastAsia="Calibri" w:hAnsi="Arial"/>
                <w:sz w:val="2"/>
                <w:szCs w:val="2"/>
              </w:rPr>
            </w:pPr>
          </w:p>
        </w:tc>
      </w:tr>
    </w:tbl>
    <w:tbl>
      <w:tblPr>
        <w:tblStyle w:val="Tablaconcuadrcula5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B5B87" w:rsidRPr="009B5B87" w:rsidTr="009B5B8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B5B87" w:rsidRPr="009B5B87" w:rsidRDefault="009B5B87" w:rsidP="009B5B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B5B8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277"/>
        </w:trPr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12"/>
                <w:lang w:val="es-BO"/>
              </w:rPr>
            </w:pPr>
            <w:r w:rsidRPr="009B5B8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5B87" w:rsidRPr="009B5B87" w:rsidTr="009B5B87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B5B87" w:rsidRPr="009B5B87" w:rsidRDefault="009B5B87" w:rsidP="009B5B87">
      <w:pPr>
        <w:rPr>
          <w:sz w:val="2"/>
          <w:szCs w:val="2"/>
        </w:rPr>
      </w:pPr>
    </w:p>
    <w:tbl>
      <w:tblPr>
        <w:tblStyle w:val="Tablaconcuadrcula5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B5B87" w:rsidRPr="009B5B87" w:rsidTr="009B5B87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9B5B87" w:rsidRPr="009B5B87" w:rsidRDefault="009B5B87" w:rsidP="009B5B8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B5B87" w:rsidRPr="009B5B87" w:rsidRDefault="009B5B87" w:rsidP="009B5B8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val="es-BO" w:eastAsia="en-US"/>
              </w:rPr>
            </w:pPr>
            <w:r w:rsidRPr="009B5B87">
              <w:rPr>
                <w:rFonts w:ascii="Arial" w:hAnsi="Arial" w:cs="Arial"/>
                <w:b/>
                <w:sz w:val="18"/>
                <w:szCs w:val="20"/>
                <w:lang w:val="es-BO" w:eastAsia="en-US"/>
              </w:rPr>
              <w:t>INFORMACIÓN DEL DOCUMENTO BASE DE CONTRATACIÓN (DBC</w:t>
            </w:r>
            <w:r w:rsidRPr="009B5B87">
              <w:rPr>
                <w:rFonts w:ascii="Arial" w:hAnsi="Arial" w:cs="Arial"/>
                <w:b/>
                <w:szCs w:val="20"/>
                <w:lang w:val="es-BO" w:eastAsia="en-US"/>
              </w:rPr>
              <w:t xml:space="preserve">) </w:t>
            </w:r>
          </w:p>
          <w:p w:rsidR="009B5B87" w:rsidRPr="009B5B87" w:rsidRDefault="009B5B87" w:rsidP="009B5B87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B5B87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B5B87" w:rsidRPr="009B5B87" w:rsidTr="009B5B8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9B5B87">
              <w:rPr>
                <w:rFonts w:ascii="Arial" w:hAnsi="Arial" w:cs="Arial"/>
                <w:sz w:val="14"/>
                <w:lang w:val="es-BO" w:eastAsia="es-BO"/>
              </w:rPr>
              <w:t>09:00</w:t>
            </w:r>
            <w:r w:rsidRPr="009B5B87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12:30 y 14:30 a 19:00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Administrativas:</w:t>
            </w:r>
          </w:p>
          <w:p w:rsidR="009B5B87" w:rsidRPr="009B5B87" w:rsidRDefault="009B5B87" w:rsidP="009B5B8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B5B87" w:rsidRPr="009B5B87" w:rsidRDefault="009B5B87" w:rsidP="009B5B87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B5B8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B5B8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B5B8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B5B87" w:rsidRPr="009B5B87" w:rsidTr="009B5B8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Claudia Chura Cruz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Wilson Llusco Callisaya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Base de Datos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B5B87" w:rsidRPr="009B5B87" w:rsidTr="009B5B87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9B5B8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B5B87" w:rsidRPr="009B5B87" w:rsidRDefault="009B5B87" w:rsidP="009B5B8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9B5B8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4727 </w:t>
            </w:r>
            <w:r w:rsidRPr="009B5B8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1105 </w:t>
            </w:r>
            <w:r w:rsidRPr="009B5B8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jc w:val="center"/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5B87" w:rsidRPr="009B5B87" w:rsidRDefault="009B5B87" w:rsidP="009B5B8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 w:rsidRPr="009B5B87">
              <w:rPr>
                <w:rFonts w:ascii="Arial" w:hAnsi="Arial" w:cs="Arial"/>
                <w:color w:val="0000FF"/>
                <w:sz w:val="12"/>
                <w:szCs w:val="14"/>
                <w:u w:val="single"/>
                <w:lang w:val="pt-BR" w:eastAsia="es-BO"/>
              </w:rPr>
              <w:t>cchura</w:t>
            </w:r>
            <w:proofErr w:type="gramEnd"/>
            <w:hyperlink r:id="rId7" w:history="1">
              <w:r w:rsidRPr="009B5B87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@bcb.gob.bo</w:t>
              </w:r>
            </w:hyperlink>
          </w:p>
          <w:p w:rsidR="009B5B87" w:rsidRPr="009B5B87" w:rsidRDefault="009B5B87" w:rsidP="009B5B8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5B87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B5B87" w:rsidRPr="009B5B87" w:rsidRDefault="009B5B87" w:rsidP="009B5B8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9B5B87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wllusco</w:t>
            </w:r>
            <w:hyperlink r:id="rId8" w:history="1">
              <w:r w:rsidRPr="009B5B87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  <w:r w:rsidRPr="009B5B87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9B5B87" w:rsidRPr="009B5B87" w:rsidRDefault="009B5B87" w:rsidP="009B5B87">
            <w:pPr>
              <w:rPr>
                <w:rFonts w:ascii="Arial" w:hAnsi="Arial" w:cs="Arial"/>
                <w:lang w:val="es-BO"/>
              </w:rPr>
            </w:pPr>
          </w:p>
        </w:tc>
      </w:tr>
      <w:tr w:rsidR="009B5B87" w:rsidRPr="009B5B87" w:rsidTr="009B5B87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jc w:val="right"/>
              <w:rPr>
                <w:rFonts w:ascii="Arial" w:hAnsi="Arial" w:cs="Arial"/>
                <w:lang w:val="es-419"/>
              </w:rPr>
            </w:pPr>
            <w:r w:rsidRPr="009B5B87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9B5B87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B5B87" w:rsidRPr="009B5B87" w:rsidRDefault="009B5B87" w:rsidP="009B5B87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Número de Cuenta: 10000041173216</w:t>
            </w:r>
          </w:p>
          <w:p w:rsidR="009B5B87" w:rsidRPr="009B5B87" w:rsidRDefault="009B5B87" w:rsidP="009B5B87">
            <w:pPr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Banco: Banco Unión S.A.</w:t>
            </w:r>
          </w:p>
          <w:p w:rsidR="009B5B87" w:rsidRPr="009B5B87" w:rsidRDefault="009B5B87" w:rsidP="009B5B87">
            <w:pPr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Titular: Tesoro General de la Nación</w:t>
            </w:r>
          </w:p>
          <w:p w:rsidR="009B5B87" w:rsidRPr="009B5B87" w:rsidRDefault="009B5B87" w:rsidP="009B5B87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9B5B87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9B5B87" w:rsidRPr="009B5B87" w:rsidRDefault="009B5B87" w:rsidP="009B5B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5B87" w:rsidRPr="009B5B87" w:rsidTr="009B5B8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9B5B87" w:rsidRPr="009B5B87" w:rsidRDefault="009B5B87" w:rsidP="009B5B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B5B87" w:rsidRPr="009B5B87" w:rsidRDefault="009B5B87" w:rsidP="009B5B87">
      <w:pPr>
        <w:rPr>
          <w:sz w:val="8"/>
          <w:lang w:val="es-BO"/>
        </w:rPr>
      </w:pPr>
    </w:p>
    <w:p w:rsidR="009B5B87" w:rsidRPr="009B5B87" w:rsidRDefault="009B5B87" w:rsidP="009B5B87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bookmarkStart w:id="0" w:name="_Toc94724713"/>
    </w:p>
    <w:p w:rsidR="009B5B87" w:rsidRPr="009B5B87" w:rsidRDefault="009B5B87" w:rsidP="009B5B87">
      <w:pPr>
        <w:numPr>
          <w:ilvl w:val="0"/>
          <w:numId w:val="12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9B5B87">
        <w:rPr>
          <w:rFonts w:cs="Arial"/>
          <w:b/>
          <w:bCs/>
          <w:kern w:val="28"/>
          <w:sz w:val="18"/>
          <w:szCs w:val="18"/>
          <w:lang w:val="es-BO"/>
        </w:rPr>
        <w:t>CRONOGRAMA DE PLAZOS</w:t>
      </w:r>
      <w:bookmarkEnd w:id="0"/>
    </w:p>
    <w:p w:rsidR="009B5B87" w:rsidRPr="009B5B87" w:rsidRDefault="009B5B87" w:rsidP="009B5B87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B5B87" w:rsidRPr="009B5B87" w:rsidTr="000D4908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B5B87" w:rsidRPr="009B5B87" w:rsidRDefault="009B5B87" w:rsidP="009B5B87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B5B87" w:rsidRPr="009B5B87" w:rsidRDefault="009B5B87" w:rsidP="009B5B87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9B5B87" w:rsidRPr="009B5B87" w:rsidRDefault="009B5B87" w:rsidP="009B5B87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9B5B87" w:rsidRPr="009B5B87" w:rsidRDefault="009B5B87" w:rsidP="009B5B87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B5B87" w:rsidRPr="009B5B87" w:rsidRDefault="009B5B87" w:rsidP="009B5B87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B5B87" w:rsidRPr="009B5B87" w:rsidRDefault="009B5B87" w:rsidP="009B5B87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9B5B87" w:rsidRPr="009B5B87" w:rsidRDefault="009B5B87" w:rsidP="009B5B87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9B5B87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B5B87" w:rsidRPr="009B5B87" w:rsidRDefault="009B5B87" w:rsidP="009B5B87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9B5B8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B5B87" w:rsidRPr="009B5B87" w:rsidRDefault="009B5B87" w:rsidP="009B5B87">
      <w:pPr>
        <w:rPr>
          <w:sz w:val="6"/>
          <w:lang w:val="es-BO"/>
        </w:rPr>
      </w:pPr>
    </w:p>
    <w:p w:rsidR="009B5B87" w:rsidRPr="009B5B87" w:rsidRDefault="009B5B87" w:rsidP="009B5B87">
      <w:pPr>
        <w:jc w:val="both"/>
        <w:rPr>
          <w:rFonts w:cs="Arial"/>
          <w:sz w:val="18"/>
          <w:szCs w:val="18"/>
        </w:rPr>
      </w:pPr>
      <w:r w:rsidRPr="009B5B87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B5B87" w:rsidRPr="009B5B87" w:rsidRDefault="009B5B87" w:rsidP="009B5B87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3115"/>
        <w:gridCol w:w="299"/>
        <w:gridCol w:w="68"/>
        <w:gridCol w:w="133"/>
        <w:gridCol w:w="140"/>
        <w:gridCol w:w="125"/>
        <w:gridCol w:w="140"/>
        <w:gridCol w:w="380"/>
        <w:gridCol w:w="140"/>
        <w:gridCol w:w="555"/>
        <w:gridCol w:w="150"/>
        <w:gridCol w:w="138"/>
        <w:gridCol w:w="329"/>
        <w:gridCol w:w="140"/>
        <w:gridCol w:w="322"/>
        <w:gridCol w:w="140"/>
        <w:gridCol w:w="144"/>
        <w:gridCol w:w="3358"/>
        <w:gridCol w:w="156"/>
      </w:tblGrid>
      <w:tr w:rsidR="009B5B87" w:rsidRPr="009B5B87" w:rsidTr="009B5B87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B5B87" w:rsidRPr="009B5B87" w:rsidTr="009B5B87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9B5B87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9B5B87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9B5B87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9B5B87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B5B87" w:rsidRPr="009B5B87" w:rsidTr="009B5B87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 xml:space="preserve">Publicación del DBC en el SICOES </w:t>
            </w:r>
            <w:r w:rsidRPr="009B5B8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9B5B87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26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65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9B5B87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9B5B87" w:rsidRPr="009B5B87" w:rsidRDefault="009B5B87" w:rsidP="009B5B87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9B5B87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9B5B87" w:rsidRPr="009B5B87" w:rsidRDefault="009B5B87" w:rsidP="009B5B87">
            <w:pPr>
              <w:ind w:left="211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  <w:r w:rsidRPr="009B5B87"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En caso de presentación de la Garantía de Seriedad de Propuesta en forma física:</w:t>
            </w:r>
          </w:p>
          <w:p w:rsidR="009B5B87" w:rsidRPr="009B5B87" w:rsidRDefault="009B5B87" w:rsidP="009B5B87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9B5B87">
              <w:rPr>
                <w:rFonts w:ascii="Arial" w:hAnsi="Arial" w:cs="Arial"/>
                <w:sz w:val="12"/>
                <w:szCs w:val="12"/>
                <w:lang w:eastAsia="en-US"/>
              </w:rPr>
              <w:t>Ventanilla Única de Correspondencia – PB del Edificio del BCB, ubicado en el Calle Ayacucho esq. Mercado, La Paz- Bolivia.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B5B8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17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639A" w:rsidRDefault="0089639A" w:rsidP="0089639A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</w:p>
          <w:p w:rsidR="0089639A" w:rsidRDefault="0089639A" w:rsidP="0089639A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89639A" w:rsidRDefault="0089639A" w:rsidP="0089639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  <w:hyperlink r:id="rId9" w:history="1">
              <w:r w:rsidRPr="006A18F0">
                <w:rPr>
                  <w:rStyle w:val="Hipervnculo"/>
                  <w:rFonts w:ascii="Arial" w:hAnsi="Arial" w:cs="Arial"/>
                  <w:sz w:val="14"/>
                </w:rPr>
                <w:t>https://bcb-gob-bo.zoom.us/j/81502859072?pwd=RFJCc0ozVGlFY3VLZVFXNmIxK0kvUT09</w:t>
              </w:r>
            </w:hyperlink>
          </w:p>
          <w:p w:rsidR="0089639A" w:rsidRPr="003504B7" w:rsidRDefault="0089639A" w:rsidP="0089639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</w:p>
          <w:p w:rsidR="0089639A" w:rsidRPr="003504B7" w:rsidRDefault="0089639A" w:rsidP="0089639A">
            <w:pPr>
              <w:widowControl w:val="0"/>
              <w:jc w:val="both"/>
              <w:rPr>
                <w:rFonts w:ascii="Arial" w:hAnsi="Arial" w:cs="Arial"/>
                <w:sz w:val="14"/>
              </w:rPr>
            </w:pPr>
            <w:r w:rsidRPr="003504B7">
              <w:rPr>
                <w:rFonts w:ascii="Arial" w:hAnsi="Arial" w:cs="Arial"/>
                <w:sz w:val="14"/>
              </w:rPr>
              <w:t>ID de reunión: 815 0285 9072</w:t>
            </w:r>
          </w:p>
          <w:p w:rsidR="009B5B87" w:rsidRPr="009B5B87" w:rsidRDefault="0089639A" w:rsidP="0089639A">
            <w:pPr>
              <w:widowControl w:val="0"/>
              <w:jc w:val="both"/>
              <w:rPr>
                <w:rFonts w:ascii="Arial" w:hAnsi="Arial" w:cs="Arial"/>
              </w:rPr>
            </w:pPr>
            <w:r w:rsidRPr="003504B7">
              <w:rPr>
                <w:rFonts w:ascii="Arial" w:hAnsi="Arial" w:cs="Arial"/>
                <w:sz w:val="14"/>
              </w:rPr>
              <w:t>Código de acceso: 822473</w:t>
            </w:r>
            <w:bookmarkStart w:id="1" w:name="_GoBack"/>
            <w:bookmarkEnd w:id="1"/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B5B87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5B87" w:rsidRPr="009B5B87" w:rsidTr="000D4908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5B8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B5B87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B5B8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9B5B87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B5B87">
              <w:rPr>
                <w:rFonts w:ascii="Arial" w:hAnsi="Arial" w:cs="Arial"/>
              </w:rPr>
              <w:t>2023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5B87" w:rsidRPr="009B5B87" w:rsidTr="000D4908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5B87" w:rsidRPr="009B5B87" w:rsidRDefault="009B5B87" w:rsidP="009B5B8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B5B87" w:rsidRPr="009B5B87" w:rsidRDefault="009B5B87" w:rsidP="009B5B8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B5B87" w:rsidRPr="009B5B87" w:rsidRDefault="009B5B87" w:rsidP="009B5B87">
      <w:pPr>
        <w:rPr>
          <w:rFonts w:cs="Arial"/>
          <w:i/>
          <w:sz w:val="12"/>
          <w:szCs w:val="18"/>
        </w:rPr>
      </w:pPr>
      <w:r w:rsidRPr="009B5B87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9B5B87" w:rsidRDefault="009B5B87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9B5B87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1502859072?pwd=RFJCc0ozVGlFY3VLZVFXNmIxK0kv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7236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13</cp:revision>
  <cp:lastPrinted>2016-11-23T23:13:00Z</cp:lastPrinted>
  <dcterms:created xsi:type="dcterms:W3CDTF">2023-03-15T20:45:00Z</dcterms:created>
  <dcterms:modified xsi:type="dcterms:W3CDTF">2023-09-15T17:05:00Z</dcterms:modified>
</cp:coreProperties>
</file>