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168"/>
      </w:tblGrid>
      <w:tr w:rsidR="00C92940" w:rsidRPr="0058012F" w:rsidTr="00D55957">
        <w:trPr>
          <w:trHeight w:val="1390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536733702" r:id="rId7"/>
              </w:object>
            </w:r>
          </w:p>
        </w:tc>
        <w:tc>
          <w:tcPr>
            <w:tcW w:w="7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6C1E06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ANPE - P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0F6A5B">
              <w:rPr>
                <w:rFonts w:ascii="Arial" w:hAnsi="Arial" w:cs="Arial"/>
                <w:color w:val="FFFFFF"/>
                <w:sz w:val="18"/>
                <w:lang w:val="pt-BR"/>
              </w:rPr>
              <w:t>26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7F5DB0">
              <w:rPr>
                <w:rFonts w:ascii="Arial" w:hAnsi="Arial" w:cs="Arial"/>
                <w:color w:val="FFFFFF"/>
                <w:sz w:val="18"/>
                <w:lang w:val="pt-BR"/>
              </w:rPr>
              <w:t>6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7F5DB0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C92940" w:rsidRPr="00C92940" w:rsidRDefault="00C92940" w:rsidP="00C92940">
      <w:pPr>
        <w:pStyle w:val="Ttulo"/>
        <w:spacing w:before="0" w:after="0"/>
        <w:ind w:left="432"/>
        <w:jc w:val="both"/>
        <w:rPr>
          <w:rFonts w:ascii="Verdana" w:hAnsi="Verdana"/>
          <w:sz w:val="2"/>
          <w:szCs w:val="18"/>
        </w:rPr>
      </w:pPr>
    </w:p>
    <w:p w:rsidR="00C92940" w:rsidRPr="006A7E3A" w:rsidRDefault="00C92940" w:rsidP="00C92940">
      <w:pPr>
        <w:rPr>
          <w:sz w:val="2"/>
          <w:szCs w:val="2"/>
        </w:rPr>
      </w:pPr>
    </w:p>
    <w:p w:rsidR="00763A86" w:rsidRPr="006C1E06" w:rsidRDefault="00763A86" w:rsidP="00C92940">
      <w:pPr>
        <w:jc w:val="both"/>
        <w:rPr>
          <w:rFonts w:ascii="Arial" w:hAnsi="Arial" w:cs="Arial"/>
          <w:sz w:val="8"/>
          <w:szCs w:val="18"/>
        </w:rPr>
      </w:pPr>
    </w:p>
    <w:tbl>
      <w:tblPr>
        <w:tblW w:w="92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1131"/>
        <w:gridCol w:w="1199"/>
        <w:gridCol w:w="26"/>
        <w:gridCol w:w="92"/>
        <w:gridCol w:w="47"/>
        <w:gridCol w:w="28"/>
        <w:gridCol w:w="85"/>
        <w:gridCol w:w="83"/>
        <w:gridCol w:w="59"/>
        <w:gridCol w:w="44"/>
        <w:gridCol w:w="12"/>
        <w:gridCol w:w="52"/>
        <w:gridCol w:w="357"/>
        <w:gridCol w:w="265"/>
        <w:gridCol w:w="54"/>
        <w:gridCol w:w="114"/>
        <w:gridCol w:w="209"/>
        <w:gridCol w:w="169"/>
        <w:gridCol w:w="150"/>
        <w:gridCol w:w="318"/>
        <w:gridCol w:w="356"/>
        <w:gridCol w:w="41"/>
        <w:gridCol w:w="31"/>
        <w:gridCol w:w="163"/>
        <w:gridCol w:w="30"/>
        <w:gridCol w:w="73"/>
        <w:gridCol w:w="87"/>
        <w:gridCol w:w="41"/>
        <w:gridCol w:w="240"/>
        <w:gridCol w:w="215"/>
        <w:gridCol w:w="194"/>
        <w:gridCol w:w="107"/>
        <w:gridCol w:w="53"/>
        <w:gridCol w:w="180"/>
        <w:gridCol w:w="58"/>
        <w:gridCol w:w="108"/>
        <w:gridCol w:w="160"/>
        <w:gridCol w:w="93"/>
        <w:gridCol w:w="97"/>
        <w:gridCol w:w="331"/>
        <w:gridCol w:w="330"/>
        <w:gridCol w:w="330"/>
        <w:gridCol w:w="208"/>
        <w:gridCol w:w="180"/>
        <w:gridCol w:w="296"/>
        <w:gridCol w:w="183"/>
        <w:gridCol w:w="234"/>
        <w:gridCol w:w="18"/>
      </w:tblGrid>
      <w:tr w:rsidR="000F6A5B" w:rsidRPr="000F6A5B" w:rsidTr="0019281E">
        <w:trPr>
          <w:gridAfter w:val="1"/>
          <w:wAfter w:w="14" w:type="dxa"/>
          <w:trHeight w:val="63"/>
        </w:trPr>
        <w:tc>
          <w:tcPr>
            <w:tcW w:w="9253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0F6A5B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0F6A5B" w:rsidRPr="000F6A5B" w:rsidTr="0019281E">
        <w:trPr>
          <w:gridAfter w:val="1"/>
          <w:wAfter w:w="14" w:type="dxa"/>
          <w:trHeight w:val="270"/>
        </w:trPr>
        <w:tc>
          <w:tcPr>
            <w:tcW w:w="9253" w:type="dxa"/>
            <w:gridSpan w:val="4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0F6A5B" w:rsidRPr="000F6A5B" w:rsidTr="0019281E">
        <w:trPr>
          <w:gridAfter w:val="1"/>
          <w:wAfter w:w="14" w:type="dxa"/>
          <w:trHeight w:val="12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gridAfter w:val="1"/>
          <w:wAfter w:w="14" w:type="dxa"/>
          <w:trHeight w:val="246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BANCO CENTRAL DE BOLIVIA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gridAfter w:val="1"/>
          <w:wAfter w:w="14" w:type="dxa"/>
          <w:trHeight w:val="22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273"/>
        </w:trPr>
        <w:tc>
          <w:tcPr>
            <w:tcW w:w="269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7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gridAfter w:val="1"/>
          <w:wAfter w:w="14" w:type="dxa"/>
          <w:trHeight w:val="400"/>
        </w:trPr>
        <w:tc>
          <w:tcPr>
            <w:tcW w:w="267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16" w:type="dxa"/>
            <w:gridSpan w:val="4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284" w:type="dxa"/>
              <w:tblLayout w:type="fixed"/>
              <w:tblLook w:val="04A0" w:firstRow="1" w:lastRow="0" w:firstColumn="1" w:lastColumn="0" w:noHBand="0" w:noVBand="1"/>
            </w:tblPr>
            <w:tblGrid>
              <w:gridCol w:w="304"/>
              <w:gridCol w:w="273"/>
              <w:gridCol w:w="236"/>
              <w:gridCol w:w="309"/>
              <w:gridCol w:w="310"/>
              <w:gridCol w:w="309"/>
              <w:gridCol w:w="309"/>
              <w:gridCol w:w="238"/>
              <w:gridCol w:w="309"/>
              <w:gridCol w:w="309"/>
              <w:gridCol w:w="238"/>
              <w:gridCol w:w="309"/>
              <w:gridCol w:w="259"/>
              <w:gridCol w:w="309"/>
              <w:gridCol w:w="309"/>
              <w:gridCol w:w="309"/>
              <w:gridCol w:w="273"/>
              <w:gridCol w:w="236"/>
              <w:gridCol w:w="309"/>
              <w:gridCol w:w="238"/>
              <w:gridCol w:w="306"/>
              <w:gridCol w:w="283"/>
            </w:tblGrid>
            <w:tr w:rsidR="000F6A5B" w:rsidRPr="000F6A5B" w:rsidTr="0019281E">
              <w:trPr>
                <w:trHeight w:val="250"/>
              </w:trPr>
              <w:tc>
                <w:tcPr>
                  <w:tcW w:w="305" w:type="dxa"/>
                  <w:shd w:val="clear" w:color="auto" w:fill="DBE5F1" w:themeFill="accent1" w:themeFillTint="33"/>
                  <w:vAlign w:val="center"/>
                </w:tcPr>
                <w:p w:rsidR="000F6A5B" w:rsidRPr="000F6A5B" w:rsidRDefault="000F6A5B" w:rsidP="000F6A5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0F6A5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73" w:type="dxa"/>
                  <w:shd w:val="clear" w:color="auto" w:fill="DBE5F1" w:themeFill="accent1" w:themeFillTint="33"/>
                  <w:vAlign w:val="center"/>
                </w:tcPr>
                <w:p w:rsidR="000F6A5B" w:rsidRPr="000F6A5B" w:rsidRDefault="000F6A5B" w:rsidP="000F6A5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0F6A5B"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228" w:type="dxa"/>
                  <w:tcBorders>
                    <w:top w:val="nil"/>
                    <w:bottom w:val="nil"/>
                  </w:tcBorders>
                  <w:vAlign w:val="center"/>
                </w:tcPr>
                <w:p w:rsidR="000F6A5B" w:rsidRPr="000F6A5B" w:rsidRDefault="000F6A5B" w:rsidP="000F6A5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0F6A5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0F6A5B" w:rsidRPr="000F6A5B" w:rsidRDefault="000F6A5B" w:rsidP="000F6A5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0F6A5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11" w:type="dxa"/>
                  <w:shd w:val="clear" w:color="auto" w:fill="DBE5F1" w:themeFill="accent1" w:themeFillTint="33"/>
                  <w:vAlign w:val="center"/>
                </w:tcPr>
                <w:p w:rsidR="000F6A5B" w:rsidRPr="000F6A5B" w:rsidRDefault="000F6A5B" w:rsidP="000F6A5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0F6A5B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0F6A5B" w:rsidRPr="000F6A5B" w:rsidRDefault="000F6A5B" w:rsidP="000F6A5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0F6A5B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0F6A5B" w:rsidRPr="000F6A5B" w:rsidRDefault="000F6A5B" w:rsidP="000F6A5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0F6A5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0F6A5B" w:rsidRPr="000F6A5B" w:rsidRDefault="000F6A5B" w:rsidP="000F6A5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0F6A5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0F6A5B" w:rsidRPr="000F6A5B" w:rsidRDefault="000F6A5B" w:rsidP="000F6A5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0F6A5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0F6A5B" w:rsidRPr="000F6A5B" w:rsidRDefault="000F6A5B" w:rsidP="000F6A5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0F6A5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0F6A5B" w:rsidRPr="000F6A5B" w:rsidRDefault="000F6A5B" w:rsidP="000F6A5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0F6A5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0F6A5B" w:rsidRPr="000F6A5B" w:rsidRDefault="000F6A5B" w:rsidP="000F6A5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259" w:type="dxa"/>
                  <w:shd w:val="clear" w:color="auto" w:fill="DBE5F1" w:themeFill="accent1" w:themeFillTint="33"/>
                  <w:vAlign w:val="center"/>
                </w:tcPr>
                <w:p w:rsidR="000F6A5B" w:rsidRPr="000F6A5B" w:rsidRDefault="000F6A5B" w:rsidP="000F6A5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0F6A5B" w:rsidRPr="000F6A5B" w:rsidRDefault="000F6A5B" w:rsidP="000F6A5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0F6A5B" w:rsidRPr="000F6A5B" w:rsidRDefault="000F6A5B" w:rsidP="000F6A5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0F6A5B" w:rsidRPr="000F6A5B" w:rsidRDefault="000F6A5B" w:rsidP="000F6A5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273" w:type="dxa"/>
                  <w:shd w:val="clear" w:color="auto" w:fill="DBE5F1" w:themeFill="accent1" w:themeFillTint="33"/>
                  <w:vAlign w:val="center"/>
                </w:tcPr>
                <w:p w:rsidR="000F6A5B" w:rsidRPr="000F6A5B" w:rsidRDefault="000F6A5B" w:rsidP="000F6A5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bottom w:val="nil"/>
                  </w:tcBorders>
                  <w:vAlign w:val="center"/>
                </w:tcPr>
                <w:p w:rsidR="000F6A5B" w:rsidRPr="000F6A5B" w:rsidRDefault="000F6A5B" w:rsidP="000F6A5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0F6A5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0F6A5B" w:rsidRPr="000F6A5B" w:rsidRDefault="000F6A5B" w:rsidP="000F6A5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0F6A5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0F6A5B" w:rsidRPr="000F6A5B" w:rsidRDefault="000F6A5B" w:rsidP="000F6A5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0F6A5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07" w:type="dxa"/>
                  <w:shd w:val="clear" w:color="auto" w:fill="DBE5F1" w:themeFill="accent1" w:themeFillTint="33"/>
                  <w:vAlign w:val="center"/>
                </w:tcPr>
                <w:p w:rsidR="000F6A5B" w:rsidRPr="000F6A5B" w:rsidRDefault="000F6A5B" w:rsidP="000F6A5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0F6A5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</w:tcPr>
                <w:p w:rsidR="000F6A5B" w:rsidRPr="000F6A5B" w:rsidRDefault="000F6A5B" w:rsidP="000F6A5B">
                  <w:pPr>
                    <w:snapToGrid w:val="0"/>
                    <w:rPr>
                      <w:rFonts w:ascii="Arial" w:hAnsi="Arial" w:cs="Arial"/>
                      <w:sz w:val="10"/>
                      <w:lang w:val="es-BO" w:eastAsia="es-BO"/>
                    </w:rPr>
                  </w:pPr>
                </w:p>
              </w:tc>
            </w:tr>
          </w:tbl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287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2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lang w:val="es-BO" w:eastAsia="es-BO"/>
              </w:rPr>
              <w:t>ANPE - P N° 026/2016-1C</w:t>
            </w:r>
          </w:p>
        </w:tc>
        <w:tc>
          <w:tcPr>
            <w:tcW w:w="534" w:type="dxa"/>
            <w:gridSpan w:val="4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516" w:type="dxa"/>
            <w:gridSpan w:val="5"/>
            <w:shd w:val="clear" w:color="000000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31" w:type="dxa"/>
            <w:shd w:val="clear" w:color="000000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30" w:type="dxa"/>
            <w:shd w:val="clear" w:color="000000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30" w:type="dxa"/>
            <w:shd w:val="clear" w:color="000000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08" w:type="dxa"/>
            <w:shd w:val="clear" w:color="000000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80" w:type="dxa"/>
            <w:shd w:val="clear" w:color="000000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6" w:type="dxa"/>
            <w:shd w:val="clear" w:color="000000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83" w:type="dxa"/>
            <w:shd w:val="clear" w:color="000000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gridAfter w:val="1"/>
          <w:wAfter w:w="14" w:type="dxa"/>
          <w:trHeight w:val="22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3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279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 xml:space="preserve">PROVISIÓN E INSTALACIÓN  DE CABLES DE TRACCIÓN Y CONTRAPESO PARA 6 ASCENSORES MARCA SCHINDLER DEL BCB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gridAfter w:val="1"/>
          <w:wAfter w:w="14" w:type="dxa"/>
          <w:trHeight w:val="22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3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105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28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88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548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c) Precio Evaluado más Bajo</w:t>
            </w:r>
          </w:p>
        </w:tc>
      </w:tr>
      <w:tr w:rsidR="000F6A5B" w:rsidRPr="000F6A5B" w:rsidTr="0019281E">
        <w:trPr>
          <w:gridAfter w:val="1"/>
          <w:wAfter w:w="14" w:type="dxa"/>
          <w:trHeight w:val="21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231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iCs/>
                <w:lang w:val="es-BO" w:eastAsia="es-BO"/>
              </w:rPr>
            </w:pPr>
            <w:r w:rsidRPr="000F6A5B">
              <w:rPr>
                <w:rFonts w:ascii="Arial" w:hAnsi="Arial" w:cs="Arial"/>
                <w:iCs/>
                <w:color w:val="0000FF"/>
                <w:lang w:val="es-BO" w:eastAsia="es-BO"/>
              </w:rPr>
              <w:t>Por el Total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gridAfter w:val="1"/>
          <w:wAfter w:w="14" w:type="dxa"/>
          <w:trHeight w:val="17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260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:</w:t>
            </w:r>
          </w:p>
        </w:tc>
        <w:tc>
          <w:tcPr>
            <w:tcW w:w="61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lang w:val="es-BO" w:eastAsia="es-BO"/>
              </w:rPr>
              <w:t xml:space="preserve">Bs508.782,00 </w:t>
            </w:r>
          </w:p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lang w:val="es-BO" w:eastAsia="es-BO"/>
              </w:rPr>
              <w:t>(Cables de Tracción Bs283.650,00 y Cables de Compensación Bs225.132,00)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gridAfter w:val="1"/>
          <w:wAfter w:w="14" w:type="dxa"/>
          <w:trHeight w:val="17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75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iCs/>
                <w:color w:val="0000FF"/>
                <w:lang w:val="es-BO" w:eastAsia="es-BO"/>
              </w:rPr>
              <w:t>Contrato.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21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6154" w:type="dxa"/>
            <w:gridSpan w:val="40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441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0F6A5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1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0F6A5B">
              <w:rPr>
                <w:rFonts w:ascii="Arial" w:hAnsi="Arial" w:cs="Arial"/>
                <w:iCs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gridAfter w:val="1"/>
          <w:wAfter w:w="14" w:type="dxa"/>
          <w:trHeight w:val="22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gridAfter w:val="1"/>
          <w:wAfter w:w="14" w:type="dxa"/>
          <w:trHeight w:val="329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por el 7% del monto total que sea contratado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gridAfter w:val="1"/>
          <w:wAfter w:w="14" w:type="dxa"/>
          <w:trHeight w:val="22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6A5B" w:rsidRPr="000F6A5B" w:rsidRDefault="000F6A5B" w:rsidP="000F6A5B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287" w:type="dxa"/>
            <w:gridSpan w:val="36"/>
            <w:shd w:val="clear" w:color="auto" w:fill="auto"/>
            <w:vAlign w:val="center"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79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24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8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gridAfter w:val="1"/>
          <w:wAfter w:w="14" w:type="dxa"/>
          <w:trHeight w:val="37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24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0F6A5B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8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gridAfter w:val="1"/>
          <w:wAfter w:w="14" w:type="dxa"/>
          <w:trHeight w:val="218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2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21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427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0F6A5B">
              <w:rPr>
                <w:rFonts w:ascii="Arial" w:hAnsi="Arial" w:cs="Arial"/>
                <w:iCs/>
                <w:color w:val="0000FF"/>
                <w:lang w:val="es-BO" w:eastAsia="es-BO"/>
              </w:rPr>
              <w:t xml:space="preserve">Ciento veinte (120) días calendario a partir de la fecha establecido en la Orden de Proceder, dicho plazo </w:t>
            </w:r>
            <w:proofErr w:type="spellStart"/>
            <w:r w:rsidRPr="000F6A5B">
              <w:rPr>
                <w:rFonts w:ascii="Arial" w:hAnsi="Arial" w:cs="Arial"/>
                <w:iCs/>
                <w:color w:val="0000FF"/>
                <w:lang w:val="es-BO" w:eastAsia="es-BO"/>
              </w:rPr>
              <w:t>esta</w:t>
            </w:r>
            <w:proofErr w:type="spellEnd"/>
            <w:r w:rsidRPr="000F6A5B">
              <w:rPr>
                <w:rFonts w:ascii="Arial" w:hAnsi="Arial" w:cs="Arial"/>
                <w:iCs/>
                <w:color w:val="0000FF"/>
                <w:lang w:val="es-BO" w:eastAsia="es-BO"/>
              </w:rPr>
              <w:t xml:space="preserve"> dividido de la siguiente manera:</w:t>
            </w:r>
          </w:p>
          <w:p w:rsidR="000F6A5B" w:rsidRPr="000F6A5B" w:rsidRDefault="000F6A5B" w:rsidP="000F6A5B">
            <w:pPr>
              <w:numPr>
                <w:ilvl w:val="0"/>
                <w:numId w:val="4"/>
              </w:numPr>
              <w:ind w:left="260" w:hanging="260"/>
              <w:jc w:val="both"/>
              <w:rPr>
                <w:rFonts w:ascii="Arial" w:hAnsi="Arial" w:cs="Arial"/>
                <w:bCs/>
                <w:color w:val="0000FF"/>
                <w:szCs w:val="18"/>
                <w:lang w:eastAsia="en-US"/>
              </w:rPr>
            </w:pPr>
            <w:r w:rsidRPr="000F6A5B">
              <w:rPr>
                <w:rFonts w:ascii="Arial" w:hAnsi="Arial" w:cs="Arial"/>
                <w:b/>
                <w:bCs/>
                <w:color w:val="0000FF"/>
                <w:szCs w:val="18"/>
                <w:lang w:eastAsia="en-US"/>
              </w:rPr>
              <w:t>Provisión de los Cables</w:t>
            </w:r>
            <w:r w:rsidRPr="000F6A5B">
              <w:rPr>
                <w:rFonts w:ascii="Arial" w:hAnsi="Arial" w:cs="Arial"/>
                <w:bCs/>
                <w:color w:val="0000FF"/>
                <w:szCs w:val="18"/>
                <w:lang w:eastAsia="en-US"/>
              </w:rPr>
              <w:t xml:space="preserve"> - Sesenta (60) días calendario </w:t>
            </w:r>
          </w:p>
          <w:p w:rsidR="000F6A5B" w:rsidRPr="000F6A5B" w:rsidRDefault="000F6A5B" w:rsidP="000F6A5B">
            <w:pPr>
              <w:numPr>
                <w:ilvl w:val="0"/>
                <w:numId w:val="4"/>
              </w:numPr>
              <w:ind w:left="260" w:hanging="26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color w:val="0000FF"/>
                <w:szCs w:val="18"/>
                <w:lang w:eastAsia="en-US"/>
              </w:rPr>
              <w:t>Instalación de los Cables</w:t>
            </w:r>
            <w:r w:rsidRPr="000F6A5B">
              <w:rPr>
                <w:rFonts w:ascii="Arial" w:hAnsi="Arial" w:cs="Arial"/>
                <w:bCs/>
                <w:color w:val="0000FF"/>
                <w:szCs w:val="18"/>
                <w:lang w:eastAsia="en-US"/>
              </w:rPr>
              <w:t xml:space="preserve"> - Sesenta (60) días calendario (incluye retiro de los cables actuales)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22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5675" w:type="dxa"/>
            <w:gridSpan w:val="3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jc w:val="center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22"/>
        </w:trPr>
        <w:tc>
          <w:tcPr>
            <w:tcW w:w="2698" w:type="dxa"/>
            <w:gridSpan w:val="4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154" w:type="dxa"/>
            <w:gridSpan w:val="4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0F6A5B">
              <w:rPr>
                <w:rFonts w:ascii="Arial" w:hAnsi="Arial" w:cs="Arial"/>
                <w:szCs w:val="18"/>
              </w:rPr>
              <w:t>Unidad de Almacenes, piso 5 del Edificio principal del Banco Central de Bolivia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27"/>
        </w:trPr>
        <w:tc>
          <w:tcPr>
            <w:tcW w:w="269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4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22"/>
        </w:trPr>
        <w:tc>
          <w:tcPr>
            <w:tcW w:w="269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75" w:type="dxa"/>
            <w:gridSpan w:val="3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46"/>
        </w:trPr>
        <w:tc>
          <w:tcPr>
            <w:tcW w:w="269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5871" w:type="dxa"/>
            <w:gridSpan w:val="3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F6A5B" w:rsidRPr="000F6A5B" w:rsidRDefault="000F6A5B" w:rsidP="000F6A5B">
            <w:pPr>
              <w:numPr>
                <w:ilvl w:val="0"/>
                <w:numId w:val="3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0F6A5B">
              <w:rPr>
                <w:rFonts w:ascii="Arial" w:hAnsi="Arial" w:cs="Arial"/>
              </w:rPr>
              <w:t>Bienes para la gestión en curso.</w:t>
            </w:r>
          </w:p>
          <w:p w:rsidR="000F6A5B" w:rsidRPr="000F6A5B" w:rsidRDefault="000F6A5B" w:rsidP="000F6A5B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50"/>
        </w:trPr>
        <w:tc>
          <w:tcPr>
            <w:tcW w:w="269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5675" w:type="dxa"/>
            <w:gridSpan w:val="38"/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Calibri" w:hAnsi="Calibri" w:cs="Calibri"/>
                <w:sz w:val="2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22"/>
        </w:trPr>
        <w:tc>
          <w:tcPr>
            <w:tcW w:w="269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871" w:type="dxa"/>
            <w:gridSpan w:val="3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6A5B" w:rsidRPr="000F6A5B" w:rsidRDefault="000F6A5B" w:rsidP="000F6A5B">
            <w:pPr>
              <w:numPr>
                <w:ilvl w:val="0"/>
                <w:numId w:val="3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0F6A5B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22"/>
        </w:trPr>
        <w:tc>
          <w:tcPr>
            <w:tcW w:w="269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71" w:type="dxa"/>
            <w:gridSpan w:val="35"/>
            <w:shd w:val="clear" w:color="auto" w:fill="auto"/>
            <w:vAlign w:val="center"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22"/>
        </w:trPr>
        <w:tc>
          <w:tcPr>
            <w:tcW w:w="269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871" w:type="dxa"/>
            <w:gridSpan w:val="3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6A5B" w:rsidRPr="000F6A5B" w:rsidRDefault="000F6A5B" w:rsidP="000F6A5B">
            <w:pPr>
              <w:numPr>
                <w:ilvl w:val="0"/>
                <w:numId w:val="3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0F6A5B">
              <w:rPr>
                <w:rFonts w:ascii="Arial" w:hAnsi="Arial" w:cs="Arial"/>
              </w:rPr>
              <w:t>Bienes para la próxima gestión (</w:t>
            </w:r>
            <w:r w:rsidRPr="000F6A5B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0F6A5B">
              <w:rPr>
                <w:rFonts w:ascii="Arial" w:hAnsi="Arial" w:cs="Arial"/>
              </w:rPr>
              <w:t>)</w:t>
            </w: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12"/>
        </w:trPr>
        <w:tc>
          <w:tcPr>
            <w:tcW w:w="9019" w:type="dxa"/>
            <w:gridSpan w:val="47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12"/>
        </w:trPr>
        <w:tc>
          <w:tcPr>
            <w:tcW w:w="9019" w:type="dxa"/>
            <w:gridSpan w:val="4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0F6A5B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gridAfter w:val="1"/>
          <w:wAfter w:w="14" w:type="dxa"/>
          <w:trHeight w:val="26"/>
        </w:trPr>
        <w:tc>
          <w:tcPr>
            <w:tcW w:w="9253" w:type="dxa"/>
            <w:gridSpan w:val="4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F6A5B" w:rsidRPr="000F6A5B" w:rsidTr="0019281E">
        <w:trPr>
          <w:gridAfter w:val="1"/>
          <w:wAfter w:w="14" w:type="dxa"/>
          <w:trHeight w:val="26"/>
        </w:trPr>
        <w:tc>
          <w:tcPr>
            <w:tcW w:w="279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gridAfter w:val="1"/>
          <w:wAfter w:w="14" w:type="dxa"/>
          <w:trHeight w:val="456"/>
        </w:trPr>
        <w:tc>
          <w:tcPr>
            <w:tcW w:w="279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069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23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gridAfter w:val="1"/>
          <w:wAfter w:w="14" w:type="dxa"/>
          <w:trHeight w:val="22"/>
        </w:trPr>
        <w:tc>
          <w:tcPr>
            <w:tcW w:w="279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47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26"/>
        </w:trPr>
        <w:tc>
          <w:tcPr>
            <w:tcW w:w="279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66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0F6A5B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318" w:type="dxa"/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977" w:type="dxa"/>
            <w:gridSpan w:val="1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0F6A5B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350" w:type="dxa"/>
            <w:gridSpan w:val="3"/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858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0F6A5B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413"/>
        </w:trPr>
        <w:tc>
          <w:tcPr>
            <w:tcW w:w="279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6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lang w:val="es-BO" w:eastAsia="es-BO"/>
              </w:rPr>
              <w:t>Claudia Chura Cruz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7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04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gridAfter w:val="1"/>
          <w:wAfter w:w="14" w:type="dxa"/>
          <w:trHeight w:val="414"/>
        </w:trPr>
        <w:tc>
          <w:tcPr>
            <w:tcW w:w="279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6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szCs w:val="14"/>
                <w:lang w:val="es-BO" w:eastAsia="es-BO"/>
              </w:rPr>
              <w:t>Julio Levy Miranda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7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szCs w:val="14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szCs w:val="14"/>
                <w:lang w:val="es-BO" w:eastAsia="es-BO"/>
              </w:rPr>
              <w:t>Profesional en Mantenimiento de Ascensores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4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szCs w:val="14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szCs w:val="14"/>
                <w:lang w:val="es-BO" w:eastAsia="es-BO"/>
              </w:rPr>
              <w:t>Departamento de Mejoramiento y Mantenimiento de la Infraestructura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gridAfter w:val="1"/>
          <w:wAfter w:w="14" w:type="dxa"/>
          <w:trHeight w:val="22"/>
        </w:trPr>
        <w:tc>
          <w:tcPr>
            <w:tcW w:w="279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271"/>
        </w:trPr>
        <w:tc>
          <w:tcPr>
            <w:tcW w:w="279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06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lang w:val="es-BO" w:eastAsia="es-BO"/>
              </w:rPr>
              <w:t>08:30</w:t>
            </w:r>
            <w:r w:rsidRPr="000F6A5B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a 18:30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22"/>
        </w:trPr>
        <w:tc>
          <w:tcPr>
            <w:tcW w:w="279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F6A5B" w:rsidRPr="000F6A5B" w:rsidTr="0019281E">
        <w:trPr>
          <w:gridAfter w:val="1"/>
          <w:wAfter w:w="14" w:type="dxa"/>
          <w:trHeight w:val="702"/>
        </w:trPr>
        <w:tc>
          <w:tcPr>
            <w:tcW w:w="1470" w:type="dxa"/>
            <w:gridSpan w:val="2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Teléfono:</w:t>
            </w:r>
          </w:p>
        </w:tc>
        <w:tc>
          <w:tcPr>
            <w:tcW w:w="235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0F6A5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0F6A5B" w:rsidRPr="000F6A5B" w:rsidRDefault="000F6A5B" w:rsidP="000F6A5B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0F6A5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4727 (Consultas Administrativas)</w:t>
            </w:r>
          </w:p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4711 (Consultas Técnicas)</w:t>
            </w:r>
          </w:p>
        </w:tc>
        <w:tc>
          <w:tcPr>
            <w:tcW w:w="546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833" w:type="dxa"/>
            <w:gridSpan w:val="16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1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Pr="000F6A5B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 w:eastAsia="es-BO"/>
                </w:rPr>
                <w:t>cchura@bcb.gob.bo</w:t>
              </w:r>
            </w:hyperlink>
            <w:proofErr w:type="gramStart"/>
            <w:r w:rsidRPr="000F6A5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 </w:t>
            </w:r>
          </w:p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gramEnd"/>
            <w:r w:rsidRPr="000F6A5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0F6A5B" w:rsidRPr="000F6A5B" w:rsidRDefault="000F6A5B" w:rsidP="000F6A5B">
            <w:pPr>
              <w:snapToGrid w:val="0"/>
              <w:jc w:val="both"/>
              <w:rPr>
                <w:color w:val="0000FF"/>
                <w:u w:val="single"/>
                <w:lang w:val="pt-BR"/>
              </w:rPr>
            </w:pPr>
            <w:hyperlink r:id="rId9" w:history="1">
              <w:r w:rsidRPr="000F6A5B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 w:eastAsia="es-BO"/>
                </w:rPr>
                <w:t>jlevy@bcb.gob.bo</w:t>
              </w:r>
            </w:hyperlink>
          </w:p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34" w:type="dxa"/>
            <w:tcBorders>
              <w:top w:val="nil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gridAfter w:val="1"/>
          <w:wAfter w:w="14" w:type="dxa"/>
          <w:trHeight w:val="22"/>
        </w:trPr>
        <w:tc>
          <w:tcPr>
            <w:tcW w:w="9253" w:type="dxa"/>
            <w:gridSpan w:val="4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2"/>
                <w:lang w:val="es-BO" w:eastAsia="es-BO"/>
              </w:rPr>
            </w:pPr>
          </w:p>
        </w:tc>
      </w:tr>
      <w:tr w:rsidR="000F6A5B" w:rsidRPr="000F6A5B" w:rsidTr="0019281E">
        <w:trPr>
          <w:trHeight w:val="48"/>
        </w:trPr>
        <w:tc>
          <w:tcPr>
            <w:tcW w:w="9267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br w:type="page"/>
            </w: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0F6A5B" w:rsidRPr="000F6A5B" w:rsidTr="0019281E">
        <w:trPr>
          <w:trHeight w:val="284"/>
        </w:trPr>
        <w:tc>
          <w:tcPr>
            <w:tcW w:w="9267" w:type="dxa"/>
            <w:gridSpan w:val="4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F6A5B" w:rsidRPr="000F6A5B" w:rsidTr="0019281E">
        <w:trPr>
          <w:trHeight w:val="67"/>
        </w:trPr>
        <w:tc>
          <w:tcPr>
            <w:tcW w:w="33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653" w:type="dxa"/>
            <w:gridSpan w:val="1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258" w:type="dxa"/>
            <w:gridSpan w:val="8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48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trHeight w:val="21"/>
        </w:trPr>
        <w:tc>
          <w:tcPr>
            <w:tcW w:w="3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653" w:type="dxa"/>
            <w:gridSpan w:val="1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5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0F6A5B" w:rsidRPr="000F6A5B" w:rsidRDefault="000F6A5B" w:rsidP="000F6A5B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F6A5B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0F6A5B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F6A5B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48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trHeight w:val="17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4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trHeight w:val="89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6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lang w:val="es-BO" w:eastAsia="es-BO"/>
              </w:rPr>
              <w:t>30.09.2016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48" w:type="dxa"/>
            <w:gridSpan w:val="13"/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trHeight w:val="33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8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trHeight w:val="64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6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 xml:space="preserve">Inspección Previa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trHeight w:val="22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trHeight w:val="60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6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 xml:space="preserve">Consultas Escritas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trHeight w:val="33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trHeight w:val="42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6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Reunión Informativa de Aclaración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trHeight w:val="22"/>
        </w:trPr>
        <w:tc>
          <w:tcPr>
            <w:tcW w:w="3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53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25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trHeight w:val="2104"/>
        </w:trPr>
        <w:tc>
          <w:tcPr>
            <w:tcW w:w="3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653" w:type="dxa"/>
            <w:gridSpan w:val="1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lang w:val="es-BO" w:eastAsia="es-BO"/>
              </w:rPr>
              <w:t>12.10.2016</w:t>
            </w: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lang w:val="es-BO" w:eastAsia="es-BO"/>
              </w:rPr>
              <w:t>11:00</w:t>
            </w: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0F6A5B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0F6A5B" w:rsidRPr="000F6A5B" w:rsidRDefault="000F6A5B" w:rsidP="000F6A5B">
            <w:pPr>
              <w:jc w:val="both"/>
              <w:rPr>
                <w:rFonts w:ascii="Arial" w:hAnsi="Arial" w:cs="Arial"/>
                <w:lang w:eastAsia="en-US"/>
              </w:rPr>
            </w:pPr>
            <w:r w:rsidRPr="000F6A5B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0F6A5B" w:rsidRPr="000F6A5B" w:rsidRDefault="000F6A5B" w:rsidP="000F6A5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F6A5B" w:rsidRPr="000F6A5B" w:rsidRDefault="000F6A5B" w:rsidP="000F6A5B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0F6A5B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252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trHeight w:val="22"/>
        </w:trPr>
        <w:tc>
          <w:tcPr>
            <w:tcW w:w="337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53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8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trHeight w:val="79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6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lang w:val="es-BO" w:eastAsia="es-BO"/>
              </w:rPr>
              <w:t>14.11.2016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48" w:type="dxa"/>
            <w:gridSpan w:val="13"/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trHeight w:val="22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48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trHeight w:val="59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6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lang w:val="es-BO" w:eastAsia="es-BO"/>
              </w:rPr>
              <w:t>21.11.2016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FFFFFF" w:themeFill="background1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48" w:type="dxa"/>
            <w:gridSpan w:val="13"/>
            <w:shd w:val="clear" w:color="auto" w:fill="FFFFFF" w:themeFill="background1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trHeight w:val="22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8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trHeight w:val="35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6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lang w:val="es-BO" w:eastAsia="es-BO"/>
              </w:rPr>
              <w:t>23.11.2016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FFFFFF" w:themeFill="background1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8" w:type="dxa"/>
            <w:gridSpan w:val="13"/>
            <w:shd w:val="clear" w:color="auto" w:fill="FFFFFF" w:themeFill="background1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trHeight w:val="22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8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trHeight w:val="22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6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lang w:val="es-BO" w:eastAsia="es-BO"/>
              </w:rPr>
              <w:t>02.12.2016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FFFFFF" w:themeFill="background1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48" w:type="dxa"/>
            <w:gridSpan w:val="13"/>
            <w:shd w:val="clear" w:color="auto" w:fill="FFFFFF" w:themeFill="background1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trHeight w:val="22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trHeight w:val="66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6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F6A5B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F6A5B" w:rsidRPr="000F6A5B" w:rsidRDefault="000F6A5B" w:rsidP="000F6A5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lang w:val="es-BO" w:eastAsia="es-BO"/>
              </w:rPr>
              <w:t>16.12.2016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FFFFFF" w:themeFill="background1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48" w:type="dxa"/>
            <w:gridSpan w:val="13"/>
            <w:shd w:val="clear" w:color="auto" w:fill="FFFFFF" w:themeFill="background1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F6A5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F6A5B" w:rsidRPr="000F6A5B" w:rsidTr="0019281E">
        <w:trPr>
          <w:trHeight w:val="22"/>
        </w:trPr>
        <w:tc>
          <w:tcPr>
            <w:tcW w:w="3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53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25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jc w:val="right"/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48" w:type="dxa"/>
            <w:gridSpan w:val="1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F6A5B" w:rsidRPr="000F6A5B" w:rsidRDefault="000F6A5B" w:rsidP="000F6A5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F6A5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92940" w:rsidRPr="006F5B48" w:rsidRDefault="00C92940" w:rsidP="00C92940">
      <w:pPr>
        <w:jc w:val="both"/>
        <w:rPr>
          <w:rFonts w:ascii="Arial" w:hAnsi="Arial" w:cs="Arial"/>
          <w:sz w:val="18"/>
          <w:szCs w:val="18"/>
        </w:rPr>
      </w:pPr>
      <w:bookmarkStart w:id="2" w:name="_GoBack"/>
      <w:bookmarkEnd w:id="0"/>
      <w:bookmarkEnd w:id="1"/>
      <w:bookmarkEnd w:id="2"/>
      <w:r w:rsidRPr="006F5B48">
        <w:rPr>
          <w:rFonts w:ascii="Arial" w:hAnsi="Arial"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sectPr w:rsidR="00C92940" w:rsidRPr="006F5B48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91318"/>
    <w:multiLevelType w:val="multilevel"/>
    <w:tmpl w:val="1B225F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7A845EE1"/>
    <w:multiLevelType w:val="hybridMultilevel"/>
    <w:tmpl w:val="D46A6152"/>
    <w:lvl w:ilvl="0" w:tplc="F4063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F6A5B"/>
    <w:rsid w:val="00297132"/>
    <w:rsid w:val="002E44C2"/>
    <w:rsid w:val="003D69B0"/>
    <w:rsid w:val="0051153E"/>
    <w:rsid w:val="006677EE"/>
    <w:rsid w:val="006C1E06"/>
    <w:rsid w:val="00763A86"/>
    <w:rsid w:val="00782E0E"/>
    <w:rsid w:val="007F5DB0"/>
    <w:rsid w:val="008208EE"/>
    <w:rsid w:val="008D689C"/>
    <w:rsid w:val="00A7702D"/>
    <w:rsid w:val="00B91FD6"/>
    <w:rsid w:val="00BB5B0C"/>
    <w:rsid w:val="00BC484A"/>
    <w:rsid w:val="00C92940"/>
    <w:rsid w:val="00CB2041"/>
    <w:rsid w:val="00D55957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9294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9294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levy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5311</CharactersWithSpaces>
  <SharedDoc>false</SharedDoc>
  <HLinks>
    <vt:vector size="12" baseType="variant">
      <vt:variant>
        <vt:i4>110</vt:i4>
      </vt:variant>
      <vt:variant>
        <vt:i4>6</vt:i4>
      </vt:variant>
      <vt:variant>
        <vt:i4>0</vt:i4>
      </vt:variant>
      <vt:variant>
        <vt:i4>5</vt:i4>
      </vt:variant>
      <vt:variant>
        <vt:lpwstr>mailto:fquispe@bcb.gob.bo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dcterms:created xsi:type="dcterms:W3CDTF">2016-09-30T13:41:00Z</dcterms:created>
  <dcterms:modified xsi:type="dcterms:W3CDTF">2016-09-30T13:42:00Z</dcterms:modified>
</cp:coreProperties>
</file>