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17"/>
      </w:tblGrid>
      <w:tr w:rsidR="005A6303" w:rsidTr="002F7D15"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03" w:rsidRDefault="005A6303" w:rsidP="002F7D15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8" o:title="" gain="45875f" blacklevel="13107f" grayscale="t"/>
                </v:shape>
                <o:OLEObject Type="Embed" ProgID="MSPhotoEd.3" ShapeID="_x0000_i1025" DrawAspect="Content" ObjectID="_1392454861" r:id="rId9"/>
              </w:object>
            </w:r>
          </w:p>
        </w:tc>
        <w:tc>
          <w:tcPr>
            <w:tcW w:w="7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A6303" w:rsidRPr="00E8220B" w:rsidRDefault="005A6303" w:rsidP="002F7D15">
            <w:pPr>
              <w:pStyle w:val="Ttulo5"/>
              <w:spacing w:before="0"/>
              <w:ind w:left="-975"/>
              <w:jc w:val="center"/>
              <w:rPr>
                <w:rFonts w:ascii="Arial" w:hAnsi="Arial" w:cs="Arial"/>
                <w:color w:val="FFFFFF"/>
                <w:sz w:val="22"/>
              </w:rPr>
            </w:pPr>
            <w:r w:rsidRPr="00E8220B">
              <w:rPr>
                <w:rFonts w:ascii="Arial" w:hAnsi="Arial" w:cs="Arial"/>
                <w:color w:val="FFFFFF"/>
                <w:sz w:val="22"/>
              </w:rPr>
              <w:t>BANCO CENTRAL DE BOLIVIA</w:t>
            </w:r>
          </w:p>
          <w:p w:rsidR="005A6303" w:rsidRDefault="005A6303" w:rsidP="002F7D15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5A6303" w:rsidRDefault="005A6303" w:rsidP="002F7D15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5A6303" w:rsidRPr="00532382" w:rsidRDefault="005A6303" w:rsidP="002F7D1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E8220B">
              <w:rPr>
                <w:rFonts w:ascii="Arial" w:hAnsi="Arial" w:cs="Arial"/>
                <w:color w:val="FFFFFF"/>
              </w:rPr>
              <w:t>CÓDIGO BCB:  ANPE C Nº 01</w:t>
            </w:r>
            <w:r>
              <w:rPr>
                <w:rFonts w:ascii="Arial" w:hAnsi="Arial" w:cs="Arial"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>/2012-2</w:t>
            </w:r>
            <w:r w:rsidRPr="00E8220B"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5A6303" w:rsidRPr="005A6303" w:rsidRDefault="005A6303" w:rsidP="005A6303">
      <w:pPr>
        <w:rPr>
          <w:rFonts w:ascii="Arial" w:hAnsi="Arial" w:cs="Arial"/>
          <w:b/>
          <w:sz w:val="2"/>
          <w:szCs w:val="4"/>
          <w:lang w:val="es-MX"/>
        </w:rPr>
      </w:pPr>
    </w:p>
    <w:tbl>
      <w:tblPr>
        <w:tblW w:w="953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8"/>
        <w:gridCol w:w="37"/>
        <w:gridCol w:w="22"/>
        <w:gridCol w:w="116"/>
        <w:gridCol w:w="22"/>
        <w:gridCol w:w="122"/>
        <w:gridCol w:w="23"/>
        <w:gridCol w:w="13"/>
        <w:gridCol w:w="220"/>
        <w:gridCol w:w="63"/>
        <w:gridCol w:w="297"/>
        <w:gridCol w:w="297"/>
        <w:gridCol w:w="297"/>
        <w:gridCol w:w="297"/>
        <w:gridCol w:w="297"/>
        <w:gridCol w:w="297"/>
        <w:gridCol w:w="101"/>
        <w:gridCol w:w="134"/>
        <w:gridCol w:w="297"/>
        <w:gridCol w:w="297"/>
        <w:gridCol w:w="105"/>
        <w:gridCol w:w="180"/>
        <w:gridCol w:w="12"/>
        <w:gridCol w:w="47"/>
        <w:gridCol w:w="140"/>
        <w:gridCol w:w="110"/>
        <w:gridCol w:w="297"/>
        <w:gridCol w:w="183"/>
        <w:gridCol w:w="114"/>
        <w:gridCol w:w="254"/>
        <w:gridCol w:w="42"/>
        <w:gridCol w:w="61"/>
        <w:gridCol w:w="38"/>
        <w:gridCol w:w="142"/>
        <w:gridCol w:w="56"/>
        <w:gridCol w:w="297"/>
        <w:gridCol w:w="204"/>
        <w:gridCol w:w="297"/>
        <w:gridCol w:w="235"/>
        <w:gridCol w:w="226"/>
        <w:gridCol w:w="20"/>
        <w:gridCol w:w="42"/>
        <w:gridCol w:w="134"/>
      </w:tblGrid>
      <w:tr w:rsidR="005A6303" w:rsidRPr="00D1233C" w:rsidTr="002F7D15">
        <w:tc>
          <w:tcPr>
            <w:tcW w:w="9533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5A6303">
            <w:pPr>
              <w:pStyle w:val="Prrafodelista"/>
              <w:numPr>
                <w:ilvl w:val="1"/>
                <w:numId w:val="1"/>
              </w:numPr>
              <w:tabs>
                <w:tab w:val="clear" w:pos="3228"/>
              </w:tabs>
              <w:ind w:left="378" w:hanging="364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CONVOCATORIA</w:t>
            </w:r>
          </w:p>
          <w:p w:rsidR="005A6303" w:rsidRPr="00D1233C" w:rsidRDefault="005A6303" w:rsidP="002F7D15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Se convoca a la presentación de propuestas para el siguiente proceso:</w:t>
            </w:r>
          </w:p>
        </w:tc>
      </w:tr>
      <w:tr w:rsidR="005A6303" w:rsidTr="002F7D15">
        <w:tc>
          <w:tcPr>
            <w:tcW w:w="310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Entidad convocante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BANCO CENTRAL DE BOLIVIA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rPr>
          <w:trHeight w:val="152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Modalidad de Contratación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A6303" w:rsidRPr="00D1233C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CUCE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1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0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5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-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>ANPE C Nº 010/2012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>-2</w:t>
            </w: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>C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A6303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5A6303" w:rsidRPr="00D1233C" w:rsidTr="002F7D15">
        <w:trPr>
          <w:trHeight w:val="432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pStyle w:val="Piedepgina"/>
              <w:ind w:right="36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>“</w:t>
            </w:r>
            <w:r w:rsidRPr="00102E6A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 xml:space="preserve">CONTRATACIÓN DE SERVICIOS NOTARIALES PARA LA ATENCIÓN DE LOS PROCESOS Y TRÁMITES DE LA GERENCIA DE 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>ASUNTOS LEGALES Y LA RECUPERACIÓ</w:t>
            </w:r>
            <w:r w:rsidRPr="00102E6A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>N DE CARTERA EX - BBA”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rPr>
          <w:trHeight w:val="70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color w:val="0000FF"/>
                <w:sz w:val="4"/>
                <w:lang w:val="es-MX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5A6303" w:rsidRPr="00D1233C" w:rsidTr="002F7D15">
        <w:tc>
          <w:tcPr>
            <w:tcW w:w="304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pStyle w:val="Textodeglobo"/>
              <w:ind w:left="184" w:hanging="184"/>
              <w:rPr>
                <w:rFonts w:ascii="Arial" w:hAnsi="Arial" w:cs="Arial"/>
              </w:rPr>
            </w:pPr>
            <w:r w:rsidRPr="00D1233C"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b) Menor Costo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pStyle w:val="Textodeglobo"/>
              <w:rPr>
                <w:rFonts w:ascii="Arial" w:hAnsi="Arial" w:cs="Arial"/>
              </w:rPr>
            </w:pPr>
            <w:r w:rsidRPr="00D1233C">
              <w:rPr>
                <w:rFonts w:ascii="Arial" w:hAnsi="Arial" w:cs="Arial"/>
              </w:rPr>
              <w:t>c) Presupuesto Fijo</w:t>
            </w:r>
          </w:p>
        </w:tc>
      </w:tr>
      <w:tr w:rsidR="005A6303" w:rsidTr="002F7D15">
        <w:tc>
          <w:tcPr>
            <w:tcW w:w="304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27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18"/>
                <w:highlight w:val="yellow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5A6303" w:rsidRPr="00D1233C" w:rsidTr="002F7D15">
        <w:trPr>
          <w:trHeight w:val="305"/>
        </w:trPr>
        <w:tc>
          <w:tcPr>
            <w:tcW w:w="304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5A6303" w:rsidRPr="00D1233C" w:rsidRDefault="005A6303" w:rsidP="002F7D15">
            <w:pPr>
              <w:pStyle w:val="Ttulo8"/>
              <w:ind w:left="-131" w:firstLine="70"/>
              <w:rPr>
                <w:bCs w:val="0"/>
                <w:color w:val="3366FF"/>
                <w:sz w:val="16"/>
                <w:szCs w:val="16"/>
              </w:rPr>
            </w:pPr>
            <w:r w:rsidRPr="00D1233C">
              <w:rPr>
                <w:bCs w:val="0"/>
                <w:color w:val="3366FF"/>
                <w:sz w:val="16"/>
                <w:szCs w:val="16"/>
              </w:rPr>
              <w:t xml:space="preserve"> X</w:t>
            </w:r>
          </w:p>
        </w:tc>
        <w:tc>
          <w:tcPr>
            <w:tcW w:w="27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d) Precio Evaluado Más Bajo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A6303" w:rsidTr="002F7D15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rPr>
          <w:trHeight w:val="249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Por el total</w:t>
            </w:r>
            <w:r w:rsidRPr="00D123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A6303" w:rsidRPr="00E864A3" w:rsidRDefault="005A6303" w:rsidP="002F7D15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  <w:highlight w:val="yellow"/>
              </w:rPr>
            </w:pPr>
          </w:p>
        </w:tc>
      </w:tr>
      <w:tr w:rsidR="005A6303" w:rsidRPr="00A60670" w:rsidTr="002F7D15">
        <w:trPr>
          <w:cantSplit/>
          <w:trHeight w:val="39"/>
        </w:trPr>
        <w:tc>
          <w:tcPr>
            <w:tcW w:w="308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A60670" w:rsidRDefault="005A6303" w:rsidP="002F7D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0670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A6303" w:rsidRPr="00A60670" w:rsidRDefault="005A6303" w:rsidP="002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67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6303" w:rsidRPr="00A60670" w:rsidRDefault="005A6303" w:rsidP="002F7D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233C">
              <w:rPr>
                <w:rFonts w:ascii="Arial" w:hAnsi="Arial" w:cs="Arial"/>
                <w:b/>
                <w:sz w:val="14"/>
                <w:szCs w:val="16"/>
              </w:rPr>
              <w:t>DESCRIPCIÓN DEL SERVICIO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233C">
              <w:rPr>
                <w:rFonts w:ascii="Arial" w:hAnsi="Arial" w:cs="Arial"/>
                <w:b/>
                <w:sz w:val="14"/>
                <w:szCs w:val="16"/>
              </w:rPr>
              <w:t>PRECIOS UNITARIOS</w:t>
            </w:r>
            <w:r w:rsidRPr="00D1233C">
              <w:rPr>
                <w:rStyle w:val="Refdenotaalpie"/>
                <w:rFonts w:ascii="Arial" w:hAnsi="Arial" w:cs="Arial"/>
                <w:b/>
                <w:sz w:val="14"/>
                <w:szCs w:val="16"/>
              </w:rPr>
              <w:footnoteReference w:id="1"/>
            </w:r>
            <w:r w:rsidRPr="00D1233C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5A6303" w:rsidRPr="00EF7850" w:rsidRDefault="005A6303" w:rsidP="002F7D1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F7850">
              <w:rPr>
                <w:rFonts w:ascii="Arial" w:hAnsi="Arial" w:cs="Arial"/>
                <w:sz w:val="14"/>
                <w:szCs w:val="16"/>
              </w:rPr>
              <w:t>(En Bolivianos, incluye impuestos de Ley)</w:t>
            </w:r>
          </w:p>
        </w:tc>
        <w:tc>
          <w:tcPr>
            <w:tcW w:w="196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A6303" w:rsidRPr="00A60670" w:rsidRDefault="005A6303" w:rsidP="002F7D15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303" w:rsidRPr="00A60670" w:rsidTr="002F7D15">
        <w:trPr>
          <w:cantSplit/>
          <w:trHeight w:val="5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A60670" w:rsidRDefault="005A6303" w:rsidP="002F7D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A6303" w:rsidRPr="00A60670" w:rsidRDefault="005A6303" w:rsidP="002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6303" w:rsidRPr="00A60670" w:rsidRDefault="005A6303" w:rsidP="002F7D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Elaboración y revocatoria de poderes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Bs</w:t>
            </w:r>
            <w:r w:rsidRPr="00D1233C">
              <w:rPr>
                <w:rFonts w:ascii="Arial" w:hAnsi="Arial" w:cs="Arial"/>
                <w:sz w:val="14"/>
                <w:szCs w:val="16"/>
              </w:rPr>
              <w:t>12,00 por hoja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A6303" w:rsidRPr="00A60670" w:rsidRDefault="005A6303" w:rsidP="002F7D15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303" w:rsidRPr="00A60670" w:rsidTr="002F7D15">
        <w:trPr>
          <w:cantSplit/>
          <w:trHeight w:val="5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A60670" w:rsidRDefault="005A6303" w:rsidP="002F7D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A6303" w:rsidRPr="00A60670" w:rsidRDefault="005A6303" w:rsidP="002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6303" w:rsidRPr="00A60670" w:rsidRDefault="005A6303" w:rsidP="002F7D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Emisión de Testimonios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Bs12,00 por hoja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A6303" w:rsidRPr="00A60670" w:rsidRDefault="005A6303" w:rsidP="002F7D15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303" w:rsidRPr="00A60670" w:rsidTr="002F7D15">
        <w:trPr>
          <w:cantSplit/>
          <w:trHeight w:val="5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A60670" w:rsidRDefault="005A6303" w:rsidP="002F7D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A6303" w:rsidRPr="00A60670" w:rsidRDefault="005A6303" w:rsidP="002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6303" w:rsidRPr="00A60670" w:rsidRDefault="005A6303" w:rsidP="002F7D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Emisión de fotocopias legalizadas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Bs5,00 por hoja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A6303" w:rsidRPr="00A60670" w:rsidRDefault="005A6303" w:rsidP="002F7D15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303" w:rsidRPr="00A60670" w:rsidTr="002F7D15">
        <w:trPr>
          <w:cantSplit/>
          <w:trHeight w:val="5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A60670" w:rsidRDefault="005A6303" w:rsidP="002F7D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A6303" w:rsidRPr="00A60670" w:rsidRDefault="005A6303" w:rsidP="002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6303" w:rsidRPr="00A60670" w:rsidRDefault="005A6303" w:rsidP="002F7D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Elaboración de actas de recepción y entrega de documentos.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Bs45,00 por acta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A6303" w:rsidRPr="00A60670" w:rsidRDefault="005A6303" w:rsidP="002F7D15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303" w:rsidRPr="00A60670" w:rsidTr="002F7D15">
        <w:trPr>
          <w:cantSplit/>
          <w:trHeight w:val="5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A60670" w:rsidRDefault="005A6303" w:rsidP="002F7D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A6303" w:rsidRPr="00A60670" w:rsidRDefault="005A6303" w:rsidP="002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6303" w:rsidRPr="00A60670" w:rsidRDefault="005A6303" w:rsidP="002F7D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Cartas Notariadas y otros documentos de constancia de realización de actos (incluye la entrega y/o notificación a los destinatarios según la naturaleza de la diligencia)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Bs20,00 por documento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A6303" w:rsidRPr="00A60670" w:rsidRDefault="005A6303" w:rsidP="002F7D15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303" w:rsidRPr="00A60670" w:rsidTr="002F7D15">
        <w:trPr>
          <w:cantSplit/>
          <w:trHeight w:val="27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A60670" w:rsidRDefault="005A6303" w:rsidP="002F7D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5A6303" w:rsidRPr="00A60670" w:rsidRDefault="005A6303" w:rsidP="002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A6303" w:rsidRPr="00A60670" w:rsidRDefault="005A6303" w:rsidP="002F7D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Asistir y participar en actos y eventos emitiendo las actas respectivas.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3" w:rsidRPr="00D1233C" w:rsidRDefault="005A6303" w:rsidP="002F7D1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Bs</w:t>
            </w:r>
            <w:r w:rsidRPr="00D1233C">
              <w:rPr>
                <w:rFonts w:ascii="Arial" w:hAnsi="Arial" w:cs="Arial"/>
                <w:sz w:val="14"/>
                <w:szCs w:val="16"/>
              </w:rPr>
              <w:t>45,00 por documento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A6303" w:rsidRPr="00A60670" w:rsidRDefault="005A6303" w:rsidP="002F7D15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303" w:rsidTr="002F7D15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A6303" w:rsidRDefault="005A6303" w:rsidP="002F7D15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</w:tr>
      <w:tr w:rsidR="005A6303" w:rsidRPr="00D1233C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La contratación se formalizará mediante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blPrEx>
          <w:tblCellMar>
            <w:left w:w="28" w:type="dxa"/>
            <w:right w:w="28" w:type="dxa"/>
          </w:tblCellMar>
        </w:tblPrEx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blPrEx>
          <w:tblCellMar>
            <w:left w:w="28" w:type="dxa"/>
            <w:right w:w="28" w:type="dxa"/>
          </w:tblCellMar>
        </w:tblPrEx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Organismo Financiador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pStyle w:val="Ttulo8"/>
              <w:rPr>
                <w:bCs w:val="0"/>
                <w:sz w:val="16"/>
                <w:szCs w:val="16"/>
              </w:rPr>
            </w:pPr>
            <w:r w:rsidRPr="00D1233C">
              <w:rPr>
                <w:bCs w:val="0"/>
                <w:sz w:val="16"/>
                <w:szCs w:val="16"/>
              </w:rPr>
              <w:t>Nombre del Organismo Financiador</w:t>
            </w:r>
          </w:p>
          <w:p w:rsidR="005A6303" w:rsidRPr="00D1233C" w:rsidRDefault="005A6303" w:rsidP="002F7D1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1233C">
              <w:rPr>
                <w:rFonts w:ascii="Arial" w:hAnsi="Arial" w:cs="Arial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blPrEx>
          <w:tblCellMar>
            <w:left w:w="28" w:type="dxa"/>
            <w:right w:w="28" w:type="dxa"/>
          </w:tblCellMar>
        </w:tblPrEx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blPrEx>
          <w:tblCellMar>
            <w:left w:w="28" w:type="dxa"/>
            <w:right w:w="28" w:type="dxa"/>
          </w:tblCellMar>
        </w:tblPrEx>
        <w:trPr>
          <w:trHeight w:val="319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blPrEx>
          <w:tblCellMar>
            <w:left w:w="28" w:type="dxa"/>
            <w:right w:w="28" w:type="dxa"/>
          </w:tblCellMar>
        </w:tblPrEx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blPrEx>
          <w:tblCellMar>
            <w:left w:w="28" w:type="dxa"/>
            <w:right w:w="28" w:type="dxa"/>
          </w:tblCellMar>
        </w:tblPrEx>
        <w:trPr>
          <w:trHeight w:val="403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Periodo de provisión del servicio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Cs/>
                <w:color w:val="17365D"/>
              </w:rPr>
            </w:pPr>
            <w:r w:rsidRPr="00D1233C">
              <w:rPr>
                <w:rFonts w:ascii="Arial" w:hAnsi="Arial" w:cs="Arial"/>
                <w:bCs/>
                <w:color w:val="17365D"/>
              </w:rPr>
              <w:t>El plazo será desde el primer día hábil siguiente a la suscripción del contrato hasta el 31.12.2012.</w:t>
            </w: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blPrEx>
          <w:tblCellMar>
            <w:left w:w="28" w:type="dxa"/>
            <w:right w:w="28" w:type="dxa"/>
          </w:tblCellMar>
        </w:tblPrEx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blPrEx>
          <w:tblCellMar>
            <w:left w:w="28" w:type="dxa"/>
            <w:right w:w="28" w:type="dxa"/>
          </w:tblCellMar>
        </w:tblPrEx>
        <w:trPr>
          <w:trHeight w:val="319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Lugar de prestación del servicio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</w:pPr>
            <w:r w:rsidRPr="00D1233C">
              <w:rPr>
                <w:rFonts w:ascii="Arial" w:hAnsi="Arial" w:cs="Arial"/>
                <w:bCs/>
                <w:color w:val="17365D"/>
                <w:sz w:val="16"/>
                <w:szCs w:val="16"/>
              </w:rPr>
              <w:t>Las ciudades de La Paz y El Alto</w:t>
            </w: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RPr="00D1233C" w:rsidTr="002F7D15">
        <w:trPr>
          <w:trHeight w:val="592"/>
        </w:trPr>
        <w:tc>
          <w:tcPr>
            <w:tcW w:w="9533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5A6303">
            <w:pPr>
              <w:pStyle w:val="Prrafodelista"/>
              <w:numPr>
                <w:ilvl w:val="1"/>
                <w:numId w:val="1"/>
              </w:numPr>
              <w:tabs>
                <w:tab w:val="clear" w:pos="3228"/>
              </w:tabs>
              <w:ind w:left="378" w:hanging="364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INFORMACION DEL DOCUMENTO BASE DE CONTRATACION (DBC)</w:t>
            </w:r>
          </w:p>
          <w:p w:rsidR="005A6303" w:rsidRPr="00D1233C" w:rsidRDefault="005A6303" w:rsidP="002F7D15">
            <w:pPr>
              <w:ind w:left="360" w:hanging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5A6303" w:rsidRPr="00A85925" w:rsidTr="002F7D15">
        <w:trPr>
          <w:trHeight w:val="80"/>
        </w:trPr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A6303" w:rsidRPr="00A85925" w:rsidRDefault="005A6303" w:rsidP="002F7D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6303" w:rsidRPr="00D1233C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De horas 08:30 a horas 16:30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rPr>
          <w:trHeight w:val="74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Nombre Completo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Cargo</w:t>
            </w:r>
          </w:p>
        </w:tc>
        <w:tc>
          <w:tcPr>
            <w:tcW w:w="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Dependencia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303" w:rsidTr="002F7D15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rPr>
          <w:trHeight w:val="386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* Administrativas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 xml:space="preserve">Olga Flores </w:t>
            </w:r>
            <w:proofErr w:type="spellStart"/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Villca</w:t>
            </w:r>
            <w:proofErr w:type="spellEnd"/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RPr="00D1233C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*Técnicas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Carlos Zubieta Aguilar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Coordinador del Área Civil Comercial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Gerencia de Asuntos Legales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Piso 7 del Edificio principal del BCB, ubicado Calle Ayacucho esquina Mercado. La Paz - Bolivia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both"/>
              <w:rPr>
                <w:rFonts w:ascii="Arial" w:hAnsi="Arial" w:cs="Arial"/>
                <w:color w:val="0000FF"/>
                <w:sz w:val="4"/>
                <w:szCs w:val="18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03" w:rsidRDefault="005A6303" w:rsidP="002F7D15">
            <w:pPr>
              <w:jc w:val="both"/>
              <w:rPr>
                <w:rFonts w:ascii="Arial" w:hAnsi="Arial" w:cs="Arial"/>
                <w:color w:val="0000FF"/>
                <w:sz w:val="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5A6303" w:rsidRPr="00D1233C" w:rsidTr="002F7D15">
        <w:trPr>
          <w:trHeight w:val="305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 xml:space="preserve">2409090 -  Consultas Administrativas: interno </w:t>
            </w: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47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36</w:t>
            </w: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 xml:space="preserve"> – 47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08</w:t>
            </w:r>
          </w:p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 xml:space="preserve">                - Consultas Técnicas </w:t>
            </w: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  <w:r w:rsidRPr="00AC0973">
              <w:rPr>
                <w:rFonts w:ascii="Arial" w:hAnsi="Arial" w:cs="Arial"/>
                <w:color w:val="0000FF"/>
                <w:sz w:val="16"/>
                <w:szCs w:val="16"/>
              </w:rPr>
              <w:t>209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rPr>
          <w:trHeight w:val="263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2406922 - 2407368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303" w:rsidTr="002F7D15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D1233C" w:rsidTr="002F7D15">
        <w:trPr>
          <w:trHeight w:val="249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D1233C" w:rsidRDefault="005A6303" w:rsidP="002F7D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D1233C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</w:pPr>
            <w:r w:rsidRPr="00D1233C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Administrativas: </w:t>
            </w:r>
            <w:hyperlink r:id="rId10" w:history="1">
              <w:r w:rsidRPr="00D1233C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oflores@bcb.gob.bo</w:t>
              </w:r>
            </w:hyperlink>
            <w:r w:rsidRPr="00D1233C">
              <w:rPr>
                <w:rFonts w:ascii="Arial" w:hAnsi="Arial" w:cs="Arial"/>
                <w:sz w:val="16"/>
                <w:szCs w:val="16"/>
                <w:lang w:val="pt-BR"/>
              </w:rPr>
              <w:t xml:space="preserve"> o </w:t>
            </w:r>
            <w:hyperlink r:id="rId11" w:history="1">
              <w:r w:rsidRPr="00D1233C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gzavala@bcb.gob.bo</w:t>
              </w:r>
            </w:hyperlink>
            <w:r w:rsidRPr="00D1233C"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  <w:t xml:space="preserve"> </w:t>
            </w:r>
          </w:p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1233C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Técnicas: </w:t>
            </w:r>
            <w:hyperlink r:id="rId12" w:history="1">
              <w:r w:rsidRPr="00AC0C0A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czubieta@bbcb.gob.bo</w:t>
              </w:r>
            </w:hyperlink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5A6303" w:rsidRPr="00D1233C" w:rsidRDefault="005A6303" w:rsidP="002F7D1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A6303" w:rsidTr="002F7D15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</w:tr>
    </w:tbl>
    <w:p w:rsidR="005A6303" w:rsidRDefault="005A6303" w:rsidP="005A6303">
      <w:pPr>
        <w:pStyle w:val="Textodeglobo"/>
        <w:rPr>
          <w:rFonts w:ascii="Verdana" w:hAnsi="Verdana" w:cs="Times New Roman"/>
          <w:lang w:val="pt-BR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95"/>
      </w:tblGrid>
      <w:tr w:rsidR="005A6303" w:rsidTr="005A6303"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03" w:rsidRDefault="005A6303" w:rsidP="002F7D15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8" o:title="" gain="45875f" blacklevel="13107f" grayscale="t"/>
                </v:shape>
                <o:OLEObject Type="Embed" ProgID="MSPhotoEd.3" ShapeID="_x0000_i1026" DrawAspect="Content" ObjectID="_1392454862" r:id="rId13"/>
              </w:object>
            </w:r>
          </w:p>
        </w:tc>
        <w:tc>
          <w:tcPr>
            <w:tcW w:w="7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A6303" w:rsidRPr="00E8220B" w:rsidRDefault="005A6303" w:rsidP="002F7D15">
            <w:pPr>
              <w:pStyle w:val="Ttulo5"/>
              <w:spacing w:before="0"/>
              <w:ind w:left="-975"/>
              <w:jc w:val="center"/>
              <w:rPr>
                <w:rFonts w:ascii="Arial" w:hAnsi="Arial" w:cs="Arial"/>
                <w:color w:val="FFFFFF"/>
                <w:sz w:val="22"/>
              </w:rPr>
            </w:pPr>
            <w:r w:rsidRPr="00E8220B">
              <w:rPr>
                <w:rFonts w:ascii="Arial" w:hAnsi="Arial" w:cs="Arial"/>
                <w:color w:val="FFFFFF"/>
                <w:sz w:val="22"/>
              </w:rPr>
              <w:t>BANCO CENTRAL DE BOLIVIA</w:t>
            </w:r>
          </w:p>
          <w:p w:rsidR="005A6303" w:rsidRDefault="005A6303" w:rsidP="002F7D15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5A6303" w:rsidRDefault="005A6303" w:rsidP="002F7D15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5A6303" w:rsidRPr="00532382" w:rsidRDefault="005A6303" w:rsidP="002F7D1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E8220B">
              <w:rPr>
                <w:rFonts w:ascii="Arial" w:hAnsi="Arial" w:cs="Arial"/>
                <w:color w:val="FFFFFF"/>
              </w:rPr>
              <w:t>CÓDIGO BCB:  ANPE C Nº 01</w:t>
            </w:r>
            <w:r>
              <w:rPr>
                <w:rFonts w:ascii="Arial" w:hAnsi="Arial" w:cs="Arial"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>/2012-2</w:t>
            </w:r>
            <w:r w:rsidRPr="00E8220B"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5A6303" w:rsidRPr="005A6303" w:rsidRDefault="005A6303" w:rsidP="005A6303">
      <w:pPr>
        <w:pStyle w:val="Textodeglobo"/>
        <w:rPr>
          <w:rFonts w:ascii="Verdana" w:hAnsi="Verdana" w:cs="Times New Roman"/>
          <w:sz w:val="2"/>
          <w:szCs w:val="2"/>
          <w:lang w:val="pt-BR"/>
        </w:rPr>
      </w:pPr>
    </w:p>
    <w:tbl>
      <w:tblPr>
        <w:tblW w:w="964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366"/>
        <w:gridCol w:w="142"/>
        <w:gridCol w:w="142"/>
        <w:gridCol w:w="993"/>
        <w:gridCol w:w="142"/>
        <w:gridCol w:w="141"/>
        <w:gridCol w:w="567"/>
        <w:gridCol w:w="142"/>
        <w:gridCol w:w="2575"/>
        <w:gridCol w:w="176"/>
      </w:tblGrid>
      <w:tr w:rsidR="005A6303" w:rsidRPr="00464577" w:rsidTr="002F7D15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A6303" w:rsidRPr="00464577" w:rsidRDefault="005A6303" w:rsidP="005A6303">
            <w:pPr>
              <w:pStyle w:val="Prrafodelista"/>
              <w:numPr>
                <w:ilvl w:val="1"/>
                <w:numId w:val="1"/>
              </w:numPr>
              <w:tabs>
                <w:tab w:val="clear" w:pos="3228"/>
              </w:tabs>
              <w:ind w:left="378" w:hanging="364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sz w:val="16"/>
                <w:lang w:val="pt-BR"/>
              </w:rPr>
              <w:br w:type="page"/>
            </w:r>
            <w:r w:rsidRPr="00464577">
              <w:rPr>
                <w:rFonts w:ascii="Arial" w:hAnsi="Arial" w:cs="Arial"/>
                <w:b/>
                <w:sz w:val="16"/>
              </w:rPr>
              <w:t>CRONOGRAMA DE PLAZOS</w:t>
            </w:r>
          </w:p>
          <w:p w:rsidR="005A6303" w:rsidRPr="00464577" w:rsidRDefault="005A6303" w:rsidP="002F7D15">
            <w:pPr>
              <w:ind w:left="360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5A6303" w:rsidRPr="00464577" w:rsidTr="002F7D15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#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64577">
              <w:rPr>
                <w:rFonts w:ascii="Arial" w:hAnsi="Arial" w:cs="Arial"/>
                <w:b/>
                <w:sz w:val="16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64577">
              <w:rPr>
                <w:rFonts w:ascii="Arial" w:hAnsi="Arial" w:cs="Arial"/>
                <w:b/>
                <w:sz w:val="16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64577">
              <w:rPr>
                <w:rFonts w:ascii="Arial" w:hAnsi="Arial" w:cs="Arial"/>
                <w:b/>
                <w:sz w:val="16"/>
                <w:szCs w:val="18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64577">
              <w:rPr>
                <w:rFonts w:ascii="Arial" w:hAnsi="Arial" w:cs="Arial"/>
                <w:b/>
                <w:sz w:val="16"/>
                <w:szCs w:val="18"/>
              </w:rPr>
              <w:t>LUGAR Y DIRECCIÓN</w:t>
            </w:r>
          </w:p>
        </w:tc>
      </w:tr>
      <w:tr w:rsidR="005A6303" w:rsidTr="002F7D15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36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64577">
              <w:rPr>
                <w:rFonts w:ascii="Arial" w:hAnsi="Arial" w:cs="Arial"/>
                <w:i/>
                <w:sz w:val="16"/>
                <w:szCs w:val="18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proofErr w:type="spellStart"/>
            <w:r w:rsidRPr="00464577">
              <w:rPr>
                <w:rFonts w:ascii="Arial" w:hAnsi="Arial" w:cs="Arial"/>
                <w:i/>
                <w:sz w:val="16"/>
                <w:szCs w:val="18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5A6303" w:rsidRDefault="005A6303" w:rsidP="002F7D1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5A6303" w:rsidTr="002F7D15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303" w:rsidRDefault="005A6303" w:rsidP="002F7D1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464577" w:rsidTr="002F7D15">
        <w:trPr>
          <w:trHeight w:val="418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1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07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</w:t>
            </w:r>
            <w:r>
              <w:rPr>
                <w:rFonts w:ascii="Arial" w:hAnsi="Arial" w:cs="Arial"/>
                <w:color w:val="0000FF"/>
                <w:sz w:val="16"/>
              </w:rPr>
              <w:t>03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</w:tr>
      <w:tr w:rsidR="005A6303" w:rsidTr="002F7D1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303" w:rsidRDefault="005A6303" w:rsidP="002F7D1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464577" w:rsidTr="002F7D15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16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</w:t>
            </w:r>
            <w:r>
              <w:rPr>
                <w:rFonts w:ascii="Arial" w:hAnsi="Arial" w:cs="Arial"/>
                <w:color w:val="0000FF"/>
                <w:sz w:val="16"/>
              </w:rPr>
              <w:t>03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color w:val="0000FF"/>
                <w:sz w:val="16"/>
              </w:rPr>
              <w:t>1</w:t>
            </w:r>
            <w:r>
              <w:rPr>
                <w:rFonts w:ascii="Arial" w:hAnsi="Arial" w:cs="Arial"/>
                <w:color w:val="0000FF"/>
                <w:sz w:val="16"/>
              </w:rPr>
              <w:t>0</w:t>
            </w:r>
            <w:r w:rsidRPr="00464577">
              <w:rPr>
                <w:rFonts w:ascii="Arial" w:hAnsi="Arial" w:cs="Arial"/>
                <w:color w:val="0000FF"/>
                <w:sz w:val="16"/>
              </w:rPr>
              <w:t>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A6303" w:rsidRDefault="005A6303" w:rsidP="002F7D15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464577">
              <w:rPr>
                <w:rFonts w:ascii="Arial" w:hAnsi="Arial" w:cs="Arial"/>
                <w:b/>
                <w:bCs/>
                <w:sz w:val="16"/>
              </w:rPr>
              <w:t>Presentación de Cotizaciones:</w:t>
            </w:r>
          </w:p>
          <w:p w:rsidR="005A6303" w:rsidRPr="00464577" w:rsidRDefault="005A6303" w:rsidP="002F7D15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5A6303" w:rsidRPr="00464577" w:rsidRDefault="005A6303" w:rsidP="002F7D15">
            <w:pPr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>Ventanilla Única de Correspondencia – Planta Baja del Edificio Principal del BCB</w:t>
            </w:r>
          </w:p>
          <w:p w:rsidR="005A6303" w:rsidRPr="00464577" w:rsidRDefault="005A6303" w:rsidP="002F7D15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5A6303" w:rsidRDefault="005A6303" w:rsidP="002F7D15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464577">
              <w:rPr>
                <w:rFonts w:ascii="Arial" w:hAnsi="Arial" w:cs="Arial"/>
                <w:b/>
                <w:bCs/>
                <w:sz w:val="16"/>
              </w:rPr>
              <w:t>Apertura de Sobres:</w:t>
            </w:r>
          </w:p>
          <w:p w:rsidR="005A6303" w:rsidRPr="00464577" w:rsidRDefault="005A6303" w:rsidP="002F7D15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5A6303" w:rsidRPr="00464577" w:rsidRDefault="005A6303" w:rsidP="002F7D15">
            <w:pPr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>Piso 7 del Edificio Principal del BCB ubicado en el Calle Ayacucho esquina Mercado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</w:tr>
      <w:tr w:rsidR="005A6303" w:rsidTr="002F7D1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303" w:rsidRDefault="005A6303" w:rsidP="002F7D1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464577" w:rsidTr="002F7D15">
        <w:trPr>
          <w:trHeight w:val="389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3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12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/0</w:t>
            </w:r>
            <w:r>
              <w:rPr>
                <w:rFonts w:ascii="Arial" w:hAnsi="Arial" w:cs="Arial"/>
                <w:color w:val="0000FF"/>
                <w:sz w:val="16"/>
              </w:rPr>
              <w:t>4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</w:tr>
      <w:tr w:rsidR="005A6303" w:rsidTr="002F7D1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303" w:rsidRDefault="005A6303" w:rsidP="002F7D1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464577" w:rsidTr="002F7D15">
        <w:trPr>
          <w:trHeight w:val="4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16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</w:t>
            </w:r>
            <w:r>
              <w:rPr>
                <w:rFonts w:ascii="Arial" w:hAnsi="Arial" w:cs="Arial"/>
                <w:color w:val="0000FF"/>
                <w:sz w:val="16"/>
              </w:rPr>
              <w:t>04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</w:tr>
      <w:tr w:rsidR="005A6303" w:rsidTr="002F7D15">
        <w:trPr>
          <w:trHeight w:hRule="exact" w:val="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A6303" w:rsidRDefault="005A6303" w:rsidP="002F7D1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303" w:rsidRDefault="005A6303" w:rsidP="002F7D15">
            <w:pPr>
              <w:rPr>
                <w:rFonts w:ascii="Arial" w:hAnsi="Arial" w:cs="Arial"/>
                <w:sz w:val="4"/>
              </w:rPr>
            </w:pPr>
          </w:p>
        </w:tc>
      </w:tr>
      <w:tr w:rsidR="005A6303" w:rsidRPr="00464577" w:rsidTr="002F7D15">
        <w:trPr>
          <w:trHeight w:val="417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5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25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</w:t>
            </w:r>
            <w:r>
              <w:rPr>
                <w:rFonts w:ascii="Arial" w:hAnsi="Arial" w:cs="Arial"/>
                <w:color w:val="0000FF"/>
                <w:sz w:val="16"/>
              </w:rPr>
              <w:t>04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</w:tr>
      <w:tr w:rsidR="005A6303" w:rsidTr="002F7D15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303" w:rsidRDefault="005A6303" w:rsidP="002F7D1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6303" w:rsidRPr="00464577" w:rsidTr="002F7D15">
        <w:trPr>
          <w:trHeight w:hRule="exact" w:val="42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303" w:rsidRPr="00464577" w:rsidRDefault="005A6303" w:rsidP="002F7D1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03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</w:t>
            </w:r>
            <w:r>
              <w:rPr>
                <w:rFonts w:ascii="Arial" w:hAnsi="Arial" w:cs="Arial"/>
                <w:color w:val="0000FF"/>
                <w:sz w:val="16"/>
              </w:rPr>
              <w:t>05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6303" w:rsidRPr="00464577" w:rsidRDefault="005A6303" w:rsidP="002F7D15">
            <w:pPr>
              <w:rPr>
                <w:rFonts w:ascii="Arial" w:hAnsi="Arial" w:cs="Arial"/>
                <w:sz w:val="16"/>
              </w:rPr>
            </w:pPr>
          </w:p>
        </w:tc>
      </w:tr>
      <w:tr w:rsidR="005A6303" w:rsidTr="002F7D15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A6303" w:rsidRDefault="005A6303" w:rsidP="002F7D1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6303" w:rsidRDefault="005A6303" w:rsidP="002F7D1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A6303" w:rsidRDefault="005A6303" w:rsidP="005A6303">
      <w:pPr>
        <w:pStyle w:val="Textodeglob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5A6303" w:rsidRDefault="005A6303" w:rsidP="005A6303">
      <w:pPr>
        <w:ind w:left="360" w:right="-346" w:hanging="360"/>
        <w:jc w:val="both"/>
        <w:rPr>
          <w:rFonts w:cs="Arial"/>
          <w:b/>
          <w:sz w:val="18"/>
          <w:szCs w:val="18"/>
          <w:lang w:eastAsia="en-US"/>
        </w:rPr>
      </w:pPr>
    </w:p>
    <w:p w:rsidR="005A6303" w:rsidRDefault="005A6303" w:rsidP="005A6303">
      <w:pPr>
        <w:ind w:left="360" w:right="-346" w:hanging="360"/>
        <w:jc w:val="both"/>
        <w:rPr>
          <w:rFonts w:cs="Arial"/>
          <w:b/>
          <w:sz w:val="18"/>
          <w:szCs w:val="18"/>
          <w:lang w:val="es-BO" w:eastAsia="en-US"/>
        </w:rPr>
      </w:pPr>
    </w:p>
    <w:p w:rsidR="00F00ABD" w:rsidRDefault="00F00ABD"/>
    <w:p w:rsidR="005A6303" w:rsidRDefault="005A6303"/>
    <w:p w:rsidR="005A6303" w:rsidRDefault="005A6303"/>
    <w:p w:rsidR="005A6303" w:rsidRDefault="005A6303">
      <w:bookmarkStart w:id="0" w:name="_GoBack"/>
      <w:bookmarkEnd w:id="0"/>
    </w:p>
    <w:sectPr w:rsidR="005A6303" w:rsidSect="005A630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0C" w:rsidRDefault="00B37F0C" w:rsidP="005A6303">
      <w:r>
        <w:separator/>
      </w:r>
    </w:p>
  </w:endnote>
  <w:endnote w:type="continuationSeparator" w:id="0">
    <w:p w:rsidR="00B37F0C" w:rsidRDefault="00B37F0C" w:rsidP="005A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0C" w:rsidRDefault="00B37F0C" w:rsidP="005A6303">
      <w:r>
        <w:separator/>
      </w:r>
    </w:p>
  </w:footnote>
  <w:footnote w:type="continuationSeparator" w:id="0">
    <w:p w:rsidR="00B37F0C" w:rsidRDefault="00B37F0C" w:rsidP="005A6303">
      <w:r>
        <w:continuationSeparator/>
      </w:r>
    </w:p>
  </w:footnote>
  <w:footnote w:id="1">
    <w:p w:rsidR="005A6303" w:rsidRPr="00D1233C" w:rsidRDefault="005A6303" w:rsidP="005A6303">
      <w:pPr>
        <w:ind w:left="84" w:hanging="84"/>
        <w:jc w:val="both"/>
        <w:rPr>
          <w:rFonts w:ascii="Arial" w:hAnsi="Arial" w:cs="Arial"/>
          <w:sz w:val="16"/>
          <w:szCs w:val="16"/>
        </w:rPr>
      </w:pPr>
      <w:r w:rsidRPr="00D1233C">
        <w:rPr>
          <w:rStyle w:val="Refdenotaalpie"/>
          <w:rFonts w:ascii="Arial" w:hAnsi="Arial" w:cs="Arial"/>
          <w:sz w:val="16"/>
          <w:szCs w:val="16"/>
        </w:rPr>
        <w:footnoteRef/>
      </w:r>
      <w:r w:rsidRPr="00D1233C">
        <w:rPr>
          <w:rFonts w:ascii="Arial" w:hAnsi="Arial" w:cs="Arial"/>
          <w:sz w:val="16"/>
          <w:szCs w:val="16"/>
        </w:rPr>
        <w:t xml:space="preserve"> Los precios unitarios incluyen </w:t>
      </w:r>
      <w:r>
        <w:rPr>
          <w:rFonts w:ascii="Arial" w:hAnsi="Arial" w:cs="Arial"/>
          <w:sz w:val="16"/>
          <w:szCs w:val="16"/>
        </w:rPr>
        <w:t xml:space="preserve">impuestos de ley, así como </w:t>
      </w:r>
      <w:r w:rsidRPr="00D1233C">
        <w:rPr>
          <w:rFonts w:ascii="Arial" w:hAnsi="Arial" w:cs="Arial"/>
          <w:sz w:val="16"/>
          <w:szCs w:val="16"/>
        </w:rPr>
        <w:t>el costo de formularios notariales, carátulas, timbres y demás valores exigidos por ley, así como otros gastos emergentes del servicio.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478C"/>
    <w:multiLevelType w:val="hybridMultilevel"/>
    <w:tmpl w:val="5E9CF9CA"/>
    <w:lvl w:ilvl="0" w:tplc="6A98E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694A4">
      <w:start w:val="1"/>
      <w:numFmt w:val="upperRoman"/>
      <w:isLgl/>
      <w:lvlText w:val="%22.1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2" w:tplc="D86C4D7C">
      <w:numFmt w:val="none"/>
      <w:lvlText w:val=""/>
      <w:lvlJc w:val="left"/>
      <w:pPr>
        <w:tabs>
          <w:tab w:val="num" w:pos="360"/>
        </w:tabs>
      </w:pPr>
    </w:lvl>
    <w:lvl w:ilvl="3" w:tplc="F38A8240">
      <w:numFmt w:val="none"/>
      <w:lvlText w:val=""/>
      <w:lvlJc w:val="left"/>
      <w:pPr>
        <w:tabs>
          <w:tab w:val="num" w:pos="360"/>
        </w:tabs>
      </w:pPr>
    </w:lvl>
    <w:lvl w:ilvl="4" w:tplc="2F12452C">
      <w:numFmt w:val="none"/>
      <w:lvlText w:val=""/>
      <w:lvlJc w:val="left"/>
      <w:pPr>
        <w:tabs>
          <w:tab w:val="num" w:pos="360"/>
        </w:tabs>
      </w:pPr>
    </w:lvl>
    <w:lvl w:ilvl="5" w:tplc="0554DBB8">
      <w:numFmt w:val="none"/>
      <w:lvlText w:val=""/>
      <w:lvlJc w:val="left"/>
      <w:pPr>
        <w:tabs>
          <w:tab w:val="num" w:pos="360"/>
        </w:tabs>
      </w:pPr>
    </w:lvl>
    <w:lvl w:ilvl="6" w:tplc="DBCA8416">
      <w:numFmt w:val="none"/>
      <w:lvlText w:val=""/>
      <w:lvlJc w:val="left"/>
      <w:pPr>
        <w:tabs>
          <w:tab w:val="num" w:pos="360"/>
        </w:tabs>
      </w:pPr>
    </w:lvl>
    <w:lvl w:ilvl="7" w:tplc="C832A13C">
      <w:numFmt w:val="none"/>
      <w:lvlText w:val=""/>
      <w:lvlJc w:val="left"/>
      <w:pPr>
        <w:tabs>
          <w:tab w:val="num" w:pos="360"/>
        </w:tabs>
      </w:pPr>
    </w:lvl>
    <w:lvl w:ilvl="8" w:tplc="16AADCC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B140A4F"/>
    <w:multiLevelType w:val="hybridMultilevel"/>
    <w:tmpl w:val="18C46F26"/>
    <w:lvl w:ilvl="0" w:tplc="FFFFFFFF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99EA54AA">
      <w:start w:val="1"/>
      <w:numFmt w:val="upperLetter"/>
      <w:lvlText w:val="%2."/>
      <w:lvlJc w:val="left"/>
      <w:pPr>
        <w:tabs>
          <w:tab w:val="num" w:pos="3228"/>
        </w:tabs>
        <w:ind w:left="3228" w:hanging="720"/>
      </w:pPr>
      <w:rPr>
        <w:rFonts w:cs="Tahoma" w:hint="default"/>
        <w:i w:val="0"/>
        <w:sz w:val="20"/>
      </w:rPr>
    </w:lvl>
    <w:lvl w:ilvl="2" w:tplc="0C0A000F">
      <w:start w:val="1"/>
      <w:numFmt w:val="decimal"/>
      <w:lvlText w:val="%3."/>
      <w:lvlJc w:val="left"/>
      <w:pPr>
        <w:tabs>
          <w:tab w:val="num" w:pos="3768"/>
        </w:tabs>
        <w:ind w:left="3768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03"/>
    <w:rsid w:val="002E44C2"/>
    <w:rsid w:val="005A6303"/>
    <w:rsid w:val="00B37F0C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5A6303"/>
    <w:pPr>
      <w:keepNext/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63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5A6303"/>
    <w:pPr>
      <w:keepNext/>
      <w:jc w:val="center"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630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5A6303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semiHidden/>
    <w:rsid w:val="005A6303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5A6303"/>
    <w:rPr>
      <w:rFonts w:ascii="Century Gothic" w:eastAsia="Times New Roman" w:hAnsi="Century Gothic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5A6303"/>
    <w:pPr>
      <w:ind w:left="720"/>
    </w:pPr>
    <w:rPr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semiHidden/>
    <w:rsid w:val="005A63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A630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semiHidden/>
    <w:rsid w:val="005A630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5A630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A630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Refdenotaalpie">
    <w:name w:val="footnote reference"/>
    <w:uiPriority w:val="99"/>
    <w:semiHidden/>
    <w:unhideWhenUsed/>
    <w:rsid w:val="005A6303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63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63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630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5A6303"/>
    <w:pPr>
      <w:keepNext/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63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5A6303"/>
    <w:pPr>
      <w:keepNext/>
      <w:jc w:val="center"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630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5A6303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semiHidden/>
    <w:rsid w:val="005A6303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5A6303"/>
    <w:rPr>
      <w:rFonts w:ascii="Century Gothic" w:eastAsia="Times New Roman" w:hAnsi="Century Gothic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5A6303"/>
    <w:pPr>
      <w:ind w:left="720"/>
    </w:pPr>
    <w:rPr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semiHidden/>
    <w:rsid w:val="005A63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A630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semiHidden/>
    <w:rsid w:val="005A630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5A630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A630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Refdenotaalpie">
    <w:name w:val="footnote reference"/>
    <w:uiPriority w:val="99"/>
    <w:semiHidden/>
    <w:unhideWhenUsed/>
    <w:rsid w:val="005A6303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63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63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630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zubieta@b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zavala@bcb.gob.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lore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cp:lastPrinted>2012-03-05T16:14:00Z</cp:lastPrinted>
  <dcterms:created xsi:type="dcterms:W3CDTF">2012-03-05T16:11:00Z</dcterms:created>
  <dcterms:modified xsi:type="dcterms:W3CDTF">2012-03-05T16:15:00Z</dcterms:modified>
</cp:coreProperties>
</file>