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E89" w:rsidRPr="002A6C3B" w:rsidRDefault="00171F7E" w:rsidP="002A6C3B">
      <w:pPr>
        <w:ind w:left="213"/>
        <w:jc w:val="center"/>
        <w:rPr>
          <w:rFonts w:ascii="Arial" w:hAnsi="Arial" w:cs="Arial"/>
          <w:b/>
          <w:sz w:val="22"/>
          <w:szCs w:val="18"/>
        </w:rPr>
      </w:pPr>
      <w:r>
        <w:rPr>
          <w:rFonts w:ascii="Arial" w:hAnsi="Arial" w:cs="Arial"/>
          <w:b/>
          <w:sz w:val="22"/>
          <w:szCs w:val="18"/>
        </w:rPr>
        <w:t>OFERTA DEL PROVEEDOR IDENTIFICADO</w:t>
      </w:r>
    </w:p>
    <w:p w:rsidR="001E658A" w:rsidRPr="00171F7E" w:rsidRDefault="001E658A" w:rsidP="002A6C3B">
      <w:pPr>
        <w:ind w:left="213"/>
        <w:jc w:val="center"/>
        <w:rPr>
          <w:rFonts w:ascii="Arial" w:hAnsi="Arial" w:cs="Arial"/>
          <w:b/>
          <w:sz w:val="22"/>
          <w:szCs w:val="22"/>
        </w:rPr>
      </w:pPr>
    </w:p>
    <w:p w:rsidR="001D4E89" w:rsidRPr="00171F7E" w:rsidRDefault="002A6C3B" w:rsidP="002A6C3B">
      <w:pPr>
        <w:ind w:left="213"/>
        <w:jc w:val="center"/>
        <w:rPr>
          <w:rFonts w:ascii="Arial" w:hAnsi="Arial" w:cs="Arial"/>
          <w:b/>
          <w:sz w:val="22"/>
          <w:szCs w:val="22"/>
          <w:lang w:val="es-BO"/>
        </w:rPr>
      </w:pPr>
      <w:r w:rsidRPr="00171F7E">
        <w:rPr>
          <w:rFonts w:ascii="Arial" w:hAnsi="Arial" w:cs="Arial"/>
          <w:b/>
          <w:sz w:val="22"/>
          <w:szCs w:val="22"/>
          <w:lang w:val="es-BO"/>
        </w:rPr>
        <w:t>CONTRATACIÓ</w:t>
      </w:r>
      <w:r w:rsidR="001D4E89" w:rsidRPr="00171F7E">
        <w:rPr>
          <w:rFonts w:ascii="Arial" w:hAnsi="Arial" w:cs="Arial"/>
          <w:b/>
          <w:sz w:val="22"/>
          <w:szCs w:val="22"/>
          <w:lang w:val="es-BO"/>
        </w:rPr>
        <w:t>N MENOR</w:t>
      </w:r>
      <w:r w:rsidR="00171F7E" w:rsidRPr="00171F7E">
        <w:rPr>
          <w:rFonts w:ascii="Arial" w:hAnsi="Arial" w:cs="Arial"/>
          <w:b/>
          <w:sz w:val="22"/>
          <w:szCs w:val="22"/>
          <w:lang w:val="es-BO"/>
        </w:rPr>
        <w:t xml:space="preserve"> </w:t>
      </w:r>
      <w:r w:rsidR="006604A0" w:rsidRPr="00171F7E">
        <w:rPr>
          <w:rFonts w:ascii="Arial" w:hAnsi="Arial" w:cs="Arial"/>
          <w:b/>
          <w:sz w:val="22"/>
          <w:szCs w:val="22"/>
          <w:lang w:val="es-BO"/>
        </w:rPr>
        <w:t>CM&gt;</w:t>
      </w:r>
      <w:r w:rsidR="00494416">
        <w:rPr>
          <w:rFonts w:ascii="Arial" w:hAnsi="Arial" w:cs="Arial"/>
          <w:b/>
          <w:sz w:val="22"/>
          <w:szCs w:val="22"/>
          <w:lang w:val="es-BO"/>
        </w:rPr>
        <w:t>B</w:t>
      </w:r>
      <w:r w:rsidR="006604A0" w:rsidRPr="00171F7E">
        <w:rPr>
          <w:rFonts w:ascii="Arial" w:hAnsi="Arial" w:cs="Arial"/>
          <w:b/>
          <w:sz w:val="22"/>
          <w:szCs w:val="22"/>
          <w:lang w:val="es-BO"/>
        </w:rPr>
        <w:t xml:space="preserve"> N° 0</w:t>
      </w:r>
      <w:r w:rsidR="00076DEF">
        <w:rPr>
          <w:rFonts w:ascii="Arial" w:hAnsi="Arial" w:cs="Arial"/>
          <w:b/>
          <w:sz w:val="22"/>
          <w:szCs w:val="22"/>
          <w:lang w:val="es-BO"/>
        </w:rPr>
        <w:t>41</w:t>
      </w:r>
      <w:r w:rsidR="001D4E89" w:rsidRPr="00171F7E">
        <w:rPr>
          <w:rFonts w:ascii="Arial" w:hAnsi="Arial" w:cs="Arial"/>
          <w:b/>
          <w:sz w:val="22"/>
          <w:szCs w:val="22"/>
          <w:lang w:val="es-BO"/>
        </w:rPr>
        <w:t>/202</w:t>
      </w:r>
      <w:r w:rsidR="00171F7E">
        <w:rPr>
          <w:rFonts w:ascii="Arial" w:hAnsi="Arial" w:cs="Arial"/>
          <w:b/>
          <w:sz w:val="22"/>
          <w:szCs w:val="22"/>
          <w:lang w:val="es-BO"/>
        </w:rPr>
        <w:t>1</w:t>
      </w:r>
    </w:p>
    <w:p w:rsidR="00171F7E" w:rsidRDefault="00171F7E" w:rsidP="006604A0">
      <w:pPr>
        <w:ind w:left="213"/>
        <w:jc w:val="center"/>
        <w:rPr>
          <w:rFonts w:ascii="Arial" w:hAnsi="Arial" w:cs="Arial"/>
          <w:b/>
          <w:sz w:val="22"/>
          <w:szCs w:val="22"/>
          <w:lang w:val="es-BO"/>
        </w:rPr>
      </w:pPr>
    </w:p>
    <w:p w:rsidR="00171F7E" w:rsidRDefault="00076DEF" w:rsidP="006604A0">
      <w:pPr>
        <w:ind w:left="213"/>
        <w:jc w:val="center"/>
        <w:rPr>
          <w:rFonts w:ascii="Arial" w:hAnsi="Arial" w:cs="Arial"/>
          <w:b/>
          <w:sz w:val="22"/>
          <w:szCs w:val="22"/>
          <w:lang w:val="es-BO"/>
        </w:rPr>
      </w:pPr>
      <w:r w:rsidRPr="00076DEF">
        <w:rPr>
          <w:rFonts w:ascii="Arial" w:hAnsi="Arial" w:cs="Arial"/>
          <w:b/>
          <w:sz w:val="22"/>
          <w:szCs w:val="22"/>
          <w:lang w:val="es-BO"/>
        </w:rPr>
        <w:t>PROVISIÓN DE ALCOHOL SANITIZADOR</w:t>
      </w:r>
    </w:p>
    <w:p w:rsidR="006604A0" w:rsidRPr="00171F7E" w:rsidRDefault="006604A0" w:rsidP="006604A0">
      <w:pPr>
        <w:ind w:left="213"/>
        <w:jc w:val="center"/>
        <w:rPr>
          <w:rFonts w:ascii="Arial" w:hAnsi="Arial" w:cs="Arial"/>
          <w:b/>
          <w:sz w:val="22"/>
          <w:szCs w:val="22"/>
        </w:rPr>
      </w:pPr>
    </w:p>
    <w:p w:rsidR="005A416E" w:rsidRPr="00171F7E" w:rsidRDefault="005C7996" w:rsidP="001E658A">
      <w:pPr>
        <w:pStyle w:val="Prrafodelista"/>
        <w:numPr>
          <w:ilvl w:val="0"/>
          <w:numId w:val="4"/>
        </w:numPr>
        <w:jc w:val="both"/>
        <w:rPr>
          <w:rFonts w:ascii="Arial" w:hAnsi="Arial" w:cs="Arial"/>
          <w:sz w:val="22"/>
          <w:szCs w:val="22"/>
        </w:rPr>
      </w:pPr>
      <w:r w:rsidRPr="00171F7E">
        <w:rPr>
          <w:rFonts w:ascii="Arial" w:hAnsi="Arial" w:cs="Arial"/>
          <w:b/>
          <w:sz w:val="22"/>
          <w:szCs w:val="22"/>
        </w:rPr>
        <w:t>FORMA DE ADJUDICACIÓN</w:t>
      </w:r>
      <w:r w:rsidR="002A6C3B" w:rsidRPr="00171F7E">
        <w:rPr>
          <w:rFonts w:ascii="Arial" w:hAnsi="Arial" w:cs="Arial"/>
          <w:b/>
          <w:sz w:val="22"/>
          <w:szCs w:val="22"/>
        </w:rPr>
        <w:t xml:space="preserve">: </w:t>
      </w:r>
      <w:r w:rsidR="002A6C3B" w:rsidRPr="00171F7E">
        <w:rPr>
          <w:rFonts w:ascii="Arial" w:hAnsi="Arial" w:cs="Arial"/>
          <w:sz w:val="22"/>
          <w:szCs w:val="22"/>
        </w:rPr>
        <w:t xml:space="preserve">Por </w:t>
      </w:r>
      <w:r w:rsidR="00822455" w:rsidRPr="00171F7E">
        <w:rPr>
          <w:rFonts w:ascii="Arial" w:hAnsi="Arial" w:cs="Arial"/>
          <w:sz w:val="22"/>
          <w:szCs w:val="22"/>
        </w:rPr>
        <w:t xml:space="preserve">el Total </w:t>
      </w:r>
    </w:p>
    <w:p w:rsidR="005C7996" w:rsidRPr="00171F7E" w:rsidRDefault="005C7996" w:rsidP="008C1608">
      <w:pPr>
        <w:pStyle w:val="Prrafodelista"/>
        <w:ind w:left="573"/>
        <w:jc w:val="both"/>
        <w:rPr>
          <w:rFonts w:ascii="Arial" w:hAnsi="Arial" w:cs="Arial"/>
          <w:b/>
          <w:sz w:val="22"/>
          <w:szCs w:val="22"/>
        </w:rPr>
      </w:pPr>
    </w:p>
    <w:p w:rsidR="001D4E89" w:rsidRPr="00171F7E" w:rsidRDefault="002A6C3B" w:rsidP="001E658A">
      <w:pPr>
        <w:pStyle w:val="Prrafodelista"/>
        <w:numPr>
          <w:ilvl w:val="0"/>
          <w:numId w:val="4"/>
        </w:numPr>
        <w:jc w:val="both"/>
        <w:rPr>
          <w:rFonts w:ascii="Arial" w:hAnsi="Arial" w:cs="Arial"/>
          <w:b/>
          <w:sz w:val="22"/>
          <w:szCs w:val="22"/>
        </w:rPr>
      </w:pPr>
      <w:r w:rsidRPr="00171F7E">
        <w:rPr>
          <w:rFonts w:ascii="Arial" w:hAnsi="Arial" w:cs="Arial"/>
          <w:b/>
          <w:sz w:val="22"/>
          <w:szCs w:val="22"/>
        </w:rPr>
        <w:t>ESPECIFICACIONES TÉCNICAS</w:t>
      </w:r>
      <w:r w:rsidR="00B5529E">
        <w:rPr>
          <w:rFonts w:ascii="Arial" w:hAnsi="Arial" w:cs="Arial"/>
          <w:b/>
          <w:sz w:val="22"/>
          <w:szCs w:val="22"/>
        </w:rPr>
        <w:t xml:space="preserve"> </w:t>
      </w:r>
    </w:p>
    <w:p w:rsidR="00B5529E" w:rsidRDefault="00B5529E" w:rsidP="00B5529E">
      <w:pPr>
        <w:pStyle w:val="Prrafodelista"/>
        <w:ind w:left="573"/>
        <w:jc w:val="both"/>
        <w:rPr>
          <w:rFonts w:ascii="Arial" w:hAnsi="Arial" w:cs="Arial"/>
          <w:b/>
          <w:sz w:val="22"/>
          <w:szCs w:val="22"/>
        </w:rPr>
      </w:pPr>
    </w:p>
    <w:p w:rsidR="001D4E89" w:rsidRPr="00B5529E" w:rsidRDefault="00B5529E" w:rsidP="00B5529E">
      <w:pPr>
        <w:pStyle w:val="Prrafodelista"/>
        <w:ind w:left="573"/>
        <w:jc w:val="both"/>
        <w:rPr>
          <w:rFonts w:ascii="Arial" w:hAnsi="Arial" w:cs="Arial"/>
          <w:b/>
          <w:sz w:val="22"/>
          <w:szCs w:val="22"/>
        </w:rPr>
      </w:pPr>
      <w:bookmarkStart w:id="0" w:name="_GoBack"/>
      <w:bookmarkEnd w:id="0"/>
      <w:r w:rsidRPr="00B5529E">
        <w:rPr>
          <w:rFonts w:ascii="Arial" w:hAnsi="Arial" w:cs="Arial"/>
          <w:b/>
          <w:sz w:val="22"/>
          <w:szCs w:val="22"/>
        </w:rPr>
        <w:t>PROVISIÓN DE ALCOHOL SANITIZADOR (ALCOHOL LÍQUIDO AL 70%)</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9"/>
      </w:tblGrid>
      <w:tr w:rsidR="00076DEF" w:rsidRPr="00076DEF" w:rsidTr="00C669D0">
        <w:trPr>
          <w:cantSplit/>
          <w:trHeight w:val="340"/>
        </w:trPr>
        <w:tc>
          <w:tcPr>
            <w:tcW w:w="5000" w:type="pct"/>
            <w:vMerge w:val="restart"/>
            <w:shd w:val="clear" w:color="auto" w:fill="1F497D"/>
            <w:vAlign w:val="center"/>
          </w:tcPr>
          <w:p w:rsidR="00076DEF" w:rsidRPr="00076DEF" w:rsidRDefault="00076DEF" w:rsidP="00076DEF">
            <w:pPr>
              <w:keepNext/>
              <w:jc w:val="center"/>
              <w:outlineLvl w:val="2"/>
              <w:rPr>
                <w:rFonts w:ascii="Arial" w:hAnsi="Arial" w:cs="Arial"/>
                <w:b/>
                <w:color w:val="FFFFFF"/>
                <w:sz w:val="22"/>
                <w:lang w:val="es-BO" w:eastAsia="es-BO"/>
              </w:rPr>
            </w:pPr>
            <w:r w:rsidRPr="00076DEF">
              <w:rPr>
                <w:rFonts w:ascii="Arial" w:hAnsi="Arial" w:cs="Arial"/>
                <w:b/>
                <w:color w:val="FFFFFF"/>
                <w:sz w:val="22"/>
                <w:lang w:val="es-BO" w:eastAsia="es-BO"/>
              </w:rPr>
              <w:t>REQUISITOS MÍNIMOS DEL BIEN SOLICITADO</w:t>
            </w:r>
          </w:p>
        </w:tc>
      </w:tr>
      <w:tr w:rsidR="00076DEF" w:rsidRPr="00076DEF" w:rsidTr="00C669D0">
        <w:trPr>
          <w:cantSplit/>
          <w:trHeight w:val="276"/>
        </w:trPr>
        <w:tc>
          <w:tcPr>
            <w:tcW w:w="5000" w:type="pct"/>
            <w:vMerge/>
            <w:tcBorders>
              <w:bottom w:val="single" w:sz="4" w:space="0" w:color="auto"/>
            </w:tcBorders>
            <w:shd w:val="clear" w:color="auto" w:fill="1F497D"/>
            <w:vAlign w:val="center"/>
          </w:tcPr>
          <w:p w:rsidR="00076DEF" w:rsidRPr="00076DEF" w:rsidRDefault="00076DEF" w:rsidP="00076DEF">
            <w:pPr>
              <w:ind w:left="150"/>
              <w:rPr>
                <w:rFonts w:ascii="Arial" w:hAnsi="Arial" w:cs="Arial"/>
                <w:bCs/>
                <w:sz w:val="22"/>
                <w:lang w:val="es-BO" w:eastAsia="es-BO"/>
              </w:rPr>
            </w:pPr>
          </w:p>
        </w:tc>
      </w:tr>
      <w:tr w:rsidR="00076DEF" w:rsidRPr="00076DEF" w:rsidTr="00C669D0">
        <w:trPr>
          <w:trHeight w:val="340"/>
        </w:trPr>
        <w:tc>
          <w:tcPr>
            <w:tcW w:w="5000" w:type="pct"/>
            <w:shd w:val="clear" w:color="auto" w:fill="1F497D"/>
            <w:vAlign w:val="center"/>
          </w:tcPr>
          <w:p w:rsidR="00076DEF" w:rsidRPr="00076DEF" w:rsidRDefault="00076DEF" w:rsidP="00076DEF">
            <w:pPr>
              <w:keepNext/>
              <w:numPr>
                <w:ilvl w:val="0"/>
                <w:numId w:val="41"/>
              </w:numPr>
              <w:spacing w:before="80" w:after="80"/>
              <w:outlineLvl w:val="2"/>
              <w:rPr>
                <w:rFonts w:ascii="Arial" w:hAnsi="Arial" w:cs="Arial"/>
                <w:b/>
                <w:color w:val="FFFFFF"/>
                <w:sz w:val="22"/>
                <w:lang w:val="es-BO" w:eastAsia="es-BO"/>
              </w:rPr>
            </w:pPr>
            <w:r w:rsidRPr="00076DEF">
              <w:rPr>
                <w:rFonts w:ascii="Arial" w:hAnsi="Arial" w:cs="Arial"/>
                <w:b/>
                <w:color w:val="FFFFFF"/>
                <w:sz w:val="22"/>
                <w:lang w:val="es-BO" w:eastAsia="es-BO"/>
              </w:rPr>
              <w:t>OBJETO Y CAUSA.</w:t>
            </w:r>
          </w:p>
        </w:tc>
      </w:tr>
      <w:tr w:rsidR="00076DEF" w:rsidRPr="00076DEF" w:rsidTr="00C669D0">
        <w:trPr>
          <w:trHeight w:val="340"/>
        </w:trPr>
        <w:tc>
          <w:tcPr>
            <w:tcW w:w="5000" w:type="pct"/>
            <w:shd w:val="clear" w:color="auto" w:fill="auto"/>
            <w:vAlign w:val="center"/>
          </w:tcPr>
          <w:p w:rsidR="00076DEF" w:rsidRPr="00076DEF" w:rsidRDefault="00076DEF" w:rsidP="0085635A">
            <w:pPr>
              <w:autoSpaceDE w:val="0"/>
              <w:autoSpaceDN w:val="0"/>
              <w:adjustRightInd w:val="0"/>
              <w:ind w:left="349"/>
              <w:jc w:val="both"/>
              <w:rPr>
                <w:rFonts w:ascii="Arial" w:hAnsi="Arial" w:cs="Arial"/>
                <w:bCs/>
                <w:iCs/>
                <w:color w:val="000000"/>
                <w:sz w:val="22"/>
                <w:lang w:val="es-BO" w:eastAsia="es-BO"/>
              </w:rPr>
            </w:pPr>
            <w:r w:rsidRPr="00076DEF">
              <w:rPr>
                <w:rFonts w:ascii="Arial" w:hAnsi="Arial" w:cs="Arial"/>
                <w:bCs/>
                <w:iCs/>
                <w:color w:val="000000"/>
                <w:sz w:val="22"/>
                <w:lang w:eastAsia="es-BO"/>
              </w:rPr>
              <w:t xml:space="preserve">Como medida de prevención contra la propagación del Coronavirus (COVID-19), se requiere la provisión de Alcohol </w:t>
            </w:r>
            <w:proofErr w:type="spellStart"/>
            <w:r w:rsidRPr="00076DEF">
              <w:rPr>
                <w:rFonts w:ascii="Arial" w:hAnsi="Arial" w:cs="Arial"/>
                <w:bCs/>
                <w:iCs/>
                <w:color w:val="000000"/>
                <w:sz w:val="22"/>
                <w:lang w:eastAsia="es-BO"/>
              </w:rPr>
              <w:t>Sanitizador</w:t>
            </w:r>
            <w:proofErr w:type="spellEnd"/>
            <w:r w:rsidRPr="00076DEF">
              <w:rPr>
                <w:rFonts w:ascii="Arial" w:hAnsi="Arial" w:cs="Arial"/>
                <w:bCs/>
                <w:iCs/>
                <w:color w:val="000000"/>
                <w:sz w:val="22"/>
                <w:lang w:eastAsia="es-BO"/>
              </w:rPr>
              <w:t xml:space="preserve"> (líquido) para la desinfección de manos de los funcionarios provisorios que trabajan en el BCB a nivel nacional, así como para la desinfección de materiales que manipulan en las labores cotidianas dentro de su fuente laboral, para el periodo comprendido entre septiembre 2021 a marzo 2022.</w:t>
            </w:r>
          </w:p>
        </w:tc>
      </w:tr>
      <w:tr w:rsidR="00076DEF" w:rsidRPr="00076DEF" w:rsidTr="00C669D0">
        <w:trPr>
          <w:trHeight w:val="340"/>
        </w:trPr>
        <w:tc>
          <w:tcPr>
            <w:tcW w:w="5000" w:type="pct"/>
            <w:shd w:val="clear" w:color="auto" w:fill="1F497D"/>
            <w:vAlign w:val="center"/>
          </w:tcPr>
          <w:p w:rsidR="00076DEF" w:rsidRPr="00076DEF" w:rsidRDefault="00076DEF" w:rsidP="00076DEF">
            <w:pPr>
              <w:keepNext/>
              <w:numPr>
                <w:ilvl w:val="0"/>
                <w:numId w:val="41"/>
              </w:numPr>
              <w:spacing w:before="80" w:after="80"/>
              <w:outlineLvl w:val="2"/>
              <w:rPr>
                <w:rFonts w:ascii="Arial" w:hAnsi="Arial" w:cs="Arial"/>
                <w:b/>
                <w:color w:val="FFFFFF"/>
                <w:sz w:val="22"/>
                <w:lang w:val="es-BO" w:eastAsia="es-BO"/>
              </w:rPr>
            </w:pPr>
            <w:r w:rsidRPr="00076DEF">
              <w:rPr>
                <w:rFonts w:ascii="Arial" w:hAnsi="Arial" w:cs="Arial"/>
                <w:b/>
                <w:color w:val="FFFFFF"/>
                <w:sz w:val="22"/>
                <w:lang w:val="es-BO" w:eastAsia="es-BO"/>
              </w:rPr>
              <w:t>REQUISITOS DE LOS BIENES</w:t>
            </w:r>
          </w:p>
        </w:tc>
      </w:tr>
      <w:tr w:rsidR="00076DEF" w:rsidRPr="00076DEF" w:rsidTr="00C669D0">
        <w:trPr>
          <w:trHeight w:val="340"/>
        </w:trPr>
        <w:tc>
          <w:tcPr>
            <w:tcW w:w="5000" w:type="pct"/>
            <w:tcBorders>
              <w:bottom w:val="single" w:sz="4" w:space="0" w:color="auto"/>
            </w:tcBorders>
            <w:shd w:val="clear" w:color="auto" w:fill="548DD4"/>
            <w:vAlign w:val="center"/>
          </w:tcPr>
          <w:p w:rsidR="00076DEF" w:rsidRPr="00076DEF" w:rsidRDefault="00076DEF" w:rsidP="00076DEF">
            <w:pPr>
              <w:tabs>
                <w:tab w:val="center" w:pos="356"/>
                <w:tab w:val="center" w:pos="4252"/>
                <w:tab w:val="right" w:pos="8504"/>
                <w:tab w:val="right" w:pos="9350"/>
              </w:tabs>
              <w:spacing w:line="276" w:lineRule="auto"/>
              <w:jc w:val="center"/>
              <w:rPr>
                <w:rFonts w:ascii="Arial" w:hAnsi="Arial" w:cs="Arial"/>
                <w:bCs/>
                <w:iCs/>
                <w:sz w:val="22"/>
                <w:lang w:val="es-BO" w:eastAsia="es-BO"/>
              </w:rPr>
            </w:pPr>
            <w:r w:rsidRPr="00076DEF">
              <w:rPr>
                <w:rFonts w:ascii="Arial" w:hAnsi="Arial" w:cs="Arial"/>
                <w:b/>
                <w:bCs/>
                <w:iCs/>
                <w:sz w:val="22"/>
                <w:lang w:val="es-BO" w:eastAsia="es-BO"/>
              </w:rPr>
              <w:t>ALCOHOL SANITIZADOR (BOTELLA DE 1 LITRO)</w:t>
            </w:r>
          </w:p>
        </w:tc>
      </w:tr>
      <w:tr w:rsidR="00076DEF" w:rsidRPr="00076DEF" w:rsidTr="00C669D0">
        <w:trPr>
          <w:trHeight w:val="340"/>
        </w:trPr>
        <w:tc>
          <w:tcPr>
            <w:tcW w:w="5000" w:type="pct"/>
            <w:tcBorders>
              <w:bottom w:val="single" w:sz="4" w:space="0" w:color="auto"/>
            </w:tcBorders>
            <w:vAlign w:val="center"/>
          </w:tcPr>
          <w:p w:rsidR="00076DEF" w:rsidRPr="00076DEF" w:rsidRDefault="00076DEF" w:rsidP="00076DEF">
            <w:pPr>
              <w:numPr>
                <w:ilvl w:val="0"/>
                <w:numId w:val="42"/>
              </w:numPr>
              <w:tabs>
                <w:tab w:val="center" w:pos="356"/>
                <w:tab w:val="center" w:pos="4252"/>
                <w:tab w:val="right" w:pos="8504"/>
                <w:tab w:val="right" w:pos="9350"/>
              </w:tabs>
              <w:jc w:val="both"/>
              <w:rPr>
                <w:rFonts w:ascii="Arial" w:hAnsi="Arial" w:cs="Arial"/>
                <w:bCs/>
                <w:iCs/>
                <w:sz w:val="22"/>
                <w:lang w:val="es-BO" w:eastAsia="es-BO"/>
              </w:rPr>
            </w:pPr>
            <w:r w:rsidRPr="00076DEF">
              <w:rPr>
                <w:rFonts w:ascii="Arial" w:hAnsi="Arial" w:cs="Arial"/>
                <w:b/>
                <w:bCs/>
                <w:iCs/>
                <w:sz w:val="22"/>
                <w:lang w:val="es-BO" w:eastAsia="es-BO"/>
              </w:rPr>
              <w:t>Cantidad:</w:t>
            </w:r>
            <w:r w:rsidRPr="00076DEF">
              <w:rPr>
                <w:rFonts w:ascii="Arial" w:hAnsi="Arial" w:cs="Arial"/>
                <w:bCs/>
                <w:iCs/>
                <w:sz w:val="22"/>
                <w:lang w:val="es-BO" w:eastAsia="es-BO"/>
              </w:rPr>
              <w:t xml:space="preserve"> 500 </w:t>
            </w:r>
            <w:proofErr w:type="gramStart"/>
            <w:r w:rsidRPr="00076DEF">
              <w:rPr>
                <w:rFonts w:ascii="Arial" w:hAnsi="Arial" w:cs="Arial"/>
                <w:bCs/>
                <w:iCs/>
                <w:sz w:val="22"/>
                <w:lang w:val="es-BO" w:eastAsia="es-BO"/>
              </w:rPr>
              <w:t>paquetes  c</w:t>
            </w:r>
            <w:proofErr w:type="gramEnd"/>
            <w:r w:rsidRPr="00076DEF">
              <w:rPr>
                <w:rFonts w:ascii="Arial" w:hAnsi="Arial" w:cs="Arial"/>
                <w:bCs/>
                <w:iCs/>
                <w:sz w:val="22"/>
                <w:lang w:val="es-BO" w:eastAsia="es-BO"/>
              </w:rPr>
              <w:t>/</w:t>
            </w:r>
            <w:proofErr w:type="spellStart"/>
            <w:r w:rsidRPr="00076DEF">
              <w:rPr>
                <w:rFonts w:ascii="Arial" w:hAnsi="Arial" w:cs="Arial"/>
                <w:bCs/>
                <w:iCs/>
                <w:sz w:val="22"/>
                <w:lang w:val="es-BO" w:eastAsia="es-BO"/>
              </w:rPr>
              <w:t>pqt</w:t>
            </w:r>
            <w:proofErr w:type="spellEnd"/>
            <w:r w:rsidRPr="00076DEF">
              <w:rPr>
                <w:rFonts w:ascii="Arial" w:hAnsi="Arial" w:cs="Arial"/>
                <w:bCs/>
                <w:iCs/>
                <w:sz w:val="22"/>
                <w:lang w:val="es-BO" w:eastAsia="es-BO"/>
              </w:rPr>
              <w:t>. Contiene  8 unidades de 1 litro</w:t>
            </w:r>
          </w:p>
          <w:p w:rsidR="00076DEF" w:rsidRPr="00076DEF" w:rsidRDefault="00076DEF" w:rsidP="00076DEF">
            <w:pPr>
              <w:tabs>
                <w:tab w:val="center" w:pos="356"/>
                <w:tab w:val="center" w:pos="4252"/>
                <w:tab w:val="right" w:pos="8504"/>
                <w:tab w:val="right" w:pos="9350"/>
              </w:tabs>
              <w:ind w:left="360"/>
              <w:jc w:val="both"/>
              <w:rPr>
                <w:rFonts w:ascii="Arial" w:hAnsi="Arial" w:cs="Arial"/>
                <w:b/>
                <w:bCs/>
                <w:iCs/>
                <w:sz w:val="22"/>
                <w:lang w:val="es-BO" w:eastAsia="es-BO"/>
              </w:rPr>
            </w:pPr>
            <w:r w:rsidRPr="00076DEF">
              <w:rPr>
                <w:rFonts w:ascii="Arial" w:hAnsi="Arial" w:cs="Arial"/>
                <w:b/>
                <w:bCs/>
                <w:iCs/>
                <w:sz w:val="22"/>
                <w:lang w:val="es-BO" w:eastAsia="es-BO"/>
              </w:rPr>
              <w:t>CARACTERISTICAS</w:t>
            </w:r>
          </w:p>
          <w:p w:rsidR="00076DEF" w:rsidRPr="00076DEF" w:rsidRDefault="00076DEF" w:rsidP="00076DEF">
            <w:pPr>
              <w:numPr>
                <w:ilvl w:val="0"/>
                <w:numId w:val="4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iCs/>
                <w:sz w:val="22"/>
                <w:lang w:val="es-BO" w:eastAsia="es-BO"/>
              </w:rPr>
            </w:pPr>
            <w:r w:rsidRPr="00076DEF">
              <w:rPr>
                <w:rFonts w:ascii="Arial" w:hAnsi="Arial" w:cs="Arial"/>
                <w:bCs/>
                <w:iCs/>
                <w:sz w:val="22"/>
                <w:lang w:val="es-BO" w:eastAsia="es-BO"/>
              </w:rPr>
              <w:t xml:space="preserve">Color: Sin color </w:t>
            </w:r>
          </w:p>
          <w:p w:rsidR="00076DEF" w:rsidRPr="00076DEF" w:rsidRDefault="00076DEF" w:rsidP="00076DEF">
            <w:pPr>
              <w:numPr>
                <w:ilvl w:val="0"/>
                <w:numId w:val="4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iCs/>
                <w:sz w:val="22"/>
                <w:lang w:val="es-BO" w:eastAsia="es-BO"/>
              </w:rPr>
            </w:pPr>
            <w:r w:rsidRPr="00076DEF">
              <w:rPr>
                <w:rFonts w:ascii="Arial" w:hAnsi="Arial" w:cs="Arial"/>
                <w:bCs/>
                <w:iCs/>
                <w:sz w:val="22"/>
                <w:lang w:val="es-BO" w:eastAsia="es-BO"/>
              </w:rPr>
              <w:t>Estado : Liquido</w:t>
            </w:r>
          </w:p>
          <w:p w:rsidR="00076DEF" w:rsidRPr="00076DEF" w:rsidRDefault="00076DEF" w:rsidP="00076DEF">
            <w:pPr>
              <w:numPr>
                <w:ilvl w:val="0"/>
                <w:numId w:val="4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iCs/>
                <w:sz w:val="22"/>
                <w:lang w:val="es-BO" w:eastAsia="es-BO"/>
              </w:rPr>
            </w:pPr>
            <w:r w:rsidRPr="00076DEF">
              <w:rPr>
                <w:rFonts w:ascii="Arial" w:hAnsi="Arial" w:cs="Arial"/>
                <w:bCs/>
                <w:iCs/>
                <w:sz w:val="22"/>
                <w:lang w:val="es-BO" w:eastAsia="es-BO"/>
              </w:rPr>
              <w:t>Grado Alcohólico: 70%v/v</w:t>
            </w:r>
          </w:p>
          <w:p w:rsidR="00076DEF" w:rsidRPr="00076DEF" w:rsidRDefault="00076DEF" w:rsidP="00076DEF">
            <w:pPr>
              <w:numPr>
                <w:ilvl w:val="0"/>
                <w:numId w:val="4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iCs/>
                <w:sz w:val="22"/>
                <w:lang w:val="es-BO" w:eastAsia="es-BO"/>
              </w:rPr>
            </w:pPr>
            <w:r w:rsidRPr="00076DEF">
              <w:rPr>
                <w:rFonts w:ascii="Arial" w:hAnsi="Arial" w:cs="Arial"/>
                <w:bCs/>
                <w:iCs/>
                <w:sz w:val="22"/>
                <w:lang w:val="es-BO" w:eastAsia="es-BO"/>
              </w:rPr>
              <w:t>Fecha de caducidad: Mínimo  hasta 30 de junio 2022</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0"/>
            </w:tblGrid>
            <w:tr w:rsidR="00076DEF" w:rsidRPr="00076DEF" w:rsidTr="00C669D0">
              <w:trPr>
                <w:trHeight w:val="340"/>
              </w:trPr>
              <w:tc>
                <w:tcPr>
                  <w:tcW w:w="5000" w:type="pct"/>
                  <w:tcBorders>
                    <w:bottom w:val="single" w:sz="4" w:space="0" w:color="auto"/>
                  </w:tcBorders>
                  <w:shd w:val="clear" w:color="auto" w:fill="1F497D"/>
                  <w:vAlign w:val="center"/>
                </w:tcPr>
                <w:p w:rsidR="00076DEF" w:rsidRPr="00076DEF" w:rsidRDefault="00076DEF" w:rsidP="00076DEF">
                  <w:pPr>
                    <w:numPr>
                      <w:ilvl w:val="0"/>
                      <w:numId w:val="41"/>
                    </w:numPr>
                    <w:spacing w:before="80" w:after="80"/>
                    <w:rPr>
                      <w:rFonts w:ascii="Arial" w:hAnsi="Arial" w:cs="Arial"/>
                      <w:b/>
                      <w:bCs/>
                      <w:iCs/>
                      <w:color w:val="FFFFFF"/>
                      <w:sz w:val="22"/>
                      <w:lang w:val="es-BO" w:eastAsia="es-BO"/>
                    </w:rPr>
                  </w:pPr>
                  <w:r w:rsidRPr="00076DEF">
                    <w:rPr>
                      <w:rFonts w:ascii="Arial" w:hAnsi="Arial" w:cs="Arial"/>
                      <w:b/>
                      <w:color w:val="FFFFFF"/>
                      <w:sz w:val="22"/>
                      <w:lang w:val="es-ES_tradnl" w:eastAsia="es-BO"/>
                    </w:rPr>
                    <w:t>MARCA DEL ITEM</w:t>
                  </w:r>
                </w:p>
              </w:tc>
            </w:tr>
            <w:tr w:rsidR="00076DEF" w:rsidRPr="00076DEF" w:rsidTr="00C669D0">
              <w:trPr>
                <w:trHeight w:val="340"/>
              </w:trPr>
              <w:tc>
                <w:tcPr>
                  <w:tcW w:w="5000" w:type="pct"/>
                  <w:tcBorders>
                    <w:bottom w:val="single" w:sz="4" w:space="0" w:color="auto"/>
                  </w:tcBorders>
                  <w:vAlign w:val="center"/>
                </w:tcPr>
                <w:p w:rsidR="00076DEF" w:rsidRPr="00076DEF" w:rsidRDefault="00076DEF" w:rsidP="00076DEF">
                  <w:pPr>
                    <w:autoSpaceDE w:val="0"/>
                    <w:autoSpaceDN w:val="0"/>
                    <w:adjustRightInd w:val="0"/>
                    <w:ind w:left="349"/>
                    <w:rPr>
                      <w:rFonts w:ascii="Arial" w:hAnsi="Arial" w:cs="Arial"/>
                      <w:bCs/>
                      <w:iCs/>
                      <w:color w:val="000000"/>
                      <w:sz w:val="22"/>
                      <w:lang w:eastAsia="es-BO"/>
                    </w:rPr>
                  </w:pPr>
                  <w:r w:rsidRPr="00076DEF">
                    <w:rPr>
                      <w:rFonts w:ascii="Arial" w:hAnsi="Arial" w:cs="Arial"/>
                      <w:bCs/>
                      <w:iCs/>
                      <w:color w:val="000000"/>
                      <w:sz w:val="22"/>
                      <w:lang w:eastAsia="es-BO"/>
                    </w:rPr>
                    <w:t xml:space="preserve">La marca del ítem no se constituye en un requisito a ser </w:t>
                  </w:r>
                  <w:proofErr w:type="gramStart"/>
                  <w:r w:rsidRPr="00076DEF">
                    <w:rPr>
                      <w:rFonts w:ascii="Arial" w:hAnsi="Arial" w:cs="Arial"/>
                      <w:bCs/>
                      <w:iCs/>
                      <w:color w:val="000000"/>
                      <w:sz w:val="22"/>
                      <w:lang w:eastAsia="es-BO"/>
                    </w:rPr>
                    <w:t>evaluado ,</w:t>
                  </w:r>
                  <w:proofErr w:type="gramEnd"/>
                  <w:r w:rsidRPr="00076DEF">
                    <w:rPr>
                      <w:rFonts w:ascii="Arial" w:hAnsi="Arial" w:cs="Arial"/>
                      <w:bCs/>
                      <w:iCs/>
                      <w:color w:val="000000"/>
                      <w:sz w:val="22"/>
                      <w:lang w:eastAsia="es-BO"/>
                    </w:rPr>
                    <w:t xml:space="preserve"> debiendo cumplir con lo que se describe en la Especificaciones Técnicas. </w:t>
                  </w:r>
                </w:p>
              </w:tc>
            </w:tr>
          </w:tbl>
          <w:p w:rsidR="00076DEF" w:rsidRPr="00076DEF" w:rsidRDefault="00076DEF" w:rsidP="00076DE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w:hAnsi="Arial" w:cs="Arial"/>
                <w:bCs/>
                <w:iCs/>
                <w:sz w:val="22"/>
                <w:lang w:val="es-BO" w:eastAsia="es-BO"/>
              </w:rPr>
            </w:pPr>
          </w:p>
        </w:tc>
      </w:tr>
      <w:tr w:rsidR="00076DEF" w:rsidRPr="00076DEF" w:rsidTr="00C669D0">
        <w:trPr>
          <w:trHeight w:val="340"/>
        </w:trPr>
        <w:tc>
          <w:tcPr>
            <w:tcW w:w="5000" w:type="pct"/>
            <w:tcBorders>
              <w:bottom w:val="single" w:sz="4" w:space="0" w:color="auto"/>
            </w:tcBorders>
            <w:shd w:val="clear" w:color="auto" w:fill="1F497D"/>
            <w:vAlign w:val="center"/>
          </w:tcPr>
          <w:p w:rsidR="00076DEF" w:rsidRPr="00076DEF" w:rsidRDefault="00076DEF" w:rsidP="00076DEF">
            <w:pPr>
              <w:numPr>
                <w:ilvl w:val="0"/>
                <w:numId w:val="41"/>
              </w:numPr>
              <w:spacing w:before="80" w:after="80"/>
              <w:rPr>
                <w:rFonts w:ascii="Arial" w:hAnsi="Arial" w:cs="Arial"/>
                <w:b/>
                <w:bCs/>
                <w:iCs/>
                <w:color w:val="FFFFFF"/>
                <w:sz w:val="22"/>
                <w:lang w:val="es-BO" w:eastAsia="es-BO"/>
              </w:rPr>
            </w:pPr>
            <w:r w:rsidRPr="00076DEF">
              <w:rPr>
                <w:rFonts w:ascii="Arial" w:hAnsi="Arial" w:cs="Arial"/>
                <w:b/>
                <w:color w:val="FFFFFF"/>
                <w:sz w:val="22"/>
                <w:lang w:val="es-ES_tradnl" w:eastAsia="es-BO"/>
              </w:rPr>
              <w:t>DOCUMENTACIÓN SOLICITADA.</w:t>
            </w:r>
          </w:p>
        </w:tc>
      </w:tr>
      <w:tr w:rsidR="00076DEF" w:rsidRPr="00076DEF" w:rsidTr="00C669D0">
        <w:trPr>
          <w:trHeight w:val="340"/>
        </w:trPr>
        <w:tc>
          <w:tcPr>
            <w:tcW w:w="5000" w:type="pct"/>
            <w:tcBorders>
              <w:bottom w:val="single" w:sz="4" w:space="0" w:color="auto"/>
            </w:tcBorders>
            <w:vAlign w:val="center"/>
          </w:tcPr>
          <w:p w:rsidR="00076DEF" w:rsidRPr="00076DEF" w:rsidRDefault="00076DEF" w:rsidP="00076DEF">
            <w:pPr>
              <w:autoSpaceDE w:val="0"/>
              <w:autoSpaceDN w:val="0"/>
              <w:adjustRightInd w:val="0"/>
              <w:ind w:left="349"/>
              <w:rPr>
                <w:rFonts w:ascii="Arial" w:hAnsi="Arial" w:cs="Arial"/>
                <w:bCs/>
                <w:iCs/>
                <w:color w:val="000000"/>
                <w:sz w:val="22"/>
                <w:lang w:eastAsia="es-BO"/>
              </w:rPr>
            </w:pPr>
            <w:r w:rsidRPr="00076DEF">
              <w:rPr>
                <w:rFonts w:ascii="Arial" w:hAnsi="Arial" w:cs="Arial"/>
                <w:bCs/>
                <w:iCs/>
                <w:color w:val="000000"/>
                <w:sz w:val="22"/>
                <w:lang w:eastAsia="es-BO"/>
              </w:rPr>
              <w:t>La empresa deberá presentar fotocopia simple del registro sanitario requerido previo a la adjudicación, el BCB se reserva el derecho de verificar dicho registro.</w:t>
            </w:r>
          </w:p>
        </w:tc>
      </w:tr>
      <w:tr w:rsidR="00076DEF" w:rsidRPr="00076DEF" w:rsidTr="00C669D0">
        <w:trPr>
          <w:trHeight w:val="340"/>
        </w:trPr>
        <w:tc>
          <w:tcPr>
            <w:tcW w:w="5000" w:type="pct"/>
            <w:tcBorders>
              <w:bottom w:val="single" w:sz="4" w:space="0" w:color="auto"/>
            </w:tcBorders>
            <w:shd w:val="clear" w:color="auto" w:fill="1F497D"/>
            <w:vAlign w:val="center"/>
          </w:tcPr>
          <w:p w:rsidR="00076DEF" w:rsidRPr="00076DEF" w:rsidRDefault="00076DEF" w:rsidP="00076DEF">
            <w:pPr>
              <w:numPr>
                <w:ilvl w:val="0"/>
                <w:numId w:val="41"/>
              </w:numPr>
              <w:spacing w:before="80" w:after="80"/>
              <w:rPr>
                <w:rFonts w:ascii="Arial" w:hAnsi="Arial" w:cs="Arial"/>
                <w:b/>
                <w:color w:val="FFFFFF"/>
                <w:sz w:val="22"/>
                <w:lang w:val="es-ES_tradnl" w:eastAsia="es-BO"/>
              </w:rPr>
            </w:pPr>
            <w:r w:rsidRPr="00076DEF">
              <w:rPr>
                <w:rFonts w:ascii="Arial" w:hAnsi="Arial" w:cs="Arial"/>
                <w:b/>
                <w:color w:val="FFFFFF"/>
                <w:sz w:val="22"/>
                <w:lang w:val="es-ES_tradnl" w:eastAsia="es-BO"/>
              </w:rPr>
              <w:t>LUGAR Y FORMA DE ENTREGA</w:t>
            </w:r>
          </w:p>
        </w:tc>
      </w:tr>
      <w:tr w:rsidR="00076DEF" w:rsidRPr="00076DEF" w:rsidTr="00C669D0">
        <w:trPr>
          <w:trHeight w:val="340"/>
        </w:trPr>
        <w:tc>
          <w:tcPr>
            <w:tcW w:w="5000" w:type="pct"/>
            <w:tcBorders>
              <w:bottom w:val="single" w:sz="4" w:space="0" w:color="auto"/>
            </w:tcBorders>
            <w:vAlign w:val="center"/>
          </w:tcPr>
          <w:p w:rsidR="00076DEF" w:rsidRPr="00076DEF" w:rsidRDefault="00076DEF" w:rsidP="00076DEF">
            <w:pPr>
              <w:autoSpaceDE w:val="0"/>
              <w:autoSpaceDN w:val="0"/>
              <w:adjustRightInd w:val="0"/>
              <w:ind w:left="349"/>
              <w:jc w:val="both"/>
              <w:rPr>
                <w:rFonts w:ascii="Arial" w:hAnsi="Arial" w:cs="Arial"/>
                <w:color w:val="000000"/>
                <w:sz w:val="22"/>
                <w:lang w:val="es-ES_tradnl" w:eastAsia="es-BO"/>
              </w:rPr>
            </w:pPr>
            <w:r w:rsidRPr="00076DEF">
              <w:rPr>
                <w:rFonts w:ascii="Arial" w:hAnsi="Arial" w:cs="Arial"/>
                <w:bCs/>
                <w:iCs/>
                <w:color w:val="000000"/>
                <w:sz w:val="22"/>
                <w:lang w:eastAsia="es-BO"/>
              </w:rPr>
              <w:t>El proveedor deberá entregar los bienes en el Departamento de Bienes y Servicios en la Unidad de Almacenes, ubicado en la Avenida Montes Nº 650 para verificar el cumplimiento de las Especificaciones Técnicas, en coordinación con el Responsable de Recepción y remitir los documentos al Piso 5° del edificio principal del BCB.</w:t>
            </w:r>
          </w:p>
        </w:tc>
      </w:tr>
      <w:tr w:rsidR="00076DEF" w:rsidRPr="00076DEF" w:rsidTr="00C669D0">
        <w:trPr>
          <w:trHeight w:val="340"/>
        </w:trPr>
        <w:tc>
          <w:tcPr>
            <w:tcW w:w="5000" w:type="pct"/>
            <w:tcBorders>
              <w:bottom w:val="single" w:sz="4" w:space="0" w:color="auto"/>
            </w:tcBorders>
            <w:shd w:val="clear" w:color="auto" w:fill="1F497D"/>
            <w:vAlign w:val="center"/>
          </w:tcPr>
          <w:p w:rsidR="00076DEF" w:rsidRPr="00076DEF" w:rsidRDefault="00076DEF" w:rsidP="00076DEF">
            <w:pPr>
              <w:numPr>
                <w:ilvl w:val="0"/>
                <w:numId w:val="41"/>
              </w:numPr>
              <w:spacing w:before="80" w:after="80"/>
              <w:rPr>
                <w:rFonts w:ascii="Arial" w:hAnsi="Arial" w:cs="Arial"/>
                <w:b/>
                <w:color w:val="FFFFFF"/>
                <w:sz w:val="22"/>
                <w:lang w:val="es-ES_tradnl" w:eastAsia="es-BO"/>
              </w:rPr>
            </w:pPr>
            <w:r w:rsidRPr="00076DEF">
              <w:rPr>
                <w:rFonts w:ascii="Arial" w:hAnsi="Arial" w:cs="Arial"/>
                <w:b/>
                <w:bCs/>
                <w:iCs/>
                <w:color w:val="FFFFFF"/>
                <w:sz w:val="22"/>
                <w:lang w:val="es-BO" w:eastAsia="es-BO"/>
              </w:rPr>
              <w:t>RESPONSABLE DE RECEPCIÓN Y VERIFICACIÓN DE LOS BIENES</w:t>
            </w:r>
          </w:p>
        </w:tc>
      </w:tr>
      <w:tr w:rsidR="00076DEF" w:rsidRPr="00076DEF" w:rsidTr="00C669D0">
        <w:trPr>
          <w:trHeight w:val="340"/>
        </w:trPr>
        <w:tc>
          <w:tcPr>
            <w:tcW w:w="5000" w:type="pct"/>
            <w:tcBorders>
              <w:bottom w:val="single" w:sz="4" w:space="0" w:color="auto"/>
            </w:tcBorders>
            <w:vAlign w:val="center"/>
          </w:tcPr>
          <w:p w:rsidR="00076DEF" w:rsidRPr="00076DEF" w:rsidRDefault="00076DEF" w:rsidP="00076DEF">
            <w:pPr>
              <w:autoSpaceDE w:val="0"/>
              <w:autoSpaceDN w:val="0"/>
              <w:adjustRightInd w:val="0"/>
              <w:ind w:left="349"/>
              <w:jc w:val="both"/>
              <w:rPr>
                <w:rFonts w:ascii="Arial" w:hAnsi="Arial" w:cs="Arial"/>
                <w:bCs/>
                <w:iCs/>
                <w:color w:val="000000"/>
                <w:sz w:val="22"/>
                <w:lang w:eastAsia="es-BO"/>
              </w:rPr>
            </w:pPr>
            <w:r w:rsidRPr="00076DEF">
              <w:rPr>
                <w:rFonts w:ascii="Arial" w:hAnsi="Arial" w:cs="Arial"/>
                <w:bCs/>
                <w:iCs/>
                <w:color w:val="000000"/>
                <w:sz w:val="22"/>
                <w:lang w:eastAsia="es-BO"/>
              </w:rPr>
              <w:lastRenderedPageBreak/>
              <w:t>La entrega de los bienes será verificada por el Responsable de Recepción (funcionario del Departamento de Seguridad y Contingencias) considerando las Especificaciones Técnicas y elaborará el Acta de Recepción.</w:t>
            </w:r>
          </w:p>
          <w:p w:rsidR="00076DEF" w:rsidRPr="00076DEF" w:rsidRDefault="00076DEF" w:rsidP="00076DEF">
            <w:pPr>
              <w:autoSpaceDE w:val="0"/>
              <w:autoSpaceDN w:val="0"/>
              <w:adjustRightInd w:val="0"/>
              <w:ind w:left="349"/>
              <w:jc w:val="both"/>
              <w:rPr>
                <w:rFonts w:ascii="Arial" w:hAnsi="Arial" w:cs="Arial"/>
                <w:bCs/>
                <w:iCs/>
                <w:color w:val="000000"/>
                <w:sz w:val="22"/>
                <w:lang w:eastAsia="es-BO"/>
              </w:rPr>
            </w:pPr>
            <w:r w:rsidRPr="00076DEF">
              <w:rPr>
                <w:rFonts w:ascii="Arial" w:hAnsi="Arial" w:cs="Arial"/>
                <w:bCs/>
                <w:iCs/>
                <w:color w:val="000000"/>
                <w:sz w:val="22"/>
                <w:lang w:eastAsia="es-BO"/>
              </w:rPr>
              <w:t>Designación: El RPA designará como Responsable de Recepción  a la  funcionaria Sahara Velásquez Benavidez – Técnico Administrativo, quién verificará los bienes recibidos y emitirá el Acta de Recepción respectivo</w:t>
            </w:r>
          </w:p>
        </w:tc>
      </w:tr>
      <w:tr w:rsidR="00076DEF" w:rsidRPr="00076DEF" w:rsidTr="00C669D0">
        <w:trPr>
          <w:trHeight w:val="340"/>
        </w:trPr>
        <w:tc>
          <w:tcPr>
            <w:tcW w:w="5000" w:type="pct"/>
            <w:tcBorders>
              <w:bottom w:val="single" w:sz="4" w:space="0" w:color="auto"/>
            </w:tcBorders>
            <w:shd w:val="clear" w:color="auto" w:fill="1F497D"/>
            <w:vAlign w:val="center"/>
          </w:tcPr>
          <w:p w:rsidR="00076DEF" w:rsidRPr="00076DEF" w:rsidRDefault="00076DEF" w:rsidP="00076DEF">
            <w:pPr>
              <w:numPr>
                <w:ilvl w:val="0"/>
                <w:numId w:val="41"/>
              </w:numPr>
              <w:spacing w:before="80" w:after="80"/>
              <w:rPr>
                <w:rFonts w:ascii="Arial" w:hAnsi="Arial" w:cs="Arial"/>
                <w:b/>
                <w:bCs/>
                <w:iCs/>
                <w:color w:val="FFFFFF"/>
                <w:sz w:val="22"/>
                <w:lang w:val="es-BO" w:eastAsia="es-BO"/>
              </w:rPr>
            </w:pPr>
            <w:r w:rsidRPr="00076DEF">
              <w:rPr>
                <w:rFonts w:ascii="Arial" w:hAnsi="Arial" w:cs="Arial"/>
                <w:b/>
                <w:color w:val="FFFFFF"/>
                <w:sz w:val="22"/>
                <w:lang w:val="es-ES_tradnl" w:eastAsia="es-BO"/>
              </w:rPr>
              <w:t>PLAZO DE ENTREGA.</w:t>
            </w:r>
          </w:p>
        </w:tc>
      </w:tr>
      <w:tr w:rsidR="00076DEF" w:rsidRPr="00076DEF" w:rsidTr="00C669D0">
        <w:trPr>
          <w:trHeight w:val="340"/>
        </w:trPr>
        <w:tc>
          <w:tcPr>
            <w:tcW w:w="5000" w:type="pct"/>
            <w:tcBorders>
              <w:bottom w:val="single" w:sz="4" w:space="0" w:color="auto"/>
            </w:tcBorders>
            <w:vAlign w:val="center"/>
          </w:tcPr>
          <w:p w:rsidR="00076DEF" w:rsidRPr="00076DEF" w:rsidRDefault="00076DEF" w:rsidP="00076DEF">
            <w:pPr>
              <w:autoSpaceDE w:val="0"/>
              <w:autoSpaceDN w:val="0"/>
              <w:adjustRightInd w:val="0"/>
              <w:ind w:left="349"/>
              <w:jc w:val="both"/>
              <w:rPr>
                <w:rFonts w:ascii="Arial" w:hAnsi="Arial" w:cs="Arial"/>
                <w:bCs/>
                <w:iCs/>
                <w:color w:val="000000"/>
                <w:sz w:val="22"/>
                <w:lang w:eastAsia="es-BO"/>
              </w:rPr>
            </w:pPr>
            <w:r w:rsidRPr="00076DEF">
              <w:rPr>
                <w:rFonts w:ascii="Arial" w:hAnsi="Arial" w:cs="Arial"/>
                <w:bCs/>
                <w:iCs/>
                <w:color w:val="000000"/>
                <w:sz w:val="22"/>
                <w:lang w:eastAsia="es-BO"/>
              </w:rPr>
              <w:t>El plazo para la entrega del producto es de quince (15) días calendario, computables a partir del primer día hábil posterior a la firma de la orden de compra por parte del proveedor.</w:t>
            </w:r>
          </w:p>
        </w:tc>
      </w:tr>
      <w:tr w:rsidR="00076DEF" w:rsidRPr="00076DEF" w:rsidTr="00C669D0">
        <w:trPr>
          <w:trHeight w:val="340"/>
        </w:trPr>
        <w:tc>
          <w:tcPr>
            <w:tcW w:w="5000" w:type="pct"/>
            <w:tcBorders>
              <w:top w:val="single" w:sz="4" w:space="0" w:color="auto"/>
              <w:bottom w:val="single" w:sz="4" w:space="0" w:color="auto"/>
            </w:tcBorders>
            <w:shd w:val="clear" w:color="auto" w:fill="1F497D"/>
            <w:vAlign w:val="center"/>
          </w:tcPr>
          <w:p w:rsidR="00076DEF" w:rsidRPr="00076DEF" w:rsidRDefault="00076DEF" w:rsidP="00076DEF">
            <w:pPr>
              <w:numPr>
                <w:ilvl w:val="0"/>
                <w:numId w:val="41"/>
              </w:numPr>
              <w:spacing w:before="80" w:after="80"/>
              <w:rPr>
                <w:rFonts w:ascii="Arial" w:hAnsi="Arial" w:cs="Arial"/>
                <w:b/>
                <w:bCs/>
                <w:iCs/>
                <w:color w:val="FFFFFF"/>
                <w:sz w:val="22"/>
                <w:lang w:val="es-BO" w:eastAsia="es-BO"/>
              </w:rPr>
            </w:pPr>
            <w:r w:rsidRPr="00076DEF">
              <w:rPr>
                <w:rFonts w:ascii="Arial" w:hAnsi="Arial" w:cs="Arial"/>
                <w:b/>
                <w:color w:val="FFFFFF"/>
                <w:sz w:val="22"/>
                <w:lang w:val="es-BO" w:eastAsia="es-BO"/>
              </w:rPr>
              <w:t>FORMA DE PAGO.</w:t>
            </w:r>
          </w:p>
        </w:tc>
      </w:tr>
      <w:tr w:rsidR="00076DEF" w:rsidRPr="00076DEF" w:rsidTr="00C669D0">
        <w:trPr>
          <w:trHeight w:val="340"/>
        </w:trPr>
        <w:tc>
          <w:tcPr>
            <w:tcW w:w="5000" w:type="pct"/>
            <w:tcBorders>
              <w:bottom w:val="single" w:sz="4" w:space="0" w:color="auto"/>
            </w:tcBorders>
            <w:shd w:val="clear" w:color="auto" w:fill="auto"/>
            <w:vAlign w:val="center"/>
          </w:tcPr>
          <w:p w:rsidR="00076DEF" w:rsidRPr="00076DEF" w:rsidRDefault="00076DEF" w:rsidP="00076DEF">
            <w:pPr>
              <w:autoSpaceDE w:val="0"/>
              <w:autoSpaceDN w:val="0"/>
              <w:adjustRightInd w:val="0"/>
              <w:ind w:left="349"/>
              <w:jc w:val="both"/>
              <w:rPr>
                <w:rFonts w:ascii="Arial" w:hAnsi="Arial" w:cs="Arial"/>
                <w:bCs/>
                <w:iCs/>
                <w:color w:val="000000"/>
                <w:sz w:val="22"/>
                <w:lang w:eastAsia="es-BO"/>
              </w:rPr>
            </w:pPr>
            <w:r w:rsidRPr="00076DEF">
              <w:rPr>
                <w:rFonts w:ascii="Arial" w:hAnsi="Arial" w:cs="Arial"/>
                <w:bCs/>
                <w:iCs/>
                <w:color w:val="000000"/>
                <w:sz w:val="22"/>
                <w:lang w:eastAsia="es-BO"/>
              </w:rPr>
              <w:t>El BCB efectuará el pago por la totalidad del monto de la compra del producto, una vez emitida la respectiva Acta de Recepción por el Responsable de Recepción y la presentación de la factura correspondiente por parte del proveedor.</w:t>
            </w:r>
          </w:p>
        </w:tc>
      </w:tr>
      <w:tr w:rsidR="00076DEF" w:rsidRPr="00076DEF" w:rsidTr="00C669D0">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1F497D"/>
            <w:vAlign w:val="center"/>
          </w:tcPr>
          <w:p w:rsidR="00076DEF" w:rsidRPr="00076DEF" w:rsidRDefault="00076DEF" w:rsidP="00076DEF">
            <w:pPr>
              <w:numPr>
                <w:ilvl w:val="0"/>
                <w:numId w:val="41"/>
              </w:numPr>
              <w:spacing w:before="80" w:after="80"/>
              <w:rPr>
                <w:rFonts w:ascii="Arial" w:hAnsi="Arial" w:cs="Arial"/>
                <w:b/>
                <w:bCs/>
                <w:iCs/>
                <w:color w:val="FFFFFF"/>
                <w:sz w:val="22"/>
                <w:lang w:val="es-BO" w:eastAsia="es-BO"/>
              </w:rPr>
            </w:pPr>
            <w:r w:rsidRPr="00076DEF">
              <w:rPr>
                <w:rFonts w:ascii="Arial" w:hAnsi="Arial" w:cs="Arial"/>
                <w:b/>
                <w:bCs/>
                <w:iCs/>
                <w:color w:val="FFFFFF"/>
                <w:sz w:val="22"/>
                <w:lang w:val="es-BO" w:eastAsia="es-BO"/>
              </w:rPr>
              <w:t>MULTAS.</w:t>
            </w:r>
          </w:p>
        </w:tc>
      </w:tr>
      <w:tr w:rsidR="00076DEF" w:rsidRPr="00076DEF" w:rsidTr="00C669D0">
        <w:trPr>
          <w:trHeight w:val="30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76DEF" w:rsidRPr="00076DEF" w:rsidRDefault="00076DEF" w:rsidP="00076DEF">
            <w:pPr>
              <w:autoSpaceDE w:val="0"/>
              <w:autoSpaceDN w:val="0"/>
              <w:adjustRightInd w:val="0"/>
              <w:ind w:left="349"/>
              <w:jc w:val="both"/>
              <w:rPr>
                <w:rFonts w:ascii="Arial" w:hAnsi="Arial" w:cs="Arial"/>
                <w:bCs/>
                <w:iCs/>
                <w:color w:val="000000"/>
                <w:sz w:val="22"/>
                <w:lang w:eastAsia="es-BO"/>
              </w:rPr>
            </w:pPr>
            <w:r w:rsidRPr="00076DEF">
              <w:rPr>
                <w:rFonts w:ascii="Arial" w:hAnsi="Arial" w:cs="Arial"/>
                <w:bCs/>
                <w:iCs/>
                <w:color w:val="000000"/>
                <w:sz w:val="22"/>
                <w:lang w:eastAsia="es-BO"/>
              </w:rPr>
              <w:t>El BCB se reserva el derecho de descontar del monto total adjudicado el diez por mil (10x1000) por cada día hábil de retraso en los plazos establecidos. La suma de las multas no podrá exceder en ningún caso el tres por ciento (3%) del monto total de la compra, en cuyo caso se dejará sin efecto la orden de compra.</w:t>
            </w:r>
          </w:p>
        </w:tc>
      </w:tr>
      <w:tr w:rsidR="00076DEF" w:rsidRPr="00076DEF" w:rsidTr="00C669D0">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1F497D"/>
            <w:vAlign w:val="center"/>
          </w:tcPr>
          <w:p w:rsidR="00076DEF" w:rsidRPr="00076DEF" w:rsidRDefault="00076DEF" w:rsidP="00076DEF">
            <w:pPr>
              <w:numPr>
                <w:ilvl w:val="0"/>
                <w:numId w:val="41"/>
              </w:numPr>
              <w:spacing w:before="80" w:after="80"/>
              <w:rPr>
                <w:rFonts w:ascii="Arial" w:hAnsi="Arial" w:cs="Arial"/>
                <w:b/>
                <w:bCs/>
                <w:snapToGrid w:val="0"/>
                <w:color w:val="FFFFFF"/>
                <w:sz w:val="22"/>
                <w:lang w:val="es-BO" w:eastAsia="es-BO"/>
              </w:rPr>
            </w:pPr>
            <w:r w:rsidRPr="00076DEF">
              <w:rPr>
                <w:rFonts w:ascii="Arial" w:hAnsi="Arial" w:cs="Arial"/>
                <w:b/>
                <w:bCs/>
                <w:snapToGrid w:val="0"/>
                <w:color w:val="FFFFFF"/>
                <w:sz w:val="22"/>
                <w:lang w:val="es-BO" w:eastAsia="es-BO"/>
              </w:rPr>
              <w:t>CONSULTAS</w:t>
            </w:r>
          </w:p>
        </w:tc>
      </w:tr>
      <w:tr w:rsidR="00076DEF" w:rsidRPr="00076DEF" w:rsidTr="00C669D0">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76DEF" w:rsidRPr="00076DEF" w:rsidRDefault="00076DEF" w:rsidP="00076DEF">
            <w:pPr>
              <w:autoSpaceDE w:val="0"/>
              <w:autoSpaceDN w:val="0"/>
              <w:adjustRightInd w:val="0"/>
              <w:ind w:left="349"/>
              <w:jc w:val="both"/>
              <w:rPr>
                <w:rFonts w:ascii="Arial" w:hAnsi="Arial" w:cs="Arial"/>
                <w:color w:val="000000"/>
                <w:sz w:val="22"/>
                <w:lang w:eastAsia="es-BO"/>
              </w:rPr>
            </w:pPr>
            <w:r w:rsidRPr="00076DEF">
              <w:rPr>
                <w:rFonts w:ascii="Arial" w:hAnsi="Arial" w:cs="Arial"/>
                <w:bCs/>
                <w:iCs/>
                <w:color w:val="000000"/>
                <w:sz w:val="22"/>
                <w:lang w:eastAsia="es-BO"/>
              </w:rPr>
              <w:t xml:space="preserve">Para toda consulta técnica, del proponente deberá coordinar con el Departamento de Seguridad y Contingencias del BCB, piso 5°, teléfono 2409090 </w:t>
            </w:r>
            <w:proofErr w:type="spellStart"/>
            <w:r w:rsidRPr="00076DEF">
              <w:rPr>
                <w:rFonts w:ascii="Arial" w:hAnsi="Arial" w:cs="Arial"/>
                <w:bCs/>
                <w:iCs/>
                <w:color w:val="000000"/>
                <w:sz w:val="22"/>
                <w:lang w:eastAsia="es-BO"/>
              </w:rPr>
              <w:t>Int</w:t>
            </w:r>
            <w:proofErr w:type="spellEnd"/>
            <w:r w:rsidRPr="00076DEF">
              <w:rPr>
                <w:rFonts w:ascii="Arial" w:hAnsi="Arial" w:cs="Arial"/>
                <w:bCs/>
                <w:iCs/>
                <w:color w:val="000000"/>
                <w:sz w:val="22"/>
                <w:lang w:eastAsia="es-BO"/>
              </w:rPr>
              <w:t>. 4528.</w:t>
            </w:r>
          </w:p>
        </w:tc>
      </w:tr>
    </w:tbl>
    <w:p w:rsidR="00494416" w:rsidRDefault="00494416" w:rsidP="002A6C3B">
      <w:pPr>
        <w:pStyle w:val="Prrafodelista"/>
      </w:pPr>
    </w:p>
    <w:p w:rsidR="00494416" w:rsidRDefault="00494416">
      <w:pPr>
        <w:spacing w:after="160" w:line="259" w:lineRule="auto"/>
      </w:pPr>
      <w:r>
        <w:br w:type="page"/>
      </w:r>
    </w:p>
    <w:p w:rsidR="00BE6B10" w:rsidRPr="00494416" w:rsidRDefault="00BE6B10" w:rsidP="002A6C3B">
      <w:pPr>
        <w:pStyle w:val="Prrafodelista"/>
        <w:rPr>
          <w:sz w:val="8"/>
        </w:rPr>
      </w:pPr>
    </w:p>
    <w:p w:rsidR="001E658A" w:rsidRPr="00AA0878" w:rsidRDefault="00AA0878" w:rsidP="001E658A">
      <w:pPr>
        <w:pStyle w:val="Prrafodelista"/>
        <w:numPr>
          <w:ilvl w:val="0"/>
          <w:numId w:val="4"/>
        </w:numPr>
        <w:rPr>
          <w:rFonts w:ascii="Arial" w:hAnsi="Arial" w:cs="Arial"/>
          <w:b/>
          <w:sz w:val="22"/>
        </w:rPr>
      </w:pPr>
      <w:r w:rsidRPr="00AA0878">
        <w:rPr>
          <w:rFonts w:ascii="Arial" w:hAnsi="Arial" w:cs="Arial"/>
          <w:b/>
          <w:sz w:val="22"/>
        </w:rPr>
        <w:t xml:space="preserve">OFERTA </w:t>
      </w:r>
      <w:r w:rsidR="00785F46">
        <w:rPr>
          <w:rFonts w:ascii="Arial" w:hAnsi="Arial" w:cs="Arial"/>
          <w:b/>
          <w:sz w:val="22"/>
        </w:rPr>
        <w:t>IDENTIFICADA</w:t>
      </w:r>
    </w:p>
    <w:p w:rsidR="00952883" w:rsidRDefault="00076DEF" w:rsidP="00952883">
      <w:pPr>
        <w:pStyle w:val="Prrafodelista"/>
        <w:ind w:left="573"/>
        <w:rPr>
          <w:rFonts w:ascii="Arial" w:hAnsi="Arial" w:cs="Arial"/>
          <w:b/>
          <w:sz w:val="22"/>
        </w:rPr>
      </w:pPr>
      <w:r>
        <w:rPr>
          <w:rFonts w:ascii="Arial" w:hAnsi="Arial" w:cs="Arial"/>
          <w:b/>
          <w:sz w:val="22"/>
        </w:rPr>
        <w:t>INGENIO AZUCARERO GUABIRA S.A.</w:t>
      </w:r>
    </w:p>
    <w:p w:rsidR="00804F14" w:rsidRDefault="00804F14" w:rsidP="00804F14">
      <w:pPr>
        <w:pStyle w:val="Prrafodelista"/>
        <w:ind w:left="573"/>
        <w:rPr>
          <w:rFonts w:ascii="Arial" w:hAnsi="Arial" w:cs="Arial"/>
          <w:b/>
          <w:noProof/>
          <w:sz w:val="14"/>
          <w:lang w:val="es-BO" w:eastAsia="es-BO"/>
        </w:rPr>
      </w:pPr>
    </w:p>
    <w:p w:rsidR="00280A06" w:rsidRDefault="00280A06" w:rsidP="00804F14">
      <w:pPr>
        <w:pStyle w:val="Prrafodelista"/>
        <w:ind w:left="573"/>
        <w:rPr>
          <w:rFonts w:ascii="Arial" w:hAnsi="Arial" w:cs="Arial"/>
          <w:b/>
          <w:noProof/>
          <w:sz w:val="14"/>
          <w:lang w:val="es-BO" w:eastAsia="es-BO"/>
        </w:rPr>
      </w:pPr>
      <w:r w:rsidRPr="00280A06">
        <w:rPr>
          <w:rFonts w:ascii="Arial" w:hAnsi="Arial" w:cs="Arial"/>
          <w:b/>
          <w:noProof/>
          <w:sz w:val="14"/>
          <w:lang w:val="es-BO" w:eastAsia="es-BO"/>
        </w:rPr>
        <w:drawing>
          <wp:inline distT="0" distB="0" distL="0" distR="0">
            <wp:extent cx="5359400" cy="69624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099" cy="6965952"/>
                    </a:xfrm>
                    <a:prstGeom prst="rect">
                      <a:avLst/>
                    </a:prstGeom>
                    <a:noFill/>
                    <a:ln>
                      <a:noFill/>
                    </a:ln>
                  </pic:spPr>
                </pic:pic>
              </a:graphicData>
            </a:graphic>
          </wp:inline>
        </w:drawing>
      </w:r>
    </w:p>
    <w:p w:rsidR="00785F46" w:rsidRPr="009D36D1" w:rsidRDefault="00785F46" w:rsidP="00804F14">
      <w:pPr>
        <w:pStyle w:val="Prrafodelista"/>
        <w:ind w:left="573"/>
        <w:rPr>
          <w:rFonts w:ascii="Arial" w:hAnsi="Arial" w:cs="Arial"/>
          <w:b/>
          <w:sz w:val="8"/>
        </w:rPr>
      </w:pPr>
    </w:p>
    <w:p w:rsidR="008C1608" w:rsidRPr="00A24C1E" w:rsidRDefault="008C1608" w:rsidP="00BE6B10">
      <w:pPr>
        <w:pStyle w:val="Prrafodelista"/>
        <w:numPr>
          <w:ilvl w:val="0"/>
          <w:numId w:val="4"/>
        </w:numPr>
        <w:rPr>
          <w:rFonts w:ascii="Arial" w:hAnsi="Arial" w:cs="Arial"/>
          <w:b/>
          <w:sz w:val="22"/>
        </w:rPr>
      </w:pPr>
      <w:r w:rsidRPr="00A24C1E">
        <w:rPr>
          <w:rFonts w:ascii="Arial" w:hAnsi="Arial" w:cs="Arial"/>
          <w:b/>
          <w:sz w:val="22"/>
        </w:rPr>
        <w:lastRenderedPageBreak/>
        <w:t xml:space="preserve">DOCUMENTACIÓN QUE DEBE PRESENTAR EL PROPONENTE </w:t>
      </w:r>
      <w:r w:rsidR="00071D4B">
        <w:rPr>
          <w:rFonts w:ascii="Arial" w:hAnsi="Arial" w:cs="Arial"/>
          <w:b/>
          <w:sz w:val="22"/>
        </w:rPr>
        <w:t>SELECCIONADO PREVIO A LA ADJUDICACIÓN DE LA</w:t>
      </w:r>
      <w:r>
        <w:rPr>
          <w:rFonts w:ascii="Arial" w:hAnsi="Arial" w:cs="Arial"/>
          <w:b/>
          <w:sz w:val="22"/>
        </w:rPr>
        <w:t xml:space="preserve"> CONTRATACIÓN</w:t>
      </w:r>
    </w:p>
    <w:p w:rsidR="008C1608" w:rsidRPr="00A24C1E" w:rsidRDefault="008C1608" w:rsidP="008C1608">
      <w:pPr>
        <w:pStyle w:val="Prrafodelista"/>
        <w:ind w:left="573"/>
        <w:rPr>
          <w:rFonts w:ascii="Arial" w:hAnsi="Arial" w:cs="Arial"/>
          <w:sz w:val="14"/>
          <w:szCs w:val="16"/>
          <w:lang w:val="es-BO" w:eastAsia="es-BO"/>
        </w:rPr>
      </w:pPr>
    </w:p>
    <w:p w:rsidR="008C1608" w:rsidRPr="00A24C1E" w:rsidRDefault="008C1608" w:rsidP="00B9427E">
      <w:pPr>
        <w:pStyle w:val="Prrafodelista"/>
        <w:numPr>
          <w:ilvl w:val="0"/>
          <w:numId w:val="8"/>
        </w:numPr>
        <w:ind w:left="851" w:hanging="284"/>
        <w:jc w:val="both"/>
        <w:rPr>
          <w:rFonts w:ascii="Arial" w:hAnsi="Arial" w:cs="Arial"/>
          <w:sz w:val="20"/>
          <w:szCs w:val="22"/>
          <w:lang w:val="es-BO" w:eastAsia="es-BO"/>
        </w:rPr>
      </w:pPr>
      <w:r w:rsidRPr="00A24C1E">
        <w:rPr>
          <w:rFonts w:ascii="Arial" w:hAnsi="Arial" w:cs="Arial"/>
          <w:sz w:val="20"/>
          <w:szCs w:val="22"/>
          <w:lang w:val="es-BO" w:eastAsia="es-BO"/>
        </w:rPr>
        <w:t>Certificado RUPE en original, documento que debe ser generado el proponente, vinculando en el Sistema de Registro Único de Proveedores del Estado en la página web del SICOES (www.sicoes.gob.bo), el proceso de contratación programado por el BCB: "</w:t>
      </w:r>
      <w:r w:rsidR="0085635A" w:rsidRPr="0085635A">
        <w:rPr>
          <w:rFonts w:ascii="Arial" w:hAnsi="Arial" w:cs="Arial"/>
          <w:sz w:val="20"/>
          <w:szCs w:val="22"/>
          <w:lang w:val="es-BO" w:eastAsia="es-BO"/>
        </w:rPr>
        <w:t>PROVISIÓN DE ALCOHOL SANITIZADOR</w:t>
      </w:r>
      <w:r w:rsidRPr="00A24C1E">
        <w:rPr>
          <w:rFonts w:ascii="Arial" w:hAnsi="Arial" w:cs="Arial"/>
          <w:sz w:val="20"/>
          <w:szCs w:val="22"/>
          <w:lang w:val="es-BO" w:eastAsia="es-BO"/>
        </w:rPr>
        <w:t>” (Contratación Menor) en el PAC de la gestión 202</w:t>
      </w:r>
      <w:r w:rsidR="00785F46">
        <w:rPr>
          <w:rFonts w:ascii="Arial" w:hAnsi="Arial" w:cs="Arial"/>
          <w:sz w:val="20"/>
          <w:szCs w:val="22"/>
          <w:lang w:val="es-BO" w:eastAsia="es-BO"/>
        </w:rPr>
        <w:t>1</w:t>
      </w:r>
      <w:r w:rsidRPr="00A24C1E">
        <w:rPr>
          <w:rFonts w:ascii="Arial" w:hAnsi="Arial" w:cs="Arial"/>
          <w:sz w:val="20"/>
          <w:szCs w:val="22"/>
          <w:lang w:val="es-BO" w:eastAsia="es-BO"/>
        </w:rPr>
        <w:t>.</w:t>
      </w:r>
    </w:p>
    <w:p w:rsidR="0028357D" w:rsidRPr="0028357D" w:rsidRDefault="0028357D" w:rsidP="0028357D">
      <w:pPr>
        <w:pStyle w:val="Prrafodelista"/>
        <w:numPr>
          <w:ilvl w:val="0"/>
          <w:numId w:val="8"/>
        </w:numPr>
        <w:ind w:left="851" w:hanging="284"/>
        <w:jc w:val="both"/>
        <w:rPr>
          <w:rFonts w:ascii="Arial" w:hAnsi="Arial" w:cs="Arial"/>
          <w:sz w:val="20"/>
          <w:szCs w:val="22"/>
          <w:lang w:val="es-BO" w:eastAsia="es-BO"/>
        </w:rPr>
      </w:pPr>
      <w:r w:rsidRPr="0028357D">
        <w:rPr>
          <w:rFonts w:ascii="Arial" w:hAnsi="Arial" w:cs="Arial"/>
          <w:sz w:val="20"/>
          <w:szCs w:val="22"/>
          <w:lang w:val="es-BO" w:eastAsia="es-BO"/>
        </w:rPr>
        <w:t xml:space="preserve">Fotocopia simple de la Matricula de Comercio emitida por FUNDEMPRESA actualizada (si corresponde). </w:t>
      </w:r>
    </w:p>
    <w:p w:rsidR="0028357D" w:rsidRPr="0028357D" w:rsidRDefault="0028357D" w:rsidP="0028357D">
      <w:pPr>
        <w:pStyle w:val="Prrafodelista"/>
        <w:numPr>
          <w:ilvl w:val="0"/>
          <w:numId w:val="8"/>
        </w:numPr>
        <w:ind w:left="851" w:hanging="284"/>
        <w:jc w:val="both"/>
        <w:rPr>
          <w:rFonts w:ascii="Arial" w:hAnsi="Arial" w:cs="Arial"/>
          <w:sz w:val="20"/>
          <w:szCs w:val="22"/>
          <w:lang w:val="es-BO" w:eastAsia="es-BO"/>
        </w:rPr>
      </w:pPr>
      <w:r w:rsidRPr="0028357D">
        <w:rPr>
          <w:rFonts w:ascii="Arial" w:hAnsi="Arial" w:cs="Arial"/>
          <w:sz w:val="20"/>
          <w:szCs w:val="22"/>
          <w:lang w:val="es-BO" w:eastAsia="es-BO"/>
        </w:rPr>
        <w:t xml:space="preserve">Fotocopia simple del Certificado de Inscripción al Padrón Nacional de Contribuyentes (Número de Identificación Tributaria NIT) o Certificación Electrónica emitida por el Servicio de Impuestos </w:t>
      </w:r>
      <w:r w:rsidR="00FE156E">
        <w:rPr>
          <w:rFonts w:ascii="Arial" w:hAnsi="Arial" w:cs="Arial"/>
          <w:sz w:val="20"/>
          <w:szCs w:val="22"/>
          <w:lang w:val="es-BO" w:eastAsia="es-BO"/>
        </w:rPr>
        <w:t>Nacionales</w:t>
      </w:r>
      <w:r w:rsidRPr="0028357D">
        <w:rPr>
          <w:rFonts w:ascii="Arial" w:hAnsi="Arial" w:cs="Arial"/>
          <w:sz w:val="20"/>
          <w:szCs w:val="22"/>
          <w:lang w:val="es-BO" w:eastAsia="es-BO"/>
        </w:rPr>
        <w:t xml:space="preserve">. </w:t>
      </w:r>
    </w:p>
    <w:p w:rsidR="0028357D" w:rsidRPr="0028357D" w:rsidRDefault="0028357D" w:rsidP="0028357D">
      <w:pPr>
        <w:pStyle w:val="Prrafodelista"/>
        <w:numPr>
          <w:ilvl w:val="0"/>
          <w:numId w:val="8"/>
        </w:numPr>
        <w:ind w:left="851" w:hanging="284"/>
        <w:jc w:val="both"/>
        <w:rPr>
          <w:rFonts w:ascii="Arial" w:hAnsi="Arial" w:cs="Arial"/>
          <w:sz w:val="20"/>
          <w:szCs w:val="22"/>
          <w:lang w:val="es-BO" w:eastAsia="es-BO"/>
        </w:rPr>
      </w:pPr>
      <w:r w:rsidRPr="0028357D">
        <w:rPr>
          <w:rFonts w:ascii="Arial" w:hAnsi="Arial" w:cs="Arial"/>
          <w:sz w:val="20"/>
          <w:szCs w:val="22"/>
          <w:lang w:val="es-BO" w:eastAsia="es-BO"/>
        </w:rPr>
        <w:t xml:space="preserve">Certificados de No Adeudo por Contribuciones al Seguro Social Obligatorio de largo plazo y al Sistema Integral de Pensiones (AFP BBVA Previsión y AFP Futuro de Bolivia), vigentes, excepto personas naturales. </w:t>
      </w:r>
    </w:p>
    <w:p w:rsidR="00785F46" w:rsidRPr="00785F46" w:rsidRDefault="00785F46" w:rsidP="0028357D">
      <w:pPr>
        <w:pStyle w:val="Prrafodelista"/>
        <w:ind w:left="851"/>
        <w:jc w:val="both"/>
        <w:rPr>
          <w:rFonts w:ascii="Arial" w:hAnsi="Arial" w:cs="Arial"/>
          <w:sz w:val="20"/>
          <w:szCs w:val="22"/>
          <w:lang w:val="es-BO" w:eastAsia="es-BO"/>
        </w:rPr>
      </w:pPr>
    </w:p>
    <w:p w:rsidR="00785F46" w:rsidRDefault="00785F46" w:rsidP="00785F46">
      <w:pPr>
        <w:pStyle w:val="Prrafodelista"/>
        <w:ind w:left="851"/>
        <w:jc w:val="both"/>
        <w:rPr>
          <w:rFonts w:ascii="Arial" w:hAnsi="Arial" w:cs="Arial"/>
          <w:sz w:val="20"/>
          <w:szCs w:val="22"/>
          <w:lang w:val="es-BO" w:eastAsia="es-BO"/>
        </w:rPr>
      </w:pPr>
    </w:p>
    <w:p w:rsidR="00773431" w:rsidRDefault="00773431" w:rsidP="00785F46">
      <w:pPr>
        <w:pStyle w:val="Prrafodelista"/>
        <w:ind w:left="851"/>
        <w:jc w:val="both"/>
        <w:rPr>
          <w:rFonts w:ascii="Arial" w:hAnsi="Arial" w:cs="Arial"/>
          <w:sz w:val="20"/>
          <w:szCs w:val="22"/>
          <w:lang w:val="es-BO" w:eastAsia="es-BO"/>
        </w:rPr>
      </w:pPr>
    </w:p>
    <w:p w:rsidR="00773431" w:rsidRPr="00785F46" w:rsidRDefault="00773431" w:rsidP="00785F46">
      <w:pPr>
        <w:pStyle w:val="Prrafodelista"/>
        <w:ind w:left="851"/>
        <w:jc w:val="both"/>
        <w:rPr>
          <w:rFonts w:ascii="Arial" w:hAnsi="Arial" w:cs="Arial"/>
          <w:sz w:val="20"/>
          <w:szCs w:val="22"/>
          <w:lang w:val="es-BO" w:eastAsia="es-BO"/>
        </w:rPr>
      </w:pPr>
    </w:p>
    <w:p w:rsidR="00785F46" w:rsidRPr="00A24C1E" w:rsidRDefault="00785F46" w:rsidP="00785F46">
      <w:pPr>
        <w:pStyle w:val="Prrafodelista"/>
        <w:ind w:left="851"/>
        <w:jc w:val="both"/>
        <w:rPr>
          <w:rFonts w:ascii="Arial" w:hAnsi="Arial" w:cs="Arial"/>
          <w:b/>
          <w:sz w:val="20"/>
          <w:szCs w:val="22"/>
        </w:rPr>
      </w:pPr>
    </w:p>
    <w:p w:rsidR="008C1608" w:rsidRDefault="008C1608" w:rsidP="00822455">
      <w:pPr>
        <w:ind w:left="213"/>
        <w:jc w:val="center"/>
        <w:rPr>
          <w:rFonts w:ascii="Arial" w:hAnsi="Arial" w:cs="Arial"/>
          <w:b/>
          <w:sz w:val="18"/>
          <w:szCs w:val="18"/>
        </w:rPr>
      </w:pPr>
    </w:p>
    <w:p w:rsidR="00804F14" w:rsidRDefault="00804F14" w:rsidP="00CE4EAC">
      <w:pPr>
        <w:ind w:left="213"/>
        <w:jc w:val="both"/>
        <w:rPr>
          <w:rFonts w:ascii="Arial" w:hAnsi="Arial" w:cs="Arial"/>
          <w:sz w:val="14"/>
          <w:szCs w:val="18"/>
        </w:rPr>
      </w:pPr>
    </w:p>
    <w:p w:rsidR="0085635A" w:rsidRDefault="0085635A" w:rsidP="00CE4EAC">
      <w:pPr>
        <w:ind w:left="213"/>
        <w:jc w:val="both"/>
        <w:rPr>
          <w:rFonts w:ascii="Arial" w:hAnsi="Arial" w:cs="Arial"/>
          <w:sz w:val="14"/>
          <w:szCs w:val="18"/>
        </w:rPr>
      </w:pPr>
    </w:p>
    <w:p w:rsidR="00322BAA" w:rsidRDefault="00322BAA" w:rsidP="00CE4EAC">
      <w:pPr>
        <w:ind w:left="213"/>
        <w:jc w:val="both"/>
        <w:rPr>
          <w:rFonts w:ascii="Arial" w:hAnsi="Arial" w:cs="Arial"/>
          <w:sz w:val="14"/>
          <w:szCs w:val="18"/>
        </w:rPr>
      </w:pPr>
    </w:p>
    <w:p w:rsidR="00322BAA" w:rsidRDefault="00322BAA" w:rsidP="00CE4EAC">
      <w:pPr>
        <w:ind w:left="213"/>
        <w:jc w:val="both"/>
        <w:rPr>
          <w:rFonts w:ascii="Arial" w:hAnsi="Arial" w:cs="Arial"/>
          <w:sz w:val="14"/>
          <w:szCs w:val="18"/>
        </w:rPr>
      </w:pPr>
    </w:p>
    <w:p w:rsidR="00071D4B" w:rsidRDefault="00071D4B" w:rsidP="00CE4EAC">
      <w:pPr>
        <w:ind w:left="213"/>
        <w:jc w:val="both"/>
        <w:rPr>
          <w:rFonts w:ascii="Arial" w:hAnsi="Arial" w:cs="Arial"/>
          <w:sz w:val="14"/>
          <w:szCs w:val="18"/>
        </w:rPr>
      </w:pPr>
    </w:p>
    <w:p w:rsidR="00952883" w:rsidRDefault="00B9427E" w:rsidP="00CE4EAC">
      <w:pPr>
        <w:ind w:left="213"/>
        <w:jc w:val="both"/>
        <w:rPr>
          <w:rFonts w:ascii="Arial" w:hAnsi="Arial" w:cs="Arial"/>
          <w:sz w:val="14"/>
          <w:szCs w:val="18"/>
        </w:rPr>
      </w:pPr>
      <w:r w:rsidRPr="00804F14">
        <w:rPr>
          <w:rFonts w:ascii="Arial" w:hAnsi="Arial" w:cs="Arial"/>
          <w:sz w:val="14"/>
          <w:szCs w:val="18"/>
        </w:rPr>
        <w:t>ELABORADO POR:</w:t>
      </w:r>
    </w:p>
    <w:p w:rsidR="00CE4EAC" w:rsidRPr="00804F14" w:rsidRDefault="0085635A" w:rsidP="00CE4EAC">
      <w:pPr>
        <w:ind w:left="213"/>
        <w:jc w:val="both"/>
        <w:rPr>
          <w:rFonts w:ascii="Arial" w:hAnsi="Arial" w:cs="Arial"/>
          <w:sz w:val="14"/>
          <w:szCs w:val="18"/>
        </w:rPr>
      </w:pPr>
      <w:r>
        <w:rPr>
          <w:rFonts w:ascii="Arial" w:hAnsi="Arial" w:cs="Arial"/>
          <w:sz w:val="14"/>
          <w:szCs w:val="18"/>
        </w:rPr>
        <w:t>APMC/gaza</w:t>
      </w:r>
      <w:r w:rsidR="00952883">
        <w:rPr>
          <w:rFonts w:ascii="Arial" w:hAnsi="Arial" w:cs="Arial"/>
          <w:sz w:val="14"/>
          <w:szCs w:val="18"/>
        </w:rPr>
        <w:t>/</w:t>
      </w:r>
      <w:proofErr w:type="spellStart"/>
      <w:r w:rsidR="00952883">
        <w:rPr>
          <w:rFonts w:ascii="Arial" w:hAnsi="Arial" w:cs="Arial"/>
          <w:sz w:val="14"/>
          <w:szCs w:val="18"/>
        </w:rPr>
        <w:t>crcc</w:t>
      </w:r>
      <w:proofErr w:type="spellEnd"/>
    </w:p>
    <w:sectPr w:rsidR="00CE4EAC" w:rsidRPr="00804F14" w:rsidSect="00B847A3">
      <w:headerReference w:type="default" r:id="rId9"/>
      <w:footerReference w:type="default" r:id="rId1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74E" w:rsidRDefault="00D6674E" w:rsidP="001E658A">
      <w:r>
        <w:separator/>
      </w:r>
    </w:p>
  </w:endnote>
  <w:endnote w:type="continuationSeparator" w:id="0">
    <w:p w:rsidR="00D6674E" w:rsidRDefault="00D6674E" w:rsidP="001E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58A" w:rsidRDefault="001E658A" w:rsidP="001E658A">
    <w:pPr>
      <w:pStyle w:val="Piedepgina"/>
      <w:jc w:val="center"/>
    </w:pPr>
    <w:r w:rsidRPr="00CC5ED4">
      <w:rPr>
        <w:noProof/>
        <w:lang w:val="es-BO" w:eastAsia="es-BO"/>
      </w:rPr>
      <w:drawing>
        <wp:inline distT="0" distB="0" distL="0" distR="0">
          <wp:extent cx="4498975" cy="212090"/>
          <wp:effectExtent l="0" t="0" r="0" b="0"/>
          <wp:docPr id="3" name="Imagen 3"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975" cy="2120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74E" w:rsidRDefault="00D6674E" w:rsidP="001E658A">
      <w:r>
        <w:separator/>
      </w:r>
    </w:p>
  </w:footnote>
  <w:footnote w:type="continuationSeparator" w:id="0">
    <w:p w:rsidR="00D6674E" w:rsidRDefault="00D6674E" w:rsidP="001E6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58A" w:rsidRPr="00785F46" w:rsidRDefault="00785F46">
    <w:pPr>
      <w:pStyle w:val="Encabezado"/>
      <w:rPr>
        <w:sz w:val="4"/>
      </w:rPr>
    </w:pPr>
    <w:r>
      <w:rPr>
        <w:noProof/>
        <w:lang w:val="es-BO" w:eastAsia="es-BO"/>
      </w:rPr>
      <w:drawing>
        <wp:anchor distT="0" distB="0" distL="114300" distR="114300" simplePos="0" relativeHeight="251658240" behindDoc="1" locked="0" layoutInCell="1" allowOverlap="1">
          <wp:simplePos x="0" y="0"/>
          <wp:positionH relativeFrom="column">
            <wp:posOffset>-1069340</wp:posOffset>
          </wp:positionH>
          <wp:positionV relativeFrom="paragraph">
            <wp:posOffset>-427355</wp:posOffset>
          </wp:positionV>
          <wp:extent cx="7771765" cy="1525270"/>
          <wp:effectExtent l="0" t="0" r="635" b="0"/>
          <wp:wrapThrough wrapText="bothSides">
            <wp:wrapPolygon edited="0">
              <wp:start x="0" y="0"/>
              <wp:lineTo x="0" y="21312"/>
              <wp:lineTo x="21549" y="21312"/>
              <wp:lineTo x="2154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10638"/>
                  <a:stretch/>
                </pic:blipFill>
                <pic:spPr bwMode="auto">
                  <a:xfrm>
                    <a:off x="0" y="0"/>
                    <a:ext cx="7771765"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47557"/>
    <w:multiLevelType w:val="multilevel"/>
    <w:tmpl w:val="AEB84A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931079"/>
    <w:multiLevelType w:val="hybridMultilevel"/>
    <w:tmpl w:val="62BA1624"/>
    <w:lvl w:ilvl="0" w:tplc="400A000F">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D703D6A"/>
    <w:multiLevelType w:val="hybridMultilevel"/>
    <w:tmpl w:val="7346DA3C"/>
    <w:lvl w:ilvl="0" w:tplc="0C0A0001">
      <w:start w:val="1"/>
      <w:numFmt w:val="bullet"/>
      <w:lvlText w:val=""/>
      <w:lvlJc w:val="left"/>
      <w:pPr>
        <w:tabs>
          <w:tab w:val="num" w:pos="830"/>
        </w:tabs>
        <w:ind w:left="830" w:hanging="360"/>
      </w:pPr>
      <w:rPr>
        <w:rFonts w:ascii="Symbol" w:hAnsi="Symbol" w:hint="default"/>
      </w:rPr>
    </w:lvl>
    <w:lvl w:ilvl="1" w:tplc="0C0A0003">
      <w:start w:val="1"/>
      <w:numFmt w:val="bullet"/>
      <w:lvlText w:val="o"/>
      <w:lvlJc w:val="left"/>
      <w:pPr>
        <w:tabs>
          <w:tab w:val="num" w:pos="1550"/>
        </w:tabs>
        <w:ind w:left="1550" w:hanging="360"/>
      </w:pPr>
      <w:rPr>
        <w:rFonts w:ascii="Courier New" w:hAnsi="Courier New" w:cs="Times New Roman" w:hint="default"/>
      </w:rPr>
    </w:lvl>
    <w:lvl w:ilvl="2" w:tplc="0C0A0005">
      <w:start w:val="1"/>
      <w:numFmt w:val="bullet"/>
      <w:lvlText w:val=""/>
      <w:lvlJc w:val="left"/>
      <w:pPr>
        <w:tabs>
          <w:tab w:val="num" w:pos="2270"/>
        </w:tabs>
        <w:ind w:left="2270" w:hanging="360"/>
      </w:pPr>
      <w:rPr>
        <w:rFonts w:ascii="Wingdings" w:hAnsi="Wingdings" w:hint="default"/>
      </w:rPr>
    </w:lvl>
    <w:lvl w:ilvl="3" w:tplc="0C0A0001">
      <w:start w:val="1"/>
      <w:numFmt w:val="bullet"/>
      <w:lvlText w:val=""/>
      <w:lvlJc w:val="left"/>
      <w:pPr>
        <w:tabs>
          <w:tab w:val="num" w:pos="2990"/>
        </w:tabs>
        <w:ind w:left="2990" w:hanging="360"/>
      </w:pPr>
      <w:rPr>
        <w:rFonts w:ascii="Symbol" w:hAnsi="Symbol" w:hint="default"/>
      </w:rPr>
    </w:lvl>
    <w:lvl w:ilvl="4" w:tplc="0C0A0003">
      <w:start w:val="1"/>
      <w:numFmt w:val="bullet"/>
      <w:lvlText w:val="o"/>
      <w:lvlJc w:val="left"/>
      <w:pPr>
        <w:tabs>
          <w:tab w:val="num" w:pos="3710"/>
        </w:tabs>
        <w:ind w:left="3710" w:hanging="360"/>
      </w:pPr>
      <w:rPr>
        <w:rFonts w:ascii="Courier New" w:hAnsi="Courier New" w:cs="Times New Roman" w:hint="default"/>
      </w:rPr>
    </w:lvl>
    <w:lvl w:ilvl="5" w:tplc="0C0A0005">
      <w:start w:val="1"/>
      <w:numFmt w:val="bullet"/>
      <w:lvlText w:val=""/>
      <w:lvlJc w:val="left"/>
      <w:pPr>
        <w:tabs>
          <w:tab w:val="num" w:pos="4430"/>
        </w:tabs>
        <w:ind w:left="4430" w:hanging="360"/>
      </w:pPr>
      <w:rPr>
        <w:rFonts w:ascii="Wingdings" w:hAnsi="Wingdings" w:hint="default"/>
      </w:rPr>
    </w:lvl>
    <w:lvl w:ilvl="6" w:tplc="0C0A0001">
      <w:start w:val="1"/>
      <w:numFmt w:val="bullet"/>
      <w:lvlText w:val=""/>
      <w:lvlJc w:val="left"/>
      <w:pPr>
        <w:tabs>
          <w:tab w:val="num" w:pos="5150"/>
        </w:tabs>
        <w:ind w:left="5150" w:hanging="360"/>
      </w:pPr>
      <w:rPr>
        <w:rFonts w:ascii="Symbol" w:hAnsi="Symbol" w:hint="default"/>
      </w:rPr>
    </w:lvl>
    <w:lvl w:ilvl="7" w:tplc="0C0A0003">
      <w:start w:val="1"/>
      <w:numFmt w:val="bullet"/>
      <w:lvlText w:val="o"/>
      <w:lvlJc w:val="left"/>
      <w:pPr>
        <w:tabs>
          <w:tab w:val="num" w:pos="5870"/>
        </w:tabs>
        <w:ind w:left="5870" w:hanging="360"/>
      </w:pPr>
      <w:rPr>
        <w:rFonts w:ascii="Courier New" w:hAnsi="Courier New" w:cs="Times New Roman" w:hint="default"/>
      </w:rPr>
    </w:lvl>
    <w:lvl w:ilvl="8" w:tplc="0C0A0005">
      <w:start w:val="1"/>
      <w:numFmt w:val="bullet"/>
      <w:lvlText w:val=""/>
      <w:lvlJc w:val="left"/>
      <w:pPr>
        <w:tabs>
          <w:tab w:val="num" w:pos="6590"/>
        </w:tabs>
        <w:ind w:left="6590" w:hanging="360"/>
      </w:pPr>
      <w:rPr>
        <w:rFonts w:ascii="Wingdings" w:hAnsi="Wingdings" w:hint="default"/>
      </w:rPr>
    </w:lvl>
  </w:abstractNum>
  <w:abstractNum w:abstractNumId="3">
    <w:nsid w:val="168D5DFD"/>
    <w:multiLevelType w:val="hybridMultilevel"/>
    <w:tmpl w:val="11203726"/>
    <w:lvl w:ilvl="0" w:tplc="400A001B">
      <w:start w:val="1"/>
      <w:numFmt w:val="lowerRoman"/>
      <w:lvlText w:val="%1."/>
      <w:lvlJc w:val="righ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7572414"/>
    <w:multiLevelType w:val="hybridMultilevel"/>
    <w:tmpl w:val="622495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7C76C89"/>
    <w:multiLevelType w:val="multilevel"/>
    <w:tmpl w:val="0890D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FAF3024"/>
    <w:multiLevelType w:val="multilevel"/>
    <w:tmpl w:val="30DE3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12C5E2A"/>
    <w:multiLevelType w:val="multilevel"/>
    <w:tmpl w:val="9140D9E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950259C"/>
    <w:multiLevelType w:val="hybridMultilevel"/>
    <w:tmpl w:val="86B0A8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C03360E"/>
    <w:multiLevelType w:val="hybridMultilevel"/>
    <w:tmpl w:val="4BCE6B28"/>
    <w:lvl w:ilvl="0" w:tplc="71262304">
      <w:start w:val="1"/>
      <w:numFmt w:val="lowerRoman"/>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6510CD"/>
    <w:multiLevelType w:val="hybridMultilevel"/>
    <w:tmpl w:val="82C42C88"/>
    <w:lvl w:ilvl="0" w:tplc="400A000D">
      <w:start w:val="1"/>
      <w:numFmt w:val="bullet"/>
      <w:lvlText w:val=""/>
      <w:lvlJc w:val="left"/>
      <w:pPr>
        <w:ind w:left="1293" w:hanging="360"/>
      </w:pPr>
      <w:rPr>
        <w:rFonts w:ascii="Wingdings" w:hAnsi="Wingdings" w:hint="default"/>
      </w:rPr>
    </w:lvl>
    <w:lvl w:ilvl="1" w:tplc="400A0003">
      <w:start w:val="1"/>
      <w:numFmt w:val="bullet"/>
      <w:lvlText w:val="o"/>
      <w:lvlJc w:val="left"/>
      <w:pPr>
        <w:ind w:left="2013" w:hanging="360"/>
      </w:pPr>
      <w:rPr>
        <w:rFonts w:ascii="Courier New" w:hAnsi="Courier New" w:cs="Courier New" w:hint="default"/>
      </w:rPr>
    </w:lvl>
    <w:lvl w:ilvl="2" w:tplc="400A0005" w:tentative="1">
      <w:start w:val="1"/>
      <w:numFmt w:val="bullet"/>
      <w:lvlText w:val=""/>
      <w:lvlJc w:val="left"/>
      <w:pPr>
        <w:ind w:left="2733" w:hanging="360"/>
      </w:pPr>
      <w:rPr>
        <w:rFonts w:ascii="Wingdings" w:hAnsi="Wingdings" w:hint="default"/>
      </w:rPr>
    </w:lvl>
    <w:lvl w:ilvl="3" w:tplc="400A0001" w:tentative="1">
      <w:start w:val="1"/>
      <w:numFmt w:val="bullet"/>
      <w:lvlText w:val=""/>
      <w:lvlJc w:val="left"/>
      <w:pPr>
        <w:ind w:left="3453" w:hanging="360"/>
      </w:pPr>
      <w:rPr>
        <w:rFonts w:ascii="Symbol" w:hAnsi="Symbol" w:hint="default"/>
      </w:rPr>
    </w:lvl>
    <w:lvl w:ilvl="4" w:tplc="400A0003" w:tentative="1">
      <w:start w:val="1"/>
      <w:numFmt w:val="bullet"/>
      <w:lvlText w:val="o"/>
      <w:lvlJc w:val="left"/>
      <w:pPr>
        <w:ind w:left="4173" w:hanging="360"/>
      </w:pPr>
      <w:rPr>
        <w:rFonts w:ascii="Courier New" w:hAnsi="Courier New" w:cs="Courier New" w:hint="default"/>
      </w:rPr>
    </w:lvl>
    <w:lvl w:ilvl="5" w:tplc="400A0005" w:tentative="1">
      <w:start w:val="1"/>
      <w:numFmt w:val="bullet"/>
      <w:lvlText w:val=""/>
      <w:lvlJc w:val="left"/>
      <w:pPr>
        <w:ind w:left="4893" w:hanging="360"/>
      </w:pPr>
      <w:rPr>
        <w:rFonts w:ascii="Wingdings" w:hAnsi="Wingdings" w:hint="default"/>
      </w:rPr>
    </w:lvl>
    <w:lvl w:ilvl="6" w:tplc="400A0001" w:tentative="1">
      <w:start w:val="1"/>
      <w:numFmt w:val="bullet"/>
      <w:lvlText w:val=""/>
      <w:lvlJc w:val="left"/>
      <w:pPr>
        <w:ind w:left="5613" w:hanging="360"/>
      </w:pPr>
      <w:rPr>
        <w:rFonts w:ascii="Symbol" w:hAnsi="Symbol" w:hint="default"/>
      </w:rPr>
    </w:lvl>
    <w:lvl w:ilvl="7" w:tplc="400A0003" w:tentative="1">
      <w:start w:val="1"/>
      <w:numFmt w:val="bullet"/>
      <w:lvlText w:val="o"/>
      <w:lvlJc w:val="left"/>
      <w:pPr>
        <w:ind w:left="6333" w:hanging="360"/>
      </w:pPr>
      <w:rPr>
        <w:rFonts w:ascii="Courier New" w:hAnsi="Courier New" w:cs="Courier New" w:hint="default"/>
      </w:rPr>
    </w:lvl>
    <w:lvl w:ilvl="8" w:tplc="400A0005" w:tentative="1">
      <w:start w:val="1"/>
      <w:numFmt w:val="bullet"/>
      <w:lvlText w:val=""/>
      <w:lvlJc w:val="left"/>
      <w:pPr>
        <w:ind w:left="7053" w:hanging="360"/>
      </w:pPr>
      <w:rPr>
        <w:rFonts w:ascii="Wingdings" w:hAnsi="Wingdings" w:hint="default"/>
      </w:rPr>
    </w:lvl>
  </w:abstractNum>
  <w:abstractNum w:abstractNumId="11">
    <w:nsid w:val="30A443E3"/>
    <w:multiLevelType w:val="hybridMultilevel"/>
    <w:tmpl w:val="2EF6FEFA"/>
    <w:lvl w:ilvl="0" w:tplc="9D4AB542">
      <w:start w:val="1"/>
      <w:numFmt w:val="decimal"/>
      <w:lvlText w:val="%1."/>
      <w:lvlJc w:val="left"/>
      <w:pPr>
        <w:ind w:left="360" w:hanging="360"/>
      </w:pPr>
      <w:rPr>
        <w:rFonts w:ascii="Arial" w:hAnsi="Arial" w:cs="Arial" w:hint="default"/>
        <w:b/>
        <w:sz w:val="20"/>
        <w:szCs w:val="20"/>
      </w:rPr>
    </w:lvl>
    <w:lvl w:ilvl="1" w:tplc="400A001B">
      <w:start w:val="1"/>
      <w:numFmt w:val="lowerRoman"/>
      <w:lvlText w:val="%2."/>
      <w:lvlJc w:val="right"/>
      <w:pPr>
        <w:ind w:left="1080" w:hanging="360"/>
      </w:pPr>
    </w:lvl>
    <w:lvl w:ilvl="2" w:tplc="475AB712">
      <w:start w:val="1"/>
      <w:numFmt w:val="lowerRoman"/>
      <w:lvlText w:val="%3."/>
      <w:lvlJc w:val="right"/>
      <w:pPr>
        <w:ind w:left="1800" w:hanging="180"/>
      </w:pPr>
      <w:rPr>
        <w:b w:val="0"/>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31136834"/>
    <w:multiLevelType w:val="multilevel"/>
    <w:tmpl w:val="9EB27D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nsid w:val="312F09CF"/>
    <w:multiLevelType w:val="multilevel"/>
    <w:tmpl w:val="B86EC75A"/>
    <w:lvl w:ilvl="0">
      <w:start w:val="1"/>
      <w:numFmt w:val="decimal"/>
      <w:lvlText w:val="%1."/>
      <w:lvlJc w:val="left"/>
      <w:pPr>
        <w:ind w:left="360" w:hanging="360"/>
      </w:p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35A112DA"/>
    <w:multiLevelType w:val="hybridMultilevel"/>
    <w:tmpl w:val="AE600B9A"/>
    <w:lvl w:ilvl="0" w:tplc="8DBCE39E">
      <w:start w:val="1"/>
      <w:numFmt w:val="lowerRoman"/>
      <w:lvlText w:val="%1)"/>
      <w:lvlJc w:val="left"/>
      <w:pPr>
        <w:ind w:left="2004" w:hanging="360"/>
      </w:pPr>
      <w:rPr>
        <w:rFonts w:hint="default"/>
      </w:rPr>
    </w:lvl>
    <w:lvl w:ilvl="1" w:tplc="400A0019">
      <w:start w:val="1"/>
      <w:numFmt w:val="lowerLetter"/>
      <w:lvlText w:val="%2."/>
      <w:lvlJc w:val="left"/>
      <w:pPr>
        <w:ind w:left="2724" w:hanging="360"/>
      </w:pPr>
    </w:lvl>
    <w:lvl w:ilvl="2" w:tplc="400A001B" w:tentative="1">
      <w:start w:val="1"/>
      <w:numFmt w:val="lowerRoman"/>
      <w:lvlText w:val="%3."/>
      <w:lvlJc w:val="right"/>
      <w:pPr>
        <w:ind w:left="3444" w:hanging="180"/>
      </w:pPr>
    </w:lvl>
    <w:lvl w:ilvl="3" w:tplc="400A000F" w:tentative="1">
      <w:start w:val="1"/>
      <w:numFmt w:val="decimal"/>
      <w:lvlText w:val="%4."/>
      <w:lvlJc w:val="left"/>
      <w:pPr>
        <w:ind w:left="4164" w:hanging="360"/>
      </w:pPr>
    </w:lvl>
    <w:lvl w:ilvl="4" w:tplc="400A0019" w:tentative="1">
      <w:start w:val="1"/>
      <w:numFmt w:val="lowerLetter"/>
      <w:lvlText w:val="%5."/>
      <w:lvlJc w:val="left"/>
      <w:pPr>
        <w:ind w:left="4884" w:hanging="360"/>
      </w:pPr>
    </w:lvl>
    <w:lvl w:ilvl="5" w:tplc="400A001B" w:tentative="1">
      <w:start w:val="1"/>
      <w:numFmt w:val="lowerRoman"/>
      <w:lvlText w:val="%6."/>
      <w:lvlJc w:val="right"/>
      <w:pPr>
        <w:ind w:left="5604" w:hanging="180"/>
      </w:pPr>
    </w:lvl>
    <w:lvl w:ilvl="6" w:tplc="400A000F" w:tentative="1">
      <w:start w:val="1"/>
      <w:numFmt w:val="decimal"/>
      <w:lvlText w:val="%7."/>
      <w:lvlJc w:val="left"/>
      <w:pPr>
        <w:ind w:left="6324" w:hanging="360"/>
      </w:pPr>
    </w:lvl>
    <w:lvl w:ilvl="7" w:tplc="400A0019" w:tentative="1">
      <w:start w:val="1"/>
      <w:numFmt w:val="lowerLetter"/>
      <w:lvlText w:val="%8."/>
      <w:lvlJc w:val="left"/>
      <w:pPr>
        <w:ind w:left="7044" w:hanging="360"/>
      </w:pPr>
    </w:lvl>
    <w:lvl w:ilvl="8" w:tplc="400A001B" w:tentative="1">
      <w:start w:val="1"/>
      <w:numFmt w:val="lowerRoman"/>
      <w:lvlText w:val="%9."/>
      <w:lvlJc w:val="right"/>
      <w:pPr>
        <w:ind w:left="7764" w:hanging="180"/>
      </w:pPr>
    </w:lvl>
  </w:abstractNum>
  <w:abstractNum w:abstractNumId="15">
    <w:nsid w:val="3AFA3F32"/>
    <w:multiLevelType w:val="hybridMultilevel"/>
    <w:tmpl w:val="235E37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0048E9"/>
    <w:multiLevelType w:val="hybridMultilevel"/>
    <w:tmpl w:val="D6808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E016E44"/>
    <w:multiLevelType w:val="hybridMultilevel"/>
    <w:tmpl w:val="F6106FC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F561447"/>
    <w:multiLevelType w:val="hybridMultilevel"/>
    <w:tmpl w:val="C388E162"/>
    <w:lvl w:ilvl="0" w:tplc="F864BF6C">
      <w:start w:val="1"/>
      <w:numFmt w:val="upperLetter"/>
      <w:pStyle w:val="Ttulo2"/>
      <w:lvlText w:val="%1."/>
      <w:lvlJc w:val="left"/>
      <w:pPr>
        <w:tabs>
          <w:tab w:val="num" w:pos="360"/>
        </w:tabs>
        <w:ind w:left="360" w:hanging="360"/>
      </w:pPr>
      <w:rPr>
        <w:rFonts w:hint="default"/>
        <w:b/>
        <w:i w:val="0"/>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3FE210C4"/>
    <w:multiLevelType w:val="multilevel"/>
    <w:tmpl w:val="AF20DE3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24A467B"/>
    <w:multiLevelType w:val="hybridMultilevel"/>
    <w:tmpl w:val="E6DE9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59474E4"/>
    <w:multiLevelType w:val="hybridMultilevel"/>
    <w:tmpl w:val="4E849578"/>
    <w:lvl w:ilvl="0" w:tplc="0C0A0019">
      <w:start w:val="3"/>
      <w:numFmt w:val="bullet"/>
      <w:lvlText w:val="-"/>
      <w:lvlJc w:val="left"/>
      <w:pPr>
        <w:ind w:left="720" w:hanging="360"/>
      </w:pPr>
      <w:rPr>
        <w:rFonts w:ascii="Times New Roman" w:hAnsi="Times New Roman" w:cs="Times New Roman" w:hint="default"/>
        <w:b/>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8120BD4"/>
    <w:multiLevelType w:val="multilevel"/>
    <w:tmpl w:val="01E64D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7EB2BD5"/>
    <w:multiLevelType w:val="hybridMultilevel"/>
    <w:tmpl w:val="F7D433F6"/>
    <w:lvl w:ilvl="0" w:tplc="BE14C00A">
      <w:start w:val="1"/>
      <w:numFmt w:val="lowerRoman"/>
      <w:lvlText w:val="%1."/>
      <w:lvlJc w:val="right"/>
      <w:pPr>
        <w:ind w:left="1080" w:hanging="360"/>
      </w:pPr>
      <w:rPr>
        <w:b w:val="0"/>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59AD7CF3"/>
    <w:multiLevelType w:val="hybridMultilevel"/>
    <w:tmpl w:val="B0EE302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AF07A76"/>
    <w:multiLevelType w:val="multilevel"/>
    <w:tmpl w:val="25B87C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EDE2EEC"/>
    <w:multiLevelType w:val="hybridMultilevel"/>
    <w:tmpl w:val="964A4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28">
    <w:nsid w:val="62C56994"/>
    <w:multiLevelType w:val="hybridMultilevel"/>
    <w:tmpl w:val="203861AC"/>
    <w:lvl w:ilvl="0" w:tplc="77D0F23C">
      <w:start w:val="1"/>
      <w:numFmt w:val="decimal"/>
      <w:lvlText w:val="%1."/>
      <w:lvlJc w:val="left"/>
      <w:pPr>
        <w:ind w:left="360" w:hanging="360"/>
      </w:pPr>
      <w:rPr>
        <w:rFonts w:ascii="Times New Roman" w:hAnsi="Times New Roman" w:cs="Times New Roman" w:hint="default"/>
        <w:b/>
        <w:sz w:val="20"/>
        <w:szCs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6322647D"/>
    <w:multiLevelType w:val="hybridMultilevel"/>
    <w:tmpl w:val="B4989D90"/>
    <w:lvl w:ilvl="0" w:tplc="400A0001">
      <w:start w:val="1"/>
      <w:numFmt w:val="bullet"/>
      <w:lvlText w:val=""/>
      <w:lvlJc w:val="left"/>
      <w:pPr>
        <w:ind w:left="933" w:hanging="360"/>
      </w:pPr>
      <w:rPr>
        <w:rFonts w:ascii="Symbol" w:hAnsi="Symbol" w:hint="default"/>
      </w:rPr>
    </w:lvl>
    <w:lvl w:ilvl="1" w:tplc="400A0003" w:tentative="1">
      <w:start w:val="1"/>
      <w:numFmt w:val="bullet"/>
      <w:lvlText w:val="o"/>
      <w:lvlJc w:val="left"/>
      <w:pPr>
        <w:ind w:left="1653" w:hanging="360"/>
      </w:pPr>
      <w:rPr>
        <w:rFonts w:ascii="Courier New" w:hAnsi="Courier New" w:cs="Courier New" w:hint="default"/>
      </w:rPr>
    </w:lvl>
    <w:lvl w:ilvl="2" w:tplc="400A0005" w:tentative="1">
      <w:start w:val="1"/>
      <w:numFmt w:val="bullet"/>
      <w:lvlText w:val=""/>
      <w:lvlJc w:val="left"/>
      <w:pPr>
        <w:ind w:left="2373" w:hanging="360"/>
      </w:pPr>
      <w:rPr>
        <w:rFonts w:ascii="Wingdings" w:hAnsi="Wingdings" w:hint="default"/>
      </w:rPr>
    </w:lvl>
    <w:lvl w:ilvl="3" w:tplc="400A0001" w:tentative="1">
      <w:start w:val="1"/>
      <w:numFmt w:val="bullet"/>
      <w:lvlText w:val=""/>
      <w:lvlJc w:val="left"/>
      <w:pPr>
        <w:ind w:left="3093" w:hanging="360"/>
      </w:pPr>
      <w:rPr>
        <w:rFonts w:ascii="Symbol" w:hAnsi="Symbol" w:hint="default"/>
      </w:rPr>
    </w:lvl>
    <w:lvl w:ilvl="4" w:tplc="400A0003" w:tentative="1">
      <w:start w:val="1"/>
      <w:numFmt w:val="bullet"/>
      <w:lvlText w:val="o"/>
      <w:lvlJc w:val="left"/>
      <w:pPr>
        <w:ind w:left="3813" w:hanging="360"/>
      </w:pPr>
      <w:rPr>
        <w:rFonts w:ascii="Courier New" w:hAnsi="Courier New" w:cs="Courier New" w:hint="default"/>
      </w:rPr>
    </w:lvl>
    <w:lvl w:ilvl="5" w:tplc="400A0005" w:tentative="1">
      <w:start w:val="1"/>
      <w:numFmt w:val="bullet"/>
      <w:lvlText w:val=""/>
      <w:lvlJc w:val="left"/>
      <w:pPr>
        <w:ind w:left="4533" w:hanging="360"/>
      </w:pPr>
      <w:rPr>
        <w:rFonts w:ascii="Wingdings" w:hAnsi="Wingdings" w:hint="default"/>
      </w:rPr>
    </w:lvl>
    <w:lvl w:ilvl="6" w:tplc="400A0001" w:tentative="1">
      <w:start w:val="1"/>
      <w:numFmt w:val="bullet"/>
      <w:lvlText w:val=""/>
      <w:lvlJc w:val="left"/>
      <w:pPr>
        <w:ind w:left="5253" w:hanging="360"/>
      </w:pPr>
      <w:rPr>
        <w:rFonts w:ascii="Symbol" w:hAnsi="Symbol" w:hint="default"/>
      </w:rPr>
    </w:lvl>
    <w:lvl w:ilvl="7" w:tplc="400A0003" w:tentative="1">
      <w:start w:val="1"/>
      <w:numFmt w:val="bullet"/>
      <w:lvlText w:val="o"/>
      <w:lvlJc w:val="left"/>
      <w:pPr>
        <w:ind w:left="5973" w:hanging="360"/>
      </w:pPr>
      <w:rPr>
        <w:rFonts w:ascii="Courier New" w:hAnsi="Courier New" w:cs="Courier New" w:hint="default"/>
      </w:rPr>
    </w:lvl>
    <w:lvl w:ilvl="8" w:tplc="400A0005" w:tentative="1">
      <w:start w:val="1"/>
      <w:numFmt w:val="bullet"/>
      <w:lvlText w:val=""/>
      <w:lvlJc w:val="left"/>
      <w:pPr>
        <w:ind w:left="6693" w:hanging="360"/>
      </w:pPr>
      <w:rPr>
        <w:rFonts w:ascii="Wingdings" w:hAnsi="Wingdings" w:hint="default"/>
      </w:rPr>
    </w:lvl>
  </w:abstractNum>
  <w:abstractNum w:abstractNumId="30">
    <w:nsid w:val="63520457"/>
    <w:multiLevelType w:val="multilevel"/>
    <w:tmpl w:val="1B6EC9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5052C9D"/>
    <w:multiLevelType w:val="hybridMultilevel"/>
    <w:tmpl w:val="6128C9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5C3287E"/>
    <w:multiLevelType w:val="hybridMultilevel"/>
    <w:tmpl w:val="6E68182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65CA4A97"/>
    <w:multiLevelType w:val="hybridMultilevel"/>
    <w:tmpl w:val="70D05740"/>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4">
    <w:nsid w:val="670032A2"/>
    <w:multiLevelType w:val="hybridMultilevel"/>
    <w:tmpl w:val="E1E8446A"/>
    <w:lvl w:ilvl="0" w:tplc="96629F3C">
      <w:start w:val="1"/>
      <w:numFmt w:val="upp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6A370513"/>
    <w:multiLevelType w:val="multilevel"/>
    <w:tmpl w:val="53AC4C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7">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nsid w:val="73EA177D"/>
    <w:multiLevelType w:val="hybridMultilevel"/>
    <w:tmpl w:val="D9EE41D8"/>
    <w:lvl w:ilvl="0" w:tplc="588C4978">
      <w:start w:val="1"/>
      <w:numFmt w:val="lowerLetter"/>
      <w:lvlText w:val="%1."/>
      <w:lvlJc w:val="left"/>
      <w:pPr>
        <w:ind w:left="933" w:hanging="360"/>
      </w:pPr>
      <w:rPr>
        <w:rFonts w:hint="default"/>
      </w:rPr>
    </w:lvl>
    <w:lvl w:ilvl="1" w:tplc="400A0019" w:tentative="1">
      <w:start w:val="1"/>
      <w:numFmt w:val="lowerLetter"/>
      <w:lvlText w:val="%2."/>
      <w:lvlJc w:val="left"/>
      <w:pPr>
        <w:ind w:left="1653" w:hanging="360"/>
      </w:pPr>
    </w:lvl>
    <w:lvl w:ilvl="2" w:tplc="400A001B" w:tentative="1">
      <w:start w:val="1"/>
      <w:numFmt w:val="lowerRoman"/>
      <w:lvlText w:val="%3."/>
      <w:lvlJc w:val="right"/>
      <w:pPr>
        <w:ind w:left="2373" w:hanging="180"/>
      </w:pPr>
    </w:lvl>
    <w:lvl w:ilvl="3" w:tplc="400A000F" w:tentative="1">
      <w:start w:val="1"/>
      <w:numFmt w:val="decimal"/>
      <w:lvlText w:val="%4."/>
      <w:lvlJc w:val="left"/>
      <w:pPr>
        <w:ind w:left="3093" w:hanging="360"/>
      </w:pPr>
    </w:lvl>
    <w:lvl w:ilvl="4" w:tplc="400A0019" w:tentative="1">
      <w:start w:val="1"/>
      <w:numFmt w:val="lowerLetter"/>
      <w:lvlText w:val="%5."/>
      <w:lvlJc w:val="left"/>
      <w:pPr>
        <w:ind w:left="3813" w:hanging="360"/>
      </w:pPr>
    </w:lvl>
    <w:lvl w:ilvl="5" w:tplc="400A001B" w:tentative="1">
      <w:start w:val="1"/>
      <w:numFmt w:val="lowerRoman"/>
      <w:lvlText w:val="%6."/>
      <w:lvlJc w:val="right"/>
      <w:pPr>
        <w:ind w:left="4533" w:hanging="180"/>
      </w:pPr>
    </w:lvl>
    <w:lvl w:ilvl="6" w:tplc="400A000F" w:tentative="1">
      <w:start w:val="1"/>
      <w:numFmt w:val="decimal"/>
      <w:lvlText w:val="%7."/>
      <w:lvlJc w:val="left"/>
      <w:pPr>
        <w:ind w:left="5253" w:hanging="360"/>
      </w:pPr>
    </w:lvl>
    <w:lvl w:ilvl="7" w:tplc="400A0019" w:tentative="1">
      <w:start w:val="1"/>
      <w:numFmt w:val="lowerLetter"/>
      <w:lvlText w:val="%8."/>
      <w:lvlJc w:val="left"/>
      <w:pPr>
        <w:ind w:left="5973" w:hanging="360"/>
      </w:pPr>
    </w:lvl>
    <w:lvl w:ilvl="8" w:tplc="400A001B" w:tentative="1">
      <w:start w:val="1"/>
      <w:numFmt w:val="lowerRoman"/>
      <w:lvlText w:val="%9."/>
      <w:lvlJc w:val="right"/>
      <w:pPr>
        <w:ind w:left="6693" w:hanging="180"/>
      </w:pPr>
    </w:lvl>
  </w:abstractNum>
  <w:abstractNum w:abstractNumId="39">
    <w:nsid w:val="75CF5885"/>
    <w:multiLevelType w:val="hybridMultilevel"/>
    <w:tmpl w:val="6EE6C89E"/>
    <w:lvl w:ilvl="0" w:tplc="ABBA7768">
      <w:start w:val="1"/>
      <w:numFmt w:val="decimal"/>
      <w:lvlText w:val="%1."/>
      <w:lvlJc w:val="left"/>
      <w:pPr>
        <w:tabs>
          <w:tab w:val="num" w:pos="360"/>
        </w:tabs>
        <w:ind w:left="360" w:hanging="360"/>
      </w:pPr>
      <w:rPr>
        <w:rFonts w:ascii="Arial" w:hAnsi="Arial" w:cs="Arial" w:hint="default"/>
        <w:b w:val="0"/>
        <w:i w:val="0"/>
        <w:sz w:val="20"/>
        <w:szCs w:val="20"/>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360"/>
        </w:tabs>
        <w:ind w:left="360" w:hanging="360"/>
      </w:pPr>
      <w:rPr>
        <w:rFonts w:ascii="Wingdings" w:hAnsi="Wingdings" w:hint="default"/>
      </w:rPr>
    </w:lvl>
    <w:lvl w:ilvl="3" w:tplc="7F82305E">
      <w:start w:val="1"/>
      <w:numFmt w:val="lowerRoman"/>
      <w:lvlText w:val="%4."/>
      <w:lvlJc w:val="right"/>
      <w:pPr>
        <w:tabs>
          <w:tab w:val="num" w:pos="1080"/>
        </w:tabs>
        <w:ind w:left="1080" w:hanging="360"/>
      </w:pPr>
      <w:rPr>
        <w:rFonts w:hint="default"/>
        <w:i w:val="0"/>
      </w:rPr>
    </w:lvl>
    <w:lvl w:ilvl="4" w:tplc="0C0A0003" w:tentative="1">
      <w:start w:val="1"/>
      <w:numFmt w:val="bullet"/>
      <w:lvlText w:val="o"/>
      <w:lvlJc w:val="left"/>
      <w:pPr>
        <w:tabs>
          <w:tab w:val="num" w:pos="1800"/>
        </w:tabs>
        <w:ind w:left="1800" w:hanging="360"/>
      </w:pPr>
      <w:rPr>
        <w:rFonts w:ascii="Courier New" w:hAnsi="Courier New" w:cs="Courier New" w:hint="default"/>
      </w:rPr>
    </w:lvl>
    <w:lvl w:ilvl="5" w:tplc="0C0A0005" w:tentative="1">
      <w:start w:val="1"/>
      <w:numFmt w:val="bullet"/>
      <w:lvlText w:val=""/>
      <w:lvlJc w:val="left"/>
      <w:pPr>
        <w:tabs>
          <w:tab w:val="num" w:pos="2520"/>
        </w:tabs>
        <w:ind w:left="2520" w:hanging="360"/>
      </w:pPr>
      <w:rPr>
        <w:rFonts w:ascii="Wingdings" w:hAnsi="Wingdings" w:hint="default"/>
      </w:rPr>
    </w:lvl>
    <w:lvl w:ilvl="6" w:tplc="0C0A0001" w:tentative="1">
      <w:start w:val="1"/>
      <w:numFmt w:val="bullet"/>
      <w:lvlText w:val=""/>
      <w:lvlJc w:val="left"/>
      <w:pPr>
        <w:tabs>
          <w:tab w:val="num" w:pos="3240"/>
        </w:tabs>
        <w:ind w:left="3240" w:hanging="360"/>
      </w:pPr>
      <w:rPr>
        <w:rFonts w:ascii="Symbol" w:hAnsi="Symbol" w:hint="default"/>
      </w:rPr>
    </w:lvl>
    <w:lvl w:ilvl="7" w:tplc="0C0A0003" w:tentative="1">
      <w:start w:val="1"/>
      <w:numFmt w:val="bullet"/>
      <w:lvlText w:val="o"/>
      <w:lvlJc w:val="left"/>
      <w:pPr>
        <w:tabs>
          <w:tab w:val="num" w:pos="3960"/>
        </w:tabs>
        <w:ind w:left="3960" w:hanging="360"/>
      </w:pPr>
      <w:rPr>
        <w:rFonts w:ascii="Courier New" w:hAnsi="Courier New" w:cs="Courier New" w:hint="default"/>
      </w:rPr>
    </w:lvl>
    <w:lvl w:ilvl="8" w:tplc="0C0A0005" w:tentative="1">
      <w:start w:val="1"/>
      <w:numFmt w:val="bullet"/>
      <w:lvlText w:val=""/>
      <w:lvlJc w:val="left"/>
      <w:pPr>
        <w:tabs>
          <w:tab w:val="num" w:pos="4680"/>
        </w:tabs>
        <w:ind w:left="4680" w:hanging="360"/>
      </w:pPr>
      <w:rPr>
        <w:rFonts w:ascii="Wingdings" w:hAnsi="Wingdings" w:hint="default"/>
      </w:rPr>
    </w:lvl>
  </w:abstractNum>
  <w:abstractNum w:abstractNumId="40">
    <w:nsid w:val="76992C4D"/>
    <w:multiLevelType w:val="hybridMultilevel"/>
    <w:tmpl w:val="B538AB1C"/>
    <w:lvl w:ilvl="0" w:tplc="FEEEBBE8">
      <w:start w:val="1"/>
      <w:numFmt w:val="lowerLetter"/>
      <w:lvlText w:val="%1)"/>
      <w:lvlJc w:val="left"/>
      <w:pPr>
        <w:ind w:left="4755" w:hanging="360"/>
      </w:pPr>
      <w:rPr>
        <w:rFonts w:hint="default"/>
        <w:caps/>
        <w:smallCaps w:val="0"/>
      </w:rPr>
    </w:lvl>
    <w:lvl w:ilvl="1" w:tplc="400A0019" w:tentative="1">
      <w:start w:val="1"/>
      <w:numFmt w:val="lowerLetter"/>
      <w:lvlText w:val="%2."/>
      <w:lvlJc w:val="left"/>
      <w:pPr>
        <w:ind w:left="5475" w:hanging="360"/>
      </w:pPr>
    </w:lvl>
    <w:lvl w:ilvl="2" w:tplc="400A001B" w:tentative="1">
      <w:start w:val="1"/>
      <w:numFmt w:val="lowerRoman"/>
      <w:lvlText w:val="%3."/>
      <w:lvlJc w:val="right"/>
      <w:pPr>
        <w:ind w:left="6195" w:hanging="180"/>
      </w:pPr>
    </w:lvl>
    <w:lvl w:ilvl="3" w:tplc="400A000F" w:tentative="1">
      <w:start w:val="1"/>
      <w:numFmt w:val="decimal"/>
      <w:lvlText w:val="%4."/>
      <w:lvlJc w:val="left"/>
      <w:pPr>
        <w:ind w:left="6915" w:hanging="360"/>
      </w:pPr>
    </w:lvl>
    <w:lvl w:ilvl="4" w:tplc="400A0019" w:tentative="1">
      <w:start w:val="1"/>
      <w:numFmt w:val="lowerLetter"/>
      <w:lvlText w:val="%5."/>
      <w:lvlJc w:val="left"/>
      <w:pPr>
        <w:ind w:left="7635" w:hanging="360"/>
      </w:pPr>
    </w:lvl>
    <w:lvl w:ilvl="5" w:tplc="400A001B" w:tentative="1">
      <w:start w:val="1"/>
      <w:numFmt w:val="lowerRoman"/>
      <w:lvlText w:val="%6."/>
      <w:lvlJc w:val="right"/>
      <w:pPr>
        <w:ind w:left="8355" w:hanging="180"/>
      </w:pPr>
    </w:lvl>
    <w:lvl w:ilvl="6" w:tplc="400A000F" w:tentative="1">
      <w:start w:val="1"/>
      <w:numFmt w:val="decimal"/>
      <w:lvlText w:val="%7."/>
      <w:lvlJc w:val="left"/>
      <w:pPr>
        <w:ind w:left="9075" w:hanging="360"/>
      </w:pPr>
    </w:lvl>
    <w:lvl w:ilvl="7" w:tplc="400A0019" w:tentative="1">
      <w:start w:val="1"/>
      <w:numFmt w:val="lowerLetter"/>
      <w:lvlText w:val="%8."/>
      <w:lvlJc w:val="left"/>
      <w:pPr>
        <w:ind w:left="9795" w:hanging="360"/>
      </w:pPr>
    </w:lvl>
    <w:lvl w:ilvl="8" w:tplc="400A001B" w:tentative="1">
      <w:start w:val="1"/>
      <w:numFmt w:val="lowerRoman"/>
      <w:lvlText w:val="%9."/>
      <w:lvlJc w:val="right"/>
      <w:pPr>
        <w:ind w:left="10515" w:hanging="180"/>
      </w:pPr>
    </w:lvl>
  </w:abstractNum>
  <w:abstractNum w:abstractNumId="41">
    <w:nsid w:val="7D004497"/>
    <w:multiLevelType w:val="hybridMultilevel"/>
    <w:tmpl w:val="29645F64"/>
    <w:lvl w:ilvl="0" w:tplc="0C0A0019">
      <w:start w:val="3"/>
      <w:numFmt w:val="bullet"/>
      <w:lvlText w:val="-"/>
      <w:lvlJc w:val="left"/>
      <w:pPr>
        <w:ind w:left="720" w:hanging="360"/>
      </w:pPr>
      <w:rPr>
        <w:rFonts w:ascii="Times New Roman" w:hAnsi="Times New Roman" w:cs="Times New Roman" w:hint="default"/>
        <w:b/>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2"/>
  </w:num>
  <w:num w:numId="4">
    <w:abstractNumId w:val="36"/>
  </w:num>
  <w:num w:numId="5">
    <w:abstractNumId w:val="29"/>
  </w:num>
  <w:num w:numId="6">
    <w:abstractNumId w:val="18"/>
  </w:num>
  <w:num w:numId="7">
    <w:abstractNumId w:val="14"/>
  </w:num>
  <w:num w:numId="8">
    <w:abstractNumId w:val="10"/>
  </w:num>
  <w:num w:numId="9">
    <w:abstractNumId w:val="31"/>
  </w:num>
  <w:num w:numId="10">
    <w:abstractNumId w:val="40"/>
  </w:num>
  <w:num w:numId="11">
    <w:abstractNumId w:val="5"/>
  </w:num>
  <w:num w:numId="12">
    <w:abstractNumId w:val="0"/>
  </w:num>
  <w:num w:numId="13">
    <w:abstractNumId w:val="22"/>
  </w:num>
  <w:num w:numId="14">
    <w:abstractNumId w:val="21"/>
  </w:num>
  <w:num w:numId="15">
    <w:abstractNumId w:val="41"/>
  </w:num>
  <w:num w:numId="16">
    <w:abstractNumId w:val="17"/>
  </w:num>
  <w:num w:numId="17">
    <w:abstractNumId w:val="1"/>
  </w:num>
  <w:num w:numId="18">
    <w:abstractNumId w:val="38"/>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7"/>
  </w:num>
  <w:num w:numId="23">
    <w:abstractNumId w:val="27"/>
  </w:num>
  <w:num w:numId="24">
    <w:abstractNumId w:val="9"/>
  </w:num>
  <w:num w:numId="25">
    <w:abstractNumId w:val="7"/>
  </w:num>
  <w:num w:numId="26">
    <w:abstractNumId w:val="30"/>
  </w:num>
  <w:num w:numId="27">
    <w:abstractNumId w:val="25"/>
  </w:num>
  <w:num w:numId="28">
    <w:abstractNumId w:val="19"/>
  </w:num>
  <w:num w:numId="29">
    <w:abstractNumId w:val="6"/>
  </w:num>
  <w:num w:numId="30">
    <w:abstractNumId w:val="11"/>
  </w:num>
  <w:num w:numId="31">
    <w:abstractNumId w:val="15"/>
  </w:num>
  <w:num w:numId="32">
    <w:abstractNumId w:val="23"/>
  </w:num>
  <w:num w:numId="33">
    <w:abstractNumId w:val="39"/>
  </w:num>
  <w:num w:numId="34">
    <w:abstractNumId w:val="4"/>
  </w:num>
  <w:num w:numId="35">
    <w:abstractNumId w:val="33"/>
  </w:num>
  <w:num w:numId="36">
    <w:abstractNumId w:val="3"/>
  </w:num>
  <w:num w:numId="37">
    <w:abstractNumId w:val="8"/>
  </w:num>
  <w:num w:numId="38">
    <w:abstractNumId w:val="24"/>
  </w:num>
  <w:num w:numId="39">
    <w:abstractNumId w:val="32"/>
  </w:num>
  <w:num w:numId="40">
    <w:abstractNumId w:val="20"/>
  </w:num>
  <w:num w:numId="41">
    <w:abstractNumId w:val="34"/>
  </w:num>
  <w:num w:numId="42">
    <w:abstractNumId w:val="28"/>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E89"/>
    <w:rsid w:val="00061FAC"/>
    <w:rsid w:val="00071D4B"/>
    <w:rsid w:val="00076DEF"/>
    <w:rsid w:val="000E4768"/>
    <w:rsid w:val="00145332"/>
    <w:rsid w:val="0014727B"/>
    <w:rsid w:val="00161F3A"/>
    <w:rsid w:val="00171F7E"/>
    <w:rsid w:val="001A2998"/>
    <w:rsid w:val="001D06E8"/>
    <w:rsid w:val="001D4E89"/>
    <w:rsid w:val="001E1E4B"/>
    <w:rsid w:val="001E658A"/>
    <w:rsid w:val="00210338"/>
    <w:rsid w:val="00280A06"/>
    <w:rsid w:val="0028357D"/>
    <w:rsid w:val="00293171"/>
    <w:rsid w:val="002A6C3B"/>
    <w:rsid w:val="00322BAA"/>
    <w:rsid w:val="003D02B7"/>
    <w:rsid w:val="00494416"/>
    <w:rsid w:val="00534099"/>
    <w:rsid w:val="005A416E"/>
    <w:rsid w:val="005C7996"/>
    <w:rsid w:val="005E2AF3"/>
    <w:rsid w:val="006604A0"/>
    <w:rsid w:val="00704B99"/>
    <w:rsid w:val="00714040"/>
    <w:rsid w:val="00773431"/>
    <w:rsid w:val="00785F46"/>
    <w:rsid w:val="007D6B96"/>
    <w:rsid w:val="00801B8E"/>
    <w:rsid w:val="00804F14"/>
    <w:rsid w:val="00822455"/>
    <w:rsid w:val="00845B8A"/>
    <w:rsid w:val="0085635A"/>
    <w:rsid w:val="008C1608"/>
    <w:rsid w:val="008D14E1"/>
    <w:rsid w:val="00921A44"/>
    <w:rsid w:val="0093553C"/>
    <w:rsid w:val="00952883"/>
    <w:rsid w:val="009A19C3"/>
    <w:rsid w:val="009D36D1"/>
    <w:rsid w:val="009D6A2F"/>
    <w:rsid w:val="009F6FCC"/>
    <w:rsid w:val="00A869B5"/>
    <w:rsid w:val="00AA0878"/>
    <w:rsid w:val="00AD0A22"/>
    <w:rsid w:val="00AE64ED"/>
    <w:rsid w:val="00B5529E"/>
    <w:rsid w:val="00B624D3"/>
    <w:rsid w:val="00B847A3"/>
    <w:rsid w:val="00B9427E"/>
    <w:rsid w:val="00BD762E"/>
    <w:rsid w:val="00BE6B10"/>
    <w:rsid w:val="00BF2530"/>
    <w:rsid w:val="00C26A7B"/>
    <w:rsid w:val="00C8248E"/>
    <w:rsid w:val="00CA0BBB"/>
    <w:rsid w:val="00CB7095"/>
    <w:rsid w:val="00CE4EAC"/>
    <w:rsid w:val="00D556A8"/>
    <w:rsid w:val="00D6674E"/>
    <w:rsid w:val="00D748DF"/>
    <w:rsid w:val="00DD3089"/>
    <w:rsid w:val="00E528AD"/>
    <w:rsid w:val="00E83B06"/>
    <w:rsid w:val="00F154C9"/>
    <w:rsid w:val="00F42385"/>
    <w:rsid w:val="00FA22CA"/>
    <w:rsid w:val="00FD70D5"/>
    <w:rsid w:val="00FD72ED"/>
    <w:rsid w:val="00FE082A"/>
    <w:rsid w:val="00FE156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B1C125-7873-47C5-9F32-0B6FB4888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E89"/>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822455"/>
    <w:pPr>
      <w:keepNext/>
      <w:numPr>
        <w:numId w:val="6"/>
      </w:numPr>
      <w:outlineLvl w:val="1"/>
    </w:pPr>
    <w:rPr>
      <w:rFonts w:ascii="Arial" w:hAnsi="Arial" w:cs="Arial"/>
      <w:b/>
      <w:lang w:val="es-BO" w:eastAsia="es-BO"/>
    </w:rPr>
  </w:style>
  <w:style w:type="paragraph" w:styleId="Ttulo3">
    <w:name w:val="heading 3"/>
    <w:basedOn w:val="Normal"/>
    <w:next w:val="Normal"/>
    <w:link w:val="Ttulo3Car"/>
    <w:uiPriority w:val="9"/>
    <w:semiHidden/>
    <w:unhideWhenUsed/>
    <w:qFormat/>
    <w:rsid w:val="00076DEF"/>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29317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1D4E89"/>
    <w:pPr>
      <w:ind w:left="720"/>
      <w:contextualSpacing/>
    </w:pPr>
  </w:style>
  <w:style w:type="character" w:customStyle="1" w:styleId="PrrafodelistaCar">
    <w:name w:val="Párrafo de lista Car"/>
    <w:link w:val="Prrafodelista"/>
    <w:locked/>
    <w:rsid w:val="001D4E89"/>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1D4E89"/>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1E658A"/>
    <w:pPr>
      <w:tabs>
        <w:tab w:val="center" w:pos="4252"/>
        <w:tab w:val="right" w:pos="8504"/>
      </w:tabs>
    </w:pPr>
  </w:style>
  <w:style w:type="character" w:customStyle="1" w:styleId="EncabezadoCar">
    <w:name w:val="Encabezado Car"/>
    <w:basedOn w:val="Fuentedeprrafopredeter"/>
    <w:link w:val="Encabezado"/>
    <w:rsid w:val="001E65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E658A"/>
    <w:pPr>
      <w:tabs>
        <w:tab w:val="center" w:pos="4252"/>
        <w:tab w:val="right" w:pos="8504"/>
      </w:tabs>
    </w:pPr>
  </w:style>
  <w:style w:type="character" w:customStyle="1" w:styleId="PiedepginaCar">
    <w:name w:val="Pie de página Car"/>
    <w:basedOn w:val="Fuentedeprrafopredeter"/>
    <w:link w:val="Piedepgina"/>
    <w:uiPriority w:val="99"/>
    <w:rsid w:val="001E658A"/>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C79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996"/>
    <w:rPr>
      <w:rFonts w:ascii="Segoe UI" w:eastAsia="Times New Roman" w:hAnsi="Segoe UI" w:cs="Segoe UI"/>
      <w:sz w:val="18"/>
      <w:szCs w:val="18"/>
      <w:lang w:val="es-ES" w:eastAsia="es-ES"/>
    </w:rPr>
  </w:style>
  <w:style w:type="character" w:customStyle="1" w:styleId="Ttulo2Car">
    <w:name w:val="Título 2 Car"/>
    <w:basedOn w:val="Fuentedeprrafopredeter"/>
    <w:link w:val="Ttulo2"/>
    <w:uiPriority w:val="9"/>
    <w:rsid w:val="00822455"/>
    <w:rPr>
      <w:rFonts w:ascii="Arial" w:eastAsia="Times New Roman" w:hAnsi="Arial" w:cs="Arial"/>
      <w:b/>
      <w:sz w:val="24"/>
      <w:szCs w:val="24"/>
      <w:lang w:eastAsia="es-BO"/>
    </w:rPr>
  </w:style>
  <w:style w:type="table" w:customStyle="1" w:styleId="Tablaconcuadrcula1">
    <w:name w:val="Tabla con cuadrícula1"/>
    <w:basedOn w:val="Tablanormal"/>
    <w:next w:val="Tablaconcuadrcula"/>
    <w:uiPriority w:val="59"/>
    <w:rsid w:val="006604A0"/>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9427E"/>
    <w:rPr>
      <w:sz w:val="16"/>
      <w:szCs w:val="16"/>
    </w:rPr>
  </w:style>
  <w:style w:type="paragraph" w:styleId="Textocomentario">
    <w:name w:val="annotation text"/>
    <w:basedOn w:val="Normal"/>
    <w:link w:val="TextocomentarioCar"/>
    <w:uiPriority w:val="99"/>
    <w:semiHidden/>
    <w:unhideWhenUsed/>
    <w:rsid w:val="00B9427E"/>
    <w:rPr>
      <w:sz w:val="20"/>
      <w:szCs w:val="20"/>
    </w:rPr>
  </w:style>
  <w:style w:type="character" w:customStyle="1" w:styleId="TextocomentarioCar">
    <w:name w:val="Texto comentario Car"/>
    <w:basedOn w:val="Fuentedeprrafopredeter"/>
    <w:link w:val="Textocomentario"/>
    <w:uiPriority w:val="99"/>
    <w:semiHidden/>
    <w:rsid w:val="00B9427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9427E"/>
    <w:rPr>
      <w:b/>
      <w:bCs/>
    </w:rPr>
  </w:style>
  <w:style w:type="character" w:customStyle="1" w:styleId="AsuntodelcomentarioCar">
    <w:name w:val="Asunto del comentario Car"/>
    <w:basedOn w:val="TextocomentarioCar"/>
    <w:link w:val="Asuntodelcomentario"/>
    <w:uiPriority w:val="99"/>
    <w:semiHidden/>
    <w:rsid w:val="00B9427E"/>
    <w:rPr>
      <w:rFonts w:ascii="Times New Roman" w:eastAsia="Times New Roman" w:hAnsi="Times New Roman" w:cs="Times New Roman"/>
      <w:b/>
      <w:bCs/>
      <w:sz w:val="20"/>
      <w:szCs w:val="20"/>
      <w:lang w:val="es-ES" w:eastAsia="es-ES"/>
    </w:rPr>
  </w:style>
  <w:style w:type="paragraph" w:customStyle="1" w:styleId="Default">
    <w:name w:val="Default"/>
    <w:rsid w:val="00785F46"/>
    <w:pPr>
      <w:autoSpaceDE w:val="0"/>
      <w:autoSpaceDN w:val="0"/>
      <w:adjustRightInd w:val="0"/>
      <w:spacing w:after="0" w:line="240" w:lineRule="auto"/>
    </w:pPr>
    <w:rPr>
      <w:rFonts w:ascii="Verdana" w:hAnsi="Verdana" w:cs="Verdana"/>
      <w:color w:val="000000"/>
      <w:sz w:val="24"/>
      <w:szCs w:val="24"/>
    </w:rPr>
  </w:style>
  <w:style w:type="table" w:customStyle="1" w:styleId="Tablaconcuadrcula2">
    <w:name w:val="Tabla con cuadrícula2"/>
    <w:basedOn w:val="Tablanormal"/>
    <w:next w:val="Tablaconcuadrcula"/>
    <w:uiPriority w:val="59"/>
    <w:rsid w:val="00494416"/>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293171"/>
    <w:rPr>
      <w:rFonts w:asciiTheme="majorHAnsi" w:eastAsiaTheme="majorEastAsia" w:hAnsiTheme="majorHAnsi" w:cstheme="majorBidi"/>
      <w:i/>
      <w:iCs/>
      <w:color w:val="2E74B5" w:themeColor="accent1" w:themeShade="BF"/>
      <w:sz w:val="24"/>
      <w:szCs w:val="24"/>
      <w:lang w:val="es-ES" w:eastAsia="es-ES"/>
    </w:rPr>
  </w:style>
  <w:style w:type="table" w:customStyle="1" w:styleId="Tablaconcuadrcula3">
    <w:name w:val="Tabla con cuadrícula3"/>
    <w:basedOn w:val="Tablanormal"/>
    <w:next w:val="Tablaconcuadrcula"/>
    <w:uiPriority w:val="59"/>
    <w:rsid w:val="0029317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076DEF"/>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989088">
      <w:bodyDiv w:val="1"/>
      <w:marLeft w:val="0"/>
      <w:marRight w:val="0"/>
      <w:marTop w:val="0"/>
      <w:marBottom w:val="0"/>
      <w:divBdr>
        <w:top w:val="none" w:sz="0" w:space="0" w:color="auto"/>
        <w:left w:val="none" w:sz="0" w:space="0" w:color="auto"/>
        <w:bottom w:val="none" w:sz="0" w:space="0" w:color="auto"/>
        <w:right w:val="none" w:sz="0" w:space="0" w:color="auto"/>
      </w:divBdr>
    </w:div>
    <w:div w:id="1086880410">
      <w:bodyDiv w:val="1"/>
      <w:marLeft w:val="0"/>
      <w:marRight w:val="0"/>
      <w:marTop w:val="0"/>
      <w:marBottom w:val="0"/>
      <w:divBdr>
        <w:top w:val="none" w:sz="0" w:space="0" w:color="auto"/>
        <w:left w:val="none" w:sz="0" w:space="0" w:color="auto"/>
        <w:bottom w:val="none" w:sz="0" w:space="0" w:color="auto"/>
        <w:right w:val="none" w:sz="0" w:space="0" w:color="auto"/>
      </w:divBdr>
    </w:div>
    <w:div w:id="1352492017">
      <w:bodyDiv w:val="1"/>
      <w:marLeft w:val="0"/>
      <w:marRight w:val="0"/>
      <w:marTop w:val="0"/>
      <w:marBottom w:val="0"/>
      <w:divBdr>
        <w:top w:val="none" w:sz="0" w:space="0" w:color="auto"/>
        <w:left w:val="none" w:sz="0" w:space="0" w:color="auto"/>
        <w:bottom w:val="none" w:sz="0" w:space="0" w:color="auto"/>
        <w:right w:val="none" w:sz="0" w:space="0" w:color="auto"/>
      </w:divBdr>
    </w:div>
    <w:div w:id="1644382024">
      <w:bodyDiv w:val="1"/>
      <w:marLeft w:val="0"/>
      <w:marRight w:val="0"/>
      <w:marTop w:val="0"/>
      <w:marBottom w:val="0"/>
      <w:divBdr>
        <w:top w:val="none" w:sz="0" w:space="0" w:color="auto"/>
        <w:left w:val="none" w:sz="0" w:space="0" w:color="auto"/>
        <w:bottom w:val="none" w:sz="0" w:space="0" w:color="auto"/>
        <w:right w:val="none" w:sz="0" w:space="0" w:color="auto"/>
      </w:divBdr>
    </w:div>
    <w:div w:id="185218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0F5A6-2FBC-4959-83BC-C4FF6DF66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636</Words>
  <Characters>3501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Saravia Chungara Gabriela</dc:creator>
  <cp:keywords/>
  <dc:description/>
  <cp:lastModifiedBy>Chura Claudia</cp:lastModifiedBy>
  <cp:revision>7</cp:revision>
  <cp:lastPrinted>2021-07-30T20:24:00Z</cp:lastPrinted>
  <dcterms:created xsi:type="dcterms:W3CDTF">2021-07-29T17:38:00Z</dcterms:created>
  <dcterms:modified xsi:type="dcterms:W3CDTF">2021-07-30T20:56:00Z</dcterms:modified>
</cp:coreProperties>
</file>