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D1B3DE4"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CB07D4">
        <w:rPr>
          <w:rFonts w:ascii="Arial" w:hAnsi="Arial" w:cs="Arial"/>
          <w:b/>
          <w:bCs/>
          <w:sz w:val="28"/>
          <w:lang w:val="pt-BR"/>
        </w:rPr>
        <w:t xml:space="preserve"> - C N° </w:t>
      </w:r>
      <w:r w:rsidR="00E51B3C">
        <w:rPr>
          <w:rFonts w:ascii="Arial" w:hAnsi="Arial" w:cs="Arial"/>
          <w:b/>
          <w:bCs/>
          <w:sz w:val="28"/>
          <w:lang w:val="pt-BR"/>
        </w:rPr>
        <w:t>043</w:t>
      </w:r>
      <w:r w:rsidRPr="000E4A41">
        <w:rPr>
          <w:rFonts w:ascii="Arial" w:hAnsi="Arial" w:cs="Arial"/>
          <w:b/>
          <w:bCs/>
          <w:sz w:val="28"/>
          <w:lang w:val="pt-BR"/>
        </w:rPr>
        <w:t>/</w:t>
      </w:r>
      <w:r w:rsidRPr="00F8188E">
        <w:rPr>
          <w:rFonts w:ascii="Arial" w:hAnsi="Arial" w:cs="Arial"/>
          <w:b/>
          <w:bCs/>
          <w:sz w:val="28"/>
          <w:lang w:val="pt-BR"/>
        </w:rPr>
        <w:t>202</w:t>
      </w:r>
      <w:r w:rsidR="00E51B3C">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1A8CDAF0" w:rsidR="006B7F14" w:rsidRPr="00F8188E" w:rsidRDefault="00E51B3C" w:rsidP="00C62E24">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SUSCRIPCIÓN DE SOPORTE DE FÁ</w:t>
            </w:r>
            <w:r w:rsidRPr="00E51B3C">
              <w:rPr>
                <w:rFonts w:ascii="Arial" w:hAnsi="Arial" w:cs="Arial"/>
                <w:b/>
                <w:sz w:val="30"/>
                <w:szCs w:val="30"/>
                <w:lang w:eastAsia="en-US"/>
                <w14:shadow w14:blurRad="50800" w14:dist="38100" w14:dir="2700000" w14:sx="100000" w14:sy="100000" w14:kx="0" w14:ky="0" w14:algn="tl">
                  <w14:srgbClr w14:val="000000">
                    <w14:alpha w14:val="60000"/>
                  </w14:srgbClr>
                </w14:shadow>
              </w:rPr>
              <w:t>BRICA PARA STORAGE</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4AEB34F9"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E51B3C">
        <w:rPr>
          <w:rFonts w:ascii="Arial" w:hAnsi="Arial" w:cs="Arial"/>
          <w:b/>
          <w:bCs/>
          <w:sz w:val="24"/>
          <w:szCs w:val="24"/>
          <w:lang w:val="es-MX"/>
        </w:rPr>
        <w:t>Marzo</w:t>
      </w:r>
      <w:r w:rsidR="00CB07D4">
        <w:rPr>
          <w:rFonts w:ascii="Arial" w:hAnsi="Arial" w:cs="Arial"/>
          <w:b/>
          <w:bCs/>
          <w:sz w:val="24"/>
          <w:szCs w:val="24"/>
          <w:lang w:val="es-MX"/>
        </w:rPr>
        <w:t xml:space="preserve"> 202</w:t>
      </w:r>
      <w:r w:rsidR="00E51B3C">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39EC62F1" w14:textId="7345C193"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3C9C97D6" w14:textId="26CDA6A7"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5E79AFE0" w14:textId="37065E00"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7D5D1AFC" w14:textId="60E98779"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82956">
              <w:rPr>
                <w:noProof/>
                <w:webHidden/>
              </w:rPr>
              <w:t>3</w:t>
            </w:r>
            <w:r w:rsidR="00AE65BD">
              <w:rPr>
                <w:noProof/>
                <w:webHidden/>
              </w:rPr>
              <w:fldChar w:fldCharType="end"/>
            </w:r>
          </w:hyperlink>
        </w:p>
        <w:p w14:paraId="77E123FD" w14:textId="4B100B1D"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82956">
              <w:rPr>
                <w:noProof/>
                <w:webHidden/>
              </w:rPr>
              <w:t>4</w:t>
            </w:r>
            <w:r w:rsidR="00AE65BD">
              <w:rPr>
                <w:noProof/>
                <w:webHidden/>
              </w:rPr>
              <w:fldChar w:fldCharType="end"/>
            </w:r>
          </w:hyperlink>
        </w:p>
        <w:p w14:paraId="132E973A" w14:textId="79C04A14"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7D6C3859" w14:textId="14D7852C"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3BBABBF2" w14:textId="02F054F3"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05C91872" w14:textId="2EDA1CBB"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0EBB859D" w14:textId="396EF1A0"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4B01945A" w14:textId="3E1ABECC"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82956">
              <w:rPr>
                <w:noProof/>
                <w:webHidden/>
              </w:rPr>
              <w:t>6</w:t>
            </w:r>
            <w:r w:rsidR="00AE65BD">
              <w:rPr>
                <w:noProof/>
                <w:webHidden/>
              </w:rPr>
              <w:fldChar w:fldCharType="end"/>
            </w:r>
          </w:hyperlink>
        </w:p>
        <w:p w14:paraId="583C9CD4" w14:textId="2F7A44D0"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82956">
              <w:rPr>
                <w:noProof/>
                <w:webHidden/>
              </w:rPr>
              <w:t>7</w:t>
            </w:r>
            <w:r w:rsidR="00AE65BD">
              <w:rPr>
                <w:noProof/>
                <w:webHidden/>
              </w:rPr>
              <w:fldChar w:fldCharType="end"/>
            </w:r>
          </w:hyperlink>
        </w:p>
        <w:p w14:paraId="566F1B57" w14:textId="477653D6"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82956">
              <w:rPr>
                <w:noProof/>
                <w:webHidden/>
              </w:rPr>
              <w:t>8</w:t>
            </w:r>
            <w:r w:rsidR="00AE65BD">
              <w:rPr>
                <w:noProof/>
                <w:webHidden/>
              </w:rPr>
              <w:fldChar w:fldCharType="end"/>
            </w:r>
          </w:hyperlink>
        </w:p>
        <w:p w14:paraId="2F42F8ED" w14:textId="07C44F72"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82956">
              <w:rPr>
                <w:noProof/>
                <w:webHidden/>
              </w:rPr>
              <w:t>9</w:t>
            </w:r>
            <w:r w:rsidR="00AE65BD">
              <w:rPr>
                <w:noProof/>
                <w:webHidden/>
              </w:rPr>
              <w:fldChar w:fldCharType="end"/>
            </w:r>
          </w:hyperlink>
        </w:p>
        <w:p w14:paraId="19B84785" w14:textId="567C6A26"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82956">
              <w:rPr>
                <w:noProof/>
                <w:webHidden/>
              </w:rPr>
              <w:t>10</w:t>
            </w:r>
            <w:r w:rsidR="00AE65BD">
              <w:rPr>
                <w:noProof/>
                <w:webHidden/>
              </w:rPr>
              <w:fldChar w:fldCharType="end"/>
            </w:r>
          </w:hyperlink>
        </w:p>
        <w:p w14:paraId="4D9C7A81" w14:textId="0C078700"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82956">
              <w:rPr>
                <w:noProof/>
                <w:webHidden/>
              </w:rPr>
              <w:t>10</w:t>
            </w:r>
            <w:r w:rsidR="00AE65BD">
              <w:rPr>
                <w:noProof/>
                <w:webHidden/>
              </w:rPr>
              <w:fldChar w:fldCharType="end"/>
            </w:r>
          </w:hyperlink>
        </w:p>
        <w:p w14:paraId="071481C1" w14:textId="0D210621"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38C28941" w14:textId="3C46EC89"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1A1848AD" w14:textId="3028293D"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30A8C1F5" w14:textId="42408C09"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82956">
              <w:rPr>
                <w:noProof/>
                <w:webHidden/>
              </w:rPr>
              <w:t>12</w:t>
            </w:r>
            <w:r w:rsidR="00AE65BD">
              <w:rPr>
                <w:noProof/>
                <w:webHidden/>
              </w:rPr>
              <w:fldChar w:fldCharType="end"/>
            </w:r>
          </w:hyperlink>
        </w:p>
        <w:p w14:paraId="552594D1" w14:textId="29938554"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82956">
              <w:rPr>
                <w:noProof/>
                <w:webHidden/>
              </w:rPr>
              <w:t>12</w:t>
            </w:r>
            <w:r w:rsidR="00AE65BD">
              <w:rPr>
                <w:noProof/>
                <w:webHidden/>
              </w:rPr>
              <w:fldChar w:fldCharType="end"/>
            </w:r>
          </w:hyperlink>
        </w:p>
        <w:p w14:paraId="1DCAF456" w14:textId="03195071"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82956">
              <w:rPr>
                <w:noProof/>
                <w:webHidden/>
              </w:rPr>
              <w:t>13</w:t>
            </w:r>
            <w:r w:rsidR="00AE65BD">
              <w:rPr>
                <w:noProof/>
                <w:webHidden/>
              </w:rPr>
              <w:fldChar w:fldCharType="end"/>
            </w:r>
          </w:hyperlink>
        </w:p>
        <w:p w14:paraId="0E0C5BFD" w14:textId="29623C69"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82956">
              <w:rPr>
                <w:noProof/>
                <w:webHidden/>
              </w:rPr>
              <w:t>14</w:t>
            </w:r>
            <w:r w:rsidR="00AE65BD">
              <w:rPr>
                <w:noProof/>
                <w:webHidden/>
              </w:rPr>
              <w:fldChar w:fldCharType="end"/>
            </w:r>
          </w:hyperlink>
        </w:p>
        <w:p w14:paraId="0B31BD19" w14:textId="7731BF7B"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82956">
              <w:rPr>
                <w:noProof/>
                <w:webHidden/>
              </w:rPr>
              <w:t>14</w:t>
            </w:r>
            <w:r w:rsidR="00AE65BD">
              <w:rPr>
                <w:noProof/>
                <w:webHidden/>
              </w:rPr>
              <w:fldChar w:fldCharType="end"/>
            </w:r>
          </w:hyperlink>
        </w:p>
        <w:p w14:paraId="0E3026CD" w14:textId="6E9E5EA0"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82956">
              <w:rPr>
                <w:noProof/>
                <w:webHidden/>
              </w:rPr>
              <w:t>15</w:t>
            </w:r>
            <w:r w:rsidR="00AE65BD">
              <w:rPr>
                <w:noProof/>
                <w:webHidden/>
              </w:rPr>
              <w:fldChar w:fldCharType="end"/>
            </w:r>
          </w:hyperlink>
        </w:p>
        <w:p w14:paraId="684D3B38" w14:textId="5C0EAC16"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82956">
              <w:rPr>
                <w:noProof/>
                <w:webHidden/>
              </w:rPr>
              <w:t>15</w:t>
            </w:r>
            <w:r w:rsidR="00AE65BD">
              <w:rPr>
                <w:noProof/>
                <w:webHidden/>
              </w:rPr>
              <w:fldChar w:fldCharType="end"/>
            </w:r>
          </w:hyperlink>
        </w:p>
        <w:p w14:paraId="75E5CEBF" w14:textId="48B83B24"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82956">
              <w:rPr>
                <w:noProof/>
                <w:webHidden/>
              </w:rPr>
              <w:t>17</w:t>
            </w:r>
            <w:r w:rsidR="00AE65BD">
              <w:rPr>
                <w:noProof/>
                <w:webHidden/>
              </w:rPr>
              <w:fldChar w:fldCharType="end"/>
            </w:r>
          </w:hyperlink>
        </w:p>
        <w:p w14:paraId="0C397BD0" w14:textId="4908AD39"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82956">
              <w:rPr>
                <w:noProof/>
                <w:webHidden/>
              </w:rPr>
              <w:t>17</w:t>
            </w:r>
            <w:r w:rsidR="00AE65BD">
              <w:rPr>
                <w:noProof/>
                <w:webHidden/>
              </w:rPr>
              <w:fldChar w:fldCharType="end"/>
            </w:r>
          </w:hyperlink>
        </w:p>
        <w:p w14:paraId="144F88F2" w14:textId="6F84A9D5" w:rsidR="00AE65BD" w:rsidRDefault="00CC77D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82956">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5D94FD0C" w14:textId="77777777" w:rsidR="00F50AD2" w:rsidRPr="00F50AD2"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r w:rsidR="00F50AD2">
        <w:rPr>
          <w:rFonts w:ascii="Verdana" w:hAnsi="Verdana"/>
          <w:b/>
          <w:sz w:val="18"/>
          <w:szCs w:val="18"/>
          <w:lang w:val="es-BO"/>
        </w:rPr>
        <w:t xml:space="preserve"> </w:t>
      </w:r>
    </w:p>
    <w:p w14:paraId="5BA85CD7" w14:textId="77777777" w:rsidR="00F50AD2" w:rsidRDefault="00F50AD2" w:rsidP="00F50AD2">
      <w:pPr>
        <w:pStyle w:val="Prrafodelista"/>
        <w:ind w:left="1276"/>
        <w:rPr>
          <w:rFonts w:ascii="Verdana" w:hAnsi="Verdana"/>
          <w:b/>
          <w:sz w:val="18"/>
          <w:szCs w:val="18"/>
          <w:lang w:val="es-BO"/>
        </w:rPr>
      </w:pPr>
    </w:p>
    <w:p w14:paraId="36C0F9B7" w14:textId="37BCA8E6" w:rsidR="00DA6158" w:rsidRPr="00127F4B" w:rsidRDefault="00F50AD2" w:rsidP="00F50AD2">
      <w:pPr>
        <w:pStyle w:val="Prrafodelista"/>
        <w:ind w:left="1276"/>
        <w:rPr>
          <w:rFonts w:ascii="Verdana" w:hAnsi="Verdana"/>
          <w:b/>
          <w:sz w:val="18"/>
          <w:lang w:val="es-BO"/>
        </w:rPr>
      </w:pPr>
      <w:r>
        <w:rPr>
          <w:rFonts w:ascii="Verdana" w:hAnsi="Verdana"/>
          <w:b/>
          <w:sz w:val="18"/>
          <w:szCs w:val="18"/>
          <w:lang w:val="es-BO"/>
        </w:rPr>
        <w:t>“No corresponde”</w:t>
      </w:r>
    </w:p>
    <w:p w14:paraId="2438A8E4" w14:textId="77777777" w:rsidR="00DA6158" w:rsidRPr="005E4987" w:rsidRDefault="00DA6158" w:rsidP="00997D9E">
      <w:pPr>
        <w:tabs>
          <w:tab w:val="num" w:pos="567"/>
        </w:tabs>
        <w:ind w:left="567"/>
        <w:jc w:val="both"/>
        <w:rPr>
          <w:rFonts w:cs="Arial"/>
          <w:sz w:val="20"/>
          <w:szCs w:val="12"/>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01C28C28" w14:textId="77777777" w:rsidR="005E4987" w:rsidRDefault="005E4987" w:rsidP="00561143">
      <w:pPr>
        <w:jc w:val="both"/>
        <w:rPr>
          <w:rFonts w:cs="Arial"/>
          <w:sz w:val="18"/>
          <w:szCs w:val="18"/>
          <w:lang w:val="es-BO"/>
        </w:rPr>
      </w:pPr>
    </w:p>
    <w:p w14:paraId="3A906DC5" w14:textId="77777777" w:rsidR="005E4987" w:rsidRPr="00577222" w:rsidRDefault="005E4987"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lastRenderedPageBreak/>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Default="00B466E7" w:rsidP="00B466E7">
      <w:pPr>
        <w:jc w:val="both"/>
        <w:rPr>
          <w:rFonts w:cs="Arial"/>
          <w:sz w:val="18"/>
          <w:szCs w:val="18"/>
          <w:lang w:val="es-BO"/>
        </w:rPr>
      </w:pPr>
    </w:p>
    <w:p w14:paraId="51CFFF5F" w14:textId="77777777" w:rsidR="005E4987" w:rsidRDefault="005E4987" w:rsidP="00B466E7">
      <w:pPr>
        <w:jc w:val="both"/>
        <w:rPr>
          <w:rFonts w:cs="Arial"/>
          <w:sz w:val="18"/>
          <w:szCs w:val="18"/>
          <w:lang w:val="es-BO"/>
        </w:rPr>
      </w:pPr>
    </w:p>
    <w:p w14:paraId="39BF787D" w14:textId="77777777" w:rsidR="005E4987" w:rsidRPr="00A40276" w:rsidRDefault="005E498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749AE410" w14:textId="77777777" w:rsidR="00A67BFA" w:rsidRDefault="00A67BFA" w:rsidP="0035258E">
      <w:pPr>
        <w:jc w:val="center"/>
        <w:rPr>
          <w:rFonts w:cs="Arial"/>
          <w:b/>
          <w:sz w:val="18"/>
          <w:szCs w:val="18"/>
        </w:rPr>
      </w:pPr>
    </w:p>
    <w:p w14:paraId="752C2ED9" w14:textId="77777777" w:rsidR="00A67BFA" w:rsidRDefault="00A67BFA" w:rsidP="0035258E">
      <w:pPr>
        <w:jc w:val="center"/>
        <w:rPr>
          <w:rFonts w:cs="Arial"/>
          <w:b/>
          <w:sz w:val="18"/>
          <w:szCs w:val="18"/>
        </w:rPr>
      </w:pPr>
    </w:p>
    <w:p w14:paraId="3B0E308C" w14:textId="77777777" w:rsidR="00A67BFA" w:rsidRDefault="00A67BFA" w:rsidP="0035258E">
      <w:pPr>
        <w:jc w:val="center"/>
        <w:rPr>
          <w:rFonts w:cs="Arial"/>
          <w:b/>
          <w:sz w:val="18"/>
          <w:szCs w:val="18"/>
        </w:rPr>
      </w:pPr>
    </w:p>
    <w:p w14:paraId="2A692C20" w14:textId="77777777" w:rsidR="00A67BFA" w:rsidRDefault="00A67BFA" w:rsidP="0035258E">
      <w:pPr>
        <w:jc w:val="center"/>
        <w:rPr>
          <w:rFonts w:cs="Arial"/>
          <w:b/>
          <w:sz w:val="18"/>
          <w:szCs w:val="18"/>
        </w:rPr>
      </w:pPr>
    </w:p>
    <w:p w14:paraId="1FCE831F" w14:textId="77777777" w:rsidR="00A67BFA" w:rsidRDefault="00A67BFA" w:rsidP="0035258E">
      <w:pPr>
        <w:jc w:val="center"/>
        <w:rPr>
          <w:rFonts w:cs="Arial"/>
          <w:b/>
          <w:sz w:val="18"/>
          <w:szCs w:val="18"/>
        </w:rPr>
      </w:pPr>
    </w:p>
    <w:p w14:paraId="5088F847" w14:textId="77777777" w:rsidR="00A67BFA" w:rsidRDefault="00A67BFA"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 xml:space="preserve">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31A9A897" w14:textId="77777777" w:rsidR="00A67BFA" w:rsidRDefault="00A67BFA" w:rsidP="00FE719F">
      <w:pPr>
        <w:pStyle w:val="Prrafodelista"/>
        <w:ind w:left="1134"/>
        <w:jc w:val="both"/>
        <w:rPr>
          <w:rFonts w:ascii="Verdana" w:hAnsi="Verdana"/>
          <w:sz w:val="18"/>
          <w:szCs w:val="18"/>
          <w:lang w:val="es-BO"/>
        </w:rPr>
      </w:pPr>
    </w:p>
    <w:p w14:paraId="54B578CE" w14:textId="77777777" w:rsidR="00A67BFA" w:rsidRPr="00585653" w:rsidRDefault="00A67BFA"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017E30ED" w14:textId="77777777" w:rsidR="005E4987" w:rsidRDefault="005E4987" w:rsidP="00650B21">
      <w:pPr>
        <w:jc w:val="center"/>
        <w:rPr>
          <w:b/>
          <w:sz w:val="18"/>
          <w:szCs w:val="18"/>
          <w:lang w:val="es-BO"/>
        </w:rPr>
      </w:pPr>
    </w:p>
    <w:p w14:paraId="5E598340" w14:textId="77777777" w:rsidR="005E4987" w:rsidRDefault="005E4987" w:rsidP="00650B21">
      <w:pPr>
        <w:jc w:val="center"/>
        <w:rPr>
          <w:b/>
          <w:sz w:val="18"/>
          <w:szCs w:val="18"/>
          <w:lang w:val="es-BO"/>
        </w:rPr>
      </w:pPr>
    </w:p>
    <w:p w14:paraId="2B0D053E" w14:textId="77777777" w:rsidR="005E4987" w:rsidRDefault="005E4987" w:rsidP="00650B21">
      <w:pPr>
        <w:jc w:val="center"/>
        <w:rPr>
          <w:b/>
          <w:sz w:val="18"/>
          <w:szCs w:val="18"/>
          <w:lang w:val="es-BO"/>
        </w:rPr>
      </w:pPr>
    </w:p>
    <w:p w14:paraId="2D8EF0F1" w14:textId="77777777" w:rsidR="005E4987" w:rsidRDefault="005E4987" w:rsidP="00650B21">
      <w:pPr>
        <w:jc w:val="center"/>
        <w:rPr>
          <w:b/>
          <w:sz w:val="18"/>
          <w:szCs w:val="18"/>
          <w:lang w:val="es-BO"/>
        </w:rPr>
      </w:pPr>
    </w:p>
    <w:p w14:paraId="7C1BECE2" w14:textId="565B99EE" w:rsidR="00233D00" w:rsidRDefault="00233D00" w:rsidP="00650B21">
      <w:pPr>
        <w:jc w:val="center"/>
        <w:rPr>
          <w:b/>
          <w:sz w:val="18"/>
          <w:szCs w:val="18"/>
          <w:lang w:val="es-BO"/>
        </w:rPr>
      </w:pPr>
    </w:p>
    <w:p w14:paraId="3F8550A2" w14:textId="56544AF5" w:rsidR="00245546" w:rsidRDefault="00245546">
      <w:pPr>
        <w:rPr>
          <w:b/>
          <w:sz w:val="18"/>
          <w:szCs w:val="18"/>
          <w:lang w:val="es-BO"/>
        </w:rPr>
      </w:pPr>
    </w:p>
    <w:p w14:paraId="50E84968" w14:textId="77777777" w:rsidR="00A67BFA" w:rsidRDefault="00A67BFA">
      <w:pPr>
        <w:rPr>
          <w:b/>
          <w:sz w:val="18"/>
          <w:szCs w:val="18"/>
          <w:lang w:val="es-BO"/>
        </w:rPr>
      </w:pPr>
    </w:p>
    <w:p w14:paraId="446A9350" w14:textId="77777777" w:rsidR="00A67BFA" w:rsidRDefault="00A67BFA">
      <w:pPr>
        <w:rPr>
          <w:b/>
          <w:sz w:val="18"/>
          <w:szCs w:val="18"/>
          <w:lang w:val="es-BO"/>
        </w:rPr>
      </w:pPr>
    </w:p>
    <w:p w14:paraId="47A22C25" w14:textId="77777777" w:rsidR="00A67BFA" w:rsidRDefault="00A67BFA">
      <w:pPr>
        <w:rPr>
          <w:b/>
          <w:sz w:val="18"/>
          <w:szCs w:val="18"/>
          <w:lang w:val="es-BO"/>
        </w:rPr>
      </w:pPr>
    </w:p>
    <w:p w14:paraId="3384573E" w14:textId="77777777" w:rsidR="00A67BFA" w:rsidRDefault="00A67BFA">
      <w:pPr>
        <w:rPr>
          <w:b/>
          <w:sz w:val="18"/>
          <w:szCs w:val="18"/>
          <w:lang w:val="es-BO"/>
        </w:rPr>
      </w:pPr>
    </w:p>
    <w:p w14:paraId="7713AA28" w14:textId="77777777" w:rsidR="00A67BFA" w:rsidRDefault="00A67BFA">
      <w:pPr>
        <w:rPr>
          <w:b/>
          <w:sz w:val="18"/>
          <w:szCs w:val="18"/>
          <w:lang w:val="es-BO"/>
        </w:rPr>
      </w:pPr>
    </w:p>
    <w:p w14:paraId="4873A90E" w14:textId="77777777" w:rsidR="00A67BFA" w:rsidRDefault="00A67BFA">
      <w:pPr>
        <w:rPr>
          <w:b/>
          <w:sz w:val="18"/>
          <w:szCs w:val="18"/>
          <w:lang w:val="es-BO"/>
        </w:rPr>
      </w:pPr>
    </w:p>
    <w:p w14:paraId="182966EA" w14:textId="77777777" w:rsidR="00A67BFA" w:rsidRDefault="00A67BFA">
      <w:pPr>
        <w:rPr>
          <w:b/>
          <w:sz w:val="18"/>
          <w:szCs w:val="18"/>
          <w:lang w:val="es-BO"/>
        </w:rPr>
      </w:pPr>
    </w:p>
    <w:p w14:paraId="075DD6E8" w14:textId="77777777" w:rsidR="00A67BFA" w:rsidRDefault="00A67BFA">
      <w:pPr>
        <w:rPr>
          <w:b/>
          <w:sz w:val="18"/>
          <w:szCs w:val="18"/>
          <w:lang w:val="es-BO"/>
        </w:rPr>
      </w:pPr>
    </w:p>
    <w:p w14:paraId="360A4917" w14:textId="77777777" w:rsidR="00A67BFA" w:rsidRDefault="00A67BFA">
      <w:pPr>
        <w:rPr>
          <w:b/>
          <w:sz w:val="18"/>
          <w:szCs w:val="18"/>
          <w:lang w:val="es-BO"/>
        </w:rPr>
      </w:pPr>
    </w:p>
    <w:p w14:paraId="43A2C3C8" w14:textId="77777777" w:rsidR="00A67BFA" w:rsidRDefault="00A67BFA">
      <w:pPr>
        <w:rPr>
          <w:b/>
          <w:sz w:val="18"/>
          <w:szCs w:val="18"/>
          <w:lang w:val="es-BO"/>
        </w:rPr>
      </w:pPr>
    </w:p>
    <w:p w14:paraId="563DB3FC" w14:textId="77777777" w:rsidR="00A67BFA" w:rsidRDefault="00A67BFA">
      <w:pPr>
        <w:rPr>
          <w:b/>
          <w:sz w:val="18"/>
          <w:szCs w:val="18"/>
          <w:lang w:val="es-BO"/>
        </w:rPr>
      </w:pPr>
    </w:p>
    <w:p w14:paraId="182EACB5" w14:textId="77777777" w:rsidR="00A67BFA" w:rsidRDefault="00A67BFA">
      <w:pPr>
        <w:rPr>
          <w:b/>
          <w:sz w:val="18"/>
          <w:szCs w:val="18"/>
          <w:lang w:val="es-BO"/>
        </w:rPr>
      </w:pPr>
    </w:p>
    <w:p w14:paraId="51A44D48" w14:textId="77777777" w:rsidR="00A67BFA" w:rsidRDefault="00A67BFA">
      <w:pPr>
        <w:rPr>
          <w:b/>
          <w:sz w:val="18"/>
          <w:szCs w:val="18"/>
          <w:lang w:val="es-BO"/>
        </w:rPr>
      </w:pPr>
    </w:p>
    <w:p w14:paraId="27359F78" w14:textId="77777777" w:rsidR="00A67BFA" w:rsidRDefault="00A67BFA">
      <w:pPr>
        <w:rPr>
          <w:b/>
          <w:sz w:val="18"/>
          <w:szCs w:val="18"/>
          <w:lang w:val="es-BO"/>
        </w:rPr>
      </w:pPr>
    </w:p>
    <w:p w14:paraId="4F33900A" w14:textId="77777777" w:rsidR="00A67BFA" w:rsidRDefault="00A67BFA">
      <w:pPr>
        <w:rPr>
          <w:b/>
          <w:sz w:val="18"/>
          <w:szCs w:val="18"/>
          <w:lang w:val="es-BO"/>
        </w:rPr>
      </w:pPr>
    </w:p>
    <w:p w14:paraId="0829BA7C" w14:textId="77777777" w:rsidR="00A67BFA" w:rsidRDefault="00A67BFA">
      <w:pPr>
        <w:rPr>
          <w:b/>
          <w:sz w:val="18"/>
          <w:szCs w:val="18"/>
          <w:lang w:val="es-BO"/>
        </w:rPr>
      </w:pPr>
    </w:p>
    <w:p w14:paraId="43E3DB46" w14:textId="77777777" w:rsidR="00A67BFA" w:rsidRDefault="00A67BFA">
      <w:pPr>
        <w:rPr>
          <w:b/>
          <w:sz w:val="18"/>
          <w:szCs w:val="18"/>
          <w:lang w:val="es-BO"/>
        </w:rPr>
      </w:pPr>
    </w:p>
    <w:p w14:paraId="175FD710" w14:textId="77777777" w:rsidR="00A67BFA" w:rsidRDefault="00A67BFA">
      <w:pPr>
        <w:rPr>
          <w:b/>
          <w:sz w:val="18"/>
          <w:szCs w:val="18"/>
          <w:lang w:val="es-BO"/>
        </w:rPr>
      </w:pPr>
    </w:p>
    <w:p w14:paraId="52CA30FE" w14:textId="77777777" w:rsidR="00A67BFA" w:rsidRDefault="00A67BFA">
      <w:pPr>
        <w:rPr>
          <w:b/>
          <w:sz w:val="18"/>
          <w:szCs w:val="18"/>
          <w:lang w:val="es-BO"/>
        </w:rPr>
      </w:pPr>
    </w:p>
    <w:p w14:paraId="31C6523F" w14:textId="77777777" w:rsidR="00A67BFA" w:rsidRDefault="00A67BFA">
      <w:pPr>
        <w:rPr>
          <w:b/>
          <w:sz w:val="18"/>
          <w:szCs w:val="18"/>
          <w:lang w:val="es-BO"/>
        </w:rPr>
      </w:pPr>
    </w:p>
    <w:p w14:paraId="204E09CA" w14:textId="77777777" w:rsidR="00A67BFA" w:rsidRDefault="00A67BFA">
      <w:pPr>
        <w:rPr>
          <w:b/>
          <w:sz w:val="18"/>
          <w:szCs w:val="18"/>
          <w:lang w:val="es-BO"/>
        </w:rPr>
      </w:pPr>
    </w:p>
    <w:p w14:paraId="6CDA481F" w14:textId="77777777" w:rsidR="00A67BFA" w:rsidRDefault="00A67BFA">
      <w:pPr>
        <w:rPr>
          <w:b/>
          <w:sz w:val="18"/>
          <w:szCs w:val="18"/>
          <w:lang w:val="es-BO"/>
        </w:rPr>
      </w:pPr>
    </w:p>
    <w:p w14:paraId="0D0DC0E1" w14:textId="77777777" w:rsidR="00A67BFA" w:rsidRDefault="00A67BFA">
      <w:pPr>
        <w:rPr>
          <w:b/>
          <w:sz w:val="18"/>
          <w:szCs w:val="18"/>
          <w:lang w:val="es-BO"/>
        </w:rPr>
      </w:pPr>
    </w:p>
    <w:p w14:paraId="63AD35B4" w14:textId="77777777" w:rsidR="00A67BFA" w:rsidRDefault="00A67BFA">
      <w:pPr>
        <w:rPr>
          <w:b/>
          <w:sz w:val="18"/>
          <w:szCs w:val="18"/>
          <w:lang w:val="es-BO"/>
        </w:rPr>
      </w:pPr>
    </w:p>
    <w:p w14:paraId="06F21C8D" w14:textId="77777777" w:rsidR="00A67BFA" w:rsidRDefault="00A67BFA">
      <w:pPr>
        <w:rPr>
          <w:b/>
          <w:sz w:val="18"/>
          <w:szCs w:val="18"/>
          <w:lang w:val="es-BO"/>
        </w:rPr>
      </w:pPr>
    </w:p>
    <w:p w14:paraId="113DFEC1" w14:textId="77777777" w:rsidR="00A67BFA" w:rsidRDefault="00A67BFA">
      <w:pPr>
        <w:rPr>
          <w:b/>
          <w:sz w:val="18"/>
          <w:szCs w:val="18"/>
          <w:lang w:val="es-BO"/>
        </w:rPr>
      </w:pPr>
    </w:p>
    <w:p w14:paraId="1262E811" w14:textId="77777777" w:rsidR="00A67BFA" w:rsidRDefault="00A67BFA">
      <w:pPr>
        <w:rPr>
          <w:b/>
          <w:sz w:val="18"/>
          <w:szCs w:val="18"/>
          <w:lang w:val="es-BO"/>
        </w:rPr>
      </w:pPr>
    </w:p>
    <w:p w14:paraId="776D7F42" w14:textId="77777777" w:rsidR="00A67BFA" w:rsidRDefault="00A67BFA">
      <w:pPr>
        <w:rPr>
          <w:b/>
          <w:sz w:val="18"/>
          <w:szCs w:val="18"/>
          <w:lang w:val="es-BO"/>
        </w:rPr>
      </w:pPr>
    </w:p>
    <w:p w14:paraId="3EB7F1D3" w14:textId="77777777" w:rsidR="00A67BFA" w:rsidRDefault="00A67BFA">
      <w:pPr>
        <w:rPr>
          <w:b/>
          <w:sz w:val="18"/>
          <w:szCs w:val="18"/>
          <w:lang w:val="es-BO"/>
        </w:rPr>
      </w:pPr>
    </w:p>
    <w:p w14:paraId="31C50664" w14:textId="77777777" w:rsidR="00A67BFA" w:rsidRDefault="00A67BFA">
      <w:pPr>
        <w:rPr>
          <w:b/>
          <w:sz w:val="18"/>
          <w:szCs w:val="18"/>
          <w:lang w:val="es-BO"/>
        </w:rPr>
      </w:pPr>
    </w:p>
    <w:p w14:paraId="6E9302E4" w14:textId="77777777" w:rsidR="00A67BFA" w:rsidRDefault="00A67BFA">
      <w:pPr>
        <w:rPr>
          <w:b/>
          <w:sz w:val="18"/>
          <w:szCs w:val="18"/>
          <w:lang w:val="es-BO"/>
        </w:rPr>
      </w:pPr>
    </w:p>
    <w:p w14:paraId="18E2D97F" w14:textId="77777777" w:rsidR="00A67BFA" w:rsidRDefault="00A67BFA">
      <w:pPr>
        <w:rPr>
          <w:b/>
          <w:sz w:val="18"/>
          <w:szCs w:val="18"/>
          <w:lang w:val="es-BO"/>
        </w:rPr>
      </w:pPr>
    </w:p>
    <w:p w14:paraId="51BE8992" w14:textId="77777777" w:rsidR="00A67BFA" w:rsidRDefault="00A67BFA">
      <w:pPr>
        <w:rPr>
          <w:b/>
          <w:sz w:val="18"/>
          <w:szCs w:val="18"/>
          <w:lang w:val="es-BO"/>
        </w:rPr>
      </w:pPr>
    </w:p>
    <w:p w14:paraId="15B074DE" w14:textId="77777777" w:rsidR="00A67BFA" w:rsidRDefault="00A67BFA">
      <w:pPr>
        <w:rPr>
          <w:b/>
          <w:sz w:val="18"/>
          <w:szCs w:val="18"/>
          <w:lang w:val="es-BO"/>
        </w:rPr>
      </w:pPr>
    </w:p>
    <w:p w14:paraId="2D801F6C" w14:textId="77777777" w:rsidR="00A67BFA" w:rsidRDefault="00A67BFA">
      <w:pPr>
        <w:rPr>
          <w:b/>
          <w:sz w:val="18"/>
          <w:szCs w:val="18"/>
          <w:lang w:val="es-BO"/>
        </w:rPr>
      </w:pPr>
    </w:p>
    <w:p w14:paraId="2742439C" w14:textId="77777777" w:rsidR="00A67BFA" w:rsidRDefault="00A67BFA">
      <w:pPr>
        <w:rPr>
          <w:b/>
          <w:sz w:val="18"/>
          <w:szCs w:val="18"/>
          <w:lang w:val="es-BO"/>
        </w:rPr>
      </w:pPr>
    </w:p>
    <w:p w14:paraId="34287530" w14:textId="77777777" w:rsidR="00A67BFA" w:rsidRDefault="00A67BFA">
      <w:pPr>
        <w:rPr>
          <w:b/>
          <w:sz w:val="18"/>
          <w:szCs w:val="18"/>
          <w:lang w:val="es-BO"/>
        </w:rPr>
      </w:pPr>
    </w:p>
    <w:p w14:paraId="0F249126" w14:textId="77777777" w:rsidR="00A67BFA" w:rsidRDefault="00A67BFA">
      <w:pPr>
        <w:rPr>
          <w:b/>
          <w:sz w:val="18"/>
          <w:szCs w:val="18"/>
          <w:lang w:val="es-BO"/>
        </w:rPr>
      </w:pPr>
    </w:p>
    <w:p w14:paraId="08E12910" w14:textId="77777777" w:rsidR="00A67BFA" w:rsidRDefault="00A67BFA">
      <w:pPr>
        <w:rPr>
          <w:b/>
          <w:sz w:val="18"/>
          <w:szCs w:val="18"/>
          <w:lang w:val="es-BO"/>
        </w:rPr>
      </w:pPr>
    </w:p>
    <w:p w14:paraId="40F0FE83" w14:textId="77777777" w:rsidR="00A67BFA" w:rsidRDefault="00A67BFA">
      <w:pPr>
        <w:rPr>
          <w:b/>
          <w:sz w:val="18"/>
          <w:szCs w:val="18"/>
          <w:lang w:val="es-BO"/>
        </w:rPr>
      </w:pPr>
    </w:p>
    <w:p w14:paraId="7860CE2A" w14:textId="77777777" w:rsidR="00A67BFA" w:rsidRDefault="00A67BFA">
      <w:pPr>
        <w:rPr>
          <w:b/>
          <w:sz w:val="18"/>
          <w:szCs w:val="18"/>
          <w:lang w:val="es-BO"/>
        </w:rPr>
      </w:pPr>
    </w:p>
    <w:p w14:paraId="34D214A6" w14:textId="77777777" w:rsidR="00A67BFA" w:rsidRDefault="00A67BFA">
      <w:pP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D7ADA7A" w:rsidR="001A5C3F" w:rsidRPr="00F75995" w:rsidRDefault="008664F6" w:rsidP="00E51B3C">
            <w:pPr>
              <w:jc w:val="center"/>
              <w:rPr>
                <w:rFonts w:ascii="Arial" w:hAnsi="Arial" w:cs="Arial"/>
                <w:lang w:val="es-BO"/>
              </w:rPr>
            </w:pPr>
            <w:r>
              <w:rPr>
                <w:rFonts w:ascii="Arial" w:hAnsi="Arial" w:cs="Arial"/>
                <w:lang w:val="es-BO"/>
              </w:rPr>
              <w:t xml:space="preserve">ANPE – C Nº </w:t>
            </w:r>
            <w:r w:rsidR="00E51B3C">
              <w:rPr>
                <w:rFonts w:ascii="Arial" w:hAnsi="Arial" w:cs="Arial"/>
                <w:lang w:val="es-BO"/>
              </w:rPr>
              <w:t>043</w:t>
            </w:r>
            <w:r w:rsidR="001A5C3F" w:rsidRPr="00F75995">
              <w:rPr>
                <w:rFonts w:ascii="Arial" w:hAnsi="Arial" w:cs="Arial"/>
                <w:lang w:val="es-BO"/>
              </w:rPr>
              <w:t>/202</w:t>
            </w:r>
            <w:r w:rsidR="00E51B3C">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F09E648" w:rsidR="000C0B93" w:rsidRPr="00F75995" w:rsidRDefault="00E51B3C"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288403DE" w:rsidR="000C0B93" w:rsidRPr="00F75995" w:rsidRDefault="000C0B93" w:rsidP="00E51B3C">
            <w:pPr>
              <w:jc w:val="center"/>
              <w:rPr>
                <w:rFonts w:ascii="Arial" w:hAnsi="Arial" w:cs="Arial"/>
                <w:sz w:val="14"/>
                <w:szCs w:val="14"/>
                <w:lang w:val="es-BO"/>
              </w:rPr>
            </w:pPr>
            <w:r w:rsidRPr="00F75995">
              <w:rPr>
                <w:rFonts w:ascii="Arial" w:hAnsi="Arial" w:cs="Arial"/>
                <w:sz w:val="14"/>
                <w:szCs w:val="14"/>
                <w:lang w:val="es-BO"/>
              </w:rPr>
              <w:t>202</w:t>
            </w:r>
            <w:r w:rsidR="00E51B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C28A8A7" w:rsidR="000C0B93" w:rsidRPr="008664F6" w:rsidRDefault="00E51B3C" w:rsidP="009B1CD1">
            <w:pPr>
              <w:tabs>
                <w:tab w:val="left" w:pos="1634"/>
              </w:tabs>
              <w:jc w:val="center"/>
              <w:rPr>
                <w:rFonts w:ascii="Arial" w:hAnsi="Arial" w:cs="Arial"/>
                <w:b/>
                <w:color w:val="000099"/>
                <w:lang w:val="es-BO"/>
              </w:rPr>
            </w:pPr>
            <w:r w:rsidRPr="00E51B3C">
              <w:rPr>
                <w:rFonts w:ascii="Arial" w:hAnsi="Arial" w:cs="Arial"/>
                <w:b/>
                <w:lang w:val="es-BO"/>
              </w:rPr>
              <w:t>SERVICIO DE SUSCRIPCIÓN DE SOPORTE DE FÁBRICA PARA STORAGE</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BDB3201" w:rsidR="000C0B93" w:rsidRPr="00F75995" w:rsidRDefault="001A5C3F" w:rsidP="009B4DBB">
            <w:pPr>
              <w:jc w:val="both"/>
              <w:rPr>
                <w:rFonts w:ascii="Arial" w:hAnsi="Arial" w:cs="Arial"/>
                <w:b/>
                <w:lang w:val="es-BO"/>
              </w:rPr>
            </w:pPr>
            <w:r>
              <w:rPr>
                <w:rFonts w:ascii="Arial" w:hAnsi="Arial" w:cs="Arial"/>
                <w:b/>
                <w:lang w:val="es-BO"/>
              </w:rPr>
              <w:t>Bs</w:t>
            </w:r>
            <w:r w:rsidR="00C62E24">
              <w:rPr>
                <w:rFonts w:ascii="Arial" w:hAnsi="Arial" w:cs="Arial"/>
                <w:b/>
                <w:lang w:val="es-BO"/>
              </w:rPr>
              <w:t>1</w:t>
            </w:r>
            <w:r w:rsidR="00E51B3C">
              <w:rPr>
                <w:rFonts w:ascii="Arial" w:hAnsi="Arial" w:cs="Arial"/>
                <w:b/>
                <w:lang w:val="es-BO"/>
              </w:rPr>
              <w:t>4</w:t>
            </w:r>
            <w:r w:rsidR="00F50AD2">
              <w:rPr>
                <w:rFonts w:ascii="Arial" w:hAnsi="Arial" w:cs="Arial"/>
                <w:b/>
                <w:lang w:val="es-BO"/>
              </w:rPr>
              <w:t>0</w:t>
            </w:r>
            <w:r w:rsidR="00C62E24">
              <w:rPr>
                <w:rFonts w:ascii="Arial" w:hAnsi="Arial" w:cs="Arial"/>
                <w:b/>
                <w:lang w:val="es-BO"/>
              </w:rPr>
              <w:t>.</w:t>
            </w:r>
            <w:r w:rsidR="00F50AD2">
              <w:rPr>
                <w:rFonts w:ascii="Arial" w:hAnsi="Arial" w:cs="Arial"/>
                <w:b/>
                <w:lang w:val="es-BO"/>
              </w:rPr>
              <w:t>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9B4DBB" w:rsidRPr="009B4DBB">
              <w:rPr>
                <w:rFonts w:ascii="Arial" w:hAnsi="Arial" w:cs="Arial"/>
                <w:b/>
                <w:lang w:val="es-BO"/>
              </w:rPr>
              <w:t xml:space="preserve">Ciento cuarenta mil 00/100 </w:t>
            </w:r>
            <w:r w:rsidR="006B082B">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80BD2" w14:textId="77777777" w:rsidR="0074792F" w:rsidRDefault="001211EE" w:rsidP="0074792F">
            <w:pPr>
              <w:jc w:val="both"/>
              <w:rPr>
                <w:rFonts w:ascii="Arial" w:hAnsi="Arial" w:cs="Arial"/>
                <w:color w:val="000099"/>
                <w:lang w:val="es-BO"/>
              </w:rPr>
            </w:pPr>
            <w:r w:rsidRPr="001211EE">
              <w:rPr>
                <w:rFonts w:ascii="Arial" w:hAnsi="Arial" w:cs="Arial"/>
                <w:b/>
                <w:color w:val="000099"/>
                <w:lang w:val="es-BO"/>
              </w:rPr>
              <w:t>Plazo de prestación del servicio:</w:t>
            </w:r>
            <w:r w:rsidRPr="001211EE">
              <w:rPr>
                <w:rFonts w:ascii="Arial" w:hAnsi="Arial" w:cs="Arial"/>
                <w:color w:val="000099"/>
                <w:lang w:val="es-BO"/>
              </w:rPr>
              <w:t xml:space="preserve"> El plazo de la prestación del servicio deberá ser de un (1) año calendario a partir de la activación del servicio.</w:t>
            </w:r>
          </w:p>
          <w:p w14:paraId="1F479F71" w14:textId="07384103" w:rsidR="001211EE" w:rsidRPr="0074792F" w:rsidRDefault="001211EE" w:rsidP="0074792F">
            <w:pPr>
              <w:jc w:val="both"/>
              <w:rPr>
                <w:rFonts w:ascii="Arial" w:hAnsi="Arial" w:cs="Arial"/>
                <w:color w:val="000099"/>
                <w:lang w:val="es-BO"/>
              </w:rPr>
            </w:pPr>
            <w:r w:rsidRPr="001211EE">
              <w:rPr>
                <w:rFonts w:ascii="Arial" w:hAnsi="Arial" w:cs="Arial"/>
                <w:b/>
                <w:color w:val="000099"/>
                <w:lang w:val="es-BO"/>
              </w:rPr>
              <w:t xml:space="preserve">Plazo para la activación de la suscripción: </w:t>
            </w:r>
            <w:r w:rsidRPr="001211EE">
              <w:rPr>
                <w:rFonts w:ascii="Arial" w:hAnsi="Arial" w:cs="Arial"/>
                <w:color w:val="000099"/>
                <w:lang w:val="es-BO"/>
              </w:rPr>
              <w:t>El plazo para la activación de la suscripción deberá ser menor o igual a quince (15) días calendario a partir del día siguiente hábil a la firma del contrato.</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63ED9F04" w:rsidR="001A5C3F" w:rsidRPr="008664F6" w:rsidRDefault="001211EE" w:rsidP="0013308F">
            <w:pPr>
              <w:pStyle w:val="Textoindependiente3"/>
              <w:jc w:val="both"/>
              <w:rPr>
                <w:rFonts w:ascii="Arial" w:hAnsi="Arial" w:cs="Arial"/>
                <w:color w:val="000099"/>
                <w:lang w:val="es-BO" w:eastAsia="es-ES"/>
              </w:rPr>
            </w:pPr>
            <w:r w:rsidRPr="001211EE">
              <w:rPr>
                <w:rFonts w:ascii="Arial" w:hAnsi="Arial" w:cs="Arial"/>
                <w:color w:val="000099"/>
                <w:lang w:val="es-BO" w:eastAsia="es-ES"/>
              </w:rPr>
              <w:t>El servicio se realizará en la ciudad de La Paz, en instalaciones del edificio principal del Banco Central de Bolivia y otras instalaciones que establezca el fiscal de servicio.</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15C8B38" w:rsidR="000C0B93" w:rsidRPr="008664F6" w:rsidRDefault="000C0B93" w:rsidP="008664F6">
            <w:pPr>
              <w:jc w:val="both"/>
              <w:rPr>
                <w:rFonts w:ascii="Arial" w:hAnsi="Arial" w:cs="Arial"/>
                <w:b/>
                <w:i/>
                <w:strike/>
                <w:color w:val="C00000"/>
                <w:lang w:val="es-BO"/>
              </w:rPr>
            </w:pPr>
            <w:r w:rsidRPr="00585653">
              <w:rPr>
                <w:rFonts w:ascii="Arial" w:hAnsi="Arial" w:cs="Arial"/>
                <w:b/>
                <w:i/>
                <w:lang w:val="es-BO"/>
              </w:rPr>
              <w:t xml:space="preserve">El proponente adjudicado deberá constituir la garantía del </w:t>
            </w:r>
            <w:r w:rsidRPr="0013308F">
              <w:rPr>
                <w:rFonts w:ascii="Arial" w:hAnsi="Arial" w:cs="Arial"/>
                <w:b/>
                <w:i/>
                <w:lang w:val="es-BO"/>
              </w:rPr>
              <w:t xml:space="preserve">cumplimiento de contrato del </w:t>
            </w:r>
            <w:r w:rsidRPr="00585653">
              <w:rPr>
                <w:rFonts w:ascii="Arial" w:hAnsi="Arial" w:cs="Arial"/>
                <w:b/>
                <w:i/>
                <w:lang w:val="es-BO"/>
              </w:rPr>
              <w:t xml:space="preserve">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8ED4526" w:rsidR="000C0B93" w:rsidRPr="00585653" w:rsidRDefault="001211EE"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056B0A3F" w:rsidR="000C0B93" w:rsidRPr="00585653" w:rsidRDefault="0074792F" w:rsidP="00245453">
            <w:pPr>
              <w:jc w:val="center"/>
              <w:rPr>
                <w:rFonts w:ascii="Arial" w:hAnsi="Arial" w:cs="Arial"/>
                <w:lang w:val="es-BO"/>
              </w:rPr>
            </w:pPr>
            <w:r>
              <w:rPr>
                <w:rFonts w:ascii="Arial" w:hAnsi="Arial" w:cs="Arial"/>
                <w:sz w:val="13"/>
                <w:szCs w:val="13"/>
                <w:lang w:val="es-BO" w:eastAsia="es-BO"/>
              </w:rPr>
              <w:t>Esperanza Mamani Mercado</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AF7B0BD" w:rsidR="000C0B93" w:rsidRPr="00CD5EB0" w:rsidRDefault="001211EE" w:rsidP="00245453">
            <w:pPr>
              <w:jc w:val="center"/>
              <w:rPr>
                <w:rFonts w:ascii="Arial" w:hAnsi="Arial" w:cs="Arial"/>
                <w:sz w:val="13"/>
                <w:szCs w:val="13"/>
                <w:lang w:val="es-BO" w:eastAsia="es-BO"/>
              </w:rPr>
            </w:pPr>
            <w:r w:rsidRPr="001211EE">
              <w:rPr>
                <w:rFonts w:ascii="Arial" w:hAnsi="Arial" w:cs="Arial"/>
                <w:sz w:val="13"/>
                <w:szCs w:val="13"/>
                <w:lang w:val="es-BO" w:eastAsia="es-BO"/>
              </w:rPr>
              <w:t xml:space="preserve">Erick Osvaldo Quispe </w:t>
            </w:r>
            <w:proofErr w:type="spellStart"/>
            <w:r w:rsidRPr="001211EE">
              <w:rPr>
                <w:rFonts w:ascii="Arial" w:hAnsi="Arial" w:cs="Arial"/>
                <w:sz w:val="13"/>
                <w:szCs w:val="13"/>
                <w:lang w:val="es-BO" w:eastAsia="es-BO"/>
              </w:rPr>
              <w:t>Quispe</w:t>
            </w:r>
            <w:proofErr w:type="spellEnd"/>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A75C885" w:rsidR="000C0B93" w:rsidRPr="00CD5EB0" w:rsidRDefault="001211EE" w:rsidP="00431879">
            <w:pPr>
              <w:jc w:val="center"/>
              <w:rPr>
                <w:rFonts w:ascii="Arial" w:hAnsi="Arial" w:cs="Arial"/>
                <w:sz w:val="13"/>
                <w:szCs w:val="13"/>
                <w:lang w:val="es-BO" w:eastAsia="es-BO"/>
              </w:rPr>
            </w:pPr>
            <w:r w:rsidRPr="001211EE">
              <w:rPr>
                <w:rFonts w:ascii="Arial" w:hAnsi="Arial" w:cs="Arial"/>
                <w:sz w:val="13"/>
                <w:szCs w:val="13"/>
                <w:lang w:val="es-BO" w:eastAsia="es-BO"/>
              </w:rPr>
              <w:t>Administrador de Sistemas Senior</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070E9694" w:rsidR="000C0B93" w:rsidRPr="00CD5EB0" w:rsidRDefault="002F5A29"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79EAEB1"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74792F">
              <w:rPr>
                <w:rFonts w:ascii="Arial" w:hAnsi="Arial" w:cs="Arial"/>
                <w:bCs/>
                <w:sz w:val="15"/>
                <w:szCs w:val="15"/>
                <w:lang w:val="es-BO" w:eastAsia="es-BO"/>
              </w:rPr>
              <w:t>15</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1C3B52D8" w:rsidR="000C0B93" w:rsidRPr="00DD0BF4" w:rsidRDefault="0074792F" w:rsidP="001211EE">
            <w:pPr>
              <w:rPr>
                <w:rFonts w:ascii="Arial" w:hAnsi="Arial" w:cs="Arial"/>
                <w:lang w:val="es-BO"/>
              </w:rPr>
            </w:pPr>
            <w:r>
              <w:rPr>
                <w:rFonts w:ascii="Arial" w:hAnsi="Arial" w:cs="Arial"/>
                <w:bCs/>
                <w:sz w:val="15"/>
                <w:szCs w:val="15"/>
                <w:lang w:val="es-BO" w:eastAsia="es-BO"/>
              </w:rPr>
              <w:t>11</w:t>
            </w:r>
            <w:r w:rsidR="001211EE">
              <w:rPr>
                <w:rFonts w:ascii="Arial" w:hAnsi="Arial" w:cs="Arial"/>
                <w:bCs/>
                <w:sz w:val="15"/>
                <w:szCs w:val="15"/>
                <w:lang w:val="es-BO" w:eastAsia="es-BO"/>
              </w:rPr>
              <w:t>37</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7469E698" w:rsidR="000C0B93" w:rsidRPr="00DD0BF4" w:rsidRDefault="00CC77D4" w:rsidP="002A58C9">
            <w:pPr>
              <w:snapToGrid w:val="0"/>
              <w:rPr>
                <w:rFonts w:ascii="Arial" w:hAnsi="Arial" w:cs="Arial"/>
                <w:sz w:val="12"/>
                <w:szCs w:val="14"/>
                <w:lang w:val="pt-BR" w:eastAsia="es-BO"/>
              </w:rPr>
            </w:pPr>
            <w:hyperlink r:id="rId14" w:history="1">
              <w:r w:rsidR="00431879" w:rsidRPr="00136CD2">
                <w:rPr>
                  <w:rStyle w:val="Hipervnculo"/>
                  <w:rFonts w:ascii="Arial" w:hAnsi="Arial" w:cs="Arial"/>
                  <w:sz w:val="12"/>
                  <w:szCs w:val="14"/>
                  <w:lang w:val="pt-BR" w:eastAsia="es-BO"/>
                </w:rPr>
                <w:t>emamani@bcb.gob.bo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3E55C4B8" w14:textId="77777777" w:rsidR="001211EE" w:rsidRDefault="001211EE" w:rsidP="002A58C9">
            <w:pPr>
              <w:rPr>
                <w:rStyle w:val="Hipervnculo"/>
                <w:rFonts w:ascii="Arial" w:hAnsi="Arial" w:cs="Arial"/>
                <w:sz w:val="12"/>
                <w:szCs w:val="14"/>
              </w:rPr>
            </w:pPr>
            <w:r w:rsidRPr="001211EE">
              <w:rPr>
                <w:rStyle w:val="Hipervnculo"/>
                <w:rFonts w:ascii="Arial" w:hAnsi="Arial" w:cs="Arial"/>
                <w:sz w:val="12"/>
                <w:szCs w:val="14"/>
              </w:rPr>
              <w:t xml:space="preserve">equispe@bcb.gob.bo </w:t>
            </w:r>
          </w:p>
          <w:p w14:paraId="5C35C3CC" w14:textId="7B68A8D9"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79227D25" w14:textId="77777777" w:rsidR="001211EE" w:rsidRDefault="001211EE"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431879" w:rsidRDefault="00435C41" w:rsidP="00B35DBB">
      <w:pPr>
        <w:rPr>
          <w:sz w:val="8"/>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B402D1">
        <w:trPr>
          <w:trHeight w:val="194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1A59BF89" w:rsidR="00313176" w:rsidRPr="00585653" w:rsidRDefault="00CC77D4" w:rsidP="00FA48FC">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E4871E9" w:rsidR="00313176" w:rsidRPr="00585653" w:rsidRDefault="00313176" w:rsidP="001211EE">
            <w:pPr>
              <w:adjustRightInd w:val="0"/>
              <w:snapToGrid w:val="0"/>
              <w:jc w:val="center"/>
              <w:rPr>
                <w:rFonts w:ascii="Arial" w:hAnsi="Arial" w:cs="Arial"/>
              </w:rPr>
            </w:pPr>
            <w:r w:rsidRPr="00585653">
              <w:rPr>
                <w:rFonts w:ascii="Arial" w:hAnsi="Arial" w:cs="Arial"/>
              </w:rPr>
              <w:t>0</w:t>
            </w:r>
            <w:r w:rsidR="001211EE">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64F17A7" w:rsidR="00313176" w:rsidRPr="00585653" w:rsidRDefault="00313176" w:rsidP="00552649">
            <w:pPr>
              <w:adjustRightInd w:val="0"/>
              <w:snapToGrid w:val="0"/>
              <w:jc w:val="center"/>
              <w:rPr>
                <w:rFonts w:ascii="Arial" w:hAnsi="Arial" w:cs="Arial"/>
              </w:rPr>
            </w:pPr>
            <w:r w:rsidRPr="00585653">
              <w:rPr>
                <w:rFonts w:ascii="Arial" w:hAnsi="Arial" w:cs="Arial"/>
              </w:rPr>
              <w:t>202</w:t>
            </w:r>
            <w:r w:rsidR="001211EE">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31879" w:rsidRPr="00585653" w14:paraId="4C666240" w14:textId="77777777" w:rsidTr="00431879">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31879" w:rsidRPr="00585653" w:rsidRDefault="00431879" w:rsidP="0043187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31879" w:rsidRPr="00585653" w:rsidRDefault="00431879" w:rsidP="0043187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31879" w:rsidRPr="00585653" w:rsidRDefault="00431879" w:rsidP="0043187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F3FB13B"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31879" w:rsidRPr="00585653" w:rsidRDefault="00431879" w:rsidP="0043187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397F03D1"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31879" w:rsidRPr="00585653" w:rsidRDefault="00431879" w:rsidP="0043187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58C24B88"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31879" w:rsidRPr="00585653" w:rsidRDefault="00431879" w:rsidP="0043187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2E9774D"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31879" w:rsidRPr="00585653" w:rsidRDefault="00431879" w:rsidP="0043187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192B417"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31879" w:rsidRPr="00585653" w:rsidRDefault="00431879" w:rsidP="0043187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14804723" w:rsidR="00431879" w:rsidRPr="00552649" w:rsidRDefault="00431879" w:rsidP="00431879">
            <w:pPr>
              <w:widowControl w:val="0"/>
              <w:jc w:val="center"/>
              <w:rPr>
                <w:sz w:val="12"/>
                <w:highlight w:val="yellow"/>
              </w:rPr>
            </w:pPr>
            <w:r w:rsidRPr="00585653">
              <w:rPr>
                <w:rFonts w:ascii="Arial" w:hAnsi="Arial" w:cs="Arial"/>
              </w:rPr>
              <w:t>---</w:t>
            </w:r>
            <w:hyperlink r:id="rId15" w:history="1"/>
          </w:p>
        </w:tc>
        <w:tc>
          <w:tcPr>
            <w:tcW w:w="74" w:type="pct"/>
            <w:vMerge/>
            <w:tcBorders>
              <w:left w:val="single" w:sz="4" w:space="0" w:color="auto"/>
            </w:tcBorders>
            <w:shd w:val="clear" w:color="auto" w:fill="auto"/>
            <w:vAlign w:val="center"/>
          </w:tcPr>
          <w:p w14:paraId="5A10AA69" w14:textId="77777777" w:rsidR="00431879" w:rsidRPr="00585653" w:rsidRDefault="00431879" w:rsidP="00431879">
            <w:pPr>
              <w:adjustRightInd w:val="0"/>
              <w:snapToGrid w:val="0"/>
              <w:rPr>
                <w:rFonts w:ascii="Arial" w:hAnsi="Arial" w:cs="Arial"/>
              </w:rPr>
            </w:pPr>
          </w:p>
        </w:tc>
      </w:tr>
      <w:tr w:rsidR="00585653" w:rsidRPr="00585653" w14:paraId="7F988B94"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1211EE" w:rsidRPr="00585653" w14:paraId="236D274A"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3000A562" w:rsidR="001211EE" w:rsidRPr="00585653" w:rsidRDefault="00CC77D4" w:rsidP="001211EE">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E3784B3" w:rsidR="001211EE" w:rsidRPr="00585653" w:rsidRDefault="001211EE" w:rsidP="00CC77D4">
            <w:pPr>
              <w:adjustRightInd w:val="0"/>
              <w:snapToGrid w:val="0"/>
              <w:jc w:val="center"/>
              <w:rPr>
                <w:rFonts w:ascii="Arial" w:hAnsi="Arial" w:cs="Arial"/>
              </w:rPr>
            </w:pPr>
            <w:r>
              <w:rPr>
                <w:rFonts w:ascii="Arial" w:hAnsi="Arial" w:cs="Arial"/>
              </w:rPr>
              <w:t>0</w:t>
            </w:r>
            <w:r w:rsidR="00CC77D4">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AEBCFC0"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5A9CEB0" w:rsidR="001211EE" w:rsidRPr="00585653" w:rsidRDefault="001211EE" w:rsidP="001211E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1211EE" w:rsidRPr="00585653" w:rsidRDefault="001211EE" w:rsidP="001211EE">
            <w:pPr>
              <w:adjustRightInd w:val="0"/>
              <w:snapToGrid w:val="0"/>
              <w:jc w:val="center"/>
              <w:rPr>
                <w:rFonts w:ascii="Arial" w:hAnsi="Arial" w:cs="Arial"/>
              </w:rPr>
            </w:pPr>
            <w:r w:rsidRPr="005856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1211EE" w:rsidRPr="00585653" w:rsidRDefault="001211EE" w:rsidP="001211E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1211EE" w:rsidRPr="00585653" w:rsidRDefault="001211EE" w:rsidP="001211EE">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1211EE" w:rsidRPr="00585653" w:rsidRDefault="001211EE" w:rsidP="001211EE">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1211EE" w:rsidRPr="00585653" w:rsidRDefault="001211EE" w:rsidP="001211EE">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1211EE"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B2BCBA9" w:rsidR="001211EE" w:rsidRPr="00585653" w:rsidRDefault="00CC77D4" w:rsidP="001211EE">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39877CF" w:rsidR="001211EE" w:rsidRPr="00585653" w:rsidRDefault="001211EE" w:rsidP="00CC77D4">
            <w:pPr>
              <w:adjustRightInd w:val="0"/>
              <w:snapToGrid w:val="0"/>
              <w:jc w:val="center"/>
              <w:rPr>
                <w:rFonts w:ascii="Arial" w:hAnsi="Arial" w:cs="Arial"/>
              </w:rPr>
            </w:pPr>
            <w:r>
              <w:rPr>
                <w:rFonts w:ascii="Arial" w:hAnsi="Arial" w:cs="Arial"/>
              </w:rPr>
              <w:t>0</w:t>
            </w:r>
            <w:r w:rsidR="00CC77D4">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E57A015"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A676E0C" w:rsidR="001211EE" w:rsidRPr="00585653" w:rsidRDefault="001211EE" w:rsidP="001211E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1211EE" w:rsidRPr="00585653" w:rsidRDefault="001211EE" w:rsidP="001211EE">
            <w:pPr>
              <w:adjustRightInd w:val="0"/>
              <w:snapToGrid w:val="0"/>
              <w:jc w:val="center"/>
              <w:rPr>
                <w:rFonts w:ascii="Arial" w:hAnsi="Arial" w:cs="Arial"/>
              </w:rPr>
            </w:pPr>
            <w:r w:rsidRPr="005856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1211EE" w:rsidRPr="00585653" w:rsidRDefault="001211EE" w:rsidP="001211E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1211EE" w:rsidRPr="00585653" w:rsidRDefault="001211EE" w:rsidP="001211EE">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1211EE" w:rsidRPr="00585653" w:rsidRDefault="001211EE" w:rsidP="001211EE">
            <w:pPr>
              <w:adjustRightInd w:val="0"/>
              <w:snapToGrid w:val="0"/>
              <w:rPr>
                <w:rFonts w:ascii="Arial" w:hAnsi="Arial" w:cs="Arial"/>
              </w:rPr>
            </w:pPr>
          </w:p>
        </w:tc>
      </w:tr>
      <w:tr w:rsidR="00585653"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58565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58565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585653"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585653" w:rsidRDefault="00313176" w:rsidP="00245453">
            <w:pPr>
              <w:adjustRightInd w:val="0"/>
              <w:snapToGrid w:val="0"/>
              <w:rPr>
                <w:rFonts w:ascii="Arial" w:hAnsi="Arial" w:cs="Arial"/>
              </w:rPr>
            </w:pPr>
          </w:p>
        </w:tc>
      </w:tr>
      <w:tr w:rsidR="00CC77D4"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C77D4" w:rsidRPr="00585653"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C77D4" w:rsidRPr="00585653"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CC77D4" w:rsidRPr="00585653"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28C531A9" w:rsidR="00CC77D4" w:rsidRPr="00585653" w:rsidRDefault="00CC77D4" w:rsidP="00CC77D4">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C77D4" w:rsidRPr="00585653"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4A37B05" w:rsidR="00CC77D4" w:rsidRPr="00585653" w:rsidRDefault="00CC77D4" w:rsidP="00CC77D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C77D4" w:rsidRPr="00585653"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8F0F0D3" w:rsidR="00CC77D4" w:rsidRPr="00585653"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C77D4" w:rsidRPr="00585653"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C77D4" w:rsidRPr="00585653"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1A39CA08" w:rsidR="00CC77D4" w:rsidRPr="00585653" w:rsidRDefault="00CC77D4" w:rsidP="00CC77D4">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C77D4" w:rsidRPr="00585653"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C77D4" w:rsidRPr="00585653" w:rsidRDefault="00CC77D4" w:rsidP="00CC77D4">
            <w:pPr>
              <w:adjustRightInd w:val="0"/>
              <w:snapToGrid w:val="0"/>
              <w:jc w:val="center"/>
              <w:rPr>
                <w:rFonts w:ascii="Arial" w:hAnsi="Arial" w:cs="Arial"/>
              </w:rPr>
            </w:pPr>
            <w:r w:rsidRPr="00585653">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C77D4" w:rsidRPr="00585653" w:rsidRDefault="00CC77D4" w:rsidP="00CC77D4">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C77D4" w:rsidRPr="00585653" w:rsidRDefault="00CC77D4" w:rsidP="00CC77D4">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C77D4" w:rsidRPr="00585653" w:rsidRDefault="00CC77D4" w:rsidP="00CC77D4">
            <w:pPr>
              <w:adjustRightInd w:val="0"/>
              <w:snapToGrid w:val="0"/>
              <w:rPr>
                <w:rFonts w:ascii="Arial" w:hAnsi="Arial" w:cs="Arial"/>
              </w:rPr>
            </w:pPr>
          </w:p>
        </w:tc>
      </w:tr>
      <w:tr w:rsidR="00313176"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CC77D4" w:rsidRPr="000C6821" w14:paraId="570003C2" w14:textId="77777777" w:rsidTr="005E4987">
        <w:trPr>
          <w:trHeight w:val="6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C77D4" w:rsidRPr="000C6821" w:rsidRDefault="00CC77D4" w:rsidP="00CC77D4">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C77D4" w:rsidRPr="000C6821" w:rsidRDefault="00CC77D4" w:rsidP="00CC77D4">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CC77D4" w:rsidRPr="000C6821" w:rsidRDefault="00CC77D4" w:rsidP="00CC77D4">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A23A18C" w:rsidR="00CC77D4" w:rsidRPr="000C6821" w:rsidRDefault="00CC77D4" w:rsidP="00CC77D4">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C77D4" w:rsidRPr="000C6821" w:rsidRDefault="00CC77D4" w:rsidP="00CC77D4">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E83B469" w:rsidR="00CC77D4" w:rsidRPr="000C6821" w:rsidRDefault="00CC77D4" w:rsidP="00CC77D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C77D4" w:rsidRPr="000C6821" w:rsidRDefault="00CC77D4" w:rsidP="00CC77D4">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E006C10" w:rsidR="00CC77D4" w:rsidRPr="000C6821" w:rsidRDefault="00CC77D4" w:rsidP="00CC77D4">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CC77D4" w:rsidRPr="000C6821" w:rsidRDefault="00CC77D4" w:rsidP="00CC77D4">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7A8ADE34" w:rsidR="00CC77D4" w:rsidRPr="0013308F" w:rsidRDefault="00CC77D4" w:rsidP="00CC77D4">
            <w:pPr>
              <w:adjustRightInd w:val="0"/>
              <w:snapToGrid w:val="0"/>
              <w:jc w:val="center"/>
              <w:rPr>
                <w:rFonts w:ascii="Arial" w:hAnsi="Arial" w:cs="Arial"/>
              </w:rPr>
            </w:pPr>
            <w:r w:rsidRPr="0013308F">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CC77D4" w:rsidRPr="000C6821" w:rsidRDefault="00CC77D4" w:rsidP="00CC77D4">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C77D4" w:rsidRPr="000C6821" w:rsidRDefault="00CC77D4" w:rsidP="00CC77D4">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CC77D4" w:rsidRPr="000C6821" w:rsidRDefault="00CC77D4" w:rsidP="00CC77D4">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C77D4" w:rsidRPr="000C6821" w:rsidRDefault="00CC77D4" w:rsidP="00CC77D4">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024A1" w14:textId="77777777" w:rsidR="00414452" w:rsidRPr="00414452" w:rsidRDefault="00CC77D4" w:rsidP="00414452">
            <w:pPr>
              <w:widowControl w:val="0"/>
              <w:jc w:val="both"/>
              <w:rPr>
                <w:rFonts w:ascii="Arial" w:hAnsi="Arial" w:cs="Arial"/>
                <w:color w:val="000099"/>
                <w:sz w:val="11"/>
                <w:szCs w:val="13"/>
              </w:rPr>
            </w:pPr>
            <w:r w:rsidRPr="005E4987">
              <w:rPr>
                <w:rFonts w:ascii="Arial" w:hAnsi="Arial" w:cs="Arial"/>
                <w:sz w:val="11"/>
                <w:szCs w:val="13"/>
              </w:rPr>
              <w:t xml:space="preserve">Piso 7, Dpto. de Compras y Contrataciones del edificio principal del BCB o ingresar al siguiente enlace a través de </w:t>
            </w:r>
            <w:r w:rsidRPr="005E4987">
              <w:rPr>
                <w:rFonts w:ascii="Arial" w:hAnsi="Arial" w:cs="Arial"/>
                <w:color w:val="000099"/>
                <w:sz w:val="11"/>
                <w:szCs w:val="13"/>
              </w:rPr>
              <w:t>zoom</w:t>
            </w:r>
            <w:r w:rsidRPr="005E4987">
              <w:rPr>
                <w:rFonts w:ascii="Arial" w:hAnsi="Arial" w:cs="Arial"/>
                <w:sz w:val="11"/>
                <w:szCs w:val="13"/>
              </w:rPr>
              <w:t>:</w:t>
            </w:r>
            <w:hyperlink r:id="rId16" w:history="1"/>
            <w:r w:rsidRPr="006D0D86">
              <w:rPr>
                <w:sz w:val="10"/>
              </w:rPr>
              <w:t xml:space="preserve"> </w:t>
            </w:r>
            <w:r w:rsidR="00414452" w:rsidRPr="00414452">
              <w:rPr>
                <w:rFonts w:ascii="Arial" w:hAnsi="Arial" w:cs="Arial"/>
                <w:color w:val="000099"/>
                <w:sz w:val="11"/>
                <w:szCs w:val="13"/>
              </w:rPr>
              <w:t>https://bcb-gob-bo.zoom.us/j/83657418802?pwd=nG69OOa9H2576WU5b8PzeAh3ugoIS3.1</w:t>
            </w:r>
          </w:p>
          <w:p w14:paraId="32BA1DB0" w14:textId="77777777" w:rsidR="00414452" w:rsidRPr="00414452" w:rsidRDefault="00414452" w:rsidP="00414452">
            <w:pPr>
              <w:widowControl w:val="0"/>
              <w:jc w:val="both"/>
              <w:rPr>
                <w:rFonts w:ascii="Arial" w:hAnsi="Arial" w:cs="Arial"/>
                <w:color w:val="000099"/>
                <w:sz w:val="11"/>
                <w:szCs w:val="13"/>
              </w:rPr>
            </w:pPr>
          </w:p>
          <w:p w14:paraId="2911C3AD" w14:textId="77777777" w:rsidR="00414452" w:rsidRPr="00414452" w:rsidRDefault="00414452" w:rsidP="00414452">
            <w:pPr>
              <w:widowControl w:val="0"/>
              <w:jc w:val="both"/>
              <w:rPr>
                <w:rFonts w:ascii="Arial" w:hAnsi="Arial" w:cs="Arial"/>
                <w:color w:val="000099"/>
                <w:sz w:val="11"/>
                <w:szCs w:val="13"/>
              </w:rPr>
            </w:pPr>
            <w:r w:rsidRPr="00414452">
              <w:rPr>
                <w:rFonts w:ascii="Arial" w:hAnsi="Arial" w:cs="Arial"/>
                <w:color w:val="000099"/>
                <w:sz w:val="11"/>
                <w:szCs w:val="13"/>
              </w:rPr>
              <w:t>ID de reunión: 836 5741 8802</w:t>
            </w:r>
          </w:p>
          <w:p w14:paraId="69CF10E3" w14:textId="298C9C6A" w:rsidR="00CC77D4" w:rsidRPr="00A757B2" w:rsidRDefault="00414452" w:rsidP="00414452">
            <w:pPr>
              <w:widowControl w:val="0"/>
              <w:jc w:val="both"/>
              <w:rPr>
                <w:color w:val="0000FF"/>
                <w:sz w:val="14"/>
                <w:szCs w:val="14"/>
                <w:lang w:val="es-BO"/>
              </w:rPr>
            </w:pPr>
            <w:r w:rsidRPr="00414452">
              <w:rPr>
                <w:rFonts w:ascii="Arial" w:hAnsi="Arial" w:cs="Arial"/>
                <w:color w:val="000099"/>
                <w:sz w:val="11"/>
                <w:szCs w:val="13"/>
              </w:rPr>
              <w:t>Código de acceso: 057138</w:t>
            </w:r>
          </w:p>
        </w:tc>
        <w:tc>
          <w:tcPr>
            <w:tcW w:w="74" w:type="pct"/>
            <w:vMerge/>
            <w:tcBorders>
              <w:left w:val="single" w:sz="4" w:space="0" w:color="auto"/>
            </w:tcBorders>
            <w:shd w:val="clear" w:color="auto" w:fill="auto"/>
            <w:vAlign w:val="center"/>
          </w:tcPr>
          <w:p w14:paraId="47C7CC93" w14:textId="77777777" w:rsidR="00CC77D4" w:rsidRPr="000C6821" w:rsidRDefault="00CC77D4" w:rsidP="00CC77D4">
            <w:pPr>
              <w:adjustRightInd w:val="0"/>
              <w:snapToGrid w:val="0"/>
              <w:rPr>
                <w:rFonts w:ascii="Arial" w:hAnsi="Arial" w:cs="Arial"/>
              </w:rPr>
            </w:pPr>
          </w:p>
        </w:tc>
      </w:tr>
      <w:tr w:rsidR="00313176"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78A683B8" w:rsidR="00313176" w:rsidRPr="000C6821" w:rsidRDefault="00AB1ACB" w:rsidP="008470C0">
            <w:pPr>
              <w:adjustRightInd w:val="0"/>
              <w:snapToGrid w:val="0"/>
              <w:jc w:val="center"/>
              <w:rPr>
                <w:rFonts w:ascii="Arial" w:hAnsi="Arial" w:cs="Arial"/>
              </w:rPr>
            </w:pPr>
            <w:r>
              <w:rPr>
                <w:rFonts w:ascii="Arial" w:hAnsi="Arial" w:cs="Arial"/>
              </w:rPr>
              <w:t>0</w:t>
            </w:r>
            <w:r w:rsidR="008470C0">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10C69EE7" w:rsidR="00313176" w:rsidRPr="000C6821" w:rsidRDefault="00AB1ACB" w:rsidP="00DD0BF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2ECACBED"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32C6F6C1" w:rsidR="00313176" w:rsidRPr="000C6821" w:rsidRDefault="008470C0" w:rsidP="00752E11">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11C7238" w:rsidR="00313176" w:rsidRPr="000C6821" w:rsidRDefault="00AB1ACB" w:rsidP="00DD0BF4">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AB1ACB">
            <w:pPr>
              <w:adjustRightInd w:val="0"/>
              <w:snapToGrid w:val="0"/>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B569022" w:rsidR="00313176" w:rsidRPr="000C6821" w:rsidRDefault="00AB1ACB"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153BAA8" w:rsidR="00313176" w:rsidRPr="000C6821" w:rsidRDefault="008470C0" w:rsidP="00752E11">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2645C524" w:rsidR="00313176" w:rsidRPr="000C6821" w:rsidRDefault="00B83967" w:rsidP="00DD0BF4">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DA8B205"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CE48E1D" w:rsidR="00313176" w:rsidRPr="000C6821" w:rsidRDefault="008470C0" w:rsidP="00414452">
            <w:pPr>
              <w:adjustRightInd w:val="0"/>
              <w:snapToGrid w:val="0"/>
              <w:jc w:val="center"/>
              <w:rPr>
                <w:rFonts w:ascii="Arial" w:hAnsi="Arial" w:cs="Arial"/>
              </w:rPr>
            </w:pPr>
            <w:r>
              <w:rPr>
                <w:rFonts w:ascii="Arial" w:hAnsi="Arial" w:cs="Arial"/>
              </w:rPr>
              <w:t>2</w:t>
            </w:r>
            <w:r w:rsidR="00414452">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58764103" w:rsidR="00313176" w:rsidRPr="000C6821" w:rsidRDefault="00B83967" w:rsidP="00A84906">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BA8E249"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34CFBD5D" w:rsidR="00313176" w:rsidRPr="000C6821" w:rsidRDefault="00414452" w:rsidP="00A84906">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30ACBDE5" w:rsidR="00313176" w:rsidRPr="000C6821" w:rsidRDefault="00B83967" w:rsidP="00FA48FC">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DFDC890"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ED35750" w14:textId="7EC62EB9" w:rsidR="009A417A" w:rsidRPr="00A40276" w:rsidRDefault="006B3C92" w:rsidP="003A74B8">
      <w:pPr>
        <w:pStyle w:val="Puesto"/>
        <w:numPr>
          <w:ilvl w:val="0"/>
          <w:numId w:val="17"/>
        </w:numPr>
        <w:spacing w:before="0" w:after="0"/>
        <w:jc w:val="both"/>
        <w:rPr>
          <w:rFonts w:ascii="Verdana" w:hAnsi="Verdana"/>
          <w:sz w:val="18"/>
        </w:rPr>
      </w:pPr>
      <w:r>
        <w:rPr>
          <w:i/>
        </w:rPr>
        <w:br w:type="page"/>
      </w:r>
      <w:bookmarkStart w:id="161" w:name="_Toc94724714"/>
      <w:r w:rsidR="003A74B8" w:rsidRPr="003A74B8">
        <w:rPr>
          <w:rFonts w:ascii="Verdana" w:hAnsi="Verdana"/>
          <w:sz w:val="18"/>
        </w:rPr>
        <w:lastRenderedPageBreak/>
        <w:t>E</w:t>
      </w:r>
      <w:r w:rsidR="009A417A" w:rsidRPr="00A40276">
        <w:rPr>
          <w:rFonts w:ascii="Verdana" w:hAnsi="Verdana"/>
          <w:sz w:val="18"/>
        </w:rPr>
        <w:t>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6306B61D" w14:textId="58FC2682" w:rsidR="00FA74EA" w:rsidRDefault="00B83967" w:rsidP="00FA74EA">
      <w:pPr>
        <w:ind w:firstLine="567"/>
        <w:jc w:val="center"/>
        <w:rPr>
          <w:rFonts w:ascii="Arial" w:hAnsi="Arial" w:cs="Arial"/>
          <w:b/>
          <w:sz w:val="20"/>
          <w:lang w:val="es-BO"/>
        </w:rPr>
      </w:pPr>
      <w:r w:rsidRPr="00B83967">
        <w:rPr>
          <w:rFonts w:ascii="Arial" w:hAnsi="Arial" w:cs="Arial"/>
          <w:b/>
          <w:sz w:val="20"/>
          <w:lang w:val="es-BO"/>
        </w:rPr>
        <w:t>“SERVICIO DE SUSCRIPCION DE SOPORTE DE FABRICA PARA STORAGE”</w:t>
      </w:r>
    </w:p>
    <w:p w14:paraId="5C5E4169" w14:textId="77777777" w:rsidR="00B83967" w:rsidRPr="00FA74EA" w:rsidRDefault="00B83967" w:rsidP="00FA74EA">
      <w:pPr>
        <w:ind w:firstLine="567"/>
        <w:jc w:val="center"/>
        <w:rPr>
          <w:b/>
          <w:bCs/>
          <w:caps/>
          <w:sz w:val="12"/>
        </w:rPr>
      </w:pPr>
    </w:p>
    <w:tbl>
      <w:tblPr>
        <w:tblW w:w="9197" w:type="dxa"/>
        <w:tblInd w:w="429" w:type="dxa"/>
        <w:tblLayout w:type="fixed"/>
        <w:tblCellMar>
          <w:left w:w="55" w:type="dxa"/>
          <w:right w:w="70" w:type="dxa"/>
        </w:tblCellMar>
        <w:tblLook w:val="0000" w:firstRow="0" w:lastRow="0" w:firstColumn="0" w:lastColumn="0" w:noHBand="0" w:noVBand="0"/>
      </w:tblPr>
      <w:tblGrid>
        <w:gridCol w:w="5867"/>
        <w:gridCol w:w="1538"/>
        <w:gridCol w:w="336"/>
        <w:gridCol w:w="378"/>
        <w:gridCol w:w="1078"/>
      </w:tblGrid>
      <w:tr w:rsidR="00B83967" w:rsidRPr="00B83967" w14:paraId="3CEF8B01" w14:textId="77777777" w:rsidTr="00B83967">
        <w:trPr>
          <w:cantSplit/>
          <w:trHeight w:val="305"/>
          <w:tblHeader/>
        </w:trPr>
        <w:tc>
          <w:tcPr>
            <w:tcW w:w="5867" w:type="dxa"/>
            <w:vMerge w:val="restart"/>
            <w:tcBorders>
              <w:top w:val="single" w:sz="4" w:space="0" w:color="000001"/>
              <w:left w:val="single" w:sz="4" w:space="0" w:color="000001"/>
              <w:bottom w:val="single" w:sz="4" w:space="0" w:color="000001"/>
            </w:tcBorders>
            <w:shd w:val="clear" w:color="auto" w:fill="D9D9D9"/>
            <w:vAlign w:val="center"/>
          </w:tcPr>
          <w:p w14:paraId="795B4DD7" w14:textId="77777777" w:rsidR="00B83967" w:rsidRPr="00B83967" w:rsidRDefault="00B83967" w:rsidP="00B83967">
            <w:pPr>
              <w:suppressAutoHyphens/>
              <w:ind w:left="-70"/>
              <w:jc w:val="center"/>
              <w:rPr>
                <w:rFonts w:ascii="Arial" w:hAnsi="Arial" w:cs="Arial"/>
                <w:b/>
                <w:bCs/>
                <w:lang w:val="es-BO" w:eastAsia="zh-CN"/>
              </w:rPr>
            </w:pPr>
            <w:r w:rsidRPr="00B83967">
              <w:rPr>
                <w:rFonts w:ascii="Arial" w:hAnsi="Arial" w:cs="Arial"/>
                <w:b/>
                <w:bCs/>
                <w:lang w:val="es-BO" w:eastAsia="zh-CN"/>
              </w:rPr>
              <w:t>REQUISITOS NECESARIOS DEL SERVICIO Y LAS CONDICIONES COMPLEMENTARIAS</w:t>
            </w:r>
          </w:p>
        </w:tc>
        <w:tc>
          <w:tcPr>
            <w:tcW w:w="1538" w:type="dxa"/>
            <w:tcBorders>
              <w:top w:val="single" w:sz="4" w:space="0" w:color="000001"/>
              <w:left w:val="single" w:sz="4" w:space="0" w:color="000001"/>
              <w:bottom w:val="single" w:sz="4" w:space="0" w:color="000001"/>
            </w:tcBorders>
            <w:shd w:val="clear" w:color="auto" w:fill="D9D9D9"/>
            <w:vAlign w:val="center"/>
          </w:tcPr>
          <w:p w14:paraId="3EC6326F"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val="es-BO" w:eastAsia="zh-CN"/>
              </w:rPr>
            </w:pPr>
            <w:r w:rsidRPr="00B83967">
              <w:rPr>
                <w:rFonts w:ascii="Arial" w:hAnsi="Arial" w:cs="Arial"/>
                <w:lang w:val="es-BO" w:eastAsia="zh-CN"/>
              </w:rPr>
              <w:t>Para ser llenado por el proponente</w:t>
            </w:r>
          </w:p>
        </w:tc>
        <w:tc>
          <w:tcPr>
            <w:tcW w:w="1792" w:type="dxa"/>
            <w:gridSpan w:val="3"/>
            <w:tcBorders>
              <w:top w:val="single" w:sz="4" w:space="0" w:color="000001"/>
              <w:left w:val="single" w:sz="4" w:space="0" w:color="000001"/>
              <w:bottom w:val="single" w:sz="4" w:space="0" w:color="000001"/>
              <w:right w:val="single" w:sz="4" w:space="0" w:color="000001"/>
            </w:tcBorders>
            <w:shd w:val="clear" w:color="auto" w:fill="D9D9D9"/>
            <w:vAlign w:val="center"/>
          </w:tcPr>
          <w:p w14:paraId="5489939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Arial" w:hAnsi="Arial" w:cs="Arial"/>
                <w:lang w:val="es-BO" w:eastAsia="zh-CN"/>
              </w:rPr>
            </w:pPr>
            <w:r w:rsidRPr="00B83967">
              <w:rPr>
                <w:rFonts w:ascii="Arial" w:hAnsi="Arial" w:cs="Arial"/>
                <w:lang w:val="es-BO" w:eastAsia="zh-CN"/>
              </w:rPr>
              <w:t>Para la calificación de la entidad</w:t>
            </w:r>
          </w:p>
        </w:tc>
      </w:tr>
      <w:tr w:rsidR="00B83967" w:rsidRPr="00B83967" w14:paraId="5B523FEC" w14:textId="77777777" w:rsidTr="00B83967">
        <w:trPr>
          <w:cantSplit/>
          <w:trHeight w:val="247"/>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4CB470F7" w14:textId="77777777" w:rsidR="00B83967" w:rsidRPr="00B83967" w:rsidRDefault="00B83967" w:rsidP="00B83967">
            <w:pPr>
              <w:suppressAutoHyphens/>
              <w:snapToGrid w:val="0"/>
              <w:rPr>
                <w:rFonts w:ascii="Times New Roman" w:hAnsi="Times New Roman"/>
                <w:sz w:val="24"/>
                <w:szCs w:val="24"/>
                <w:lang w:val="es-BO" w:eastAsia="zh-CN"/>
              </w:rPr>
            </w:pPr>
          </w:p>
        </w:tc>
        <w:tc>
          <w:tcPr>
            <w:tcW w:w="1538" w:type="dxa"/>
            <w:vMerge w:val="restart"/>
            <w:tcBorders>
              <w:top w:val="single" w:sz="4" w:space="0" w:color="000001"/>
              <w:left w:val="single" w:sz="4" w:space="0" w:color="000001"/>
              <w:bottom w:val="single" w:sz="4" w:space="0" w:color="000001"/>
            </w:tcBorders>
            <w:shd w:val="clear" w:color="auto" w:fill="D9D9D9"/>
            <w:vAlign w:val="center"/>
          </w:tcPr>
          <w:p w14:paraId="415E9822" w14:textId="77777777" w:rsidR="00B83967" w:rsidRPr="00B83967" w:rsidRDefault="00B83967" w:rsidP="00B83967">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sz w:val="14"/>
                <w:lang w:val="es-BO" w:eastAsia="zh-CN"/>
              </w:rPr>
            </w:pPr>
            <w:r w:rsidRPr="00B83967">
              <w:rPr>
                <w:rFonts w:ascii="Arial" w:hAnsi="Arial" w:cs="Arial"/>
                <w:b/>
                <w:bCs/>
                <w:iCs/>
                <w:sz w:val="14"/>
                <w:lang w:val="es-BO" w:eastAsia="zh-CN"/>
              </w:rPr>
              <w:t>CARACTERÍSTICAS DE LA PROPUESTA</w:t>
            </w:r>
          </w:p>
          <w:p w14:paraId="64FF3979"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sz w:val="14"/>
                <w:lang w:val="es-BO" w:eastAsia="zh-CN"/>
              </w:rPr>
            </w:pPr>
            <w:r w:rsidRPr="00B83967">
              <w:rPr>
                <w:rFonts w:ascii="Arial" w:hAnsi="Arial" w:cs="Arial"/>
                <w:sz w:val="14"/>
                <w:lang w:val="es-BO" w:eastAsia="zh-CN"/>
              </w:rPr>
              <w:t>(Manifestar aceptación, especificar y/o adjuntar lo requerido)</w:t>
            </w:r>
          </w:p>
        </w:tc>
        <w:tc>
          <w:tcPr>
            <w:tcW w:w="714" w:type="dxa"/>
            <w:gridSpan w:val="2"/>
            <w:tcBorders>
              <w:top w:val="single" w:sz="4" w:space="0" w:color="000001"/>
              <w:left w:val="single" w:sz="4" w:space="0" w:color="000001"/>
              <w:bottom w:val="single" w:sz="4" w:space="0" w:color="000001"/>
            </w:tcBorders>
            <w:shd w:val="clear" w:color="auto" w:fill="D9D9D9"/>
            <w:vAlign w:val="center"/>
          </w:tcPr>
          <w:p w14:paraId="2E4CD117" w14:textId="77777777" w:rsidR="00B83967" w:rsidRPr="00B83967" w:rsidRDefault="00B83967" w:rsidP="00B83967">
            <w:pPr>
              <w:suppressAutoHyphens/>
              <w:ind w:left="-69" w:right="-70"/>
              <w:jc w:val="center"/>
              <w:rPr>
                <w:rFonts w:ascii="Arial" w:hAnsi="Arial" w:cs="Arial"/>
                <w:b/>
                <w:bCs/>
                <w:sz w:val="14"/>
                <w:lang w:val="es-BO" w:eastAsia="zh-CN"/>
              </w:rPr>
            </w:pPr>
            <w:r w:rsidRPr="00B83967">
              <w:rPr>
                <w:rFonts w:ascii="Arial" w:hAnsi="Arial" w:cs="Arial"/>
                <w:b/>
                <w:bCs/>
                <w:sz w:val="14"/>
                <w:lang w:val="es-BO" w:eastAsia="zh-CN"/>
              </w:rPr>
              <w:t>CUMPLE</w:t>
            </w:r>
          </w:p>
        </w:tc>
        <w:tc>
          <w:tcPr>
            <w:tcW w:w="1078" w:type="dxa"/>
            <w:vMerge w:val="restart"/>
            <w:tcBorders>
              <w:top w:val="single" w:sz="4" w:space="0" w:color="000001"/>
              <w:left w:val="single" w:sz="4" w:space="0" w:color="000001"/>
              <w:bottom w:val="single" w:sz="4" w:space="0" w:color="000001"/>
              <w:right w:val="single" w:sz="4" w:space="0" w:color="000001"/>
            </w:tcBorders>
            <w:shd w:val="clear" w:color="auto" w:fill="D9D9D9"/>
            <w:vAlign w:val="center"/>
          </w:tcPr>
          <w:p w14:paraId="53FE3C0A" w14:textId="77777777" w:rsidR="00B83967" w:rsidRPr="00B83967" w:rsidRDefault="00B83967" w:rsidP="00B83967">
            <w:pPr>
              <w:suppressAutoHyphens/>
              <w:ind w:left="-55" w:right="-84"/>
              <w:jc w:val="center"/>
              <w:rPr>
                <w:rFonts w:ascii="Times New Roman" w:hAnsi="Times New Roman"/>
                <w:sz w:val="14"/>
                <w:szCs w:val="24"/>
                <w:lang w:val="es-BO" w:eastAsia="zh-CN"/>
              </w:rPr>
            </w:pPr>
            <w:r w:rsidRPr="00B83967">
              <w:rPr>
                <w:rFonts w:ascii="Arial" w:hAnsi="Arial" w:cs="Arial"/>
                <w:b/>
                <w:bCs/>
                <w:sz w:val="14"/>
                <w:lang w:val="es-BO" w:eastAsia="zh-CN"/>
              </w:rPr>
              <w:t>Observaciones</w:t>
            </w:r>
            <w:r w:rsidRPr="00B83967">
              <w:rPr>
                <w:rFonts w:ascii="Arial" w:hAnsi="Arial" w:cs="Arial"/>
                <w:bCs/>
                <w:sz w:val="14"/>
                <w:lang w:val="es-BO" w:eastAsia="zh-CN"/>
              </w:rPr>
              <w:t xml:space="preserve"> (especificar por qué no cumple)</w:t>
            </w:r>
          </w:p>
        </w:tc>
      </w:tr>
      <w:tr w:rsidR="00B83967" w:rsidRPr="00B83967" w14:paraId="775D97FD" w14:textId="77777777" w:rsidTr="00B83967">
        <w:trPr>
          <w:cantSplit/>
          <w:trHeight w:val="357"/>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7D6B16F9" w14:textId="77777777" w:rsidR="00B83967" w:rsidRPr="00B83967" w:rsidRDefault="00B83967" w:rsidP="00B83967">
            <w:pPr>
              <w:suppressAutoHyphens/>
              <w:snapToGrid w:val="0"/>
              <w:rPr>
                <w:rFonts w:ascii="Times New Roman" w:hAnsi="Times New Roman"/>
                <w:sz w:val="24"/>
                <w:szCs w:val="24"/>
                <w:lang w:val="es-BO" w:eastAsia="zh-CN"/>
              </w:rPr>
            </w:pPr>
          </w:p>
        </w:tc>
        <w:tc>
          <w:tcPr>
            <w:tcW w:w="1538" w:type="dxa"/>
            <w:vMerge/>
            <w:tcBorders>
              <w:top w:val="single" w:sz="4" w:space="0" w:color="000001"/>
              <w:left w:val="single" w:sz="4" w:space="0" w:color="000001"/>
              <w:bottom w:val="single" w:sz="4" w:space="0" w:color="000001"/>
            </w:tcBorders>
            <w:shd w:val="clear" w:color="auto" w:fill="D9D9D9"/>
            <w:vAlign w:val="center"/>
          </w:tcPr>
          <w:p w14:paraId="105D5149" w14:textId="77777777" w:rsidR="00B83967" w:rsidRPr="00B83967" w:rsidRDefault="00B83967" w:rsidP="00B83967">
            <w:pPr>
              <w:suppressAutoHyphens/>
              <w:snapToGrid w:val="0"/>
              <w:rPr>
                <w:rFonts w:ascii="Times New Roman" w:hAnsi="Times New Roman"/>
                <w:sz w:val="24"/>
                <w:szCs w:val="24"/>
                <w:lang w:val="es-BO" w:eastAsia="zh-CN"/>
              </w:rPr>
            </w:pPr>
          </w:p>
        </w:tc>
        <w:tc>
          <w:tcPr>
            <w:tcW w:w="336" w:type="dxa"/>
            <w:tcBorders>
              <w:top w:val="single" w:sz="4" w:space="0" w:color="000001"/>
              <w:left w:val="single" w:sz="4" w:space="0" w:color="000001"/>
              <w:bottom w:val="single" w:sz="4" w:space="0" w:color="000001"/>
            </w:tcBorders>
            <w:shd w:val="clear" w:color="auto" w:fill="D9D9D9"/>
            <w:vAlign w:val="center"/>
          </w:tcPr>
          <w:p w14:paraId="670416B0" w14:textId="77777777" w:rsidR="00B83967" w:rsidRPr="00B83967" w:rsidRDefault="00B83967" w:rsidP="00B83967">
            <w:pPr>
              <w:suppressAutoHyphens/>
              <w:jc w:val="center"/>
              <w:rPr>
                <w:rFonts w:ascii="Arial" w:hAnsi="Arial" w:cs="Arial"/>
                <w:b/>
                <w:lang w:val="es-BO" w:eastAsia="zh-CN"/>
              </w:rPr>
            </w:pPr>
            <w:r w:rsidRPr="00B83967">
              <w:rPr>
                <w:rFonts w:ascii="Arial" w:hAnsi="Arial" w:cs="Arial"/>
                <w:b/>
                <w:lang w:val="es-BO" w:eastAsia="zh-CN"/>
              </w:rPr>
              <w:t>SI</w:t>
            </w:r>
          </w:p>
        </w:tc>
        <w:tc>
          <w:tcPr>
            <w:tcW w:w="378" w:type="dxa"/>
            <w:tcBorders>
              <w:top w:val="single" w:sz="4" w:space="0" w:color="000001"/>
              <w:left w:val="single" w:sz="4" w:space="0" w:color="000001"/>
              <w:bottom w:val="single" w:sz="4" w:space="0" w:color="000001"/>
            </w:tcBorders>
            <w:shd w:val="clear" w:color="auto" w:fill="D9D9D9"/>
            <w:vAlign w:val="center"/>
          </w:tcPr>
          <w:p w14:paraId="22E74E7B" w14:textId="77777777" w:rsidR="00B83967" w:rsidRPr="00B83967" w:rsidRDefault="00B83967" w:rsidP="00B83967">
            <w:pPr>
              <w:suppressAutoHyphens/>
              <w:jc w:val="center"/>
              <w:rPr>
                <w:rFonts w:ascii="Arial" w:hAnsi="Arial" w:cs="Arial"/>
                <w:b/>
                <w:lang w:val="es-BO" w:eastAsia="zh-CN"/>
              </w:rPr>
            </w:pPr>
            <w:r w:rsidRPr="00B83967">
              <w:rPr>
                <w:rFonts w:ascii="Arial" w:hAnsi="Arial" w:cs="Arial"/>
                <w:b/>
                <w:lang w:val="es-BO" w:eastAsia="zh-CN"/>
              </w:rPr>
              <w:t>NO</w:t>
            </w:r>
          </w:p>
        </w:tc>
        <w:tc>
          <w:tcPr>
            <w:tcW w:w="1078" w:type="dxa"/>
            <w:vMerge/>
            <w:tcBorders>
              <w:top w:val="single" w:sz="4" w:space="0" w:color="000001"/>
              <w:left w:val="single" w:sz="4" w:space="0" w:color="000001"/>
              <w:bottom w:val="single" w:sz="4" w:space="0" w:color="000001"/>
              <w:right w:val="single" w:sz="4" w:space="0" w:color="000001"/>
            </w:tcBorders>
            <w:shd w:val="clear" w:color="auto" w:fill="D9D9D9"/>
            <w:vAlign w:val="center"/>
          </w:tcPr>
          <w:p w14:paraId="1EBA97C8" w14:textId="77777777" w:rsidR="00B83967" w:rsidRPr="00B83967" w:rsidRDefault="00B83967" w:rsidP="00B83967">
            <w:pPr>
              <w:suppressAutoHyphens/>
              <w:snapToGrid w:val="0"/>
              <w:rPr>
                <w:rFonts w:ascii="Times New Roman" w:hAnsi="Times New Roman"/>
                <w:sz w:val="24"/>
                <w:szCs w:val="24"/>
                <w:lang w:val="es-BO" w:eastAsia="zh-CN"/>
              </w:rPr>
            </w:pPr>
          </w:p>
        </w:tc>
      </w:tr>
      <w:tr w:rsidR="00B83967" w:rsidRPr="00B83967" w14:paraId="55BB0CFC" w14:textId="77777777" w:rsidTr="00B83967">
        <w:trPr>
          <w:cantSplit/>
          <w:trHeight w:val="197"/>
        </w:trPr>
        <w:tc>
          <w:tcPr>
            <w:tcW w:w="5867" w:type="dxa"/>
            <w:tcBorders>
              <w:top w:val="single" w:sz="4" w:space="0" w:color="000001"/>
              <w:left w:val="single" w:sz="4" w:space="0" w:color="000001"/>
              <w:bottom w:val="single" w:sz="4" w:space="0" w:color="000001"/>
            </w:tcBorders>
            <w:shd w:val="clear" w:color="auto" w:fill="339966"/>
            <w:vAlign w:val="center"/>
          </w:tcPr>
          <w:p w14:paraId="5C9CB7EC" w14:textId="77777777" w:rsidR="00B83967" w:rsidRPr="00B83967" w:rsidRDefault="00B83967" w:rsidP="00B83967">
            <w:pPr>
              <w:suppressAutoHyphens/>
              <w:ind w:left="290" w:hanging="290"/>
              <w:jc w:val="both"/>
              <w:rPr>
                <w:rFonts w:ascii="Arial" w:hAnsi="Arial" w:cs="Arial"/>
                <w:b/>
                <w:bCs/>
                <w:color w:val="FFFFFF"/>
                <w:lang w:val="es-BO" w:eastAsia="zh-CN"/>
              </w:rPr>
            </w:pPr>
            <w:r w:rsidRPr="00B83967">
              <w:rPr>
                <w:rFonts w:ascii="Arial" w:hAnsi="Arial" w:cs="Arial"/>
                <w:b/>
                <w:bCs/>
                <w:color w:val="FFFFFF"/>
                <w:lang w:val="es-BO" w:eastAsia="zh-CN"/>
              </w:rPr>
              <w:t xml:space="preserve">I. OBJETO Y CAUSA DEL CONTRATO </w:t>
            </w:r>
          </w:p>
        </w:tc>
        <w:tc>
          <w:tcPr>
            <w:tcW w:w="1538" w:type="dxa"/>
            <w:tcBorders>
              <w:top w:val="single" w:sz="4" w:space="0" w:color="000001"/>
              <w:left w:val="single" w:sz="4" w:space="0" w:color="000001"/>
              <w:bottom w:val="single" w:sz="4" w:space="0" w:color="000001"/>
            </w:tcBorders>
            <w:shd w:val="clear" w:color="auto" w:fill="339966"/>
            <w:vAlign w:val="center"/>
          </w:tcPr>
          <w:p w14:paraId="0348D20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339966"/>
            <w:vAlign w:val="center"/>
          </w:tcPr>
          <w:p w14:paraId="1BAECCC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339966"/>
            <w:vAlign w:val="center"/>
          </w:tcPr>
          <w:p w14:paraId="1BF2036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2E783CA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r>
      <w:tr w:rsidR="00B83967" w:rsidRPr="00B83967" w14:paraId="274E37D9" w14:textId="77777777" w:rsidTr="00B83967">
        <w:trPr>
          <w:cantSplit/>
          <w:trHeight w:val="359"/>
        </w:trPr>
        <w:tc>
          <w:tcPr>
            <w:tcW w:w="5867" w:type="dxa"/>
            <w:tcBorders>
              <w:top w:val="single" w:sz="4" w:space="0" w:color="000001"/>
              <w:left w:val="single" w:sz="4" w:space="0" w:color="000001"/>
              <w:bottom w:val="single" w:sz="4" w:space="0" w:color="000001"/>
            </w:tcBorders>
            <w:shd w:val="clear" w:color="auto" w:fill="auto"/>
            <w:vAlign w:val="center"/>
          </w:tcPr>
          <w:p w14:paraId="03EDFC3D" w14:textId="77777777" w:rsidR="00B83967" w:rsidRPr="00B83967" w:rsidRDefault="00B83967" w:rsidP="00B83967">
            <w:pPr>
              <w:suppressAutoHyphens/>
              <w:jc w:val="both"/>
              <w:rPr>
                <w:rFonts w:ascii="Arial" w:hAnsi="Arial" w:cs="Arial"/>
                <w:iCs/>
                <w:lang w:val="es-BO" w:eastAsia="zh-CN"/>
              </w:rPr>
            </w:pPr>
            <w:r w:rsidRPr="00B83967">
              <w:rPr>
                <w:rFonts w:ascii="Arial" w:hAnsi="Arial" w:cs="Arial"/>
                <w:bCs/>
                <w:iCs/>
                <w:lang w:val="es-BO" w:eastAsia="zh-CN"/>
              </w:rPr>
              <w:t>Suscripción De Soporte De Fabrica Para Storage p</w:t>
            </w:r>
            <w:r w:rsidRPr="00B83967">
              <w:rPr>
                <w:rFonts w:ascii="Arial" w:hAnsi="Arial" w:cs="Arial"/>
                <w:iCs/>
                <w:lang w:val="es-BO" w:eastAsia="zh-CN"/>
              </w:rPr>
              <w:t xml:space="preserve">ara contribuir a la continuidad operativa de </w:t>
            </w:r>
            <w:r w:rsidRPr="00B83967">
              <w:rPr>
                <w:rFonts w:ascii="Arial" w:hAnsi="Arial" w:cs="Arial"/>
                <w:bCs/>
                <w:iCs/>
                <w:lang w:val="es-BO" w:eastAsia="zh-CN"/>
              </w:rPr>
              <w:t xml:space="preserve">equipos IBM </w:t>
            </w:r>
            <w:proofErr w:type="spellStart"/>
            <w:r w:rsidRPr="00B83967">
              <w:rPr>
                <w:rFonts w:ascii="Arial" w:hAnsi="Arial" w:cs="Arial"/>
                <w:bCs/>
                <w:iCs/>
                <w:lang w:val="es-BO" w:eastAsia="zh-CN"/>
              </w:rPr>
              <w:t>FlashSystem</w:t>
            </w:r>
            <w:proofErr w:type="spellEnd"/>
            <w:r w:rsidRPr="00B83967">
              <w:rPr>
                <w:rFonts w:ascii="Arial" w:hAnsi="Arial" w:cs="Arial"/>
                <w:bCs/>
                <w:iCs/>
                <w:lang w:val="es-BO" w:eastAsia="zh-CN"/>
              </w:rPr>
              <w:t xml:space="preserve"> 9200.</w:t>
            </w:r>
          </w:p>
        </w:tc>
        <w:tc>
          <w:tcPr>
            <w:tcW w:w="1538" w:type="dxa"/>
            <w:tcBorders>
              <w:top w:val="single" w:sz="4" w:space="0" w:color="000001"/>
              <w:left w:val="single" w:sz="4" w:space="0" w:color="000001"/>
              <w:bottom w:val="single" w:sz="4" w:space="0" w:color="000001"/>
            </w:tcBorders>
            <w:shd w:val="pct25" w:color="auto" w:fill="969696"/>
            <w:vAlign w:val="center"/>
          </w:tcPr>
          <w:p w14:paraId="5BF257B9"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val="es-BO" w:eastAsia="zh-CN"/>
              </w:rPr>
            </w:pPr>
          </w:p>
        </w:tc>
        <w:tc>
          <w:tcPr>
            <w:tcW w:w="336" w:type="dxa"/>
            <w:tcBorders>
              <w:top w:val="single" w:sz="4" w:space="0" w:color="000001"/>
              <w:left w:val="single" w:sz="4" w:space="0" w:color="000001"/>
              <w:bottom w:val="single" w:sz="4" w:space="0" w:color="000001"/>
            </w:tcBorders>
            <w:shd w:val="pct25" w:color="auto" w:fill="969696"/>
            <w:vAlign w:val="center"/>
          </w:tcPr>
          <w:p w14:paraId="7B1C2A72"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378" w:type="dxa"/>
            <w:tcBorders>
              <w:top w:val="single" w:sz="4" w:space="0" w:color="000001"/>
              <w:left w:val="single" w:sz="4" w:space="0" w:color="000001"/>
              <w:bottom w:val="single" w:sz="4" w:space="0" w:color="000001"/>
            </w:tcBorders>
            <w:shd w:val="pct25" w:color="auto" w:fill="969696"/>
            <w:vAlign w:val="center"/>
          </w:tcPr>
          <w:p w14:paraId="02955A3E"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pct25" w:color="auto" w:fill="969696"/>
            <w:vAlign w:val="center"/>
          </w:tcPr>
          <w:p w14:paraId="36B3B5B2"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r>
      <w:tr w:rsidR="00B83967" w:rsidRPr="00B83967" w14:paraId="6893800A" w14:textId="77777777" w:rsidTr="00B83967">
        <w:trPr>
          <w:cantSplit/>
          <w:trHeight w:val="207"/>
        </w:trPr>
        <w:tc>
          <w:tcPr>
            <w:tcW w:w="5867" w:type="dxa"/>
            <w:tcBorders>
              <w:top w:val="single" w:sz="4" w:space="0" w:color="000001"/>
              <w:left w:val="single" w:sz="4" w:space="0" w:color="000001"/>
              <w:bottom w:val="single" w:sz="4" w:space="0" w:color="000001"/>
            </w:tcBorders>
            <w:shd w:val="clear" w:color="auto" w:fill="339966"/>
            <w:vAlign w:val="center"/>
          </w:tcPr>
          <w:p w14:paraId="7EC14390" w14:textId="77777777" w:rsidR="00B83967" w:rsidRPr="00B83967" w:rsidRDefault="00B83967" w:rsidP="00B83967">
            <w:pPr>
              <w:suppressAutoHyphens/>
              <w:ind w:left="290" w:hanging="290"/>
              <w:jc w:val="both"/>
              <w:rPr>
                <w:rFonts w:ascii="Arial" w:hAnsi="Arial" w:cs="Arial"/>
                <w:sz w:val="18"/>
                <w:szCs w:val="20"/>
                <w:lang w:val="es-BO" w:eastAsia="zh-CN"/>
              </w:rPr>
            </w:pPr>
            <w:r w:rsidRPr="00B83967">
              <w:rPr>
                <w:rFonts w:ascii="Arial" w:hAnsi="Arial" w:cs="Arial"/>
                <w:b/>
                <w:bCs/>
                <w:color w:val="FFFFFF"/>
                <w:lang w:val="es-BO" w:eastAsia="zh-CN"/>
              </w:rPr>
              <w:t>II. CARACTERÍSTICAS GENERALES DEL SERVICIO</w:t>
            </w:r>
          </w:p>
        </w:tc>
        <w:tc>
          <w:tcPr>
            <w:tcW w:w="1538" w:type="dxa"/>
            <w:tcBorders>
              <w:top w:val="single" w:sz="4" w:space="0" w:color="000001"/>
              <w:left w:val="single" w:sz="4" w:space="0" w:color="000001"/>
              <w:bottom w:val="single" w:sz="4" w:space="0" w:color="000001"/>
            </w:tcBorders>
            <w:shd w:val="clear" w:color="auto" w:fill="339966"/>
            <w:vAlign w:val="center"/>
          </w:tcPr>
          <w:p w14:paraId="5749F34E"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339966"/>
            <w:vAlign w:val="center"/>
          </w:tcPr>
          <w:p w14:paraId="4B07EB4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339966"/>
            <w:vAlign w:val="center"/>
          </w:tcPr>
          <w:p w14:paraId="09D8D00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5DB0F428"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r>
      <w:tr w:rsidR="00B83967" w:rsidRPr="00B83967" w14:paraId="1E33C580" w14:textId="77777777" w:rsidTr="00B83967">
        <w:trPr>
          <w:cantSplit/>
          <w:trHeight w:val="183"/>
        </w:trPr>
        <w:tc>
          <w:tcPr>
            <w:tcW w:w="5867" w:type="dxa"/>
            <w:tcBorders>
              <w:top w:val="single" w:sz="4" w:space="0" w:color="000001"/>
              <w:left w:val="single" w:sz="4" w:space="0" w:color="000001"/>
              <w:bottom w:val="single" w:sz="4" w:space="0" w:color="000001"/>
            </w:tcBorders>
            <w:shd w:val="clear" w:color="auto" w:fill="CCFFCC"/>
            <w:vAlign w:val="center"/>
          </w:tcPr>
          <w:p w14:paraId="7DA3F3D8" w14:textId="77777777" w:rsidR="00B83967" w:rsidRPr="00B83967" w:rsidRDefault="00B83967" w:rsidP="004E6C5B">
            <w:pPr>
              <w:numPr>
                <w:ilvl w:val="0"/>
                <w:numId w:val="45"/>
              </w:numPr>
              <w:suppressAutoHyphens/>
              <w:jc w:val="both"/>
              <w:rPr>
                <w:rFonts w:ascii="Arial" w:hAnsi="Arial" w:cs="Arial"/>
                <w:b/>
                <w:bCs/>
                <w:color w:val="000000"/>
                <w:lang w:val="es-BO" w:eastAsia="zh-CN"/>
              </w:rPr>
            </w:pPr>
            <w:r w:rsidRPr="00B83967">
              <w:rPr>
                <w:rFonts w:ascii="Arial" w:hAnsi="Arial" w:cs="Arial"/>
                <w:b/>
                <w:bCs/>
                <w:color w:val="000000"/>
                <w:lang w:val="es-BO" w:eastAsia="zh-CN"/>
              </w:rPr>
              <w:t>REQUISITOS DEL SERVICIO</w:t>
            </w:r>
          </w:p>
        </w:tc>
        <w:tc>
          <w:tcPr>
            <w:tcW w:w="1538" w:type="dxa"/>
            <w:tcBorders>
              <w:top w:val="single" w:sz="4" w:space="0" w:color="000001"/>
              <w:left w:val="single" w:sz="4" w:space="0" w:color="000001"/>
              <w:bottom w:val="single" w:sz="4" w:space="0" w:color="000001"/>
            </w:tcBorders>
            <w:shd w:val="clear" w:color="auto" w:fill="CCFFCC"/>
            <w:vAlign w:val="center"/>
          </w:tcPr>
          <w:p w14:paraId="15CE9B1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32213B8B"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3FF60A14"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5CED7F26"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r>
      <w:tr w:rsidR="00B83967" w:rsidRPr="00B83967" w14:paraId="094A4A62"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1C57A614" w14:textId="77777777" w:rsidR="00B83967" w:rsidRPr="00B83967" w:rsidRDefault="00B83967" w:rsidP="00B83967">
            <w:pPr>
              <w:suppressAutoHyphens/>
              <w:jc w:val="both"/>
              <w:rPr>
                <w:rFonts w:ascii="Arial" w:hAnsi="Arial" w:cs="Arial"/>
                <w:b/>
                <w:lang w:val="es-BO" w:eastAsia="zh-CN"/>
              </w:rPr>
            </w:pPr>
            <w:r w:rsidRPr="00B83967">
              <w:rPr>
                <w:rFonts w:ascii="Arial" w:hAnsi="Arial" w:cs="Arial"/>
                <w:b/>
                <w:lang w:val="es-BO" w:eastAsia="zh-CN"/>
              </w:rPr>
              <w:t>El servicio contempla: Una suscripción de soporte de fábrica, el cual indique los acuerdo de nivel de servicio (SLA), la cobertura para la actualización de Software y el reemplazo de partes, para los siguientes equipos:</w:t>
            </w:r>
          </w:p>
          <w:p w14:paraId="698B1AAA" w14:textId="77777777" w:rsidR="00B83967" w:rsidRPr="00B83967" w:rsidRDefault="00B83967" w:rsidP="00B83967">
            <w:pPr>
              <w:suppressAutoHyphens/>
              <w:jc w:val="both"/>
              <w:rPr>
                <w:rFonts w:ascii="Arial" w:hAnsi="Arial" w:cs="Arial"/>
                <w:sz w:val="18"/>
                <w:szCs w:val="20"/>
                <w:lang w:val="es-BO" w:eastAsia="zh-CN"/>
              </w:rPr>
            </w:pPr>
          </w:p>
          <w:tbl>
            <w:tblPr>
              <w:tblW w:w="5722" w:type="dxa"/>
              <w:tblLayout w:type="fixed"/>
              <w:tblLook w:val="04A0" w:firstRow="1" w:lastRow="0" w:firstColumn="1" w:lastColumn="0" w:noHBand="0" w:noVBand="1"/>
            </w:tblPr>
            <w:tblGrid>
              <w:gridCol w:w="402"/>
              <w:gridCol w:w="2419"/>
              <w:gridCol w:w="814"/>
              <w:gridCol w:w="893"/>
              <w:gridCol w:w="1194"/>
            </w:tblGrid>
            <w:tr w:rsidR="00B83967" w:rsidRPr="00482956" w14:paraId="0FC51031" w14:textId="77777777" w:rsidTr="00B83967">
              <w:trPr>
                <w:trHeight w:val="498"/>
              </w:trPr>
              <w:tc>
                <w:tcPr>
                  <w:tcW w:w="402" w:type="dxa"/>
                  <w:tcBorders>
                    <w:top w:val="single" w:sz="8" w:space="0" w:color="auto"/>
                    <w:left w:val="single" w:sz="8" w:space="0" w:color="auto"/>
                    <w:bottom w:val="single" w:sz="8" w:space="0" w:color="auto"/>
                    <w:right w:val="nil"/>
                  </w:tcBorders>
                  <w:shd w:val="clear" w:color="000000" w:fill="D0CECE"/>
                  <w:vAlign w:val="center"/>
                  <w:hideMark/>
                </w:tcPr>
                <w:p w14:paraId="188ADDF4" w14:textId="77777777" w:rsidR="00B83967" w:rsidRPr="00482956" w:rsidRDefault="00B83967" w:rsidP="00B83967">
                  <w:pPr>
                    <w:jc w:val="both"/>
                    <w:rPr>
                      <w:rFonts w:ascii="Arial" w:hAnsi="Arial" w:cs="Arial"/>
                      <w:b/>
                      <w:bCs/>
                      <w:i/>
                      <w:iCs/>
                      <w:color w:val="000000"/>
                      <w:lang w:val="es-BO" w:eastAsia="en-US"/>
                    </w:rPr>
                  </w:pPr>
                  <w:r w:rsidRPr="00482956">
                    <w:rPr>
                      <w:rFonts w:ascii="Arial" w:hAnsi="Arial" w:cs="Arial"/>
                      <w:b/>
                      <w:bCs/>
                      <w:i/>
                      <w:iCs/>
                      <w:color w:val="000000"/>
                      <w:lang w:val="es-BO" w:eastAsia="en-US"/>
                    </w:rPr>
                    <w:t>N°</w:t>
                  </w:r>
                </w:p>
              </w:tc>
              <w:tc>
                <w:tcPr>
                  <w:tcW w:w="2419" w:type="dxa"/>
                  <w:tcBorders>
                    <w:top w:val="single" w:sz="8" w:space="0" w:color="auto"/>
                    <w:left w:val="single" w:sz="8" w:space="0" w:color="000001"/>
                    <w:bottom w:val="single" w:sz="8" w:space="0" w:color="auto"/>
                    <w:right w:val="nil"/>
                  </w:tcBorders>
                  <w:shd w:val="clear" w:color="000000" w:fill="D0CECE"/>
                  <w:vAlign w:val="center"/>
                  <w:hideMark/>
                </w:tcPr>
                <w:p w14:paraId="2271863A" w14:textId="77777777" w:rsidR="00B83967" w:rsidRPr="00482956" w:rsidRDefault="00B83967" w:rsidP="00B83967">
                  <w:pPr>
                    <w:jc w:val="center"/>
                    <w:rPr>
                      <w:rFonts w:ascii="Arial" w:hAnsi="Arial" w:cs="Arial"/>
                      <w:b/>
                      <w:bCs/>
                      <w:i/>
                      <w:iCs/>
                      <w:color w:val="000000"/>
                      <w:lang w:val="es-BO" w:eastAsia="en-US"/>
                    </w:rPr>
                  </w:pPr>
                  <w:r w:rsidRPr="00482956">
                    <w:rPr>
                      <w:rFonts w:ascii="Arial" w:hAnsi="Arial" w:cs="Arial"/>
                      <w:b/>
                      <w:bCs/>
                      <w:i/>
                      <w:iCs/>
                      <w:color w:val="000000"/>
                      <w:lang w:val="es-BO" w:eastAsia="en-US"/>
                    </w:rPr>
                    <w:t>DESCRIPCION DE LOS EQUIPOS</w:t>
                  </w:r>
                </w:p>
              </w:tc>
              <w:tc>
                <w:tcPr>
                  <w:tcW w:w="814" w:type="dxa"/>
                  <w:tcBorders>
                    <w:top w:val="single" w:sz="8" w:space="0" w:color="auto"/>
                    <w:left w:val="single" w:sz="8" w:space="0" w:color="000001"/>
                    <w:bottom w:val="single" w:sz="8" w:space="0" w:color="auto"/>
                    <w:right w:val="nil"/>
                  </w:tcBorders>
                  <w:shd w:val="clear" w:color="000000" w:fill="D0CECE"/>
                  <w:vAlign w:val="center"/>
                  <w:hideMark/>
                </w:tcPr>
                <w:p w14:paraId="78371577" w14:textId="77777777" w:rsidR="00B83967" w:rsidRPr="00482956" w:rsidRDefault="00B83967" w:rsidP="00B83967">
                  <w:pPr>
                    <w:jc w:val="center"/>
                    <w:rPr>
                      <w:rFonts w:ascii="Arial" w:hAnsi="Arial" w:cs="Arial"/>
                      <w:b/>
                      <w:bCs/>
                      <w:i/>
                      <w:iCs/>
                      <w:color w:val="000000"/>
                      <w:lang w:val="es-BO" w:eastAsia="en-US"/>
                    </w:rPr>
                  </w:pPr>
                  <w:r w:rsidRPr="00482956">
                    <w:rPr>
                      <w:rFonts w:ascii="Arial" w:hAnsi="Arial" w:cs="Arial"/>
                      <w:b/>
                      <w:bCs/>
                      <w:i/>
                      <w:iCs/>
                      <w:color w:val="000000"/>
                      <w:lang w:val="es-BO" w:eastAsia="en-US"/>
                    </w:rPr>
                    <w:t>MTM</w:t>
                  </w:r>
                </w:p>
              </w:tc>
              <w:tc>
                <w:tcPr>
                  <w:tcW w:w="893"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43F717C" w14:textId="77777777" w:rsidR="00B83967" w:rsidRPr="00482956" w:rsidRDefault="00B83967" w:rsidP="00B83967">
                  <w:pPr>
                    <w:jc w:val="center"/>
                    <w:rPr>
                      <w:rFonts w:ascii="Arial" w:hAnsi="Arial" w:cs="Arial"/>
                      <w:b/>
                      <w:bCs/>
                      <w:i/>
                      <w:iCs/>
                      <w:color w:val="000000"/>
                      <w:lang w:val="es-BO" w:eastAsia="en-US"/>
                    </w:rPr>
                  </w:pPr>
                  <w:r w:rsidRPr="00482956">
                    <w:rPr>
                      <w:rFonts w:ascii="Arial" w:hAnsi="Arial" w:cs="Arial"/>
                      <w:b/>
                      <w:bCs/>
                      <w:i/>
                      <w:iCs/>
                      <w:color w:val="000000"/>
                      <w:lang w:val="es-BO" w:eastAsia="en-US"/>
                    </w:rPr>
                    <w:t>SERIE</w:t>
                  </w:r>
                </w:p>
              </w:tc>
              <w:tc>
                <w:tcPr>
                  <w:tcW w:w="1194" w:type="dxa"/>
                  <w:tcBorders>
                    <w:top w:val="single" w:sz="8" w:space="0" w:color="auto"/>
                    <w:left w:val="single" w:sz="8" w:space="0" w:color="auto"/>
                    <w:bottom w:val="single" w:sz="8" w:space="0" w:color="auto"/>
                    <w:right w:val="single" w:sz="8" w:space="0" w:color="auto"/>
                  </w:tcBorders>
                  <w:shd w:val="clear" w:color="000000" w:fill="D0CECE"/>
                </w:tcPr>
                <w:p w14:paraId="40F19A9B" w14:textId="77777777" w:rsidR="00B83967" w:rsidRPr="00482956" w:rsidRDefault="00B83967" w:rsidP="00B83967">
                  <w:pPr>
                    <w:jc w:val="center"/>
                    <w:rPr>
                      <w:rFonts w:ascii="Arial" w:hAnsi="Arial" w:cs="Arial"/>
                      <w:b/>
                      <w:bCs/>
                      <w:i/>
                      <w:iCs/>
                      <w:color w:val="000000"/>
                      <w:lang w:val="es-BO" w:eastAsia="en-US"/>
                    </w:rPr>
                  </w:pPr>
                  <w:r w:rsidRPr="00482956">
                    <w:rPr>
                      <w:rFonts w:ascii="Arial" w:hAnsi="Arial" w:cs="Arial"/>
                      <w:b/>
                      <w:bCs/>
                      <w:i/>
                      <w:iCs/>
                      <w:color w:val="000000"/>
                      <w:lang w:val="es-BO" w:eastAsia="en-US"/>
                    </w:rPr>
                    <w:t>MODALIDAD DEL SERVICIO</w:t>
                  </w:r>
                </w:p>
              </w:tc>
            </w:tr>
            <w:tr w:rsidR="00B83967" w:rsidRPr="00482956" w14:paraId="31AA16A8" w14:textId="77777777" w:rsidTr="00B83967">
              <w:trPr>
                <w:trHeight w:val="253"/>
              </w:trPr>
              <w:tc>
                <w:tcPr>
                  <w:tcW w:w="402" w:type="dxa"/>
                  <w:tcBorders>
                    <w:top w:val="nil"/>
                    <w:left w:val="single" w:sz="8" w:space="0" w:color="000001"/>
                    <w:bottom w:val="single" w:sz="8" w:space="0" w:color="000001"/>
                    <w:right w:val="nil"/>
                  </w:tcBorders>
                  <w:shd w:val="clear" w:color="000000" w:fill="DEEAF6"/>
                  <w:vAlign w:val="center"/>
                </w:tcPr>
                <w:p w14:paraId="160AE026" w14:textId="77777777" w:rsidR="00B83967" w:rsidRPr="00482956" w:rsidRDefault="00B83967" w:rsidP="00B83967">
                  <w:pPr>
                    <w:jc w:val="both"/>
                    <w:rPr>
                      <w:rFonts w:ascii="Arial" w:hAnsi="Arial" w:cs="Arial"/>
                      <w:b/>
                      <w:bCs/>
                      <w:i/>
                      <w:iCs/>
                      <w:color w:val="000000"/>
                      <w:lang w:val="es-BO" w:eastAsia="en-US"/>
                    </w:rPr>
                  </w:pPr>
                  <w:r w:rsidRPr="00482956">
                    <w:rPr>
                      <w:rFonts w:ascii="Arial" w:hAnsi="Arial" w:cs="Arial"/>
                      <w:b/>
                      <w:bCs/>
                      <w:i/>
                      <w:iCs/>
                      <w:color w:val="000000"/>
                      <w:lang w:val="es-BO" w:eastAsia="en-US"/>
                    </w:rPr>
                    <w:t>1</w:t>
                  </w:r>
                </w:p>
              </w:tc>
              <w:tc>
                <w:tcPr>
                  <w:tcW w:w="2419" w:type="dxa"/>
                  <w:tcBorders>
                    <w:top w:val="nil"/>
                    <w:left w:val="single" w:sz="8" w:space="0" w:color="000001"/>
                    <w:bottom w:val="single" w:sz="8" w:space="0" w:color="000001"/>
                    <w:right w:val="nil"/>
                  </w:tcBorders>
                  <w:shd w:val="clear" w:color="000000" w:fill="DEEAF6"/>
                  <w:vAlign w:val="center"/>
                  <w:hideMark/>
                </w:tcPr>
                <w:p w14:paraId="3A45DC0F" w14:textId="77777777" w:rsidR="00B83967" w:rsidRPr="00482956" w:rsidRDefault="00B83967" w:rsidP="00B83967">
                  <w:pPr>
                    <w:jc w:val="both"/>
                    <w:rPr>
                      <w:rFonts w:ascii="Arial" w:hAnsi="Arial" w:cs="Arial"/>
                      <w:color w:val="000000"/>
                      <w:lang w:val="es-BO" w:eastAsia="en-US"/>
                    </w:rPr>
                  </w:pPr>
                  <w:r w:rsidRPr="00482956">
                    <w:rPr>
                      <w:rFonts w:ascii="Arial" w:hAnsi="Arial" w:cs="Arial"/>
                      <w:bCs/>
                      <w:color w:val="000000"/>
                      <w:lang w:val="es-BO" w:eastAsia="en-US"/>
                    </w:rPr>
                    <w:t xml:space="preserve">IBM </w:t>
                  </w:r>
                  <w:proofErr w:type="spellStart"/>
                  <w:r w:rsidRPr="00482956">
                    <w:rPr>
                      <w:rFonts w:ascii="Arial" w:hAnsi="Arial" w:cs="Arial"/>
                      <w:bCs/>
                      <w:color w:val="000000"/>
                      <w:lang w:val="es-BO" w:eastAsia="en-US"/>
                    </w:rPr>
                    <w:t>FlashSystem</w:t>
                  </w:r>
                  <w:proofErr w:type="spellEnd"/>
                  <w:r w:rsidRPr="00482956">
                    <w:rPr>
                      <w:rFonts w:ascii="Arial" w:hAnsi="Arial" w:cs="Arial"/>
                      <w:bCs/>
                      <w:color w:val="000000"/>
                      <w:lang w:val="es-BO" w:eastAsia="en-US"/>
                    </w:rPr>
                    <w:t xml:space="preserve"> 9200</w:t>
                  </w:r>
                </w:p>
              </w:tc>
              <w:tc>
                <w:tcPr>
                  <w:tcW w:w="814" w:type="dxa"/>
                  <w:tcBorders>
                    <w:top w:val="nil"/>
                    <w:left w:val="single" w:sz="8" w:space="0" w:color="000001"/>
                    <w:bottom w:val="single" w:sz="8" w:space="0" w:color="000001"/>
                    <w:right w:val="nil"/>
                  </w:tcBorders>
                  <w:shd w:val="clear" w:color="000000" w:fill="DEEAF6"/>
                  <w:vAlign w:val="center"/>
                  <w:hideMark/>
                </w:tcPr>
                <w:p w14:paraId="25180584" w14:textId="77777777" w:rsidR="00B83967" w:rsidRPr="00482956" w:rsidRDefault="00B83967" w:rsidP="00B83967">
                  <w:pPr>
                    <w:jc w:val="center"/>
                    <w:rPr>
                      <w:rFonts w:ascii="Arial" w:hAnsi="Arial" w:cs="Arial"/>
                      <w:color w:val="000000"/>
                      <w:lang w:val="es-BO" w:eastAsia="en-US"/>
                    </w:rPr>
                  </w:pPr>
                  <w:r w:rsidRPr="00482956">
                    <w:rPr>
                      <w:rFonts w:ascii="Arial" w:hAnsi="Arial" w:cs="Arial"/>
                      <w:color w:val="000000"/>
                      <w:lang w:val="es-BO" w:eastAsia="en-US"/>
                    </w:rPr>
                    <w:t>9846-AG8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2598592B" w14:textId="77777777" w:rsidR="00B83967" w:rsidRPr="00482956" w:rsidRDefault="00B83967" w:rsidP="00B83967">
                  <w:pPr>
                    <w:jc w:val="center"/>
                    <w:rPr>
                      <w:rFonts w:ascii="Arial" w:hAnsi="Arial" w:cs="Arial"/>
                      <w:color w:val="000000"/>
                      <w:lang w:val="es-BO" w:eastAsia="en-US"/>
                    </w:rPr>
                  </w:pPr>
                  <w:r w:rsidRPr="00482956">
                    <w:rPr>
                      <w:rFonts w:ascii="Arial" w:hAnsi="Arial" w:cs="Arial"/>
                      <w:color w:val="000000"/>
                      <w:lang w:val="es-BO" w:eastAsia="en-US"/>
                    </w:rPr>
                    <w:t>78E33YH</w:t>
                  </w:r>
                </w:p>
              </w:tc>
              <w:tc>
                <w:tcPr>
                  <w:tcW w:w="1194" w:type="dxa"/>
                  <w:tcBorders>
                    <w:top w:val="nil"/>
                    <w:left w:val="single" w:sz="8" w:space="0" w:color="auto"/>
                    <w:bottom w:val="single" w:sz="8" w:space="0" w:color="000001"/>
                    <w:right w:val="single" w:sz="8" w:space="0" w:color="auto"/>
                  </w:tcBorders>
                  <w:shd w:val="clear" w:color="000000" w:fill="DEEAF6"/>
                </w:tcPr>
                <w:p w14:paraId="60A193A5" w14:textId="77777777" w:rsidR="00B83967" w:rsidRPr="00482956" w:rsidRDefault="00B83967" w:rsidP="00B83967">
                  <w:pPr>
                    <w:jc w:val="center"/>
                    <w:rPr>
                      <w:rFonts w:ascii="Arial" w:hAnsi="Arial" w:cs="Arial"/>
                      <w:color w:val="000000"/>
                      <w:lang w:val="es-BO" w:eastAsia="en-US"/>
                    </w:rPr>
                  </w:pPr>
                  <w:r w:rsidRPr="00482956">
                    <w:rPr>
                      <w:rFonts w:ascii="Arial" w:hAnsi="Arial" w:cs="Arial"/>
                      <w:color w:val="000000"/>
                      <w:lang w:val="es-BO" w:eastAsia="en-US"/>
                    </w:rPr>
                    <w:t>5x8</w:t>
                  </w:r>
                </w:p>
              </w:tc>
            </w:tr>
            <w:tr w:rsidR="00B83967" w:rsidRPr="00482956" w14:paraId="25411F1C" w14:textId="77777777" w:rsidTr="00B83967">
              <w:trPr>
                <w:trHeight w:val="84"/>
              </w:trPr>
              <w:tc>
                <w:tcPr>
                  <w:tcW w:w="402" w:type="dxa"/>
                  <w:tcBorders>
                    <w:top w:val="nil"/>
                    <w:left w:val="single" w:sz="8" w:space="0" w:color="000001"/>
                    <w:bottom w:val="single" w:sz="8" w:space="0" w:color="000001"/>
                    <w:right w:val="nil"/>
                  </w:tcBorders>
                  <w:shd w:val="clear" w:color="000000" w:fill="DEEAF6"/>
                  <w:vAlign w:val="center"/>
                </w:tcPr>
                <w:p w14:paraId="6533EC38" w14:textId="77777777" w:rsidR="00B83967" w:rsidRPr="00482956" w:rsidRDefault="00B83967" w:rsidP="00B83967">
                  <w:pPr>
                    <w:jc w:val="both"/>
                    <w:rPr>
                      <w:rFonts w:ascii="Arial" w:hAnsi="Arial" w:cs="Arial"/>
                      <w:b/>
                      <w:bCs/>
                      <w:i/>
                      <w:iCs/>
                      <w:color w:val="000000"/>
                      <w:lang w:val="es-BO" w:eastAsia="en-US"/>
                    </w:rPr>
                  </w:pPr>
                  <w:r w:rsidRPr="00482956">
                    <w:rPr>
                      <w:rFonts w:ascii="Arial" w:hAnsi="Arial" w:cs="Arial"/>
                      <w:b/>
                      <w:bCs/>
                      <w:i/>
                      <w:iCs/>
                      <w:color w:val="000000"/>
                      <w:lang w:val="es-BO" w:eastAsia="en-US"/>
                    </w:rPr>
                    <w:t>2</w:t>
                  </w:r>
                </w:p>
              </w:tc>
              <w:tc>
                <w:tcPr>
                  <w:tcW w:w="2419" w:type="dxa"/>
                  <w:tcBorders>
                    <w:top w:val="nil"/>
                    <w:left w:val="single" w:sz="8" w:space="0" w:color="000001"/>
                    <w:bottom w:val="single" w:sz="8" w:space="0" w:color="000001"/>
                    <w:right w:val="nil"/>
                  </w:tcBorders>
                  <w:shd w:val="clear" w:color="000000" w:fill="DEEAF6"/>
                  <w:vAlign w:val="center"/>
                  <w:hideMark/>
                </w:tcPr>
                <w:p w14:paraId="13F9FB3C" w14:textId="77777777" w:rsidR="00B83967" w:rsidRPr="00482956" w:rsidRDefault="00B83967" w:rsidP="00B83967">
                  <w:pPr>
                    <w:jc w:val="both"/>
                    <w:rPr>
                      <w:rFonts w:ascii="Arial" w:hAnsi="Arial" w:cs="Arial"/>
                      <w:color w:val="000000"/>
                      <w:lang w:val="es-BO" w:eastAsia="en-US"/>
                    </w:rPr>
                  </w:pPr>
                  <w:r w:rsidRPr="00482956">
                    <w:rPr>
                      <w:rFonts w:ascii="Arial" w:hAnsi="Arial" w:cs="Arial"/>
                      <w:bCs/>
                      <w:color w:val="000000"/>
                      <w:lang w:val="es-BO" w:eastAsia="en-US"/>
                    </w:rPr>
                    <w:t xml:space="preserve">IBM </w:t>
                  </w:r>
                  <w:proofErr w:type="spellStart"/>
                  <w:r w:rsidRPr="00482956">
                    <w:rPr>
                      <w:rFonts w:ascii="Arial" w:hAnsi="Arial" w:cs="Arial"/>
                      <w:bCs/>
                      <w:color w:val="000000"/>
                      <w:lang w:val="es-BO" w:eastAsia="en-US"/>
                    </w:rPr>
                    <w:t>FlashSystem</w:t>
                  </w:r>
                  <w:proofErr w:type="spellEnd"/>
                  <w:r w:rsidRPr="00482956">
                    <w:rPr>
                      <w:rFonts w:ascii="Arial" w:hAnsi="Arial" w:cs="Arial"/>
                      <w:bCs/>
                      <w:color w:val="000000"/>
                      <w:lang w:val="es-BO" w:eastAsia="en-US"/>
                    </w:rPr>
                    <w:t xml:space="preserve"> 9200</w:t>
                  </w:r>
                </w:p>
              </w:tc>
              <w:tc>
                <w:tcPr>
                  <w:tcW w:w="814" w:type="dxa"/>
                  <w:tcBorders>
                    <w:top w:val="nil"/>
                    <w:left w:val="single" w:sz="8" w:space="0" w:color="000001"/>
                    <w:bottom w:val="single" w:sz="8" w:space="0" w:color="000001"/>
                    <w:right w:val="nil"/>
                  </w:tcBorders>
                  <w:shd w:val="clear" w:color="000000" w:fill="DEEAF6"/>
                  <w:vAlign w:val="center"/>
                  <w:hideMark/>
                </w:tcPr>
                <w:p w14:paraId="7827ECEF" w14:textId="77777777" w:rsidR="00B83967" w:rsidRPr="00482956" w:rsidRDefault="00B83967" w:rsidP="00B83967">
                  <w:pPr>
                    <w:jc w:val="center"/>
                    <w:rPr>
                      <w:rFonts w:ascii="Arial" w:hAnsi="Arial" w:cs="Arial"/>
                      <w:color w:val="000000"/>
                      <w:lang w:val="es-BO" w:eastAsia="en-US"/>
                    </w:rPr>
                  </w:pPr>
                  <w:r w:rsidRPr="00482956">
                    <w:rPr>
                      <w:rFonts w:ascii="Arial" w:hAnsi="Arial" w:cs="Arial"/>
                      <w:color w:val="000000"/>
                      <w:lang w:val="es-BO" w:eastAsia="en-US"/>
                    </w:rPr>
                    <w:t>9846-AG8</w:t>
                  </w:r>
                </w:p>
              </w:tc>
              <w:tc>
                <w:tcPr>
                  <w:tcW w:w="893" w:type="dxa"/>
                  <w:tcBorders>
                    <w:top w:val="nil"/>
                    <w:left w:val="single" w:sz="8" w:space="0" w:color="auto"/>
                    <w:bottom w:val="single" w:sz="8" w:space="0" w:color="000001"/>
                    <w:right w:val="single" w:sz="8" w:space="0" w:color="auto"/>
                  </w:tcBorders>
                  <w:shd w:val="clear" w:color="000000" w:fill="DEEAF6"/>
                  <w:vAlign w:val="center"/>
                  <w:hideMark/>
                </w:tcPr>
                <w:p w14:paraId="2EB9793F" w14:textId="77777777" w:rsidR="00B83967" w:rsidRPr="00482956" w:rsidRDefault="00B83967" w:rsidP="00B83967">
                  <w:pPr>
                    <w:jc w:val="center"/>
                    <w:rPr>
                      <w:rFonts w:ascii="Arial" w:hAnsi="Arial" w:cs="Arial"/>
                      <w:color w:val="000000"/>
                      <w:lang w:val="es-BO" w:eastAsia="en-US"/>
                    </w:rPr>
                  </w:pPr>
                  <w:r w:rsidRPr="00482956">
                    <w:rPr>
                      <w:rFonts w:ascii="Arial" w:hAnsi="Arial" w:cs="Arial"/>
                      <w:bCs/>
                      <w:color w:val="000000"/>
                      <w:lang w:val="es-BO" w:eastAsia="en-US"/>
                    </w:rPr>
                    <w:t>78E344M</w:t>
                  </w:r>
                </w:p>
              </w:tc>
              <w:tc>
                <w:tcPr>
                  <w:tcW w:w="1194" w:type="dxa"/>
                  <w:tcBorders>
                    <w:top w:val="nil"/>
                    <w:left w:val="single" w:sz="8" w:space="0" w:color="auto"/>
                    <w:bottom w:val="single" w:sz="8" w:space="0" w:color="000001"/>
                    <w:right w:val="single" w:sz="8" w:space="0" w:color="auto"/>
                  </w:tcBorders>
                  <w:shd w:val="clear" w:color="000000" w:fill="DEEAF6"/>
                </w:tcPr>
                <w:p w14:paraId="1C6D396F" w14:textId="77777777" w:rsidR="00B83967" w:rsidRPr="00482956" w:rsidRDefault="00B83967" w:rsidP="00B83967">
                  <w:pPr>
                    <w:jc w:val="center"/>
                    <w:rPr>
                      <w:rFonts w:ascii="Arial" w:hAnsi="Arial" w:cs="Arial"/>
                      <w:bCs/>
                      <w:color w:val="000000"/>
                      <w:lang w:val="es-BO" w:eastAsia="en-US"/>
                    </w:rPr>
                  </w:pPr>
                  <w:r w:rsidRPr="00482956">
                    <w:rPr>
                      <w:rFonts w:ascii="Arial" w:hAnsi="Arial" w:cs="Arial"/>
                      <w:color w:val="000000"/>
                      <w:lang w:val="es-BO" w:eastAsia="en-US"/>
                    </w:rPr>
                    <w:t>5x8</w:t>
                  </w:r>
                </w:p>
              </w:tc>
            </w:tr>
            <w:tr w:rsidR="00B83967" w:rsidRPr="00482956" w14:paraId="675C7933" w14:textId="77777777" w:rsidTr="00B83967">
              <w:trPr>
                <w:trHeight w:val="315"/>
              </w:trPr>
              <w:tc>
                <w:tcPr>
                  <w:tcW w:w="5722" w:type="dxa"/>
                  <w:gridSpan w:val="5"/>
                  <w:tcBorders>
                    <w:top w:val="single" w:sz="4" w:space="0" w:color="auto"/>
                    <w:left w:val="single" w:sz="8" w:space="0" w:color="auto"/>
                    <w:bottom w:val="single" w:sz="8" w:space="0" w:color="auto"/>
                    <w:right w:val="single" w:sz="8" w:space="0" w:color="000000"/>
                  </w:tcBorders>
                  <w:shd w:val="clear" w:color="000000" w:fill="D0CECE"/>
                  <w:vAlign w:val="center"/>
                  <w:hideMark/>
                </w:tcPr>
                <w:p w14:paraId="4E532919" w14:textId="77777777" w:rsidR="00B83967" w:rsidRPr="00482956" w:rsidRDefault="00B83967" w:rsidP="00B83967">
                  <w:pPr>
                    <w:jc w:val="center"/>
                    <w:rPr>
                      <w:rFonts w:ascii="Arial" w:hAnsi="Arial" w:cs="Arial"/>
                      <w:b/>
                      <w:bCs/>
                      <w:color w:val="000000"/>
                      <w:szCs w:val="14"/>
                      <w:lang w:val="es-BO" w:eastAsia="en-US"/>
                    </w:rPr>
                  </w:pPr>
                  <w:r w:rsidRPr="00482956">
                    <w:rPr>
                      <w:rFonts w:ascii="Arial" w:hAnsi="Arial" w:cs="Arial"/>
                      <w:b/>
                      <w:bCs/>
                      <w:color w:val="000000"/>
                      <w:szCs w:val="14"/>
                      <w:lang w:val="es-BO" w:eastAsia="en-US"/>
                    </w:rPr>
                    <w:t>DESCRIPCION DE SOFTWARE</w:t>
                  </w:r>
                </w:p>
              </w:tc>
            </w:tr>
            <w:tr w:rsidR="00B83967" w:rsidRPr="00482956" w14:paraId="6B6C101F" w14:textId="77777777" w:rsidTr="00B83967">
              <w:trPr>
                <w:trHeight w:val="758"/>
              </w:trPr>
              <w:tc>
                <w:tcPr>
                  <w:tcW w:w="402" w:type="dxa"/>
                  <w:tcBorders>
                    <w:top w:val="nil"/>
                    <w:left w:val="single" w:sz="8" w:space="0" w:color="000001"/>
                    <w:bottom w:val="single" w:sz="8" w:space="0" w:color="000001"/>
                    <w:right w:val="single" w:sz="4" w:space="0" w:color="auto"/>
                  </w:tcBorders>
                  <w:shd w:val="clear" w:color="000000" w:fill="DEEAF6"/>
                  <w:vAlign w:val="center"/>
                  <w:hideMark/>
                </w:tcPr>
                <w:p w14:paraId="61A2808D" w14:textId="77777777" w:rsidR="00B83967" w:rsidRPr="00482956" w:rsidRDefault="00B83967" w:rsidP="00B83967">
                  <w:pPr>
                    <w:jc w:val="both"/>
                    <w:rPr>
                      <w:rFonts w:ascii="Arial" w:hAnsi="Arial" w:cs="Arial"/>
                      <w:b/>
                      <w:bCs/>
                      <w:i/>
                      <w:iCs/>
                      <w:color w:val="000000"/>
                      <w:lang w:val="es-BO" w:eastAsia="en-US"/>
                    </w:rPr>
                  </w:pPr>
                  <w:r w:rsidRPr="00482956">
                    <w:rPr>
                      <w:rFonts w:ascii="Arial" w:hAnsi="Arial" w:cs="Arial"/>
                      <w:b/>
                      <w:bCs/>
                      <w:i/>
                      <w:iCs/>
                      <w:color w:val="000000"/>
                      <w:lang w:val="es-BO" w:eastAsia="en-US"/>
                    </w:rPr>
                    <w:t>3</w:t>
                  </w:r>
                </w:p>
              </w:tc>
              <w:tc>
                <w:tcPr>
                  <w:tcW w:w="2419" w:type="dxa"/>
                  <w:tcBorders>
                    <w:top w:val="single" w:sz="8" w:space="0" w:color="000001"/>
                    <w:left w:val="single" w:sz="4" w:space="0" w:color="auto"/>
                    <w:bottom w:val="single" w:sz="4" w:space="0" w:color="auto"/>
                    <w:right w:val="single" w:sz="4" w:space="0" w:color="auto"/>
                  </w:tcBorders>
                  <w:shd w:val="clear" w:color="000000" w:fill="DEEAF6"/>
                  <w:vAlign w:val="center"/>
                  <w:hideMark/>
                </w:tcPr>
                <w:p w14:paraId="322A980F" w14:textId="77777777" w:rsidR="00B83967" w:rsidRPr="00482956" w:rsidRDefault="00B83967" w:rsidP="00B83967">
                  <w:pPr>
                    <w:jc w:val="both"/>
                    <w:rPr>
                      <w:rFonts w:ascii="Arial" w:hAnsi="Arial" w:cs="Arial"/>
                      <w:color w:val="000000"/>
                      <w:lang w:val="en-US" w:eastAsia="en-US"/>
                    </w:rPr>
                  </w:pPr>
                  <w:r w:rsidRPr="00482956">
                    <w:rPr>
                      <w:rFonts w:ascii="Arial" w:hAnsi="Arial" w:cs="Arial"/>
                      <w:bCs/>
                      <w:color w:val="000000"/>
                      <w:lang w:val="en-US" w:eastAsia="en-US"/>
                    </w:rPr>
                    <w:t xml:space="preserve">Software </w:t>
                  </w:r>
                  <w:proofErr w:type="spellStart"/>
                  <w:r w:rsidRPr="00482956">
                    <w:rPr>
                      <w:rFonts w:ascii="Arial" w:hAnsi="Arial" w:cs="Arial"/>
                      <w:bCs/>
                      <w:color w:val="000000"/>
                      <w:lang w:val="en-US" w:eastAsia="en-US"/>
                    </w:rPr>
                    <w:t>necesario</w:t>
                  </w:r>
                  <w:proofErr w:type="spellEnd"/>
                  <w:r w:rsidRPr="00482956">
                    <w:rPr>
                      <w:rFonts w:ascii="Arial" w:hAnsi="Arial" w:cs="Arial"/>
                      <w:bCs/>
                      <w:color w:val="000000"/>
                      <w:lang w:val="en-US" w:eastAsia="en-US"/>
                    </w:rPr>
                    <w:t xml:space="preserve"> para Storage IBM </w:t>
                  </w:r>
                  <w:proofErr w:type="spellStart"/>
                  <w:r w:rsidRPr="00482956">
                    <w:rPr>
                      <w:rFonts w:ascii="Arial" w:hAnsi="Arial" w:cs="Arial"/>
                      <w:bCs/>
                      <w:color w:val="000000"/>
                      <w:lang w:val="en-US" w:eastAsia="en-US"/>
                    </w:rPr>
                    <w:t>FlashSystem</w:t>
                  </w:r>
                  <w:proofErr w:type="spellEnd"/>
                  <w:r w:rsidRPr="00482956">
                    <w:rPr>
                      <w:rFonts w:ascii="Arial" w:hAnsi="Arial" w:cs="Arial"/>
                      <w:bCs/>
                      <w:color w:val="000000"/>
                      <w:lang w:val="en-US" w:eastAsia="en-US"/>
                    </w:rPr>
                    <w:t xml:space="preserve"> 9200</w:t>
                  </w:r>
                </w:p>
              </w:tc>
              <w:tc>
                <w:tcPr>
                  <w:tcW w:w="2901" w:type="dxa"/>
                  <w:gridSpan w:val="3"/>
                  <w:tcBorders>
                    <w:left w:val="single" w:sz="4" w:space="0" w:color="auto"/>
                    <w:bottom w:val="single" w:sz="8" w:space="0" w:color="000001"/>
                    <w:right w:val="single" w:sz="4" w:space="0" w:color="auto"/>
                  </w:tcBorders>
                  <w:shd w:val="pct5" w:color="D9D9D9" w:fill="7F7F7F"/>
                  <w:vAlign w:val="center"/>
                  <w:hideMark/>
                </w:tcPr>
                <w:p w14:paraId="27185470" w14:textId="77777777" w:rsidR="00B83967" w:rsidRPr="00482956" w:rsidRDefault="00B83967" w:rsidP="00B83967">
                  <w:pPr>
                    <w:jc w:val="both"/>
                    <w:rPr>
                      <w:rFonts w:ascii="Arial" w:hAnsi="Arial" w:cs="Arial"/>
                      <w:color w:val="000000"/>
                      <w:szCs w:val="14"/>
                      <w:lang w:val="en-US" w:eastAsia="en-US"/>
                    </w:rPr>
                  </w:pPr>
                </w:p>
              </w:tc>
            </w:tr>
          </w:tbl>
          <w:p w14:paraId="2BB36163" w14:textId="77777777" w:rsidR="00B83967" w:rsidRPr="00B83967" w:rsidRDefault="00B83967" w:rsidP="00B83967">
            <w:pPr>
              <w:suppressAutoHyphens/>
              <w:jc w:val="both"/>
              <w:rPr>
                <w:rFonts w:ascii="Arial" w:eastAsia="Arial" w:hAnsi="Arial" w:cs="Arial"/>
                <w:b/>
                <w:bCs/>
                <w:i/>
                <w:lang w:val="en-US" w:eastAsia="zh-CN"/>
              </w:rPr>
            </w:pPr>
          </w:p>
          <w:p w14:paraId="1BABCAA4" w14:textId="77777777" w:rsidR="00B83967" w:rsidRPr="00B83967" w:rsidRDefault="00B83967" w:rsidP="00B83967">
            <w:pPr>
              <w:suppressAutoHyphens/>
              <w:jc w:val="both"/>
              <w:rPr>
                <w:rFonts w:ascii="Arial" w:hAnsi="Arial" w:cs="Arial"/>
                <w:sz w:val="18"/>
                <w:szCs w:val="20"/>
                <w:lang w:val="es-BO" w:eastAsia="zh-CN"/>
              </w:rPr>
            </w:pPr>
            <w:r w:rsidRPr="00B83967">
              <w:rPr>
                <w:rFonts w:ascii="Arial" w:eastAsia="Arial" w:hAnsi="Arial" w:cs="Arial"/>
                <w:b/>
                <w:bCs/>
                <w:i/>
                <w:lang w:val="en-US" w:eastAsia="zh-CN"/>
              </w:rPr>
              <w:t xml:space="preserve"> </w:t>
            </w:r>
            <w:r w:rsidRPr="00B83967">
              <w:rPr>
                <w:rFonts w:ascii="Arial" w:hAnsi="Arial" w:cs="Arial"/>
                <w:b/>
                <w:bCs/>
                <w:i/>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2889A77B"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val="es-BO" w:eastAsia="zh-CN"/>
              </w:rPr>
            </w:pPr>
            <w:r w:rsidRPr="00B83967">
              <w:rPr>
                <w:rFonts w:ascii="Arial" w:hAnsi="Arial" w:cs="Arial"/>
                <w:iCs/>
                <w:color w:val="FF0000"/>
                <w:lang w:val="es-BO" w:eastAsia="zh-CN"/>
              </w:rPr>
              <w:t>-</w:t>
            </w:r>
          </w:p>
        </w:tc>
        <w:tc>
          <w:tcPr>
            <w:tcW w:w="336" w:type="dxa"/>
            <w:tcBorders>
              <w:top w:val="single" w:sz="4" w:space="0" w:color="000001"/>
              <w:left w:val="single" w:sz="4" w:space="0" w:color="000001"/>
              <w:bottom w:val="single" w:sz="4" w:space="0" w:color="000001"/>
            </w:tcBorders>
            <w:shd w:val="clear" w:color="auto" w:fill="auto"/>
            <w:vAlign w:val="center"/>
          </w:tcPr>
          <w:p w14:paraId="43EAF279"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2764EF2A"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37E49D"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val="es-BO" w:eastAsia="zh-CN"/>
              </w:rPr>
            </w:pPr>
          </w:p>
        </w:tc>
      </w:tr>
      <w:tr w:rsidR="00B83967" w:rsidRPr="00B83967" w14:paraId="73A687B3"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B4C60C6" w14:textId="77777777" w:rsidR="00B83967" w:rsidRDefault="00B83967" w:rsidP="00B83967">
            <w:pPr>
              <w:suppressAutoHyphens/>
              <w:ind w:left="360"/>
              <w:jc w:val="both"/>
              <w:rPr>
                <w:rFonts w:ascii="Arial" w:hAnsi="Arial" w:cs="Arial"/>
                <w:b/>
                <w:bCs/>
                <w:color w:val="000000"/>
                <w:lang w:val="es-BO" w:eastAsia="zh-CN"/>
              </w:rPr>
            </w:pPr>
          </w:p>
          <w:p w14:paraId="021441EF" w14:textId="77777777" w:rsidR="00B83967" w:rsidRPr="00B83967" w:rsidRDefault="00B83967" w:rsidP="004E6C5B">
            <w:pPr>
              <w:numPr>
                <w:ilvl w:val="0"/>
                <w:numId w:val="46"/>
              </w:numPr>
              <w:suppressAutoHyphens/>
              <w:jc w:val="both"/>
              <w:rPr>
                <w:rFonts w:ascii="Arial" w:hAnsi="Arial" w:cs="Arial"/>
                <w:b/>
                <w:bCs/>
                <w:color w:val="000000"/>
                <w:lang w:val="es-BO" w:eastAsia="zh-CN"/>
              </w:rPr>
            </w:pPr>
            <w:r w:rsidRPr="00B83967">
              <w:rPr>
                <w:rFonts w:ascii="Arial" w:hAnsi="Arial" w:cs="Arial"/>
                <w:b/>
                <w:bCs/>
                <w:color w:val="000000"/>
                <w:lang w:val="es-BO" w:eastAsia="zh-CN"/>
              </w:rPr>
              <w:t>Mantenimiento correctivo:</w:t>
            </w:r>
          </w:p>
          <w:p w14:paraId="5E32275E" w14:textId="77777777" w:rsidR="00B83967" w:rsidRPr="00B83967" w:rsidRDefault="00B83967" w:rsidP="00B83967">
            <w:pPr>
              <w:suppressAutoHyphens/>
              <w:ind w:left="360"/>
              <w:jc w:val="both"/>
              <w:rPr>
                <w:rFonts w:ascii="Arial" w:hAnsi="Arial" w:cs="Arial"/>
                <w:b/>
                <w:bCs/>
                <w:color w:val="000000"/>
                <w:lang w:val="es-BO" w:eastAsia="zh-CN"/>
              </w:rPr>
            </w:pPr>
          </w:p>
          <w:p w14:paraId="451D2E2C" w14:textId="77777777" w:rsidR="00B83967" w:rsidRPr="00B83967" w:rsidRDefault="00B83967" w:rsidP="004E6C5B">
            <w:pPr>
              <w:numPr>
                <w:ilvl w:val="0"/>
                <w:numId w:val="49"/>
              </w:numPr>
              <w:suppressAutoHyphens/>
              <w:jc w:val="both"/>
              <w:rPr>
                <w:rFonts w:ascii="Arial" w:hAnsi="Arial" w:cs="Arial"/>
                <w:sz w:val="18"/>
                <w:szCs w:val="20"/>
                <w:lang w:val="es-BO" w:eastAsia="zh-CN"/>
              </w:rPr>
            </w:pPr>
            <w:r w:rsidRPr="00B83967">
              <w:rPr>
                <w:rFonts w:ascii="Arial" w:hAnsi="Arial" w:cs="Arial"/>
                <w:b/>
                <w:bCs/>
                <w:color w:val="000000"/>
                <w:lang w:val="es-BO" w:eastAsia="zh-CN"/>
              </w:rPr>
              <w:t xml:space="preserve">Cobertura: </w:t>
            </w:r>
            <w:r w:rsidRPr="00B83967">
              <w:rPr>
                <w:rFonts w:ascii="Arial" w:hAnsi="Arial" w:cs="Arial"/>
                <w:bCs/>
                <w:color w:val="000000"/>
                <w:lang w:val="es-BO" w:eastAsia="zh-CN"/>
              </w:rPr>
              <w:t>Por demanda, sin límite de intervenciones y repuestos para corregir un desperfecto y retornar el equipo a su estado operativo. En caso de falla, el proveedor deberá emitir un diagnóstico y determinar la solución.</w:t>
            </w:r>
          </w:p>
          <w:p w14:paraId="0B81237B" w14:textId="77777777" w:rsidR="00B83967" w:rsidRPr="00B83967" w:rsidRDefault="00B83967" w:rsidP="004E6C5B">
            <w:pPr>
              <w:numPr>
                <w:ilvl w:val="0"/>
                <w:numId w:val="49"/>
              </w:numPr>
              <w:suppressAutoHyphens/>
              <w:jc w:val="both"/>
              <w:rPr>
                <w:rFonts w:ascii="Arial" w:hAnsi="Arial" w:cs="Arial"/>
                <w:sz w:val="18"/>
                <w:szCs w:val="20"/>
                <w:lang w:val="es-BO" w:eastAsia="zh-CN"/>
              </w:rPr>
            </w:pPr>
            <w:r w:rsidRPr="00B83967">
              <w:rPr>
                <w:rFonts w:ascii="Arial" w:hAnsi="Arial" w:cs="Arial"/>
                <w:b/>
                <w:bCs/>
                <w:color w:val="000000"/>
                <w:lang w:val="es-BO" w:eastAsia="zh-CN"/>
              </w:rPr>
              <w:t xml:space="preserve">Notificación: </w:t>
            </w:r>
            <w:r w:rsidRPr="00B83967">
              <w:rPr>
                <w:rFonts w:ascii="Arial" w:hAnsi="Arial" w:cs="Arial"/>
                <w:bCs/>
                <w:color w:val="000000"/>
                <w:lang w:val="es-BO" w:eastAsia="zh-CN"/>
              </w:rPr>
              <w:t>Cualquier miembro del Departamento de Base de Datos y Comunicaciones y/o el Fiscal podrá notificar el problema al proveedor del servicio vía teléfono, fax, correo electrónico u otro medio.</w:t>
            </w:r>
          </w:p>
          <w:p w14:paraId="743AE2D2" w14:textId="77777777" w:rsidR="00B83967" w:rsidRPr="00B83967" w:rsidRDefault="00B83967" w:rsidP="004E6C5B">
            <w:pPr>
              <w:numPr>
                <w:ilvl w:val="0"/>
                <w:numId w:val="49"/>
              </w:numPr>
              <w:suppressAutoHyphens/>
              <w:jc w:val="both"/>
              <w:rPr>
                <w:rFonts w:ascii="Arial" w:hAnsi="Arial" w:cs="Arial"/>
                <w:b/>
                <w:bCs/>
                <w:color w:val="000000"/>
                <w:lang w:val="es-BO" w:eastAsia="zh-CN"/>
              </w:rPr>
            </w:pPr>
            <w:r w:rsidRPr="00B83967">
              <w:rPr>
                <w:rFonts w:ascii="Arial" w:hAnsi="Arial" w:cs="Arial"/>
                <w:b/>
                <w:bCs/>
                <w:color w:val="000000"/>
                <w:lang w:val="es-BO" w:eastAsia="zh-CN"/>
              </w:rPr>
              <w:t>Reparación / Reemplazo de partes</w:t>
            </w:r>
          </w:p>
          <w:p w14:paraId="121C9AE3" w14:textId="77777777" w:rsidR="00B83967" w:rsidRPr="00B83967" w:rsidRDefault="00B83967" w:rsidP="004E6C5B">
            <w:pPr>
              <w:numPr>
                <w:ilvl w:val="1"/>
                <w:numId w:val="49"/>
              </w:numPr>
              <w:suppressAutoHyphens/>
              <w:jc w:val="both"/>
              <w:rPr>
                <w:rFonts w:ascii="Arial" w:hAnsi="Arial" w:cs="Arial"/>
                <w:bCs/>
                <w:color w:val="000000"/>
                <w:lang w:val="es-BO" w:eastAsia="zh-CN"/>
              </w:rPr>
            </w:pPr>
            <w:r w:rsidRPr="00B83967">
              <w:rPr>
                <w:rFonts w:ascii="Arial" w:hAnsi="Arial" w:cs="Arial"/>
                <w:bCs/>
                <w:color w:val="000000"/>
                <w:lang w:val="es-BO" w:eastAsia="zh-CN"/>
              </w:rPr>
              <w:t>El proveedor deberá realizar el diagnóstico en un plazo máximo de 12 horas a partir de la notificación.</w:t>
            </w:r>
          </w:p>
          <w:p w14:paraId="6E6EAF08" w14:textId="77777777" w:rsidR="00B83967" w:rsidRPr="00B83967" w:rsidRDefault="00B83967" w:rsidP="004E6C5B">
            <w:pPr>
              <w:numPr>
                <w:ilvl w:val="1"/>
                <w:numId w:val="49"/>
              </w:numPr>
              <w:suppressAutoHyphens/>
              <w:jc w:val="both"/>
              <w:rPr>
                <w:rFonts w:ascii="Arial" w:hAnsi="Arial" w:cs="Arial"/>
                <w:bCs/>
                <w:color w:val="000000"/>
                <w:lang w:val="es-BO" w:eastAsia="zh-CN"/>
              </w:rPr>
            </w:pPr>
            <w:r w:rsidRPr="00B83967">
              <w:rPr>
                <w:rFonts w:ascii="Arial" w:hAnsi="Arial" w:cs="Arial"/>
                <w:bCs/>
                <w:color w:val="000000"/>
                <w:lang w:val="es-BO" w:eastAsia="zh-CN"/>
              </w:rPr>
              <w:t>En caso de ser necesario el proveedor deberá realizar el préstamo de partes y/o equipo en un tiempo máximo de 24 horas, si el problema no puede ser resuelto y afecta a la operativa normal del BCB.</w:t>
            </w:r>
          </w:p>
          <w:p w14:paraId="273DCB6E" w14:textId="77777777" w:rsidR="00B83967" w:rsidRPr="00B83967" w:rsidRDefault="00B83967" w:rsidP="004E6C5B">
            <w:pPr>
              <w:numPr>
                <w:ilvl w:val="1"/>
                <w:numId w:val="49"/>
              </w:numPr>
              <w:suppressAutoHyphens/>
              <w:jc w:val="both"/>
              <w:rPr>
                <w:rFonts w:ascii="Arial" w:hAnsi="Arial" w:cs="Arial"/>
                <w:bCs/>
                <w:color w:val="000000"/>
                <w:lang w:val="es-BO" w:eastAsia="zh-CN"/>
              </w:rPr>
            </w:pPr>
            <w:r w:rsidRPr="00B83967">
              <w:rPr>
                <w:rFonts w:ascii="Arial" w:hAnsi="Arial" w:cs="Arial"/>
                <w:bCs/>
                <w:color w:val="000000"/>
                <w:lang w:val="es-BO" w:eastAsia="zh-CN"/>
              </w:rPr>
              <w:t>En caso de no poderse realizar la reparación, se procederá al cambio definitivo del equipo y/o partes en un plazo máximo de 20 días calendario posterior a la notificación. Los componentes y/o equipo a ser reemplazados deben ser originales y sin costo adicional para el BCB.</w:t>
            </w:r>
          </w:p>
          <w:p w14:paraId="08B208D1" w14:textId="77777777" w:rsidR="00B83967" w:rsidRPr="00B83967" w:rsidRDefault="00B83967" w:rsidP="00B83967">
            <w:pPr>
              <w:suppressAutoHyphens/>
              <w:ind w:left="1440"/>
              <w:jc w:val="both"/>
              <w:rPr>
                <w:rFonts w:ascii="Arial" w:hAnsi="Arial" w:cs="Arial"/>
                <w:bCs/>
                <w:color w:val="000000"/>
                <w:lang w:val="es-BO" w:eastAsia="zh-CN"/>
              </w:rPr>
            </w:pPr>
          </w:p>
          <w:p w14:paraId="3108E2D6" w14:textId="77777777" w:rsidR="00B83967" w:rsidRPr="00B83967" w:rsidRDefault="00B83967" w:rsidP="00B83967">
            <w:pPr>
              <w:suppressAutoHyphens/>
              <w:jc w:val="both"/>
              <w:rPr>
                <w:rFonts w:ascii="Arial" w:hAnsi="Arial" w:cs="Arial"/>
                <w:b/>
                <w:bCs/>
                <w:i/>
                <w:color w:val="000000"/>
                <w:lang w:val="es-BO" w:eastAsia="zh-CN"/>
              </w:rPr>
            </w:pPr>
            <w:r w:rsidRPr="00B83967" w:rsidDel="00F0644F">
              <w:rPr>
                <w:rFonts w:ascii="Arial" w:hAnsi="Arial" w:cs="Arial"/>
                <w:bCs/>
                <w:lang w:val="es-BO" w:eastAsia="zh-CN"/>
              </w:rPr>
              <w:t xml:space="preserve"> </w:t>
            </w:r>
            <w:r w:rsidRPr="00B83967">
              <w:rPr>
                <w:rFonts w:ascii="Arial" w:hAnsi="Arial" w:cs="Arial"/>
                <w:b/>
                <w:bCs/>
                <w:i/>
                <w:color w:val="000000"/>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3CF30C5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532CAB29"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73AF2A0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EBF1C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val="es-BO" w:eastAsia="zh-CN"/>
              </w:rPr>
            </w:pPr>
          </w:p>
        </w:tc>
      </w:tr>
      <w:tr w:rsidR="00B83967" w:rsidRPr="00B83967" w14:paraId="298D7D8D"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56B0D144" w14:textId="77777777" w:rsidR="00B83967" w:rsidRPr="00B83967" w:rsidRDefault="00B83967" w:rsidP="00B83967">
            <w:pPr>
              <w:suppressAutoHyphens/>
              <w:ind w:left="290" w:hanging="290"/>
              <w:jc w:val="both"/>
              <w:rPr>
                <w:rFonts w:ascii="Arial" w:hAnsi="Arial" w:cs="Arial"/>
                <w:b/>
                <w:bCs/>
                <w:color w:val="FFFFFF"/>
                <w:lang w:val="es-BO" w:eastAsia="zh-CN"/>
              </w:rPr>
            </w:pPr>
            <w:r w:rsidRPr="00B83967">
              <w:rPr>
                <w:rFonts w:ascii="Arial" w:hAnsi="Arial" w:cs="Arial"/>
                <w:b/>
                <w:bCs/>
                <w:color w:val="FFFFFF"/>
                <w:lang w:val="es-BO" w:eastAsia="zh-CN"/>
              </w:rPr>
              <w:lastRenderedPageBreak/>
              <w:t>III. CONDICIONES DEL SERVICIO</w:t>
            </w:r>
          </w:p>
        </w:tc>
        <w:tc>
          <w:tcPr>
            <w:tcW w:w="1538" w:type="dxa"/>
            <w:tcBorders>
              <w:top w:val="single" w:sz="4" w:space="0" w:color="000001"/>
              <w:left w:val="single" w:sz="4" w:space="0" w:color="000001"/>
              <w:bottom w:val="single" w:sz="4" w:space="0" w:color="000001"/>
            </w:tcBorders>
            <w:shd w:val="clear" w:color="auto" w:fill="339966"/>
            <w:vAlign w:val="center"/>
          </w:tcPr>
          <w:p w14:paraId="585905A1"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339966"/>
            <w:vAlign w:val="center"/>
          </w:tcPr>
          <w:p w14:paraId="6A39C8DA"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339966"/>
            <w:vAlign w:val="center"/>
          </w:tcPr>
          <w:p w14:paraId="45DB4B7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08EA8F7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r>
      <w:tr w:rsidR="00B83967" w:rsidRPr="00B83967" w14:paraId="2D572101"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3416571A"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PLAZOS</w:t>
            </w:r>
          </w:p>
        </w:tc>
        <w:tc>
          <w:tcPr>
            <w:tcW w:w="1538" w:type="dxa"/>
            <w:tcBorders>
              <w:top w:val="single" w:sz="4" w:space="0" w:color="000001"/>
              <w:left w:val="single" w:sz="4" w:space="0" w:color="000001"/>
              <w:bottom w:val="single" w:sz="4" w:space="0" w:color="000001"/>
            </w:tcBorders>
            <w:shd w:val="clear" w:color="auto" w:fill="CCFFCC"/>
            <w:vAlign w:val="center"/>
          </w:tcPr>
          <w:p w14:paraId="581841DB"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35A35E5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57677CD5"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382CE4ED"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132DDBB9"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0299F317" w14:textId="77777777" w:rsidR="00B83967" w:rsidRPr="00B83967" w:rsidRDefault="00B83967" w:rsidP="004E6C5B">
            <w:pPr>
              <w:numPr>
                <w:ilvl w:val="0"/>
                <w:numId w:val="55"/>
              </w:numPr>
              <w:suppressAutoHyphens/>
              <w:jc w:val="both"/>
              <w:rPr>
                <w:rFonts w:ascii="Arial" w:hAnsi="Arial" w:cs="Arial"/>
                <w:bCs/>
                <w:lang w:val="es-BO" w:eastAsia="zh-CN"/>
              </w:rPr>
            </w:pPr>
            <w:r w:rsidRPr="00B83967">
              <w:rPr>
                <w:rFonts w:ascii="Arial" w:hAnsi="Arial" w:cs="Arial"/>
                <w:b/>
                <w:bCs/>
                <w:lang w:val="es-BO" w:eastAsia="zh-CN"/>
              </w:rPr>
              <w:t xml:space="preserve">Plazo de prestación del servicio: </w:t>
            </w:r>
            <w:r w:rsidRPr="00B83967">
              <w:rPr>
                <w:rFonts w:ascii="Arial" w:hAnsi="Arial" w:cs="Arial"/>
                <w:bCs/>
                <w:lang w:val="es-BO" w:eastAsia="zh-CN"/>
              </w:rPr>
              <w:t>El plazo de la prestación del servicio deberá ser de un (1) año calendario a partir de la activación del servicio.</w:t>
            </w:r>
          </w:p>
          <w:p w14:paraId="670F7705"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 xml:space="preserve"> (Manifestar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5755E777"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159D9940"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5A0CD7A2"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B94236"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6B4B08E9"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61531455" w14:textId="77777777" w:rsidR="00B83967" w:rsidRPr="00B83967" w:rsidRDefault="00B83967" w:rsidP="004E6C5B">
            <w:pPr>
              <w:numPr>
                <w:ilvl w:val="0"/>
                <w:numId w:val="55"/>
              </w:numPr>
              <w:suppressAutoHyphens/>
              <w:contextualSpacing/>
              <w:jc w:val="both"/>
              <w:rPr>
                <w:rFonts w:ascii="Arial" w:hAnsi="Arial" w:cs="Arial"/>
                <w:bCs/>
                <w:lang w:val="es-BO" w:eastAsia="zh-CN"/>
              </w:rPr>
            </w:pPr>
            <w:r w:rsidRPr="00B83967">
              <w:rPr>
                <w:rFonts w:ascii="Arial" w:hAnsi="Arial" w:cs="Arial"/>
                <w:b/>
                <w:bCs/>
                <w:lang w:val="es-BO" w:eastAsia="zh-CN"/>
              </w:rPr>
              <w:t xml:space="preserve">Plazo para la activación de la suscripción: </w:t>
            </w:r>
            <w:r w:rsidRPr="00B83967">
              <w:rPr>
                <w:rFonts w:ascii="Arial" w:hAnsi="Arial" w:cs="Arial"/>
                <w:bCs/>
                <w:lang w:val="es-BO" w:eastAsia="zh-CN"/>
              </w:rPr>
              <w:t>El plazo para la activación de la suscripción deberá ser menor o igual a quince (15) días calendario a partir del día siguiente hábil a la firma del contrato. En este plazo el proveedor deberá presentar toda la documentación en fotocopia simple y URL de verificación, que permita validar que suscripción se enc</w:t>
            </w:r>
            <w:bookmarkStart w:id="162" w:name="_GoBack"/>
            <w:bookmarkEnd w:id="162"/>
            <w:r w:rsidRPr="00B83967">
              <w:rPr>
                <w:rFonts w:ascii="Arial" w:hAnsi="Arial" w:cs="Arial"/>
                <w:bCs/>
                <w:lang w:val="es-BO" w:eastAsia="zh-CN"/>
              </w:rPr>
              <w:t>uentra a nombre del BCB, el periodo de vigencia y la cobertura para los equipos descritos en el literal A (REQUISITOS DEL SERVICIO) del acápite II CARACTERÍSTICAS GENERALES DEL SERVICIO.</w:t>
            </w:r>
          </w:p>
          <w:p w14:paraId="4B3FEFB3"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i/>
                <w:sz w:val="18"/>
                <w:szCs w:val="18"/>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6EDB724D"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73BCF0B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326BFA0B"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64562E"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3C446E0C"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38A1C98E" w14:textId="77777777" w:rsidR="00B83967" w:rsidRPr="00B83967" w:rsidRDefault="00B83967" w:rsidP="004E6C5B">
            <w:pPr>
              <w:numPr>
                <w:ilvl w:val="0"/>
                <w:numId w:val="55"/>
              </w:numPr>
              <w:suppressAutoHyphens/>
              <w:contextualSpacing/>
              <w:jc w:val="both"/>
              <w:rPr>
                <w:rFonts w:ascii="Arial" w:hAnsi="Arial" w:cs="Arial"/>
                <w:bCs/>
                <w:lang w:val="es-BO" w:eastAsia="zh-CN"/>
              </w:rPr>
            </w:pPr>
            <w:r w:rsidRPr="00B83967">
              <w:rPr>
                <w:rFonts w:ascii="Arial" w:hAnsi="Arial" w:cs="Arial"/>
                <w:b/>
                <w:bCs/>
                <w:lang w:val="es-BO" w:eastAsia="zh-CN"/>
              </w:rPr>
              <w:t xml:space="preserve">Observaciones: </w:t>
            </w:r>
            <w:r w:rsidRPr="00B83967">
              <w:rPr>
                <w:rFonts w:ascii="Arial" w:hAnsi="Arial" w:cs="Arial"/>
                <w:bCs/>
                <w:lang w:val="es-BO" w:eastAsia="zh-CN"/>
              </w:rPr>
              <w:t>Toda observación identificada en la etapa de activación del servicio, debe ser subsanada por el proveedor en un plazo máximo de cinco (5) días calendario a partir de la notificación.</w:t>
            </w:r>
          </w:p>
          <w:p w14:paraId="31BE309E" w14:textId="77777777" w:rsidR="00B83967" w:rsidRPr="00B83967" w:rsidRDefault="00B83967" w:rsidP="00B83967">
            <w:pPr>
              <w:suppressAutoHyphens/>
              <w:ind w:left="360"/>
              <w:contextualSpacing/>
              <w:jc w:val="both"/>
              <w:rPr>
                <w:rFonts w:ascii="Arial" w:hAnsi="Arial" w:cs="Arial"/>
                <w:bCs/>
                <w:lang w:val="es-BO" w:eastAsia="zh-CN"/>
              </w:rPr>
            </w:pPr>
          </w:p>
          <w:p w14:paraId="685BE3AE"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283A7296"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654ABF4E"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7F99F2DE"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071F31"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209A613B"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283E94A2" w14:textId="77777777" w:rsidR="00B83967" w:rsidRPr="00B83967" w:rsidRDefault="00B83967" w:rsidP="004E6C5B">
            <w:pPr>
              <w:numPr>
                <w:ilvl w:val="0"/>
                <w:numId w:val="55"/>
              </w:numPr>
              <w:suppressAutoHyphens/>
              <w:contextualSpacing/>
              <w:jc w:val="both"/>
              <w:rPr>
                <w:rFonts w:ascii="Arial" w:hAnsi="Arial" w:cs="Arial"/>
                <w:bCs/>
                <w:lang w:val="es-BO" w:eastAsia="zh-CN"/>
              </w:rPr>
            </w:pPr>
            <w:r w:rsidRPr="00B83967">
              <w:rPr>
                <w:rFonts w:ascii="Arial" w:hAnsi="Arial" w:cs="Arial"/>
                <w:b/>
                <w:bCs/>
                <w:lang w:val="es-BO" w:eastAsia="zh-CN"/>
              </w:rPr>
              <w:t xml:space="preserve">Informe Técnico de Conformidad de la Activación: </w:t>
            </w:r>
            <w:r w:rsidRPr="00B83967">
              <w:rPr>
                <w:rFonts w:ascii="Arial" w:hAnsi="Arial" w:cs="Arial"/>
                <w:bCs/>
                <w:lang w:val="es-BO" w:eastAsia="zh-CN"/>
              </w:rPr>
              <w:t>En un plazo máximo de diez (10) días hábiles a partir de la activación de la suscripción o a partir de subsanada cualquier observación, el fiscal de servicio emitirá el Informe Técnico de Conformidad de la Activación del servicio.</w:t>
            </w:r>
          </w:p>
          <w:p w14:paraId="03D8CF44" w14:textId="77777777" w:rsidR="00B83967" w:rsidRPr="00B83967" w:rsidRDefault="00B83967" w:rsidP="00B83967">
            <w:pPr>
              <w:suppressAutoHyphens/>
              <w:jc w:val="both"/>
              <w:rPr>
                <w:rFonts w:ascii="Arial" w:hAnsi="Arial" w:cs="Arial"/>
                <w:bCs/>
                <w:lang w:val="es-BO" w:eastAsia="zh-CN"/>
              </w:rPr>
            </w:pPr>
          </w:p>
          <w:p w14:paraId="2F9410F6"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5E5B7C1E"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76B56110"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27599EAC"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28E9B4"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7EBD9598"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5D90C8CF" w14:textId="77777777" w:rsidR="00B83967" w:rsidRPr="00B83967" w:rsidRDefault="00B83967" w:rsidP="004E6C5B">
            <w:pPr>
              <w:numPr>
                <w:ilvl w:val="0"/>
                <w:numId w:val="55"/>
              </w:numPr>
              <w:suppressAutoHyphens/>
              <w:contextualSpacing/>
              <w:jc w:val="both"/>
              <w:rPr>
                <w:rFonts w:ascii="Arial" w:hAnsi="Arial" w:cs="Arial"/>
                <w:b/>
                <w:bCs/>
                <w:lang w:val="es-BO" w:eastAsia="zh-CN"/>
              </w:rPr>
            </w:pPr>
            <w:r w:rsidRPr="00B83967">
              <w:rPr>
                <w:rFonts w:ascii="Arial" w:hAnsi="Arial" w:cs="Arial"/>
                <w:b/>
                <w:bCs/>
                <w:lang w:val="es-BO" w:eastAsia="zh-CN"/>
              </w:rPr>
              <w:t xml:space="preserve">Informe de Conformidad Final del Servicio: </w:t>
            </w:r>
            <w:r w:rsidRPr="00B83967">
              <w:rPr>
                <w:rFonts w:ascii="Arial" w:hAnsi="Arial" w:cs="Arial"/>
                <w:bCs/>
                <w:lang w:val="es-BO" w:eastAsia="zh-CN"/>
              </w:rPr>
              <w:t>Será emitido por el Responsable de recepción del servicio al finalizar el plazo del servicio.</w:t>
            </w:r>
          </w:p>
          <w:p w14:paraId="167485C4" w14:textId="77777777" w:rsidR="00B83967" w:rsidRPr="00B83967" w:rsidRDefault="00B83967" w:rsidP="00B83967">
            <w:pPr>
              <w:suppressAutoHyphens/>
              <w:jc w:val="both"/>
              <w:rPr>
                <w:rFonts w:ascii="Arial" w:hAnsi="Arial" w:cs="Arial"/>
                <w:b/>
                <w:bCs/>
                <w:lang w:val="es-BO" w:eastAsia="zh-CN"/>
              </w:rPr>
            </w:pPr>
          </w:p>
          <w:p w14:paraId="0F3C7E82"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1ECDED96"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5D205B5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3D5D4697"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69DFDA"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6FD65473"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4A20DB88"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LUGAR DONDE SE EJECUTARA EL SERVICIO</w:t>
            </w:r>
          </w:p>
        </w:tc>
        <w:tc>
          <w:tcPr>
            <w:tcW w:w="1538" w:type="dxa"/>
            <w:tcBorders>
              <w:top w:val="single" w:sz="4" w:space="0" w:color="000001"/>
              <w:left w:val="single" w:sz="4" w:space="0" w:color="000001"/>
              <w:bottom w:val="single" w:sz="4" w:space="0" w:color="000001"/>
            </w:tcBorders>
            <w:shd w:val="clear" w:color="auto" w:fill="CCFFCC"/>
            <w:vAlign w:val="center"/>
          </w:tcPr>
          <w:p w14:paraId="6992DF3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428A805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566AACB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55711F9B"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5702421A"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0C72A323"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Cs/>
                <w:lang w:val="es-BO" w:eastAsia="zh-CN"/>
              </w:rPr>
              <w:t>El servicio se realizará en la ciudad de La Paz, en instalaciones del edificio principal del Banco Central de Bolivia y otras instalaciones que establezca el fiscal de servicio</w:t>
            </w:r>
            <w:r w:rsidRPr="00B83967">
              <w:rPr>
                <w:rFonts w:ascii="Arial" w:hAnsi="Arial" w:cs="Arial"/>
                <w:b/>
                <w:bCs/>
                <w:lang w:val="es-BO" w:eastAsia="zh-CN"/>
              </w:rPr>
              <w:t>.</w:t>
            </w:r>
          </w:p>
          <w:p w14:paraId="24E923CC"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1F0F17C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2110493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08D5C2F6"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A51423"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1C6A7B98"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0CAED2EA"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GARANTIAS</w:t>
            </w:r>
          </w:p>
        </w:tc>
        <w:tc>
          <w:tcPr>
            <w:tcW w:w="1538" w:type="dxa"/>
            <w:tcBorders>
              <w:top w:val="single" w:sz="4" w:space="0" w:color="000001"/>
              <w:left w:val="single" w:sz="4" w:space="0" w:color="000001"/>
              <w:bottom w:val="single" w:sz="4" w:space="0" w:color="000001"/>
            </w:tcBorders>
            <w:shd w:val="clear" w:color="auto" w:fill="CCFFCC"/>
            <w:vAlign w:val="center"/>
          </w:tcPr>
          <w:p w14:paraId="29DE0AF7"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465762CC"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21760760"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4805AA7E"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1831B77C"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3C142533"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Para garantizar el cumplimiento del contrato, el BCB requiere una garantía del siete por ciento (7%) del valor total del contrato, para lo cual el proveedor del servicio podrá presentar uno de los siguientes tipos de garantía:</w:t>
            </w:r>
          </w:p>
          <w:p w14:paraId="6BE3EB18" w14:textId="77777777" w:rsidR="00B83967" w:rsidRPr="00B83967" w:rsidRDefault="00B83967" w:rsidP="004E6C5B">
            <w:pPr>
              <w:numPr>
                <w:ilvl w:val="1"/>
                <w:numId w:val="48"/>
              </w:numPr>
              <w:suppressAutoHyphens/>
              <w:jc w:val="both"/>
              <w:rPr>
                <w:rFonts w:ascii="Arial" w:hAnsi="Arial" w:cs="Arial"/>
                <w:bCs/>
                <w:lang w:val="es-BO" w:eastAsia="zh-CN"/>
              </w:rPr>
            </w:pPr>
            <w:r w:rsidRPr="00B83967">
              <w:rPr>
                <w:rFonts w:ascii="Arial" w:hAnsi="Arial" w:cs="Arial"/>
                <w:bCs/>
                <w:lang w:val="es-BO" w:eastAsia="zh-CN"/>
              </w:rPr>
              <w:t>Boleta de garantía.</w:t>
            </w:r>
          </w:p>
          <w:p w14:paraId="21BEE232" w14:textId="77777777" w:rsidR="00B83967" w:rsidRPr="00B83967" w:rsidRDefault="00B83967" w:rsidP="004E6C5B">
            <w:pPr>
              <w:numPr>
                <w:ilvl w:val="1"/>
                <w:numId w:val="48"/>
              </w:numPr>
              <w:suppressAutoHyphens/>
              <w:jc w:val="both"/>
              <w:rPr>
                <w:rFonts w:ascii="Arial" w:hAnsi="Arial" w:cs="Arial"/>
                <w:bCs/>
                <w:lang w:val="es-BO" w:eastAsia="zh-CN"/>
              </w:rPr>
            </w:pPr>
            <w:r w:rsidRPr="00B83967">
              <w:rPr>
                <w:rFonts w:ascii="Arial" w:hAnsi="Arial" w:cs="Arial"/>
                <w:bCs/>
                <w:lang w:val="es-BO" w:eastAsia="zh-CN"/>
              </w:rPr>
              <w:t>Garantía a primer requerimiento.</w:t>
            </w:r>
          </w:p>
          <w:p w14:paraId="32F84FFD" w14:textId="77777777" w:rsidR="00B83967" w:rsidRPr="00B83967" w:rsidRDefault="00B83967" w:rsidP="004E6C5B">
            <w:pPr>
              <w:numPr>
                <w:ilvl w:val="1"/>
                <w:numId w:val="48"/>
              </w:numPr>
              <w:suppressAutoHyphens/>
              <w:jc w:val="both"/>
              <w:rPr>
                <w:rFonts w:ascii="Arial" w:hAnsi="Arial" w:cs="Arial"/>
                <w:sz w:val="18"/>
                <w:szCs w:val="20"/>
                <w:lang w:val="es-BO" w:eastAsia="zh-CN"/>
              </w:rPr>
            </w:pPr>
            <w:r w:rsidRPr="00B83967">
              <w:rPr>
                <w:rFonts w:ascii="Arial" w:hAnsi="Arial" w:cs="Arial"/>
                <w:bCs/>
                <w:lang w:val="es-BO" w:eastAsia="zh-CN"/>
              </w:rPr>
              <w:t>Póliza de seguro de caución a Primer Requerimiento.</w:t>
            </w:r>
          </w:p>
          <w:p w14:paraId="7B215CBF"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El importe de dicha garantía, en caso de cualquier incumplimiento contractual incurrido por el proveedor, será consolidado a favor del BCB sin necesidad de ningún trámite o acción judicial.</w:t>
            </w:r>
          </w:p>
          <w:p w14:paraId="49F0024C"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La vigencia deberá ser, hasta el cumplimiento del plazo de prestación del servicio o vigencia del servicio más treinta (30) días hábiles adicionales. La misma  será devuelta luego del cierre del contrato documentada por el certificado de cumplimiento de contrato emitido por la Gerencia de Administración del BCB.</w:t>
            </w:r>
          </w:p>
          <w:p w14:paraId="179501A4" w14:textId="77777777" w:rsidR="00B83967" w:rsidRPr="00B83967" w:rsidRDefault="00B83967" w:rsidP="00B83967">
            <w:pPr>
              <w:suppressAutoHyphens/>
              <w:jc w:val="both"/>
              <w:rPr>
                <w:rFonts w:ascii="Arial" w:hAnsi="Arial" w:cs="Arial"/>
                <w:bCs/>
                <w:lang w:val="es-BO" w:eastAsia="zh-CN"/>
              </w:rPr>
            </w:pPr>
          </w:p>
          <w:p w14:paraId="4A6CB6DC" w14:textId="77777777" w:rsidR="00B83967" w:rsidRPr="00B83967" w:rsidRDefault="00B83967" w:rsidP="00B83967">
            <w:pPr>
              <w:suppressAutoHyphens/>
              <w:jc w:val="both"/>
              <w:rPr>
                <w:rFonts w:ascii="Arial" w:hAnsi="Arial" w:cs="Arial"/>
                <w:b/>
                <w:bCs/>
                <w:i/>
                <w:lang w:val="es-BO" w:eastAsia="zh-CN"/>
              </w:rPr>
            </w:pPr>
            <w:r w:rsidRPr="00B83967">
              <w:rPr>
                <w:rFonts w:ascii="Arial" w:hAnsi="Arial" w:cs="Arial"/>
                <w:b/>
                <w:bCs/>
                <w:i/>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47AFFE4C" w14:textId="77777777" w:rsidR="00B83967" w:rsidRPr="00B83967" w:rsidRDefault="00B83967" w:rsidP="00B83967">
            <w:pPr>
              <w:suppressAutoHyphens/>
              <w:snapToGrid w:val="0"/>
              <w:ind w:left="290" w:hanging="290"/>
              <w:jc w:val="both"/>
              <w:rPr>
                <w:rFonts w:ascii="Arial" w:hAnsi="Arial" w:cs="Arial"/>
                <w:b/>
                <w:bCs/>
                <w:i/>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45BB846C" w14:textId="77777777" w:rsidR="00B83967" w:rsidRPr="00B83967" w:rsidRDefault="00B83967" w:rsidP="00B83967">
            <w:pPr>
              <w:suppressAutoHyphens/>
              <w:snapToGrid w:val="0"/>
              <w:ind w:left="290" w:hanging="290"/>
              <w:jc w:val="both"/>
              <w:rPr>
                <w:rFonts w:ascii="Arial" w:hAnsi="Arial" w:cs="Arial"/>
                <w:b/>
                <w:bCs/>
                <w:i/>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45D402C5" w14:textId="77777777" w:rsidR="00B83967" w:rsidRPr="00B83967" w:rsidRDefault="00B83967" w:rsidP="00B83967">
            <w:pPr>
              <w:suppressAutoHyphens/>
              <w:snapToGrid w:val="0"/>
              <w:ind w:left="290" w:hanging="290"/>
              <w:jc w:val="both"/>
              <w:rPr>
                <w:rFonts w:ascii="Arial" w:hAnsi="Arial" w:cs="Arial"/>
                <w:b/>
                <w:bCs/>
                <w:i/>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7B09BE" w14:textId="77777777" w:rsidR="00B83967" w:rsidRPr="00B83967" w:rsidRDefault="00B83967" w:rsidP="00B83967">
            <w:pPr>
              <w:suppressAutoHyphens/>
              <w:snapToGrid w:val="0"/>
              <w:ind w:left="290" w:hanging="290"/>
              <w:jc w:val="both"/>
              <w:rPr>
                <w:rFonts w:ascii="Arial" w:hAnsi="Arial" w:cs="Arial"/>
                <w:b/>
                <w:bCs/>
                <w:i/>
                <w:lang w:val="es-BO" w:eastAsia="zh-CN"/>
              </w:rPr>
            </w:pPr>
          </w:p>
        </w:tc>
      </w:tr>
      <w:tr w:rsidR="00B83967" w:rsidRPr="00B83967" w14:paraId="028030A9"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5E0B3"/>
            <w:vAlign w:val="center"/>
          </w:tcPr>
          <w:p w14:paraId="4658D475" w14:textId="77777777" w:rsidR="00B83967" w:rsidRPr="00B83967" w:rsidRDefault="00B83967" w:rsidP="004E6C5B">
            <w:pPr>
              <w:numPr>
                <w:ilvl w:val="0"/>
                <w:numId w:val="47"/>
              </w:numPr>
              <w:suppressAutoHyphens/>
              <w:ind w:right="216"/>
              <w:jc w:val="both"/>
              <w:rPr>
                <w:rFonts w:ascii="Arial" w:hAnsi="Arial" w:cs="Arial"/>
                <w:b/>
                <w:bCs/>
                <w:lang w:val="es-BO" w:eastAsia="zh-CN"/>
              </w:rPr>
            </w:pPr>
            <w:r w:rsidRPr="00B83967">
              <w:rPr>
                <w:rFonts w:ascii="Arial" w:hAnsi="Arial" w:cs="Arial"/>
                <w:b/>
                <w:bCs/>
                <w:lang w:val="es-BO" w:eastAsia="zh-CN"/>
              </w:rPr>
              <w:t>REGIMEN DE MULTAS</w:t>
            </w:r>
          </w:p>
        </w:tc>
        <w:tc>
          <w:tcPr>
            <w:tcW w:w="1538" w:type="dxa"/>
            <w:tcBorders>
              <w:top w:val="single" w:sz="4" w:space="0" w:color="000001"/>
              <w:left w:val="single" w:sz="4" w:space="0" w:color="000001"/>
              <w:bottom w:val="single" w:sz="4" w:space="0" w:color="000001"/>
            </w:tcBorders>
            <w:shd w:val="clear" w:color="auto" w:fill="C5E0B3"/>
            <w:vAlign w:val="center"/>
          </w:tcPr>
          <w:p w14:paraId="58DB601F"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5E0B3"/>
            <w:vAlign w:val="center"/>
          </w:tcPr>
          <w:p w14:paraId="73037A5F"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5E0B3"/>
            <w:vAlign w:val="center"/>
          </w:tcPr>
          <w:p w14:paraId="677A8B0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5E0B3"/>
            <w:vAlign w:val="center"/>
          </w:tcPr>
          <w:p w14:paraId="6334FAA3"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71EA167B"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0AD77706" w14:textId="77777777" w:rsidR="00B83967" w:rsidRPr="00B83967" w:rsidRDefault="00B83967" w:rsidP="004E6C5B">
            <w:pPr>
              <w:numPr>
                <w:ilvl w:val="0"/>
                <w:numId w:val="52"/>
              </w:numPr>
              <w:suppressAutoHyphens/>
              <w:ind w:right="216"/>
              <w:jc w:val="both"/>
              <w:rPr>
                <w:rFonts w:ascii="Arial" w:hAnsi="Arial" w:cs="Arial"/>
                <w:bCs/>
                <w:szCs w:val="22"/>
                <w:lang w:val="es-BO" w:eastAsia="zh-CN"/>
              </w:rPr>
            </w:pPr>
            <w:r w:rsidRPr="00B83967">
              <w:rPr>
                <w:rFonts w:ascii="Arial" w:hAnsi="Arial" w:cs="Arial"/>
                <w:b/>
                <w:bCs/>
                <w:szCs w:val="22"/>
                <w:lang w:val="es-BO" w:eastAsia="zh-CN"/>
              </w:rPr>
              <w:t>Multas por retraso en el plazo máximo de activación del servicio:</w:t>
            </w:r>
            <w:r w:rsidRPr="00B83967">
              <w:rPr>
                <w:rFonts w:ascii="Arial" w:hAnsi="Arial" w:cs="Arial"/>
                <w:bCs/>
                <w:szCs w:val="22"/>
                <w:lang w:val="es-BO" w:eastAsia="zh-CN"/>
              </w:rPr>
              <w:t xml:space="preserve"> Será sancionado con una multa equivalente al uno por ciento (1%) del monto total del contrato por cada día calendario de retraso.</w:t>
            </w:r>
          </w:p>
          <w:p w14:paraId="06FDDA6E" w14:textId="77777777" w:rsidR="00B83967" w:rsidRPr="00B83967" w:rsidRDefault="00B83967" w:rsidP="00B83967">
            <w:pPr>
              <w:suppressAutoHyphens/>
              <w:ind w:left="360" w:right="216"/>
              <w:jc w:val="both"/>
              <w:rPr>
                <w:rFonts w:ascii="Arial" w:hAnsi="Arial" w:cs="Arial"/>
                <w:bCs/>
                <w:szCs w:val="22"/>
                <w:lang w:val="es-BO" w:eastAsia="zh-CN"/>
              </w:rPr>
            </w:pPr>
          </w:p>
          <w:p w14:paraId="53B16FBD" w14:textId="77777777" w:rsidR="00B83967" w:rsidRPr="00B83967" w:rsidRDefault="00B83967" w:rsidP="00B83967">
            <w:pPr>
              <w:suppressAutoHyphens/>
              <w:ind w:right="216"/>
              <w:jc w:val="both"/>
              <w:rPr>
                <w:rFonts w:ascii="Arial" w:hAnsi="Arial" w:cs="Arial"/>
                <w:b/>
                <w:bCs/>
                <w:i/>
                <w:szCs w:val="22"/>
                <w:lang w:val="es-BO" w:eastAsia="zh-CN"/>
              </w:rPr>
            </w:pPr>
            <w:r w:rsidRPr="00B83967">
              <w:rPr>
                <w:rFonts w:ascii="Arial" w:hAnsi="Arial" w:cs="Arial"/>
                <w:b/>
                <w:bCs/>
                <w:szCs w:val="22"/>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591882AC"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1C59F1B4"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419A4B7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4E4CED"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2EDA357E"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3C6D6C96" w14:textId="77777777" w:rsidR="00B83967" w:rsidRPr="00B83967" w:rsidRDefault="00B83967" w:rsidP="004E6C5B">
            <w:pPr>
              <w:numPr>
                <w:ilvl w:val="0"/>
                <w:numId w:val="52"/>
              </w:numPr>
              <w:suppressAutoHyphens/>
              <w:ind w:right="216"/>
              <w:jc w:val="both"/>
              <w:rPr>
                <w:rFonts w:ascii="Arial" w:hAnsi="Arial" w:cs="Arial"/>
                <w:b/>
                <w:bCs/>
                <w:szCs w:val="22"/>
                <w:lang w:val="es-BO" w:eastAsia="zh-CN"/>
              </w:rPr>
            </w:pPr>
            <w:r w:rsidRPr="00B83967">
              <w:rPr>
                <w:rFonts w:ascii="Arial" w:hAnsi="Arial" w:cs="Arial"/>
                <w:b/>
                <w:bCs/>
                <w:szCs w:val="22"/>
                <w:lang w:val="es-BO" w:eastAsia="zh-CN"/>
              </w:rPr>
              <w:lastRenderedPageBreak/>
              <w:t xml:space="preserve">Multas por retraso en las correcciones a las observaciones identificadas en la etapa de activación del servicio: </w:t>
            </w:r>
            <w:r w:rsidRPr="00B83967">
              <w:rPr>
                <w:rFonts w:ascii="Arial" w:hAnsi="Arial" w:cs="Arial"/>
                <w:bCs/>
                <w:szCs w:val="22"/>
                <w:lang w:val="es-BO" w:eastAsia="zh-CN"/>
              </w:rPr>
              <w:t>Será sancionado con una multa equivalente al uno por ciento (1%) del monto total del contrato por cada día calendario superado el plazo establecido en el numeral 3, literal A (PLAZOS) del acápite III (CONDICIONES DEL SERVICIO).</w:t>
            </w:r>
          </w:p>
          <w:p w14:paraId="4CEB92BA" w14:textId="77777777" w:rsidR="00B83967" w:rsidRPr="00B83967" w:rsidRDefault="00B83967" w:rsidP="00B83967">
            <w:pPr>
              <w:suppressAutoHyphens/>
              <w:ind w:right="216"/>
              <w:jc w:val="both"/>
              <w:rPr>
                <w:rFonts w:ascii="Arial" w:hAnsi="Arial" w:cs="Arial"/>
                <w:bCs/>
                <w:szCs w:val="22"/>
                <w:lang w:val="es-BO" w:eastAsia="zh-CN"/>
              </w:rPr>
            </w:pPr>
          </w:p>
          <w:p w14:paraId="0468DA6B" w14:textId="77777777" w:rsidR="00B83967" w:rsidRPr="00B83967" w:rsidRDefault="00B83967" w:rsidP="00B83967">
            <w:pPr>
              <w:suppressAutoHyphens/>
              <w:ind w:right="216"/>
              <w:jc w:val="both"/>
              <w:rPr>
                <w:rFonts w:ascii="Arial" w:hAnsi="Arial" w:cs="Arial"/>
                <w:b/>
                <w:bCs/>
                <w:szCs w:val="22"/>
                <w:lang w:val="es-BO" w:eastAsia="zh-CN"/>
              </w:rPr>
            </w:pPr>
            <w:r w:rsidRPr="00B83967">
              <w:rPr>
                <w:rFonts w:ascii="Arial" w:hAnsi="Arial" w:cs="Arial"/>
                <w:b/>
                <w:bCs/>
                <w:szCs w:val="22"/>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458FDD1D"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3B227BC0"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34F242E7"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FD5CB4"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4F48EF17"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0442DCEC" w14:textId="77777777" w:rsidR="00B83967" w:rsidRPr="00B83967" w:rsidRDefault="00B83967" w:rsidP="004E6C5B">
            <w:pPr>
              <w:numPr>
                <w:ilvl w:val="0"/>
                <w:numId w:val="52"/>
              </w:numPr>
              <w:suppressAutoHyphens/>
              <w:ind w:right="216"/>
              <w:jc w:val="both"/>
              <w:rPr>
                <w:rFonts w:ascii="Arial" w:hAnsi="Arial" w:cs="Arial"/>
                <w:bCs/>
                <w:szCs w:val="22"/>
                <w:lang w:val="es-BO" w:eastAsia="zh-CN"/>
              </w:rPr>
            </w:pPr>
            <w:r w:rsidRPr="00B83967">
              <w:rPr>
                <w:rFonts w:ascii="Arial" w:hAnsi="Arial" w:cs="Arial"/>
                <w:b/>
                <w:bCs/>
                <w:szCs w:val="22"/>
                <w:lang w:val="es-BO" w:eastAsia="zh-CN"/>
              </w:rPr>
              <w:t xml:space="preserve">Resolución de contrato: </w:t>
            </w:r>
            <w:r w:rsidRPr="00B83967">
              <w:rPr>
                <w:rFonts w:ascii="Arial" w:hAnsi="Arial" w:cs="Arial"/>
                <w:bCs/>
                <w:szCs w:val="22"/>
                <w:lang w:val="es-BO" w:eastAsia="zh-CN"/>
              </w:rPr>
              <w:t>Cuando la acumulación de multas alcance al veinte por ciento (20%) del monto total del contrato, el BCB resolverá el contrato y procederá con la ejecución de la Garantía de Cumplimiento de Contrato a favor del BCB, sin necesidad de ningún trámite o acción judicial, a solo requerimiento.</w:t>
            </w:r>
          </w:p>
          <w:p w14:paraId="1421FB6A" w14:textId="77777777" w:rsidR="00B83967" w:rsidRPr="00B83967" w:rsidRDefault="00B83967" w:rsidP="00B83967">
            <w:pPr>
              <w:suppressAutoHyphens/>
              <w:ind w:right="216"/>
              <w:jc w:val="both"/>
              <w:rPr>
                <w:rFonts w:ascii="Arial" w:hAnsi="Arial" w:cs="Arial"/>
                <w:bCs/>
                <w:szCs w:val="22"/>
                <w:lang w:val="es-BO" w:eastAsia="zh-CN"/>
              </w:rPr>
            </w:pPr>
          </w:p>
          <w:p w14:paraId="76B6D564" w14:textId="77777777" w:rsidR="00B83967" w:rsidRPr="00B83967" w:rsidRDefault="00B83967" w:rsidP="00B83967">
            <w:pPr>
              <w:suppressAutoHyphens/>
              <w:ind w:right="216"/>
              <w:jc w:val="both"/>
              <w:rPr>
                <w:rFonts w:ascii="Arial" w:hAnsi="Arial" w:cs="Arial"/>
                <w:b/>
                <w:bCs/>
                <w:szCs w:val="22"/>
                <w:lang w:val="es-BO" w:eastAsia="zh-CN"/>
              </w:rPr>
            </w:pPr>
            <w:r w:rsidRPr="00B83967">
              <w:rPr>
                <w:rFonts w:ascii="Arial" w:hAnsi="Arial" w:cs="Arial"/>
                <w:b/>
                <w:bCs/>
                <w:szCs w:val="22"/>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5F254CE5"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3503D8DD"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6FA370CC"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2B2C21"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044E5FDF"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3C091DFF"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DEVOLUCIÓN POR CAUSAL DE RESOLUCIÓN DE CONTRATO</w:t>
            </w:r>
          </w:p>
        </w:tc>
        <w:tc>
          <w:tcPr>
            <w:tcW w:w="1538" w:type="dxa"/>
            <w:tcBorders>
              <w:top w:val="single" w:sz="4" w:space="0" w:color="000001"/>
              <w:left w:val="single" w:sz="4" w:space="0" w:color="000001"/>
              <w:bottom w:val="single" w:sz="4" w:space="0" w:color="000001"/>
            </w:tcBorders>
            <w:shd w:val="clear" w:color="auto" w:fill="CCFFCC"/>
            <w:vAlign w:val="center"/>
          </w:tcPr>
          <w:p w14:paraId="44D094E8"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10ED56E2"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7C2AE454"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4866E9E"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7C081F09"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4DAE4B0C" w14:textId="77777777" w:rsidR="00956DBD" w:rsidRDefault="00956DBD" w:rsidP="00B83967">
            <w:pPr>
              <w:suppressAutoHyphens/>
              <w:jc w:val="both"/>
              <w:rPr>
                <w:rFonts w:ascii="Arial" w:hAnsi="Arial" w:cs="Arial"/>
                <w:bCs/>
                <w:lang w:val="es-BO" w:eastAsia="zh-CN"/>
              </w:rPr>
            </w:pPr>
          </w:p>
          <w:p w14:paraId="4DC09187"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Cuando se efectivice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6F9BC5A0" w14:textId="77777777" w:rsidR="00B83967" w:rsidRPr="00B83967" w:rsidRDefault="00B83967" w:rsidP="00B83967">
            <w:pPr>
              <w:suppressAutoHyphens/>
              <w:jc w:val="both"/>
              <w:rPr>
                <w:rFonts w:ascii="Arial" w:hAnsi="Arial" w:cs="Arial"/>
                <w:bCs/>
                <w:lang w:val="es-BO" w:eastAsia="zh-CN"/>
              </w:rPr>
            </w:pPr>
          </w:p>
          <w:p w14:paraId="45F9864F" w14:textId="77777777" w:rsidR="00B83967" w:rsidRP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10A24FDB"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3DDE3F27"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122996A9"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857C8D"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20DA98F9"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5E9B9919"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AGENTE DE SERVICIO</w:t>
            </w:r>
          </w:p>
        </w:tc>
        <w:tc>
          <w:tcPr>
            <w:tcW w:w="1538" w:type="dxa"/>
            <w:tcBorders>
              <w:top w:val="single" w:sz="4" w:space="0" w:color="000001"/>
              <w:left w:val="single" w:sz="4" w:space="0" w:color="000001"/>
              <w:bottom w:val="single" w:sz="4" w:space="0" w:color="000001"/>
            </w:tcBorders>
            <w:shd w:val="clear" w:color="auto" w:fill="CCFFCC"/>
            <w:vAlign w:val="center"/>
          </w:tcPr>
          <w:p w14:paraId="124D459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36" w:type="dxa"/>
            <w:tcBorders>
              <w:top w:val="single" w:sz="4" w:space="0" w:color="000001"/>
              <w:left w:val="single" w:sz="4" w:space="0" w:color="000001"/>
              <w:bottom w:val="single" w:sz="4" w:space="0" w:color="000001"/>
            </w:tcBorders>
            <w:shd w:val="clear" w:color="auto" w:fill="CCFFCC"/>
            <w:vAlign w:val="center"/>
          </w:tcPr>
          <w:p w14:paraId="3973DF8A"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378" w:type="dxa"/>
            <w:tcBorders>
              <w:top w:val="single" w:sz="4" w:space="0" w:color="000001"/>
              <w:left w:val="single" w:sz="4" w:space="0" w:color="000001"/>
              <w:bottom w:val="single" w:sz="4" w:space="0" w:color="000001"/>
            </w:tcBorders>
            <w:shd w:val="clear" w:color="auto" w:fill="CCFFCC"/>
            <w:vAlign w:val="center"/>
          </w:tcPr>
          <w:p w14:paraId="2D538C9F" w14:textId="77777777" w:rsidR="00B83967" w:rsidRPr="00B83967" w:rsidRDefault="00B83967" w:rsidP="00B83967">
            <w:pPr>
              <w:suppressAutoHyphens/>
              <w:snapToGrid w:val="0"/>
              <w:ind w:left="290" w:hanging="290"/>
              <w:jc w:val="both"/>
              <w:rPr>
                <w:rFonts w:ascii="Arial" w:hAnsi="Arial" w:cs="Arial"/>
                <w:b/>
                <w:bCs/>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79468148" w14:textId="77777777" w:rsidR="00B83967" w:rsidRPr="00B83967" w:rsidRDefault="00B83967" w:rsidP="00B83967">
            <w:pPr>
              <w:suppressAutoHyphens/>
              <w:snapToGrid w:val="0"/>
              <w:ind w:left="290" w:hanging="290"/>
              <w:jc w:val="both"/>
              <w:rPr>
                <w:rFonts w:ascii="Arial" w:hAnsi="Arial" w:cs="Arial"/>
                <w:b/>
                <w:bCs/>
                <w:lang w:val="es-BO" w:eastAsia="zh-CN"/>
              </w:rPr>
            </w:pPr>
          </w:p>
        </w:tc>
      </w:tr>
      <w:tr w:rsidR="00B83967" w:rsidRPr="00B83967" w14:paraId="5C65E5AC" w14:textId="77777777" w:rsidTr="00B83967">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3281F96E" w14:textId="77777777" w:rsidR="00956DBD" w:rsidRDefault="00956DBD" w:rsidP="00B83967">
            <w:pPr>
              <w:suppressAutoHyphens/>
              <w:jc w:val="both"/>
              <w:rPr>
                <w:rFonts w:ascii="Arial" w:hAnsi="Arial" w:cs="Arial"/>
                <w:bCs/>
                <w:lang w:val="es-BO" w:eastAsia="zh-CN"/>
              </w:rPr>
            </w:pPr>
          </w:p>
          <w:p w14:paraId="7D2B5EFF"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Agente de servicio: 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03E854FA" w14:textId="77777777" w:rsidR="00B83967" w:rsidRP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0310A383" w14:textId="77777777" w:rsidR="00B83967" w:rsidRPr="00B83967" w:rsidRDefault="00B83967" w:rsidP="00B83967">
            <w:pPr>
              <w:suppressAutoHyphens/>
              <w:jc w:val="both"/>
              <w:rPr>
                <w:rFonts w:ascii="Arial" w:hAnsi="Arial" w:cs="Arial"/>
                <w:bCs/>
                <w:lang w:val="es-BO" w:eastAsia="zh-CN"/>
              </w:rPr>
            </w:pPr>
          </w:p>
          <w:p w14:paraId="305D7DE8" w14:textId="77777777" w:rsidR="00B83967" w:rsidRPr="00B83967" w:rsidRDefault="00B83967" w:rsidP="00B83967">
            <w:pPr>
              <w:suppressAutoHyphens/>
              <w:jc w:val="both"/>
              <w:rPr>
                <w:rFonts w:ascii="Arial" w:hAnsi="Arial" w:cs="Arial"/>
                <w:b/>
                <w:bCs/>
                <w:i/>
                <w:szCs w:val="22"/>
                <w:lang w:val="es-BO" w:eastAsia="zh-CN"/>
              </w:rPr>
            </w:pPr>
            <w:r w:rsidRPr="00B83967">
              <w:rPr>
                <w:rFonts w:ascii="Arial" w:hAnsi="Arial" w:cs="Arial"/>
                <w:b/>
                <w:b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0DB3F24C" w14:textId="77777777" w:rsidR="00B83967" w:rsidRPr="00B83967" w:rsidRDefault="00B83967" w:rsidP="00B83967">
            <w:pPr>
              <w:suppressAutoHyphens/>
              <w:snapToGrid w:val="0"/>
              <w:ind w:left="290" w:hanging="290"/>
              <w:jc w:val="both"/>
              <w:rPr>
                <w:rFonts w:ascii="Arial" w:hAnsi="Arial" w:cs="Arial"/>
                <w:b/>
                <w:bCs/>
                <w:u w:val="single"/>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4B62FCE4" w14:textId="77777777" w:rsidR="00B83967" w:rsidRPr="00B83967" w:rsidRDefault="00B83967" w:rsidP="00B83967">
            <w:pPr>
              <w:suppressAutoHyphens/>
              <w:snapToGrid w:val="0"/>
              <w:ind w:left="290" w:hanging="290"/>
              <w:jc w:val="both"/>
              <w:rPr>
                <w:rFonts w:ascii="Arial" w:hAnsi="Arial" w:cs="Arial"/>
                <w:b/>
                <w:bCs/>
                <w:u w:val="single"/>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2F8C81E8" w14:textId="77777777" w:rsidR="00B83967" w:rsidRPr="00B83967" w:rsidRDefault="00B83967" w:rsidP="00B83967">
            <w:pPr>
              <w:suppressAutoHyphens/>
              <w:snapToGrid w:val="0"/>
              <w:ind w:left="290" w:hanging="290"/>
              <w:jc w:val="both"/>
              <w:rPr>
                <w:rFonts w:ascii="Arial" w:hAnsi="Arial" w:cs="Arial"/>
                <w:b/>
                <w:bCs/>
                <w:u w:val="single"/>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607B45" w14:textId="77777777" w:rsidR="00B83967" w:rsidRPr="00B83967" w:rsidRDefault="00B83967" w:rsidP="00B83967">
            <w:pPr>
              <w:suppressAutoHyphens/>
              <w:snapToGrid w:val="0"/>
              <w:ind w:left="290" w:hanging="290"/>
              <w:jc w:val="both"/>
              <w:rPr>
                <w:rFonts w:ascii="Arial" w:hAnsi="Arial" w:cs="Arial"/>
                <w:b/>
                <w:bCs/>
                <w:u w:val="single"/>
                <w:lang w:val="es-BO" w:eastAsia="zh-CN"/>
              </w:rPr>
            </w:pPr>
          </w:p>
        </w:tc>
      </w:tr>
      <w:tr w:rsidR="00B83967" w:rsidRPr="00B83967" w14:paraId="307831CC"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4C28EEFF"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DOCUMENTOS ADICIONALES</w:t>
            </w:r>
          </w:p>
        </w:tc>
        <w:tc>
          <w:tcPr>
            <w:tcW w:w="1538" w:type="dxa"/>
            <w:tcBorders>
              <w:top w:val="single" w:sz="4" w:space="0" w:color="000001"/>
              <w:left w:val="single" w:sz="4" w:space="0" w:color="000001"/>
              <w:bottom w:val="single" w:sz="4" w:space="0" w:color="000001"/>
            </w:tcBorders>
            <w:shd w:val="clear" w:color="auto" w:fill="92E2A1"/>
            <w:vAlign w:val="center"/>
          </w:tcPr>
          <w:p w14:paraId="59657B9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92E2A1"/>
            <w:vAlign w:val="center"/>
          </w:tcPr>
          <w:p w14:paraId="2543FABF"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92E2A1"/>
            <w:vAlign w:val="center"/>
          </w:tcPr>
          <w:p w14:paraId="3BF73A84"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168CBE96"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r>
      <w:tr w:rsidR="00B83967" w:rsidRPr="00B83967" w14:paraId="1F0F61FB"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3F4AC448" w14:textId="77777777" w:rsidR="00956DBD" w:rsidRDefault="00956DBD" w:rsidP="00B83967">
            <w:pPr>
              <w:suppressAutoHyphens/>
              <w:jc w:val="both"/>
              <w:rPr>
                <w:rFonts w:ascii="Arial" w:hAnsi="Arial" w:cs="Arial"/>
                <w:bCs/>
                <w:lang w:val="es-BO" w:eastAsia="zh-CN"/>
              </w:rPr>
            </w:pPr>
          </w:p>
          <w:p w14:paraId="0E1B2685" w14:textId="77777777" w:rsidR="00B83967" w:rsidRDefault="00B83967" w:rsidP="00B83967">
            <w:pPr>
              <w:suppressAutoHyphens/>
              <w:jc w:val="both"/>
              <w:rPr>
                <w:rFonts w:ascii="Arial" w:hAnsi="Arial" w:cs="Arial"/>
                <w:bCs/>
                <w:lang w:val="es-BO" w:eastAsia="zh-CN"/>
              </w:rPr>
            </w:pPr>
            <w:r w:rsidRPr="00B83967">
              <w:rPr>
                <w:rFonts w:ascii="Arial" w:hAnsi="Arial" w:cs="Arial"/>
                <w:bCs/>
                <w:lang w:val="es-BO" w:eastAsia="zh-CN"/>
              </w:rPr>
              <w:t>El proponente adjudicado para la suscripción del contrato deberá presentar el Certificado de Solvencia Fiscal emitido por la Contraloría General del Estado.</w:t>
            </w:r>
          </w:p>
          <w:p w14:paraId="3258D766" w14:textId="77777777" w:rsidR="00956DBD" w:rsidRPr="00B83967" w:rsidRDefault="00956DBD" w:rsidP="00B83967">
            <w:pPr>
              <w:suppressAutoHyphens/>
              <w:jc w:val="both"/>
              <w:rPr>
                <w:rFonts w:ascii="Arial" w:hAnsi="Arial" w:cs="Arial"/>
                <w:bCs/>
                <w:lang w:val="es-BO" w:eastAsia="zh-CN"/>
              </w:rPr>
            </w:pPr>
          </w:p>
          <w:p w14:paraId="154C2459" w14:textId="77777777" w:rsidR="00B83967" w:rsidRDefault="00B83967" w:rsidP="00B83967">
            <w:pPr>
              <w:suppressAutoHyphens/>
              <w:jc w:val="both"/>
              <w:rPr>
                <w:rFonts w:ascii="Arial" w:hAnsi="Arial" w:cs="Arial"/>
                <w:b/>
                <w:bCs/>
                <w:lang w:val="es-BO" w:eastAsia="zh-CN"/>
              </w:rPr>
            </w:pPr>
            <w:r w:rsidRPr="00B83967">
              <w:rPr>
                <w:rFonts w:ascii="Arial" w:hAnsi="Arial" w:cs="Arial"/>
                <w:b/>
                <w:bCs/>
                <w:lang w:val="es-BO" w:eastAsia="zh-CN"/>
              </w:rPr>
              <w:t>(Manifestar aceptación)</w:t>
            </w:r>
          </w:p>
          <w:p w14:paraId="251B17F7" w14:textId="77777777" w:rsidR="00956DBD" w:rsidRDefault="00956DBD" w:rsidP="00B83967">
            <w:pPr>
              <w:suppressAutoHyphens/>
              <w:jc w:val="both"/>
              <w:rPr>
                <w:rFonts w:ascii="Arial" w:hAnsi="Arial" w:cs="Arial"/>
                <w:b/>
                <w:bCs/>
                <w:lang w:val="es-BO" w:eastAsia="zh-CN"/>
              </w:rPr>
            </w:pPr>
          </w:p>
          <w:p w14:paraId="1B7329F6" w14:textId="77777777" w:rsidR="00956DBD" w:rsidRDefault="00956DBD" w:rsidP="00B83967">
            <w:pPr>
              <w:suppressAutoHyphens/>
              <w:jc w:val="both"/>
              <w:rPr>
                <w:rFonts w:ascii="Arial" w:hAnsi="Arial" w:cs="Arial"/>
                <w:b/>
                <w:bCs/>
                <w:lang w:val="es-BO" w:eastAsia="zh-CN"/>
              </w:rPr>
            </w:pPr>
          </w:p>
          <w:p w14:paraId="2C1D83EE" w14:textId="77777777" w:rsidR="00956DBD" w:rsidRDefault="00956DBD" w:rsidP="00B83967">
            <w:pPr>
              <w:suppressAutoHyphens/>
              <w:jc w:val="both"/>
              <w:rPr>
                <w:rFonts w:ascii="Arial" w:hAnsi="Arial" w:cs="Arial"/>
                <w:b/>
                <w:bCs/>
                <w:lang w:val="es-BO" w:eastAsia="zh-CN"/>
              </w:rPr>
            </w:pPr>
          </w:p>
          <w:p w14:paraId="035B18D5" w14:textId="77777777" w:rsidR="00956DBD" w:rsidRDefault="00956DBD" w:rsidP="00B83967">
            <w:pPr>
              <w:suppressAutoHyphens/>
              <w:jc w:val="both"/>
              <w:rPr>
                <w:rFonts w:ascii="Arial" w:hAnsi="Arial" w:cs="Arial"/>
                <w:b/>
                <w:bCs/>
                <w:lang w:val="es-BO" w:eastAsia="zh-CN"/>
              </w:rPr>
            </w:pPr>
          </w:p>
          <w:p w14:paraId="58D44EE9" w14:textId="77777777" w:rsidR="00956DBD" w:rsidRDefault="00956DBD" w:rsidP="00B83967">
            <w:pPr>
              <w:suppressAutoHyphens/>
              <w:jc w:val="both"/>
              <w:rPr>
                <w:rFonts w:ascii="Arial" w:hAnsi="Arial" w:cs="Arial"/>
                <w:b/>
                <w:bCs/>
                <w:lang w:val="es-BO" w:eastAsia="zh-CN"/>
              </w:rPr>
            </w:pPr>
          </w:p>
          <w:p w14:paraId="63E42EF0" w14:textId="77777777" w:rsidR="00956DBD" w:rsidRDefault="00956DBD" w:rsidP="00B83967">
            <w:pPr>
              <w:suppressAutoHyphens/>
              <w:jc w:val="both"/>
              <w:rPr>
                <w:rFonts w:ascii="Arial" w:hAnsi="Arial" w:cs="Arial"/>
                <w:b/>
                <w:bCs/>
                <w:lang w:val="es-BO" w:eastAsia="zh-CN"/>
              </w:rPr>
            </w:pPr>
          </w:p>
          <w:p w14:paraId="43E9956A" w14:textId="77777777" w:rsidR="00956DBD" w:rsidRDefault="00956DBD" w:rsidP="00B83967">
            <w:pPr>
              <w:suppressAutoHyphens/>
              <w:jc w:val="both"/>
              <w:rPr>
                <w:rFonts w:ascii="Arial" w:hAnsi="Arial" w:cs="Arial"/>
                <w:b/>
                <w:bCs/>
                <w:lang w:val="es-BO" w:eastAsia="zh-CN"/>
              </w:rPr>
            </w:pPr>
          </w:p>
          <w:p w14:paraId="7315D062" w14:textId="77777777" w:rsidR="00956DBD" w:rsidRDefault="00956DBD" w:rsidP="00B83967">
            <w:pPr>
              <w:suppressAutoHyphens/>
              <w:jc w:val="both"/>
              <w:rPr>
                <w:rFonts w:ascii="Arial" w:hAnsi="Arial" w:cs="Arial"/>
                <w:b/>
                <w:bCs/>
                <w:lang w:val="es-BO" w:eastAsia="zh-CN"/>
              </w:rPr>
            </w:pPr>
          </w:p>
          <w:p w14:paraId="26E82761" w14:textId="77777777" w:rsidR="00956DBD" w:rsidRDefault="00956DBD" w:rsidP="00B83967">
            <w:pPr>
              <w:suppressAutoHyphens/>
              <w:jc w:val="both"/>
              <w:rPr>
                <w:rFonts w:ascii="Arial" w:hAnsi="Arial" w:cs="Arial"/>
                <w:b/>
                <w:bCs/>
                <w:lang w:val="es-BO" w:eastAsia="zh-CN"/>
              </w:rPr>
            </w:pPr>
          </w:p>
          <w:p w14:paraId="333B7DBE" w14:textId="77777777" w:rsidR="00956DBD" w:rsidRDefault="00956DBD" w:rsidP="00B83967">
            <w:pPr>
              <w:suppressAutoHyphens/>
              <w:jc w:val="both"/>
              <w:rPr>
                <w:rFonts w:ascii="Arial" w:hAnsi="Arial" w:cs="Arial"/>
                <w:b/>
                <w:bCs/>
                <w:lang w:val="es-BO" w:eastAsia="zh-CN"/>
              </w:rPr>
            </w:pPr>
          </w:p>
          <w:p w14:paraId="0C53C322" w14:textId="77777777" w:rsidR="00956DBD" w:rsidRDefault="00956DBD" w:rsidP="00B83967">
            <w:pPr>
              <w:suppressAutoHyphens/>
              <w:jc w:val="both"/>
              <w:rPr>
                <w:rFonts w:ascii="Arial" w:hAnsi="Arial" w:cs="Arial"/>
                <w:b/>
                <w:bCs/>
                <w:lang w:val="es-BO" w:eastAsia="zh-CN"/>
              </w:rPr>
            </w:pPr>
          </w:p>
          <w:p w14:paraId="0471B26B" w14:textId="77777777" w:rsidR="00956DBD" w:rsidRDefault="00956DBD" w:rsidP="00B83967">
            <w:pPr>
              <w:suppressAutoHyphens/>
              <w:jc w:val="both"/>
              <w:rPr>
                <w:rFonts w:ascii="Arial" w:hAnsi="Arial" w:cs="Arial"/>
                <w:b/>
                <w:bCs/>
                <w:lang w:val="es-BO" w:eastAsia="zh-CN"/>
              </w:rPr>
            </w:pPr>
          </w:p>
          <w:p w14:paraId="18D655CA" w14:textId="77777777" w:rsidR="00956DBD" w:rsidRDefault="00956DBD" w:rsidP="00B83967">
            <w:pPr>
              <w:suppressAutoHyphens/>
              <w:jc w:val="both"/>
              <w:rPr>
                <w:rFonts w:ascii="Arial" w:hAnsi="Arial" w:cs="Arial"/>
                <w:b/>
                <w:bCs/>
                <w:lang w:val="es-BO" w:eastAsia="zh-CN"/>
              </w:rPr>
            </w:pPr>
          </w:p>
          <w:p w14:paraId="42A173C3" w14:textId="77777777" w:rsidR="00956DBD" w:rsidRPr="00B83967" w:rsidRDefault="00956DBD" w:rsidP="00B83967">
            <w:pPr>
              <w:suppressAutoHyphens/>
              <w:jc w:val="both"/>
              <w:rPr>
                <w:rFonts w:ascii="Arial" w:hAnsi="Arial" w:cs="Arial"/>
                <w:bCs/>
                <w:lang w:val="es-BO" w:eastAsia="zh-CN"/>
              </w:rPr>
            </w:pPr>
          </w:p>
        </w:tc>
        <w:tc>
          <w:tcPr>
            <w:tcW w:w="1538" w:type="dxa"/>
            <w:tcBorders>
              <w:top w:val="single" w:sz="4" w:space="0" w:color="000001"/>
              <w:left w:val="single" w:sz="4" w:space="0" w:color="000001"/>
              <w:bottom w:val="single" w:sz="4" w:space="0" w:color="000001"/>
            </w:tcBorders>
            <w:shd w:val="clear" w:color="auto" w:fill="auto"/>
            <w:vAlign w:val="center"/>
          </w:tcPr>
          <w:p w14:paraId="46E2E99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0A271E78"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19C89D5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47D6F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r>
      <w:tr w:rsidR="00B83967" w:rsidRPr="00B83967" w14:paraId="5C247281"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2C2EAB42"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lastRenderedPageBreak/>
              <w:t>SEGURIDAD LABORAL</w:t>
            </w:r>
          </w:p>
        </w:tc>
        <w:tc>
          <w:tcPr>
            <w:tcW w:w="1538" w:type="dxa"/>
            <w:tcBorders>
              <w:top w:val="single" w:sz="4" w:space="0" w:color="000001"/>
              <w:left w:val="single" w:sz="4" w:space="0" w:color="000001"/>
              <w:bottom w:val="single" w:sz="4" w:space="0" w:color="000001"/>
            </w:tcBorders>
            <w:shd w:val="clear" w:color="auto" w:fill="92E2A1"/>
            <w:vAlign w:val="center"/>
          </w:tcPr>
          <w:p w14:paraId="156CCAF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92E2A1"/>
            <w:vAlign w:val="center"/>
          </w:tcPr>
          <w:p w14:paraId="09B3EE61"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92E2A1"/>
            <w:vAlign w:val="center"/>
          </w:tcPr>
          <w:p w14:paraId="56CCC7FE"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0921436D"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r>
      <w:tr w:rsidR="00B83967" w:rsidRPr="00B83967" w14:paraId="6063E195"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7D49AAC2" w14:textId="77777777" w:rsidR="00B83967" w:rsidRPr="00B83967" w:rsidRDefault="00B83967" w:rsidP="00B83967">
            <w:pPr>
              <w:suppressAutoHyphens/>
              <w:jc w:val="both"/>
              <w:rPr>
                <w:rFonts w:ascii="Arial" w:hAnsi="Arial" w:cs="Arial"/>
                <w:sz w:val="18"/>
                <w:szCs w:val="20"/>
                <w:lang w:val="es-BO" w:eastAsia="zh-CN"/>
              </w:rPr>
            </w:pPr>
            <w:r w:rsidRPr="00B83967">
              <w:rPr>
                <w:rFonts w:ascii="Arial" w:hAnsi="Arial" w:cs="Arial"/>
                <w:b/>
                <w:bCs/>
                <w:lang w:val="es-BO" w:eastAsia="zh-CN"/>
              </w:rPr>
              <w:t>Obligaciones complementarias del proveedor:</w:t>
            </w:r>
          </w:p>
          <w:p w14:paraId="0E28C3E6" w14:textId="77777777" w:rsidR="00B83967" w:rsidRPr="00B83967" w:rsidRDefault="00B83967" w:rsidP="004E6C5B">
            <w:pPr>
              <w:numPr>
                <w:ilvl w:val="0"/>
                <w:numId w:val="50"/>
              </w:numPr>
              <w:suppressAutoHyphens/>
              <w:jc w:val="both"/>
              <w:rPr>
                <w:rFonts w:ascii="Arial" w:hAnsi="Arial" w:cs="Arial"/>
                <w:sz w:val="18"/>
                <w:szCs w:val="20"/>
                <w:lang w:val="es-BO" w:eastAsia="zh-CN"/>
              </w:rPr>
            </w:pPr>
            <w:r w:rsidRPr="00B83967">
              <w:rPr>
                <w:rFonts w:ascii="Arial" w:hAnsi="Arial" w:cs="Arial"/>
                <w:bCs/>
                <w:lang w:val="es-BO" w:eastAsia="zh-CN"/>
              </w:rPr>
              <w:t>El Proveedor deberá cumplir y actuar de acuerdo con las leyes, decretos, reglamentos y demás disposiciones vigentes en Bolivia, dar estricto cumplimiento a toda la legislación laboral y social vigente, en relación a su personal.</w:t>
            </w:r>
          </w:p>
          <w:p w14:paraId="4CF005ED" w14:textId="77777777" w:rsidR="00B83967" w:rsidRPr="00B83967" w:rsidRDefault="00B83967" w:rsidP="004E6C5B">
            <w:pPr>
              <w:numPr>
                <w:ilvl w:val="0"/>
                <w:numId w:val="50"/>
              </w:numPr>
              <w:suppressAutoHyphens/>
              <w:jc w:val="both"/>
              <w:rPr>
                <w:rFonts w:ascii="Arial" w:hAnsi="Arial" w:cs="Arial"/>
                <w:sz w:val="18"/>
                <w:szCs w:val="20"/>
                <w:lang w:val="es-BO" w:eastAsia="zh-CN"/>
              </w:rPr>
            </w:pPr>
            <w:r w:rsidRPr="00B83967">
              <w:rPr>
                <w:rFonts w:ascii="Arial" w:hAnsi="Arial" w:cs="Arial"/>
                <w:bCs/>
                <w:lang w:val="es-BO" w:eastAsia="zh-CN"/>
              </w:rPr>
              <w:t xml:space="preserve">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La misma se realizara cada vez que el proveedor adjudicado realice las tareas descritas en el </w:t>
            </w:r>
            <w:r w:rsidRPr="00B83967">
              <w:rPr>
                <w:rFonts w:ascii="Arial" w:hAnsi="Arial" w:cs="Arial"/>
                <w:sz w:val="18"/>
                <w:szCs w:val="24"/>
                <w:lang w:val="es-BO" w:eastAsia="zh-CN"/>
              </w:rPr>
              <w:t>numeral 2 del literal A. del acápite II.</w:t>
            </w:r>
          </w:p>
          <w:p w14:paraId="2F2037DB" w14:textId="77777777" w:rsidR="00B83967" w:rsidRPr="00B83967" w:rsidRDefault="00B83967" w:rsidP="004E6C5B">
            <w:pPr>
              <w:numPr>
                <w:ilvl w:val="0"/>
                <w:numId w:val="50"/>
              </w:numPr>
              <w:tabs>
                <w:tab w:val="left" w:pos="857"/>
              </w:tabs>
              <w:suppressAutoHyphens/>
              <w:jc w:val="both"/>
              <w:rPr>
                <w:rFonts w:ascii="Arial" w:hAnsi="Arial" w:cs="Arial"/>
                <w:sz w:val="18"/>
                <w:szCs w:val="20"/>
                <w:lang w:val="es-BO" w:eastAsia="zh-CN"/>
              </w:rPr>
            </w:pPr>
            <w:r w:rsidRPr="00B83967">
              <w:rPr>
                <w:rFonts w:ascii="Arial" w:hAnsi="Arial" w:cs="Arial"/>
                <w:bCs/>
                <w:lang w:val="es-BO" w:eastAsia="zh-CN"/>
              </w:rPr>
              <w:t>Para evitar toda emergencia que potencialmente afecte la seguridad e integridad de personas e instalaciones por la ejecución del servicio, el proveedor deberá tomar las medidas que juzgue prudentes para evitar emergencias, daños o pérdidas, sin exigir por ello compensación, asimismo deberá disponer de insumos para primeros auxilios.</w:t>
            </w:r>
          </w:p>
          <w:p w14:paraId="020B8F79" w14:textId="77777777" w:rsidR="00B83967" w:rsidRPr="00B83967" w:rsidRDefault="00B83967" w:rsidP="00B83967">
            <w:pPr>
              <w:tabs>
                <w:tab w:val="left" w:pos="857"/>
              </w:tabs>
              <w:suppressAutoHyphens/>
              <w:ind w:left="360"/>
              <w:jc w:val="both"/>
              <w:rPr>
                <w:rFonts w:ascii="Arial" w:hAnsi="Arial" w:cs="Arial"/>
                <w:lang w:val="es-BO" w:eastAsia="zh-CN"/>
              </w:rPr>
            </w:pPr>
            <w:r w:rsidRPr="00B83967">
              <w:rPr>
                <w:rFonts w:ascii="Arial" w:hAnsi="Arial" w:cs="Arial"/>
                <w:lang w:val="es-BO" w:eastAsia="zh-CN"/>
              </w:rPr>
              <w:t>De igual forma el PROVEEDOR deberá cumplir los Protocolos de Bioseguridad establecidos a objeto de evitar contagios por COVID-19.</w:t>
            </w:r>
          </w:p>
          <w:p w14:paraId="108BD04E" w14:textId="77777777" w:rsidR="00B83967" w:rsidRPr="00B83967" w:rsidRDefault="00B83967" w:rsidP="00B83967">
            <w:pPr>
              <w:tabs>
                <w:tab w:val="left" w:pos="857"/>
              </w:tabs>
              <w:suppressAutoHyphens/>
              <w:jc w:val="both"/>
              <w:rPr>
                <w:rFonts w:ascii="Arial" w:hAnsi="Arial" w:cs="Arial"/>
                <w:lang w:val="es-BO" w:eastAsia="zh-CN"/>
              </w:rPr>
            </w:pPr>
          </w:p>
          <w:p w14:paraId="5EC2EE6B" w14:textId="77777777" w:rsidR="00B83967" w:rsidRPr="00B83967" w:rsidRDefault="00B83967" w:rsidP="00B83967">
            <w:pPr>
              <w:suppressAutoHyphens/>
              <w:jc w:val="both"/>
              <w:rPr>
                <w:rFonts w:ascii="Arial" w:hAnsi="Arial" w:cs="Arial"/>
                <w:b/>
                <w:bCs/>
                <w:i/>
                <w:szCs w:val="22"/>
                <w:lang w:val="es-BO" w:eastAsia="zh-CN"/>
              </w:rPr>
            </w:pPr>
            <w:r w:rsidRPr="00B83967">
              <w:rPr>
                <w:rFonts w:ascii="Arial" w:hAnsi="Arial" w:cs="Arial"/>
                <w:b/>
                <w:bCs/>
                <w:i/>
                <w:szCs w:val="22"/>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7741648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22BB3B5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03E0EC80"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DDA731"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val="es-BO" w:eastAsia="zh-CN"/>
              </w:rPr>
            </w:pPr>
          </w:p>
        </w:tc>
      </w:tr>
      <w:tr w:rsidR="00B83967" w:rsidRPr="00B83967" w14:paraId="36F918B3"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72D208B6" w14:textId="77777777" w:rsidR="00B83967" w:rsidRPr="00B83967" w:rsidRDefault="00B83967" w:rsidP="004E6C5B">
            <w:pPr>
              <w:numPr>
                <w:ilvl w:val="0"/>
                <w:numId w:val="47"/>
              </w:numPr>
              <w:suppressAutoHyphens/>
              <w:jc w:val="both"/>
              <w:rPr>
                <w:rFonts w:ascii="Arial" w:hAnsi="Arial" w:cs="Arial"/>
                <w:b/>
                <w:bCs/>
                <w:lang w:val="es-BO" w:eastAsia="zh-CN"/>
              </w:rPr>
            </w:pPr>
            <w:r w:rsidRPr="00B83967">
              <w:rPr>
                <w:rFonts w:ascii="Arial" w:hAnsi="Arial" w:cs="Arial"/>
                <w:b/>
                <w:bCs/>
                <w:lang w:val="es-BO" w:eastAsia="zh-CN"/>
              </w:rPr>
              <w:t>FISCAL DE SERVICIO</w:t>
            </w:r>
          </w:p>
        </w:tc>
        <w:tc>
          <w:tcPr>
            <w:tcW w:w="1538" w:type="dxa"/>
            <w:tcBorders>
              <w:top w:val="single" w:sz="4" w:space="0" w:color="000001"/>
              <w:left w:val="single" w:sz="4" w:space="0" w:color="000001"/>
              <w:bottom w:val="single" w:sz="4" w:space="0" w:color="000001"/>
            </w:tcBorders>
            <w:shd w:val="clear" w:color="auto" w:fill="92E2A1"/>
            <w:vAlign w:val="center"/>
          </w:tcPr>
          <w:p w14:paraId="7EA52A6B"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92E2A1"/>
            <w:vAlign w:val="center"/>
          </w:tcPr>
          <w:p w14:paraId="2159584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92E2A1"/>
            <w:vAlign w:val="center"/>
          </w:tcPr>
          <w:p w14:paraId="7B9BD2E2"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23F6326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r>
      <w:tr w:rsidR="00B83967" w:rsidRPr="00B83967" w14:paraId="4C846D61"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0D355F1A" w14:textId="77777777" w:rsidR="00B83967" w:rsidRPr="00B83967" w:rsidRDefault="00B83967" w:rsidP="00B83967">
            <w:pPr>
              <w:jc w:val="both"/>
              <w:rPr>
                <w:rFonts w:ascii="Arial" w:hAnsi="Arial" w:cs="Arial"/>
                <w:bCs/>
                <w:sz w:val="18"/>
                <w:szCs w:val="18"/>
                <w:lang w:val="es-BO" w:eastAsia="zh-CN"/>
              </w:rPr>
            </w:pPr>
            <w:r w:rsidRPr="00B83967">
              <w:rPr>
                <w:rFonts w:ascii="Arial" w:hAnsi="Arial" w:cs="Arial"/>
                <w:bCs/>
                <w:sz w:val="18"/>
                <w:szCs w:val="18"/>
                <w:lang w:val="es-BO" w:eastAsia="zh-CN"/>
              </w:rPr>
              <w:t>El BCB designará un Fiscal de Servicio después de la firma de contrato y antes del inicio del servicio y comunicará a través del fiscal al proveedor mediante carta expresa u otro medio.</w:t>
            </w:r>
          </w:p>
          <w:p w14:paraId="538E1447" w14:textId="77777777" w:rsidR="00B83967" w:rsidRPr="00B83967" w:rsidRDefault="00B83967" w:rsidP="00B83967">
            <w:pPr>
              <w:suppressAutoHyphens/>
              <w:jc w:val="both"/>
              <w:rPr>
                <w:rFonts w:ascii="Arial" w:hAnsi="Arial" w:cs="Arial"/>
                <w:bCs/>
                <w:sz w:val="18"/>
                <w:szCs w:val="18"/>
                <w:lang w:val="es-BO" w:eastAsia="zh-CN"/>
              </w:rPr>
            </w:pPr>
            <w:r w:rsidRPr="00B83967">
              <w:rPr>
                <w:rFonts w:ascii="Arial" w:hAnsi="Arial" w:cs="Arial"/>
                <w:bCs/>
                <w:sz w:val="18"/>
                <w:szCs w:val="18"/>
                <w:lang w:val="es-BO" w:eastAsia="zh-CN"/>
              </w:rPr>
              <w:t>El fiscal de servicio podrá ser designado como responsable de recepción.</w:t>
            </w:r>
          </w:p>
          <w:p w14:paraId="0CACCB9A" w14:textId="77777777" w:rsidR="00B83967" w:rsidRPr="00B83967" w:rsidRDefault="00B83967" w:rsidP="00B83967">
            <w:pPr>
              <w:suppressAutoHyphens/>
              <w:jc w:val="both"/>
              <w:rPr>
                <w:rFonts w:ascii="Arial" w:hAnsi="Arial" w:cs="Arial"/>
                <w:bCs/>
                <w:sz w:val="18"/>
                <w:szCs w:val="18"/>
                <w:lang w:val="es-BO" w:eastAsia="zh-CN"/>
              </w:rPr>
            </w:pPr>
          </w:p>
          <w:p w14:paraId="5C0B8452" w14:textId="77777777" w:rsidR="00B83967" w:rsidRPr="00B83967" w:rsidRDefault="00B83967" w:rsidP="00B83967">
            <w:pPr>
              <w:suppressAutoHyphens/>
              <w:ind w:left="360"/>
              <w:jc w:val="both"/>
              <w:rPr>
                <w:rFonts w:ascii="Arial" w:hAnsi="Arial" w:cs="Arial"/>
                <w:bCs/>
                <w:sz w:val="18"/>
                <w:szCs w:val="18"/>
                <w:lang w:val="es-BO" w:eastAsia="zh-CN"/>
              </w:rPr>
            </w:pPr>
            <w:r w:rsidRPr="00B83967">
              <w:rPr>
                <w:rFonts w:ascii="Arial" w:hAnsi="Arial" w:cs="Arial"/>
                <w:bCs/>
                <w:sz w:val="18"/>
                <w:szCs w:val="18"/>
                <w:lang w:val="es-BO" w:eastAsia="zh-CN"/>
              </w:rPr>
              <w:t>El fiscal de servicio coordinará todos los aspectos referentes a la relación entre el BCB y el proveedor y sus funciones específicas son:</w:t>
            </w:r>
          </w:p>
          <w:p w14:paraId="40E03287"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Coordinar los trabajos de mantenimiento correctivo y su respectivo seguimiento hasta la conclusión de las tareas realizadas.</w:t>
            </w:r>
          </w:p>
          <w:p w14:paraId="73FF3EBB"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Realizar el seguimiento continuo para el cumplimiento de todas y cada una de las cláusulas del Contrato.</w:t>
            </w:r>
          </w:p>
          <w:p w14:paraId="22167609"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Actuar de intermediario para todo reclamo presentado por el proveedor por cualquier omisión del BCB, por falta de pago del servicio prestado, o cualquier otro aspecto consignado en el marco del Contrato.</w:t>
            </w:r>
          </w:p>
          <w:p w14:paraId="52BAF289"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Ser el medio de comunicación, notificación y coordinación de todos los aspectos relacionados al servicio.</w:t>
            </w:r>
          </w:p>
          <w:p w14:paraId="68F7659B"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Emitir el informe técnico de conformidad de la activación.</w:t>
            </w:r>
          </w:p>
          <w:p w14:paraId="7601E477" w14:textId="77777777" w:rsidR="00B83967" w:rsidRPr="00B83967" w:rsidRDefault="00B83967" w:rsidP="004E6C5B">
            <w:pPr>
              <w:numPr>
                <w:ilvl w:val="0"/>
                <w:numId w:val="53"/>
              </w:numPr>
              <w:tabs>
                <w:tab w:val="left" w:pos="716"/>
              </w:tabs>
              <w:suppressAutoHyphens/>
              <w:ind w:left="716"/>
              <w:jc w:val="both"/>
              <w:rPr>
                <w:rFonts w:ascii="Arial" w:hAnsi="Arial" w:cs="Arial"/>
                <w:bCs/>
                <w:sz w:val="18"/>
                <w:szCs w:val="18"/>
                <w:lang w:val="es-BO" w:eastAsia="zh-CN"/>
              </w:rPr>
            </w:pPr>
            <w:r w:rsidRPr="00B83967">
              <w:rPr>
                <w:rFonts w:ascii="Arial" w:hAnsi="Arial" w:cs="Arial"/>
                <w:bCs/>
                <w:sz w:val="18"/>
                <w:szCs w:val="18"/>
                <w:lang w:val="es-BO" w:eastAsia="zh-CN"/>
              </w:rPr>
              <w:t>Recibir, aprobar o en caso de que el proveedor no lo realice, elaborar la planilla de ejecución de servicios prestados y el certificado de liquidación final emitido por el proveedor.</w:t>
            </w:r>
          </w:p>
          <w:p w14:paraId="41A69E6B" w14:textId="77777777" w:rsidR="00B83967" w:rsidRPr="00B83967" w:rsidRDefault="00B83967" w:rsidP="00B83967">
            <w:pPr>
              <w:tabs>
                <w:tab w:val="left" w:pos="716"/>
              </w:tabs>
              <w:ind w:left="356"/>
              <w:jc w:val="both"/>
              <w:rPr>
                <w:rFonts w:ascii="Arial" w:hAnsi="Arial" w:cs="Arial"/>
                <w:bCs/>
                <w:sz w:val="18"/>
                <w:szCs w:val="18"/>
                <w:lang w:val="es-BO" w:eastAsia="zh-CN"/>
              </w:rPr>
            </w:pPr>
          </w:p>
          <w:p w14:paraId="30184C02" w14:textId="77777777" w:rsidR="00B83967" w:rsidRPr="00B83967" w:rsidRDefault="00B83967" w:rsidP="00B83967">
            <w:pPr>
              <w:suppressAutoHyphens/>
              <w:jc w:val="both"/>
              <w:rPr>
                <w:rFonts w:ascii="Arial" w:hAnsi="Arial" w:cs="Arial"/>
                <w:b/>
                <w:bCs/>
                <w:i/>
                <w:szCs w:val="22"/>
                <w:lang w:val="es-BO" w:eastAsia="zh-CN"/>
              </w:rPr>
            </w:pPr>
            <w:r w:rsidRPr="00B83967">
              <w:rPr>
                <w:rFonts w:ascii="Arial" w:hAnsi="Arial" w:cs="Arial"/>
                <w:b/>
                <w:bCs/>
                <w:i/>
                <w:szCs w:val="22"/>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auto"/>
            <w:vAlign w:val="center"/>
          </w:tcPr>
          <w:p w14:paraId="2F28BA1A"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0000"/>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487834F6"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4694A014"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CDE98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val="es-BO" w:eastAsia="zh-CN"/>
              </w:rPr>
            </w:pPr>
          </w:p>
        </w:tc>
      </w:tr>
      <w:tr w:rsidR="00B83967" w:rsidRPr="00B83967" w14:paraId="447871B1"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0F6508D2" w14:textId="77777777" w:rsidR="00B83967" w:rsidRPr="00B83967" w:rsidRDefault="00B83967" w:rsidP="004E6C5B">
            <w:pPr>
              <w:numPr>
                <w:ilvl w:val="0"/>
                <w:numId w:val="47"/>
              </w:numPr>
              <w:suppressAutoHyphens/>
              <w:jc w:val="both"/>
              <w:rPr>
                <w:rFonts w:ascii="Arial" w:hAnsi="Arial" w:cs="Arial"/>
                <w:sz w:val="18"/>
                <w:szCs w:val="20"/>
                <w:lang w:val="es-BO" w:eastAsia="zh-CN"/>
              </w:rPr>
            </w:pPr>
            <w:r w:rsidRPr="00B83967">
              <w:rPr>
                <w:rFonts w:ascii="Arial" w:hAnsi="Arial" w:cs="Arial"/>
                <w:b/>
                <w:bCs/>
                <w:lang w:val="es-BO" w:eastAsia="zh-CN"/>
              </w:rPr>
              <w:t>FORMA</w:t>
            </w:r>
            <w:r w:rsidRPr="00B83967">
              <w:rPr>
                <w:rFonts w:ascii="Arial" w:hAnsi="Arial" w:cs="Arial"/>
                <w:b/>
                <w:iCs/>
                <w:lang w:val="es-BO" w:eastAsia="zh-CN"/>
              </w:rPr>
              <w:t xml:space="preserve"> DE PAGO</w:t>
            </w:r>
          </w:p>
        </w:tc>
        <w:tc>
          <w:tcPr>
            <w:tcW w:w="1538" w:type="dxa"/>
            <w:tcBorders>
              <w:top w:val="single" w:sz="4" w:space="0" w:color="000001"/>
              <w:left w:val="single" w:sz="4" w:space="0" w:color="000001"/>
              <w:bottom w:val="single" w:sz="4" w:space="0" w:color="000001"/>
            </w:tcBorders>
            <w:shd w:val="clear" w:color="auto" w:fill="92E2A1"/>
            <w:vAlign w:val="center"/>
          </w:tcPr>
          <w:p w14:paraId="321006F4"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92E2A1"/>
            <w:vAlign w:val="center"/>
          </w:tcPr>
          <w:p w14:paraId="2BE78DFE"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92E2A1"/>
            <w:vAlign w:val="center"/>
          </w:tcPr>
          <w:p w14:paraId="6D3F0A7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26812BC2"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val="es-BO" w:eastAsia="zh-CN"/>
              </w:rPr>
            </w:pPr>
          </w:p>
        </w:tc>
      </w:tr>
      <w:tr w:rsidR="00B83967" w:rsidRPr="00B83967" w14:paraId="0560965A" w14:textId="77777777" w:rsidTr="00B83967">
        <w:trPr>
          <w:cantSplit/>
          <w:trHeight w:val="316"/>
        </w:trPr>
        <w:tc>
          <w:tcPr>
            <w:tcW w:w="5867" w:type="dxa"/>
            <w:tcBorders>
              <w:top w:val="single" w:sz="4" w:space="0" w:color="000001"/>
              <w:left w:val="single" w:sz="4" w:space="0" w:color="000001"/>
              <w:bottom w:val="single" w:sz="4" w:space="0" w:color="000001"/>
            </w:tcBorders>
            <w:shd w:val="clear" w:color="auto" w:fill="FFFFFF"/>
            <w:vAlign w:val="center"/>
          </w:tcPr>
          <w:p w14:paraId="5BAE6053" w14:textId="77777777" w:rsidR="00B83967" w:rsidRPr="00B83967" w:rsidRDefault="00B83967" w:rsidP="004E6C5B">
            <w:pPr>
              <w:numPr>
                <w:ilvl w:val="3"/>
                <w:numId w:val="54"/>
              </w:numPr>
              <w:suppressAutoHyphens/>
              <w:ind w:left="419"/>
              <w:jc w:val="both"/>
              <w:rPr>
                <w:rFonts w:ascii="Arial" w:hAnsi="Arial" w:cs="Arial"/>
                <w:b/>
                <w:bCs/>
                <w:sz w:val="18"/>
                <w:szCs w:val="20"/>
                <w:lang w:val="es-BO" w:eastAsia="zh-CN"/>
              </w:rPr>
            </w:pPr>
            <w:r w:rsidRPr="00B83967">
              <w:rPr>
                <w:rFonts w:ascii="Arial" w:hAnsi="Arial" w:cs="Arial"/>
                <w:b/>
                <w:bCs/>
                <w:lang w:val="es-BO" w:eastAsia="zh-CN"/>
              </w:rPr>
              <w:t xml:space="preserve">Pago de Anticipo: </w:t>
            </w:r>
            <w:r w:rsidRPr="00B83967">
              <w:rPr>
                <w:rFonts w:ascii="Arial" w:hAnsi="Arial" w:cs="Arial"/>
                <w:lang w:val="es-BO" w:eastAsia="zh-CN"/>
              </w:rPr>
              <w:t>No aplica.</w:t>
            </w:r>
          </w:p>
          <w:p w14:paraId="4BB245DD" w14:textId="77777777" w:rsidR="00B83967" w:rsidRPr="00B83967" w:rsidRDefault="00B83967" w:rsidP="00B83967">
            <w:pPr>
              <w:suppressAutoHyphens/>
              <w:ind w:left="59"/>
              <w:jc w:val="both"/>
              <w:rPr>
                <w:rFonts w:ascii="Arial" w:hAnsi="Arial" w:cs="Arial"/>
                <w:b/>
                <w:bCs/>
                <w:sz w:val="18"/>
                <w:szCs w:val="20"/>
                <w:lang w:val="es-BO" w:eastAsia="zh-CN"/>
              </w:rPr>
            </w:pPr>
          </w:p>
        </w:tc>
        <w:tc>
          <w:tcPr>
            <w:tcW w:w="1538" w:type="dxa"/>
            <w:tcBorders>
              <w:top w:val="single" w:sz="4" w:space="0" w:color="000001"/>
              <w:left w:val="single" w:sz="4" w:space="0" w:color="000001"/>
              <w:bottom w:val="single" w:sz="4" w:space="0" w:color="000001"/>
            </w:tcBorders>
            <w:shd w:val="pct25" w:color="D9D9D9" w:fill="262626"/>
            <w:vAlign w:val="center"/>
          </w:tcPr>
          <w:p w14:paraId="112F16D7"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val="es-BO" w:eastAsia="zh-CN"/>
              </w:rPr>
            </w:pPr>
          </w:p>
        </w:tc>
        <w:tc>
          <w:tcPr>
            <w:tcW w:w="336" w:type="dxa"/>
            <w:tcBorders>
              <w:top w:val="single" w:sz="4" w:space="0" w:color="000001"/>
              <w:left w:val="single" w:sz="4" w:space="0" w:color="000001"/>
              <w:bottom w:val="single" w:sz="4" w:space="0" w:color="000001"/>
            </w:tcBorders>
            <w:shd w:val="pct25" w:color="D9D9D9" w:fill="262626"/>
            <w:vAlign w:val="center"/>
          </w:tcPr>
          <w:p w14:paraId="568BEAA1"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c>
          <w:tcPr>
            <w:tcW w:w="378" w:type="dxa"/>
            <w:tcBorders>
              <w:top w:val="single" w:sz="4" w:space="0" w:color="000001"/>
              <w:left w:val="single" w:sz="4" w:space="0" w:color="000001"/>
              <w:bottom w:val="single" w:sz="4" w:space="0" w:color="000001"/>
            </w:tcBorders>
            <w:shd w:val="pct25" w:color="D9D9D9" w:fill="262626"/>
            <w:vAlign w:val="center"/>
          </w:tcPr>
          <w:p w14:paraId="50B508FD"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pct25" w:color="D9D9D9" w:fill="262626"/>
            <w:vAlign w:val="center"/>
          </w:tcPr>
          <w:p w14:paraId="4C26BE5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r>
      <w:tr w:rsidR="00B83967" w:rsidRPr="00B83967" w14:paraId="01284755"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6574BB82" w14:textId="77777777" w:rsidR="00B83967" w:rsidRPr="00B83967" w:rsidRDefault="00B83967" w:rsidP="004E6C5B">
            <w:pPr>
              <w:numPr>
                <w:ilvl w:val="3"/>
                <w:numId w:val="54"/>
              </w:numPr>
              <w:suppressAutoHyphens/>
              <w:ind w:left="419"/>
              <w:jc w:val="both"/>
              <w:rPr>
                <w:rFonts w:ascii="Arial" w:hAnsi="Arial" w:cs="Arial"/>
                <w:b/>
                <w:i/>
                <w:iCs/>
                <w:lang w:val="es-BO" w:eastAsia="zh-CN"/>
              </w:rPr>
            </w:pPr>
            <w:r w:rsidRPr="00B83967">
              <w:rPr>
                <w:rFonts w:ascii="Arial" w:hAnsi="Arial" w:cs="Arial"/>
                <w:b/>
                <w:iCs/>
                <w:lang w:val="es-BO" w:eastAsia="zh-CN"/>
              </w:rPr>
              <w:lastRenderedPageBreak/>
              <w:t>Forma de Pago:</w:t>
            </w:r>
            <w:r w:rsidRPr="00B83967">
              <w:rPr>
                <w:rFonts w:ascii="Arial" w:hAnsi="Arial" w:cs="Arial"/>
                <w:iCs/>
                <w:lang w:val="es-BO" w:eastAsia="zh-CN"/>
              </w:rPr>
              <w:t xml:space="preserve"> El pago total se efectuará una vez emitido el informe Técnico de Conformidad de la Activación del Servicio por parte del FISCAL, emisión de la factura por los servicios prestados por parte del proveedor adjudicado y la presentación de la planilla de ejecución del Servicio. </w:t>
            </w:r>
          </w:p>
          <w:p w14:paraId="4A4A48A3" w14:textId="77777777" w:rsidR="00B83967" w:rsidRPr="00B83967" w:rsidRDefault="00B83967" w:rsidP="00B83967">
            <w:pPr>
              <w:suppressAutoHyphens/>
              <w:ind w:left="419"/>
              <w:jc w:val="both"/>
              <w:rPr>
                <w:rFonts w:ascii="Arial" w:hAnsi="Arial" w:cs="Arial"/>
                <w:b/>
                <w:i/>
                <w:iCs/>
                <w:lang w:val="es-BO" w:eastAsia="zh-CN"/>
              </w:rPr>
            </w:pPr>
            <w:r w:rsidRPr="00B83967">
              <w:rPr>
                <w:rFonts w:ascii="Arial" w:hAnsi="Arial" w:cs="Arial"/>
                <w:iCs/>
                <w:lang w:val="es-BO" w:eastAsia="zh-CN"/>
              </w:rPr>
              <w:t xml:space="preserve">. </w:t>
            </w:r>
          </w:p>
          <w:p w14:paraId="1ED169F6" w14:textId="77777777" w:rsidR="00B83967" w:rsidRPr="00B83967" w:rsidRDefault="00B83967" w:rsidP="00B83967">
            <w:pPr>
              <w:suppressAutoHyphens/>
              <w:ind w:left="59"/>
              <w:jc w:val="both"/>
              <w:rPr>
                <w:rFonts w:ascii="Arial" w:hAnsi="Arial" w:cs="Arial"/>
                <w:b/>
                <w:i/>
                <w:iCs/>
                <w:lang w:val="es-BO" w:eastAsia="zh-CN"/>
              </w:rPr>
            </w:pPr>
            <w:r w:rsidRPr="00B83967">
              <w:rPr>
                <w:rFonts w:ascii="Arial" w:hAnsi="Arial" w:cs="Arial"/>
                <w:b/>
                <w:i/>
                <w:iCs/>
                <w:lang w:val="es-BO" w:eastAsia="zh-CN"/>
              </w:rPr>
              <w:t>(Manifestar Aceptación)</w:t>
            </w:r>
          </w:p>
        </w:tc>
        <w:tc>
          <w:tcPr>
            <w:tcW w:w="1538" w:type="dxa"/>
            <w:tcBorders>
              <w:top w:val="single" w:sz="4" w:space="0" w:color="000001"/>
              <w:left w:val="single" w:sz="4" w:space="0" w:color="000001"/>
              <w:bottom w:val="single" w:sz="4" w:space="0" w:color="000001"/>
            </w:tcBorders>
            <w:shd w:val="clear" w:color="auto" w:fill="FFFFFF"/>
            <w:vAlign w:val="center"/>
          </w:tcPr>
          <w:p w14:paraId="62DAC68D"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FFFFFF"/>
            <w:vAlign w:val="center"/>
          </w:tcPr>
          <w:p w14:paraId="7DFFF44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FFFFFF"/>
            <w:vAlign w:val="center"/>
          </w:tcPr>
          <w:p w14:paraId="5F4C091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05660A"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val="es-BO" w:eastAsia="zh-CN"/>
              </w:rPr>
            </w:pPr>
          </w:p>
        </w:tc>
      </w:tr>
      <w:tr w:rsidR="00B83967" w:rsidRPr="00B83967" w14:paraId="14EAF222"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00B050"/>
            <w:vAlign w:val="center"/>
          </w:tcPr>
          <w:p w14:paraId="0145361E" w14:textId="77777777" w:rsidR="00B83967" w:rsidRPr="00B83967" w:rsidRDefault="00B83967" w:rsidP="00B83967">
            <w:pPr>
              <w:suppressAutoHyphens/>
              <w:jc w:val="both"/>
              <w:rPr>
                <w:rFonts w:ascii="Arial" w:hAnsi="Arial" w:cs="Arial"/>
                <w:b/>
                <w:iCs/>
                <w:color w:val="FFFFFF"/>
                <w:lang w:val="es-BO" w:eastAsia="zh-CN"/>
              </w:rPr>
            </w:pPr>
            <w:r w:rsidRPr="00B83967">
              <w:rPr>
                <w:rFonts w:ascii="Arial" w:hAnsi="Arial" w:cs="Arial"/>
                <w:b/>
                <w:iCs/>
                <w:color w:val="FFFFFF"/>
                <w:lang w:val="es-BO" w:eastAsia="zh-CN"/>
              </w:rPr>
              <w:t>IV. SERVICIO Y SOPORTE  TECNICO AUTORIZADO.</w:t>
            </w:r>
          </w:p>
        </w:tc>
        <w:tc>
          <w:tcPr>
            <w:tcW w:w="1538" w:type="dxa"/>
            <w:tcBorders>
              <w:top w:val="single" w:sz="4" w:space="0" w:color="000001"/>
              <w:left w:val="single" w:sz="4" w:space="0" w:color="000001"/>
              <w:bottom w:val="single" w:sz="4" w:space="0" w:color="000001"/>
            </w:tcBorders>
            <w:shd w:val="clear" w:color="auto" w:fill="00B050"/>
            <w:vAlign w:val="center"/>
          </w:tcPr>
          <w:p w14:paraId="5739C3C7"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val="es-BO" w:eastAsia="zh-CN"/>
              </w:rPr>
            </w:pPr>
          </w:p>
        </w:tc>
        <w:tc>
          <w:tcPr>
            <w:tcW w:w="336" w:type="dxa"/>
            <w:tcBorders>
              <w:top w:val="single" w:sz="4" w:space="0" w:color="000001"/>
              <w:left w:val="single" w:sz="4" w:space="0" w:color="000001"/>
              <w:bottom w:val="single" w:sz="4" w:space="0" w:color="000001"/>
            </w:tcBorders>
            <w:shd w:val="clear" w:color="auto" w:fill="00B050"/>
            <w:vAlign w:val="center"/>
          </w:tcPr>
          <w:p w14:paraId="5E18A0C9"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378" w:type="dxa"/>
            <w:tcBorders>
              <w:top w:val="single" w:sz="4" w:space="0" w:color="000001"/>
              <w:left w:val="single" w:sz="4" w:space="0" w:color="000001"/>
              <w:bottom w:val="single" w:sz="4" w:space="0" w:color="000001"/>
            </w:tcBorders>
            <w:shd w:val="clear" w:color="auto" w:fill="00B050"/>
            <w:vAlign w:val="center"/>
          </w:tcPr>
          <w:p w14:paraId="71DD15DC"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00B050"/>
            <w:vAlign w:val="center"/>
          </w:tcPr>
          <w:p w14:paraId="499C86C4"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val="es-BO" w:eastAsia="zh-CN"/>
              </w:rPr>
            </w:pPr>
          </w:p>
        </w:tc>
      </w:tr>
      <w:tr w:rsidR="00B83967" w:rsidRPr="00B83967" w14:paraId="36A9EDB4"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1457CF88" w14:textId="77777777" w:rsidR="00B83967" w:rsidRPr="00B83967" w:rsidRDefault="00B83967" w:rsidP="004E6C5B">
            <w:pPr>
              <w:numPr>
                <w:ilvl w:val="0"/>
                <w:numId w:val="56"/>
              </w:numPr>
              <w:suppressAutoHyphens/>
              <w:jc w:val="both"/>
              <w:rPr>
                <w:rFonts w:ascii="Arial" w:hAnsi="Arial" w:cs="Arial"/>
                <w:iCs/>
                <w:lang w:val="es-BO" w:eastAsia="zh-CN"/>
              </w:rPr>
            </w:pPr>
            <w:r w:rsidRPr="00B83967">
              <w:rPr>
                <w:rFonts w:ascii="Arial" w:hAnsi="Arial" w:cs="Arial"/>
                <w:b/>
                <w:bCs/>
                <w:iCs/>
                <w:lang w:val="es-BO" w:eastAsia="zh-CN"/>
              </w:rPr>
              <w:t>Documentos:</w:t>
            </w:r>
            <w:r w:rsidRPr="00B83967">
              <w:rPr>
                <w:rFonts w:ascii="Arial" w:hAnsi="Arial" w:cs="Arial"/>
                <w:iCs/>
                <w:lang w:val="es-BO" w:eastAsia="zh-CN"/>
              </w:rPr>
              <w:t xml:space="preserve"> </w:t>
            </w:r>
          </w:p>
          <w:p w14:paraId="07C14B55" w14:textId="77777777" w:rsidR="00B83967" w:rsidRPr="00B83967" w:rsidRDefault="00B83967" w:rsidP="00B83967">
            <w:pPr>
              <w:suppressAutoHyphens/>
              <w:ind w:left="360"/>
              <w:jc w:val="both"/>
              <w:rPr>
                <w:rFonts w:ascii="Arial" w:hAnsi="Arial" w:cs="Arial"/>
                <w:iCs/>
                <w:lang w:val="es-BO" w:eastAsia="zh-CN"/>
              </w:rPr>
            </w:pPr>
            <w:r w:rsidRPr="00B83967">
              <w:rPr>
                <w:rFonts w:ascii="Arial" w:hAnsi="Arial" w:cs="Arial"/>
                <w:iCs/>
                <w:lang w:val="es-BO" w:eastAsia="zh-CN"/>
              </w:rPr>
              <w:t>El proponente deberá contar con una acreditación emitida por el fabricante, un representante comercial regional autorizado por el fabricante, o una empresa subsidiaria autorizado para brindar soporte y/o servicio técnico a sistemas de almacenamiento IBM. Para cumplir con este requisito, deberá incluir en su propuesta la documentación correspondiente en copia escaneada o proporcionar la URL del sitio web donde el BCB pueda verificar la acreditación requerida.</w:t>
            </w:r>
          </w:p>
          <w:p w14:paraId="1D73B4D4" w14:textId="77777777" w:rsidR="00B83967" w:rsidRPr="00B83967" w:rsidRDefault="00B83967" w:rsidP="00B83967">
            <w:pPr>
              <w:suppressAutoHyphens/>
              <w:ind w:left="807"/>
              <w:jc w:val="both"/>
              <w:rPr>
                <w:rFonts w:ascii="Arial" w:hAnsi="Arial" w:cs="Arial"/>
                <w:sz w:val="18"/>
                <w:szCs w:val="20"/>
                <w:lang w:val="es-BO" w:eastAsia="zh-CN"/>
              </w:rPr>
            </w:pPr>
          </w:p>
          <w:p w14:paraId="7AECDE49" w14:textId="77777777" w:rsidR="00B83967" w:rsidRPr="00B83967" w:rsidRDefault="00B83967" w:rsidP="00B83967">
            <w:pPr>
              <w:suppressAutoHyphens/>
              <w:jc w:val="both"/>
              <w:rPr>
                <w:rFonts w:ascii="Arial" w:hAnsi="Arial" w:cs="Arial"/>
                <w:b/>
                <w:i/>
                <w:iCs/>
                <w:lang w:val="es-BO" w:eastAsia="zh-CN"/>
              </w:rPr>
            </w:pPr>
            <w:r w:rsidRPr="00B83967">
              <w:rPr>
                <w:rFonts w:ascii="Arial" w:hAnsi="Arial" w:cs="Arial"/>
                <w:b/>
                <w:i/>
                <w:iCs/>
                <w:lang w:val="es-BO" w:eastAsia="zh-CN"/>
              </w:rPr>
              <w:t>(Manifestar aceptación y adjuntar lo requerido  o señalar las direcciones URL del sitio Web)</w:t>
            </w:r>
          </w:p>
        </w:tc>
        <w:tc>
          <w:tcPr>
            <w:tcW w:w="1538" w:type="dxa"/>
            <w:tcBorders>
              <w:top w:val="single" w:sz="4" w:space="0" w:color="000001"/>
              <w:left w:val="single" w:sz="4" w:space="0" w:color="000001"/>
              <w:bottom w:val="single" w:sz="4" w:space="0" w:color="000001"/>
            </w:tcBorders>
            <w:shd w:val="clear" w:color="auto" w:fill="auto"/>
            <w:vAlign w:val="center"/>
          </w:tcPr>
          <w:p w14:paraId="6C189C57"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07329F55"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3C173EBF"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CEE812"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r>
      <w:tr w:rsidR="00B83967" w:rsidRPr="00B83967" w14:paraId="31985BE8" w14:textId="77777777" w:rsidTr="00B83967">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3010F333" w14:textId="77777777" w:rsidR="00B83967" w:rsidRPr="00B83967" w:rsidRDefault="00B83967" w:rsidP="004E6C5B">
            <w:pPr>
              <w:numPr>
                <w:ilvl w:val="0"/>
                <w:numId w:val="56"/>
              </w:numPr>
              <w:suppressAutoHyphens/>
              <w:jc w:val="both"/>
              <w:rPr>
                <w:rFonts w:ascii="Arial" w:hAnsi="Arial" w:cs="Arial"/>
                <w:b/>
                <w:bCs/>
                <w:iCs/>
                <w:lang w:val="es-BO" w:eastAsia="zh-CN"/>
              </w:rPr>
            </w:pPr>
            <w:r w:rsidRPr="00B83967">
              <w:rPr>
                <w:rFonts w:ascii="Arial" w:hAnsi="Arial" w:cs="Arial"/>
                <w:b/>
                <w:bCs/>
                <w:iCs/>
                <w:lang w:val="es-BO" w:eastAsia="zh-CN"/>
              </w:rPr>
              <w:t xml:space="preserve">Experiencia: </w:t>
            </w:r>
          </w:p>
          <w:p w14:paraId="154EB915" w14:textId="77777777" w:rsidR="00B83967" w:rsidRPr="00B83967" w:rsidRDefault="00B83967" w:rsidP="00B83967">
            <w:pPr>
              <w:suppressAutoHyphens/>
              <w:jc w:val="both"/>
              <w:rPr>
                <w:rFonts w:ascii="Arial" w:hAnsi="Arial" w:cs="Arial"/>
                <w:b/>
                <w:bCs/>
                <w:iCs/>
                <w:lang w:val="es-BO" w:eastAsia="zh-CN"/>
              </w:rPr>
            </w:pPr>
            <w:r w:rsidRPr="00B83967">
              <w:rPr>
                <w:rFonts w:ascii="Arial" w:hAnsi="Arial" w:cs="Arial"/>
                <w:bCs/>
                <w:iCs/>
                <w:lang w:val="es-BO" w:eastAsia="zh-CN"/>
              </w:rPr>
              <w:t>Él proponente deberá contar con:</w:t>
            </w:r>
          </w:p>
          <w:p w14:paraId="081F0E09" w14:textId="77777777" w:rsidR="00B83967" w:rsidRPr="00B83967" w:rsidRDefault="00B83967" w:rsidP="004E6C5B">
            <w:pPr>
              <w:numPr>
                <w:ilvl w:val="0"/>
                <w:numId w:val="51"/>
              </w:numPr>
              <w:suppressAutoHyphens/>
              <w:jc w:val="both"/>
              <w:rPr>
                <w:rFonts w:ascii="Arial" w:hAnsi="Arial" w:cs="Arial"/>
                <w:sz w:val="18"/>
                <w:szCs w:val="20"/>
                <w:lang w:val="es-BO" w:eastAsia="zh-CN"/>
              </w:rPr>
            </w:pPr>
            <w:r w:rsidRPr="00B83967">
              <w:rPr>
                <w:rFonts w:ascii="Arial" w:hAnsi="Arial" w:cs="Arial"/>
                <w:iCs/>
                <w:lang w:val="es-BO" w:eastAsia="zh-CN"/>
              </w:rPr>
              <w:t>Dos (2) trabajos o servicios concluidos mínimamente, cuyo objeto sea de similares características del servicio (soporte y/o mantenimiento de equipos de la marca IBM), mismos que podrán ser verificados por cualquiera de los siguientes documentos:</w:t>
            </w:r>
          </w:p>
          <w:p w14:paraId="2A6A139D" w14:textId="77777777" w:rsidR="00B83967" w:rsidRPr="00B83967" w:rsidRDefault="00B83967" w:rsidP="004E6C5B">
            <w:pPr>
              <w:numPr>
                <w:ilvl w:val="1"/>
                <w:numId w:val="51"/>
              </w:numPr>
              <w:suppressAutoHyphens/>
              <w:ind w:left="988" w:hanging="283"/>
              <w:jc w:val="both"/>
              <w:rPr>
                <w:rFonts w:ascii="Arial" w:hAnsi="Arial" w:cs="Arial"/>
                <w:sz w:val="18"/>
                <w:szCs w:val="20"/>
                <w:lang w:val="es-BO" w:eastAsia="zh-CN"/>
              </w:rPr>
            </w:pPr>
            <w:r w:rsidRPr="00B83967">
              <w:rPr>
                <w:rFonts w:ascii="Arial" w:hAnsi="Arial" w:cs="Arial"/>
                <w:iCs/>
                <w:lang w:val="es-BO" w:eastAsia="zh-CN"/>
              </w:rPr>
              <w:t>Certificado de cumplimiento de contrato (adjuntando el contrato).</w:t>
            </w:r>
          </w:p>
          <w:p w14:paraId="427F252F" w14:textId="77777777" w:rsidR="00B83967" w:rsidRPr="00B83967" w:rsidRDefault="00B83967" w:rsidP="004E6C5B">
            <w:pPr>
              <w:numPr>
                <w:ilvl w:val="1"/>
                <w:numId w:val="51"/>
              </w:numPr>
              <w:suppressAutoHyphens/>
              <w:ind w:left="988" w:hanging="283"/>
              <w:jc w:val="both"/>
              <w:rPr>
                <w:rFonts w:ascii="Arial" w:hAnsi="Arial" w:cs="Arial"/>
                <w:sz w:val="18"/>
                <w:szCs w:val="20"/>
                <w:lang w:val="es-BO" w:eastAsia="zh-CN"/>
              </w:rPr>
            </w:pPr>
            <w:r w:rsidRPr="00B83967">
              <w:rPr>
                <w:rFonts w:ascii="Arial" w:hAnsi="Arial" w:cs="Arial"/>
                <w:iCs/>
                <w:lang w:val="es-BO" w:eastAsia="zh-CN"/>
              </w:rPr>
              <w:t>Documento que acredite la culminación satisfactoria del contrato.</w:t>
            </w:r>
          </w:p>
          <w:p w14:paraId="22C249ED" w14:textId="77777777" w:rsidR="00B83967" w:rsidRPr="00B83967" w:rsidRDefault="00B83967" w:rsidP="00B83967">
            <w:pPr>
              <w:suppressAutoHyphens/>
              <w:ind w:left="279"/>
              <w:jc w:val="both"/>
              <w:rPr>
                <w:rFonts w:ascii="Arial" w:hAnsi="Arial" w:cs="Arial"/>
                <w:iCs/>
                <w:lang w:val="es-BO" w:eastAsia="zh-CN"/>
              </w:rPr>
            </w:pPr>
            <w:r w:rsidRPr="00B83967">
              <w:rPr>
                <w:rFonts w:ascii="Arial" w:hAnsi="Arial" w:cs="Arial"/>
                <w:iCs/>
                <w:lang w:val="es-BO" w:eastAsia="zh-CN"/>
              </w:rPr>
              <w:t>Para el efecto, deberá presentar en su propuesta la documentación requerida en copia escaneada.</w:t>
            </w:r>
          </w:p>
          <w:p w14:paraId="129AD860" w14:textId="77777777" w:rsidR="00B83967" w:rsidRPr="00B83967" w:rsidRDefault="00B83967" w:rsidP="00B83967">
            <w:pPr>
              <w:suppressAutoHyphens/>
              <w:ind w:left="279"/>
              <w:jc w:val="both"/>
              <w:rPr>
                <w:rFonts w:ascii="Arial" w:hAnsi="Arial" w:cs="Arial"/>
                <w:sz w:val="18"/>
                <w:szCs w:val="20"/>
                <w:lang w:val="es-BO" w:eastAsia="zh-CN"/>
              </w:rPr>
            </w:pPr>
          </w:p>
          <w:p w14:paraId="596B9518" w14:textId="77777777" w:rsidR="00B83967" w:rsidRPr="00B83967" w:rsidRDefault="00B83967" w:rsidP="00B83967">
            <w:pPr>
              <w:suppressAutoHyphens/>
              <w:jc w:val="both"/>
              <w:rPr>
                <w:rFonts w:ascii="Arial" w:hAnsi="Arial" w:cs="Arial"/>
                <w:b/>
                <w:bCs/>
                <w:i/>
                <w:iCs/>
                <w:lang w:val="es-BO" w:eastAsia="zh-CN"/>
              </w:rPr>
            </w:pPr>
            <w:r w:rsidRPr="00B83967">
              <w:rPr>
                <w:rFonts w:ascii="Arial" w:hAnsi="Arial" w:cs="Arial"/>
                <w:b/>
                <w:i/>
                <w:iCs/>
                <w:lang w:val="es-BO" w:eastAsia="zh-CN"/>
              </w:rPr>
              <w:t>(Manifestar aceptación y adjuntar lo requerido)</w:t>
            </w:r>
          </w:p>
        </w:tc>
        <w:tc>
          <w:tcPr>
            <w:tcW w:w="1538" w:type="dxa"/>
            <w:tcBorders>
              <w:top w:val="single" w:sz="4" w:space="0" w:color="000001"/>
              <w:left w:val="single" w:sz="4" w:space="0" w:color="000001"/>
              <w:bottom w:val="single" w:sz="4" w:space="0" w:color="000001"/>
            </w:tcBorders>
            <w:shd w:val="clear" w:color="auto" w:fill="auto"/>
            <w:vAlign w:val="center"/>
          </w:tcPr>
          <w:p w14:paraId="0F4398BB"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val="es-BO" w:eastAsia="zh-CN"/>
              </w:rPr>
            </w:pPr>
          </w:p>
        </w:tc>
        <w:tc>
          <w:tcPr>
            <w:tcW w:w="336" w:type="dxa"/>
            <w:tcBorders>
              <w:top w:val="single" w:sz="4" w:space="0" w:color="000001"/>
              <w:left w:val="single" w:sz="4" w:space="0" w:color="000001"/>
              <w:bottom w:val="single" w:sz="4" w:space="0" w:color="000001"/>
            </w:tcBorders>
            <w:shd w:val="clear" w:color="auto" w:fill="auto"/>
            <w:vAlign w:val="center"/>
          </w:tcPr>
          <w:p w14:paraId="2F46FDB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c>
          <w:tcPr>
            <w:tcW w:w="378" w:type="dxa"/>
            <w:tcBorders>
              <w:top w:val="single" w:sz="4" w:space="0" w:color="000001"/>
              <w:left w:val="single" w:sz="4" w:space="0" w:color="000001"/>
              <w:bottom w:val="single" w:sz="4" w:space="0" w:color="000001"/>
            </w:tcBorders>
            <w:shd w:val="clear" w:color="auto" w:fill="auto"/>
            <w:vAlign w:val="center"/>
          </w:tcPr>
          <w:p w14:paraId="517F859B"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57363" w14:textId="77777777" w:rsidR="00B83967" w:rsidRPr="00B83967" w:rsidRDefault="00B83967" w:rsidP="00B83967">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val="es-BO" w:eastAsia="zh-CN"/>
              </w:rPr>
            </w:pPr>
          </w:p>
        </w:tc>
      </w:tr>
    </w:tbl>
    <w:p w14:paraId="645827EC" w14:textId="77777777" w:rsidR="00FA74EA" w:rsidRDefault="00FA74EA" w:rsidP="00FA74EA">
      <w:pPr>
        <w:rPr>
          <w:sz w:val="18"/>
          <w:szCs w:val="18"/>
        </w:rPr>
      </w:pPr>
    </w:p>
    <w:p w14:paraId="37F28872" w14:textId="77777777" w:rsidR="00A02BD5" w:rsidRPr="00957924" w:rsidRDefault="00A02BD5" w:rsidP="00482956">
      <w:pPr>
        <w:ind w:left="448"/>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EB4EB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92055A6" w:rsidR="00A02BD5" w:rsidRPr="00A40276" w:rsidRDefault="00956DBD"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5C74B884" w:rsidR="00A02BD5" w:rsidRPr="008A7055" w:rsidRDefault="00956DBD" w:rsidP="006B082B">
            <w:pPr>
              <w:jc w:val="center"/>
              <w:rPr>
                <w:rFonts w:ascii="Arial" w:hAnsi="Arial" w:cs="Arial"/>
                <w:b/>
                <w:color w:val="000099"/>
                <w:lang w:val="es-BO"/>
              </w:rPr>
            </w:pPr>
            <w:r w:rsidRPr="00956DBD">
              <w:rPr>
                <w:rFonts w:ascii="Arial" w:hAnsi="Arial" w:cs="Arial"/>
                <w:b/>
                <w:lang w:val="es-BO"/>
              </w:rPr>
              <w:t>SERVICIO DE SUSCRIPCION DE SOPORTE DE FABRICA PARA STORAGE</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77777777" w:rsidR="003C22D3" w:rsidRDefault="003C22D3" w:rsidP="0030069B">
      <w:pPr>
        <w:pStyle w:val="Prrafodelista"/>
        <w:numPr>
          <w:ilvl w:val="0"/>
          <w:numId w:val="36"/>
        </w:numPr>
        <w:jc w:val="both"/>
        <w:rPr>
          <w:rFonts w:ascii="Verdana" w:hAnsi="Verdana" w:cs="Arial"/>
          <w:sz w:val="18"/>
          <w:szCs w:val="18"/>
          <w:lang w:val="es-BO" w:eastAsia="es-ES"/>
        </w:rPr>
      </w:pPr>
      <w:r w:rsidRPr="00586563">
        <w:rPr>
          <w:rFonts w:ascii="Verdana" w:hAnsi="Verdana" w:cs="Arial"/>
          <w:sz w:val="18"/>
          <w:szCs w:val="18"/>
          <w:lang w:val="es-BO" w:eastAsia="es-ES"/>
        </w:rPr>
        <w:t>Nota escrita de designación del Agente de Servicio.</w:t>
      </w:r>
    </w:p>
    <w:p w14:paraId="71A5F295" w14:textId="1AB48246" w:rsidR="00956DBD" w:rsidRPr="00586563" w:rsidRDefault="00956DBD"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3E7C7517" w14:textId="41543101" w:rsidR="00C55B4E" w:rsidRDefault="00C55B4E" w:rsidP="00C55B4E">
      <w:pPr>
        <w:pStyle w:val="Normal2"/>
        <w:jc w:val="right"/>
        <w:rPr>
          <w:rFonts w:ascii="Verdana" w:hAnsi="Verdana" w:cs="Arial"/>
          <w:b/>
          <w:sz w:val="18"/>
          <w:szCs w:val="18"/>
          <w:lang w:val="es-BO"/>
        </w:rPr>
      </w:pPr>
      <w:r w:rsidRPr="00C55B4E">
        <w:rPr>
          <w:rFonts w:ascii="Verdana" w:hAnsi="Verdana" w:cs="Arial"/>
          <w:b/>
          <w:sz w:val="18"/>
          <w:szCs w:val="18"/>
          <w:lang w:val="es-BO"/>
        </w:rPr>
        <w:t>MODELO DE CONTRATO SANO-DLABS N° 50/2025</w:t>
      </w:r>
    </w:p>
    <w:p w14:paraId="47A4D7FC" w14:textId="67034FBB" w:rsidR="00C55B4E" w:rsidRDefault="00C55B4E" w:rsidP="00C55B4E">
      <w:pPr>
        <w:pStyle w:val="Normal2"/>
        <w:jc w:val="right"/>
        <w:rPr>
          <w:rFonts w:ascii="Verdana" w:hAnsi="Verdana" w:cs="Arial"/>
          <w:b/>
          <w:sz w:val="18"/>
          <w:szCs w:val="18"/>
          <w:lang w:val="es-BO"/>
        </w:rPr>
      </w:pPr>
      <w:r w:rsidRPr="00C55B4E">
        <w:rPr>
          <w:rFonts w:ascii="Verdana" w:hAnsi="Verdana" w:cs="Arial"/>
          <w:b/>
          <w:sz w:val="18"/>
          <w:szCs w:val="18"/>
          <w:lang w:val="es-BO"/>
        </w:rPr>
        <w:t>CUCE: 25-0951-00-0000000-0-0</w:t>
      </w:r>
    </w:p>
    <w:p w14:paraId="19FEB637" w14:textId="77777777" w:rsidR="00C55B4E" w:rsidRDefault="00C55B4E" w:rsidP="00486E57">
      <w:pPr>
        <w:pStyle w:val="Normal2"/>
        <w:jc w:val="center"/>
        <w:rPr>
          <w:rFonts w:ascii="Verdana" w:hAnsi="Verdana" w:cs="Arial"/>
          <w:b/>
          <w:sz w:val="18"/>
          <w:szCs w:val="18"/>
          <w:lang w:val="es-BO"/>
        </w:rPr>
      </w:pPr>
    </w:p>
    <w:p w14:paraId="1B2046D3" w14:textId="77777777" w:rsidR="00C55B4E" w:rsidRPr="00AE1819" w:rsidRDefault="00C55B4E" w:rsidP="00C55B4E">
      <w:pPr>
        <w:jc w:val="both"/>
        <w:rPr>
          <w:rFonts w:cs="Arial"/>
          <w:sz w:val="22"/>
          <w:szCs w:val="22"/>
          <w:lang w:val="es-CL"/>
        </w:rPr>
      </w:pPr>
      <w:bookmarkStart w:id="167" w:name="OLE_LINK1"/>
      <w:bookmarkStart w:id="168" w:name="OLE_LINK2"/>
      <w:r w:rsidRPr="00AE1819">
        <w:rPr>
          <w:rFonts w:cs="Arial"/>
          <w:b/>
          <w:bCs/>
          <w:iCs/>
          <w:sz w:val="22"/>
          <w:szCs w:val="22"/>
          <w:lang w:val="es-ES_tradnl"/>
        </w:rPr>
        <w:t>Contrato Administrativo para la Prestación del Servicio de Suscripción de Soporte de Fábrica para Storage</w:t>
      </w:r>
      <w:r w:rsidRPr="00AE1819">
        <w:rPr>
          <w:rFonts w:cs="Arial"/>
          <w:bCs/>
          <w:iCs/>
          <w:spacing w:val="-6"/>
          <w:sz w:val="22"/>
          <w:szCs w:val="22"/>
          <w:lang w:val="es-ES_tradnl"/>
        </w:rPr>
        <w:t>,</w:t>
      </w:r>
      <w:r w:rsidRPr="00AE1819">
        <w:rPr>
          <w:rFonts w:cs="Arial"/>
          <w:bCs/>
          <w:spacing w:val="-6"/>
          <w:sz w:val="22"/>
          <w:szCs w:val="22"/>
          <w:lang w:val="es-ES_tradnl"/>
        </w:rPr>
        <w:t xml:space="preserve"> </w:t>
      </w:r>
      <w:r w:rsidRPr="00AE1819">
        <w:rPr>
          <w:rFonts w:cs="Arial"/>
          <w:sz w:val="22"/>
          <w:szCs w:val="22"/>
          <w:lang w:val="es-CL"/>
        </w:rPr>
        <w:t>sujeto al tenor de las siguientes cláusulas:</w:t>
      </w:r>
    </w:p>
    <w:p w14:paraId="4049C85F" w14:textId="77777777" w:rsidR="00C55B4E" w:rsidRPr="00AE1819" w:rsidRDefault="00C55B4E" w:rsidP="00C55B4E">
      <w:pPr>
        <w:tabs>
          <w:tab w:val="left" w:pos="5198"/>
        </w:tabs>
        <w:jc w:val="both"/>
        <w:rPr>
          <w:rFonts w:cs="Arial"/>
          <w:b/>
          <w:sz w:val="22"/>
          <w:szCs w:val="22"/>
          <w:lang w:val="es-CL"/>
        </w:rPr>
      </w:pPr>
      <w:r w:rsidRPr="00AE1819">
        <w:rPr>
          <w:rFonts w:cs="Arial"/>
          <w:b/>
          <w:sz w:val="22"/>
          <w:szCs w:val="22"/>
          <w:lang w:val="es-CL"/>
        </w:rPr>
        <w:tab/>
      </w:r>
    </w:p>
    <w:p w14:paraId="6998B56F" w14:textId="77777777" w:rsidR="00C55B4E" w:rsidRPr="00AE1819" w:rsidRDefault="00C55B4E" w:rsidP="00C55B4E">
      <w:pPr>
        <w:jc w:val="both"/>
        <w:rPr>
          <w:rFonts w:cs="Arial"/>
          <w:sz w:val="22"/>
          <w:szCs w:val="22"/>
        </w:rPr>
      </w:pPr>
      <w:r w:rsidRPr="00AE1819">
        <w:rPr>
          <w:rFonts w:cs="Arial"/>
          <w:b/>
          <w:sz w:val="22"/>
          <w:szCs w:val="22"/>
        </w:rPr>
        <w:t xml:space="preserve">CLÁUSULA PRIMERA.- (LAS PARTES) </w:t>
      </w:r>
      <w:r w:rsidRPr="00AE1819">
        <w:rPr>
          <w:rFonts w:cs="Arial"/>
          <w:sz w:val="22"/>
          <w:szCs w:val="22"/>
          <w:lang w:val="es-ES_tradnl"/>
        </w:rPr>
        <w:t>Las partes contratantes son</w:t>
      </w:r>
      <w:r w:rsidRPr="00AE1819">
        <w:rPr>
          <w:rFonts w:cs="Arial"/>
          <w:sz w:val="22"/>
          <w:szCs w:val="22"/>
        </w:rPr>
        <w:t>:</w:t>
      </w:r>
    </w:p>
    <w:p w14:paraId="227543C2" w14:textId="77777777" w:rsidR="00C55B4E" w:rsidRPr="00AE1819" w:rsidRDefault="00C55B4E" w:rsidP="00C55B4E">
      <w:pPr>
        <w:jc w:val="both"/>
        <w:rPr>
          <w:rFonts w:cs="Arial"/>
          <w:sz w:val="22"/>
          <w:szCs w:val="22"/>
        </w:rPr>
      </w:pPr>
    </w:p>
    <w:p w14:paraId="07B53A8E" w14:textId="77777777" w:rsidR="00C55B4E" w:rsidRPr="00AE1819" w:rsidRDefault="00C55B4E" w:rsidP="00C55B4E">
      <w:pPr>
        <w:widowControl w:val="0"/>
        <w:numPr>
          <w:ilvl w:val="1"/>
          <w:numId w:val="37"/>
        </w:numPr>
        <w:jc w:val="both"/>
        <w:rPr>
          <w:rFonts w:cs="Arial"/>
          <w:sz w:val="22"/>
          <w:szCs w:val="22"/>
          <w:lang w:val="es-ES_tradnl"/>
        </w:rPr>
      </w:pPr>
      <w:r w:rsidRPr="00AE1819">
        <w:rPr>
          <w:rFonts w:cs="Arial"/>
          <w:sz w:val="22"/>
          <w:szCs w:val="22"/>
          <w:lang w:val="es-ES_tradnl"/>
        </w:rPr>
        <w:t xml:space="preserve">El </w:t>
      </w:r>
      <w:r w:rsidRPr="00AE1819">
        <w:rPr>
          <w:rFonts w:cs="Arial"/>
          <w:b/>
          <w:bCs/>
          <w:sz w:val="22"/>
          <w:szCs w:val="22"/>
          <w:lang w:val="es-ES_tradnl"/>
        </w:rPr>
        <w:t>BANCO CENTRAL DE BOLIVIA</w:t>
      </w:r>
      <w:r w:rsidRPr="00AE1819">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E1819">
        <w:rPr>
          <w:rFonts w:cs="Arial"/>
          <w:b/>
          <w:bCs/>
          <w:sz w:val="22"/>
          <w:szCs w:val="22"/>
          <w:lang w:val="es-ES_tradnl"/>
        </w:rPr>
        <w:t xml:space="preserve">_______ </w:t>
      </w:r>
      <w:r w:rsidRPr="00AE1819">
        <w:rPr>
          <w:rFonts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AE1819">
        <w:rPr>
          <w:rFonts w:cs="Arial"/>
          <w:sz w:val="22"/>
          <w:szCs w:val="22"/>
          <w:lang w:val="es-ES_tradnl"/>
        </w:rPr>
        <w:t>de</w:t>
      </w:r>
      <w:proofErr w:type="spellEnd"/>
      <w:r w:rsidRPr="00AE1819">
        <w:rPr>
          <w:rFonts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E1819">
        <w:rPr>
          <w:rFonts w:cs="Arial"/>
          <w:b/>
          <w:bCs/>
          <w:sz w:val="22"/>
          <w:szCs w:val="22"/>
          <w:lang w:val="es-ES_tradnl"/>
        </w:rPr>
        <w:t>ENTIDAD</w:t>
      </w:r>
      <w:r w:rsidRPr="00AE1819">
        <w:rPr>
          <w:rFonts w:cs="Arial"/>
          <w:bCs/>
          <w:sz w:val="22"/>
          <w:szCs w:val="22"/>
          <w:lang w:val="es-ES_tradnl"/>
        </w:rPr>
        <w:t>.</w:t>
      </w:r>
      <w:r w:rsidRPr="00AE1819">
        <w:rPr>
          <w:rFonts w:cs="Arial"/>
          <w:sz w:val="22"/>
          <w:szCs w:val="22"/>
        </w:rPr>
        <w:t xml:space="preserve"> </w:t>
      </w:r>
    </w:p>
    <w:p w14:paraId="4E93FB3A" w14:textId="77777777" w:rsidR="00C55B4E" w:rsidRPr="00AE1819" w:rsidRDefault="00C55B4E" w:rsidP="00C55B4E">
      <w:pPr>
        <w:ind w:left="720"/>
        <w:jc w:val="both"/>
        <w:rPr>
          <w:rFonts w:cs="Arial"/>
          <w:sz w:val="22"/>
          <w:szCs w:val="22"/>
          <w:lang w:val="es-ES_tradnl"/>
        </w:rPr>
      </w:pPr>
    </w:p>
    <w:p w14:paraId="1E19CF44" w14:textId="77777777" w:rsidR="00C55B4E" w:rsidRPr="00AE1819" w:rsidRDefault="00C55B4E" w:rsidP="00C55B4E">
      <w:pPr>
        <w:numPr>
          <w:ilvl w:val="1"/>
          <w:numId w:val="37"/>
        </w:numPr>
        <w:jc w:val="both"/>
        <w:rPr>
          <w:rFonts w:cs="Arial"/>
          <w:sz w:val="22"/>
          <w:szCs w:val="22"/>
          <w:lang w:val="es-ES_tradnl"/>
        </w:rPr>
      </w:pPr>
      <w:r w:rsidRPr="00AE1819">
        <w:rPr>
          <w:rFonts w:cs="Arial"/>
          <w:b/>
          <w:sz w:val="22"/>
          <w:szCs w:val="22"/>
          <w:lang w:val="es-ES_tradnl"/>
        </w:rPr>
        <w:t>____________</w:t>
      </w:r>
      <w:r w:rsidRPr="00AE1819">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AE1819">
        <w:rPr>
          <w:rFonts w:cs="Arial"/>
          <w:sz w:val="22"/>
          <w:szCs w:val="22"/>
          <w:lang w:val="es-ES_tradnl"/>
        </w:rPr>
        <w:t>de</w:t>
      </w:r>
      <w:proofErr w:type="spellEnd"/>
      <w:r w:rsidRPr="00AE1819">
        <w:rPr>
          <w:rFonts w:cs="Arial"/>
          <w:sz w:val="22"/>
          <w:szCs w:val="22"/>
          <w:lang w:val="es-ES_tradnl"/>
        </w:rPr>
        <w:t xml:space="preserve"> la ciudad de _______ - Bolivia, representada legalmente por ____________________________, con Cédula de Identidad N° </w:t>
      </w:r>
      <w:r w:rsidRPr="00AE1819">
        <w:rPr>
          <w:rFonts w:cs="Arial"/>
          <w:sz w:val="22"/>
          <w:szCs w:val="22"/>
        </w:rPr>
        <w:t>_________</w:t>
      </w:r>
      <w:r w:rsidRPr="00AE1819">
        <w:rPr>
          <w:rFonts w:cs="Arial"/>
          <w:sz w:val="22"/>
          <w:szCs w:val="22"/>
          <w:lang w:val="es-ES_tradnl"/>
        </w:rPr>
        <w:t xml:space="preserve">, expedida en la ciudad de __________, en virtud al Testimonio de Poder Nº ____/____ de ____ </w:t>
      </w:r>
      <w:proofErr w:type="spellStart"/>
      <w:r w:rsidRPr="00AE1819">
        <w:rPr>
          <w:rFonts w:cs="Arial"/>
          <w:sz w:val="22"/>
          <w:szCs w:val="22"/>
          <w:lang w:val="es-ES_tradnl"/>
        </w:rPr>
        <w:t>de</w:t>
      </w:r>
      <w:proofErr w:type="spellEnd"/>
      <w:r w:rsidRPr="00AE1819">
        <w:rPr>
          <w:rFonts w:cs="Arial"/>
          <w:sz w:val="22"/>
          <w:szCs w:val="22"/>
          <w:lang w:val="es-ES_tradnl"/>
        </w:rPr>
        <w:t xml:space="preserve"> _______ </w:t>
      </w:r>
      <w:proofErr w:type="spellStart"/>
      <w:r w:rsidRPr="00AE1819">
        <w:rPr>
          <w:rFonts w:cs="Arial"/>
          <w:sz w:val="22"/>
          <w:szCs w:val="22"/>
          <w:lang w:val="es-ES_tradnl"/>
        </w:rPr>
        <w:t>de</w:t>
      </w:r>
      <w:proofErr w:type="spellEnd"/>
      <w:r w:rsidRPr="00AE1819">
        <w:rPr>
          <w:rFonts w:cs="Arial"/>
          <w:sz w:val="22"/>
          <w:szCs w:val="22"/>
          <w:lang w:val="es-ES_tradnl"/>
        </w:rPr>
        <w:t xml:space="preserve"> 20__, otorgado ante el (la) Notario (a)__________________, Notaría de Fe Pública Nº ___ del Distrito Judicial de _________, en adelante denominada el </w:t>
      </w:r>
      <w:r w:rsidRPr="00AE1819">
        <w:rPr>
          <w:rFonts w:cs="Arial"/>
          <w:b/>
          <w:sz w:val="22"/>
          <w:szCs w:val="22"/>
          <w:lang w:val="es-ES_tradnl"/>
        </w:rPr>
        <w:t>PROVEEDOR</w:t>
      </w:r>
      <w:r w:rsidRPr="00AE1819">
        <w:rPr>
          <w:rFonts w:cs="Arial"/>
          <w:sz w:val="22"/>
          <w:szCs w:val="22"/>
          <w:lang w:val="es-ES_tradnl"/>
        </w:rPr>
        <w:t>.</w:t>
      </w:r>
    </w:p>
    <w:p w14:paraId="5F312C75" w14:textId="77777777" w:rsidR="00C55B4E" w:rsidRPr="00AE1819" w:rsidRDefault="00C55B4E" w:rsidP="00C55B4E">
      <w:pPr>
        <w:jc w:val="both"/>
        <w:rPr>
          <w:rFonts w:cs="Arial"/>
          <w:sz w:val="22"/>
          <w:szCs w:val="22"/>
          <w:lang w:val="es-ES_tradnl"/>
        </w:rPr>
      </w:pPr>
    </w:p>
    <w:p w14:paraId="7C836CA7" w14:textId="77777777" w:rsidR="00C55B4E" w:rsidRPr="00AE1819" w:rsidRDefault="00C55B4E" w:rsidP="00C55B4E">
      <w:pPr>
        <w:jc w:val="both"/>
        <w:rPr>
          <w:rFonts w:cs="Arial"/>
          <w:b/>
          <w:sz w:val="22"/>
          <w:szCs w:val="22"/>
        </w:rPr>
      </w:pPr>
      <w:r w:rsidRPr="00AE1819">
        <w:rPr>
          <w:rFonts w:cs="Arial"/>
          <w:sz w:val="22"/>
          <w:szCs w:val="22"/>
          <w:lang w:val="es-ES_tradnl"/>
        </w:rPr>
        <w:t xml:space="preserve">La </w:t>
      </w:r>
      <w:r w:rsidRPr="00AE1819">
        <w:rPr>
          <w:rFonts w:cs="Arial"/>
          <w:b/>
          <w:bCs/>
          <w:sz w:val="22"/>
          <w:szCs w:val="22"/>
          <w:lang w:val="es-ES_tradnl"/>
        </w:rPr>
        <w:t>ENTIDAD</w:t>
      </w:r>
      <w:r w:rsidRPr="00AE1819">
        <w:rPr>
          <w:rFonts w:cs="Arial"/>
          <w:sz w:val="22"/>
          <w:szCs w:val="22"/>
          <w:lang w:val="es-ES_tradnl"/>
        </w:rPr>
        <w:t xml:space="preserve"> y el </w:t>
      </w:r>
      <w:r w:rsidRPr="00AE1819">
        <w:rPr>
          <w:rFonts w:cs="Arial"/>
          <w:b/>
          <w:bCs/>
          <w:sz w:val="22"/>
          <w:szCs w:val="22"/>
          <w:lang w:val="es-ES_tradnl"/>
        </w:rPr>
        <w:t xml:space="preserve">PROVEEDOR </w:t>
      </w:r>
      <w:r w:rsidRPr="00AE1819">
        <w:rPr>
          <w:rFonts w:cs="Arial"/>
          <w:sz w:val="22"/>
          <w:szCs w:val="22"/>
          <w:lang w:val="es-BO"/>
        </w:rPr>
        <w:t>en su conjunto se denominarán las</w:t>
      </w:r>
      <w:r w:rsidRPr="00AE1819">
        <w:rPr>
          <w:rFonts w:cs="Arial"/>
          <w:sz w:val="22"/>
          <w:szCs w:val="22"/>
          <w:lang w:val="es-ES_tradnl"/>
        </w:rPr>
        <w:t xml:space="preserve"> </w:t>
      </w:r>
      <w:r w:rsidRPr="00AE1819">
        <w:rPr>
          <w:rFonts w:cs="Arial"/>
          <w:b/>
          <w:bCs/>
          <w:sz w:val="22"/>
          <w:szCs w:val="22"/>
          <w:lang w:val="es-ES_tradnl"/>
        </w:rPr>
        <w:t>PARTES.</w:t>
      </w:r>
    </w:p>
    <w:p w14:paraId="58EC2EF0" w14:textId="77777777" w:rsidR="00C55B4E" w:rsidRPr="00AE1819" w:rsidRDefault="00C55B4E" w:rsidP="00C55B4E">
      <w:pPr>
        <w:jc w:val="both"/>
        <w:rPr>
          <w:rFonts w:cs="Arial"/>
          <w:sz w:val="22"/>
          <w:szCs w:val="22"/>
          <w:lang w:val="es-BO"/>
        </w:rPr>
      </w:pPr>
    </w:p>
    <w:p w14:paraId="77D19928" w14:textId="77777777" w:rsidR="00C55B4E" w:rsidRPr="00AE1819" w:rsidRDefault="00C55B4E" w:rsidP="00C55B4E">
      <w:pPr>
        <w:jc w:val="both"/>
        <w:rPr>
          <w:rFonts w:cs="Arial"/>
          <w:b/>
          <w:sz w:val="22"/>
          <w:szCs w:val="22"/>
          <w:lang w:val="es-BO"/>
        </w:rPr>
      </w:pPr>
      <w:r w:rsidRPr="00AE1819">
        <w:rPr>
          <w:rFonts w:cs="Arial"/>
          <w:b/>
          <w:sz w:val="22"/>
          <w:szCs w:val="22"/>
        </w:rPr>
        <w:t xml:space="preserve">CLÁUSULA </w:t>
      </w:r>
      <w:r w:rsidRPr="00AE1819">
        <w:rPr>
          <w:rFonts w:cs="Arial"/>
          <w:b/>
          <w:sz w:val="22"/>
          <w:szCs w:val="22"/>
          <w:lang w:val="es-BO"/>
        </w:rPr>
        <w:t xml:space="preserve">SEGUNDA.- (ANTECEDENTES) </w:t>
      </w:r>
      <w:r w:rsidRPr="00AE1819">
        <w:rPr>
          <w:rFonts w:cs="Arial"/>
          <w:sz w:val="22"/>
          <w:szCs w:val="22"/>
          <w:lang w:val="es-BO"/>
        </w:rPr>
        <w:t xml:space="preserve">La </w:t>
      </w:r>
      <w:r w:rsidRPr="00AE1819">
        <w:rPr>
          <w:rFonts w:cs="Arial"/>
          <w:b/>
          <w:sz w:val="22"/>
          <w:szCs w:val="22"/>
          <w:lang w:val="es-BO"/>
        </w:rPr>
        <w:t xml:space="preserve">ENTIDAD, </w:t>
      </w:r>
      <w:r w:rsidRPr="00AE1819">
        <w:rPr>
          <w:rFonts w:cs="Arial"/>
          <w:sz w:val="22"/>
          <w:szCs w:val="22"/>
          <w:lang w:val="es-BO"/>
        </w:rPr>
        <w:t>mediante proceso de contratación con Código Único de Contratación Estatal (CUCE) 25-0951-00-_______</w:t>
      </w:r>
      <w:r w:rsidRPr="00AE1819">
        <w:rPr>
          <w:rFonts w:cs="Arial"/>
          <w:b/>
          <w:sz w:val="22"/>
          <w:szCs w:val="22"/>
          <w:lang w:val="es-BO"/>
        </w:rPr>
        <w:t xml:space="preserve">, </w:t>
      </w:r>
      <w:r w:rsidRPr="00AE1819">
        <w:rPr>
          <w:rFonts w:cs="Arial"/>
          <w:sz w:val="22"/>
          <w:szCs w:val="22"/>
          <w:lang w:val="es-BO"/>
        </w:rPr>
        <w:t xml:space="preserve">convocó el ____ de ____ </w:t>
      </w:r>
      <w:proofErr w:type="spellStart"/>
      <w:r w:rsidRPr="00AE1819">
        <w:rPr>
          <w:rFonts w:cs="Arial"/>
          <w:sz w:val="22"/>
          <w:szCs w:val="22"/>
          <w:lang w:val="es-BO"/>
        </w:rPr>
        <w:t>de</w:t>
      </w:r>
      <w:proofErr w:type="spellEnd"/>
      <w:r w:rsidRPr="00AE1819">
        <w:rPr>
          <w:rFonts w:cs="Arial"/>
          <w:sz w:val="22"/>
          <w:szCs w:val="22"/>
          <w:lang w:val="es-BO"/>
        </w:rPr>
        <w:t xml:space="preserve"> 2025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E1819">
        <w:rPr>
          <w:rFonts w:cs="Arial"/>
          <w:sz w:val="22"/>
          <w:szCs w:val="22"/>
        </w:rPr>
        <w:t xml:space="preserve">con Código BCB:__________ </w:t>
      </w:r>
      <w:r w:rsidRPr="00AE1819">
        <w:rPr>
          <w:rFonts w:cs="Arial"/>
          <w:sz w:val="22"/>
          <w:szCs w:val="22"/>
          <w:lang w:val="es-BO"/>
        </w:rPr>
        <w:t xml:space="preserve">en el marco del Decreto Supremo </w:t>
      </w:r>
      <w:r w:rsidRPr="00AE1819">
        <w:rPr>
          <w:rFonts w:cs="Arial"/>
          <w:sz w:val="22"/>
          <w:szCs w:val="22"/>
          <w:lang w:val="es-BO"/>
        </w:rPr>
        <w:lastRenderedPageBreak/>
        <w:t>N° 0181, de 28 de junio de 2009, de las Normas Básicas del Sistema de Administración de Bienes y Servicios (NB-SABS) y sus modificaciones.</w:t>
      </w:r>
    </w:p>
    <w:p w14:paraId="3EED89EB" w14:textId="77777777" w:rsidR="00C55B4E" w:rsidRPr="00AE1819" w:rsidRDefault="00C55B4E" w:rsidP="00C55B4E">
      <w:pPr>
        <w:jc w:val="both"/>
        <w:rPr>
          <w:rFonts w:cs="Arial"/>
          <w:sz w:val="22"/>
          <w:szCs w:val="22"/>
          <w:lang w:val="es-BO"/>
        </w:rPr>
      </w:pPr>
    </w:p>
    <w:p w14:paraId="39D0D5E9"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Que el Responsable de Evaluación o la Comisión de Calificación de la </w:t>
      </w:r>
      <w:r w:rsidRPr="00AE1819">
        <w:rPr>
          <w:rFonts w:cs="Arial"/>
          <w:b/>
          <w:sz w:val="22"/>
          <w:szCs w:val="22"/>
          <w:lang w:val="es-BO"/>
        </w:rPr>
        <w:t>ENTIDAD</w:t>
      </w:r>
      <w:r w:rsidRPr="00AE1819">
        <w:rPr>
          <w:rFonts w:cs="Arial"/>
          <w:sz w:val="22"/>
          <w:szCs w:val="22"/>
          <w:lang w:val="es-BO"/>
        </w:rPr>
        <w:t>,</w:t>
      </w:r>
      <w:r w:rsidRPr="00AE1819">
        <w:rPr>
          <w:rFonts w:cs="Arial"/>
          <w:b/>
          <w:sz w:val="22"/>
          <w:szCs w:val="22"/>
          <w:lang w:val="es-BO"/>
        </w:rPr>
        <w:t xml:space="preserve"> </w:t>
      </w:r>
      <w:r w:rsidRPr="00AE1819">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E1819">
        <w:rPr>
          <w:rFonts w:cs="Arial"/>
          <w:color w:val="000000"/>
          <w:sz w:val="22"/>
          <w:szCs w:val="22"/>
          <w:lang w:val="es-BO" w:eastAsia="es-BO"/>
        </w:rPr>
        <w:t xml:space="preserve">mediante Comunicación Interna de __ </w:t>
      </w:r>
      <w:proofErr w:type="spellStart"/>
      <w:r w:rsidRPr="00AE1819">
        <w:rPr>
          <w:rFonts w:cs="Arial"/>
          <w:color w:val="000000"/>
          <w:sz w:val="22"/>
          <w:szCs w:val="22"/>
          <w:lang w:val="es-BO" w:eastAsia="es-BO"/>
        </w:rPr>
        <w:t>de</w:t>
      </w:r>
      <w:proofErr w:type="spellEnd"/>
      <w:r w:rsidRPr="00AE1819">
        <w:rPr>
          <w:rFonts w:cs="Arial"/>
          <w:color w:val="000000"/>
          <w:sz w:val="22"/>
          <w:szCs w:val="22"/>
          <w:lang w:val="es-BO" w:eastAsia="es-BO"/>
        </w:rPr>
        <w:t xml:space="preserve"> ____ </w:t>
      </w:r>
      <w:proofErr w:type="spellStart"/>
      <w:r w:rsidRPr="00AE1819">
        <w:rPr>
          <w:rFonts w:cs="Arial"/>
          <w:color w:val="000000"/>
          <w:sz w:val="22"/>
          <w:szCs w:val="22"/>
          <w:lang w:val="es-BO" w:eastAsia="es-BO"/>
        </w:rPr>
        <w:t>de</w:t>
      </w:r>
      <w:proofErr w:type="spellEnd"/>
      <w:r w:rsidRPr="00AE1819">
        <w:rPr>
          <w:rFonts w:cs="Arial"/>
          <w:color w:val="000000"/>
          <w:sz w:val="22"/>
          <w:szCs w:val="22"/>
          <w:lang w:val="es-BO" w:eastAsia="es-BO"/>
        </w:rPr>
        <w:t xml:space="preserve"> 2025 </w:t>
      </w:r>
      <w:r w:rsidRPr="00AE1819">
        <w:rPr>
          <w:rFonts w:cs="Arial"/>
          <w:sz w:val="22"/>
          <w:szCs w:val="22"/>
          <w:lang w:val="es-BO"/>
        </w:rPr>
        <w:t xml:space="preserve">la prestación del </w:t>
      </w:r>
      <w:r w:rsidRPr="00AE1819">
        <w:rPr>
          <w:rFonts w:cs="Arial"/>
          <w:b/>
          <w:sz w:val="22"/>
          <w:szCs w:val="22"/>
          <w:lang w:val="es-BO"/>
        </w:rPr>
        <w:t>SERVICIO</w:t>
      </w:r>
      <w:r w:rsidRPr="00AE1819">
        <w:rPr>
          <w:rFonts w:cs="Arial"/>
          <w:sz w:val="22"/>
          <w:szCs w:val="22"/>
          <w:lang w:val="es-BO"/>
        </w:rPr>
        <w:t xml:space="preserve">, al </w:t>
      </w:r>
      <w:r w:rsidRPr="00AE1819">
        <w:rPr>
          <w:rFonts w:cs="Arial"/>
          <w:b/>
          <w:sz w:val="22"/>
          <w:szCs w:val="22"/>
          <w:lang w:val="es-BO"/>
        </w:rPr>
        <w:t>PROVEEDOR</w:t>
      </w:r>
      <w:r w:rsidRPr="00AE1819">
        <w:rPr>
          <w:rFonts w:cs="Arial"/>
          <w:i/>
          <w:sz w:val="22"/>
          <w:szCs w:val="22"/>
          <w:lang w:val="es-BO"/>
        </w:rPr>
        <w:t xml:space="preserve">, </w:t>
      </w:r>
      <w:r w:rsidRPr="00AE1819">
        <w:rPr>
          <w:rFonts w:cs="Arial"/>
          <w:sz w:val="22"/>
          <w:szCs w:val="22"/>
          <w:lang w:val="es-BO"/>
        </w:rPr>
        <w:t xml:space="preserve">al cumplir su propuesta con todos los requisitos y ser la más conveniente a los intereses de la </w:t>
      </w:r>
      <w:r w:rsidRPr="00AE1819">
        <w:rPr>
          <w:rFonts w:cs="Arial"/>
          <w:b/>
          <w:sz w:val="22"/>
          <w:szCs w:val="22"/>
          <w:lang w:val="es-BO"/>
        </w:rPr>
        <w:t>ENTIDAD.</w:t>
      </w:r>
    </w:p>
    <w:p w14:paraId="1BAB27CF" w14:textId="77777777" w:rsidR="00C55B4E" w:rsidRPr="00AE1819" w:rsidRDefault="00C55B4E" w:rsidP="00C55B4E">
      <w:pPr>
        <w:jc w:val="both"/>
        <w:rPr>
          <w:rFonts w:cs="Arial"/>
          <w:b/>
          <w:i/>
          <w:sz w:val="22"/>
          <w:szCs w:val="22"/>
          <w:lang w:val="es-BO"/>
        </w:rPr>
      </w:pPr>
    </w:p>
    <w:p w14:paraId="1022F3B6" w14:textId="77777777" w:rsidR="00C55B4E" w:rsidRPr="00AE1819" w:rsidRDefault="00C55B4E" w:rsidP="00C55B4E">
      <w:pPr>
        <w:jc w:val="both"/>
        <w:rPr>
          <w:rFonts w:cs="Arial"/>
          <w:b/>
          <w:i/>
          <w:sz w:val="22"/>
          <w:szCs w:val="22"/>
          <w:lang w:val="es-BO"/>
        </w:rPr>
      </w:pPr>
      <w:r w:rsidRPr="00AE1819">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7EC59D8" w14:textId="77777777" w:rsidR="00C55B4E" w:rsidRPr="00AE1819" w:rsidRDefault="00C55B4E" w:rsidP="00C55B4E">
      <w:pPr>
        <w:jc w:val="both"/>
        <w:rPr>
          <w:rFonts w:cs="Arial"/>
          <w:b/>
          <w:sz w:val="22"/>
          <w:szCs w:val="22"/>
          <w:lang w:val="es-BO"/>
        </w:rPr>
      </w:pPr>
    </w:p>
    <w:p w14:paraId="313F8D4F" w14:textId="77777777" w:rsidR="00C55B4E" w:rsidRPr="00AE1819" w:rsidRDefault="00C55B4E" w:rsidP="00C55B4E">
      <w:pPr>
        <w:jc w:val="both"/>
        <w:rPr>
          <w:rFonts w:cs="Arial"/>
          <w:b/>
          <w:sz w:val="22"/>
          <w:szCs w:val="22"/>
          <w:lang w:val="es-BO"/>
        </w:rPr>
      </w:pPr>
      <w:r w:rsidRPr="00AE1819">
        <w:rPr>
          <w:rFonts w:cs="Arial"/>
          <w:b/>
          <w:sz w:val="22"/>
          <w:szCs w:val="22"/>
        </w:rPr>
        <w:t>CLÁUSULA TERCERA</w:t>
      </w:r>
      <w:r w:rsidRPr="00AE1819">
        <w:rPr>
          <w:rFonts w:cs="Arial"/>
          <w:b/>
          <w:sz w:val="22"/>
          <w:szCs w:val="22"/>
          <w:lang w:val="es-BO"/>
        </w:rPr>
        <w:t xml:space="preserve">.- (LEGISLACIÓN APLICABLE) </w:t>
      </w:r>
      <w:r w:rsidRPr="00AE1819">
        <w:rPr>
          <w:rFonts w:cs="Arial"/>
          <w:sz w:val="22"/>
          <w:szCs w:val="22"/>
          <w:lang w:val="es-BO"/>
        </w:rPr>
        <w:t>El presente Contrato se celebra al amparo de las siguientes disposiciones normativas:</w:t>
      </w:r>
    </w:p>
    <w:p w14:paraId="6E1CE15E" w14:textId="77777777" w:rsidR="00C55B4E" w:rsidRPr="00AE1819" w:rsidRDefault="00C55B4E" w:rsidP="00C55B4E">
      <w:pPr>
        <w:jc w:val="both"/>
        <w:rPr>
          <w:rFonts w:cs="Arial"/>
          <w:sz w:val="22"/>
          <w:szCs w:val="22"/>
          <w:lang w:val="es-BO"/>
        </w:rPr>
      </w:pPr>
    </w:p>
    <w:p w14:paraId="64FED2E6" w14:textId="77777777" w:rsidR="00C55B4E" w:rsidRPr="00AE1819" w:rsidRDefault="00C55B4E" w:rsidP="00C55B4E">
      <w:pPr>
        <w:numPr>
          <w:ilvl w:val="0"/>
          <w:numId w:val="42"/>
        </w:numPr>
        <w:jc w:val="both"/>
        <w:rPr>
          <w:rFonts w:cs="Arial"/>
          <w:sz w:val="22"/>
          <w:szCs w:val="22"/>
          <w:lang w:val="es-BO"/>
        </w:rPr>
      </w:pPr>
      <w:r w:rsidRPr="00AE1819">
        <w:rPr>
          <w:rFonts w:cs="Arial"/>
          <w:sz w:val="22"/>
          <w:szCs w:val="22"/>
          <w:lang w:val="es-BO"/>
        </w:rPr>
        <w:t xml:space="preserve">Constitución Política del Estado </w:t>
      </w:r>
      <w:r w:rsidRPr="00AE1819">
        <w:rPr>
          <w:rFonts w:cs="Arial"/>
          <w:sz w:val="22"/>
          <w:szCs w:val="22"/>
        </w:rPr>
        <w:t>de 7 de febrero de 2009</w:t>
      </w:r>
      <w:r w:rsidRPr="00AE1819">
        <w:rPr>
          <w:rFonts w:cs="Arial"/>
          <w:sz w:val="22"/>
          <w:szCs w:val="22"/>
          <w:lang w:val="es-BO"/>
        </w:rPr>
        <w:t>.</w:t>
      </w:r>
    </w:p>
    <w:p w14:paraId="1EEDB638" w14:textId="77777777" w:rsidR="00C55B4E" w:rsidRPr="00AE1819" w:rsidRDefault="00C55B4E" w:rsidP="00C55B4E">
      <w:pPr>
        <w:numPr>
          <w:ilvl w:val="0"/>
          <w:numId w:val="42"/>
        </w:numPr>
        <w:jc w:val="both"/>
        <w:rPr>
          <w:rFonts w:cs="Arial"/>
          <w:sz w:val="22"/>
          <w:szCs w:val="22"/>
          <w:lang w:val="es-BO"/>
        </w:rPr>
      </w:pPr>
      <w:r w:rsidRPr="00AE1819">
        <w:rPr>
          <w:rFonts w:cs="Arial"/>
          <w:sz w:val="22"/>
          <w:szCs w:val="22"/>
          <w:lang w:val="es-BO"/>
        </w:rPr>
        <w:t>Ley Nº 1178, de 20 de julio de 1990, de Administración y Control Gubernamentales.</w:t>
      </w:r>
    </w:p>
    <w:p w14:paraId="20745511" w14:textId="77777777" w:rsidR="00C55B4E" w:rsidRPr="00AE1819" w:rsidRDefault="00C55B4E" w:rsidP="00C55B4E">
      <w:pPr>
        <w:numPr>
          <w:ilvl w:val="0"/>
          <w:numId w:val="42"/>
        </w:numPr>
        <w:jc w:val="both"/>
        <w:rPr>
          <w:rFonts w:cs="Arial"/>
          <w:sz w:val="22"/>
          <w:szCs w:val="22"/>
          <w:lang w:val="es-BO"/>
        </w:rPr>
      </w:pPr>
      <w:r w:rsidRPr="00AE1819">
        <w:rPr>
          <w:rFonts w:cs="Arial"/>
          <w:sz w:val="22"/>
          <w:szCs w:val="22"/>
          <w:lang w:val="es-BO"/>
        </w:rPr>
        <w:t xml:space="preserve">Ley </w:t>
      </w:r>
      <w:r w:rsidRPr="00AE1819">
        <w:rPr>
          <w:rStyle w:val="Textoennegrita"/>
          <w:rFonts w:cs="Arial"/>
          <w:sz w:val="22"/>
          <w:szCs w:val="22"/>
        </w:rPr>
        <w:t xml:space="preserve">del Presupuesto General del Estado aprobado para la gestión y su </w:t>
      </w:r>
      <w:r w:rsidRPr="00AE1819">
        <w:rPr>
          <w:rFonts w:cs="Arial"/>
          <w:sz w:val="22"/>
          <w:szCs w:val="22"/>
          <w:lang w:val="es-BO"/>
        </w:rPr>
        <w:t>reglamentación.</w:t>
      </w:r>
    </w:p>
    <w:p w14:paraId="29F03509" w14:textId="77777777" w:rsidR="00C55B4E" w:rsidRPr="00AE1819" w:rsidRDefault="00C55B4E" w:rsidP="00C55B4E">
      <w:pPr>
        <w:widowControl w:val="0"/>
        <w:numPr>
          <w:ilvl w:val="0"/>
          <w:numId w:val="42"/>
        </w:numPr>
        <w:jc w:val="both"/>
        <w:rPr>
          <w:rFonts w:cs="Arial"/>
          <w:sz w:val="22"/>
          <w:szCs w:val="22"/>
          <w:lang w:val="es-BO"/>
        </w:rPr>
      </w:pPr>
      <w:r w:rsidRPr="00AE1819">
        <w:rPr>
          <w:rFonts w:cs="Arial"/>
          <w:sz w:val="22"/>
          <w:szCs w:val="22"/>
          <w:lang w:val="es-BO"/>
        </w:rPr>
        <w:t>Decreto Supremo Nº 0181, de 28 de junio de 2009, de las Normas  Básicas del Sistema de Administración de Bienes y Servicios (NB-SABS) y sus modificaciones.</w:t>
      </w:r>
    </w:p>
    <w:p w14:paraId="7F2F5529" w14:textId="77777777" w:rsidR="00C55B4E" w:rsidRPr="00AE1819" w:rsidRDefault="00C55B4E" w:rsidP="00C55B4E">
      <w:pPr>
        <w:widowControl w:val="0"/>
        <w:numPr>
          <w:ilvl w:val="0"/>
          <w:numId w:val="42"/>
        </w:numPr>
        <w:jc w:val="both"/>
        <w:rPr>
          <w:rFonts w:cs="Arial"/>
          <w:sz w:val="22"/>
          <w:szCs w:val="22"/>
          <w:lang w:val="es-BO"/>
        </w:rPr>
      </w:pPr>
      <w:r w:rsidRPr="00AE1819">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5E2FD41" w14:textId="77777777" w:rsidR="00C55B4E" w:rsidRPr="00AE1819" w:rsidRDefault="00C55B4E" w:rsidP="00C55B4E">
      <w:pPr>
        <w:numPr>
          <w:ilvl w:val="0"/>
          <w:numId w:val="42"/>
        </w:numPr>
        <w:jc w:val="both"/>
        <w:rPr>
          <w:rFonts w:cs="Arial"/>
          <w:sz w:val="22"/>
          <w:szCs w:val="22"/>
          <w:lang w:val="es-BO"/>
        </w:rPr>
      </w:pPr>
      <w:r w:rsidRPr="00AE1819">
        <w:rPr>
          <w:rFonts w:cs="Arial"/>
          <w:sz w:val="22"/>
          <w:szCs w:val="22"/>
          <w:lang w:val="es-BO"/>
        </w:rPr>
        <w:t>Otras disposiciones relacionadas.</w:t>
      </w:r>
    </w:p>
    <w:p w14:paraId="001A8E18" w14:textId="77777777" w:rsidR="00C55B4E" w:rsidRPr="00AE1819" w:rsidRDefault="00C55B4E" w:rsidP="00C55B4E">
      <w:pPr>
        <w:jc w:val="both"/>
        <w:rPr>
          <w:rFonts w:cs="Arial"/>
          <w:b/>
          <w:sz w:val="22"/>
          <w:szCs w:val="22"/>
          <w:lang w:val="es-BO"/>
        </w:rPr>
      </w:pPr>
    </w:p>
    <w:p w14:paraId="15C9DC47" w14:textId="77777777" w:rsidR="00C55B4E" w:rsidRPr="00AE1819" w:rsidRDefault="00C55B4E" w:rsidP="00C55B4E">
      <w:pPr>
        <w:jc w:val="both"/>
        <w:rPr>
          <w:rFonts w:cs="Arial"/>
          <w:sz w:val="22"/>
          <w:szCs w:val="22"/>
          <w:lang w:val="es-BO"/>
        </w:rPr>
      </w:pPr>
      <w:r w:rsidRPr="00AE1819">
        <w:rPr>
          <w:rFonts w:cs="Arial"/>
          <w:b/>
          <w:sz w:val="22"/>
          <w:szCs w:val="22"/>
        </w:rPr>
        <w:t>CLÁUSULA</w:t>
      </w:r>
      <w:r w:rsidRPr="00AE1819">
        <w:rPr>
          <w:rFonts w:cs="Arial"/>
          <w:b/>
          <w:sz w:val="22"/>
          <w:szCs w:val="22"/>
          <w:lang w:val="es-BO"/>
        </w:rPr>
        <w:t xml:space="preserve"> CUARTA.- (OBJETO Y CAUSA) </w:t>
      </w:r>
      <w:r w:rsidRPr="00AE1819">
        <w:rPr>
          <w:rFonts w:cs="Arial"/>
          <w:sz w:val="22"/>
          <w:szCs w:val="22"/>
          <w:lang w:val="es-BO"/>
        </w:rPr>
        <w:t xml:space="preserve">El objeto del presente Contrato es la prestación del servicio de suscripción de soporte de fábrica para </w:t>
      </w:r>
      <w:proofErr w:type="spellStart"/>
      <w:r w:rsidRPr="00AE1819">
        <w:rPr>
          <w:rFonts w:cs="Arial"/>
          <w:sz w:val="22"/>
          <w:szCs w:val="22"/>
          <w:lang w:val="es-BO"/>
        </w:rPr>
        <w:t>storage</w:t>
      </w:r>
      <w:proofErr w:type="spellEnd"/>
      <w:r w:rsidRPr="00AE1819">
        <w:rPr>
          <w:rFonts w:cs="Arial"/>
          <w:sz w:val="22"/>
          <w:szCs w:val="22"/>
          <w:lang w:val="es-BO"/>
        </w:rPr>
        <w:t>, hasta su conclusión, que en adelante se denominará el</w:t>
      </w:r>
      <w:r w:rsidRPr="00AE1819">
        <w:rPr>
          <w:rFonts w:cs="Arial"/>
          <w:b/>
          <w:sz w:val="22"/>
          <w:szCs w:val="22"/>
          <w:lang w:val="es-BO"/>
        </w:rPr>
        <w:t xml:space="preserve"> SERVICIO,</w:t>
      </w:r>
      <w:r w:rsidRPr="00AE1819">
        <w:rPr>
          <w:rFonts w:cs="Arial"/>
          <w:sz w:val="22"/>
          <w:szCs w:val="22"/>
          <w:lang w:val="es-BO"/>
        </w:rPr>
        <w:t xml:space="preserve"> para contribuir a la continuidad operativa de equipos IBM </w:t>
      </w:r>
      <w:proofErr w:type="spellStart"/>
      <w:r w:rsidRPr="00AE1819">
        <w:rPr>
          <w:rFonts w:cs="Arial"/>
          <w:sz w:val="22"/>
          <w:szCs w:val="22"/>
          <w:lang w:val="es-BO"/>
        </w:rPr>
        <w:t>FlashSystem</w:t>
      </w:r>
      <w:proofErr w:type="spellEnd"/>
      <w:r w:rsidRPr="00AE1819">
        <w:rPr>
          <w:rFonts w:cs="Arial"/>
          <w:sz w:val="22"/>
          <w:szCs w:val="22"/>
          <w:lang w:val="es-BO"/>
        </w:rPr>
        <w:t xml:space="preserve"> 9200, provistos por el </w:t>
      </w:r>
      <w:r w:rsidRPr="00AE1819">
        <w:rPr>
          <w:rFonts w:cs="Arial"/>
          <w:b/>
          <w:sz w:val="22"/>
          <w:szCs w:val="22"/>
          <w:lang w:val="es-BO"/>
        </w:rPr>
        <w:t xml:space="preserve">PROVEEDOR, </w:t>
      </w:r>
      <w:r w:rsidRPr="00AE1819">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C14540D" w14:textId="77777777" w:rsidR="00C55B4E" w:rsidRPr="00AE1819" w:rsidRDefault="00C55B4E" w:rsidP="00C55B4E">
      <w:pPr>
        <w:jc w:val="both"/>
        <w:rPr>
          <w:rFonts w:cs="Arial"/>
          <w:sz w:val="22"/>
          <w:szCs w:val="22"/>
          <w:lang w:val="es-BO"/>
        </w:rPr>
      </w:pPr>
      <w:r w:rsidRPr="00AE1819">
        <w:rPr>
          <w:rFonts w:cs="Arial"/>
          <w:sz w:val="22"/>
          <w:szCs w:val="22"/>
          <w:lang w:val="es-BO"/>
        </w:rPr>
        <w:br/>
      </w:r>
      <w:r w:rsidRPr="00AE1819">
        <w:rPr>
          <w:rFonts w:cs="Arial"/>
          <w:b/>
          <w:sz w:val="22"/>
          <w:szCs w:val="22"/>
        </w:rPr>
        <w:t>CLÁUSULA</w:t>
      </w:r>
      <w:r w:rsidRPr="00AE1819">
        <w:rPr>
          <w:rFonts w:cs="Arial"/>
          <w:b/>
          <w:sz w:val="22"/>
          <w:szCs w:val="22"/>
          <w:lang w:val="es-BO"/>
        </w:rPr>
        <w:t xml:space="preserve"> QUINTA.- (DOCUMENTOS INTEGRANTES DEL CONTRATO)</w:t>
      </w:r>
      <w:r w:rsidRPr="00AE1819">
        <w:rPr>
          <w:rFonts w:cs="Arial"/>
          <w:sz w:val="22"/>
          <w:szCs w:val="22"/>
          <w:lang w:val="es-BO"/>
        </w:rPr>
        <w:t xml:space="preserve"> Forman parte del presente Contrato, los siguientes documentos:</w:t>
      </w:r>
    </w:p>
    <w:p w14:paraId="32E97123" w14:textId="77777777" w:rsidR="00C55B4E" w:rsidRPr="00AE1819" w:rsidRDefault="00C55B4E" w:rsidP="00C55B4E">
      <w:pPr>
        <w:jc w:val="both"/>
        <w:rPr>
          <w:rFonts w:cs="Arial"/>
          <w:sz w:val="22"/>
          <w:szCs w:val="22"/>
          <w:lang w:val="es-BO"/>
        </w:rPr>
      </w:pPr>
    </w:p>
    <w:p w14:paraId="40A625DB" w14:textId="77777777" w:rsidR="00C55B4E" w:rsidRPr="00AE1819" w:rsidRDefault="00C55B4E" w:rsidP="00C55B4E">
      <w:pPr>
        <w:numPr>
          <w:ilvl w:val="0"/>
          <w:numId w:val="43"/>
        </w:numPr>
        <w:tabs>
          <w:tab w:val="left" w:pos="709"/>
        </w:tabs>
        <w:jc w:val="both"/>
        <w:rPr>
          <w:rFonts w:cs="Arial"/>
          <w:sz w:val="22"/>
          <w:szCs w:val="22"/>
          <w:lang w:val="es-BO"/>
        </w:rPr>
      </w:pPr>
      <w:r w:rsidRPr="00AE1819">
        <w:rPr>
          <w:rFonts w:cs="Arial"/>
          <w:sz w:val="22"/>
          <w:szCs w:val="22"/>
          <w:lang w:val="es-BO"/>
        </w:rPr>
        <w:tab/>
        <w:t xml:space="preserve">Documento Base de Contratación. </w:t>
      </w:r>
    </w:p>
    <w:p w14:paraId="410709BE" w14:textId="77777777" w:rsidR="00C55B4E" w:rsidRPr="00AE1819" w:rsidRDefault="00C55B4E" w:rsidP="00C55B4E">
      <w:pPr>
        <w:numPr>
          <w:ilvl w:val="0"/>
          <w:numId w:val="43"/>
        </w:numPr>
        <w:tabs>
          <w:tab w:val="left" w:pos="709"/>
        </w:tabs>
        <w:jc w:val="both"/>
        <w:rPr>
          <w:rFonts w:cs="Arial"/>
          <w:sz w:val="22"/>
          <w:szCs w:val="22"/>
          <w:lang w:val="es-BO"/>
        </w:rPr>
      </w:pPr>
      <w:r w:rsidRPr="00AE1819">
        <w:rPr>
          <w:rFonts w:cs="Arial"/>
          <w:sz w:val="22"/>
          <w:szCs w:val="22"/>
          <w:lang w:val="es-BO"/>
        </w:rPr>
        <w:lastRenderedPageBreak/>
        <w:tab/>
        <w:t>Propuesta Adjudicada.</w:t>
      </w:r>
    </w:p>
    <w:p w14:paraId="460D86EE" w14:textId="77777777" w:rsidR="00C55B4E" w:rsidRPr="00AE1819" w:rsidRDefault="00C55B4E" w:rsidP="00C55B4E">
      <w:pPr>
        <w:numPr>
          <w:ilvl w:val="0"/>
          <w:numId w:val="43"/>
        </w:numPr>
        <w:tabs>
          <w:tab w:val="left" w:pos="709"/>
        </w:tabs>
        <w:jc w:val="both"/>
        <w:rPr>
          <w:rFonts w:cs="Arial"/>
          <w:sz w:val="22"/>
          <w:szCs w:val="22"/>
          <w:lang w:val="es-BO"/>
        </w:rPr>
      </w:pPr>
      <w:r w:rsidRPr="00AE1819">
        <w:rPr>
          <w:rFonts w:cs="Arial"/>
          <w:sz w:val="22"/>
          <w:szCs w:val="22"/>
          <w:lang w:val="es-BO"/>
        </w:rPr>
        <w:t xml:space="preserve">Documento de Adjudicación, </w:t>
      </w:r>
      <w:r w:rsidRPr="00AE1819">
        <w:rPr>
          <w:rFonts w:cs="Arial"/>
          <w:color w:val="000000"/>
          <w:sz w:val="22"/>
          <w:szCs w:val="22"/>
          <w:lang w:val="es-BO" w:eastAsia="es-BO"/>
        </w:rPr>
        <w:t xml:space="preserve">Comunicación Interna de __ </w:t>
      </w:r>
      <w:proofErr w:type="spellStart"/>
      <w:r w:rsidRPr="00AE1819">
        <w:rPr>
          <w:rFonts w:cs="Arial"/>
          <w:color w:val="000000"/>
          <w:sz w:val="22"/>
          <w:szCs w:val="22"/>
          <w:lang w:val="es-BO" w:eastAsia="es-BO"/>
        </w:rPr>
        <w:t>de</w:t>
      </w:r>
      <w:proofErr w:type="spellEnd"/>
      <w:r w:rsidRPr="00AE1819">
        <w:rPr>
          <w:rFonts w:cs="Arial"/>
          <w:color w:val="000000"/>
          <w:sz w:val="22"/>
          <w:szCs w:val="22"/>
          <w:lang w:val="es-BO" w:eastAsia="es-BO"/>
        </w:rPr>
        <w:t xml:space="preserve"> ____ </w:t>
      </w:r>
      <w:proofErr w:type="spellStart"/>
      <w:r w:rsidRPr="00AE1819">
        <w:rPr>
          <w:rFonts w:cs="Arial"/>
          <w:color w:val="000000"/>
          <w:sz w:val="22"/>
          <w:szCs w:val="22"/>
          <w:lang w:val="es-BO" w:eastAsia="es-BO"/>
        </w:rPr>
        <w:t>de</w:t>
      </w:r>
      <w:proofErr w:type="spellEnd"/>
      <w:r w:rsidRPr="00AE1819">
        <w:rPr>
          <w:rFonts w:cs="Arial"/>
          <w:color w:val="000000"/>
          <w:sz w:val="22"/>
          <w:szCs w:val="22"/>
          <w:lang w:val="es-BO" w:eastAsia="es-BO"/>
        </w:rPr>
        <w:t xml:space="preserve"> 2025</w:t>
      </w:r>
      <w:r w:rsidRPr="00AE1819">
        <w:rPr>
          <w:rFonts w:cs="Arial"/>
          <w:sz w:val="22"/>
          <w:szCs w:val="22"/>
        </w:rPr>
        <w:t>.</w:t>
      </w:r>
    </w:p>
    <w:p w14:paraId="0FFE2830" w14:textId="77777777" w:rsidR="00C55B4E" w:rsidRPr="00AE1819" w:rsidRDefault="00C55B4E" w:rsidP="00C55B4E">
      <w:pPr>
        <w:numPr>
          <w:ilvl w:val="0"/>
          <w:numId w:val="43"/>
        </w:numPr>
        <w:tabs>
          <w:tab w:val="left" w:pos="709"/>
        </w:tabs>
        <w:jc w:val="both"/>
        <w:rPr>
          <w:rFonts w:cs="Arial"/>
          <w:sz w:val="22"/>
          <w:szCs w:val="22"/>
          <w:lang w:val="es-BO"/>
        </w:rPr>
      </w:pPr>
      <w:r w:rsidRPr="00AE1819">
        <w:rPr>
          <w:rFonts w:cs="Arial"/>
          <w:sz w:val="22"/>
          <w:szCs w:val="22"/>
          <w:lang w:val="es-BO"/>
        </w:rPr>
        <w:tab/>
        <w:t>Garantía.</w:t>
      </w:r>
    </w:p>
    <w:p w14:paraId="2458771B" w14:textId="77777777" w:rsidR="00C55B4E" w:rsidRPr="00AE1819" w:rsidRDefault="00C55B4E" w:rsidP="00C55B4E">
      <w:pPr>
        <w:numPr>
          <w:ilvl w:val="0"/>
          <w:numId w:val="43"/>
        </w:numPr>
        <w:jc w:val="both"/>
        <w:rPr>
          <w:rFonts w:cs="Arial"/>
          <w:sz w:val="22"/>
          <w:szCs w:val="22"/>
          <w:lang w:val="es-BO"/>
        </w:rPr>
      </w:pPr>
      <w:r w:rsidRPr="00AE1819">
        <w:rPr>
          <w:rFonts w:cs="Arial"/>
          <w:sz w:val="22"/>
          <w:szCs w:val="22"/>
          <w:lang w:val="es-BO"/>
        </w:rPr>
        <w:t xml:space="preserve">Documento de Constitución, </w:t>
      </w:r>
      <w:r w:rsidRPr="00AE1819">
        <w:rPr>
          <w:rFonts w:cs="Arial"/>
          <w:b/>
          <w:sz w:val="22"/>
          <w:szCs w:val="22"/>
          <w:lang w:val="es-BO"/>
        </w:rPr>
        <w:t>cuando corresponda</w:t>
      </w:r>
      <w:r w:rsidRPr="00AE1819">
        <w:rPr>
          <w:rFonts w:cs="Arial"/>
          <w:sz w:val="22"/>
          <w:szCs w:val="22"/>
          <w:lang w:val="es-BO"/>
        </w:rPr>
        <w:t>.</w:t>
      </w:r>
    </w:p>
    <w:p w14:paraId="70DE0D17" w14:textId="77777777" w:rsidR="00C55B4E" w:rsidRPr="00AE1819" w:rsidRDefault="00C55B4E" w:rsidP="00C55B4E">
      <w:pPr>
        <w:numPr>
          <w:ilvl w:val="0"/>
          <w:numId w:val="43"/>
        </w:numPr>
        <w:jc w:val="both"/>
        <w:rPr>
          <w:rFonts w:cs="Arial"/>
          <w:sz w:val="22"/>
          <w:szCs w:val="22"/>
          <w:lang w:val="es-BO"/>
        </w:rPr>
      </w:pPr>
      <w:r w:rsidRPr="00AE1819">
        <w:rPr>
          <w:rFonts w:cs="Arial"/>
          <w:sz w:val="22"/>
          <w:szCs w:val="22"/>
          <w:lang w:val="es-BO"/>
        </w:rPr>
        <w:t xml:space="preserve">Contrato de Asociación Accidental, </w:t>
      </w:r>
      <w:r w:rsidRPr="00AE1819">
        <w:rPr>
          <w:rFonts w:cs="Arial"/>
          <w:b/>
          <w:sz w:val="22"/>
          <w:szCs w:val="22"/>
          <w:lang w:val="es-BO"/>
        </w:rPr>
        <w:t>cuando corresponda</w:t>
      </w:r>
      <w:r w:rsidRPr="00AE1819">
        <w:rPr>
          <w:rFonts w:cs="Arial"/>
          <w:sz w:val="22"/>
          <w:szCs w:val="22"/>
          <w:lang w:val="es-BO"/>
        </w:rPr>
        <w:t>.</w:t>
      </w:r>
    </w:p>
    <w:p w14:paraId="11A913BC" w14:textId="77777777" w:rsidR="00C55B4E" w:rsidRPr="00AE1819" w:rsidRDefault="00C55B4E" w:rsidP="00C55B4E">
      <w:pPr>
        <w:numPr>
          <w:ilvl w:val="0"/>
          <w:numId w:val="43"/>
        </w:numPr>
        <w:jc w:val="both"/>
        <w:rPr>
          <w:rFonts w:cs="Arial"/>
          <w:sz w:val="22"/>
          <w:szCs w:val="22"/>
          <w:lang w:val="es-BO"/>
        </w:rPr>
      </w:pPr>
      <w:r w:rsidRPr="00AE1819">
        <w:rPr>
          <w:rFonts w:cs="Arial"/>
          <w:sz w:val="22"/>
          <w:szCs w:val="22"/>
          <w:lang w:val="es-BO"/>
        </w:rPr>
        <w:t xml:space="preserve">Poder General del Representante Legal del </w:t>
      </w:r>
      <w:r w:rsidRPr="00AE1819">
        <w:rPr>
          <w:rFonts w:cs="Arial"/>
          <w:b/>
          <w:sz w:val="22"/>
          <w:szCs w:val="22"/>
          <w:lang w:val="es-BO"/>
        </w:rPr>
        <w:t>PROVEEDOR</w:t>
      </w:r>
      <w:r w:rsidRPr="00AE1819">
        <w:rPr>
          <w:rFonts w:cs="Arial"/>
          <w:sz w:val="22"/>
          <w:szCs w:val="22"/>
          <w:lang w:val="es-BO"/>
        </w:rPr>
        <w:t xml:space="preserve">, </w:t>
      </w:r>
      <w:r w:rsidRPr="00AE1819">
        <w:rPr>
          <w:rFonts w:cs="Arial"/>
          <w:sz w:val="22"/>
          <w:szCs w:val="22"/>
          <w:lang w:val="es-ES_tradnl"/>
        </w:rPr>
        <w:t xml:space="preserve">Testimonio Nº ____/____ de __ </w:t>
      </w:r>
      <w:proofErr w:type="spellStart"/>
      <w:r w:rsidRPr="00AE1819">
        <w:rPr>
          <w:rFonts w:cs="Arial"/>
          <w:sz w:val="22"/>
          <w:szCs w:val="22"/>
          <w:lang w:val="es-ES_tradnl"/>
        </w:rPr>
        <w:t>de</w:t>
      </w:r>
      <w:proofErr w:type="spellEnd"/>
      <w:r w:rsidRPr="00AE1819">
        <w:rPr>
          <w:rFonts w:cs="Arial"/>
          <w:sz w:val="22"/>
          <w:szCs w:val="22"/>
          <w:lang w:val="es-ES_tradnl"/>
        </w:rPr>
        <w:t xml:space="preserve"> _______ </w:t>
      </w:r>
      <w:proofErr w:type="spellStart"/>
      <w:r w:rsidRPr="00AE1819">
        <w:rPr>
          <w:rFonts w:cs="Arial"/>
          <w:sz w:val="22"/>
          <w:szCs w:val="22"/>
          <w:lang w:val="es-ES_tradnl"/>
        </w:rPr>
        <w:t>de</w:t>
      </w:r>
      <w:proofErr w:type="spellEnd"/>
      <w:r w:rsidRPr="00AE1819">
        <w:rPr>
          <w:rFonts w:cs="Arial"/>
          <w:sz w:val="22"/>
          <w:szCs w:val="22"/>
          <w:lang w:val="es-ES_tradnl"/>
        </w:rPr>
        <w:t xml:space="preserve"> _______</w:t>
      </w:r>
      <w:r w:rsidRPr="00AE1819">
        <w:rPr>
          <w:rFonts w:cs="Arial"/>
          <w:sz w:val="22"/>
          <w:szCs w:val="22"/>
        </w:rPr>
        <w:t xml:space="preserve">. </w:t>
      </w:r>
      <w:r w:rsidRPr="00AE1819">
        <w:rPr>
          <w:rFonts w:cs="Arial"/>
          <w:b/>
          <w:sz w:val="22"/>
          <w:szCs w:val="22"/>
          <w:lang w:val="es-BO"/>
        </w:rPr>
        <w:t>cuando corresponda.</w:t>
      </w:r>
    </w:p>
    <w:p w14:paraId="1E66C7D3" w14:textId="77777777" w:rsidR="00C55B4E" w:rsidRPr="00AE1819" w:rsidRDefault="00C55B4E" w:rsidP="00C55B4E">
      <w:pPr>
        <w:widowControl w:val="0"/>
        <w:numPr>
          <w:ilvl w:val="0"/>
          <w:numId w:val="43"/>
        </w:numPr>
        <w:jc w:val="both"/>
        <w:rPr>
          <w:rFonts w:cs="Arial"/>
          <w:sz w:val="22"/>
          <w:szCs w:val="22"/>
          <w:lang w:val="es-BO"/>
        </w:rPr>
      </w:pPr>
      <w:r w:rsidRPr="00AE1819">
        <w:rPr>
          <w:rFonts w:cs="Arial"/>
          <w:sz w:val="22"/>
          <w:szCs w:val="22"/>
        </w:rPr>
        <w:t xml:space="preserve">Certificado del Registro Único de Proveedores del Estado (RUPE) N° _________ de __ </w:t>
      </w:r>
      <w:proofErr w:type="spellStart"/>
      <w:r w:rsidRPr="00AE1819">
        <w:rPr>
          <w:rFonts w:cs="Arial"/>
          <w:sz w:val="22"/>
          <w:szCs w:val="22"/>
        </w:rPr>
        <w:t>de</w:t>
      </w:r>
      <w:proofErr w:type="spellEnd"/>
      <w:r w:rsidRPr="00AE1819">
        <w:rPr>
          <w:rFonts w:cs="Arial"/>
          <w:sz w:val="22"/>
          <w:szCs w:val="22"/>
        </w:rPr>
        <w:t xml:space="preserve"> ______ </w:t>
      </w:r>
      <w:proofErr w:type="spellStart"/>
      <w:r w:rsidRPr="00AE1819">
        <w:rPr>
          <w:rFonts w:cs="Arial"/>
          <w:sz w:val="22"/>
          <w:szCs w:val="22"/>
        </w:rPr>
        <w:t>de</w:t>
      </w:r>
      <w:proofErr w:type="spellEnd"/>
      <w:r w:rsidRPr="00AE1819">
        <w:rPr>
          <w:rFonts w:cs="Arial"/>
          <w:sz w:val="22"/>
          <w:szCs w:val="22"/>
        </w:rPr>
        <w:t xml:space="preserve"> 2025.</w:t>
      </w:r>
    </w:p>
    <w:p w14:paraId="680CA9CA" w14:textId="77777777" w:rsidR="00C55B4E" w:rsidRPr="00AE1819" w:rsidRDefault="00C55B4E" w:rsidP="00C55B4E">
      <w:pPr>
        <w:widowControl w:val="0"/>
        <w:numPr>
          <w:ilvl w:val="0"/>
          <w:numId w:val="43"/>
        </w:numPr>
        <w:jc w:val="both"/>
        <w:rPr>
          <w:rFonts w:cs="Arial"/>
          <w:sz w:val="22"/>
          <w:szCs w:val="22"/>
          <w:lang w:val="es-BO"/>
        </w:rPr>
      </w:pPr>
      <w:r w:rsidRPr="00AE1819">
        <w:rPr>
          <w:rFonts w:cs="Arial"/>
          <w:sz w:val="22"/>
          <w:szCs w:val="22"/>
        </w:rPr>
        <w:t xml:space="preserve">Formulario de Requerimiento de Servicios - Preventivo N° ____ de __ </w:t>
      </w:r>
      <w:proofErr w:type="spellStart"/>
      <w:r w:rsidRPr="00AE1819">
        <w:rPr>
          <w:rFonts w:cs="Arial"/>
          <w:sz w:val="22"/>
          <w:szCs w:val="22"/>
        </w:rPr>
        <w:t>de</w:t>
      </w:r>
      <w:proofErr w:type="spellEnd"/>
      <w:r w:rsidRPr="00AE1819">
        <w:rPr>
          <w:rFonts w:cs="Arial"/>
          <w:sz w:val="22"/>
          <w:szCs w:val="22"/>
        </w:rPr>
        <w:t xml:space="preserve"> ___ </w:t>
      </w:r>
      <w:proofErr w:type="spellStart"/>
      <w:r w:rsidRPr="00AE1819">
        <w:rPr>
          <w:rFonts w:cs="Arial"/>
          <w:sz w:val="22"/>
          <w:szCs w:val="22"/>
        </w:rPr>
        <w:t>de</w:t>
      </w:r>
      <w:proofErr w:type="spellEnd"/>
      <w:r w:rsidRPr="00AE1819">
        <w:rPr>
          <w:rFonts w:cs="Arial"/>
          <w:sz w:val="22"/>
          <w:szCs w:val="22"/>
        </w:rPr>
        <w:t xml:space="preserve"> 2025.</w:t>
      </w:r>
    </w:p>
    <w:p w14:paraId="48DA96CE" w14:textId="77777777" w:rsidR="00C55B4E" w:rsidRPr="00AE1819" w:rsidRDefault="00C55B4E" w:rsidP="00C55B4E">
      <w:pPr>
        <w:widowControl w:val="0"/>
        <w:numPr>
          <w:ilvl w:val="0"/>
          <w:numId w:val="43"/>
        </w:numPr>
        <w:autoSpaceDE w:val="0"/>
        <w:autoSpaceDN w:val="0"/>
        <w:adjustRightInd w:val="0"/>
        <w:jc w:val="both"/>
        <w:rPr>
          <w:rFonts w:cs="Arial"/>
          <w:sz w:val="22"/>
          <w:szCs w:val="22"/>
        </w:rPr>
      </w:pPr>
      <w:r w:rsidRPr="00AE1819">
        <w:rPr>
          <w:rFonts w:cs="Arial"/>
          <w:sz w:val="22"/>
          <w:szCs w:val="22"/>
        </w:rPr>
        <w:t xml:space="preserve">Certificación (es) de no adeudo a las </w:t>
      </w:r>
      <w:proofErr w:type="spellStart"/>
      <w:r w:rsidRPr="00AE1819">
        <w:rPr>
          <w:rFonts w:cs="Arial"/>
          <w:sz w:val="22"/>
          <w:szCs w:val="22"/>
        </w:rPr>
        <w:t>AFP´s</w:t>
      </w:r>
      <w:proofErr w:type="spellEnd"/>
      <w:r w:rsidRPr="00AE1819">
        <w:rPr>
          <w:rFonts w:cs="Arial"/>
          <w:sz w:val="22"/>
          <w:szCs w:val="22"/>
        </w:rPr>
        <w:t>.</w:t>
      </w:r>
    </w:p>
    <w:p w14:paraId="04D8304F" w14:textId="77777777" w:rsidR="00C55B4E" w:rsidRPr="00AE1819" w:rsidRDefault="00C55B4E" w:rsidP="00C55B4E">
      <w:pPr>
        <w:numPr>
          <w:ilvl w:val="0"/>
          <w:numId w:val="43"/>
        </w:numPr>
        <w:jc w:val="both"/>
        <w:rPr>
          <w:rFonts w:cs="Arial"/>
          <w:sz w:val="22"/>
          <w:szCs w:val="22"/>
          <w:lang w:val="es-BO"/>
        </w:rPr>
      </w:pPr>
      <w:r w:rsidRPr="00AE1819">
        <w:rPr>
          <w:rFonts w:cs="Arial"/>
          <w:b/>
          <w:i/>
          <w:sz w:val="22"/>
          <w:szCs w:val="22"/>
          <w:lang w:val="es-BO"/>
        </w:rPr>
        <w:t>(Señalar otros documentos necesarios de acuerdo al objeto de la contratación para la firma del contrato).</w:t>
      </w:r>
    </w:p>
    <w:p w14:paraId="74C20782" w14:textId="77777777" w:rsidR="00C55B4E" w:rsidRPr="00AE1819" w:rsidRDefault="00C55B4E" w:rsidP="00C55B4E">
      <w:pPr>
        <w:rPr>
          <w:rFonts w:cs="Arial"/>
          <w:sz w:val="22"/>
          <w:szCs w:val="22"/>
          <w:lang w:val="es-BO"/>
        </w:rPr>
      </w:pPr>
    </w:p>
    <w:p w14:paraId="52A70B00" w14:textId="77777777" w:rsidR="00C55B4E" w:rsidRPr="00AE1819" w:rsidRDefault="00C55B4E" w:rsidP="00C55B4E">
      <w:pPr>
        <w:jc w:val="both"/>
        <w:rPr>
          <w:rFonts w:cs="Arial"/>
          <w:b/>
          <w:sz w:val="22"/>
          <w:szCs w:val="22"/>
          <w:lang w:val="es-BO"/>
        </w:rPr>
      </w:pPr>
      <w:r w:rsidRPr="00AE1819">
        <w:rPr>
          <w:rFonts w:cs="Arial"/>
          <w:b/>
          <w:sz w:val="22"/>
          <w:szCs w:val="22"/>
        </w:rPr>
        <w:t>CLÁUSULA</w:t>
      </w:r>
      <w:r w:rsidRPr="00AE1819">
        <w:rPr>
          <w:rFonts w:cs="Arial"/>
          <w:b/>
          <w:sz w:val="22"/>
          <w:szCs w:val="22"/>
          <w:lang w:val="es-BO"/>
        </w:rPr>
        <w:t xml:space="preserve"> SEXTA.- (OBLIGACIONES DE LAS PARTES) </w:t>
      </w:r>
      <w:r w:rsidRPr="00AE1819">
        <w:rPr>
          <w:rFonts w:cs="Arial"/>
          <w:sz w:val="22"/>
          <w:szCs w:val="22"/>
          <w:lang w:val="es-BO"/>
        </w:rPr>
        <w:t xml:space="preserve">Las partes contratantes se comprometen y obligan a dar cumplimiento a todas y cada una de las cláusulas del presente Contrato. </w:t>
      </w:r>
    </w:p>
    <w:p w14:paraId="6D5DD3BE" w14:textId="77777777" w:rsidR="00C55B4E" w:rsidRPr="00AE1819" w:rsidRDefault="00C55B4E" w:rsidP="00C55B4E">
      <w:pPr>
        <w:jc w:val="both"/>
        <w:rPr>
          <w:rFonts w:cs="Arial"/>
          <w:sz w:val="22"/>
          <w:szCs w:val="22"/>
          <w:lang w:val="es-BO"/>
        </w:rPr>
      </w:pPr>
    </w:p>
    <w:p w14:paraId="43910A92"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Por su parte, el </w:t>
      </w:r>
      <w:r w:rsidRPr="00AE1819">
        <w:rPr>
          <w:rFonts w:cs="Arial"/>
          <w:b/>
          <w:sz w:val="22"/>
          <w:szCs w:val="22"/>
          <w:lang w:val="es-BO"/>
        </w:rPr>
        <w:t>PROVEEDOR</w:t>
      </w:r>
      <w:r w:rsidRPr="00AE1819">
        <w:rPr>
          <w:rFonts w:cs="Arial"/>
          <w:sz w:val="22"/>
          <w:szCs w:val="22"/>
          <w:lang w:val="es-BO"/>
        </w:rPr>
        <w:t xml:space="preserve"> se compromete a cumplir con las siguientes obligaciones: </w:t>
      </w:r>
    </w:p>
    <w:p w14:paraId="2E4F6845" w14:textId="77777777" w:rsidR="00C55B4E" w:rsidRPr="00AE1819" w:rsidRDefault="00C55B4E" w:rsidP="00C55B4E">
      <w:pPr>
        <w:jc w:val="both"/>
        <w:rPr>
          <w:rFonts w:cs="Arial"/>
          <w:sz w:val="22"/>
          <w:szCs w:val="22"/>
          <w:lang w:val="es-BO"/>
        </w:rPr>
      </w:pPr>
    </w:p>
    <w:p w14:paraId="375FE1C1"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 xml:space="preserve">Realizar la prestación del </w:t>
      </w:r>
      <w:r w:rsidRPr="00AE1819">
        <w:rPr>
          <w:rFonts w:cs="Arial"/>
          <w:b/>
          <w:sz w:val="22"/>
          <w:szCs w:val="22"/>
          <w:lang w:val="es-BO"/>
        </w:rPr>
        <w:t>SERVICIO</w:t>
      </w:r>
      <w:r w:rsidRPr="00AE1819">
        <w:rPr>
          <w:rFonts w:cs="Arial"/>
          <w:sz w:val="22"/>
          <w:szCs w:val="22"/>
          <w:lang w:val="es-BO"/>
        </w:rPr>
        <w:t xml:space="preserve"> objeto del presente Contrato, de acuerdo con lo establecido en el DBC, así como las condiciones de su propuesta.</w:t>
      </w:r>
    </w:p>
    <w:p w14:paraId="746475E9"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 xml:space="preserve">Prestar el </w:t>
      </w:r>
      <w:r w:rsidRPr="00AE1819">
        <w:rPr>
          <w:rFonts w:cs="Arial"/>
          <w:b/>
          <w:sz w:val="22"/>
          <w:szCs w:val="22"/>
          <w:lang w:val="es-BO"/>
        </w:rPr>
        <w:t>SERVICIO</w:t>
      </w:r>
      <w:r w:rsidRPr="00AE1819">
        <w:rPr>
          <w:rFonts w:cs="Arial"/>
          <w:sz w:val="22"/>
          <w:szCs w:val="22"/>
          <w:lang w:val="es-BO"/>
        </w:rPr>
        <w:t>, objeto del presente Contrato, en forma eficiente, oportuna y en el lugar de destino convenido con las características técnicas ofertadas y aceptadas.</w:t>
      </w:r>
    </w:p>
    <w:p w14:paraId="4D0C72D1"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19D8979"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Mantener vigente la garantía presentada.</w:t>
      </w:r>
    </w:p>
    <w:p w14:paraId="43AFE716"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 xml:space="preserve">Actualizar la Garantía (vigencia y/o monto) a requerimiento de la </w:t>
      </w:r>
      <w:r w:rsidRPr="00AE1819">
        <w:rPr>
          <w:rFonts w:cs="Arial"/>
          <w:b/>
          <w:sz w:val="22"/>
          <w:szCs w:val="22"/>
          <w:lang w:val="es-BO"/>
        </w:rPr>
        <w:t>ENTIDAD</w:t>
      </w:r>
      <w:r w:rsidRPr="00AE1819">
        <w:rPr>
          <w:rFonts w:cs="Arial"/>
          <w:sz w:val="22"/>
          <w:szCs w:val="22"/>
          <w:lang w:val="es-BO"/>
        </w:rPr>
        <w:t>.</w:t>
      </w:r>
    </w:p>
    <w:p w14:paraId="4E4101D8" w14:textId="77777777" w:rsidR="00C55B4E" w:rsidRPr="00AE1819" w:rsidRDefault="00C55B4E" w:rsidP="00C55B4E">
      <w:pPr>
        <w:numPr>
          <w:ilvl w:val="0"/>
          <w:numId w:val="44"/>
        </w:numPr>
        <w:jc w:val="both"/>
        <w:rPr>
          <w:rFonts w:cs="Arial"/>
          <w:b/>
          <w:i/>
          <w:sz w:val="22"/>
          <w:szCs w:val="22"/>
          <w:lang w:val="es-BO"/>
        </w:rPr>
      </w:pPr>
      <w:r w:rsidRPr="00AE1819">
        <w:rPr>
          <w:rFonts w:cs="Arial"/>
          <w:sz w:val="22"/>
          <w:szCs w:val="22"/>
          <w:lang w:val="es-BO"/>
        </w:rPr>
        <w:t xml:space="preserve">Proveer a sus trabajadores de ropa de trabajo y equipo de protección personal en cumplimiento al Decreto Supremo N° 108, Resolución Ministerial N° 527/09 de 10 de agosto de 2009 y normativa vigente relacionada. Esta obligación será verificada por el </w:t>
      </w:r>
      <w:r w:rsidRPr="00AE1819">
        <w:rPr>
          <w:rFonts w:cs="Arial"/>
          <w:b/>
          <w:sz w:val="22"/>
          <w:szCs w:val="22"/>
          <w:lang w:val="es-BO"/>
        </w:rPr>
        <w:t xml:space="preserve">FISCAL </w:t>
      </w:r>
      <w:r w:rsidRPr="00AE1819">
        <w:rPr>
          <w:rFonts w:cs="Arial"/>
          <w:sz w:val="22"/>
          <w:szCs w:val="22"/>
          <w:lang w:val="es-BO"/>
        </w:rPr>
        <w:t>en coordinación con la Subgerencia de Gestión de Riesgos.</w:t>
      </w:r>
    </w:p>
    <w:p w14:paraId="2EF0A6EB" w14:textId="77777777" w:rsidR="00C55B4E" w:rsidRPr="00AE1819" w:rsidRDefault="00C55B4E" w:rsidP="00C55B4E">
      <w:pPr>
        <w:numPr>
          <w:ilvl w:val="0"/>
          <w:numId w:val="44"/>
        </w:numPr>
        <w:jc w:val="both"/>
        <w:rPr>
          <w:rFonts w:cs="Arial"/>
          <w:b/>
          <w:i/>
          <w:sz w:val="22"/>
          <w:szCs w:val="22"/>
          <w:lang w:val="es-BO"/>
        </w:rPr>
      </w:pPr>
      <w:r w:rsidRPr="00AE1819">
        <w:rPr>
          <w:rFonts w:cs="Arial"/>
          <w:sz w:val="22"/>
          <w:szCs w:val="22"/>
          <w:lang w:val="es-BO"/>
        </w:rPr>
        <w:t>Cumplir los Protocolos de Bioseguridad establecidos a objeto de evitar contagios por COVID-19.</w:t>
      </w:r>
    </w:p>
    <w:p w14:paraId="61404AFA" w14:textId="77777777" w:rsidR="00C55B4E" w:rsidRPr="00AE1819" w:rsidRDefault="00C55B4E" w:rsidP="00C55B4E">
      <w:pPr>
        <w:numPr>
          <w:ilvl w:val="0"/>
          <w:numId w:val="44"/>
        </w:numPr>
        <w:jc w:val="both"/>
        <w:rPr>
          <w:rFonts w:cs="Arial"/>
          <w:b/>
          <w:i/>
          <w:sz w:val="22"/>
          <w:szCs w:val="22"/>
          <w:lang w:val="es-BO"/>
        </w:rPr>
      </w:pPr>
      <w:r w:rsidRPr="00AE1819">
        <w:rPr>
          <w:rFonts w:cs="Arial"/>
          <w:b/>
          <w:i/>
          <w:sz w:val="22"/>
          <w:szCs w:val="22"/>
          <w:lang w:val="es-BO"/>
        </w:rPr>
        <w:t>(Otras obligaciones que la ENTIDAD considere pertinentes de acuerdo al objeto de contratación.)</w:t>
      </w:r>
    </w:p>
    <w:p w14:paraId="7A894F34" w14:textId="77777777" w:rsidR="00C55B4E" w:rsidRPr="00AE1819" w:rsidRDefault="00C55B4E" w:rsidP="00C55B4E">
      <w:pPr>
        <w:numPr>
          <w:ilvl w:val="0"/>
          <w:numId w:val="44"/>
        </w:numPr>
        <w:jc w:val="both"/>
        <w:rPr>
          <w:rFonts w:cs="Arial"/>
          <w:sz w:val="22"/>
          <w:szCs w:val="22"/>
          <w:lang w:val="es-BO"/>
        </w:rPr>
      </w:pPr>
      <w:r w:rsidRPr="00AE1819">
        <w:rPr>
          <w:rFonts w:cs="Arial"/>
          <w:sz w:val="22"/>
          <w:szCs w:val="22"/>
          <w:lang w:val="es-BO"/>
        </w:rPr>
        <w:t>Cumplir cada una de las cláusulas del presente Contrato.</w:t>
      </w:r>
    </w:p>
    <w:p w14:paraId="00B07DCC" w14:textId="77777777" w:rsidR="00C55B4E" w:rsidRPr="00AE1819" w:rsidRDefault="00C55B4E" w:rsidP="00C55B4E">
      <w:pPr>
        <w:ind w:left="720"/>
        <w:jc w:val="both"/>
        <w:rPr>
          <w:rFonts w:cs="Arial"/>
          <w:sz w:val="22"/>
          <w:szCs w:val="22"/>
          <w:lang w:val="es-BO"/>
        </w:rPr>
      </w:pPr>
    </w:p>
    <w:p w14:paraId="0DD6B0FC" w14:textId="77777777" w:rsidR="00C55B4E" w:rsidRPr="00AE1819" w:rsidRDefault="00C55B4E" w:rsidP="00C55B4E">
      <w:pPr>
        <w:jc w:val="both"/>
        <w:rPr>
          <w:rFonts w:cs="Arial"/>
          <w:sz w:val="22"/>
          <w:szCs w:val="22"/>
          <w:lang w:val="es-BO"/>
        </w:rPr>
      </w:pPr>
      <w:r w:rsidRPr="00AE1819">
        <w:rPr>
          <w:rFonts w:cs="Arial"/>
          <w:sz w:val="22"/>
          <w:szCs w:val="22"/>
          <w:lang w:val="es-BO"/>
        </w:rPr>
        <w:lastRenderedPageBreak/>
        <w:t xml:space="preserve">Por su parte, </w:t>
      </w:r>
      <w:r w:rsidRPr="00AE1819">
        <w:rPr>
          <w:rFonts w:cs="Arial"/>
          <w:b/>
          <w:sz w:val="22"/>
          <w:szCs w:val="22"/>
          <w:lang w:val="es-BO"/>
        </w:rPr>
        <w:t>la ENTIDAD</w:t>
      </w:r>
      <w:r w:rsidRPr="00AE1819">
        <w:rPr>
          <w:rFonts w:cs="Arial"/>
          <w:sz w:val="22"/>
          <w:szCs w:val="22"/>
          <w:lang w:val="es-BO"/>
        </w:rPr>
        <w:t xml:space="preserve"> se compromete a cumplir con las siguientes obligaciones:</w:t>
      </w:r>
    </w:p>
    <w:p w14:paraId="00507E08" w14:textId="77777777" w:rsidR="00C55B4E" w:rsidRPr="00AE1819" w:rsidRDefault="00C55B4E" w:rsidP="00C55B4E">
      <w:pPr>
        <w:jc w:val="both"/>
        <w:rPr>
          <w:rFonts w:cs="Arial"/>
          <w:sz w:val="22"/>
          <w:szCs w:val="22"/>
          <w:lang w:val="es-BO"/>
        </w:rPr>
      </w:pPr>
    </w:p>
    <w:p w14:paraId="2AFFA6A7" w14:textId="77777777" w:rsidR="00C55B4E" w:rsidRPr="00AE1819" w:rsidRDefault="00C55B4E" w:rsidP="00C55B4E">
      <w:pPr>
        <w:numPr>
          <w:ilvl w:val="0"/>
          <w:numId w:val="38"/>
        </w:numPr>
        <w:jc w:val="both"/>
        <w:rPr>
          <w:rFonts w:cs="Arial"/>
          <w:sz w:val="22"/>
          <w:szCs w:val="22"/>
          <w:lang w:val="es-BO"/>
        </w:rPr>
      </w:pPr>
      <w:r w:rsidRPr="00AE1819">
        <w:rPr>
          <w:rFonts w:cs="Arial"/>
          <w:sz w:val="22"/>
          <w:szCs w:val="22"/>
          <w:lang w:val="es-BO"/>
        </w:rPr>
        <w:t>Dar conformidad a los servicios generales de acuerdo con las condiciones establecidas en el DBC, así como las condiciones de la propuesta adjudicada.</w:t>
      </w:r>
    </w:p>
    <w:p w14:paraId="2CA9172B" w14:textId="77777777" w:rsidR="00C55B4E" w:rsidRPr="00AE1819" w:rsidRDefault="00C55B4E" w:rsidP="00C55B4E">
      <w:pPr>
        <w:numPr>
          <w:ilvl w:val="0"/>
          <w:numId w:val="38"/>
        </w:numPr>
        <w:jc w:val="both"/>
        <w:rPr>
          <w:rFonts w:cs="Arial"/>
          <w:sz w:val="22"/>
          <w:szCs w:val="22"/>
          <w:lang w:val="es-BO"/>
        </w:rPr>
      </w:pPr>
      <w:r w:rsidRPr="00AE1819">
        <w:rPr>
          <w:rFonts w:cs="Arial"/>
          <w:sz w:val="22"/>
          <w:szCs w:val="22"/>
          <w:lang w:val="es-BO"/>
        </w:rPr>
        <w:t>Emitir el Informe Final de Conformidad de los servicios generales, cuando los mismos cumplan con las condiciones establecidas en el DBC, así como las condiciones de la propuesta adjudicada.</w:t>
      </w:r>
    </w:p>
    <w:p w14:paraId="6DEAA991" w14:textId="77777777" w:rsidR="00C55B4E" w:rsidRPr="00AE1819" w:rsidRDefault="00C55B4E" w:rsidP="00C55B4E">
      <w:pPr>
        <w:numPr>
          <w:ilvl w:val="0"/>
          <w:numId w:val="38"/>
        </w:numPr>
        <w:jc w:val="both"/>
        <w:rPr>
          <w:rFonts w:cs="Arial"/>
          <w:sz w:val="22"/>
          <w:szCs w:val="22"/>
          <w:lang w:val="es-BO"/>
        </w:rPr>
      </w:pPr>
      <w:r w:rsidRPr="00AE1819">
        <w:rPr>
          <w:rFonts w:cs="Arial"/>
          <w:sz w:val="22"/>
          <w:szCs w:val="22"/>
          <w:lang w:val="es-BO"/>
        </w:rPr>
        <w:t xml:space="preserve">Realizar el pago por el servicio general, en un plazo no mayor a treinta (30) días calendario de emitido el Informe Técnico de Conformidad de la Activación del </w:t>
      </w:r>
      <w:r w:rsidRPr="00AE1819">
        <w:rPr>
          <w:rFonts w:cs="Arial"/>
          <w:b/>
          <w:sz w:val="22"/>
          <w:szCs w:val="22"/>
          <w:lang w:val="es-BO"/>
        </w:rPr>
        <w:t>SERIVIO</w:t>
      </w:r>
      <w:r w:rsidRPr="00AE1819">
        <w:rPr>
          <w:rFonts w:cs="Arial"/>
          <w:sz w:val="22"/>
          <w:szCs w:val="22"/>
          <w:lang w:val="es-BO"/>
        </w:rPr>
        <w:t xml:space="preserve"> objeto del presente Contrato.</w:t>
      </w:r>
    </w:p>
    <w:p w14:paraId="5E78192C" w14:textId="77777777" w:rsidR="00C55B4E" w:rsidRPr="00AE1819" w:rsidRDefault="00C55B4E" w:rsidP="00C55B4E">
      <w:pPr>
        <w:numPr>
          <w:ilvl w:val="0"/>
          <w:numId w:val="38"/>
        </w:numPr>
        <w:jc w:val="both"/>
        <w:rPr>
          <w:rFonts w:cs="Arial"/>
          <w:sz w:val="22"/>
          <w:szCs w:val="22"/>
          <w:lang w:val="es-BO"/>
        </w:rPr>
      </w:pPr>
      <w:r w:rsidRPr="00AE1819">
        <w:rPr>
          <w:rFonts w:cs="Arial"/>
          <w:sz w:val="22"/>
          <w:szCs w:val="22"/>
          <w:lang w:val="es-BO"/>
        </w:rPr>
        <w:t>Cumplir cada una de las cláusulas del presente Contrato.</w:t>
      </w:r>
    </w:p>
    <w:p w14:paraId="406A8806" w14:textId="77777777" w:rsidR="00C55B4E" w:rsidRPr="00AE1819" w:rsidRDefault="00C55B4E" w:rsidP="00C55B4E">
      <w:pPr>
        <w:autoSpaceDE w:val="0"/>
        <w:autoSpaceDN w:val="0"/>
        <w:adjustRightInd w:val="0"/>
        <w:jc w:val="both"/>
        <w:rPr>
          <w:rFonts w:cs="Arial"/>
          <w:b/>
          <w:sz w:val="22"/>
          <w:szCs w:val="22"/>
          <w:lang w:val="es-BO"/>
        </w:rPr>
      </w:pPr>
    </w:p>
    <w:p w14:paraId="51F11C41" w14:textId="77777777" w:rsidR="00C55B4E" w:rsidRPr="00AE1819" w:rsidRDefault="00C55B4E" w:rsidP="00C55B4E">
      <w:pPr>
        <w:autoSpaceDE w:val="0"/>
        <w:autoSpaceDN w:val="0"/>
        <w:adjustRightInd w:val="0"/>
        <w:jc w:val="both"/>
        <w:rPr>
          <w:rFonts w:cs="Arial"/>
          <w:sz w:val="22"/>
          <w:szCs w:val="22"/>
          <w:lang w:val="es-BO"/>
        </w:rPr>
      </w:pPr>
      <w:r w:rsidRPr="00AE1819">
        <w:rPr>
          <w:rFonts w:cs="Arial"/>
          <w:b/>
          <w:sz w:val="22"/>
          <w:szCs w:val="22"/>
        </w:rPr>
        <w:t>CLÁUSULA</w:t>
      </w:r>
      <w:r w:rsidRPr="00AE1819">
        <w:rPr>
          <w:rFonts w:cs="Arial"/>
          <w:b/>
          <w:sz w:val="22"/>
          <w:szCs w:val="22"/>
          <w:lang w:val="es-BO"/>
        </w:rPr>
        <w:t xml:space="preserve"> SÉPTIMA.- (VIGENCIA) </w:t>
      </w:r>
      <w:r w:rsidRPr="00AE1819">
        <w:rPr>
          <w:rFonts w:cs="Arial"/>
          <w:sz w:val="22"/>
          <w:szCs w:val="22"/>
          <w:lang w:val="es-BO"/>
        </w:rPr>
        <w:t>El presente Contrato entrará en vigencia desde el día siguiente hábil de su suscripción por ambas partes, hasta la terminación del Contrato.</w:t>
      </w:r>
    </w:p>
    <w:p w14:paraId="29D5CDCB" w14:textId="77777777" w:rsidR="00C55B4E" w:rsidRPr="00AE1819" w:rsidRDefault="00C55B4E" w:rsidP="00C55B4E">
      <w:pPr>
        <w:autoSpaceDE w:val="0"/>
        <w:autoSpaceDN w:val="0"/>
        <w:adjustRightInd w:val="0"/>
        <w:jc w:val="both"/>
        <w:rPr>
          <w:rFonts w:cs="Arial"/>
          <w:b/>
          <w:sz w:val="22"/>
          <w:szCs w:val="22"/>
          <w:lang w:val="es-BO"/>
        </w:rPr>
      </w:pPr>
    </w:p>
    <w:p w14:paraId="0A44B8F8" w14:textId="77777777" w:rsidR="00C55B4E" w:rsidRPr="00AE1819" w:rsidRDefault="00C55B4E" w:rsidP="00C55B4E">
      <w:pPr>
        <w:jc w:val="both"/>
        <w:rPr>
          <w:rFonts w:cs="Arial"/>
          <w:b/>
          <w:sz w:val="22"/>
          <w:szCs w:val="22"/>
          <w:lang w:val="es-BO"/>
        </w:rPr>
      </w:pPr>
      <w:r w:rsidRPr="00AE1819">
        <w:rPr>
          <w:rFonts w:cs="Arial"/>
          <w:b/>
          <w:sz w:val="22"/>
          <w:szCs w:val="22"/>
        </w:rPr>
        <w:t>CLÁUSULA</w:t>
      </w:r>
      <w:r w:rsidRPr="00AE1819">
        <w:rPr>
          <w:rFonts w:cs="Arial"/>
          <w:b/>
          <w:sz w:val="22"/>
          <w:szCs w:val="22"/>
          <w:lang w:val="es-BO"/>
        </w:rPr>
        <w:t xml:space="preserve"> OCTAVA.- (GARANTÍA DE CUMPLIMIENTO DE CONTRATO)</w:t>
      </w:r>
      <w:r w:rsidRPr="00AE1819">
        <w:rPr>
          <w:rFonts w:cs="Arial"/>
          <w:sz w:val="22"/>
          <w:szCs w:val="22"/>
          <w:lang w:val="es-BO"/>
        </w:rPr>
        <w:t xml:space="preserve"> El</w:t>
      </w:r>
      <w:r w:rsidRPr="00AE1819">
        <w:rPr>
          <w:rFonts w:cs="Arial"/>
          <w:b/>
          <w:sz w:val="22"/>
          <w:szCs w:val="22"/>
          <w:lang w:val="es-BO"/>
        </w:rPr>
        <w:t xml:space="preserve"> PROVEEDOR, </w:t>
      </w:r>
      <w:r w:rsidRPr="00AE1819">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AE1819">
        <w:rPr>
          <w:rFonts w:cs="Arial"/>
          <w:b/>
          <w:i/>
          <w:sz w:val="22"/>
          <w:szCs w:val="22"/>
          <w:lang w:val="es-BO"/>
        </w:rPr>
        <w:t xml:space="preserve"> </w:t>
      </w:r>
      <w:r w:rsidRPr="00AE1819">
        <w:rPr>
          <w:rFonts w:cs="Arial"/>
          <w:b/>
          <w:sz w:val="22"/>
          <w:szCs w:val="22"/>
          <w:lang w:val="es-BO"/>
        </w:rPr>
        <w:t>ENTIDAD</w:t>
      </w:r>
      <w:r w:rsidRPr="00AE1819">
        <w:rPr>
          <w:rFonts w:cs="Arial"/>
          <w:sz w:val="22"/>
          <w:szCs w:val="22"/>
          <w:lang w:val="es-BO"/>
        </w:rPr>
        <w:t>, por _________,</w:t>
      </w:r>
      <w:r w:rsidRPr="00AE1819">
        <w:rPr>
          <w:rFonts w:cs="Arial"/>
          <w:b/>
          <w:i/>
          <w:sz w:val="22"/>
          <w:szCs w:val="22"/>
          <w:lang w:val="es-BO"/>
        </w:rPr>
        <w:t xml:space="preserve"> </w:t>
      </w:r>
      <w:r w:rsidRPr="00AE1819">
        <w:rPr>
          <w:rFonts w:cs="Arial"/>
          <w:sz w:val="22"/>
          <w:szCs w:val="22"/>
          <w:lang w:val="es-BO"/>
        </w:rPr>
        <w:t>equivalente al siete por ciento (7%) del monto total del Contrato.</w:t>
      </w:r>
    </w:p>
    <w:p w14:paraId="0978BBDE" w14:textId="77777777" w:rsidR="00C55B4E" w:rsidRPr="00AE1819" w:rsidRDefault="00C55B4E" w:rsidP="00C55B4E">
      <w:pPr>
        <w:jc w:val="both"/>
        <w:rPr>
          <w:rFonts w:cs="Arial"/>
          <w:sz w:val="22"/>
          <w:szCs w:val="22"/>
          <w:lang w:val="es-BO"/>
        </w:rPr>
      </w:pPr>
    </w:p>
    <w:p w14:paraId="77CBE8D8"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importe de la Garantía de Cumplimiento de Contrato, será pagado en favor de la </w:t>
      </w:r>
      <w:r w:rsidRPr="00AE1819">
        <w:rPr>
          <w:rFonts w:cs="Arial"/>
          <w:b/>
          <w:sz w:val="22"/>
          <w:szCs w:val="22"/>
          <w:lang w:val="es-BO"/>
        </w:rPr>
        <w:t>ENTIDAD</w:t>
      </w:r>
      <w:r w:rsidRPr="00AE1819">
        <w:rPr>
          <w:rFonts w:cs="Arial"/>
          <w:sz w:val="22"/>
          <w:szCs w:val="22"/>
          <w:lang w:val="es-BO"/>
        </w:rPr>
        <w:t xml:space="preserve"> a su sólo requerimiento, sin necesidad de ningún trámite o acción judicial.</w:t>
      </w:r>
    </w:p>
    <w:p w14:paraId="64B0A552" w14:textId="77777777" w:rsidR="00C55B4E" w:rsidRPr="00AE1819" w:rsidRDefault="00C55B4E" w:rsidP="00C55B4E">
      <w:pPr>
        <w:jc w:val="both"/>
        <w:rPr>
          <w:rFonts w:cs="Arial"/>
          <w:sz w:val="22"/>
          <w:szCs w:val="22"/>
          <w:lang w:val="es-BO"/>
        </w:rPr>
      </w:pPr>
    </w:p>
    <w:p w14:paraId="67C3288F"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Si se procediera a la prestación del </w:t>
      </w:r>
      <w:r w:rsidRPr="00AE1819">
        <w:rPr>
          <w:rFonts w:cs="Arial"/>
          <w:b/>
          <w:sz w:val="22"/>
          <w:szCs w:val="22"/>
          <w:lang w:val="es-BO"/>
        </w:rPr>
        <w:t>SERVICIO</w:t>
      </w:r>
      <w:r w:rsidRPr="00AE1819">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4F7D3C2" w14:textId="77777777" w:rsidR="00C55B4E" w:rsidRPr="00AE1819" w:rsidRDefault="00C55B4E" w:rsidP="00C55B4E">
      <w:pPr>
        <w:jc w:val="both"/>
        <w:rPr>
          <w:rFonts w:cs="Arial"/>
          <w:sz w:val="22"/>
          <w:szCs w:val="22"/>
          <w:lang w:val="es-BO"/>
        </w:rPr>
      </w:pPr>
    </w:p>
    <w:p w14:paraId="7283A333"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w:t>
      </w:r>
      <w:r w:rsidRPr="00AE1819">
        <w:rPr>
          <w:rFonts w:cs="Arial"/>
          <w:b/>
          <w:sz w:val="22"/>
          <w:szCs w:val="22"/>
          <w:lang w:val="es-BO"/>
        </w:rPr>
        <w:t>PROVEEDOR</w:t>
      </w:r>
      <w:r w:rsidRPr="00AE1819">
        <w:rPr>
          <w:rFonts w:cs="Arial"/>
          <w:sz w:val="22"/>
          <w:szCs w:val="22"/>
          <w:lang w:val="es-BO"/>
        </w:rPr>
        <w:t xml:space="preserve">, tiene la obligación de mantener actualizada la Garantía de Cumplimiento de Contrato, cuantas veces lo requiera la </w:t>
      </w:r>
      <w:r w:rsidRPr="00AE1819">
        <w:rPr>
          <w:rFonts w:cs="Arial"/>
          <w:b/>
          <w:sz w:val="22"/>
          <w:szCs w:val="22"/>
          <w:lang w:val="es-BO"/>
        </w:rPr>
        <w:t>ENTIDAD</w:t>
      </w:r>
      <w:r w:rsidRPr="00AE1819">
        <w:rPr>
          <w:rFonts w:cs="Arial"/>
          <w:sz w:val="22"/>
          <w:szCs w:val="22"/>
          <w:lang w:val="es-BO"/>
        </w:rPr>
        <w:t xml:space="preserve">, por razones justificadas. El </w:t>
      </w:r>
      <w:r w:rsidRPr="00AE1819">
        <w:rPr>
          <w:rFonts w:cs="Arial"/>
          <w:b/>
          <w:bCs/>
          <w:sz w:val="22"/>
          <w:szCs w:val="22"/>
          <w:lang w:val="es-BO"/>
        </w:rPr>
        <w:t>FISCAL</w:t>
      </w:r>
      <w:r w:rsidRPr="00AE1819">
        <w:rPr>
          <w:rFonts w:cs="Arial"/>
          <w:sz w:val="22"/>
          <w:szCs w:val="22"/>
          <w:lang w:val="es-BO"/>
        </w:rPr>
        <w:t>, es quien llevará el control directo de la vigencia de la misma bajo su responsabilidad.</w:t>
      </w:r>
    </w:p>
    <w:p w14:paraId="3F18C0AE" w14:textId="77777777" w:rsidR="00C55B4E" w:rsidRPr="00AE1819" w:rsidRDefault="00C55B4E" w:rsidP="00C55B4E">
      <w:pPr>
        <w:jc w:val="both"/>
        <w:rPr>
          <w:rFonts w:cs="Arial"/>
          <w:sz w:val="22"/>
          <w:szCs w:val="22"/>
          <w:lang w:val="es-BO"/>
        </w:rPr>
      </w:pPr>
    </w:p>
    <w:p w14:paraId="33A4B571" w14:textId="77777777" w:rsidR="00C55B4E" w:rsidRPr="00AE1819" w:rsidRDefault="00C55B4E" w:rsidP="00C55B4E">
      <w:pPr>
        <w:jc w:val="both"/>
        <w:rPr>
          <w:rFonts w:cs="Arial"/>
          <w:b/>
          <w:sz w:val="22"/>
          <w:szCs w:val="22"/>
          <w:lang w:val="es-BO"/>
        </w:rPr>
      </w:pPr>
      <w:r w:rsidRPr="00AE1819">
        <w:rPr>
          <w:rFonts w:cs="Arial"/>
          <w:sz w:val="22"/>
          <w:szCs w:val="22"/>
          <w:lang w:val="es-BO"/>
        </w:rPr>
        <w:t xml:space="preserve">El </w:t>
      </w:r>
      <w:r w:rsidRPr="00AE1819">
        <w:rPr>
          <w:rFonts w:cs="Arial"/>
          <w:b/>
          <w:sz w:val="22"/>
          <w:szCs w:val="22"/>
          <w:lang w:val="es-BO"/>
        </w:rPr>
        <w:t>PROVEEDOR</w:t>
      </w:r>
      <w:r w:rsidRPr="00AE1819">
        <w:rPr>
          <w:rFonts w:cs="Arial"/>
          <w:sz w:val="22"/>
          <w:szCs w:val="22"/>
          <w:lang w:val="es-BO"/>
        </w:rPr>
        <w:t xml:space="preserve"> podrá solicitar al </w:t>
      </w:r>
      <w:r w:rsidRPr="00AE1819">
        <w:rPr>
          <w:rFonts w:cs="Arial"/>
          <w:b/>
          <w:bCs/>
          <w:sz w:val="22"/>
          <w:szCs w:val="22"/>
          <w:lang w:val="es-BO"/>
        </w:rPr>
        <w:t>FISCAL</w:t>
      </w:r>
      <w:r w:rsidRPr="00AE1819">
        <w:rPr>
          <w:rFonts w:cs="Arial"/>
          <w:sz w:val="22"/>
          <w:szCs w:val="22"/>
          <w:lang w:val="es-BO"/>
        </w:rPr>
        <w:t xml:space="preserve"> la sustitución de la Garantía de Cumplimiento de Contrato, misma que será equivalente al siete por ciento (7%) del monto de ejecución restante del </w:t>
      </w:r>
      <w:r w:rsidRPr="00AE1819">
        <w:rPr>
          <w:rFonts w:cs="Arial"/>
          <w:b/>
          <w:sz w:val="22"/>
          <w:szCs w:val="22"/>
          <w:lang w:val="es-BO"/>
        </w:rPr>
        <w:t xml:space="preserve">SERVICIO </w:t>
      </w:r>
      <w:r w:rsidRPr="00AE1819">
        <w:rPr>
          <w:rFonts w:cs="Arial"/>
          <w:sz w:val="22"/>
          <w:szCs w:val="22"/>
          <w:lang w:val="es-BO"/>
        </w:rPr>
        <w:t>al momento de la solicitud, siempre y cuando se hayan cumplido las siguientes condiciones a la fecha de la solicitud:</w:t>
      </w:r>
    </w:p>
    <w:p w14:paraId="50D18EE9" w14:textId="77777777" w:rsidR="00C55B4E" w:rsidRPr="00AE1819" w:rsidRDefault="00C55B4E" w:rsidP="00C55B4E">
      <w:pPr>
        <w:jc w:val="both"/>
        <w:rPr>
          <w:rFonts w:cs="Arial"/>
          <w:b/>
          <w:sz w:val="22"/>
          <w:szCs w:val="22"/>
          <w:lang w:val="es-BO"/>
        </w:rPr>
      </w:pPr>
    </w:p>
    <w:p w14:paraId="126458D7" w14:textId="77777777" w:rsidR="00C55B4E" w:rsidRPr="00AE1819" w:rsidRDefault="00C55B4E" w:rsidP="004E6C5B">
      <w:pPr>
        <w:pStyle w:val="Prrafodelista"/>
        <w:numPr>
          <w:ilvl w:val="0"/>
          <w:numId w:val="57"/>
        </w:numPr>
        <w:contextualSpacing/>
        <w:jc w:val="both"/>
        <w:rPr>
          <w:rFonts w:ascii="Arial" w:hAnsi="Arial" w:cs="Arial"/>
          <w:sz w:val="22"/>
          <w:szCs w:val="22"/>
          <w:lang w:val="es-BO"/>
        </w:rPr>
      </w:pPr>
      <w:r w:rsidRPr="00AE1819">
        <w:rPr>
          <w:rFonts w:ascii="Arial" w:hAnsi="Arial" w:cs="Arial"/>
          <w:sz w:val="22"/>
          <w:szCs w:val="22"/>
          <w:lang w:val="es-BO"/>
        </w:rPr>
        <w:t xml:space="preserve">Se haya alcanzado un cumplimiento del </w:t>
      </w:r>
      <w:r w:rsidRPr="00AE1819">
        <w:rPr>
          <w:rFonts w:ascii="Arial" w:hAnsi="Arial" w:cs="Arial"/>
          <w:b/>
          <w:sz w:val="22"/>
          <w:szCs w:val="22"/>
          <w:lang w:val="es-BO"/>
        </w:rPr>
        <w:t xml:space="preserve">SERVICIO, </w:t>
      </w:r>
      <w:r w:rsidRPr="00AE1819">
        <w:rPr>
          <w:rFonts w:ascii="Arial" w:hAnsi="Arial" w:cs="Arial"/>
          <w:sz w:val="22"/>
          <w:szCs w:val="22"/>
          <w:lang w:val="es-BO"/>
        </w:rPr>
        <w:t>de al menos setenta por ciento (70%);</w:t>
      </w:r>
    </w:p>
    <w:p w14:paraId="2EB0DB91" w14:textId="77777777" w:rsidR="00C55B4E" w:rsidRPr="00AE1819" w:rsidRDefault="00C55B4E" w:rsidP="004E6C5B">
      <w:pPr>
        <w:pStyle w:val="Prrafodelista"/>
        <w:numPr>
          <w:ilvl w:val="0"/>
          <w:numId w:val="57"/>
        </w:numPr>
        <w:contextualSpacing/>
        <w:jc w:val="both"/>
        <w:rPr>
          <w:rFonts w:ascii="Arial" w:hAnsi="Arial" w:cs="Arial"/>
          <w:sz w:val="22"/>
          <w:szCs w:val="22"/>
          <w:lang w:val="es-BO"/>
        </w:rPr>
      </w:pPr>
      <w:r w:rsidRPr="00AE1819">
        <w:rPr>
          <w:rFonts w:ascii="Arial" w:hAnsi="Arial" w:cs="Arial"/>
          <w:sz w:val="22"/>
          <w:szCs w:val="22"/>
          <w:lang w:val="es-BO"/>
        </w:rPr>
        <w:t xml:space="preserve">El </w:t>
      </w:r>
      <w:r w:rsidRPr="00AE1819">
        <w:rPr>
          <w:rFonts w:ascii="Arial" w:hAnsi="Arial" w:cs="Arial"/>
          <w:b/>
          <w:sz w:val="22"/>
          <w:szCs w:val="22"/>
          <w:lang w:val="es-BO"/>
        </w:rPr>
        <w:t>SERVICIO</w:t>
      </w:r>
      <w:r w:rsidRPr="00AE1819">
        <w:rPr>
          <w:rFonts w:ascii="Arial" w:hAnsi="Arial" w:cs="Arial"/>
          <w:sz w:val="22"/>
          <w:szCs w:val="22"/>
          <w:lang w:val="es-BO"/>
        </w:rPr>
        <w:t xml:space="preserve"> se haya cumplido sin faltas atribuibles al </w:t>
      </w:r>
      <w:r w:rsidRPr="00AE1819">
        <w:rPr>
          <w:rFonts w:ascii="Arial" w:hAnsi="Arial" w:cs="Arial"/>
          <w:b/>
          <w:sz w:val="22"/>
          <w:szCs w:val="22"/>
          <w:lang w:val="es-BO"/>
        </w:rPr>
        <w:t>PROVEEDOR</w:t>
      </w:r>
      <w:r w:rsidRPr="00AE1819">
        <w:rPr>
          <w:rFonts w:ascii="Arial" w:hAnsi="Arial" w:cs="Arial"/>
          <w:sz w:val="22"/>
          <w:szCs w:val="22"/>
          <w:lang w:val="es-BO"/>
        </w:rPr>
        <w:t xml:space="preserve">. </w:t>
      </w:r>
    </w:p>
    <w:p w14:paraId="51E40AA3" w14:textId="77777777" w:rsidR="00C55B4E" w:rsidRPr="00AE1819" w:rsidRDefault="00C55B4E" w:rsidP="00C55B4E">
      <w:pPr>
        <w:autoSpaceDE w:val="0"/>
        <w:autoSpaceDN w:val="0"/>
        <w:adjustRightInd w:val="0"/>
        <w:jc w:val="both"/>
        <w:rPr>
          <w:rFonts w:cs="Arial"/>
          <w:b/>
          <w:i/>
          <w:sz w:val="22"/>
          <w:szCs w:val="22"/>
          <w:lang w:val="es-BO"/>
        </w:rPr>
      </w:pPr>
      <w:r w:rsidRPr="00AE1819">
        <w:rPr>
          <w:rFonts w:cs="Arial"/>
          <w:sz w:val="22"/>
          <w:szCs w:val="22"/>
          <w:lang w:val="es-BO"/>
        </w:rPr>
        <w:lastRenderedPageBreak/>
        <w:t xml:space="preserve">El </w:t>
      </w:r>
      <w:r w:rsidRPr="00AE1819">
        <w:rPr>
          <w:rFonts w:cs="Arial"/>
          <w:b/>
          <w:sz w:val="22"/>
          <w:szCs w:val="22"/>
          <w:lang w:val="es-BO"/>
        </w:rPr>
        <w:t xml:space="preserve">FISCAL </w:t>
      </w:r>
      <w:r w:rsidRPr="00AE1819">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AE1819">
        <w:rPr>
          <w:rFonts w:cs="Arial"/>
          <w:b/>
          <w:sz w:val="22"/>
          <w:szCs w:val="22"/>
          <w:lang w:val="es-BO"/>
        </w:rPr>
        <w:t>FISCAL</w:t>
      </w:r>
      <w:r w:rsidRPr="00AE1819">
        <w:rPr>
          <w:rFonts w:cs="Arial"/>
          <w:sz w:val="22"/>
          <w:szCs w:val="22"/>
          <w:lang w:val="es-BO"/>
        </w:rPr>
        <w:t xml:space="preserve"> remitirá a la Unidad Administrativa de la </w:t>
      </w:r>
      <w:r w:rsidRPr="00AE1819">
        <w:rPr>
          <w:rFonts w:cs="Arial"/>
          <w:b/>
          <w:sz w:val="22"/>
          <w:szCs w:val="22"/>
          <w:lang w:val="es-BO"/>
        </w:rPr>
        <w:t>ENTIDAD</w:t>
      </w:r>
      <w:r w:rsidRPr="00AE1819">
        <w:rPr>
          <w:rFonts w:cs="Arial"/>
          <w:sz w:val="22"/>
          <w:szCs w:val="22"/>
          <w:lang w:val="es-BO"/>
        </w:rPr>
        <w:t xml:space="preserve"> la solicitud de sustitución y antecedentes a efectos de que se realice la sustitución por única vez de la garantía contra entrega de una nueva garantía.</w:t>
      </w:r>
    </w:p>
    <w:p w14:paraId="3478FB90" w14:textId="77777777" w:rsidR="00C55B4E" w:rsidRPr="00AE1819" w:rsidRDefault="00C55B4E" w:rsidP="00C55B4E">
      <w:pPr>
        <w:jc w:val="both"/>
        <w:rPr>
          <w:rFonts w:cs="Arial"/>
          <w:sz w:val="22"/>
          <w:szCs w:val="22"/>
          <w:lang w:val="es-BO"/>
        </w:rPr>
      </w:pPr>
    </w:p>
    <w:p w14:paraId="20578FD1" w14:textId="77777777" w:rsidR="00C55B4E" w:rsidRPr="00AE1819" w:rsidRDefault="00C55B4E" w:rsidP="00C55B4E">
      <w:pPr>
        <w:widowControl w:val="0"/>
        <w:autoSpaceDE w:val="0"/>
        <w:autoSpaceDN w:val="0"/>
        <w:adjustRightInd w:val="0"/>
        <w:jc w:val="both"/>
        <w:rPr>
          <w:rFonts w:cs="Arial"/>
          <w:iCs/>
          <w:sz w:val="22"/>
          <w:szCs w:val="22"/>
          <w:lang w:val="es-BO"/>
        </w:rPr>
      </w:pPr>
      <w:r w:rsidRPr="00AE1819">
        <w:rPr>
          <w:rFonts w:cs="Arial"/>
          <w:b/>
          <w:sz w:val="22"/>
          <w:szCs w:val="22"/>
          <w:lang w:val="es-BO"/>
        </w:rPr>
        <w:t>CLÁUSULA NOVENA.- (ANTICIPO)</w:t>
      </w:r>
      <w:r w:rsidRPr="00AE1819">
        <w:rPr>
          <w:rFonts w:cs="Arial"/>
          <w:b/>
          <w:i/>
          <w:iCs/>
          <w:sz w:val="22"/>
          <w:szCs w:val="22"/>
          <w:lang w:val="es-BO"/>
        </w:rPr>
        <w:t xml:space="preserve"> </w:t>
      </w:r>
      <w:r w:rsidRPr="00AE1819">
        <w:rPr>
          <w:rFonts w:cs="Arial"/>
          <w:iCs/>
          <w:sz w:val="22"/>
          <w:szCs w:val="22"/>
          <w:lang w:val="es-BO"/>
        </w:rPr>
        <w:t>En el presente Contrato no se otorgará anticipo.</w:t>
      </w:r>
    </w:p>
    <w:p w14:paraId="5A3509DC" w14:textId="77777777" w:rsidR="00C55B4E" w:rsidRPr="00AE1819" w:rsidRDefault="00C55B4E" w:rsidP="00C55B4E">
      <w:pPr>
        <w:tabs>
          <w:tab w:val="left" w:pos="0"/>
          <w:tab w:val="left" w:pos="720"/>
        </w:tabs>
        <w:suppressAutoHyphens/>
        <w:jc w:val="both"/>
        <w:rPr>
          <w:rFonts w:cs="Arial"/>
          <w:b/>
          <w:sz w:val="22"/>
          <w:szCs w:val="22"/>
          <w:lang w:val="es-BO"/>
        </w:rPr>
      </w:pPr>
    </w:p>
    <w:p w14:paraId="3FC81AF5"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CLÁUSULA DÉCIMA.- (PLAZO DE PRESTACIÓN DEL SERVICIO) </w:t>
      </w:r>
      <w:r w:rsidRPr="00AE1819">
        <w:rPr>
          <w:rFonts w:cs="Arial"/>
          <w:sz w:val="22"/>
          <w:szCs w:val="22"/>
          <w:lang w:val="es-BO"/>
        </w:rPr>
        <w:t>El</w:t>
      </w:r>
      <w:r w:rsidRPr="00AE1819">
        <w:rPr>
          <w:rFonts w:cs="Arial"/>
          <w:b/>
          <w:sz w:val="22"/>
          <w:szCs w:val="22"/>
          <w:lang w:val="es-BO"/>
        </w:rPr>
        <w:t xml:space="preserve"> PROVEEDOR </w:t>
      </w:r>
      <w:r w:rsidRPr="00AE1819">
        <w:rPr>
          <w:rFonts w:cs="Arial"/>
          <w:sz w:val="22"/>
          <w:szCs w:val="22"/>
          <w:lang w:val="es-BO"/>
        </w:rPr>
        <w:t xml:space="preserve">prestará el </w:t>
      </w:r>
      <w:r w:rsidRPr="00AE1819">
        <w:rPr>
          <w:rFonts w:cs="Arial"/>
          <w:b/>
          <w:sz w:val="22"/>
          <w:szCs w:val="22"/>
          <w:lang w:val="es-BO"/>
        </w:rPr>
        <w:t xml:space="preserve">SERVICIO </w:t>
      </w:r>
      <w:r w:rsidRPr="00AE1819">
        <w:rPr>
          <w:rFonts w:cs="Arial"/>
          <w:sz w:val="22"/>
          <w:szCs w:val="22"/>
          <w:lang w:val="es-BO"/>
        </w:rPr>
        <w:t xml:space="preserve">en estricto cumplimiento con la propuesta adjudicada, las Especificaciones Técnicas y el Contrato, en el plazo de un (1) año calendario a partir de la activación del </w:t>
      </w:r>
      <w:r w:rsidRPr="00AE1819">
        <w:rPr>
          <w:rFonts w:cs="Arial"/>
          <w:b/>
          <w:sz w:val="22"/>
          <w:szCs w:val="22"/>
          <w:lang w:val="es-BO"/>
        </w:rPr>
        <w:t>SERVICIO</w:t>
      </w:r>
      <w:r w:rsidRPr="00AE1819">
        <w:rPr>
          <w:rFonts w:cs="Arial"/>
          <w:sz w:val="22"/>
          <w:szCs w:val="22"/>
          <w:lang w:val="es-BO"/>
        </w:rPr>
        <w:t>.</w:t>
      </w:r>
    </w:p>
    <w:p w14:paraId="7ABF0144" w14:textId="77777777" w:rsidR="00C55B4E" w:rsidRPr="00AE1819" w:rsidRDefault="00C55B4E" w:rsidP="00C55B4E">
      <w:pPr>
        <w:jc w:val="both"/>
        <w:rPr>
          <w:rFonts w:cs="Arial"/>
          <w:b/>
          <w:i/>
          <w:sz w:val="22"/>
          <w:szCs w:val="22"/>
          <w:lang w:val="es-BO"/>
        </w:rPr>
      </w:pPr>
    </w:p>
    <w:p w14:paraId="0CA08CDC"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Plazo para la activación de la suscripción deberá ser menor o igual a quince (15) días calendario a partir del día siguiente hábil a la firma del contrato; en este plazo el </w:t>
      </w:r>
      <w:r w:rsidRPr="00AE1819">
        <w:rPr>
          <w:rFonts w:cs="Arial"/>
          <w:b/>
          <w:sz w:val="22"/>
          <w:szCs w:val="22"/>
          <w:lang w:val="es-BO"/>
        </w:rPr>
        <w:t>PROVEEDOR</w:t>
      </w:r>
      <w:r w:rsidRPr="00AE1819">
        <w:rPr>
          <w:rFonts w:cs="Arial"/>
          <w:sz w:val="22"/>
          <w:szCs w:val="22"/>
          <w:lang w:val="es-BO"/>
        </w:rPr>
        <w:t xml:space="preserve"> deberá presentar toda la documentación en fotocopia simple y URL de verificación, que permita validar que la suscripción se encuentre a nombre del BCB.</w:t>
      </w:r>
    </w:p>
    <w:p w14:paraId="064890D8" w14:textId="77777777" w:rsidR="00C55B4E" w:rsidRPr="00AE1819" w:rsidRDefault="00C55B4E" w:rsidP="00C55B4E">
      <w:pPr>
        <w:jc w:val="both"/>
        <w:rPr>
          <w:rFonts w:cs="Arial"/>
          <w:sz w:val="22"/>
          <w:szCs w:val="22"/>
          <w:lang w:val="es-BO"/>
        </w:rPr>
      </w:pPr>
    </w:p>
    <w:p w14:paraId="28E9556F"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Toda observación identificada en la etapa de activación del </w:t>
      </w:r>
      <w:r w:rsidRPr="00AE1819">
        <w:rPr>
          <w:rFonts w:cs="Arial"/>
          <w:b/>
          <w:sz w:val="22"/>
          <w:szCs w:val="22"/>
          <w:lang w:val="es-BO"/>
        </w:rPr>
        <w:t>SERVICIO</w:t>
      </w:r>
      <w:r w:rsidRPr="00AE1819">
        <w:rPr>
          <w:rFonts w:cs="Arial"/>
          <w:sz w:val="22"/>
          <w:szCs w:val="22"/>
          <w:lang w:val="es-BO"/>
        </w:rPr>
        <w:t xml:space="preserve"> debe ser subsanada por el </w:t>
      </w:r>
      <w:r w:rsidRPr="00AE1819">
        <w:rPr>
          <w:rFonts w:cs="Arial"/>
          <w:b/>
          <w:sz w:val="22"/>
          <w:szCs w:val="22"/>
          <w:lang w:val="es-BO"/>
        </w:rPr>
        <w:t xml:space="preserve">PROVEEDOR </w:t>
      </w:r>
      <w:r w:rsidRPr="00AE1819">
        <w:rPr>
          <w:rFonts w:cs="Arial"/>
          <w:sz w:val="22"/>
          <w:szCs w:val="22"/>
          <w:lang w:val="es-BO"/>
        </w:rPr>
        <w:t xml:space="preserve">en un plazo máximo de cinco (5) días </w:t>
      </w:r>
      <w:r>
        <w:rPr>
          <w:rFonts w:cs="Arial"/>
          <w:sz w:val="22"/>
          <w:szCs w:val="22"/>
          <w:lang w:val="es-BO"/>
        </w:rPr>
        <w:t>calendario</w:t>
      </w:r>
      <w:r w:rsidRPr="00AE1819">
        <w:rPr>
          <w:rFonts w:cs="Arial"/>
          <w:sz w:val="22"/>
          <w:szCs w:val="22"/>
          <w:lang w:val="es-BO"/>
        </w:rPr>
        <w:t xml:space="preserve"> a partir de la notificación.</w:t>
      </w:r>
    </w:p>
    <w:p w14:paraId="1A7F4830" w14:textId="77777777" w:rsidR="00C55B4E" w:rsidRPr="00AE1819" w:rsidRDefault="00C55B4E" w:rsidP="00C55B4E">
      <w:pPr>
        <w:jc w:val="both"/>
        <w:rPr>
          <w:rFonts w:cs="Arial"/>
          <w:sz w:val="22"/>
          <w:szCs w:val="22"/>
          <w:lang w:val="es-BO"/>
        </w:rPr>
      </w:pPr>
    </w:p>
    <w:p w14:paraId="20010A25"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Informe Técnico de Conformidad de la Activación del </w:t>
      </w:r>
      <w:r w:rsidRPr="00AE1819">
        <w:rPr>
          <w:rFonts w:cs="Arial"/>
          <w:b/>
          <w:sz w:val="22"/>
          <w:szCs w:val="22"/>
          <w:lang w:val="es-BO"/>
        </w:rPr>
        <w:t xml:space="preserve">SERVICIO </w:t>
      </w:r>
      <w:r w:rsidRPr="00AE1819">
        <w:rPr>
          <w:rFonts w:cs="Arial"/>
          <w:sz w:val="22"/>
          <w:szCs w:val="22"/>
          <w:lang w:val="es-BO"/>
        </w:rPr>
        <w:t xml:space="preserve">será emitido por el </w:t>
      </w:r>
      <w:r w:rsidRPr="00AE1819">
        <w:rPr>
          <w:rFonts w:cs="Arial"/>
          <w:b/>
          <w:sz w:val="22"/>
          <w:szCs w:val="22"/>
          <w:lang w:val="es-BO"/>
        </w:rPr>
        <w:t xml:space="preserve">FISCAL DE SERVICIO </w:t>
      </w:r>
      <w:r w:rsidRPr="00AE1819">
        <w:rPr>
          <w:rFonts w:cs="Arial"/>
          <w:sz w:val="22"/>
          <w:szCs w:val="22"/>
          <w:lang w:val="es-BO"/>
        </w:rPr>
        <w:t>en un plazo máximo de diez (10) días hábiles a partir de la activación de la suscripción o a partir de subsanada cualquier observación.</w:t>
      </w:r>
    </w:p>
    <w:p w14:paraId="62EEE377" w14:textId="77777777" w:rsidR="00C55B4E" w:rsidRPr="00AE1819" w:rsidRDefault="00C55B4E" w:rsidP="00C55B4E">
      <w:pPr>
        <w:jc w:val="both"/>
        <w:rPr>
          <w:rFonts w:cs="Arial"/>
          <w:sz w:val="22"/>
          <w:szCs w:val="22"/>
          <w:lang w:val="es-BO"/>
        </w:rPr>
      </w:pPr>
    </w:p>
    <w:p w14:paraId="019924A6" w14:textId="77777777" w:rsidR="00C55B4E" w:rsidRPr="00AE1819" w:rsidRDefault="00C55B4E" w:rsidP="00C55B4E">
      <w:pPr>
        <w:jc w:val="both"/>
        <w:rPr>
          <w:rFonts w:cs="Arial"/>
          <w:sz w:val="22"/>
          <w:szCs w:val="22"/>
          <w:lang w:val="es-BO"/>
        </w:rPr>
      </w:pPr>
      <w:r w:rsidRPr="00AE1819">
        <w:rPr>
          <w:rFonts w:cs="Arial"/>
          <w:b/>
          <w:sz w:val="22"/>
          <w:szCs w:val="22"/>
          <w:lang w:val="es-BO"/>
        </w:rPr>
        <w:t xml:space="preserve">CLÁUSULA DÉCIMA PRIMERA.- (LUGAR DE PRESTACIÓN DE SERVICIOS) </w:t>
      </w:r>
      <w:r w:rsidRPr="00AE1819">
        <w:rPr>
          <w:rFonts w:cs="Arial"/>
          <w:sz w:val="22"/>
          <w:szCs w:val="22"/>
          <w:lang w:val="es-BO"/>
        </w:rPr>
        <w:t xml:space="preserve">El </w:t>
      </w:r>
      <w:r w:rsidRPr="00AE1819">
        <w:rPr>
          <w:rFonts w:cs="Arial"/>
          <w:b/>
          <w:sz w:val="22"/>
          <w:szCs w:val="22"/>
          <w:lang w:val="es-BO"/>
        </w:rPr>
        <w:t>PROVEEDOR</w:t>
      </w:r>
      <w:r w:rsidRPr="00AE1819">
        <w:rPr>
          <w:rFonts w:cs="Arial"/>
          <w:sz w:val="22"/>
          <w:szCs w:val="22"/>
          <w:lang w:val="es-BO"/>
        </w:rPr>
        <w:t xml:space="preserve"> prestará el </w:t>
      </w:r>
      <w:r w:rsidRPr="00AE1819">
        <w:rPr>
          <w:rFonts w:cs="Arial"/>
          <w:b/>
          <w:sz w:val="22"/>
          <w:szCs w:val="22"/>
          <w:lang w:val="es-BO"/>
        </w:rPr>
        <w:t>SERVICIO</w:t>
      </w:r>
      <w:r w:rsidRPr="00AE1819">
        <w:rPr>
          <w:rFonts w:cs="Arial"/>
          <w:sz w:val="22"/>
          <w:szCs w:val="22"/>
          <w:lang w:val="es-BO"/>
        </w:rPr>
        <w:t xml:space="preserve">, objeto del presente Contrato en instalaciones del Edificio Principal del Banco Central de Bolivia ubicado en la calle Ayacucho esquina calle Mercado s/n de la Zona Central de la ciudad de La Paz – Bolivia y otras instalaciones que establezca el </w:t>
      </w:r>
      <w:r w:rsidRPr="00AE1819">
        <w:rPr>
          <w:rFonts w:cs="Arial"/>
          <w:b/>
          <w:sz w:val="22"/>
          <w:szCs w:val="22"/>
          <w:lang w:val="es-BO"/>
        </w:rPr>
        <w:t>FISCAL</w:t>
      </w:r>
      <w:r w:rsidRPr="00AE1819">
        <w:rPr>
          <w:rFonts w:cs="Arial"/>
          <w:sz w:val="22"/>
          <w:szCs w:val="22"/>
          <w:lang w:val="es-BO"/>
        </w:rPr>
        <w:t>.</w:t>
      </w:r>
    </w:p>
    <w:p w14:paraId="6B1FB4AA" w14:textId="77777777" w:rsidR="00C55B4E" w:rsidRPr="00AE1819" w:rsidRDefault="00C55B4E" w:rsidP="00C55B4E">
      <w:pPr>
        <w:rPr>
          <w:rFonts w:cs="Arial"/>
          <w:sz w:val="22"/>
          <w:szCs w:val="22"/>
          <w:lang w:val="es-BO"/>
        </w:rPr>
      </w:pPr>
    </w:p>
    <w:p w14:paraId="3A62DF16" w14:textId="77777777" w:rsidR="00C55B4E" w:rsidRPr="00AE1819" w:rsidRDefault="00C55B4E" w:rsidP="00C55B4E">
      <w:pPr>
        <w:pStyle w:val="CM37"/>
        <w:spacing w:after="0"/>
        <w:jc w:val="both"/>
        <w:rPr>
          <w:rFonts w:ascii="Arial" w:hAnsi="Arial" w:cs="Arial"/>
          <w:b/>
          <w:sz w:val="22"/>
          <w:szCs w:val="22"/>
          <w:lang w:val="es-BO"/>
        </w:rPr>
      </w:pPr>
      <w:r w:rsidRPr="00AE1819">
        <w:rPr>
          <w:rFonts w:ascii="Arial" w:hAnsi="Arial" w:cs="Arial"/>
          <w:b/>
          <w:sz w:val="22"/>
          <w:szCs w:val="22"/>
          <w:lang w:val="es-BO"/>
        </w:rPr>
        <w:t xml:space="preserve">CLÁUSULA DÉCIMA SEGUNDA.- (MONTO, MONEDA Y FORMA DE PAGO) </w:t>
      </w:r>
      <w:r w:rsidRPr="00AE1819">
        <w:rPr>
          <w:rFonts w:ascii="Arial" w:hAnsi="Arial" w:cs="Arial"/>
          <w:sz w:val="22"/>
          <w:szCs w:val="22"/>
          <w:lang w:val="es-BO"/>
        </w:rPr>
        <w:t xml:space="preserve">El monto propuesto y aceptado por ambas partes para la prestación del </w:t>
      </w:r>
      <w:r w:rsidRPr="00AE1819">
        <w:rPr>
          <w:rFonts w:ascii="Arial" w:hAnsi="Arial" w:cs="Arial"/>
          <w:b/>
          <w:sz w:val="22"/>
          <w:szCs w:val="22"/>
          <w:lang w:val="es-BO"/>
        </w:rPr>
        <w:t>SERVICIO</w:t>
      </w:r>
      <w:r w:rsidRPr="00AE1819">
        <w:rPr>
          <w:rFonts w:ascii="Arial" w:hAnsi="Arial" w:cs="Arial"/>
          <w:sz w:val="22"/>
          <w:szCs w:val="22"/>
          <w:lang w:val="es-BO"/>
        </w:rPr>
        <w:t xml:space="preserve">, objeto del presente Contrato es de _____________ </w:t>
      </w:r>
      <w:r w:rsidRPr="00AE1819">
        <w:rPr>
          <w:rFonts w:ascii="Arial" w:hAnsi="Arial" w:cs="Arial"/>
          <w:b/>
          <w:i/>
          <w:sz w:val="22"/>
          <w:szCs w:val="22"/>
          <w:lang w:val="es-BO"/>
        </w:rPr>
        <w:t xml:space="preserve">(Registrar en forma numeral y literal el monto del Contrato, en bolivianos, establecido en el Documento de Adjudicación). </w:t>
      </w:r>
    </w:p>
    <w:p w14:paraId="7E1521A2"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AE1819">
        <w:rPr>
          <w:rFonts w:cs="Arial"/>
          <w:b/>
          <w:sz w:val="22"/>
          <w:szCs w:val="22"/>
          <w:lang w:val="es-BO"/>
        </w:rPr>
        <w:t>SERVICIO</w:t>
      </w:r>
      <w:r w:rsidRPr="00AE1819">
        <w:rPr>
          <w:rFonts w:cs="Arial"/>
          <w:sz w:val="22"/>
          <w:szCs w:val="22"/>
          <w:lang w:val="es-BO"/>
        </w:rPr>
        <w:t>.</w:t>
      </w:r>
    </w:p>
    <w:p w14:paraId="0BB85178" w14:textId="77777777" w:rsidR="00C55B4E" w:rsidRPr="00AE1819" w:rsidRDefault="00C55B4E" w:rsidP="00C55B4E">
      <w:pPr>
        <w:jc w:val="both"/>
        <w:rPr>
          <w:rFonts w:cs="Arial"/>
          <w:b/>
          <w:i/>
          <w:sz w:val="22"/>
          <w:szCs w:val="22"/>
          <w:lang w:val="es-BO"/>
        </w:rPr>
      </w:pPr>
    </w:p>
    <w:p w14:paraId="391A27C2"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Es de exclusiva responsabilidad del </w:t>
      </w:r>
      <w:r w:rsidRPr="00AE1819">
        <w:rPr>
          <w:rFonts w:cs="Arial"/>
          <w:b/>
          <w:sz w:val="22"/>
          <w:szCs w:val="22"/>
          <w:lang w:val="es-BO"/>
        </w:rPr>
        <w:t xml:space="preserve">PROVEEDOR, </w:t>
      </w:r>
      <w:r w:rsidRPr="00AE1819">
        <w:rPr>
          <w:rFonts w:cs="Arial"/>
          <w:sz w:val="22"/>
          <w:szCs w:val="22"/>
          <w:lang w:val="es-BO"/>
        </w:rPr>
        <w:t xml:space="preserve">prestar el </w:t>
      </w:r>
      <w:r w:rsidRPr="00AE1819">
        <w:rPr>
          <w:rFonts w:cs="Arial"/>
          <w:b/>
          <w:sz w:val="22"/>
          <w:szCs w:val="22"/>
          <w:lang w:val="es-BO"/>
        </w:rPr>
        <w:t>SERVICIO</w:t>
      </w:r>
      <w:r w:rsidRPr="00AE1819">
        <w:rPr>
          <w:rFonts w:cs="Arial"/>
          <w:sz w:val="22"/>
          <w:szCs w:val="22"/>
          <w:lang w:val="es-BO"/>
        </w:rPr>
        <w:t xml:space="preserve"> por el monto establecido como costo del servicio, ya que no se reconocerán ni procederán pagos por servicios que hiciesen exceder dicho monto.</w:t>
      </w:r>
    </w:p>
    <w:p w14:paraId="3B741C09" w14:textId="77777777" w:rsidR="00C55B4E" w:rsidRPr="00AE1819" w:rsidRDefault="00C55B4E" w:rsidP="00C55B4E">
      <w:pPr>
        <w:jc w:val="both"/>
        <w:rPr>
          <w:rFonts w:cs="Arial"/>
          <w:sz w:val="22"/>
          <w:szCs w:val="22"/>
          <w:lang w:val="es-BO"/>
        </w:rPr>
      </w:pPr>
    </w:p>
    <w:p w14:paraId="706467F3" w14:textId="77777777" w:rsidR="00C55B4E" w:rsidRPr="00AE1819" w:rsidRDefault="00C55B4E" w:rsidP="00C55B4E">
      <w:pPr>
        <w:jc w:val="both"/>
        <w:rPr>
          <w:rFonts w:cs="Arial"/>
          <w:sz w:val="22"/>
          <w:szCs w:val="22"/>
          <w:lang w:val="es-BO"/>
        </w:rPr>
      </w:pPr>
      <w:r w:rsidRPr="00AE1819">
        <w:rPr>
          <w:rFonts w:cs="Arial"/>
          <w:sz w:val="22"/>
          <w:szCs w:val="22"/>
          <w:lang w:val="es-BO"/>
        </w:rPr>
        <w:lastRenderedPageBreak/>
        <w:t xml:space="preserve">Las partes acuerdan que por la prestación del </w:t>
      </w:r>
      <w:r w:rsidRPr="00AE1819">
        <w:rPr>
          <w:rFonts w:cs="Arial"/>
          <w:b/>
          <w:sz w:val="22"/>
          <w:szCs w:val="22"/>
          <w:lang w:val="es-BO"/>
        </w:rPr>
        <w:t>SERVICIO</w:t>
      </w:r>
      <w:r w:rsidRPr="00AE1819">
        <w:rPr>
          <w:rFonts w:cs="Arial"/>
          <w:sz w:val="22"/>
          <w:szCs w:val="22"/>
          <w:lang w:val="es-BO"/>
        </w:rPr>
        <w:t xml:space="preserve">, procederá un pago por el total una vez emitido el informe Técnico de Conformidad de la Activación del Servicio por parte del </w:t>
      </w:r>
      <w:r w:rsidRPr="00AE1819">
        <w:rPr>
          <w:rFonts w:cs="Arial"/>
          <w:b/>
          <w:sz w:val="22"/>
          <w:szCs w:val="22"/>
          <w:lang w:val="es-BO"/>
        </w:rPr>
        <w:t>FISCAL</w:t>
      </w:r>
      <w:r w:rsidRPr="00AE1819">
        <w:rPr>
          <w:rFonts w:cs="Arial"/>
          <w:sz w:val="22"/>
          <w:szCs w:val="22"/>
          <w:lang w:val="es-BO"/>
        </w:rPr>
        <w:t xml:space="preserve">. </w:t>
      </w:r>
    </w:p>
    <w:p w14:paraId="56F4B795" w14:textId="77777777" w:rsidR="00C55B4E" w:rsidRPr="00AE1819" w:rsidRDefault="00C55B4E" w:rsidP="00C55B4E">
      <w:pPr>
        <w:jc w:val="both"/>
        <w:rPr>
          <w:rFonts w:cs="Arial"/>
          <w:sz w:val="22"/>
          <w:szCs w:val="22"/>
          <w:lang w:val="es-BO"/>
        </w:rPr>
      </w:pPr>
    </w:p>
    <w:p w14:paraId="0533B4F6"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Para este fin el </w:t>
      </w:r>
      <w:r w:rsidRPr="00AE1819">
        <w:rPr>
          <w:rFonts w:cs="Arial"/>
          <w:b/>
          <w:sz w:val="22"/>
          <w:szCs w:val="22"/>
          <w:lang w:val="es-BO"/>
        </w:rPr>
        <w:t xml:space="preserve">PROVEEDOR </w:t>
      </w:r>
      <w:r w:rsidRPr="00AE1819">
        <w:rPr>
          <w:rFonts w:cs="Arial"/>
          <w:sz w:val="22"/>
          <w:szCs w:val="22"/>
          <w:lang w:val="es-BO"/>
        </w:rPr>
        <w:t xml:space="preserve">presentará al </w:t>
      </w:r>
      <w:r w:rsidRPr="00AE1819">
        <w:rPr>
          <w:rFonts w:cs="Arial"/>
          <w:b/>
          <w:bCs/>
          <w:sz w:val="22"/>
          <w:szCs w:val="22"/>
          <w:lang w:val="es-BO"/>
        </w:rPr>
        <w:t>FISCAL</w:t>
      </w:r>
      <w:r w:rsidRPr="00AE1819">
        <w:rPr>
          <w:rFonts w:cs="Arial"/>
          <w:sz w:val="22"/>
          <w:szCs w:val="22"/>
          <w:lang w:val="es-BO"/>
        </w:rPr>
        <w:t xml:space="preserve"> para su revisión, toda la documentación en fotocopia simple y URL de verificación, que permita validar que la suscripción se encuentre a nombre del BCB y la planilla de ejecución del </w:t>
      </w:r>
      <w:r w:rsidRPr="00AE1819">
        <w:rPr>
          <w:rFonts w:cs="Arial"/>
          <w:b/>
          <w:sz w:val="22"/>
          <w:szCs w:val="22"/>
          <w:lang w:val="es-BO"/>
        </w:rPr>
        <w:t>SERVICIO</w:t>
      </w:r>
      <w:r w:rsidRPr="00AE1819">
        <w:rPr>
          <w:rFonts w:cs="Arial"/>
          <w:sz w:val="22"/>
          <w:szCs w:val="22"/>
          <w:lang w:val="es-BO"/>
        </w:rPr>
        <w:t>, donde deberá señalar todos los servicios prestados, el monto y la periodicidad de pago convenida.</w:t>
      </w:r>
      <w:r w:rsidRPr="00AE1819">
        <w:rPr>
          <w:rFonts w:cs="Arial"/>
          <w:b/>
          <w:sz w:val="22"/>
          <w:szCs w:val="22"/>
          <w:lang w:val="es-BO"/>
        </w:rPr>
        <w:t xml:space="preserve"> </w:t>
      </w:r>
    </w:p>
    <w:p w14:paraId="2BB1EF13"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 </w:t>
      </w:r>
    </w:p>
    <w:p w14:paraId="642D7E19" w14:textId="77777777" w:rsidR="00C55B4E" w:rsidRPr="00AE1819" w:rsidRDefault="00C55B4E" w:rsidP="00C55B4E">
      <w:pPr>
        <w:jc w:val="both"/>
        <w:rPr>
          <w:rFonts w:cs="Arial"/>
          <w:sz w:val="22"/>
          <w:szCs w:val="22"/>
          <w:lang w:val="es-BO"/>
        </w:rPr>
      </w:pPr>
      <w:r w:rsidRPr="00AE1819">
        <w:rPr>
          <w:rFonts w:cs="Arial"/>
          <w:sz w:val="22"/>
          <w:szCs w:val="22"/>
          <w:lang w:val="es-BO"/>
        </w:rPr>
        <w:t>El</w:t>
      </w:r>
      <w:r w:rsidRPr="00AE1819">
        <w:rPr>
          <w:rFonts w:cs="Arial"/>
          <w:b/>
          <w:bCs/>
          <w:sz w:val="22"/>
          <w:szCs w:val="22"/>
          <w:lang w:val="es-BO"/>
        </w:rPr>
        <w:t xml:space="preserve"> FISCAL</w:t>
      </w:r>
      <w:r w:rsidRPr="00AE1819">
        <w:rPr>
          <w:rFonts w:cs="Arial"/>
          <w:sz w:val="22"/>
          <w:szCs w:val="22"/>
          <w:lang w:val="es-BO"/>
        </w:rPr>
        <w:t xml:space="preserve">, dentro de los diez (10) días hábiles siguientes, después de recibir toda la documentación en fotocopia simple y URL de verificación, que permita validar que la suscripción se encuentre a nombre del BCB y la planilla de ejecución del </w:t>
      </w:r>
      <w:r w:rsidRPr="00AE1819">
        <w:rPr>
          <w:rFonts w:cs="Arial"/>
          <w:b/>
          <w:sz w:val="22"/>
          <w:szCs w:val="22"/>
          <w:lang w:val="es-BO"/>
        </w:rPr>
        <w:t>SERVICIO</w:t>
      </w:r>
      <w:r w:rsidRPr="00AE1819">
        <w:rPr>
          <w:rFonts w:cs="Arial"/>
          <w:sz w:val="22"/>
          <w:szCs w:val="22"/>
          <w:lang w:val="es-BO"/>
        </w:rPr>
        <w:t xml:space="preserve">, indicará por escrito su aprobación mediante el Informe  Técnico de Conformidad de la Activación o la devolverá para que se realicen las correcciones o enmiendas respectivas. El </w:t>
      </w:r>
      <w:r w:rsidRPr="00AE1819">
        <w:rPr>
          <w:rFonts w:cs="Arial"/>
          <w:b/>
          <w:sz w:val="22"/>
          <w:szCs w:val="22"/>
          <w:lang w:val="es-BO"/>
        </w:rPr>
        <w:t xml:space="preserve">PROVEEDOR, </w:t>
      </w:r>
      <w:r w:rsidRPr="00AE1819">
        <w:rPr>
          <w:rFonts w:cs="Arial"/>
          <w:sz w:val="22"/>
          <w:szCs w:val="22"/>
          <w:lang w:val="es-BO"/>
        </w:rPr>
        <w:t xml:space="preserve">en caso de devolución deberá realizar las correcciones requeridas por el </w:t>
      </w:r>
      <w:r w:rsidRPr="00AE1819">
        <w:rPr>
          <w:rFonts w:cs="Arial"/>
          <w:b/>
          <w:sz w:val="22"/>
          <w:szCs w:val="22"/>
          <w:lang w:val="es-BO"/>
        </w:rPr>
        <w:t>FISCAL</w:t>
      </w:r>
      <w:r w:rsidRPr="00AE1819">
        <w:rPr>
          <w:rFonts w:cs="Arial"/>
          <w:sz w:val="22"/>
          <w:szCs w:val="22"/>
          <w:lang w:val="es-BO"/>
        </w:rPr>
        <w:t xml:space="preserve"> y presentará nuevamente toda la documentación en fotocopia simple y URL de verificación, que permita validar que la suscripción se encuentre a nombre del BCB y la planilla de ejecución del </w:t>
      </w:r>
      <w:r w:rsidRPr="00AE1819">
        <w:rPr>
          <w:rFonts w:cs="Arial"/>
          <w:b/>
          <w:sz w:val="22"/>
          <w:szCs w:val="22"/>
          <w:lang w:val="es-BO"/>
        </w:rPr>
        <w:t>SERVICIO</w:t>
      </w:r>
      <w:r w:rsidRPr="00AE1819">
        <w:rPr>
          <w:rFonts w:cs="Arial"/>
          <w:sz w:val="22"/>
          <w:szCs w:val="22"/>
          <w:lang w:val="es-BO"/>
        </w:rPr>
        <w:t xml:space="preserve"> para su aprobación, con la nueva fecha.</w:t>
      </w:r>
    </w:p>
    <w:p w14:paraId="404B68E3" w14:textId="77777777" w:rsidR="00C55B4E" w:rsidRPr="00AE1819" w:rsidRDefault="00C55B4E" w:rsidP="00C55B4E">
      <w:pPr>
        <w:jc w:val="both"/>
        <w:rPr>
          <w:rFonts w:cs="Arial"/>
          <w:sz w:val="22"/>
          <w:szCs w:val="22"/>
          <w:lang w:val="es-BO"/>
        </w:rPr>
      </w:pPr>
    </w:p>
    <w:p w14:paraId="2803A435" w14:textId="77777777" w:rsidR="00C55B4E" w:rsidRPr="00AE1819" w:rsidRDefault="00C55B4E" w:rsidP="00C55B4E">
      <w:pPr>
        <w:jc w:val="both"/>
        <w:rPr>
          <w:rFonts w:cs="Arial"/>
          <w:sz w:val="22"/>
          <w:szCs w:val="22"/>
          <w:lang w:val="es-BO"/>
        </w:rPr>
      </w:pPr>
      <w:r w:rsidRPr="00AE1819">
        <w:rPr>
          <w:rFonts w:cs="Arial"/>
          <w:sz w:val="22"/>
          <w:szCs w:val="22"/>
          <w:lang w:val="es-BO"/>
        </w:rPr>
        <w:t>El</w:t>
      </w:r>
      <w:r w:rsidRPr="00AE1819">
        <w:rPr>
          <w:rFonts w:cs="Arial"/>
          <w:b/>
          <w:bCs/>
          <w:sz w:val="22"/>
          <w:szCs w:val="22"/>
          <w:lang w:val="es-BO"/>
        </w:rPr>
        <w:t xml:space="preserve"> FISCAL</w:t>
      </w:r>
      <w:r w:rsidRPr="00AE1819">
        <w:rPr>
          <w:rFonts w:cs="Arial"/>
          <w:sz w:val="22"/>
          <w:szCs w:val="22"/>
          <w:lang w:val="es-BO"/>
        </w:rPr>
        <w:t xml:space="preserve"> una vez que apruebe toda la documentación en fotocopia simple y URL de verificación, que permita validar que la suscripción se encuentre a nombre del BCB y la planilla de ejecución del </w:t>
      </w:r>
      <w:r w:rsidRPr="00AE1819">
        <w:rPr>
          <w:rFonts w:cs="Arial"/>
          <w:b/>
          <w:sz w:val="22"/>
          <w:szCs w:val="22"/>
          <w:lang w:val="es-BO"/>
        </w:rPr>
        <w:t>SERVICIO</w:t>
      </w:r>
      <w:r w:rsidRPr="00AE1819">
        <w:rPr>
          <w:rFonts w:cs="Arial"/>
          <w:sz w:val="22"/>
          <w:szCs w:val="22"/>
          <w:lang w:val="es-BO"/>
        </w:rPr>
        <w:t>, remitirá la misma a la Unidad Administrativa de la</w:t>
      </w:r>
      <w:r w:rsidRPr="00AE1819">
        <w:rPr>
          <w:rFonts w:cs="Arial"/>
          <w:b/>
          <w:sz w:val="22"/>
          <w:szCs w:val="22"/>
          <w:lang w:val="es-BO"/>
        </w:rPr>
        <w:t xml:space="preserve"> ENTIDAD</w:t>
      </w:r>
      <w:r w:rsidRPr="00AE1819">
        <w:rPr>
          <w:rFonts w:cs="Arial"/>
          <w:sz w:val="22"/>
          <w:szCs w:val="22"/>
          <w:lang w:val="es-BO"/>
        </w:rPr>
        <w:t xml:space="preserve">, para el pago correspondiente, dentro del plazo que no deberá superar los treinta días hábiles computables desde la aprobación de dicha planilla por el </w:t>
      </w:r>
      <w:r w:rsidRPr="00AE1819">
        <w:rPr>
          <w:rFonts w:cs="Arial"/>
          <w:b/>
          <w:sz w:val="22"/>
          <w:szCs w:val="22"/>
          <w:lang w:val="es-BO"/>
        </w:rPr>
        <w:t>FISCAL</w:t>
      </w:r>
      <w:r w:rsidRPr="00AE1819">
        <w:rPr>
          <w:rFonts w:cs="Arial"/>
          <w:sz w:val="22"/>
          <w:szCs w:val="22"/>
          <w:lang w:val="es-BO"/>
        </w:rPr>
        <w:t>.</w:t>
      </w:r>
    </w:p>
    <w:p w14:paraId="2EBF53A1" w14:textId="77777777" w:rsidR="00C55B4E" w:rsidRPr="00AE1819" w:rsidRDefault="00C55B4E" w:rsidP="00C55B4E">
      <w:pPr>
        <w:jc w:val="both"/>
        <w:rPr>
          <w:rFonts w:cs="Arial"/>
          <w:sz w:val="22"/>
          <w:szCs w:val="22"/>
          <w:lang w:val="es-BO"/>
        </w:rPr>
      </w:pPr>
    </w:p>
    <w:p w14:paraId="7CF8212D"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CLÁUSULA DÉCIMA TERCERA.- (DOMICILIO A EFECTOS DE NOTIFICACIÓN) </w:t>
      </w:r>
      <w:r w:rsidRPr="00AE1819">
        <w:rPr>
          <w:rFonts w:cs="Arial"/>
          <w:sz w:val="22"/>
          <w:szCs w:val="22"/>
          <w:lang w:val="es-BO"/>
        </w:rPr>
        <w:t>Cualquier aviso o notificación entre las partes contratantes será realizada por escrito y será enviado:</w:t>
      </w:r>
    </w:p>
    <w:p w14:paraId="561DA572" w14:textId="77777777" w:rsidR="00C55B4E" w:rsidRPr="00AE1819" w:rsidRDefault="00C55B4E" w:rsidP="00C55B4E">
      <w:pPr>
        <w:jc w:val="both"/>
        <w:rPr>
          <w:rFonts w:cs="Arial"/>
          <w:sz w:val="22"/>
          <w:szCs w:val="22"/>
          <w:lang w:val="es-BO"/>
        </w:rPr>
      </w:pPr>
    </w:p>
    <w:p w14:paraId="4A60E80C" w14:textId="77777777" w:rsidR="00C55B4E" w:rsidRPr="00AE1819" w:rsidRDefault="00C55B4E" w:rsidP="00C55B4E">
      <w:pPr>
        <w:numPr>
          <w:ilvl w:val="1"/>
          <w:numId w:val="40"/>
        </w:numPr>
        <w:jc w:val="both"/>
        <w:rPr>
          <w:rFonts w:cs="Arial"/>
          <w:sz w:val="22"/>
          <w:szCs w:val="22"/>
          <w:lang w:val="es-BO"/>
        </w:rPr>
      </w:pPr>
      <w:r w:rsidRPr="00AE1819">
        <w:rPr>
          <w:rFonts w:cs="Arial"/>
          <w:sz w:val="22"/>
          <w:szCs w:val="22"/>
          <w:lang w:val="es-BO"/>
        </w:rPr>
        <w:t xml:space="preserve">Al </w:t>
      </w:r>
      <w:r w:rsidRPr="00AE1819">
        <w:rPr>
          <w:rFonts w:cs="Arial"/>
          <w:b/>
          <w:bCs/>
          <w:sz w:val="22"/>
          <w:szCs w:val="22"/>
          <w:lang w:val="es-BO"/>
        </w:rPr>
        <w:t>PROVEEDOR</w:t>
      </w:r>
      <w:r w:rsidRPr="00AE1819">
        <w:rPr>
          <w:rFonts w:cs="Arial"/>
          <w:sz w:val="22"/>
          <w:szCs w:val="22"/>
          <w:lang w:val="es-BO"/>
        </w:rPr>
        <w:t xml:space="preserve">: _______________ </w:t>
      </w:r>
      <w:r w:rsidRPr="00AE1819">
        <w:rPr>
          <w:rFonts w:cs="Arial"/>
          <w:b/>
          <w:i/>
          <w:sz w:val="22"/>
          <w:szCs w:val="22"/>
          <w:lang w:val="es-BO"/>
        </w:rPr>
        <w:t>(Registrar el domicilio que señale el proveedor, especificando zona, calle y número del inmueble y ciudad donde funcionan sus oficinas).</w:t>
      </w:r>
    </w:p>
    <w:p w14:paraId="02B2E1D7" w14:textId="77777777" w:rsidR="00C55B4E" w:rsidRPr="00AE1819" w:rsidRDefault="00C55B4E" w:rsidP="00C55B4E">
      <w:pPr>
        <w:ind w:left="720"/>
        <w:jc w:val="both"/>
        <w:rPr>
          <w:rFonts w:cs="Arial"/>
          <w:sz w:val="22"/>
          <w:szCs w:val="22"/>
          <w:lang w:val="es-BO"/>
        </w:rPr>
      </w:pPr>
    </w:p>
    <w:p w14:paraId="238EA18A" w14:textId="77777777" w:rsidR="00C55B4E" w:rsidRPr="00AE1819" w:rsidRDefault="00C55B4E" w:rsidP="00C55B4E">
      <w:pPr>
        <w:numPr>
          <w:ilvl w:val="1"/>
          <w:numId w:val="40"/>
        </w:numPr>
        <w:jc w:val="both"/>
        <w:rPr>
          <w:rFonts w:cs="Arial"/>
          <w:sz w:val="22"/>
          <w:szCs w:val="22"/>
          <w:lang w:val="es-BO"/>
        </w:rPr>
      </w:pPr>
      <w:r w:rsidRPr="00AE1819">
        <w:rPr>
          <w:rFonts w:cs="Arial"/>
          <w:sz w:val="22"/>
          <w:szCs w:val="22"/>
          <w:lang w:val="es-BO"/>
        </w:rPr>
        <w:t xml:space="preserve">A la </w:t>
      </w:r>
      <w:r w:rsidRPr="00AE1819">
        <w:rPr>
          <w:rFonts w:cs="Arial"/>
          <w:b/>
          <w:sz w:val="22"/>
          <w:szCs w:val="22"/>
          <w:lang w:val="es-BO"/>
        </w:rPr>
        <w:t>ENTIDAD</w:t>
      </w:r>
      <w:r w:rsidRPr="00AE1819">
        <w:rPr>
          <w:rFonts w:cs="Arial"/>
          <w:sz w:val="22"/>
          <w:szCs w:val="22"/>
          <w:lang w:val="es-BO"/>
        </w:rPr>
        <w:t>:</w:t>
      </w:r>
      <w:r w:rsidRPr="00AE1819">
        <w:rPr>
          <w:rFonts w:cs="Arial"/>
          <w:b/>
          <w:i/>
          <w:sz w:val="22"/>
          <w:szCs w:val="22"/>
          <w:lang w:val="es-BO"/>
        </w:rPr>
        <w:t xml:space="preserve"> </w:t>
      </w:r>
      <w:r w:rsidRPr="00AE1819">
        <w:rPr>
          <w:rFonts w:cs="Arial"/>
          <w:sz w:val="22"/>
          <w:szCs w:val="22"/>
          <w:lang w:val="es-BO"/>
        </w:rPr>
        <w:t>En su Edificio Principal, ubicado en la calle Ayacucho esquina calle Mercado s/n de la Zona Central de la ciudad de La Paz - Bolivia.</w:t>
      </w:r>
    </w:p>
    <w:p w14:paraId="31D7F9F6" w14:textId="77777777" w:rsidR="00C55B4E" w:rsidRPr="00AE1819" w:rsidRDefault="00C55B4E" w:rsidP="00C55B4E">
      <w:pPr>
        <w:autoSpaceDE w:val="0"/>
        <w:autoSpaceDN w:val="0"/>
        <w:adjustRightInd w:val="0"/>
        <w:jc w:val="both"/>
        <w:rPr>
          <w:rFonts w:cs="Arial"/>
          <w:b/>
          <w:bCs/>
          <w:sz w:val="22"/>
          <w:szCs w:val="22"/>
          <w:lang w:val="es-BO"/>
        </w:rPr>
      </w:pPr>
    </w:p>
    <w:p w14:paraId="459D2025" w14:textId="77777777" w:rsidR="00C55B4E" w:rsidRPr="00AE1819" w:rsidRDefault="00C55B4E" w:rsidP="00C55B4E">
      <w:pPr>
        <w:jc w:val="both"/>
        <w:rPr>
          <w:rFonts w:cs="Arial"/>
          <w:sz w:val="22"/>
          <w:szCs w:val="22"/>
          <w:lang w:val="es-BO"/>
        </w:rPr>
      </w:pPr>
      <w:r w:rsidRPr="00AE1819">
        <w:rPr>
          <w:rFonts w:cs="Arial"/>
          <w:b/>
          <w:sz w:val="22"/>
          <w:szCs w:val="22"/>
          <w:lang w:val="es-BO"/>
        </w:rPr>
        <w:t>CLÁUSULA</w:t>
      </w:r>
      <w:r w:rsidRPr="00AE1819">
        <w:rPr>
          <w:rFonts w:cs="Arial"/>
          <w:b/>
          <w:bCs/>
          <w:sz w:val="22"/>
          <w:szCs w:val="22"/>
          <w:lang w:val="es-BO"/>
        </w:rPr>
        <w:t xml:space="preserve"> DÉCIMA CUARTA.- </w:t>
      </w:r>
      <w:r w:rsidRPr="00AE1819">
        <w:rPr>
          <w:rFonts w:cs="Arial"/>
          <w:b/>
          <w:sz w:val="22"/>
          <w:szCs w:val="22"/>
          <w:lang w:val="es-BO"/>
        </w:rPr>
        <w:t xml:space="preserve">(DERECHOS DEL PROVEEDOR) </w:t>
      </w:r>
      <w:r w:rsidRPr="00AE1819">
        <w:rPr>
          <w:rFonts w:cs="Arial"/>
          <w:sz w:val="22"/>
          <w:szCs w:val="22"/>
          <w:lang w:val="es-BO"/>
        </w:rPr>
        <w:t xml:space="preserve">El </w:t>
      </w:r>
      <w:r w:rsidRPr="00AE1819">
        <w:rPr>
          <w:rFonts w:cs="Arial"/>
          <w:b/>
          <w:sz w:val="22"/>
          <w:szCs w:val="22"/>
          <w:lang w:val="es-BO"/>
        </w:rPr>
        <w:t xml:space="preserve">PROVEEDOR, </w:t>
      </w:r>
      <w:r w:rsidRPr="00AE1819">
        <w:rPr>
          <w:rFonts w:cs="Arial"/>
          <w:sz w:val="22"/>
          <w:szCs w:val="22"/>
          <w:lang w:val="es-BO"/>
        </w:rPr>
        <w:t>tiene el derecho de plantear los reclamos que considere correctos, por cualquier omisión de la</w:t>
      </w:r>
      <w:r w:rsidRPr="00AE1819">
        <w:rPr>
          <w:rFonts w:cs="Arial"/>
          <w:b/>
          <w:bCs/>
          <w:sz w:val="22"/>
          <w:szCs w:val="22"/>
          <w:lang w:val="es-BO"/>
        </w:rPr>
        <w:t xml:space="preserve"> ENTIDAD, </w:t>
      </w:r>
      <w:r w:rsidRPr="00AE1819">
        <w:rPr>
          <w:rFonts w:cs="Arial"/>
          <w:bCs/>
          <w:sz w:val="22"/>
          <w:szCs w:val="22"/>
          <w:lang w:val="es-BO"/>
        </w:rPr>
        <w:t>por falta de pago</w:t>
      </w:r>
      <w:r w:rsidRPr="00AE1819">
        <w:rPr>
          <w:rFonts w:cs="Arial"/>
          <w:b/>
          <w:bCs/>
          <w:sz w:val="22"/>
          <w:szCs w:val="22"/>
          <w:lang w:val="es-BO"/>
        </w:rPr>
        <w:t xml:space="preserve"> </w:t>
      </w:r>
      <w:r w:rsidRPr="00AE1819">
        <w:rPr>
          <w:rFonts w:cs="Arial"/>
          <w:bCs/>
          <w:sz w:val="22"/>
          <w:szCs w:val="22"/>
          <w:lang w:val="es-BO"/>
        </w:rPr>
        <w:t xml:space="preserve">por la prestación del </w:t>
      </w:r>
      <w:r w:rsidRPr="00AE1819">
        <w:rPr>
          <w:rFonts w:cs="Arial"/>
          <w:b/>
          <w:bCs/>
          <w:sz w:val="22"/>
          <w:szCs w:val="22"/>
          <w:lang w:val="es-BO"/>
        </w:rPr>
        <w:t>SERVICIO</w:t>
      </w:r>
      <w:r w:rsidRPr="00AE1819">
        <w:rPr>
          <w:rFonts w:cs="Arial"/>
          <w:bCs/>
          <w:sz w:val="22"/>
          <w:szCs w:val="22"/>
          <w:lang w:val="es-BO"/>
        </w:rPr>
        <w:t xml:space="preserve"> </w:t>
      </w:r>
      <w:r w:rsidRPr="00AE1819">
        <w:rPr>
          <w:rFonts w:cs="Arial"/>
          <w:sz w:val="22"/>
          <w:szCs w:val="22"/>
          <w:lang w:val="es-BO"/>
        </w:rPr>
        <w:t>conforme los alcances del presente Contrato o por cualquier otro aspecto consignado en el mismo.</w:t>
      </w:r>
    </w:p>
    <w:p w14:paraId="37E6F3BF" w14:textId="77777777" w:rsidR="00C55B4E" w:rsidRPr="00AE1819" w:rsidRDefault="00C55B4E" w:rsidP="00C55B4E">
      <w:pPr>
        <w:jc w:val="both"/>
        <w:rPr>
          <w:rFonts w:cs="Arial"/>
          <w:sz w:val="22"/>
          <w:szCs w:val="22"/>
          <w:lang w:val="es-BO"/>
        </w:rPr>
      </w:pPr>
    </w:p>
    <w:p w14:paraId="3221CB17"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Tales reclamos deberán ser planteados por escrito con el respaldo correspondiente, al </w:t>
      </w:r>
      <w:r w:rsidRPr="00AE1819">
        <w:rPr>
          <w:rFonts w:cs="Arial"/>
          <w:b/>
          <w:bCs/>
          <w:sz w:val="22"/>
          <w:szCs w:val="22"/>
          <w:lang w:val="es-BO"/>
        </w:rPr>
        <w:t>FISCAL</w:t>
      </w:r>
      <w:r w:rsidRPr="00AE1819">
        <w:rPr>
          <w:rFonts w:cs="Arial"/>
          <w:sz w:val="22"/>
          <w:szCs w:val="22"/>
          <w:lang w:val="es-BO"/>
        </w:rPr>
        <w:t>, hasta veinte (20) días hábiles posteriores al suceso.</w:t>
      </w:r>
    </w:p>
    <w:p w14:paraId="55790FFD" w14:textId="77777777" w:rsidR="00C55B4E" w:rsidRPr="00AE1819" w:rsidRDefault="00C55B4E" w:rsidP="00C55B4E">
      <w:pPr>
        <w:jc w:val="both"/>
        <w:rPr>
          <w:rFonts w:cs="Arial"/>
          <w:sz w:val="22"/>
          <w:szCs w:val="22"/>
          <w:lang w:val="es-BO"/>
        </w:rPr>
      </w:pPr>
    </w:p>
    <w:p w14:paraId="20674690" w14:textId="77777777" w:rsidR="00C55B4E" w:rsidRPr="00AE1819" w:rsidRDefault="00C55B4E" w:rsidP="00C55B4E">
      <w:pPr>
        <w:jc w:val="both"/>
        <w:rPr>
          <w:rFonts w:cs="Arial"/>
          <w:bCs/>
          <w:sz w:val="22"/>
          <w:szCs w:val="22"/>
          <w:lang w:val="es-BO"/>
        </w:rPr>
      </w:pPr>
      <w:r w:rsidRPr="00AE1819">
        <w:rPr>
          <w:rFonts w:cs="Arial"/>
          <w:sz w:val="22"/>
          <w:szCs w:val="22"/>
          <w:lang w:val="es-BO"/>
        </w:rPr>
        <w:t xml:space="preserve">El </w:t>
      </w:r>
      <w:r w:rsidRPr="00AE1819">
        <w:rPr>
          <w:rFonts w:cs="Arial"/>
          <w:b/>
          <w:bCs/>
          <w:sz w:val="22"/>
          <w:szCs w:val="22"/>
          <w:lang w:val="es-BO"/>
        </w:rPr>
        <w:t>FISCAL</w:t>
      </w:r>
      <w:r w:rsidRPr="00AE1819">
        <w:rPr>
          <w:rFonts w:cs="Arial"/>
          <w:sz w:val="22"/>
          <w:szCs w:val="22"/>
          <w:lang w:val="es-BO"/>
        </w:rPr>
        <w:t xml:space="preserve">, dentro del lapso impostergable de cinco (5) días hábiles, tomará conocimiento, analizará el reclamo y emitirá su respuesta de forma sustentada al </w:t>
      </w:r>
      <w:r w:rsidRPr="00AE1819">
        <w:rPr>
          <w:rFonts w:cs="Arial"/>
          <w:b/>
          <w:sz w:val="22"/>
          <w:szCs w:val="22"/>
          <w:lang w:val="es-BO"/>
        </w:rPr>
        <w:t xml:space="preserve">PROVEEDOR </w:t>
      </w:r>
      <w:r w:rsidRPr="00AE1819">
        <w:rPr>
          <w:rFonts w:cs="Arial"/>
          <w:sz w:val="22"/>
          <w:szCs w:val="22"/>
          <w:lang w:val="es-BO"/>
        </w:rPr>
        <w:t xml:space="preserve">aceptando o rechazando el reclamo. </w:t>
      </w:r>
      <w:r w:rsidRPr="00AE1819">
        <w:rPr>
          <w:rFonts w:cs="Arial"/>
          <w:bCs/>
          <w:sz w:val="22"/>
          <w:szCs w:val="22"/>
          <w:lang w:val="es-BO"/>
        </w:rPr>
        <w:t xml:space="preserve">Dentro de este plazo, el </w:t>
      </w:r>
      <w:r w:rsidRPr="00AE1819">
        <w:rPr>
          <w:rFonts w:cs="Arial"/>
          <w:b/>
          <w:bCs/>
          <w:sz w:val="22"/>
          <w:szCs w:val="22"/>
          <w:lang w:val="es-BO"/>
        </w:rPr>
        <w:t>FISCAL</w:t>
      </w:r>
      <w:r w:rsidRPr="00AE1819">
        <w:rPr>
          <w:rFonts w:cs="Arial"/>
          <w:bCs/>
          <w:sz w:val="22"/>
          <w:szCs w:val="22"/>
          <w:lang w:val="es-BO"/>
        </w:rPr>
        <w:t xml:space="preserve"> podrá solicitar las aclaraciones respectivas al </w:t>
      </w:r>
      <w:r w:rsidRPr="00AE1819">
        <w:rPr>
          <w:rFonts w:cs="Arial"/>
          <w:b/>
          <w:bCs/>
          <w:sz w:val="22"/>
          <w:szCs w:val="22"/>
          <w:lang w:val="es-BO"/>
        </w:rPr>
        <w:t>PROVEEDOR</w:t>
      </w:r>
      <w:r w:rsidRPr="00AE1819">
        <w:rPr>
          <w:rFonts w:cs="Arial"/>
          <w:bCs/>
          <w:sz w:val="22"/>
          <w:szCs w:val="22"/>
          <w:lang w:val="es-BO"/>
        </w:rPr>
        <w:t>, para sustentar su decisión.</w:t>
      </w:r>
    </w:p>
    <w:p w14:paraId="350ABA23" w14:textId="77777777" w:rsidR="00C55B4E" w:rsidRPr="00AE1819" w:rsidRDefault="00C55B4E" w:rsidP="00C55B4E">
      <w:pPr>
        <w:jc w:val="both"/>
        <w:rPr>
          <w:rFonts w:cs="Arial"/>
          <w:sz w:val="22"/>
          <w:szCs w:val="22"/>
          <w:lang w:val="es-BO"/>
        </w:rPr>
      </w:pPr>
    </w:p>
    <w:p w14:paraId="7793908D" w14:textId="77777777" w:rsidR="00C55B4E" w:rsidRPr="00AE1819" w:rsidRDefault="00C55B4E" w:rsidP="00C55B4E">
      <w:pPr>
        <w:jc w:val="both"/>
        <w:rPr>
          <w:rFonts w:cs="Arial"/>
          <w:b/>
          <w:sz w:val="22"/>
          <w:szCs w:val="22"/>
          <w:lang w:val="es-BO"/>
        </w:rPr>
      </w:pPr>
      <w:r w:rsidRPr="00AE1819">
        <w:rPr>
          <w:rFonts w:cs="Arial"/>
          <w:sz w:val="22"/>
          <w:szCs w:val="22"/>
          <w:lang w:val="es-BO"/>
        </w:rPr>
        <w:t xml:space="preserve">En los casos que así corresponda por la complejidad del reclamo, el </w:t>
      </w:r>
      <w:r w:rsidRPr="00AE1819">
        <w:rPr>
          <w:rFonts w:cs="Arial"/>
          <w:b/>
          <w:bCs/>
          <w:sz w:val="22"/>
          <w:szCs w:val="22"/>
          <w:lang w:val="es-BO"/>
        </w:rPr>
        <w:t>FISCAL</w:t>
      </w:r>
      <w:r w:rsidRPr="00AE1819">
        <w:rPr>
          <w:rFonts w:cs="Arial"/>
          <w:sz w:val="22"/>
          <w:szCs w:val="22"/>
          <w:lang w:val="es-BO"/>
        </w:rPr>
        <w:t xml:space="preserve">, podrá solicitar en el plazo de cinco (5) días adicionales, la emisión de informe a las dependencias técnica, financiera y/o legal de la </w:t>
      </w:r>
      <w:r w:rsidRPr="00AE1819">
        <w:rPr>
          <w:rFonts w:cs="Arial"/>
          <w:b/>
          <w:sz w:val="22"/>
          <w:szCs w:val="22"/>
          <w:lang w:val="es-BO"/>
        </w:rPr>
        <w:t>ENTIDAD</w:t>
      </w:r>
      <w:r w:rsidRPr="00AE1819">
        <w:rPr>
          <w:rFonts w:cs="Arial"/>
          <w:sz w:val="22"/>
          <w:szCs w:val="22"/>
          <w:lang w:val="es-BO"/>
        </w:rPr>
        <w:t xml:space="preserve">, según corresponda, a objeto de fundamentar la respuesta que se deba emitir para responder al </w:t>
      </w:r>
      <w:r w:rsidRPr="00AE1819">
        <w:rPr>
          <w:rFonts w:cs="Arial"/>
          <w:b/>
          <w:sz w:val="22"/>
          <w:szCs w:val="22"/>
          <w:lang w:val="es-BO"/>
        </w:rPr>
        <w:t>PROVEEDOR.</w:t>
      </w:r>
    </w:p>
    <w:p w14:paraId="731D6822" w14:textId="77777777" w:rsidR="00C55B4E" w:rsidRPr="00AE1819" w:rsidRDefault="00C55B4E" w:rsidP="00C55B4E">
      <w:pPr>
        <w:jc w:val="both"/>
        <w:rPr>
          <w:rFonts w:cs="Arial"/>
          <w:sz w:val="22"/>
          <w:szCs w:val="22"/>
          <w:lang w:val="es-BO"/>
        </w:rPr>
      </w:pPr>
    </w:p>
    <w:p w14:paraId="4A30C461"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Todo proceso de respuesta a reclamos, no deberá exceder los diez (10) días hábiles, computables desde la recepción del reclamo documentado por el </w:t>
      </w:r>
      <w:r w:rsidRPr="00AE1819">
        <w:rPr>
          <w:rFonts w:cs="Arial"/>
          <w:b/>
          <w:bCs/>
          <w:sz w:val="22"/>
          <w:szCs w:val="22"/>
          <w:lang w:val="es-BO"/>
        </w:rPr>
        <w:t>FISCAL</w:t>
      </w:r>
      <w:r w:rsidRPr="00AE1819">
        <w:rPr>
          <w:rFonts w:cs="Arial"/>
          <w:sz w:val="22"/>
          <w:szCs w:val="22"/>
          <w:lang w:val="es-BO"/>
        </w:rPr>
        <w:t xml:space="preserve">. </w:t>
      </w:r>
    </w:p>
    <w:p w14:paraId="4BEAA9F5" w14:textId="77777777" w:rsidR="00C55B4E" w:rsidRPr="00AE1819" w:rsidRDefault="00C55B4E" w:rsidP="00C55B4E">
      <w:pPr>
        <w:jc w:val="both"/>
        <w:rPr>
          <w:rFonts w:cs="Arial"/>
          <w:sz w:val="22"/>
          <w:szCs w:val="22"/>
          <w:lang w:val="es-BO"/>
        </w:rPr>
      </w:pPr>
    </w:p>
    <w:p w14:paraId="04870B5A"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w:t>
      </w:r>
      <w:r w:rsidRPr="00AE1819">
        <w:rPr>
          <w:rFonts w:cs="Arial"/>
          <w:b/>
          <w:bCs/>
          <w:sz w:val="22"/>
          <w:szCs w:val="22"/>
          <w:lang w:val="es-BO"/>
        </w:rPr>
        <w:t xml:space="preserve">FISCAL </w:t>
      </w:r>
      <w:r w:rsidRPr="00AE1819">
        <w:rPr>
          <w:rFonts w:cs="Arial"/>
          <w:sz w:val="22"/>
          <w:szCs w:val="22"/>
          <w:lang w:val="es-BO"/>
        </w:rPr>
        <w:t xml:space="preserve">y la </w:t>
      </w:r>
      <w:r w:rsidRPr="00AE1819">
        <w:rPr>
          <w:rFonts w:cs="Arial"/>
          <w:b/>
          <w:sz w:val="22"/>
          <w:szCs w:val="22"/>
          <w:lang w:val="es-BO"/>
        </w:rPr>
        <w:t xml:space="preserve">ENTIDAD, </w:t>
      </w:r>
      <w:r w:rsidRPr="00AE1819">
        <w:rPr>
          <w:rFonts w:cs="Arial"/>
          <w:sz w:val="22"/>
          <w:szCs w:val="22"/>
          <w:lang w:val="es-BO"/>
        </w:rPr>
        <w:t>no atenderán reclamos presentados fuera del plazo establecido en esta cláusula.</w:t>
      </w:r>
    </w:p>
    <w:p w14:paraId="4BCB2C06" w14:textId="77777777" w:rsidR="00C55B4E" w:rsidRPr="00AE1819" w:rsidRDefault="00C55B4E" w:rsidP="00C55B4E">
      <w:pPr>
        <w:autoSpaceDE w:val="0"/>
        <w:autoSpaceDN w:val="0"/>
        <w:adjustRightInd w:val="0"/>
        <w:jc w:val="both"/>
        <w:rPr>
          <w:rFonts w:cs="Arial"/>
          <w:b/>
          <w:bCs/>
          <w:sz w:val="22"/>
          <w:szCs w:val="22"/>
          <w:lang w:val="es-BO"/>
        </w:rPr>
      </w:pPr>
    </w:p>
    <w:p w14:paraId="4C64C216" w14:textId="77777777" w:rsidR="00C55B4E" w:rsidRPr="00AE1819" w:rsidRDefault="00C55B4E" w:rsidP="00C55B4E">
      <w:pPr>
        <w:autoSpaceDE w:val="0"/>
        <w:autoSpaceDN w:val="0"/>
        <w:adjustRightInd w:val="0"/>
        <w:jc w:val="both"/>
        <w:rPr>
          <w:rFonts w:cs="Arial"/>
          <w:bCs/>
          <w:sz w:val="22"/>
          <w:szCs w:val="22"/>
          <w:lang w:val="es-BO"/>
        </w:rPr>
      </w:pPr>
      <w:r w:rsidRPr="00AE1819">
        <w:rPr>
          <w:rFonts w:cs="Arial"/>
          <w:b/>
          <w:sz w:val="22"/>
          <w:szCs w:val="22"/>
          <w:lang w:val="es-BO"/>
        </w:rPr>
        <w:t>CLÁUSULA</w:t>
      </w:r>
      <w:r w:rsidRPr="00AE1819">
        <w:rPr>
          <w:rFonts w:cs="Arial"/>
          <w:b/>
          <w:bCs/>
          <w:sz w:val="22"/>
          <w:szCs w:val="22"/>
          <w:lang w:val="es-BO"/>
        </w:rPr>
        <w:t xml:space="preserve"> DÉCIMA QUINTA.- (ESTIPULACIÓN SOBRE IMPUESTOS) </w:t>
      </w:r>
      <w:r w:rsidRPr="00AE1819">
        <w:rPr>
          <w:rFonts w:cs="Arial"/>
          <w:bCs/>
          <w:sz w:val="22"/>
          <w:szCs w:val="22"/>
          <w:lang w:val="es-BO"/>
        </w:rPr>
        <w:t>Correrá por cuenta del</w:t>
      </w:r>
      <w:r w:rsidRPr="00AE1819">
        <w:rPr>
          <w:rFonts w:cs="Arial"/>
          <w:b/>
          <w:bCs/>
          <w:sz w:val="22"/>
          <w:szCs w:val="22"/>
          <w:lang w:val="es-BO"/>
        </w:rPr>
        <w:t xml:space="preserve"> PROVEEDOR</w:t>
      </w:r>
      <w:r w:rsidRPr="00AE1819">
        <w:rPr>
          <w:rFonts w:cs="Arial"/>
          <w:bCs/>
          <w:sz w:val="22"/>
          <w:szCs w:val="22"/>
          <w:lang w:val="es-BO"/>
        </w:rPr>
        <w:t xml:space="preserve"> el pago de todos los impuestos vigentes en el país a la fecha de presentación de la propuesta.</w:t>
      </w:r>
    </w:p>
    <w:p w14:paraId="5076B303" w14:textId="77777777" w:rsidR="00C55B4E" w:rsidRPr="00AE1819" w:rsidRDefault="00C55B4E" w:rsidP="00C55B4E">
      <w:pPr>
        <w:autoSpaceDE w:val="0"/>
        <w:autoSpaceDN w:val="0"/>
        <w:adjustRightInd w:val="0"/>
        <w:jc w:val="both"/>
        <w:rPr>
          <w:rFonts w:cs="Arial"/>
          <w:bCs/>
          <w:sz w:val="22"/>
          <w:szCs w:val="22"/>
          <w:lang w:val="es-BO"/>
        </w:rPr>
      </w:pPr>
    </w:p>
    <w:p w14:paraId="74BE5EF1" w14:textId="77777777" w:rsidR="00C55B4E" w:rsidRPr="00AE1819" w:rsidRDefault="00C55B4E" w:rsidP="00C55B4E">
      <w:pPr>
        <w:autoSpaceDE w:val="0"/>
        <w:autoSpaceDN w:val="0"/>
        <w:adjustRightInd w:val="0"/>
        <w:jc w:val="both"/>
        <w:rPr>
          <w:rFonts w:cs="Arial"/>
          <w:bCs/>
          <w:sz w:val="22"/>
          <w:szCs w:val="22"/>
          <w:lang w:val="es-BO"/>
        </w:rPr>
      </w:pPr>
      <w:r w:rsidRPr="00AE1819">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AE1819">
        <w:rPr>
          <w:rFonts w:cs="Arial"/>
          <w:b/>
          <w:bCs/>
          <w:sz w:val="22"/>
          <w:szCs w:val="22"/>
          <w:lang w:val="es-BO"/>
        </w:rPr>
        <w:t>PROVEEDOR</w:t>
      </w:r>
      <w:r w:rsidRPr="00AE1819">
        <w:rPr>
          <w:rFonts w:cs="Arial"/>
          <w:bCs/>
          <w:sz w:val="22"/>
          <w:szCs w:val="22"/>
          <w:lang w:val="es-BO"/>
        </w:rPr>
        <w:t xml:space="preserve"> deberá acogerse a su cumplimiento desde la fecha de vigencia de dicha normativa. </w:t>
      </w:r>
    </w:p>
    <w:p w14:paraId="464D301F" w14:textId="77777777" w:rsidR="00C55B4E" w:rsidRPr="00AE1819" w:rsidRDefault="00C55B4E" w:rsidP="00C55B4E">
      <w:pPr>
        <w:jc w:val="both"/>
        <w:rPr>
          <w:rFonts w:cs="Arial"/>
          <w:b/>
          <w:sz w:val="22"/>
          <w:szCs w:val="22"/>
          <w:lang w:val="es-BO"/>
        </w:rPr>
      </w:pPr>
    </w:p>
    <w:p w14:paraId="1A3BF6BF" w14:textId="77777777" w:rsidR="00C55B4E" w:rsidRPr="00AE1819" w:rsidRDefault="00C55B4E" w:rsidP="00C55B4E">
      <w:pPr>
        <w:autoSpaceDE w:val="0"/>
        <w:autoSpaceDN w:val="0"/>
        <w:adjustRightInd w:val="0"/>
        <w:jc w:val="both"/>
        <w:rPr>
          <w:rFonts w:cs="Arial"/>
          <w:sz w:val="22"/>
          <w:szCs w:val="22"/>
          <w:lang w:val="es-BO"/>
        </w:rPr>
      </w:pPr>
      <w:r w:rsidRPr="00AE1819">
        <w:rPr>
          <w:rFonts w:cs="Arial"/>
          <w:b/>
          <w:sz w:val="22"/>
          <w:szCs w:val="22"/>
          <w:lang w:val="es-BO"/>
        </w:rPr>
        <w:t xml:space="preserve">CLÁUSULA DÉCIMA SEXTA.- (FACTURACIÓN) </w:t>
      </w:r>
      <w:r w:rsidRPr="00AE1819">
        <w:rPr>
          <w:rFonts w:cs="Arial"/>
          <w:sz w:val="22"/>
          <w:szCs w:val="22"/>
          <w:lang w:val="es-BO"/>
        </w:rPr>
        <w:t xml:space="preserve">El </w:t>
      </w:r>
      <w:r w:rsidRPr="00AE1819">
        <w:rPr>
          <w:rFonts w:cs="Arial"/>
          <w:b/>
          <w:sz w:val="22"/>
          <w:szCs w:val="22"/>
          <w:lang w:val="es-BO"/>
        </w:rPr>
        <w:t xml:space="preserve">PROVEEDOR </w:t>
      </w:r>
      <w:r w:rsidRPr="00AE1819">
        <w:rPr>
          <w:rFonts w:cs="Arial"/>
          <w:sz w:val="22"/>
          <w:szCs w:val="22"/>
          <w:lang w:val="es-BO"/>
        </w:rPr>
        <w:t xml:space="preserve">una vez aprobada su planilla de ejecución de servicios, deberá emitir la respectiva factura oficial por el monto correspondiente en favor de la </w:t>
      </w:r>
      <w:r w:rsidRPr="00AE1819">
        <w:rPr>
          <w:rFonts w:cs="Arial"/>
          <w:b/>
          <w:sz w:val="22"/>
          <w:szCs w:val="22"/>
          <w:lang w:val="es-BO"/>
        </w:rPr>
        <w:t>ENTIDAD</w:t>
      </w:r>
      <w:r w:rsidRPr="00AE1819">
        <w:rPr>
          <w:rFonts w:cs="Arial"/>
          <w:sz w:val="22"/>
          <w:szCs w:val="22"/>
          <w:lang w:val="es-BO"/>
        </w:rPr>
        <w:t>.</w:t>
      </w:r>
    </w:p>
    <w:p w14:paraId="0975BCEE" w14:textId="77777777" w:rsidR="00C55B4E" w:rsidRPr="00AE1819" w:rsidRDefault="00C55B4E" w:rsidP="00C55B4E">
      <w:pPr>
        <w:jc w:val="both"/>
        <w:rPr>
          <w:rFonts w:cs="Arial"/>
          <w:sz w:val="22"/>
          <w:szCs w:val="22"/>
          <w:lang w:val="es-BO"/>
        </w:rPr>
      </w:pPr>
    </w:p>
    <w:p w14:paraId="04DDAB24" w14:textId="77777777" w:rsidR="00C55B4E" w:rsidRPr="00AE1819" w:rsidRDefault="00C55B4E" w:rsidP="00C55B4E">
      <w:pPr>
        <w:autoSpaceDE w:val="0"/>
        <w:autoSpaceDN w:val="0"/>
        <w:adjustRightInd w:val="0"/>
        <w:jc w:val="both"/>
        <w:rPr>
          <w:rFonts w:cs="Arial"/>
          <w:b/>
          <w:i/>
          <w:sz w:val="22"/>
          <w:szCs w:val="22"/>
          <w:lang w:val="es-BO"/>
        </w:rPr>
      </w:pPr>
      <w:r w:rsidRPr="00AE1819">
        <w:rPr>
          <w:rFonts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0516A655" w14:textId="77777777" w:rsidR="00C55B4E" w:rsidRDefault="00C55B4E" w:rsidP="00C55B4E">
      <w:pPr>
        <w:jc w:val="both"/>
        <w:rPr>
          <w:rFonts w:cs="Arial"/>
          <w:b/>
          <w:sz w:val="22"/>
          <w:szCs w:val="22"/>
          <w:lang w:val="es-BO"/>
        </w:rPr>
      </w:pPr>
    </w:p>
    <w:p w14:paraId="46FB2BCA"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CLÁUSULA DÉCIMA SÉPTIMA.- (MODIFICACIONES AL CONTRATO) </w:t>
      </w:r>
      <w:r w:rsidRPr="00AE1819">
        <w:rPr>
          <w:rFonts w:cs="Arial"/>
          <w:sz w:val="22"/>
          <w:szCs w:val="22"/>
          <w:lang w:val="es-BO"/>
        </w:rPr>
        <w:t xml:space="preserve">El presente Contrato podrá ser modificado sólo en los aspectos previsto en el DBC, siempre y cuando exista acuerdo entre las </w:t>
      </w:r>
      <w:r w:rsidRPr="00AE1819">
        <w:rPr>
          <w:rFonts w:cs="Arial"/>
          <w:b/>
          <w:sz w:val="22"/>
          <w:szCs w:val="22"/>
          <w:lang w:val="es-BO"/>
        </w:rPr>
        <w:t>PARTES</w:t>
      </w:r>
      <w:r w:rsidRPr="00AE1819">
        <w:rPr>
          <w:rFonts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CCBC890" w14:textId="77777777" w:rsidR="00C55B4E" w:rsidRPr="00AE1819" w:rsidRDefault="00C55B4E" w:rsidP="00C55B4E">
      <w:pPr>
        <w:jc w:val="both"/>
        <w:rPr>
          <w:rFonts w:cs="Arial"/>
          <w:sz w:val="22"/>
          <w:szCs w:val="22"/>
          <w:lang w:val="es-BO"/>
        </w:rPr>
      </w:pPr>
    </w:p>
    <w:p w14:paraId="20DA1089" w14:textId="77777777" w:rsidR="00C55B4E" w:rsidRPr="00AE1819" w:rsidRDefault="00C55B4E" w:rsidP="00C55B4E">
      <w:pPr>
        <w:contextualSpacing/>
        <w:jc w:val="both"/>
        <w:rPr>
          <w:rFonts w:cs="Arial"/>
          <w:sz w:val="22"/>
          <w:szCs w:val="22"/>
          <w:lang w:val="es-BO"/>
        </w:rPr>
      </w:pPr>
      <w:r w:rsidRPr="00AE1819">
        <w:rPr>
          <w:rFonts w:cs="Arial"/>
          <w:sz w:val="22"/>
          <w:szCs w:val="22"/>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E1819">
        <w:rPr>
          <w:rFonts w:cs="Arial"/>
          <w:b/>
          <w:sz w:val="22"/>
          <w:szCs w:val="22"/>
          <w:lang w:val="es-BO"/>
        </w:rPr>
        <w:t>SERVICIO</w:t>
      </w:r>
      <w:r w:rsidRPr="00AE1819">
        <w:rPr>
          <w:rFonts w:cs="Arial"/>
          <w:sz w:val="22"/>
          <w:szCs w:val="22"/>
          <w:lang w:val="es-BO"/>
        </w:rPr>
        <w:t xml:space="preserve">. </w:t>
      </w:r>
    </w:p>
    <w:p w14:paraId="68B91189" w14:textId="77777777" w:rsidR="00C55B4E" w:rsidRPr="00AE1819" w:rsidRDefault="00C55B4E" w:rsidP="00C55B4E">
      <w:pPr>
        <w:contextualSpacing/>
        <w:jc w:val="both"/>
        <w:rPr>
          <w:rFonts w:cs="Arial"/>
          <w:b/>
          <w:i/>
          <w:sz w:val="22"/>
          <w:szCs w:val="22"/>
          <w:lang w:val="es-BO"/>
        </w:rPr>
      </w:pPr>
    </w:p>
    <w:p w14:paraId="1EE2B6B3" w14:textId="77777777" w:rsidR="00C55B4E" w:rsidRPr="00AE1819" w:rsidRDefault="00C55B4E" w:rsidP="00C55B4E">
      <w:pPr>
        <w:jc w:val="both"/>
        <w:rPr>
          <w:rFonts w:cs="Arial"/>
          <w:b/>
          <w:i/>
          <w:sz w:val="22"/>
          <w:szCs w:val="22"/>
          <w:lang w:val="es-BO"/>
        </w:rPr>
      </w:pPr>
      <w:r w:rsidRPr="00AE1819">
        <w:rPr>
          <w:rFonts w:cs="Arial"/>
          <w:sz w:val="22"/>
          <w:szCs w:val="22"/>
          <w:lang w:val="es-BO"/>
        </w:rPr>
        <w:t>La modificación del plazo del Contrato tendrá como límite la culminación de la gestión fiscal.</w:t>
      </w:r>
    </w:p>
    <w:p w14:paraId="7A87A327" w14:textId="77777777" w:rsidR="00C55B4E" w:rsidRPr="00AE1819" w:rsidRDefault="00C55B4E" w:rsidP="00C55B4E">
      <w:pPr>
        <w:rPr>
          <w:rFonts w:cs="Arial"/>
          <w:sz w:val="22"/>
          <w:szCs w:val="22"/>
          <w:lang w:val="es-BO"/>
        </w:rPr>
      </w:pPr>
    </w:p>
    <w:p w14:paraId="408AFCDD" w14:textId="77777777" w:rsidR="00C55B4E" w:rsidRPr="00AE1819" w:rsidRDefault="00C55B4E" w:rsidP="00C55B4E">
      <w:pPr>
        <w:jc w:val="both"/>
        <w:rPr>
          <w:rFonts w:cs="Arial"/>
          <w:sz w:val="22"/>
          <w:szCs w:val="22"/>
          <w:lang w:val="es-BO"/>
        </w:rPr>
      </w:pPr>
      <w:r w:rsidRPr="00AE1819">
        <w:rPr>
          <w:rFonts w:cs="Arial"/>
          <w:sz w:val="22"/>
          <w:szCs w:val="22"/>
          <w:lang w:val="es-BO"/>
        </w:rPr>
        <w:t>La modificación al alcance del Contrato, permite el ajuste de las diferentes cláusulas del mismo que sean necesaria para dar cumplimiento del objeto de la contratación.</w:t>
      </w:r>
    </w:p>
    <w:p w14:paraId="2F138121" w14:textId="77777777" w:rsidR="00C55B4E" w:rsidRPr="00AE1819" w:rsidRDefault="00C55B4E" w:rsidP="00C55B4E">
      <w:pPr>
        <w:jc w:val="both"/>
        <w:rPr>
          <w:rFonts w:cs="Arial"/>
          <w:b/>
          <w:sz w:val="22"/>
          <w:szCs w:val="22"/>
          <w:lang w:val="es-BO"/>
        </w:rPr>
      </w:pPr>
    </w:p>
    <w:p w14:paraId="1A4D9679" w14:textId="77777777" w:rsidR="00C55B4E" w:rsidRPr="00AE1819" w:rsidRDefault="00C55B4E" w:rsidP="00C55B4E">
      <w:pPr>
        <w:jc w:val="both"/>
        <w:rPr>
          <w:rFonts w:cs="Arial"/>
          <w:sz w:val="22"/>
          <w:szCs w:val="22"/>
          <w:lang w:val="es-BO"/>
        </w:rPr>
      </w:pPr>
      <w:r w:rsidRPr="00AE1819">
        <w:rPr>
          <w:rFonts w:cs="Arial"/>
          <w:b/>
          <w:sz w:val="22"/>
          <w:szCs w:val="22"/>
          <w:lang w:val="es-BO"/>
        </w:rPr>
        <w:t xml:space="preserve">CLÁUSULA DÉCIMA OCTAVA.- (INTRANSFERIBILIDAD DEL CONTRATO) </w:t>
      </w:r>
      <w:r w:rsidRPr="00AE1819">
        <w:rPr>
          <w:rFonts w:cs="Arial"/>
          <w:sz w:val="22"/>
          <w:szCs w:val="22"/>
          <w:lang w:val="es-BO"/>
        </w:rPr>
        <w:t>El</w:t>
      </w:r>
      <w:r w:rsidRPr="00AE1819">
        <w:rPr>
          <w:rFonts w:cs="Arial"/>
          <w:b/>
          <w:sz w:val="22"/>
          <w:szCs w:val="22"/>
          <w:lang w:val="es-BO"/>
        </w:rPr>
        <w:t xml:space="preserve"> PROVEEDOR </w:t>
      </w:r>
      <w:r w:rsidRPr="00AE1819">
        <w:rPr>
          <w:rFonts w:cs="Arial"/>
          <w:sz w:val="22"/>
          <w:szCs w:val="22"/>
          <w:lang w:val="es-BO"/>
        </w:rPr>
        <w:t>bajo ningún título podrá ceder, transferir, subrogar, total o parcialmente este Contrato.</w:t>
      </w:r>
    </w:p>
    <w:p w14:paraId="2D925E60" w14:textId="77777777" w:rsidR="00C55B4E" w:rsidRPr="00AE1819" w:rsidRDefault="00C55B4E" w:rsidP="00C55B4E">
      <w:pPr>
        <w:jc w:val="both"/>
        <w:rPr>
          <w:rFonts w:cs="Arial"/>
          <w:sz w:val="22"/>
          <w:szCs w:val="22"/>
          <w:lang w:val="es-BO"/>
        </w:rPr>
      </w:pPr>
    </w:p>
    <w:p w14:paraId="633B481D" w14:textId="77777777" w:rsidR="00C55B4E" w:rsidRPr="00AE1819" w:rsidRDefault="00C55B4E" w:rsidP="00C55B4E">
      <w:pPr>
        <w:jc w:val="both"/>
        <w:rPr>
          <w:rFonts w:cs="Arial"/>
          <w:sz w:val="22"/>
          <w:szCs w:val="22"/>
          <w:lang w:val="es-BO"/>
        </w:rPr>
      </w:pPr>
      <w:r w:rsidRPr="00AE1819">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44A660F" w14:textId="77777777" w:rsidR="00C55B4E" w:rsidRPr="00AE1819" w:rsidRDefault="00C55B4E" w:rsidP="00C55B4E">
      <w:pPr>
        <w:jc w:val="both"/>
        <w:rPr>
          <w:rFonts w:cs="Arial"/>
          <w:b/>
          <w:sz w:val="22"/>
          <w:szCs w:val="22"/>
          <w:lang w:val="es-BO"/>
        </w:rPr>
      </w:pPr>
    </w:p>
    <w:p w14:paraId="653A525F" w14:textId="77777777" w:rsidR="00C55B4E" w:rsidRPr="00AE1819" w:rsidRDefault="00C55B4E" w:rsidP="00C55B4E">
      <w:pPr>
        <w:jc w:val="both"/>
        <w:rPr>
          <w:rFonts w:cs="Arial"/>
          <w:sz w:val="22"/>
          <w:szCs w:val="22"/>
          <w:lang w:val="es-BO"/>
        </w:rPr>
      </w:pPr>
      <w:r w:rsidRPr="00AE1819">
        <w:rPr>
          <w:rFonts w:cs="Arial"/>
          <w:b/>
          <w:sz w:val="22"/>
          <w:szCs w:val="22"/>
          <w:lang w:val="es-BO"/>
        </w:rPr>
        <w:t>CLÁUSULA DÉCIMA NOVENA.- (MULTAS)</w:t>
      </w:r>
      <w:r w:rsidRPr="00AE1819">
        <w:rPr>
          <w:rFonts w:cs="Arial"/>
          <w:sz w:val="22"/>
          <w:szCs w:val="22"/>
          <w:lang w:val="es-BO"/>
        </w:rPr>
        <w:t xml:space="preserve"> Las </w:t>
      </w:r>
      <w:r w:rsidRPr="00AE1819">
        <w:rPr>
          <w:rFonts w:cs="Arial"/>
          <w:b/>
          <w:bCs/>
          <w:sz w:val="22"/>
          <w:szCs w:val="22"/>
          <w:lang w:val="es-BO"/>
        </w:rPr>
        <w:t>PARTES</w:t>
      </w:r>
      <w:r w:rsidRPr="00AE1819">
        <w:rPr>
          <w:rFonts w:cs="Arial"/>
          <w:sz w:val="22"/>
          <w:szCs w:val="22"/>
          <w:lang w:val="es-BO"/>
        </w:rPr>
        <w:t xml:space="preserve"> acuerdan que por concepto de penalidad en la ejecución del </w:t>
      </w:r>
      <w:r w:rsidRPr="00AE1819">
        <w:rPr>
          <w:rFonts w:cs="Arial"/>
          <w:b/>
          <w:bCs/>
          <w:sz w:val="22"/>
          <w:szCs w:val="22"/>
          <w:lang w:val="es-BO"/>
        </w:rPr>
        <w:t>SERVICIO</w:t>
      </w:r>
      <w:r w:rsidRPr="00AE1819">
        <w:rPr>
          <w:rFonts w:cs="Arial"/>
          <w:sz w:val="22"/>
          <w:szCs w:val="22"/>
          <w:lang w:val="es-BO"/>
        </w:rPr>
        <w:t>, el monto de la multa no deberá exceder el uno por ciento (1%) del monto total del contrato por cada día durante su ejecución.</w:t>
      </w:r>
    </w:p>
    <w:p w14:paraId="0976E959" w14:textId="77777777" w:rsidR="00C55B4E" w:rsidRPr="00AE1819" w:rsidRDefault="00C55B4E" w:rsidP="00C55B4E">
      <w:pPr>
        <w:jc w:val="both"/>
        <w:rPr>
          <w:rFonts w:cs="Arial"/>
          <w:sz w:val="22"/>
          <w:szCs w:val="22"/>
          <w:lang w:val="es-BO"/>
        </w:rPr>
      </w:pPr>
    </w:p>
    <w:p w14:paraId="31E29ED9" w14:textId="77777777" w:rsidR="00C55B4E" w:rsidRPr="00AE1819" w:rsidRDefault="00C55B4E" w:rsidP="00C55B4E">
      <w:pPr>
        <w:jc w:val="both"/>
        <w:rPr>
          <w:rFonts w:cs="Arial"/>
          <w:sz w:val="22"/>
          <w:szCs w:val="22"/>
          <w:lang w:val="es-BO"/>
        </w:rPr>
      </w:pPr>
      <w:r w:rsidRPr="00AE1819">
        <w:rPr>
          <w:rFonts w:cs="Arial"/>
          <w:sz w:val="22"/>
          <w:szCs w:val="22"/>
          <w:lang w:val="es-BO"/>
        </w:rPr>
        <w:t>Las multas a ser aplicadas serán las siguientes:</w:t>
      </w:r>
    </w:p>
    <w:p w14:paraId="5DF4C86A" w14:textId="77777777" w:rsidR="00C55B4E" w:rsidRPr="00AE1819" w:rsidRDefault="00C55B4E" w:rsidP="00C55B4E">
      <w:pPr>
        <w:jc w:val="both"/>
        <w:rPr>
          <w:rFonts w:cs="Arial"/>
          <w:sz w:val="22"/>
          <w:szCs w:val="22"/>
          <w:lang w:val="es-BO"/>
        </w:rPr>
      </w:pPr>
    </w:p>
    <w:p w14:paraId="12B985B1" w14:textId="77777777" w:rsidR="00C55B4E" w:rsidRPr="00AE1819" w:rsidRDefault="00C55B4E" w:rsidP="004E6C5B">
      <w:pPr>
        <w:numPr>
          <w:ilvl w:val="0"/>
          <w:numId w:val="58"/>
        </w:numPr>
        <w:spacing w:after="160"/>
        <w:ind w:right="176"/>
        <w:jc w:val="both"/>
        <w:rPr>
          <w:rFonts w:cs="Arial"/>
          <w:bCs/>
          <w:snapToGrid w:val="0"/>
          <w:sz w:val="22"/>
          <w:szCs w:val="22"/>
        </w:rPr>
      </w:pPr>
      <w:r w:rsidRPr="00AE1819">
        <w:rPr>
          <w:rFonts w:cs="Arial"/>
          <w:b/>
          <w:bCs/>
          <w:snapToGrid w:val="0"/>
          <w:sz w:val="22"/>
          <w:szCs w:val="22"/>
        </w:rPr>
        <w:t>Multa por retraso en el plazo máximo de Activación del SERVICIO:</w:t>
      </w:r>
      <w:r w:rsidRPr="00AE1819">
        <w:rPr>
          <w:rFonts w:cs="Arial"/>
          <w:bCs/>
          <w:snapToGrid w:val="0"/>
          <w:sz w:val="22"/>
          <w:szCs w:val="22"/>
        </w:rPr>
        <w:t xml:space="preserve"> El </w:t>
      </w:r>
      <w:r w:rsidRPr="00AE1819">
        <w:rPr>
          <w:rFonts w:cs="Arial"/>
          <w:b/>
          <w:bCs/>
          <w:snapToGrid w:val="0"/>
          <w:sz w:val="22"/>
          <w:szCs w:val="22"/>
        </w:rPr>
        <w:t>PROVEEDOR</w:t>
      </w:r>
      <w:r w:rsidRPr="00AE1819">
        <w:rPr>
          <w:rFonts w:cs="Arial"/>
          <w:bCs/>
          <w:snapToGrid w:val="0"/>
          <w:sz w:val="22"/>
          <w:szCs w:val="22"/>
        </w:rPr>
        <w:t xml:space="preserve"> será sancionado con una multa equivalente al uno por ciento (1%) del monto total del Contrato, por cada día </w:t>
      </w:r>
      <w:r>
        <w:rPr>
          <w:rFonts w:cs="Arial"/>
          <w:bCs/>
          <w:snapToGrid w:val="0"/>
          <w:sz w:val="22"/>
          <w:szCs w:val="22"/>
        </w:rPr>
        <w:t>calendario</w:t>
      </w:r>
      <w:r w:rsidRPr="00AE1819">
        <w:rPr>
          <w:rFonts w:cs="Arial"/>
          <w:bCs/>
          <w:snapToGrid w:val="0"/>
          <w:sz w:val="22"/>
          <w:szCs w:val="22"/>
        </w:rPr>
        <w:t xml:space="preserve"> de retraso.</w:t>
      </w:r>
    </w:p>
    <w:p w14:paraId="724AA273" w14:textId="77777777" w:rsidR="00C55B4E" w:rsidRPr="00AE1819" w:rsidRDefault="00C55B4E" w:rsidP="004E6C5B">
      <w:pPr>
        <w:numPr>
          <w:ilvl w:val="0"/>
          <w:numId w:val="58"/>
        </w:numPr>
        <w:spacing w:after="160"/>
        <w:ind w:right="176"/>
        <w:jc w:val="both"/>
        <w:rPr>
          <w:rFonts w:cs="Arial"/>
          <w:bCs/>
          <w:snapToGrid w:val="0"/>
          <w:sz w:val="22"/>
          <w:szCs w:val="22"/>
        </w:rPr>
      </w:pPr>
      <w:r w:rsidRPr="00AE1819">
        <w:rPr>
          <w:rFonts w:cs="Arial"/>
          <w:b/>
          <w:bCs/>
          <w:snapToGrid w:val="0"/>
          <w:sz w:val="22"/>
          <w:szCs w:val="22"/>
        </w:rPr>
        <w:t xml:space="preserve">Multa por retraso en la corrección a las observaciones identificadas en la etapa de activación del SERVICIO: </w:t>
      </w:r>
      <w:r w:rsidRPr="00AE1819">
        <w:rPr>
          <w:rFonts w:cs="Arial"/>
          <w:bCs/>
          <w:snapToGrid w:val="0"/>
          <w:sz w:val="22"/>
          <w:szCs w:val="22"/>
        </w:rPr>
        <w:t xml:space="preserve">El </w:t>
      </w:r>
      <w:r w:rsidRPr="00AE1819">
        <w:rPr>
          <w:rFonts w:cs="Arial"/>
          <w:b/>
          <w:bCs/>
          <w:snapToGrid w:val="0"/>
          <w:sz w:val="22"/>
          <w:szCs w:val="22"/>
        </w:rPr>
        <w:t>PROVEEDOR</w:t>
      </w:r>
      <w:r w:rsidRPr="00AE1819">
        <w:rPr>
          <w:rFonts w:cs="Arial"/>
          <w:bCs/>
          <w:snapToGrid w:val="0"/>
          <w:sz w:val="22"/>
          <w:szCs w:val="22"/>
        </w:rPr>
        <w:t xml:space="preserve"> será sancionado con una multa equivalente al uno por ciento (1%) del monto total del contrato por cada día </w:t>
      </w:r>
      <w:r>
        <w:rPr>
          <w:rFonts w:cs="Arial"/>
          <w:bCs/>
          <w:snapToGrid w:val="0"/>
          <w:sz w:val="22"/>
          <w:szCs w:val="22"/>
        </w:rPr>
        <w:t>calendario</w:t>
      </w:r>
      <w:r w:rsidRPr="00AE1819">
        <w:rPr>
          <w:rFonts w:cs="Arial"/>
          <w:bCs/>
          <w:snapToGrid w:val="0"/>
          <w:sz w:val="22"/>
          <w:szCs w:val="22"/>
        </w:rPr>
        <w:t xml:space="preserve"> superado el plazo para la subsanación de observaciones.</w:t>
      </w:r>
    </w:p>
    <w:p w14:paraId="34471D19"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Estas penalidades se aplicarán salvo casos de fuerza mayor, caso fortuito u otras causas debidamente comprobadas por el </w:t>
      </w:r>
      <w:r w:rsidRPr="00AE1819">
        <w:rPr>
          <w:rFonts w:cs="Arial"/>
          <w:b/>
          <w:bCs/>
          <w:sz w:val="22"/>
          <w:szCs w:val="22"/>
          <w:lang w:val="es-BO"/>
        </w:rPr>
        <w:t>FISCAL</w:t>
      </w:r>
      <w:r w:rsidRPr="00AE1819">
        <w:rPr>
          <w:rFonts w:cs="Arial"/>
          <w:sz w:val="22"/>
          <w:szCs w:val="22"/>
          <w:lang w:val="es-BO"/>
        </w:rPr>
        <w:t>.</w:t>
      </w:r>
    </w:p>
    <w:p w14:paraId="273423B9"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 </w:t>
      </w:r>
    </w:p>
    <w:p w14:paraId="164B294E"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En todos los casos de resolución de Contrato por causas atribuibles al </w:t>
      </w:r>
      <w:r w:rsidRPr="00AE1819">
        <w:rPr>
          <w:rFonts w:cs="Arial"/>
          <w:b/>
          <w:sz w:val="22"/>
          <w:szCs w:val="22"/>
          <w:lang w:val="es-BO"/>
        </w:rPr>
        <w:t>PROVEEDOR</w:t>
      </w:r>
      <w:r w:rsidRPr="00AE1819">
        <w:rPr>
          <w:rFonts w:cs="Arial"/>
          <w:sz w:val="22"/>
          <w:szCs w:val="22"/>
          <w:lang w:val="es-BO"/>
        </w:rPr>
        <w:t xml:space="preserve">, la </w:t>
      </w:r>
      <w:r w:rsidRPr="00AE1819">
        <w:rPr>
          <w:rFonts w:cs="Arial"/>
          <w:b/>
          <w:sz w:val="22"/>
          <w:szCs w:val="22"/>
          <w:lang w:val="es-BO"/>
        </w:rPr>
        <w:t xml:space="preserve">ENTIDAD </w:t>
      </w:r>
      <w:r w:rsidRPr="00AE1819">
        <w:rPr>
          <w:rFonts w:cs="Arial"/>
          <w:sz w:val="22"/>
          <w:szCs w:val="22"/>
          <w:lang w:val="es-BO"/>
        </w:rPr>
        <w:t>no podrá cobrar multas que excedan el veinte por ciento (20%) del monto total del Contrato.</w:t>
      </w:r>
    </w:p>
    <w:p w14:paraId="5C7C588C" w14:textId="77777777" w:rsidR="00C55B4E" w:rsidRPr="00AE1819" w:rsidRDefault="00C55B4E" w:rsidP="00C55B4E">
      <w:pPr>
        <w:jc w:val="both"/>
        <w:rPr>
          <w:rFonts w:cs="Arial"/>
          <w:sz w:val="22"/>
          <w:szCs w:val="22"/>
          <w:lang w:val="es-BO"/>
        </w:rPr>
      </w:pPr>
    </w:p>
    <w:p w14:paraId="295DCA14" w14:textId="77777777" w:rsidR="00C55B4E" w:rsidRPr="00AE1819" w:rsidRDefault="00C55B4E" w:rsidP="00C55B4E">
      <w:pPr>
        <w:jc w:val="both"/>
        <w:rPr>
          <w:rFonts w:cs="Arial"/>
          <w:sz w:val="22"/>
          <w:szCs w:val="22"/>
          <w:lang w:val="es-BO"/>
        </w:rPr>
      </w:pPr>
      <w:r w:rsidRPr="00AE1819">
        <w:rPr>
          <w:rFonts w:cs="Arial"/>
          <w:sz w:val="22"/>
          <w:szCs w:val="22"/>
          <w:lang w:val="es-BO"/>
        </w:rPr>
        <w:lastRenderedPageBreak/>
        <w:t xml:space="preserve">Las multas serán cobradas mediante descuentos establecidos expresamente por el </w:t>
      </w:r>
      <w:r w:rsidRPr="00AE1819">
        <w:rPr>
          <w:rFonts w:cs="Arial"/>
          <w:b/>
          <w:bCs/>
          <w:sz w:val="22"/>
          <w:szCs w:val="22"/>
          <w:lang w:val="es-BO"/>
        </w:rPr>
        <w:t>FISCAL</w:t>
      </w:r>
      <w:r w:rsidRPr="00AE1819">
        <w:rPr>
          <w:rFonts w:cs="Arial"/>
          <w:sz w:val="22"/>
          <w:szCs w:val="22"/>
          <w:lang w:val="es-BO"/>
        </w:rPr>
        <w:t xml:space="preserve">, bajo su directa responsabilidad, en la planilla de ejecución del </w:t>
      </w:r>
      <w:r w:rsidRPr="00AE1819">
        <w:rPr>
          <w:rFonts w:cs="Arial"/>
          <w:b/>
          <w:sz w:val="22"/>
          <w:szCs w:val="22"/>
          <w:lang w:val="es-BO"/>
        </w:rPr>
        <w:t>SERVICIO</w:t>
      </w:r>
      <w:r w:rsidRPr="00AE1819">
        <w:rPr>
          <w:rFonts w:cs="Arial"/>
          <w:sz w:val="22"/>
          <w:szCs w:val="22"/>
          <w:lang w:val="es-BO"/>
        </w:rPr>
        <w:t xml:space="preserve"> sujeta a su aprobación o en la liquidación del Contrato.</w:t>
      </w:r>
    </w:p>
    <w:p w14:paraId="0E1E253B" w14:textId="77777777" w:rsidR="00C55B4E" w:rsidRPr="00AE1819" w:rsidRDefault="00C55B4E" w:rsidP="00C55B4E">
      <w:pPr>
        <w:jc w:val="both"/>
        <w:rPr>
          <w:rFonts w:cs="Arial"/>
          <w:sz w:val="22"/>
          <w:szCs w:val="22"/>
          <w:lang w:val="es-BO"/>
        </w:rPr>
      </w:pPr>
    </w:p>
    <w:p w14:paraId="3586F23F" w14:textId="77777777" w:rsidR="00C55B4E" w:rsidRPr="00AE1819" w:rsidRDefault="00C55B4E" w:rsidP="00C55B4E">
      <w:pPr>
        <w:autoSpaceDE w:val="0"/>
        <w:autoSpaceDN w:val="0"/>
        <w:adjustRightInd w:val="0"/>
        <w:jc w:val="both"/>
        <w:rPr>
          <w:rFonts w:cs="Arial"/>
          <w:b/>
          <w:bCs/>
          <w:sz w:val="22"/>
          <w:szCs w:val="22"/>
          <w:lang w:val="es-BO"/>
        </w:rPr>
      </w:pPr>
      <w:r w:rsidRPr="00AE1819">
        <w:rPr>
          <w:rFonts w:cs="Arial"/>
          <w:b/>
          <w:sz w:val="22"/>
          <w:szCs w:val="22"/>
          <w:lang w:val="es-BO"/>
        </w:rPr>
        <w:t>CLÁUSULA VIGÉSIMA.- (CUMPLIMIENTO DE LEYES LABORALES</w:t>
      </w:r>
      <w:r w:rsidRPr="00AE1819">
        <w:rPr>
          <w:rFonts w:cs="Arial"/>
          <w:b/>
          <w:bCs/>
          <w:sz w:val="22"/>
          <w:szCs w:val="22"/>
          <w:lang w:val="es-BO"/>
        </w:rPr>
        <w:t xml:space="preserve">) </w:t>
      </w:r>
      <w:r w:rsidRPr="00AE1819">
        <w:rPr>
          <w:rFonts w:cs="Arial"/>
          <w:sz w:val="22"/>
          <w:szCs w:val="22"/>
          <w:lang w:val="es-BO"/>
        </w:rPr>
        <w:t xml:space="preserve">EL </w:t>
      </w:r>
      <w:r w:rsidRPr="00AE1819">
        <w:rPr>
          <w:rFonts w:cs="Arial"/>
          <w:b/>
          <w:sz w:val="22"/>
          <w:szCs w:val="22"/>
          <w:lang w:val="es-BO"/>
        </w:rPr>
        <w:t xml:space="preserve">PROVEEDOR </w:t>
      </w:r>
      <w:r w:rsidRPr="00AE1819">
        <w:rPr>
          <w:rFonts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AE1819">
        <w:rPr>
          <w:rFonts w:cs="Arial"/>
          <w:b/>
          <w:bCs/>
          <w:sz w:val="22"/>
          <w:szCs w:val="22"/>
          <w:lang w:val="es-BO"/>
        </w:rPr>
        <w:t xml:space="preserve">ENTIDAD </w:t>
      </w:r>
      <w:r w:rsidRPr="00AE1819">
        <w:rPr>
          <w:rFonts w:cs="Arial"/>
          <w:sz w:val="22"/>
          <w:szCs w:val="22"/>
          <w:lang w:val="es-BO"/>
        </w:rPr>
        <w:t>exonerada contra cualquier multa o penalidad de cualquier tipo o naturaleza, que fuera impuesta por causa de incumplimiento o infracción de dicha legislación laboral o social.</w:t>
      </w:r>
    </w:p>
    <w:p w14:paraId="15081C01" w14:textId="77777777" w:rsidR="00C55B4E" w:rsidRPr="00AE1819" w:rsidRDefault="00C55B4E" w:rsidP="00C55B4E">
      <w:pPr>
        <w:autoSpaceDE w:val="0"/>
        <w:autoSpaceDN w:val="0"/>
        <w:adjustRightInd w:val="0"/>
        <w:jc w:val="both"/>
        <w:rPr>
          <w:rFonts w:cs="Arial"/>
          <w:sz w:val="22"/>
          <w:szCs w:val="22"/>
          <w:lang w:val="es-BO"/>
        </w:rPr>
      </w:pPr>
    </w:p>
    <w:p w14:paraId="7326FFEB"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CLÁUSULA VIGÉSIMA PRIMERA.- (CAUSAS DE FUERZA MAYOR Y/O CASO FORTUITO) </w:t>
      </w:r>
      <w:r w:rsidRPr="00AE1819">
        <w:rPr>
          <w:rFonts w:cs="Arial"/>
          <w:sz w:val="22"/>
          <w:szCs w:val="22"/>
          <w:lang w:val="es-BO"/>
        </w:rPr>
        <w:t xml:space="preserve">Con el fin de exceptuar al </w:t>
      </w:r>
      <w:r w:rsidRPr="00AE1819">
        <w:rPr>
          <w:rFonts w:cs="Arial"/>
          <w:b/>
          <w:sz w:val="22"/>
          <w:szCs w:val="22"/>
          <w:lang w:val="es-BO"/>
        </w:rPr>
        <w:t>PROVEEDOR</w:t>
      </w:r>
      <w:r w:rsidRPr="00AE1819">
        <w:rPr>
          <w:rFonts w:cs="Arial"/>
          <w:sz w:val="22"/>
          <w:szCs w:val="22"/>
          <w:lang w:val="es-BO"/>
        </w:rPr>
        <w:t xml:space="preserve"> de determinadas responsabilidades por incumplimiento involuntario de las prestaciones del Contrato, el </w:t>
      </w:r>
      <w:r w:rsidRPr="00AE1819">
        <w:rPr>
          <w:rFonts w:cs="Arial"/>
          <w:b/>
          <w:sz w:val="22"/>
          <w:szCs w:val="22"/>
          <w:lang w:val="es-BO"/>
        </w:rPr>
        <w:t xml:space="preserve">FISCAL </w:t>
      </w:r>
      <w:r w:rsidRPr="00AE1819">
        <w:rPr>
          <w:rFonts w:cs="Arial"/>
          <w:sz w:val="22"/>
          <w:szCs w:val="22"/>
          <w:lang w:val="es-BO"/>
        </w:rPr>
        <w:t xml:space="preserve">tendrá la facultad de calificar las causas de fuerza mayor, caso fortuito u otras causas debidamente justificadas a fin exonerar al </w:t>
      </w:r>
      <w:r w:rsidRPr="00AE1819">
        <w:rPr>
          <w:rFonts w:cs="Arial"/>
          <w:b/>
          <w:sz w:val="22"/>
          <w:szCs w:val="22"/>
          <w:lang w:val="es-BO"/>
        </w:rPr>
        <w:t>PROVEEDOR</w:t>
      </w:r>
      <w:r w:rsidRPr="00AE1819">
        <w:rPr>
          <w:rFonts w:cs="Arial"/>
          <w:sz w:val="22"/>
          <w:szCs w:val="22"/>
          <w:lang w:val="es-BO"/>
        </w:rPr>
        <w:t xml:space="preserve"> del cumplimiento de sus obligaciones en relación a la prestación del </w:t>
      </w:r>
      <w:r w:rsidRPr="00AE1819">
        <w:rPr>
          <w:rFonts w:cs="Arial"/>
          <w:b/>
          <w:sz w:val="22"/>
          <w:szCs w:val="22"/>
          <w:lang w:val="es-BO"/>
        </w:rPr>
        <w:t>SERVICIO</w:t>
      </w:r>
      <w:r w:rsidRPr="00AE1819">
        <w:rPr>
          <w:rFonts w:cs="Arial"/>
          <w:sz w:val="22"/>
          <w:szCs w:val="22"/>
          <w:lang w:val="es-BO"/>
        </w:rPr>
        <w:t>.</w:t>
      </w:r>
    </w:p>
    <w:p w14:paraId="3A34C4FF" w14:textId="77777777" w:rsidR="00C55B4E" w:rsidRPr="00AE1819" w:rsidRDefault="00C55B4E" w:rsidP="00C55B4E">
      <w:pPr>
        <w:jc w:val="both"/>
        <w:rPr>
          <w:rFonts w:cs="Arial"/>
          <w:sz w:val="22"/>
          <w:szCs w:val="22"/>
          <w:lang w:val="es-BO"/>
        </w:rPr>
      </w:pPr>
    </w:p>
    <w:p w14:paraId="15763066"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22B70A6"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Para que cualquiera de estos hechos puedan constituir justificación de impedimento o demora en la prestación del </w:t>
      </w:r>
      <w:r w:rsidRPr="00AE1819">
        <w:rPr>
          <w:rFonts w:cs="Arial"/>
          <w:b/>
          <w:sz w:val="22"/>
          <w:szCs w:val="22"/>
          <w:lang w:val="es-BO"/>
        </w:rPr>
        <w:t>SERVICIO</w:t>
      </w:r>
      <w:r w:rsidRPr="00AE1819">
        <w:rPr>
          <w:rFonts w:cs="Arial"/>
          <w:sz w:val="22"/>
          <w:szCs w:val="22"/>
          <w:lang w:val="es-BO"/>
        </w:rPr>
        <w:t xml:space="preserve">, de manera obligatoria y justificada el </w:t>
      </w:r>
      <w:r w:rsidRPr="00AE1819">
        <w:rPr>
          <w:rFonts w:cs="Arial"/>
          <w:b/>
          <w:sz w:val="22"/>
          <w:szCs w:val="22"/>
          <w:lang w:val="es-BO"/>
        </w:rPr>
        <w:t xml:space="preserve">PROVEEDOR </w:t>
      </w:r>
      <w:r w:rsidRPr="00AE1819">
        <w:rPr>
          <w:rFonts w:cs="Arial"/>
          <w:sz w:val="22"/>
          <w:szCs w:val="22"/>
          <w:lang w:val="es-BO"/>
        </w:rPr>
        <w:t xml:space="preserve">deberá solicitar al </w:t>
      </w:r>
      <w:r w:rsidRPr="00AE1819">
        <w:rPr>
          <w:rFonts w:cs="Arial"/>
          <w:b/>
          <w:bCs/>
          <w:sz w:val="22"/>
          <w:szCs w:val="22"/>
          <w:lang w:val="es-BO"/>
        </w:rPr>
        <w:t xml:space="preserve">FISCAL </w:t>
      </w:r>
      <w:r w:rsidRPr="00AE1819">
        <w:rPr>
          <w:rFonts w:cs="Arial"/>
          <w:bCs/>
          <w:sz w:val="22"/>
          <w:szCs w:val="22"/>
          <w:lang w:val="es-BO"/>
        </w:rPr>
        <w:t xml:space="preserve">la emisión de un </w:t>
      </w:r>
      <w:r w:rsidRPr="00AE1819">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78D87F8" w14:textId="77777777" w:rsidR="00C55B4E" w:rsidRPr="00AE1819" w:rsidRDefault="00C55B4E" w:rsidP="00C55B4E">
      <w:pPr>
        <w:jc w:val="both"/>
        <w:rPr>
          <w:rFonts w:cs="Arial"/>
          <w:sz w:val="22"/>
          <w:szCs w:val="22"/>
          <w:lang w:val="es-BO"/>
        </w:rPr>
      </w:pPr>
    </w:p>
    <w:p w14:paraId="5BA5EBB7"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El </w:t>
      </w:r>
      <w:r w:rsidRPr="00AE1819">
        <w:rPr>
          <w:rFonts w:cs="Arial"/>
          <w:b/>
          <w:sz w:val="22"/>
          <w:szCs w:val="22"/>
          <w:lang w:val="es-BO"/>
        </w:rPr>
        <w:t xml:space="preserve">FISCAL </w:t>
      </w:r>
      <w:r w:rsidRPr="00AE1819">
        <w:rPr>
          <w:rFonts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750B548" w14:textId="77777777" w:rsidR="00C55B4E" w:rsidRPr="00AE1819" w:rsidRDefault="00C55B4E" w:rsidP="00C55B4E">
      <w:pPr>
        <w:jc w:val="both"/>
        <w:rPr>
          <w:rFonts w:cs="Arial"/>
          <w:spacing w:val="-3"/>
          <w:sz w:val="22"/>
          <w:szCs w:val="22"/>
          <w:lang w:val="es-BO"/>
        </w:rPr>
      </w:pPr>
    </w:p>
    <w:p w14:paraId="3E4750EA" w14:textId="77777777" w:rsidR="00C55B4E" w:rsidRPr="00AE1819" w:rsidRDefault="00C55B4E" w:rsidP="00C55B4E">
      <w:pPr>
        <w:jc w:val="both"/>
        <w:rPr>
          <w:rFonts w:cs="Arial"/>
          <w:sz w:val="22"/>
          <w:szCs w:val="22"/>
          <w:lang w:val="es-BO"/>
        </w:rPr>
      </w:pPr>
      <w:r w:rsidRPr="00AE1819">
        <w:rPr>
          <w:rFonts w:cs="Arial"/>
          <w:sz w:val="22"/>
          <w:szCs w:val="22"/>
          <w:lang w:val="es-BO"/>
        </w:rPr>
        <w:t xml:space="preserve">La solicitud del </w:t>
      </w:r>
      <w:r w:rsidRPr="00AE1819">
        <w:rPr>
          <w:rFonts w:cs="Arial"/>
          <w:b/>
          <w:sz w:val="22"/>
          <w:szCs w:val="22"/>
          <w:lang w:val="es-BO"/>
        </w:rPr>
        <w:t>PROVEEDOR</w:t>
      </w:r>
      <w:r w:rsidRPr="00AE1819">
        <w:rPr>
          <w:rFonts w:cs="Arial"/>
          <w:sz w:val="22"/>
          <w:szCs w:val="22"/>
          <w:lang w:val="es-BO"/>
        </w:rPr>
        <w:t>, para la calificación de los hechos de impedimento, como causas de fuerza mayor, caso fortuito u otras causas debidamente justificadas, no será considerada como reclamo.</w:t>
      </w:r>
    </w:p>
    <w:p w14:paraId="50F7FEF8" w14:textId="77777777" w:rsidR="00C55B4E" w:rsidRPr="00AE1819" w:rsidRDefault="00C55B4E" w:rsidP="00C55B4E">
      <w:pPr>
        <w:jc w:val="both"/>
        <w:rPr>
          <w:rFonts w:cs="Arial"/>
          <w:b/>
          <w:bCs/>
          <w:sz w:val="22"/>
          <w:szCs w:val="22"/>
          <w:lang w:val="es-BO"/>
        </w:rPr>
      </w:pPr>
    </w:p>
    <w:p w14:paraId="54FD4164" w14:textId="77777777" w:rsidR="00C55B4E" w:rsidRPr="00AE1819" w:rsidRDefault="00C55B4E" w:rsidP="00C55B4E">
      <w:pPr>
        <w:jc w:val="both"/>
        <w:rPr>
          <w:rFonts w:cs="Arial"/>
          <w:sz w:val="22"/>
          <w:szCs w:val="22"/>
          <w:lang w:val="es-BO"/>
        </w:rPr>
      </w:pPr>
      <w:r w:rsidRPr="00AE1819">
        <w:rPr>
          <w:rFonts w:cs="Arial"/>
          <w:b/>
          <w:sz w:val="22"/>
          <w:szCs w:val="22"/>
          <w:lang w:val="es-BO"/>
        </w:rPr>
        <w:t>CLÁUSULA</w:t>
      </w:r>
      <w:r w:rsidRPr="00AE1819">
        <w:rPr>
          <w:rFonts w:cs="Arial"/>
          <w:b/>
          <w:bCs/>
          <w:sz w:val="22"/>
          <w:szCs w:val="22"/>
          <w:lang w:val="es-BO"/>
        </w:rPr>
        <w:t xml:space="preserve"> VIGÉSIMA SEGUNDA.- </w:t>
      </w:r>
      <w:r w:rsidRPr="00AE1819">
        <w:rPr>
          <w:rFonts w:cs="Arial"/>
          <w:b/>
          <w:sz w:val="22"/>
          <w:szCs w:val="22"/>
          <w:lang w:val="es-BO"/>
        </w:rPr>
        <w:t xml:space="preserve">(TERMINACIÓN DEL CONTRATO). </w:t>
      </w:r>
      <w:r w:rsidRPr="00AE1819">
        <w:rPr>
          <w:rFonts w:cs="Arial"/>
          <w:sz w:val="22"/>
          <w:szCs w:val="22"/>
          <w:lang w:val="es-BO"/>
        </w:rPr>
        <w:t>El presente Contrato concluirá bajo una de las siguientes causas:</w:t>
      </w:r>
    </w:p>
    <w:p w14:paraId="12C2763E" w14:textId="77777777" w:rsidR="00C55B4E" w:rsidRPr="00AE1819" w:rsidRDefault="00C55B4E" w:rsidP="00C55B4E">
      <w:pPr>
        <w:tabs>
          <w:tab w:val="left" w:pos="3063"/>
        </w:tabs>
        <w:jc w:val="both"/>
        <w:rPr>
          <w:rFonts w:cs="Arial"/>
          <w:sz w:val="22"/>
          <w:szCs w:val="22"/>
          <w:lang w:val="es-BO"/>
        </w:rPr>
      </w:pPr>
      <w:r w:rsidRPr="00AE1819">
        <w:rPr>
          <w:rFonts w:cs="Arial"/>
          <w:sz w:val="22"/>
          <w:szCs w:val="22"/>
          <w:lang w:val="es-BO"/>
        </w:rPr>
        <w:lastRenderedPageBreak/>
        <w:tab/>
      </w:r>
    </w:p>
    <w:p w14:paraId="493EE4FE" w14:textId="77777777" w:rsidR="00C55B4E" w:rsidRPr="00AE1819" w:rsidRDefault="00C55B4E" w:rsidP="00C55B4E">
      <w:pPr>
        <w:pStyle w:val="Prrafodelista"/>
        <w:numPr>
          <w:ilvl w:val="1"/>
          <w:numId w:val="41"/>
        </w:numPr>
        <w:jc w:val="both"/>
        <w:rPr>
          <w:rFonts w:ascii="Arial" w:hAnsi="Arial" w:cs="Arial"/>
          <w:sz w:val="22"/>
          <w:szCs w:val="22"/>
          <w:lang w:val="es-BO"/>
        </w:rPr>
      </w:pPr>
      <w:r w:rsidRPr="00AE1819">
        <w:rPr>
          <w:rFonts w:ascii="Arial" w:hAnsi="Arial" w:cs="Arial"/>
          <w:b/>
          <w:sz w:val="22"/>
          <w:szCs w:val="22"/>
          <w:lang w:val="es-BO"/>
        </w:rPr>
        <w:t xml:space="preserve">Por Cumplimiento del Contrato: </w:t>
      </w:r>
      <w:r w:rsidRPr="00AE1819">
        <w:rPr>
          <w:rFonts w:ascii="Arial" w:hAnsi="Arial" w:cs="Arial"/>
          <w:sz w:val="22"/>
          <w:szCs w:val="22"/>
          <w:lang w:val="es-BO"/>
        </w:rPr>
        <w:t xml:space="preserve">Forma ordinaria de cumplimiento, donde la </w:t>
      </w:r>
      <w:r w:rsidRPr="00AE1819">
        <w:rPr>
          <w:rFonts w:ascii="Arial" w:hAnsi="Arial" w:cs="Arial"/>
          <w:b/>
          <w:sz w:val="22"/>
          <w:szCs w:val="22"/>
          <w:lang w:val="es-BO"/>
        </w:rPr>
        <w:t xml:space="preserve">ENTIDAD </w:t>
      </w:r>
      <w:r w:rsidRPr="00AE1819">
        <w:rPr>
          <w:rFonts w:ascii="Arial" w:hAnsi="Arial" w:cs="Arial"/>
          <w:sz w:val="22"/>
          <w:szCs w:val="22"/>
          <w:lang w:val="es-BO"/>
        </w:rPr>
        <w:t xml:space="preserve">como el </w:t>
      </w:r>
      <w:r w:rsidRPr="00AE1819">
        <w:rPr>
          <w:rFonts w:ascii="Arial" w:hAnsi="Arial" w:cs="Arial"/>
          <w:b/>
          <w:sz w:val="22"/>
          <w:szCs w:val="22"/>
          <w:lang w:val="es-BO"/>
        </w:rPr>
        <w:t xml:space="preserve">PROVEEDOR </w:t>
      </w:r>
      <w:r w:rsidRPr="00AE181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E1819">
        <w:rPr>
          <w:rFonts w:ascii="Arial" w:hAnsi="Arial" w:cs="Arial"/>
          <w:b/>
          <w:sz w:val="22"/>
          <w:szCs w:val="22"/>
          <w:lang w:val="es-BO"/>
        </w:rPr>
        <w:t xml:space="preserve"> ENTIDAD</w:t>
      </w:r>
      <w:r w:rsidRPr="00AE1819">
        <w:rPr>
          <w:rFonts w:ascii="Arial" w:hAnsi="Arial" w:cs="Arial"/>
          <w:sz w:val="22"/>
          <w:szCs w:val="22"/>
          <w:lang w:val="es-BO"/>
        </w:rPr>
        <w:t>.</w:t>
      </w:r>
    </w:p>
    <w:p w14:paraId="0CE3AE28" w14:textId="77777777" w:rsidR="00C55B4E" w:rsidRPr="00AE1819" w:rsidRDefault="00C55B4E" w:rsidP="00C55B4E">
      <w:pPr>
        <w:jc w:val="both"/>
        <w:rPr>
          <w:rFonts w:cs="Arial"/>
          <w:sz w:val="22"/>
          <w:szCs w:val="22"/>
          <w:lang w:val="es-BO"/>
        </w:rPr>
      </w:pPr>
    </w:p>
    <w:p w14:paraId="159CEBC2" w14:textId="77777777" w:rsidR="00C55B4E" w:rsidRPr="00AE1819" w:rsidRDefault="00C55B4E" w:rsidP="00C55B4E">
      <w:pPr>
        <w:pStyle w:val="Prrafodelista"/>
        <w:numPr>
          <w:ilvl w:val="1"/>
          <w:numId w:val="41"/>
        </w:numPr>
        <w:jc w:val="both"/>
        <w:rPr>
          <w:rFonts w:ascii="Arial" w:hAnsi="Arial" w:cs="Arial"/>
          <w:b/>
          <w:sz w:val="22"/>
          <w:szCs w:val="22"/>
          <w:lang w:val="es-BO"/>
        </w:rPr>
      </w:pPr>
      <w:r w:rsidRPr="00AE1819">
        <w:rPr>
          <w:rFonts w:ascii="Arial" w:hAnsi="Arial" w:cs="Arial"/>
          <w:b/>
          <w:sz w:val="22"/>
          <w:szCs w:val="22"/>
          <w:lang w:val="es-BO"/>
        </w:rPr>
        <w:t xml:space="preserve">Por Resolución del Contrato: </w:t>
      </w:r>
      <w:r w:rsidRPr="00AE1819">
        <w:rPr>
          <w:rFonts w:ascii="Arial" w:hAnsi="Arial" w:cs="Arial"/>
          <w:sz w:val="22"/>
          <w:szCs w:val="22"/>
          <w:lang w:val="es-BO"/>
        </w:rPr>
        <w:t>Es la forma extraordinaria de terminación del Contrato que procederá únicamente por las siguientes causales:</w:t>
      </w:r>
    </w:p>
    <w:p w14:paraId="400D1FEF" w14:textId="77777777" w:rsidR="00C55B4E" w:rsidRPr="00AE1819" w:rsidRDefault="00C55B4E" w:rsidP="00C55B4E">
      <w:pPr>
        <w:pStyle w:val="Prrafodelista"/>
        <w:rPr>
          <w:rFonts w:ascii="Arial" w:hAnsi="Arial" w:cs="Arial"/>
          <w:b/>
          <w:sz w:val="22"/>
          <w:szCs w:val="22"/>
          <w:lang w:val="es-BO"/>
        </w:rPr>
      </w:pPr>
    </w:p>
    <w:p w14:paraId="528EDEFA" w14:textId="77777777" w:rsidR="00C55B4E" w:rsidRPr="00AE1819" w:rsidRDefault="00C55B4E" w:rsidP="00C55B4E">
      <w:pPr>
        <w:pStyle w:val="Prrafodelista"/>
        <w:numPr>
          <w:ilvl w:val="2"/>
          <w:numId w:val="41"/>
        </w:numPr>
        <w:ind w:left="993" w:hanging="709"/>
        <w:jc w:val="both"/>
        <w:rPr>
          <w:rFonts w:ascii="Arial" w:hAnsi="Arial" w:cs="Arial"/>
          <w:b/>
          <w:sz w:val="22"/>
          <w:szCs w:val="22"/>
          <w:lang w:val="es-BO"/>
        </w:rPr>
      </w:pPr>
      <w:r w:rsidRPr="00AE1819">
        <w:rPr>
          <w:rFonts w:ascii="Arial" w:hAnsi="Arial" w:cs="Arial"/>
          <w:b/>
          <w:sz w:val="22"/>
          <w:szCs w:val="22"/>
          <w:lang w:val="es-BO"/>
        </w:rPr>
        <w:t xml:space="preserve">Resolución a requerimiento de la ENTIDAD, por causales atribuibles al PROVEEDOR. </w:t>
      </w:r>
      <w:r w:rsidRPr="00AE1819">
        <w:rPr>
          <w:rFonts w:ascii="Arial" w:hAnsi="Arial" w:cs="Arial"/>
          <w:sz w:val="22"/>
          <w:szCs w:val="22"/>
          <w:lang w:val="es-BO"/>
        </w:rPr>
        <w:t>La</w:t>
      </w:r>
      <w:r w:rsidRPr="00AE1819">
        <w:rPr>
          <w:rFonts w:ascii="Arial" w:hAnsi="Arial" w:cs="Arial"/>
          <w:b/>
          <w:sz w:val="22"/>
          <w:szCs w:val="22"/>
          <w:lang w:val="es-BO"/>
        </w:rPr>
        <w:t xml:space="preserve"> ENTIDAD, </w:t>
      </w:r>
      <w:r w:rsidRPr="00AE1819">
        <w:rPr>
          <w:rFonts w:ascii="Arial" w:hAnsi="Arial" w:cs="Arial"/>
          <w:sz w:val="22"/>
          <w:szCs w:val="22"/>
          <w:lang w:val="es-BO"/>
        </w:rPr>
        <w:t>podrá proceder al trámite de resolución del Contrato, en los siguientes casos:</w:t>
      </w:r>
    </w:p>
    <w:p w14:paraId="4E0CFDC7" w14:textId="77777777" w:rsidR="00C55B4E" w:rsidRPr="00AE1819" w:rsidRDefault="00C55B4E" w:rsidP="00C55B4E">
      <w:pPr>
        <w:pStyle w:val="Prrafodelista"/>
        <w:tabs>
          <w:tab w:val="left" w:pos="1418"/>
        </w:tabs>
        <w:ind w:left="1418"/>
        <w:jc w:val="both"/>
        <w:rPr>
          <w:rFonts w:ascii="Arial" w:hAnsi="Arial" w:cs="Arial"/>
          <w:b/>
          <w:sz w:val="22"/>
          <w:szCs w:val="22"/>
          <w:lang w:val="es-BO"/>
        </w:rPr>
      </w:pPr>
    </w:p>
    <w:p w14:paraId="637096C7"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 xml:space="preserve">Por disolución del </w:t>
      </w:r>
      <w:r w:rsidRPr="00AE1819">
        <w:rPr>
          <w:rFonts w:cs="Arial"/>
          <w:b/>
          <w:sz w:val="22"/>
          <w:szCs w:val="22"/>
          <w:lang w:val="es-BO"/>
        </w:rPr>
        <w:t>PROVEEDOR</w:t>
      </w:r>
      <w:r w:rsidRPr="00AE1819">
        <w:rPr>
          <w:rFonts w:cs="Arial"/>
          <w:b/>
          <w:i/>
          <w:sz w:val="22"/>
          <w:szCs w:val="22"/>
          <w:lang w:val="es-BO"/>
        </w:rPr>
        <w:t>.</w:t>
      </w:r>
    </w:p>
    <w:p w14:paraId="7155482D"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 xml:space="preserve">Por quiebra declarada del </w:t>
      </w:r>
      <w:r w:rsidRPr="00AE1819">
        <w:rPr>
          <w:rFonts w:cs="Arial"/>
          <w:b/>
          <w:sz w:val="22"/>
          <w:szCs w:val="22"/>
          <w:lang w:val="es-BO"/>
        </w:rPr>
        <w:t>PROVEEDOR.</w:t>
      </w:r>
    </w:p>
    <w:p w14:paraId="6FBED829"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 xml:space="preserve">Por incumplimiento en la atención del servicio, a requerimiento de la </w:t>
      </w:r>
      <w:r w:rsidRPr="00AE1819">
        <w:rPr>
          <w:rFonts w:cs="Arial"/>
          <w:b/>
          <w:sz w:val="22"/>
          <w:szCs w:val="22"/>
          <w:lang w:val="es-BO"/>
        </w:rPr>
        <w:t xml:space="preserve">ENTIDAD </w:t>
      </w:r>
      <w:r w:rsidRPr="00AE1819">
        <w:rPr>
          <w:rFonts w:cs="Arial"/>
          <w:sz w:val="22"/>
          <w:szCs w:val="22"/>
          <w:lang w:val="es-BO"/>
        </w:rPr>
        <w:t xml:space="preserve">o por el </w:t>
      </w:r>
      <w:r w:rsidRPr="00AE1819">
        <w:rPr>
          <w:rFonts w:cs="Arial"/>
          <w:b/>
          <w:bCs/>
          <w:sz w:val="22"/>
          <w:szCs w:val="22"/>
          <w:lang w:val="es-BO"/>
        </w:rPr>
        <w:t>FISCAL</w:t>
      </w:r>
      <w:r w:rsidRPr="00AE1819">
        <w:rPr>
          <w:rFonts w:cs="Arial"/>
          <w:sz w:val="22"/>
          <w:szCs w:val="22"/>
          <w:lang w:val="es-BO"/>
        </w:rPr>
        <w:t>.</w:t>
      </w:r>
    </w:p>
    <w:p w14:paraId="077799CE"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 xml:space="preserve">Por negligencia reiterada (3 veces) en el cumplimiento de las Especificaciones Técnicas, u otras especificaciones, o instrucciones escritas del </w:t>
      </w:r>
      <w:r w:rsidRPr="00AE1819">
        <w:rPr>
          <w:rFonts w:cs="Arial"/>
          <w:b/>
          <w:sz w:val="22"/>
          <w:szCs w:val="22"/>
          <w:lang w:val="es-BO"/>
        </w:rPr>
        <w:t>FISCAL</w:t>
      </w:r>
      <w:r w:rsidRPr="00AE1819">
        <w:rPr>
          <w:rFonts w:cs="Arial"/>
          <w:sz w:val="22"/>
          <w:szCs w:val="22"/>
          <w:lang w:val="es-BO"/>
        </w:rPr>
        <w:t>.</w:t>
      </w:r>
    </w:p>
    <w:p w14:paraId="12541F86"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Por falta de pago de salarios a su personal y otras obligaciones contractuales que afecten al servicio.</w:t>
      </w:r>
    </w:p>
    <w:p w14:paraId="404A072F" w14:textId="77777777" w:rsidR="00C55B4E" w:rsidRPr="00AE1819" w:rsidRDefault="00C55B4E" w:rsidP="00C55B4E">
      <w:pPr>
        <w:numPr>
          <w:ilvl w:val="0"/>
          <w:numId w:val="39"/>
        </w:numPr>
        <w:tabs>
          <w:tab w:val="clear" w:pos="1260"/>
          <w:tab w:val="num" w:pos="1134"/>
        </w:tabs>
        <w:ind w:left="1418" w:hanging="284"/>
        <w:jc w:val="both"/>
        <w:rPr>
          <w:rFonts w:cs="Arial"/>
          <w:b/>
          <w:i/>
          <w:sz w:val="22"/>
          <w:szCs w:val="22"/>
          <w:lang w:val="es-BO"/>
        </w:rPr>
      </w:pPr>
      <w:r w:rsidRPr="00AE1819">
        <w:rPr>
          <w:rFonts w:cs="Arial"/>
          <w:b/>
          <w:i/>
          <w:sz w:val="22"/>
          <w:szCs w:val="22"/>
          <w:lang w:val="es-BO"/>
        </w:rPr>
        <w:t>(Otras causales de resolución de acuerdo a las ETS) cuando corresponda.</w:t>
      </w:r>
    </w:p>
    <w:p w14:paraId="7302760E" w14:textId="77777777" w:rsidR="00C55B4E" w:rsidRPr="00AE1819" w:rsidRDefault="00C55B4E" w:rsidP="00C55B4E">
      <w:pPr>
        <w:numPr>
          <w:ilvl w:val="0"/>
          <w:numId w:val="39"/>
        </w:numPr>
        <w:tabs>
          <w:tab w:val="clear" w:pos="1260"/>
          <w:tab w:val="num" w:pos="1134"/>
        </w:tabs>
        <w:ind w:left="1418" w:hanging="284"/>
        <w:jc w:val="both"/>
        <w:rPr>
          <w:rFonts w:cs="Arial"/>
          <w:sz w:val="22"/>
          <w:szCs w:val="22"/>
          <w:lang w:val="es-BO"/>
        </w:rPr>
      </w:pPr>
      <w:r w:rsidRPr="00AE1819">
        <w:rPr>
          <w:rFonts w:cs="Arial"/>
          <w:sz w:val="22"/>
          <w:szCs w:val="22"/>
          <w:lang w:val="es-BO"/>
        </w:rPr>
        <w:t>Cuando el monto de la multa por atraso en la prestación del servicio alcance el diez por ciento (10%) del monto total del Contrato, decisión optativa, o el veinte por ciento (20%), de forma obligatoria.</w:t>
      </w:r>
    </w:p>
    <w:p w14:paraId="4077EB13" w14:textId="77777777" w:rsidR="00C55B4E" w:rsidRPr="00AE1819" w:rsidRDefault="00C55B4E" w:rsidP="00C55B4E">
      <w:pPr>
        <w:ind w:left="1800"/>
        <w:jc w:val="both"/>
        <w:rPr>
          <w:rFonts w:cs="Arial"/>
          <w:sz w:val="22"/>
          <w:szCs w:val="22"/>
          <w:lang w:val="es-BO"/>
        </w:rPr>
      </w:pPr>
    </w:p>
    <w:p w14:paraId="538218A2" w14:textId="77777777" w:rsidR="00C55B4E" w:rsidRPr="00AE1819" w:rsidRDefault="00C55B4E" w:rsidP="00C55B4E">
      <w:pPr>
        <w:pStyle w:val="Prrafodelista"/>
        <w:numPr>
          <w:ilvl w:val="2"/>
          <w:numId w:val="41"/>
        </w:numPr>
        <w:ind w:left="1134" w:hanging="850"/>
        <w:jc w:val="both"/>
        <w:rPr>
          <w:rFonts w:ascii="Arial" w:hAnsi="Arial" w:cs="Arial"/>
          <w:b/>
          <w:sz w:val="22"/>
          <w:szCs w:val="22"/>
          <w:lang w:val="es-BO"/>
        </w:rPr>
      </w:pPr>
      <w:r w:rsidRPr="00AE1819">
        <w:rPr>
          <w:rFonts w:ascii="Arial" w:hAnsi="Arial" w:cs="Arial"/>
          <w:b/>
          <w:sz w:val="22"/>
          <w:szCs w:val="22"/>
          <w:lang w:val="es-BO"/>
        </w:rPr>
        <w:t xml:space="preserve">Resolución a requerimiento del PROVEEDOR por causales atribuibles a la ENTIDAD. </w:t>
      </w:r>
      <w:r w:rsidRPr="00AE1819">
        <w:rPr>
          <w:rFonts w:ascii="Arial" w:hAnsi="Arial" w:cs="Arial"/>
          <w:sz w:val="22"/>
          <w:szCs w:val="22"/>
          <w:lang w:val="es-BO"/>
        </w:rPr>
        <w:t>El</w:t>
      </w:r>
      <w:r w:rsidRPr="00AE1819">
        <w:rPr>
          <w:rFonts w:ascii="Arial" w:hAnsi="Arial" w:cs="Arial"/>
          <w:b/>
          <w:sz w:val="22"/>
          <w:szCs w:val="22"/>
          <w:lang w:val="es-BO"/>
        </w:rPr>
        <w:t xml:space="preserve"> PROVEEDOR, </w:t>
      </w:r>
      <w:r w:rsidRPr="00AE1819">
        <w:rPr>
          <w:rFonts w:ascii="Arial" w:hAnsi="Arial" w:cs="Arial"/>
          <w:sz w:val="22"/>
          <w:szCs w:val="22"/>
          <w:lang w:val="es-BO"/>
        </w:rPr>
        <w:t>podrá proceder al trámite de resolución del Contrato, en los siguientes casos:</w:t>
      </w:r>
    </w:p>
    <w:p w14:paraId="40F7EBCC" w14:textId="77777777" w:rsidR="00C55B4E" w:rsidRPr="00AE1819" w:rsidRDefault="00C55B4E" w:rsidP="00C55B4E">
      <w:pPr>
        <w:jc w:val="both"/>
        <w:rPr>
          <w:rFonts w:cs="Arial"/>
          <w:sz w:val="22"/>
          <w:szCs w:val="22"/>
          <w:lang w:val="es-BO"/>
        </w:rPr>
      </w:pPr>
    </w:p>
    <w:p w14:paraId="021DCF00" w14:textId="77777777" w:rsidR="00C55B4E" w:rsidRPr="00AE1819" w:rsidRDefault="00C55B4E" w:rsidP="00C55B4E">
      <w:pPr>
        <w:numPr>
          <w:ilvl w:val="1"/>
          <w:numId w:val="39"/>
        </w:numPr>
        <w:tabs>
          <w:tab w:val="clear" w:pos="1980"/>
        </w:tabs>
        <w:ind w:left="1418" w:hanging="284"/>
        <w:jc w:val="both"/>
        <w:rPr>
          <w:rFonts w:cs="Arial"/>
          <w:sz w:val="22"/>
          <w:szCs w:val="22"/>
          <w:lang w:val="es-BO"/>
        </w:rPr>
      </w:pPr>
      <w:r w:rsidRPr="00AE1819">
        <w:rPr>
          <w:rFonts w:cs="Arial"/>
          <w:sz w:val="22"/>
          <w:szCs w:val="22"/>
          <w:lang w:val="es-BO"/>
        </w:rPr>
        <w:t>Si apartándose de los términos del Contrato la</w:t>
      </w:r>
      <w:r w:rsidRPr="00AE1819">
        <w:rPr>
          <w:rFonts w:cs="Arial"/>
          <w:b/>
          <w:sz w:val="22"/>
          <w:szCs w:val="22"/>
          <w:lang w:val="es-BO"/>
        </w:rPr>
        <w:t xml:space="preserve"> ENTIDAD, </w:t>
      </w:r>
      <w:r w:rsidRPr="00AE1819">
        <w:rPr>
          <w:rFonts w:cs="Arial"/>
          <w:sz w:val="22"/>
          <w:szCs w:val="22"/>
          <w:lang w:val="es-BO"/>
        </w:rPr>
        <w:t xml:space="preserve">a través del </w:t>
      </w:r>
      <w:r w:rsidRPr="00AE1819">
        <w:rPr>
          <w:rFonts w:cs="Arial"/>
          <w:b/>
          <w:bCs/>
          <w:sz w:val="22"/>
          <w:szCs w:val="22"/>
          <w:lang w:val="es-BO"/>
        </w:rPr>
        <w:t>FISCAL</w:t>
      </w:r>
      <w:r w:rsidRPr="00AE1819">
        <w:rPr>
          <w:rFonts w:cs="Arial"/>
          <w:sz w:val="22"/>
          <w:szCs w:val="22"/>
          <w:lang w:val="es-BO"/>
        </w:rPr>
        <w:t xml:space="preserve">, pretende modificar o afectar las condiciones del </w:t>
      </w:r>
      <w:r w:rsidRPr="00AE1819">
        <w:rPr>
          <w:rFonts w:cs="Arial"/>
          <w:b/>
          <w:sz w:val="22"/>
          <w:szCs w:val="22"/>
          <w:lang w:val="es-BO"/>
        </w:rPr>
        <w:t>SERVICIO</w:t>
      </w:r>
      <w:r w:rsidRPr="00AE1819">
        <w:rPr>
          <w:rFonts w:cs="Arial"/>
          <w:sz w:val="22"/>
          <w:szCs w:val="22"/>
          <w:lang w:val="es-BO"/>
        </w:rPr>
        <w:t>.</w:t>
      </w:r>
    </w:p>
    <w:p w14:paraId="4C9AD6F7" w14:textId="77777777" w:rsidR="00C55B4E" w:rsidRPr="00AE1819" w:rsidRDefault="00C55B4E" w:rsidP="00C55B4E">
      <w:pPr>
        <w:numPr>
          <w:ilvl w:val="1"/>
          <w:numId w:val="39"/>
        </w:numPr>
        <w:tabs>
          <w:tab w:val="clear" w:pos="1980"/>
        </w:tabs>
        <w:ind w:left="1418" w:hanging="284"/>
        <w:jc w:val="both"/>
        <w:rPr>
          <w:rFonts w:cs="Arial"/>
          <w:sz w:val="22"/>
          <w:szCs w:val="22"/>
          <w:lang w:val="es-BO"/>
        </w:rPr>
      </w:pPr>
      <w:r w:rsidRPr="00AE1819">
        <w:rPr>
          <w:rFonts w:cs="Arial"/>
          <w:sz w:val="22"/>
          <w:szCs w:val="22"/>
          <w:lang w:val="es-BO"/>
        </w:rPr>
        <w:t xml:space="preserve">Por incumplimiento injustificado en el pago por la prestación del </w:t>
      </w:r>
      <w:r w:rsidRPr="00AE1819">
        <w:rPr>
          <w:rFonts w:cs="Arial"/>
          <w:b/>
          <w:sz w:val="22"/>
          <w:szCs w:val="22"/>
          <w:lang w:val="es-BO"/>
        </w:rPr>
        <w:t>SERVICIO</w:t>
      </w:r>
      <w:r w:rsidRPr="00AE1819">
        <w:rPr>
          <w:rFonts w:cs="Arial"/>
          <w:sz w:val="22"/>
          <w:szCs w:val="22"/>
          <w:lang w:val="es-BO"/>
        </w:rPr>
        <w:t xml:space="preserve">, por más de sesenta (60) días calendario computados a partir de la fecha en que debió hacerse efectivo el pago, existiendo conformidad del </w:t>
      </w:r>
      <w:r w:rsidRPr="00AE1819">
        <w:rPr>
          <w:rFonts w:cs="Arial"/>
          <w:b/>
          <w:sz w:val="22"/>
          <w:szCs w:val="22"/>
          <w:lang w:val="es-BO"/>
        </w:rPr>
        <w:t>SERVICIO</w:t>
      </w:r>
      <w:r w:rsidRPr="00AE1819">
        <w:rPr>
          <w:rFonts w:cs="Arial"/>
          <w:sz w:val="22"/>
          <w:szCs w:val="22"/>
          <w:lang w:val="es-BO"/>
        </w:rPr>
        <w:t xml:space="preserve">, emitida por el </w:t>
      </w:r>
      <w:r w:rsidRPr="00AE1819">
        <w:rPr>
          <w:rFonts w:cs="Arial"/>
          <w:b/>
          <w:sz w:val="22"/>
          <w:szCs w:val="22"/>
          <w:lang w:val="es-BO"/>
        </w:rPr>
        <w:t>FISCAL</w:t>
      </w:r>
      <w:r w:rsidRPr="00AE1819">
        <w:rPr>
          <w:rFonts w:cs="Arial"/>
          <w:sz w:val="22"/>
          <w:szCs w:val="22"/>
          <w:lang w:val="es-BO"/>
        </w:rPr>
        <w:t>.</w:t>
      </w:r>
    </w:p>
    <w:p w14:paraId="6B35A2C3" w14:textId="77777777" w:rsidR="00C55B4E" w:rsidRPr="00AE1819" w:rsidRDefault="00C55B4E" w:rsidP="00C55B4E">
      <w:pPr>
        <w:numPr>
          <w:ilvl w:val="1"/>
          <w:numId w:val="39"/>
        </w:numPr>
        <w:tabs>
          <w:tab w:val="clear" w:pos="1980"/>
        </w:tabs>
        <w:ind w:left="1418" w:hanging="284"/>
        <w:jc w:val="both"/>
        <w:rPr>
          <w:rFonts w:cs="Arial"/>
          <w:sz w:val="22"/>
          <w:szCs w:val="22"/>
          <w:lang w:val="es-BO"/>
        </w:rPr>
      </w:pPr>
      <w:r w:rsidRPr="00AE1819">
        <w:rPr>
          <w:rFonts w:cs="Arial"/>
          <w:sz w:val="22"/>
          <w:szCs w:val="22"/>
          <w:lang w:val="es-BO"/>
        </w:rPr>
        <w:t>Por utilizar o requerir aquellos servicios que son objeto del presente Contrato, en beneficio de terceras personas.</w:t>
      </w:r>
    </w:p>
    <w:p w14:paraId="03B20C4D" w14:textId="77777777" w:rsidR="00C55B4E" w:rsidRPr="00AE1819" w:rsidRDefault="00C55B4E" w:rsidP="00C55B4E">
      <w:pPr>
        <w:ind w:left="1800"/>
        <w:jc w:val="both"/>
        <w:rPr>
          <w:rFonts w:cs="Arial"/>
          <w:sz w:val="22"/>
          <w:szCs w:val="22"/>
          <w:lang w:val="es-BO"/>
        </w:rPr>
      </w:pPr>
    </w:p>
    <w:p w14:paraId="608EAA61" w14:textId="77777777" w:rsidR="00C55B4E" w:rsidRPr="00AE1819" w:rsidRDefault="00C55B4E" w:rsidP="00C55B4E">
      <w:pPr>
        <w:pStyle w:val="Prrafodelista"/>
        <w:numPr>
          <w:ilvl w:val="2"/>
          <w:numId w:val="41"/>
        </w:numPr>
        <w:ind w:left="1134" w:hanging="850"/>
        <w:jc w:val="both"/>
        <w:rPr>
          <w:rFonts w:ascii="Arial" w:hAnsi="Arial" w:cs="Arial"/>
          <w:sz w:val="22"/>
          <w:szCs w:val="22"/>
          <w:lang w:val="es-BO"/>
        </w:rPr>
      </w:pPr>
      <w:r w:rsidRPr="00AE1819">
        <w:rPr>
          <w:rFonts w:ascii="Arial" w:hAnsi="Arial" w:cs="Arial"/>
          <w:b/>
          <w:sz w:val="22"/>
          <w:szCs w:val="22"/>
          <w:lang w:val="es-BO"/>
        </w:rPr>
        <w:t xml:space="preserve">Reglas aplicables a la Resolución: </w:t>
      </w:r>
      <w:r w:rsidRPr="00AE1819">
        <w:rPr>
          <w:rFonts w:ascii="Arial" w:hAnsi="Arial" w:cs="Arial"/>
          <w:sz w:val="22"/>
          <w:szCs w:val="22"/>
          <w:lang w:val="es-BO"/>
        </w:rPr>
        <w:t xml:space="preserve">De acuerdo a las causales de Resolución de Contrato señaladas precedentemente, y considerando la naturaleza del Contrato de prestación de </w:t>
      </w:r>
      <w:r w:rsidRPr="00AE1819">
        <w:rPr>
          <w:rFonts w:ascii="Arial" w:hAnsi="Arial" w:cs="Arial"/>
          <w:b/>
          <w:sz w:val="22"/>
          <w:szCs w:val="22"/>
          <w:lang w:val="es-BO"/>
        </w:rPr>
        <w:t>SERVICIOS</w:t>
      </w:r>
      <w:r w:rsidRPr="00AE1819">
        <w:rPr>
          <w:rFonts w:ascii="Arial" w:hAnsi="Arial" w:cs="Arial"/>
          <w:sz w:val="22"/>
          <w:szCs w:val="22"/>
          <w:lang w:val="es-BO"/>
        </w:rPr>
        <w:t xml:space="preserve"> que implica la realización de prestaciones continuadas o sujetas a cronograma, su terminación sólo afectará </w:t>
      </w:r>
      <w:r w:rsidRPr="00AE1819">
        <w:rPr>
          <w:rFonts w:ascii="Arial" w:hAnsi="Arial" w:cs="Arial"/>
          <w:sz w:val="22"/>
          <w:szCs w:val="22"/>
          <w:lang w:val="es-BO"/>
        </w:rPr>
        <w:lastRenderedPageBreak/>
        <w:t xml:space="preserve">a las prestaciones futuras, debiendo considerarse cumplidas las prestaciones ya realizadas por ambas partes. </w:t>
      </w:r>
    </w:p>
    <w:p w14:paraId="5C2B4538" w14:textId="77777777" w:rsidR="00C55B4E" w:rsidRPr="00AE1819" w:rsidRDefault="00C55B4E" w:rsidP="00C55B4E">
      <w:pPr>
        <w:pStyle w:val="Prrafodelista"/>
        <w:tabs>
          <w:tab w:val="left" w:pos="1418"/>
        </w:tabs>
        <w:ind w:left="465"/>
        <w:jc w:val="both"/>
        <w:rPr>
          <w:rFonts w:ascii="Arial" w:hAnsi="Arial" w:cs="Arial"/>
          <w:sz w:val="22"/>
          <w:szCs w:val="22"/>
          <w:lang w:val="es-BO"/>
        </w:rPr>
      </w:pPr>
    </w:p>
    <w:p w14:paraId="030B6A76" w14:textId="77777777" w:rsidR="00C55B4E" w:rsidRPr="00AE1819" w:rsidRDefault="00C55B4E" w:rsidP="00C55B4E">
      <w:pPr>
        <w:pStyle w:val="Prrafodelista"/>
        <w:ind w:left="1134"/>
        <w:jc w:val="both"/>
        <w:rPr>
          <w:rFonts w:ascii="Arial" w:hAnsi="Arial" w:cs="Arial"/>
          <w:sz w:val="22"/>
          <w:szCs w:val="22"/>
          <w:lang w:val="es-BO"/>
        </w:rPr>
      </w:pPr>
      <w:r w:rsidRPr="00AE1819">
        <w:rPr>
          <w:rFonts w:ascii="Arial" w:hAnsi="Arial" w:cs="Arial"/>
          <w:sz w:val="22"/>
          <w:szCs w:val="22"/>
          <w:lang w:val="es-BO"/>
        </w:rPr>
        <w:t>Para procesar la Resolución del Contrato por cualquiera de las causales señaladas, la</w:t>
      </w:r>
      <w:r w:rsidRPr="00AE1819">
        <w:rPr>
          <w:rFonts w:ascii="Arial" w:hAnsi="Arial" w:cs="Arial"/>
          <w:b/>
          <w:sz w:val="22"/>
          <w:szCs w:val="22"/>
          <w:lang w:val="es-BO"/>
        </w:rPr>
        <w:t xml:space="preserve"> ENTIDAD </w:t>
      </w:r>
      <w:r w:rsidRPr="00AE1819">
        <w:rPr>
          <w:rFonts w:ascii="Arial" w:hAnsi="Arial" w:cs="Arial"/>
          <w:sz w:val="22"/>
          <w:szCs w:val="22"/>
          <w:lang w:val="es-BO"/>
        </w:rPr>
        <w:t>o el</w:t>
      </w:r>
      <w:r w:rsidRPr="00AE1819">
        <w:rPr>
          <w:rFonts w:ascii="Arial" w:hAnsi="Arial" w:cs="Arial"/>
          <w:b/>
          <w:sz w:val="22"/>
          <w:szCs w:val="22"/>
          <w:lang w:val="es-BO"/>
        </w:rPr>
        <w:t xml:space="preserve"> PROVEEDOR, </w:t>
      </w:r>
      <w:r w:rsidRPr="00AE1819">
        <w:rPr>
          <w:rFonts w:ascii="Arial" w:hAnsi="Arial" w:cs="Arial"/>
          <w:sz w:val="22"/>
          <w:szCs w:val="22"/>
          <w:lang w:val="es-BO"/>
        </w:rPr>
        <w:t>dará aviso escrito mediante carta notariada, a la otra parte, de su intención de resolver el Contrato, estableciendo claramente la causal que se aduce.</w:t>
      </w:r>
    </w:p>
    <w:p w14:paraId="67FFE0AB" w14:textId="77777777" w:rsidR="00C55B4E" w:rsidRPr="00AE1819" w:rsidRDefault="00C55B4E" w:rsidP="00C55B4E">
      <w:pPr>
        <w:ind w:left="426" w:firstLine="24"/>
        <w:jc w:val="both"/>
        <w:rPr>
          <w:rFonts w:cs="Arial"/>
          <w:sz w:val="22"/>
          <w:szCs w:val="22"/>
          <w:lang w:val="es-BO"/>
        </w:rPr>
      </w:pPr>
    </w:p>
    <w:p w14:paraId="5E5AFBFA" w14:textId="77777777" w:rsidR="00C55B4E" w:rsidRPr="00AE1819" w:rsidRDefault="00C55B4E" w:rsidP="00C55B4E">
      <w:pPr>
        <w:pStyle w:val="Prrafodelista"/>
        <w:ind w:left="1134"/>
        <w:jc w:val="both"/>
        <w:rPr>
          <w:rFonts w:ascii="Arial" w:hAnsi="Arial" w:cs="Arial"/>
          <w:sz w:val="22"/>
          <w:szCs w:val="22"/>
          <w:lang w:val="es-BO"/>
        </w:rPr>
      </w:pPr>
      <w:r w:rsidRPr="00AE181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E1819">
        <w:rPr>
          <w:rFonts w:ascii="Arial" w:hAnsi="Arial" w:cs="Arial"/>
          <w:b/>
          <w:sz w:val="22"/>
          <w:szCs w:val="22"/>
          <w:lang w:val="es-BO"/>
        </w:rPr>
        <w:t>ENTIDAD</w:t>
      </w:r>
      <w:r w:rsidRPr="00AE1819">
        <w:rPr>
          <w:rFonts w:ascii="Arial" w:hAnsi="Arial" w:cs="Arial"/>
          <w:sz w:val="22"/>
          <w:szCs w:val="22"/>
          <w:lang w:val="es-BO"/>
        </w:rPr>
        <w:t xml:space="preserve"> o el </w:t>
      </w:r>
      <w:r w:rsidRPr="00AE1819">
        <w:rPr>
          <w:rFonts w:ascii="Arial" w:hAnsi="Arial" w:cs="Arial"/>
          <w:b/>
          <w:sz w:val="22"/>
          <w:szCs w:val="22"/>
          <w:lang w:val="es-BO"/>
        </w:rPr>
        <w:t>PROVEEDOR</w:t>
      </w:r>
      <w:r w:rsidRPr="00AE181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6381A054" w14:textId="77777777" w:rsidR="00C55B4E" w:rsidRPr="00AE1819" w:rsidRDefault="00C55B4E" w:rsidP="00C55B4E">
      <w:pPr>
        <w:pStyle w:val="Prrafodelista"/>
        <w:tabs>
          <w:tab w:val="left" w:pos="1418"/>
        </w:tabs>
        <w:ind w:left="465"/>
        <w:jc w:val="both"/>
        <w:rPr>
          <w:rFonts w:ascii="Arial" w:hAnsi="Arial" w:cs="Arial"/>
          <w:sz w:val="22"/>
          <w:szCs w:val="22"/>
          <w:lang w:val="es-BO"/>
        </w:rPr>
      </w:pPr>
    </w:p>
    <w:p w14:paraId="7EF08FAD" w14:textId="77777777" w:rsidR="00C55B4E" w:rsidRPr="00AE1819" w:rsidRDefault="00C55B4E" w:rsidP="00C55B4E">
      <w:pPr>
        <w:pStyle w:val="Prrafodelista"/>
        <w:ind w:left="1134"/>
        <w:jc w:val="both"/>
        <w:rPr>
          <w:rFonts w:ascii="Arial" w:hAnsi="Arial" w:cs="Arial"/>
          <w:sz w:val="22"/>
          <w:szCs w:val="22"/>
          <w:lang w:val="es-BO"/>
        </w:rPr>
      </w:pPr>
      <w:r w:rsidRPr="00AE1819">
        <w:rPr>
          <w:rFonts w:ascii="Arial" w:hAnsi="Arial" w:cs="Arial"/>
          <w:sz w:val="22"/>
          <w:szCs w:val="22"/>
          <w:lang w:val="es-BO"/>
        </w:rPr>
        <w:t xml:space="preserve">Esta carta notariada dará lugar a que cuando la resolución sea por causales atribuibles al </w:t>
      </w:r>
      <w:r w:rsidRPr="00AE1819">
        <w:rPr>
          <w:rFonts w:ascii="Arial" w:hAnsi="Arial" w:cs="Arial"/>
          <w:b/>
          <w:sz w:val="22"/>
          <w:szCs w:val="22"/>
          <w:lang w:val="es-BO"/>
        </w:rPr>
        <w:t>PROVEEDOR</w:t>
      </w:r>
      <w:r w:rsidRPr="00AE1819">
        <w:rPr>
          <w:rFonts w:ascii="Arial" w:hAnsi="Arial" w:cs="Arial"/>
          <w:sz w:val="22"/>
          <w:szCs w:val="22"/>
          <w:lang w:val="es-BO"/>
        </w:rPr>
        <w:t xml:space="preserve"> se consolide en favor de la </w:t>
      </w:r>
      <w:r w:rsidRPr="00AE1819">
        <w:rPr>
          <w:rFonts w:ascii="Arial" w:hAnsi="Arial" w:cs="Arial"/>
          <w:b/>
          <w:sz w:val="22"/>
          <w:szCs w:val="22"/>
          <w:lang w:val="es-BO"/>
        </w:rPr>
        <w:t>ENTIDAD</w:t>
      </w:r>
      <w:r w:rsidRPr="00AE1819">
        <w:rPr>
          <w:rFonts w:ascii="Arial" w:hAnsi="Arial" w:cs="Arial"/>
          <w:sz w:val="22"/>
          <w:szCs w:val="22"/>
          <w:lang w:val="es-BO"/>
        </w:rPr>
        <w:t xml:space="preserve"> la Garantía de Cumplimiento de Contrato.</w:t>
      </w:r>
    </w:p>
    <w:p w14:paraId="6DC4E5E4" w14:textId="77777777" w:rsidR="00C55B4E" w:rsidRPr="00AE1819" w:rsidRDefault="00C55B4E" w:rsidP="00C55B4E">
      <w:pPr>
        <w:pStyle w:val="Prrafodelista"/>
        <w:tabs>
          <w:tab w:val="left" w:pos="1418"/>
        </w:tabs>
        <w:ind w:left="465"/>
        <w:jc w:val="both"/>
        <w:rPr>
          <w:rFonts w:ascii="Arial" w:hAnsi="Arial" w:cs="Arial"/>
          <w:sz w:val="22"/>
          <w:szCs w:val="22"/>
          <w:lang w:val="es-BO"/>
        </w:rPr>
      </w:pPr>
    </w:p>
    <w:p w14:paraId="35B45A62" w14:textId="77777777" w:rsidR="00C55B4E" w:rsidRPr="00AE1819" w:rsidRDefault="00C55B4E" w:rsidP="00C55B4E">
      <w:pPr>
        <w:pStyle w:val="Prrafodelista"/>
        <w:ind w:left="1134"/>
        <w:jc w:val="both"/>
        <w:rPr>
          <w:rFonts w:ascii="Arial" w:hAnsi="Arial" w:cs="Arial"/>
          <w:sz w:val="22"/>
          <w:szCs w:val="22"/>
          <w:lang w:val="es-BO"/>
        </w:rPr>
      </w:pPr>
      <w:r w:rsidRPr="00AE1819">
        <w:rPr>
          <w:rFonts w:ascii="Arial" w:hAnsi="Arial" w:cs="Arial"/>
          <w:sz w:val="22"/>
          <w:szCs w:val="22"/>
          <w:lang w:val="es-BO"/>
        </w:rPr>
        <w:t xml:space="preserve">Solo en caso que la resolución no sea originada por negligencia del </w:t>
      </w:r>
      <w:r w:rsidRPr="00AE1819">
        <w:rPr>
          <w:rFonts w:ascii="Arial" w:hAnsi="Arial" w:cs="Arial"/>
          <w:b/>
          <w:sz w:val="22"/>
          <w:szCs w:val="22"/>
          <w:lang w:val="es-BO"/>
        </w:rPr>
        <w:t>PROVEEDOR</w:t>
      </w:r>
      <w:r w:rsidRPr="00AE1819">
        <w:rPr>
          <w:rFonts w:ascii="Arial" w:hAnsi="Arial" w:cs="Arial"/>
          <w:sz w:val="22"/>
          <w:szCs w:val="22"/>
          <w:lang w:val="es-BO"/>
        </w:rPr>
        <w:t xml:space="preserve"> éste tendrá derecho a una evaluación de los gastos proporcionales que demande los compromisos adquiridos por el </w:t>
      </w:r>
      <w:r w:rsidRPr="00AE1819">
        <w:rPr>
          <w:rFonts w:ascii="Arial" w:hAnsi="Arial" w:cs="Arial"/>
          <w:b/>
          <w:sz w:val="22"/>
          <w:szCs w:val="22"/>
          <w:lang w:val="es-BO"/>
        </w:rPr>
        <w:t>PROVEEDOR</w:t>
      </w:r>
      <w:r w:rsidRPr="00AE1819">
        <w:rPr>
          <w:rFonts w:ascii="Arial" w:hAnsi="Arial" w:cs="Arial"/>
          <w:sz w:val="22"/>
          <w:szCs w:val="22"/>
          <w:lang w:val="es-BO"/>
        </w:rPr>
        <w:t xml:space="preserve"> para la prestación del </w:t>
      </w:r>
      <w:r w:rsidRPr="00AE1819">
        <w:rPr>
          <w:rFonts w:ascii="Arial" w:hAnsi="Arial" w:cs="Arial"/>
          <w:b/>
          <w:sz w:val="22"/>
          <w:szCs w:val="22"/>
          <w:lang w:val="es-BO"/>
        </w:rPr>
        <w:t>SERVICIO</w:t>
      </w:r>
      <w:r w:rsidRPr="00AE1819">
        <w:rPr>
          <w:rFonts w:ascii="Arial" w:hAnsi="Arial" w:cs="Arial"/>
          <w:sz w:val="22"/>
          <w:szCs w:val="22"/>
          <w:lang w:val="es-BO"/>
        </w:rPr>
        <w:t xml:space="preserve"> contra la presentación de documentos probatorios y certificados.</w:t>
      </w:r>
    </w:p>
    <w:p w14:paraId="62FC337F" w14:textId="77777777" w:rsidR="00C55B4E" w:rsidRPr="00AE1819" w:rsidRDefault="00C55B4E" w:rsidP="00C55B4E">
      <w:pPr>
        <w:pStyle w:val="Prrafodelista"/>
        <w:tabs>
          <w:tab w:val="left" w:pos="1418"/>
        </w:tabs>
        <w:ind w:left="465"/>
        <w:jc w:val="both"/>
        <w:rPr>
          <w:rFonts w:ascii="Arial" w:hAnsi="Arial" w:cs="Arial"/>
          <w:sz w:val="22"/>
          <w:szCs w:val="22"/>
          <w:lang w:val="es-BO"/>
        </w:rPr>
      </w:pPr>
      <w:r w:rsidRPr="00AE1819">
        <w:rPr>
          <w:rFonts w:ascii="Arial" w:hAnsi="Arial" w:cs="Arial"/>
          <w:sz w:val="22"/>
          <w:szCs w:val="22"/>
          <w:lang w:val="es-BO"/>
        </w:rPr>
        <w:t xml:space="preserve"> </w:t>
      </w:r>
    </w:p>
    <w:p w14:paraId="00507D6F" w14:textId="77777777" w:rsidR="00C55B4E" w:rsidRPr="00AE1819" w:rsidRDefault="00C55B4E" w:rsidP="00C55B4E">
      <w:pPr>
        <w:pStyle w:val="Prrafodelista"/>
        <w:ind w:left="1134"/>
        <w:jc w:val="both"/>
        <w:rPr>
          <w:rFonts w:ascii="Arial" w:hAnsi="Arial" w:cs="Arial"/>
          <w:sz w:val="22"/>
          <w:szCs w:val="22"/>
          <w:lang w:val="es-BO"/>
        </w:rPr>
      </w:pPr>
      <w:r w:rsidRPr="00AE1819">
        <w:rPr>
          <w:rFonts w:ascii="Arial" w:hAnsi="Arial" w:cs="Arial"/>
          <w:sz w:val="22"/>
          <w:szCs w:val="22"/>
          <w:lang w:val="es-BO"/>
        </w:rPr>
        <w:t xml:space="preserve">El </w:t>
      </w:r>
      <w:r w:rsidRPr="00AE1819">
        <w:rPr>
          <w:rFonts w:ascii="Arial" w:hAnsi="Arial" w:cs="Arial"/>
          <w:b/>
          <w:sz w:val="22"/>
          <w:szCs w:val="22"/>
          <w:lang w:val="es-BO"/>
        </w:rPr>
        <w:t>FISCAL</w:t>
      </w:r>
      <w:r w:rsidRPr="00AE1819">
        <w:rPr>
          <w:rFonts w:ascii="Arial" w:hAnsi="Arial" w:cs="Arial"/>
          <w:sz w:val="22"/>
          <w:szCs w:val="22"/>
          <w:lang w:val="es-BO"/>
        </w:rPr>
        <w:t xml:space="preserve"> determinará los costos proporcionales que en dicho acto se demandase en favor del </w:t>
      </w:r>
      <w:r w:rsidRPr="00AE1819">
        <w:rPr>
          <w:rFonts w:ascii="Arial" w:hAnsi="Arial" w:cs="Arial"/>
          <w:b/>
          <w:sz w:val="22"/>
          <w:szCs w:val="22"/>
          <w:lang w:val="es-BO"/>
        </w:rPr>
        <w:t>PROVEEDOR</w:t>
      </w:r>
      <w:r w:rsidRPr="00AE1819">
        <w:rPr>
          <w:rFonts w:ascii="Arial" w:hAnsi="Arial" w:cs="Arial"/>
          <w:sz w:val="22"/>
          <w:szCs w:val="22"/>
          <w:lang w:val="es-BO"/>
        </w:rPr>
        <w:t xml:space="preserve">. Una vez efectivizada la Resolución del Contrato, las </w:t>
      </w:r>
      <w:r w:rsidRPr="00AE1819">
        <w:rPr>
          <w:rFonts w:ascii="Arial" w:hAnsi="Arial" w:cs="Arial"/>
          <w:b/>
          <w:sz w:val="22"/>
          <w:szCs w:val="22"/>
          <w:lang w:val="es-BO"/>
        </w:rPr>
        <w:t>PARTES</w:t>
      </w:r>
      <w:r w:rsidRPr="00AE181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AE8CD30" w14:textId="77777777" w:rsidR="00C55B4E" w:rsidRPr="00AE1819" w:rsidRDefault="00C55B4E" w:rsidP="00C55B4E">
      <w:pPr>
        <w:pStyle w:val="Prrafodelista"/>
        <w:ind w:left="1134"/>
        <w:jc w:val="both"/>
        <w:rPr>
          <w:rFonts w:ascii="Arial" w:hAnsi="Arial" w:cs="Arial"/>
          <w:sz w:val="22"/>
          <w:szCs w:val="22"/>
          <w:lang w:val="es-BO"/>
        </w:rPr>
      </w:pPr>
    </w:p>
    <w:p w14:paraId="40147751" w14:textId="77777777" w:rsidR="00C55B4E" w:rsidRPr="00AE1819" w:rsidRDefault="00C55B4E" w:rsidP="00C55B4E">
      <w:pPr>
        <w:pStyle w:val="Prrafodelista"/>
        <w:numPr>
          <w:ilvl w:val="1"/>
          <w:numId w:val="41"/>
        </w:numPr>
        <w:jc w:val="both"/>
        <w:rPr>
          <w:rFonts w:ascii="Arial" w:hAnsi="Arial" w:cs="Arial"/>
          <w:b/>
          <w:sz w:val="22"/>
          <w:szCs w:val="22"/>
          <w:lang w:val="es-BO"/>
        </w:rPr>
      </w:pPr>
      <w:r w:rsidRPr="00AE1819">
        <w:rPr>
          <w:rFonts w:ascii="Arial" w:hAnsi="Arial" w:cs="Arial"/>
          <w:b/>
          <w:sz w:val="22"/>
          <w:szCs w:val="22"/>
          <w:lang w:val="es-BO"/>
        </w:rPr>
        <w:t>Resolución por causas de fuerza mayor o caso fortuito o en resguardo de los intereses del Estado.</w:t>
      </w:r>
    </w:p>
    <w:p w14:paraId="6C322E39" w14:textId="77777777" w:rsidR="00C55B4E" w:rsidRPr="00AE1819" w:rsidRDefault="00C55B4E" w:rsidP="00C55B4E">
      <w:pPr>
        <w:pStyle w:val="Prrafodelista"/>
        <w:jc w:val="both"/>
        <w:rPr>
          <w:rFonts w:ascii="Arial" w:hAnsi="Arial" w:cs="Arial"/>
          <w:b/>
          <w:sz w:val="22"/>
          <w:szCs w:val="22"/>
          <w:lang w:val="es-BO"/>
        </w:rPr>
      </w:pPr>
    </w:p>
    <w:p w14:paraId="5C242BB4" w14:textId="77777777" w:rsidR="00C55B4E" w:rsidRPr="00AE1819" w:rsidRDefault="00C55B4E" w:rsidP="00C55B4E">
      <w:pPr>
        <w:pStyle w:val="Prrafodelista"/>
        <w:jc w:val="both"/>
        <w:rPr>
          <w:rFonts w:ascii="Arial" w:hAnsi="Arial" w:cs="Arial"/>
          <w:b/>
          <w:sz w:val="22"/>
          <w:szCs w:val="22"/>
          <w:lang w:val="es-BO"/>
        </w:rPr>
      </w:pPr>
      <w:r w:rsidRPr="00AE181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2AD80EA" w14:textId="77777777" w:rsidR="00C55B4E" w:rsidRPr="00AE1819" w:rsidRDefault="00C55B4E" w:rsidP="00C55B4E">
      <w:pPr>
        <w:pStyle w:val="Prrafodelista"/>
        <w:ind w:left="465"/>
        <w:jc w:val="both"/>
        <w:rPr>
          <w:rFonts w:ascii="Arial" w:hAnsi="Arial" w:cs="Arial"/>
          <w:sz w:val="22"/>
          <w:szCs w:val="22"/>
          <w:lang w:val="es-BO"/>
        </w:rPr>
      </w:pPr>
    </w:p>
    <w:p w14:paraId="053779C3" w14:textId="77777777" w:rsidR="00C55B4E" w:rsidRPr="00AE1819" w:rsidRDefault="00C55B4E" w:rsidP="00C55B4E">
      <w:pPr>
        <w:pStyle w:val="Prrafodelista"/>
        <w:jc w:val="both"/>
        <w:rPr>
          <w:rFonts w:ascii="Arial" w:hAnsi="Arial" w:cs="Arial"/>
          <w:sz w:val="22"/>
          <w:szCs w:val="22"/>
          <w:lang w:val="es-BO"/>
        </w:rPr>
      </w:pPr>
      <w:r w:rsidRPr="00AE1819">
        <w:rPr>
          <w:rFonts w:ascii="Arial" w:hAnsi="Arial" w:cs="Arial"/>
          <w:sz w:val="22"/>
          <w:szCs w:val="22"/>
          <w:lang w:val="es-BO"/>
        </w:rPr>
        <w:t xml:space="preserve">Si en cualquier momento, antes de la terminación de la prestación del </w:t>
      </w:r>
      <w:r w:rsidRPr="00AE1819">
        <w:rPr>
          <w:rFonts w:ascii="Arial" w:hAnsi="Arial" w:cs="Arial"/>
          <w:b/>
          <w:sz w:val="22"/>
          <w:szCs w:val="22"/>
          <w:lang w:val="es-BO"/>
        </w:rPr>
        <w:t>SERVICIO</w:t>
      </w:r>
      <w:r w:rsidRPr="00AE1819">
        <w:rPr>
          <w:rFonts w:ascii="Arial" w:hAnsi="Arial" w:cs="Arial"/>
          <w:sz w:val="22"/>
          <w:szCs w:val="22"/>
          <w:lang w:val="es-BO"/>
        </w:rPr>
        <w:t xml:space="preserve"> objeto del Contrato, el </w:t>
      </w:r>
      <w:r w:rsidRPr="00AE1819">
        <w:rPr>
          <w:rFonts w:ascii="Arial" w:hAnsi="Arial" w:cs="Arial"/>
          <w:b/>
          <w:sz w:val="22"/>
          <w:szCs w:val="22"/>
          <w:lang w:val="es-BO"/>
        </w:rPr>
        <w:t>PROVEEDOR</w:t>
      </w:r>
      <w:r w:rsidRPr="00AE181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C46DEEB" w14:textId="77777777" w:rsidR="00C55B4E" w:rsidRPr="00AE1819" w:rsidRDefault="00C55B4E" w:rsidP="00C55B4E">
      <w:pPr>
        <w:pStyle w:val="Prrafodelista"/>
        <w:ind w:left="465"/>
        <w:jc w:val="both"/>
        <w:rPr>
          <w:rFonts w:ascii="Arial" w:hAnsi="Arial" w:cs="Arial"/>
          <w:sz w:val="22"/>
          <w:szCs w:val="22"/>
          <w:lang w:val="es-BO"/>
        </w:rPr>
      </w:pPr>
    </w:p>
    <w:p w14:paraId="05E2B63D" w14:textId="77777777" w:rsidR="00C55B4E" w:rsidRPr="00AE1819" w:rsidRDefault="00C55B4E" w:rsidP="00C55B4E">
      <w:pPr>
        <w:pStyle w:val="Prrafodelista"/>
        <w:jc w:val="both"/>
        <w:rPr>
          <w:rFonts w:ascii="Arial" w:hAnsi="Arial" w:cs="Arial"/>
          <w:sz w:val="22"/>
          <w:szCs w:val="22"/>
          <w:lang w:val="es-BO"/>
        </w:rPr>
      </w:pPr>
      <w:r w:rsidRPr="00AE1819">
        <w:rPr>
          <w:rFonts w:ascii="Arial" w:hAnsi="Arial" w:cs="Arial"/>
          <w:sz w:val="22"/>
          <w:szCs w:val="22"/>
          <w:lang w:val="es-BO"/>
        </w:rPr>
        <w:t xml:space="preserve">La </w:t>
      </w:r>
      <w:r w:rsidRPr="00AE1819">
        <w:rPr>
          <w:rFonts w:ascii="Arial" w:hAnsi="Arial" w:cs="Arial"/>
          <w:b/>
          <w:sz w:val="22"/>
          <w:szCs w:val="22"/>
          <w:lang w:val="es-BO"/>
        </w:rPr>
        <w:t>ENTIDAD</w:t>
      </w:r>
      <w:r w:rsidRPr="00AE1819">
        <w:rPr>
          <w:rFonts w:ascii="Arial" w:hAnsi="Arial" w:cs="Arial"/>
          <w:sz w:val="22"/>
          <w:szCs w:val="22"/>
          <w:lang w:val="es-BO"/>
        </w:rPr>
        <w:t xml:space="preserve">, previa evaluación y aceptación de la solicitud, mediante carta notariada dirigida al </w:t>
      </w:r>
      <w:r w:rsidRPr="00AE1819">
        <w:rPr>
          <w:rFonts w:ascii="Arial" w:hAnsi="Arial" w:cs="Arial"/>
          <w:b/>
          <w:sz w:val="22"/>
          <w:szCs w:val="22"/>
          <w:lang w:val="es-BO"/>
        </w:rPr>
        <w:t>PROVEEDOR</w:t>
      </w:r>
      <w:r w:rsidRPr="00AE1819">
        <w:rPr>
          <w:rFonts w:ascii="Arial" w:hAnsi="Arial" w:cs="Arial"/>
          <w:sz w:val="22"/>
          <w:szCs w:val="22"/>
          <w:lang w:val="es-BO"/>
        </w:rPr>
        <w:t xml:space="preserve">, suspenderá la ejecución del </w:t>
      </w:r>
      <w:r w:rsidRPr="00AE1819">
        <w:rPr>
          <w:rFonts w:ascii="Arial" w:hAnsi="Arial" w:cs="Arial"/>
          <w:b/>
          <w:sz w:val="22"/>
          <w:szCs w:val="22"/>
          <w:lang w:val="es-BO"/>
        </w:rPr>
        <w:t>SERVICIO</w:t>
      </w:r>
      <w:r w:rsidRPr="00AE1819">
        <w:rPr>
          <w:rFonts w:ascii="Arial" w:hAnsi="Arial" w:cs="Arial"/>
          <w:sz w:val="22"/>
          <w:szCs w:val="22"/>
          <w:lang w:val="es-BO"/>
        </w:rPr>
        <w:t xml:space="preserve"> y resolverá el Contrato. A la entrega de dicha comunicación oficial de resolución, el </w:t>
      </w:r>
      <w:r w:rsidRPr="00AE1819">
        <w:rPr>
          <w:rFonts w:ascii="Arial" w:hAnsi="Arial" w:cs="Arial"/>
          <w:b/>
          <w:sz w:val="22"/>
          <w:szCs w:val="22"/>
          <w:lang w:val="es-BO"/>
        </w:rPr>
        <w:lastRenderedPageBreak/>
        <w:t>PROVEEDOR</w:t>
      </w:r>
      <w:r w:rsidRPr="00AE1819">
        <w:rPr>
          <w:rFonts w:ascii="Arial" w:hAnsi="Arial" w:cs="Arial"/>
          <w:sz w:val="22"/>
          <w:szCs w:val="22"/>
          <w:lang w:val="es-BO"/>
        </w:rPr>
        <w:t xml:space="preserve"> suspenderá la ejecución del </w:t>
      </w:r>
      <w:r w:rsidRPr="00AE1819">
        <w:rPr>
          <w:rFonts w:ascii="Arial" w:hAnsi="Arial" w:cs="Arial"/>
          <w:b/>
          <w:sz w:val="22"/>
          <w:szCs w:val="22"/>
          <w:lang w:val="es-BO"/>
        </w:rPr>
        <w:t>SERVICIO</w:t>
      </w:r>
      <w:r w:rsidRPr="00AE1819">
        <w:rPr>
          <w:rFonts w:ascii="Arial" w:hAnsi="Arial" w:cs="Arial"/>
          <w:sz w:val="22"/>
          <w:szCs w:val="22"/>
          <w:lang w:val="es-BO"/>
        </w:rPr>
        <w:t xml:space="preserve"> de acuerdo a las instrucciones escritas que al efecto emita la </w:t>
      </w:r>
      <w:r w:rsidRPr="00AE1819">
        <w:rPr>
          <w:rFonts w:ascii="Arial" w:hAnsi="Arial" w:cs="Arial"/>
          <w:b/>
          <w:sz w:val="22"/>
          <w:szCs w:val="22"/>
          <w:lang w:val="es-BO"/>
        </w:rPr>
        <w:t>ENTIDAD</w:t>
      </w:r>
      <w:r w:rsidRPr="00AE1819">
        <w:rPr>
          <w:rFonts w:ascii="Arial" w:hAnsi="Arial" w:cs="Arial"/>
          <w:sz w:val="22"/>
          <w:szCs w:val="22"/>
          <w:lang w:val="es-BO"/>
        </w:rPr>
        <w:t>.</w:t>
      </w:r>
    </w:p>
    <w:p w14:paraId="657605F8" w14:textId="77777777" w:rsidR="00C55B4E" w:rsidRPr="00AE1819" w:rsidRDefault="00C55B4E" w:rsidP="00C55B4E">
      <w:pPr>
        <w:pStyle w:val="Prrafodelista"/>
        <w:ind w:left="465"/>
        <w:jc w:val="both"/>
        <w:rPr>
          <w:rFonts w:ascii="Arial" w:hAnsi="Arial" w:cs="Arial"/>
          <w:sz w:val="22"/>
          <w:szCs w:val="22"/>
          <w:lang w:val="es-BO"/>
        </w:rPr>
      </w:pPr>
    </w:p>
    <w:p w14:paraId="7BCFE3B1" w14:textId="77777777" w:rsidR="00C55B4E" w:rsidRPr="00AE1819" w:rsidRDefault="00C55B4E" w:rsidP="00C55B4E">
      <w:pPr>
        <w:pStyle w:val="Prrafodelista"/>
        <w:jc w:val="both"/>
        <w:rPr>
          <w:rFonts w:ascii="Arial" w:hAnsi="Arial" w:cs="Arial"/>
          <w:sz w:val="22"/>
          <w:szCs w:val="22"/>
          <w:lang w:val="es-BO"/>
        </w:rPr>
      </w:pPr>
      <w:r w:rsidRPr="00AE1819">
        <w:rPr>
          <w:rFonts w:ascii="Arial" w:hAnsi="Arial" w:cs="Arial"/>
          <w:sz w:val="22"/>
          <w:szCs w:val="22"/>
          <w:lang w:val="es-BO"/>
        </w:rPr>
        <w:t xml:space="preserve">Asimismo, si la </w:t>
      </w:r>
      <w:r w:rsidRPr="00AE1819">
        <w:rPr>
          <w:rFonts w:ascii="Arial" w:hAnsi="Arial" w:cs="Arial"/>
          <w:b/>
          <w:sz w:val="22"/>
          <w:szCs w:val="22"/>
          <w:lang w:val="es-BO"/>
        </w:rPr>
        <w:t>ENTIDAD</w:t>
      </w:r>
      <w:r w:rsidRPr="00AE181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E1819">
        <w:rPr>
          <w:rFonts w:ascii="Arial" w:hAnsi="Arial" w:cs="Arial"/>
          <w:b/>
          <w:sz w:val="22"/>
          <w:szCs w:val="22"/>
          <w:lang w:val="es-BO"/>
        </w:rPr>
        <w:t>SERVICIO</w:t>
      </w:r>
      <w:r w:rsidRPr="00AE1819">
        <w:rPr>
          <w:rFonts w:ascii="Arial" w:hAnsi="Arial" w:cs="Arial"/>
          <w:sz w:val="22"/>
          <w:szCs w:val="22"/>
          <w:lang w:val="es-BO"/>
        </w:rPr>
        <w:t xml:space="preserve"> y resolverá el Contrato.</w:t>
      </w:r>
    </w:p>
    <w:p w14:paraId="715EED04" w14:textId="77777777" w:rsidR="00C55B4E" w:rsidRPr="00AE1819" w:rsidRDefault="00C55B4E" w:rsidP="00C55B4E">
      <w:pPr>
        <w:pStyle w:val="Prrafodelista"/>
        <w:ind w:left="465"/>
        <w:jc w:val="both"/>
        <w:rPr>
          <w:rFonts w:ascii="Arial" w:hAnsi="Arial" w:cs="Arial"/>
          <w:sz w:val="22"/>
          <w:szCs w:val="22"/>
          <w:lang w:val="es-BO"/>
        </w:rPr>
      </w:pPr>
    </w:p>
    <w:p w14:paraId="61B7AC0F" w14:textId="77777777" w:rsidR="00C55B4E" w:rsidRPr="00AE1819" w:rsidRDefault="00C55B4E" w:rsidP="00C55B4E">
      <w:pPr>
        <w:pStyle w:val="Prrafodelista"/>
        <w:jc w:val="both"/>
        <w:rPr>
          <w:rFonts w:ascii="Arial" w:hAnsi="Arial" w:cs="Arial"/>
          <w:sz w:val="22"/>
          <w:szCs w:val="22"/>
          <w:lang w:val="es-BO"/>
        </w:rPr>
      </w:pPr>
      <w:r w:rsidRPr="00AE1819">
        <w:rPr>
          <w:rFonts w:ascii="Arial" w:hAnsi="Arial" w:cs="Arial"/>
          <w:sz w:val="22"/>
          <w:szCs w:val="22"/>
          <w:lang w:val="es-BO"/>
        </w:rPr>
        <w:t xml:space="preserve">Una vez efectivizada la Resolución del Contrato, las </w:t>
      </w:r>
      <w:r w:rsidRPr="00AE1819">
        <w:rPr>
          <w:rFonts w:ascii="Arial" w:hAnsi="Arial" w:cs="Arial"/>
          <w:b/>
          <w:sz w:val="22"/>
          <w:szCs w:val="22"/>
          <w:lang w:val="es-BO"/>
        </w:rPr>
        <w:t>PARTES</w:t>
      </w:r>
      <w:r w:rsidRPr="00AE181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E50B428" w14:textId="77777777" w:rsidR="00C55B4E" w:rsidRPr="00AE1819" w:rsidRDefault="00C55B4E" w:rsidP="00C55B4E">
      <w:pPr>
        <w:pStyle w:val="Prrafodelista"/>
        <w:ind w:left="465"/>
        <w:jc w:val="both"/>
        <w:rPr>
          <w:rFonts w:ascii="Arial" w:hAnsi="Arial" w:cs="Arial"/>
          <w:sz w:val="22"/>
          <w:szCs w:val="22"/>
          <w:lang w:val="es-BO"/>
        </w:rPr>
      </w:pPr>
    </w:p>
    <w:p w14:paraId="591C5445" w14:textId="77777777" w:rsidR="00C55B4E" w:rsidRPr="00AE1819" w:rsidRDefault="00C55B4E" w:rsidP="00C55B4E">
      <w:pPr>
        <w:pStyle w:val="Prrafodelista"/>
        <w:jc w:val="both"/>
        <w:rPr>
          <w:rFonts w:ascii="Arial" w:hAnsi="Arial" w:cs="Arial"/>
          <w:sz w:val="22"/>
          <w:szCs w:val="22"/>
          <w:lang w:val="es-BO"/>
        </w:rPr>
      </w:pPr>
      <w:r w:rsidRPr="00AE1819">
        <w:rPr>
          <w:rFonts w:ascii="Arial" w:hAnsi="Arial" w:cs="Arial"/>
          <w:sz w:val="22"/>
          <w:szCs w:val="22"/>
          <w:lang w:val="es-BO"/>
        </w:rPr>
        <w:t xml:space="preserve">El </w:t>
      </w:r>
      <w:r w:rsidRPr="00AE1819">
        <w:rPr>
          <w:rFonts w:ascii="Arial" w:hAnsi="Arial" w:cs="Arial"/>
          <w:b/>
          <w:sz w:val="22"/>
          <w:szCs w:val="22"/>
          <w:lang w:val="es-BO"/>
        </w:rPr>
        <w:t>PROVEEDOR</w:t>
      </w:r>
      <w:r w:rsidRPr="00AE1819">
        <w:rPr>
          <w:rFonts w:ascii="Arial" w:hAnsi="Arial" w:cs="Arial"/>
          <w:sz w:val="22"/>
          <w:szCs w:val="22"/>
          <w:lang w:val="es-BO"/>
        </w:rPr>
        <w:t xml:space="preserve"> conjuntamente con el </w:t>
      </w:r>
      <w:r w:rsidRPr="00AE1819">
        <w:rPr>
          <w:rFonts w:ascii="Arial" w:hAnsi="Arial" w:cs="Arial"/>
          <w:b/>
          <w:sz w:val="22"/>
          <w:szCs w:val="22"/>
          <w:lang w:val="es-BO"/>
        </w:rPr>
        <w:t>FISCAL</w:t>
      </w:r>
      <w:r w:rsidRPr="00AE1819">
        <w:rPr>
          <w:rFonts w:ascii="Arial" w:hAnsi="Arial" w:cs="Arial"/>
          <w:sz w:val="22"/>
          <w:szCs w:val="22"/>
          <w:lang w:val="es-BO"/>
        </w:rPr>
        <w:t xml:space="preserve">, procederán a la verificación del </w:t>
      </w:r>
      <w:r w:rsidRPr="00AE1819">
        <w:rPr>
          <w:rFonts w:ascii="Arial" w:hAnsi="Arial" w:cs="Arial"/>
          <w:b/>
          <w:sz w:val="22"/>
          <w:szCs w:val="22"/>
          <w:lang w:val="es-BO"/>
        </w:rPr>
        <w:t>SERVICIO</w:t>
      </w:r>
      <w:r w:rsidRPr="00AE1819">
        <w:rPr>
          <w:rFonts w:ascii="Arial" w:hAnsi="Arial" w:cs="Arial"/>
          <w:sz w:val="22"/>
          <w:szCs w:val="22"/>
          <w:lang w:val="es-BO"/>
        </w:rPr>
        <w:t xml:space="preserve"> prestado hasta la fecha de suspensión y evaluarán los compromisos que el </w:t>
      </w:r>
      <w:r w:rsidRPr="00AE1819">
        <w:rPr>
          <w:rFonts w:ascii="Arial" w:hAnsi="Arial" w:cs="Arial"/>
          <w:b/>
          <w:sz w:val="22"/>
          <w:szCs w:val="22"/>
          <w:lang w:val="es-BO"/>
        </w:rPr>
        <w:t>PROVEEDOR</w:t>
      </w:r>
      <w:r w:rsidRPr="00AE1819">
        <w:rPr>
          <w:rFonts w:ascii="Arial" w:hAnsi="Arial" w:cs="Arial"/>
          <w:sz w:val="22"/>
          <w:szCs w:val="22"/>
          <w:lang w:val="es-BO"/>
        </w:rPr>
        <w:t xml:space="preserve"> tuviera pendientes relativos al </w:t>
      </w:r>
      <w:r w:rsidRPr="00AE1819">
        <w:rPr>
          <w:rFonts w:ascii="Arial" w:hAnsi="Arial" w:cs="Arial"/>
          <w:b/>
          <w:sz w:val="22"/>
          <w:szCs w:val="22"/>
          <w:lang w:val="es-BO"/>
        </w:rPr>
        <w:t>SERVICIO</w:t>
      </w:r>
      <w:r w:rsidRPr="00AE1819">
        <w:rPr>
          <w:rFonts w:ascii="Arial" w:hAnsi="Arial" w:cs="Arial"/>
          <w:sz w:val="22"/>
          <w:szCs w:val="22"/>
          <w:lang w:val="es-BO"/>
        </w:rPr>
        <w:t xml:space="preserve">, debidamente documentados. Asimismo, el </w:t>
      </w:r>
      <w:r w:rsidRPr="00AE1819">
        <w:rPr>
          <w:rFonts w:ascii="Arial" w:hAnsi="Arial" w:cs="Arial"/>
          <w:b/>
          <w:sz w:val="22"/>
          <w:szCs w:val="22"/>
          <w:lang w:val="es-BO"/>
        </w:rPr>
        <w:t>FISCAL</w:t>
      </w:r>
      <w:r w:rsidRPr="00AE1819">
        <w:rPr>
          <w:rFonts w:ascii="Arial" w:hAnsi="Arial" w:cs="Arial"/>
          <w:sz w:val="22"/>
          <w:szCs w:val="22"/>
          <w:lang w:val="es-BO"/>
        </w:rPr>
        <w:t xml:space="preserve"> determinará los costos proporcionales que en dicho acto se demandase en favor del </w:t>
      </w:r>
      <w:r w:rsidRPr="00AE1819">
        <w:rPr>
          <w:rFonts w:ascii="Arial" w:hAnsi="Arial" w:cs="Arial"/>
          <w:b/>
          <w:sz w:val="22"/>
          <w:szCs w:val="22"/>
          <w:lang w:val="es-BO"/>
        </w:rPr>
        <w:t>PROVEEDOR</w:t>
      </w:r>
      <w:r w:rsidRPr="00AE1819">
        <w:rPr>
          <w:rFonts w:ascii="Arial" w:hAnsi="Arial" w:cs="Arial"/>
          <w:sz w:val="22"/>
          <w:szCs w:val="22"/>
          <w:lang w:val="es-BO"/>
        </w:rPr>
        <w:t xml:space="preserve">. Con estos datos el </w:t>
      </w:r>
      <w:r w:rsidRPr="00AE1819">
        <w:rPr>
          <w:rFonts w:ascii="Arial" w:hAnsi="Arial" w:cs="Arial"/>
          <w:b/>
          <w:sz w:val="22"/>
          <w:szCs w:val="22"/>
          <w:lang w:val="es-BO"/>
        </w:rPr>
        <w:t>FISCAL</w:t>
      </w:r>
      <w:r w:rsidRPr="00AE1819">
        <w:rPr>
          <w:rFonts w:ascii="Arial" w:hAnsi="Arial" w:cs="Arial"/>
          <w:sz w:val="22"/>
          <w:szCs w:val="22"/>
          <w:lang w:val="es-BO"/>
        </w:rPr>
        <w:t xml:space="preserve"> elaborará el cierre de Contrato.</w:t>
      </w:r>
    </w:p>
    <w:p w14:paraId="2ED9D0EE" w14:textId="77777777" w:rsidR="00C55B4E" w:rsidRPr="00AE1819" w:rsidRDefault="00C55B4E" w:rsidP="00C55B4E">
      <w:pPr>
        <w:pStyle w:val="Prrafodelista"/>
        <w:ind w:left="0"/>
        <w:jc w:val="both"/>
        <w:rPr>
          <w:rFonts w:ascii="Arial" w:hAnsi="Arial" w:cs="Arial"/>
          <w:sz w:val="22"/>
          <w:szCs w:val="22"/>
          <w:lang w:val="es-BO"/>
        </w:rPr>
      </w:pPr>
    </w:p>
    <w:p w14:paraId="75310995" w14:textId="77777777" w:rsidR="00C55B4E" w:rsidRPr="00AE1819" w:rsidRDefault="00C55B4E" w:rsidP="00C55B4E">
      <w:pPr>
        <w:numPr>
          <w:ilvl w:val="1"/>
          <w:numId w:val="41"/>
        </w:numPr>
        <w:spacing w:after="160"/>
        <w:jc w:val="both"/>
        <w:rPr>
          <w:rFonts w:cs="Arial"/>
          <w:sz w:val="22"/>
          <w:szCs w:val="22"/>
          <w:lang w:val="es-BO" w:eastAsia="en-US"/>
        </w:rPr>
      </w:pPr>
      <w:r w:rsidRPr="00AE1819">
        <w:rPr>
          <w:rFonts w:cs="Arial"/>
          <w:b/>
          <w:sz w:val="22"/>
          <w:szCs w:val="22"/>
          <w:lang w:val="es-BO" w:eastAsia="en-US"/>
        </w:rPr>
        <w:t xml:space="preserve">Devolución por causal de resolución del presente contrato: </w:t>
      </w:r>
      <w:r w:rsidRPr="00AE1819">
        <w:rPr>
          <w:rFonts w:cs="Arial"/>
          <w:sz w:val="22"/>
          <w:szCs w:val="22"/>
          <w:lang w:val="es-BO" w:eastAsia="en-US"/>
        </w:rPr>
        <w:t xml:space="preserve">Una vez efectivizada la Resolución del Contrato por cualquiera de sus causales establecidas, el </w:t>
      </w:r>
      <w:r w:rsidRPr="00AE1819">
        <w:rPr>
          <w:rFonts w:cs="Arial"/>
          <w:b/>
          <w:sz w:val="22"/>
          <w:szCs w:val="22"/>
          <w:lang w:val="es-BO" w:eastAsia="en-US"/>
        </w:rPr>
        <w:t>FISCAL</w:t>
      </w:r>
      <w:r w:rsidRPr="00AE1819">
        <w:rPr>
          <w:rFonts w:cs="Arial"/>
          <w:sz w:val="22"/>
          <w:szCs w:val="22"/>
          <w:lang w:val="es-BO" w:eastAsia="en-US"/>
        </w:rPr>
        <w:t xml:space="preserve"> determinará el saldo que corresponda ser cobrado al </w:t>
      </w:r>
      <w:r w:rsidRPr="00AE1819">
        <w:rPr>
          <w:rFonts w:cs="Arial"/>
          <w:b/>
          <w:sz w:val="22"/>
          <w:szCs w:val="22"/>
          <w:lang w:val="es-BO" w:eastAsia="en-US"/>
        </w:rPr>
        <w:t>PROVEEDOR</w:t>
      </w:r>
      <w:r w:rsidRPr="00AE1819">
        <w:rPr>
          <w:rFonts w:cs="Arial"/>
          <w:sz w:val="22"/>
          <w:szCs w:val="22"/>
          <w:lang w:val="es-BO" w:eastAsia="en-US"/>
        </w:rPr>
        <w:t xml:space="preserve"> para su efectiva devolución, de acuerdo al tiempo no utilizado del </w:t>
      </w:r>
      <w:r w:rsidRPr="00AE1819">
        <w:rPr>
          <w:rFonts w:cs="Arial"/>
          <w:b/>
          <w:sz w:val="22"/>
          <w:szCs w:val="22"/>
          <w:lang w:val="es-BO" w:eastAsia="en-US"/>
        </w:rPr>
        <w:t>SERVICIO</w:t>
      </w:r>
      <w:r w:rsidRPr="00AE1819">
        <w:rPr>
          <w:rFonts w:cs="Arial"/>
          <w:sz w:val="22"/>
          <w:szCs w:val="22"/>
          <w:lang w:val="es-BO"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AE1819">
        <w:rPr>
          <w:rFonts w:cs="Arial"/>
          <w:b/>
          <w:sz w:val="22"/>
          <w:szCs w:val="22"/>
          <w:lang w:val="es-BO" w:eastAsia="en-US"/>
        </w:rPr>
        <w:t xml:space="preserve">FISCAL </w:t>
      </w:r>
      <w:r w:rsidRPr="00AE1819">
        <w:rPr>
          <w:rFonts w:cs="Arial"/>
          <w:sz w:val="22"/>
          <w:szCs w:val="22"/>
          <w:lang w:val="es-BO" w:eastAsia="en-US"/>
        </w:rPr>
        <w:t xml:space="preserve">elaborará el cierre del Contrato.  </w:t>
      </w:r>
    </w:p>
    <w:p w14:paraId="75499223" w14:textId="77777777" w:rsidR="00C55B4E" w:rsidRPr="00AE1819" w:rsidRDefault="00C55B4E" w:rsidP="00C55B4E">
      <w:pPr>
        <w:autoSpaceDE w:val="0"/>
        <w:autoSpaceDN w:val="0"/>
        <w:adjustRightInd w:val="0"/>
        <w:jc w:val="both"/>
        <w:rPr>
          <w:rFonts w:cs="Arial"/>
          <w:bCs/>
          <w:sz w:val="22"/>
          <w:szCs w:val="22"/>
          <w:lang w:val="es-BO"/>
        </w:rPr>
      </w:pPr>
      <w:r w:rsidRPr="00AE1819">
        <w:rPr>
          <w:rFonts w:cs="Arial"/>
          <w:b/>
          <w:sz w:val="22"/>
          <w:szCs w:val="22"/>
          <w:lang w:val="es-BO"/>
        </w:rPr>
        <w:t>CLÁUSULA VIGÉSIMA TERCERA</w:t>
      </w:r>
      <w:r w:rsidRPr="00AE1819">
        <w:rPr>
          <w:rFonts w:cs="Arial"/>
          <w:b/>
          <w:bCs/>
          <w:sz w:val="22"/>
          <w:szCs w:val="22"/>
          <w:lang w:val="es-BO"/>
        </w:rPr>
        <w:t>.- (SOLUCIÓN DE CONTROVERSIAS)</w:t>
      </w:r>
      <w:r w:rsidRPr="00AE1819">
        <w:rPr>
          <w:rFonts w:cs="Arial"/>
          <w:sz w:val="22"/>
          <w:szCs w:val="22"/>
          <w:lang w:val="es-BO"/>
        </w:rPr>
        <w:t xml:space="preserve"> </w:t>
      </w:r>
      <w:r w:rsidRPr="00AE1819">
        <w:rPr>
          <w:rFonts w:cs="Arial"/>
          <w:bCs/>
          <w:sz w:val="22"/>
          <w:szCs w:val="22"/>
          <w:lang w:val="es-BO"/>
        </w:rPr>
        <w:t xml:space="preserve">En caso de surgir controversias sobre los derechos y obligaciones u otros aspectos propios de la ejecución del presente Contrato, las </w:t>
      </w:r>
      <w:r w:rsidRPr="00AE1819">
        <w:rPr>
          <w:rFonts w:cs="Arial"/>
          <w:b/>
          <w:bCs/>
          <w:sz w:val="22"/>
          <w:szCs w:val="22"/>
          <w:lang w:val="es-BO"/>
        </w:rPr>
        <w:t>PARTES</w:t>
      </w:r>
      <w:r w:rsidRPr="00AE1819">
        <w:rPr>
          <w:rFonts w:cs="Arial"/>
          <w:bCs/>
          <w:sz w:val="22"/>
          <w:szCs w:val="22"/>
          <w:lang w:val="es-BO"/>
        </w:rPr>
        <w:t xml:space="preserve"> acudirán a la jurisdicción prevista en el ordenamiento jurídico para los contratos administrativos.</w:t>
      </w:r>
    </w:p>
    <w:p w14:paraId="2278300B" w14:textId="77777777" w:rsidR="00C55B4E" w:rsidRPr="00AE1819" w:rsidRDefault="00C55B4E" w:rsidP="00C55B4E">
      <w:pPr>
        <w:autoSpaceDE w:val="0"/>
        <w:autoSpaceDN w:val="0"/>
        <w:adjustRightInd w:val="0"/>
        <w:jc w:val="both"/>
        <w:rPr>
          <w:rFonts w:cs="Arial"/>
          <w:bCs/>
          <w:sz w:val="22"/>
          <w:szCs w:val="22"/>
          <w:lang w:val="es-BO"/>
        </w:rPr>
      </w:pPr>
    </w:p>
    <w:p w14:paraId="77D7DC0D" w14:textId="77777777" w:rsidR="00C55B4E" w:rsidRPr="00AE1819" w:rsidRDefault="00C55B4E" w:rsidP="00C55B4E">
      <w:pPr>
        <w:jc w:val="both"/>
        <w:rPr>
          <w:rFonts w:cs="Arial"/>
          <w:sz w:val="22"/>
          <w:szCs w:val="22"/>
          <w:lang w:val="es-BO"/>
        </w:rPr>
      </w:pPr>
      <w:r w:rsidRPr="00AE1819">
        <w:rPr>
          <w:rFonts w:cs="Arial"/>
          <w:b/>
          <w:sz w:val="22"/>
          <w:szCs w:val="22"/>
          <w:lang w:val="es-BO"/>
        </w:rPr>
        <w:t>CLÁUSULA VIGÉSIMA CUARTA.- (</w:t>
      </w:r>
      <w:r w:rsidRPr="00AE1819">
        <w:rPr>
          <w:rFonts w:cs="Arial"/>
          <w:b/>
          <w:bCs/>
          <w:sz w:val="22"/>
          <w:szCs w:val="22"/>
          <w:lang w:val="es-BO"/>
        </w:rPr>
        <w:t>FISCAL</w:t>
      </w:r>
      <w:r w:rsidRPr="00AE1819">
        <w:rPr>
          <w:rFonts w:cs="Arial"/>
          <w:b/>
          <w:sz w:val="22"/>
          <w:szCs w:val="22"/>
          <w:lang w:val="es-BO"/>
        </w:rPr>
        <w:t xml:space="preserve">IZACIÓN DEL SERVICIO) </w:t>
      </w:r>
      <w:r w:rsidRPr="00AE1819">
        <w:rPr>
          <w:rFonts w:cs="Arial"/>
          <w:sz w:val="22"/>
          <w:szCs w:val="22"/>
          <w:lang w:val="es-BO"/>
        </w:rPr>
        <w:t xml:space="preserve">La </w:t>
      </w:r>
      <w:r w:rsidRPr="00AE1819">
        <w:rPr>
          <w:rFonts w:cs="Arial"/>
          <w:b/>
          <w:sz w:val="22"/>
          <w:szCs w:val="22"/>
          <w:lang w:val="es-BO"/>
        </w:rPr>
        <w:t xml:space="preserve">ENTIDAD </w:t>
      </w:r>
      <w:r w:rsidRPr="00AE1819">
        <w:rPr>
          <w:rFonts w:cs="Arial"/>
          <w:sz w:val="22"/>
          <w:szCs w:val="22"/>
          <w:lang w:val="es-BO"/>
        </w:rPr>
        <w:t xml:space="preserve">designará un </w:t>
      </w:r>
      <w:r w:rsidRPr="00AE1819">
        <w:rPr>
          <w:rFonts w:cs="Arial"/>
          <w:b/>
          <w:bCs/>
          <w:sz w:val="22"/>
          <w:szCs w:val="22"/>
          <w:lang w:val="es-BO"/>
        </w:rPr>
        <w:t>FISCAL</w:t>
      </w:r>
      <w:r w:rsidRPr="00AE1819">
        <w:rPr>
          <w:rFonts w:cs="Arial"/>
          <w:sz w:val="22"/>
          <w:szCs w:val="22"/>
          <w:lang w:val="es-BO"/>
        </w:rPr>
        <w:t xml:space="preserve"> de seguimiento y control del servicio, y comunicará oficialmente a través del </w:t>
      </w:r>
      <w:r w:rsidRPr="00AE1819">
        <w:rPr>
          <w:rFonts w:cs="Arial"/>
          <w:b/>
          <w:sz w:val="22"/>
          <w:szCs w:val="22"/>
          <w:lang w:val="es-BO"/>
        </w:rPr>
        <w:t>FISCAL</w:t>
      </w:r>
      <w:r w:rsidRPr="00AE1819">
        <w:rPr>
          <w:rFonts w:cs="Arial"/>
          <w:sz w:val="22"/>
          <w:szCs w:val="22"/>
          <w:lang w:val="es-BO"/>
        </w:rPr>
        <w:t xml:space="preserve"> esta designación al </w:t>
      </w:r>
      <w:r w:rsidRPr="00AE1819">
        <w:rPr>
          <w:rFonts w:cs="Arial"/>
          <w:b/>
          <w:sz w:val="22"/>
          <w:szCs w:val="22"/>
          <w:lang w:val="es-BO"/>
        </w:rPr>
        <w:t>PROVEEDOR</w:t>
      </w:r>
      <w:r w:rsidRPr="00AE1819">
        <w:rPr>
          <w:rFonts w:cs="Arial"/>
          <w:sz w:val="22"/>
          <w:szCs w:val="22"/>
          <w:lang w:val="es-BO"/>
        </w:rPr>
        <w:t xml:space="preserve"> mediante carta expresa u otro medio. Asimismo, el </w:t>
      </w:r>
      <w:r w:rsidRPr="00AE1819">
        <w:rPr>
          <w:rFonts w:cs="Arial"/>
          <w:b/>
          <w:sz w:val="22"/>
          <w:szCs w:val="22"/>
          <w:lang w:val="es-BO"/>
        </w:rPr>
        <w:t>FISCAL</w:t>
      </w:r>
      <w:r w:rsidRPr="00AE1819">
        <w:rPr>
          <w:rFonts w:cs="Arial"/>
          <w:sz w:val="22"/>
          <w:szCs w:val="22"/>
          <w:lang w:val="es-BO"/>
        </w:rPr>
        <w:t xml:space="preserve"> podrá ser designado como Responsable de Recepción. </w:t>
      </w:r>
    </w:p>
    <w:p w14:paraId="2F21D88F" w14:textId="77777777" w:rsidR="00C55B4E" w:rsidRPr="00AE1819" w:rsidRDefault="00C55B4E" w:rsidP="00C55B4E">
      <w:pPr>
        <w:jc w:val="both"/>
        <w:rPr>
          <w:rFonts w:cs="Arial"/>
          <w:b/>
          <w:sz w:val="22"/>
          <w:szCs w:val="22"/>
          <w:lang w:val="es-BO"/>
        </w:rPr>
      </w:pPr>
    </w:p>
    <w:p w14:paraId="407DA6EA" w14:textId="77777777" w:rsidR="00C55B4E" w:rsidRPr="00AE1819" w:rsidRDefault="00C55B4E" w:rsidP="00C55B4E">
      <w:pPr>
        <w:jc w:val="both"/>
        <w:rPr>
          <w:rFonts w:cs="Arial"/>
          <w:b/>
          <w:i/>
          <w:sz w:val="22"/>
          <w:szCs w:val="22"/>
          <w:lang w:val="es-BO"/>
        </w:rPr>
      </w:pPr>
      <w:r w:rsidRPr="00AE1819">
        <w:rPr>
          <w:rFonts w:cs="Arial"/>
          <w:sz w:val="22"/>
          <w:szCs w:val="22"/>
          <w:lang w:val="es-BO"/>
        </w:rPr>
        <w:t xml:space="preserve">El </w:t>
      </w:r>
      <w:r w:rsidRPr="00AE1819">
        <w:rPr>
          <w:rFonts w:cs="Arial"/>
          <w:b/>
          <w:sz w:val="22"/>
          <w:szCs w:val="22"/>
          <w:lang w:val="es-BO"/>
        </w:rPr>
        <w:t>FISCAL</w:t>
      </w:r>
      <w:r w:rsidRPr="00AE1819">
        <w:rPr>
          <w:rFonts w:cs="Arial"/>
          <w:sz w:val="22"/>
          <w:szCs w:val="22"/>
          <w:lang w:val="es-BO"/>
        </w:rPr>
        <w:t xml:space="preserve"> tendrá las siguientes funciones: </w:t>
      </w:r>
    </w:p>
    <w:p w14:paraId="2F7924FE" w14:textId="77777777" w:rsidR="00C55B4E" w:rsidRPr="00AE1819" w:rsidRDefault="00C55B4E" w:rsidP="00C55B4E">
      <w:pPr>
        <w:jc w:val="both"/>
        <w:rPr>
          <w:rFonts w:cs="Arial"/>
          <w:b/>
          <w:i/>
          <w:sz w:val="22"/>
          <w:szCs w:val="22"/>
          <w:lang w:val="es-BO"/>
        </w:rPr>
      </w:pPr>
    </w:p>
    <w:p w14:paraId="558CF0C6"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t>Coordinar los trabajos de mantenimiento correctivo y su respectivo seguimiento hasta la conclusión de las tareas realizadas.</w:t>
      </w:r>
    </w:p>
    <w:p w14:paraId="1AFDC73B"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t>Realizar el seguimiento continuo para el cumplimiento de todas y cada una de las Cláusulas del Contrato.</w:t>
      </w:r>
    </w:p>
    <w:p w14:paraId="14D0DA1C"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lastRenderedPageBreak/>
        <w:t xml:space="preserve">Actuar de intermediario para todo reclamo presentado por el </w:t>
      </w:r>
      <w:r w:rsidRPr="00AE1819">
        <w:rPr>
          <w:rFonts w:cs="Arial"/>
          <w:b/>
          <w:sz w:val="22"/>
          <w:szCs w:val="22"/>
          <w:lang w:val="es-BO"/>
        </w:rPr>
        <w:t>PROVEEDOR</w:t>
      </w:r>
      <w:r w:rsidRPr="00AE1819">
        <w:rPr>
          <w:rFonts w:cs="Arial"/>
          <w:sz w:val="22"/>
          <w:szCs w:val="22"/>
          <w:lang w:val="es-BO"/>
        </w:rPr>
        <w:t xml:space="preserve"> por cualquier omisión de la </w:t>
      </w:r>
      <w:r w:rsidRPr="00AE1819">
        <w:rPr>
          <w:rFonts w:cs="Arial"/>
          <w:b/>
          <w:sz w:val="22"/>
          <w:szCs w:val="22"/>
          <w:lang w:val="es-BO"/>
        </w:rPr>
        <w:t>ENTIDAD</w:t>
      </w:r>
      <w:r w:rsidRPr="00AE1819">
        <w:rPr>
          <w:rFonts w:cs="Arial"/>
          <w:sz w:val="22"/>
          <w:szCs w:val="22"/>
          <w:lang w:val="es-BO"/>
        </w:rPr>
        <w:t xml:space="preserve">, por falta de pago del </w:t>
      </w:r>
      <w:r w:rsidRPr="00AE1819">
        <w:rPr>
          <w:rFonts w:cs="Arial"/>
          <w:b/>
          <w:sz w:val="22"/>
          <w:szCs w:val="22"/>
          <w:lang w:val="es-BO"/>
        </w:rPr>
        <w:t>SERVICIO</w:t>
      </w:r>
      <w:r w:rsidRPr="00AE1819">
        <w:rPr>
          <w:rFonts w:cs="Arial"/>
          <w:sz w:val="22"/>
          <w:szCs w:val="22"/>
          <w:lang w:val="es-BO"/>
        </w:rPr>
        <w:t xml:space="preserve"> o cualquier otro aspecto consignado en el marco del Contrato.</w:t>
      </w:r>
    </w:p>
    <w:p w14:paraId="2B4C1613"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t xml:space="preserve">Ser el medio de comunicación, notificación y coordinación de todos los aspectos relacionados al </w:t>
      </w:r>
      <w:r w:rsidRPr="00AE1819">
        <w:rPr>
          <w:rFonts w:cs="Arial"/>
          <w:b/>
          <w:sz w:val="22"/>
          <w:szCs w:val="22"/>
          <w:lang w:val="es-BO"/>
        </w:rPr>
        <w:t>SERVICIO</w:t>
      </w:r>
      <w:r w:rsidRPr="00AE1819">
        <w:rPr>
          <w:rFonts w:cs="Arial"/>
          <w:sz w:val="22"/>
          <w:szCs w:val="22"/>
          <w:lang w:val="es-BO"/>
        </w:rPr>
        <w:t>.</w:t>
      </w:r>
    </w:p>
    <w:p w14:paraId="20F7AFB2"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t>Emitir el Informe Técnico de Conformidad de Activación.</w:t>
      </w:r>
    </w:p>
    <w:p w14:paraId="591BFC81" w14:textId="77777777" w:rsidR="00C55B4E" w:rsidRPr="00AE1819" w:rsidRDefault="00C55B4E" w:rsidP="00C55B4E">
      <w:pPr>
        <w:numPr>
          <w:ilvl w:val="3"/>
          <w:numId w:val="39"/>
        </w:numPr>
        <w:tabs>
          <w:tab w:val="clear" w:pos="3420"/>
        </w:tabs>
        <w:ind w:left="567" w:hanging="284"/>
        <w:jc w:val="both"/>
        <w:rPr>
          <w:rFonts w:cs="Arial"/>
          <w:sz w:val="22"/>
          <w:szCs w:val="22"/>
          <w:lang w:val="es-BO"/>
        </w:rPr>
      </w:pPr>
      <w:r w:rsidRPr="00AE1819">
        <w:rPr>
          <w:rFonts w:cs="Arial"/>
          <w:sz w:val="22"/>
          <w:szCs w:val="22"/>
          <w:lang w:val="es-BO"/>
        </w:rPr>
        <w:t xml:space="preserve">Recibir, aprobar o en caso de que el </w:t>
      </w:r>
      <w:r w:rsidRPr="00AE1819">
        <w:rPr>
          <w:rFonts w:cs="Arial"/>
          <w:b/>
          <w:sz w:val="22"/>
          <w:szCs w:val="22"/>
          <w:lang w:val="es-BO"/>
        </w:rPr>
        <w:t>PROVEEDOR</w:t>
      </w:r>
      <w:r w:rsidRPr="00AE1819">
        <w:rPr>
          <w:rFonts w:cs="Arial"/>
          <w:sz w:val="22"/>
          <w:szCs w:val="22"/>
          <w:lang w:val="es-BO"/>
        </w:rPr>
        <w:tab/>
        <w:t xml:space="preserve">no lo realice, elaborar la planilla de ejecución de servicios prestados y el certificado de liquidación final emitido por el </w:t>
      </w:r>
      <w:r w:rsidRPr="00AE1819">
        <w:rPr>
          <w:rFonts w:cs="Arial"/>
          <w:b/>
          <w:sz w:val="22"/>
          <w:szCs w:val="22"/>
          <w:lang w:val="es-BO"/>
        </w:rPr>
        <w:t>PROVEEDOR</w:t>
      </w:r>
      <w:r w:rsidRPr="00AE1819">
        <w:rPr>
          <w:rFonts w:cs="Arial"/>
          <w:sz w:val="22"/>
          <w:szCs w:val="22"/>
          <w:lang w:val="es-BO"/>
        </w:rPr>
        <w:t xml:space="preserve">. </w:t>
      </w:r>
    </w:p>
    <w:p w14:paraId="21B2CD96" w14:textId="77777777" w:rsidR="00C55B4E" w:rsidRPr="00AE1819" w:rsidRDefault="00C55B4E" w:rsidP="00C55B4E">
      <w:pPr>
        <w:jc w:val="both"/>
        <w:rPr>
          <w:rFonts w:cs="Arial"/>
          <w:sz w:val="22"/>
          <w:szCs w:val="22"/>
          <w:lang w:val="es-BO"/>
        </w:rPr>
      </w:pPr>
    </w:p>
    <w:p w14:paraId="6385BC78" w14:textId="77777777" w:rsidR="00C55B4E" w:rsidRPr="00AE1819" w:rsidRDefault="00C55B4E" w:rsidP="00C55B4E">
      <w:pPr>
        <w:jc w:val="both"/>
        <w:rPr>
          <w:rFonts w:cs="Arial"/>
          <w:sz w:val="22"/>
          <w:szCs w:val="22"/>
          <w:lang w:val="es-BO"/>
        </w:rPr>
      </w:pPr>
      <w:r w:rsidRPr="00AE1819">
        <w:rPr>
          <w:rFonts w:cs="Arial"/>
          <w:b/>
          <w:sz w:val="22"/>
          <w:szCs w:val="22"/>
          <w:lang w:val="es-BO"/>
        </w:rPr>
        <w:t>CLÁUSULA VIGÉSIMA QUINTA.- (RECEPCIÓN DEL SERVICIO)</w:t>
      </w:r>
      <w:r w:rsidRPr="00AE1819">
        <w:rPr>
          <w:rFonts w:cs="Arial"/>
          <w:sz w:val="22"/>
          <w:szCs w:val="22"/>
          <w:lang w:val="es-BO"/>
        </w:rPr>
        <w:t xml:space="preserve"> El Responsable de Recepción, una vez concluido el </w:t>
      </w:r>
      <w:r w:rsidRPr="00AE1819">
        <w:rPr>
          <w:rFonts w:cs="Arial"/>
          <w:b/>
          <w:sz w:val="22"/>
          <w:szCs w:val="22"/>
          <w:lang w:val="es-BO"/>
        </w:rPr>
        <w:t>SERVICIO</w:t>
      </w:r>
      <w:r w:rsidRPr="00AE1819">
        <w:rPr>
          <w:rFonts w:cs="Arial"/>
          <w:sz w:val="22"/>
          <w:szCs w:val="22"/>
          <w:lang w:val="es-BO"/>
        </w:rPr>
        <w:t>,</w:t>
      </w:r>
      <w:r w:rsidRPr="00AE1819">
        <w:rPr>
          <w:rFonts w:cs="Arial"/>
          <w:b/>
          <w:sz w:val="22"/>
          <w:szCs w:val="22"/>
          <w:lang w:val="es-BO"/>
        </w:rPr>
        <w:t xml:space="preserve"> </w:t>
      </w:r>
      <w:r w:rsidRPr="00AE1819">
        <w:rPr>
          <w:rFonts w:cs="Arial"/>
          <w:sz w:val="22"/>
          <w:szCs w:val="22"/>
          <w:lang w:val="es-BO"/>
        </w:rPr>
        <w:t>emitirá el Informe Final de Conformidad, según corresponda en un plazo máximo de tres (3) días hábiles, a fin de realizar la liquidación del Contrato.</w:t>
      </w:r>
    </w:p>
    <w:p w14:paraId="1C9C44A7" w14:textId="77777777" w:rsidR="00C55B4E" w:rsidRPr="00AE1819" w:rsidRDefault="00C55B4E" w:rsidP="00C55B4E">
      <w:pPr>
        <w:jc w:val="both"/>
        <w:rPr>
          <w:rFonts w:cs="Arial"/>
          <w:sz w:val="22"/>
          <w:szCs w:val="22"/>
          <w:lang w:val="es-BO"/>
        </w:rPr>
      </w:pPr>
    </w:p>
    <w:p w14:paraId="32027437" w14:textId="77777777" w:rsidR="00C55B4E" w:rsidRPr="00AE1819" w:rsidRDefault="00C55B4E" w:rsidP="00C55B4E">
      <w:pPr>
        <w:jc w:val="both"/>
        <w:rPr>
          <w:rFonts w:cs="Arial"/>
          <w:b/>
          <w:sz w:val="22"/>
          <w:szCs w:val="22"/>
          <w:lang w:val="es-BO"/>
        </w:rPr>
      </w:pPr>
      <w:r w:rsidRPr="00AE1819">
        <w:rPr>
          <w:rFonts w:cs="Arial"/>
          <w:b/>
          <w:sz w:val="22"/>
          <w:szCs w:val="22"/>
          <w:lang w:val="es-BO"/>
        </w:rPr>
        <w:t xml:space="preserve">CLÁUSULA VIGÉSIMA SEXTA.- (LIQUIDACIÓN DE CONTRATO) </w:t>
      </w:r>
      <w:r w:rsidRPr="00AE1819">
        <w:rPr>
          <w:rFonts w:cs="Arial"/>
          <w:bCs/>
          <w:sz w:val="22"/>
          <w:szCs w:val="22"/>
          <w:lang w:val="es-BO"/>
        </w:rPr>
        <w:t xml:space="preserve">Dentro de los diez (10) días calendario, siguientes a la fecha de emisión del Informe Final de Conformidad o a la terminación del Contrato por resolución, el </w:t>
      </w:r>
      <w:r w:rsidRPr="00AE1819">
        <w:rPr>
          <w:rFonts w:cs="Arial"/>
          <w:b/>
          <w:bCs/>
          <w:sz w:val="22"/>
          <w:szCs w:val="22"/>
          <w:lang w:val="es-BO"/>
        </w:rPr>
        <w:t>PROVEEDOR</w:t>
      </w:r>
      <w:r w:rsidRPr="00AE1819">
        <w:rPr>
          <w:rFonts w:cs="Arial"/>
          <w:bCs/>
          <w:sz w:val="22"/>
          <w:szCs w:val="22"/>
          <w:lang w:val="es-BO"/>
        </w:rPr>
        <w:t xml:space="preserve">, elaborará y presentará el Certificado de Liquidación Final del </w:t>
      </w:r>
      <w:r w:rsidRPr="00AE1819">
        <w:rPr>
          <w:rFonts w:cs="Arial"/>
          <w:b/>
          <w:bCs/>
          <w:sz w:val="22"/>
          <w:szCs w:val="22"/>
          <w:lang w:val="es-BO"/>
        </w:rPr>
        <w:t>SERVICIO</w:t>
      </w:r>
      <w:r w:rsidRPr="00AE1819">
        <w:rPr>
          <w:rFonts w:cs="Arial"/>
          <w:bCs/>
          <w:sz w:val="22"/>
          <w:szCs w:val="22"/>
          <w:lang w:val="es-BO"/>
        </w:rPr>
        <w:t xml:space="preserve">, al </w:t>
      </w:r>
      <w:r w:rsidRPr="00AE1819">
        <w:rPr>
          <w:rFonts w:cs="Arial"/>
          <w:b/>
          <w:bCs/>
          <w:sz w:val="22"/>
          <w:szCs w:val="22"/>
          <w:lang w:val="es-BO"/>
        </w:rPr>
        <w:t>FISCAL</w:t>
      </w:r>
      <w:r w:rsidRPr="00AE1819">
        <w:rPr>
          <w:rFonts w:cs="Arial"/>
          <w:bCs/>
          <w:sz w:val="22"/>
          <w:szCs w:val="22"/>
          <w:lang w:val="es-BO"/>
        </w:rPr>
        <w:t xml:space="preserve"> para su aprobación. La </w:t>
      </w:r>
      <w:r w:rsidRPr="00AE1819">
        <w:rPr>
          <w:rFonts w:cs="Arial"/>
          <w:b/>
          <w:bCs/>
          <w:sz w:val="22"/>
          <w:szCs w:val="22"/>
          <w:lang w:val="es-BO"/>
        </w:rPr>
        <w:t>ENTIDAD</w:t>
      </w:r>
      <w:r w:rsidRPr="00AE1819">
        <w:rPr>
          <w:rFonts w:cs="Arial"/>
          <w:bCs/>
          <w:sz w:val="22"/>
          <w:szCs w:val="22"/>
          <w:lang w:val="es-BO"/>
        </w:rPr>
        <w:t xml:space="preserve"> a través del </w:t>
      </w:r>
      <w:r w:rsidRPr="00AE1819">
        <w:rPr>
          <w:rFonts w:cs="Arial"/>
          <w:b/>
          <w:bCs/>
          <w:sz w:val="22"/>
          <w:szCs w:val="22"/>
          <w:lang w:val="es-BO"/>
        </w:rPr>
        <w:t>FISCAL</w:t>
      </w:r>
      <w:r w:rsidRPr="00AE1819">
        <w:rPr>
          <w:rFonts w:cs="Arial"/>
          <w:bCs/>
          <w:sz w:val="22"/>
          <w:szCs w:val="22"/>
          <w:lang w:val="es-BO"/>
        </w:rPr>
        <w:t xml:space="preserve"> se reserva el derecho de realizar los ajustes que considere pertinentes previa a la aprobación del certificado de liquidación final.</w:t>
      </w:r>
      <w:r w:rsidRPr="00AE1819">
        <w:rPr>
          <w:rFonts w:cs="Arial"/>
          <w:b/>
          <w:bCs/>
          <w:sz w:val="22"/>
          <w:szCs w:val="22"/>
          <w:lang w:val="es-BO"/>
        </w:rPr>
        <w:t xml:space="preserve"> </w:t>
      </w:r>
      <w:r w:rsidRPr="00AE1819">
        <w:rPr>
          <w:rFonts w:cs="Arial"/>
          <w:bCs/>
          <w:sz w:val="22"/>
          <w:szCs w:val="22"/>
          <w:lang w:val="es-BO"/>
        </w:rPr>
        <w:t xml:space="preserve"> </w:t>
      </w:r>
    </w:p>
    <w:p w14:paraId="233128A4" w14:textId="77777777" w:rsidR="00C55B4E" w:rsidRPr="00AE1819" w:rsidRDefault="00C55B4E" w:rsidP="00C55B4E">
      <w:pPr>
        <w:jc w:val="both"/>
        <w:rPr>
          <w:rFonts w:cs="Arial"/>
          <w:bCs/>
          <w:sz w:val="22"/>
          <w:szCs w:val="22"/>
          <w:lang w:val="es-BO"/>
        </w:rPr>
      </w:pPr>
    </w:p>
    <w:p w14:paraId="2FF0DA12" w14:textId="77777777" w:rsidR="00C55B4E" w:rsidRPr="00AE1819" w:rsidRDefault="00C55B4E" w:rsidP="00C55B4E">
      <w:pPr>
        <w:jc w:val="both"/>
        <w:rPr>
          <w:rFonts w:cs="Arial"/>
          <w:b/>
          <w:sz w:val="22"/>
          <w:szCs w:val="22"/>
          <w:lang w:val="es-BO"/>
        </w:rPr>
      </w:pPr>
      <w:r w:rsidRPr="00AE1819">
        <w:rPr>
          <w:rFonts w:cs="Arial"/>
          <w:sz w:val="22"/>
          <w:szCs w:val="22"/>
          <w:lang w:val="es-BO"/>
        </w:rPr>
        <w:t>En caso de que el</w:t>
      </w:r>
      <w:r w:rsidRPr="00AE1819">
        <w:rPr>
          <w:rFonts w:cs="Arial"/>
          <w:b/>
          <w:sz w:val="22"/>
          <w:szCs w:val="22"/>
          <w:lang w:val="es-BO"/>
        </w:rPr>
        <w:t xml:space="preserve"> </w:t>
      </w:r>
      <w:r w:rsidRPr="00AE1819">
        <w:rPr>
          <w:rFonts w:cs="Arial"/>
          <w:b/>
          <w:bCs/>
          <w:sz w:val="22"/>
          <w:szCs w:val="22"/>
          <w:lang w:val="es-BO"/>
        </w:rPr>
        <w:t>PROVEEDOR</w:t>
      </w:r>
      <w:r w:rsidRPr="00AE1819">
        <w:rPr>
          <w:rFonts w:cs="Arial"/>
          <w:sz w:val="22"/>
          <w:szCs w:val="22"/>
          <w:lang w:val="es-BO"/>
        </w:rPr>
        <w:t xml:space="preserve">, no presente al </w:t>
      </w:r>
      <w:r w:rsidRPr="00AE1819">
        <w:rPr>
          <w:rFonts w:cs="Arial"/>
          <w:b/>
          <w:sz w:val="22"/>
          <w:szCs w:val="22"/>
          <w:lang w:val="es-BO"/>
        </w:rPr>
        <w:t xml:space="preserve">FISCAL </w:t>
      </w:r>
      <w:r w:rsidRPr="00AE1819">
        <w:rPr>
          <w:rFonts w:cs="Arial"/>
          <w:sz w:val="22"/>
          <w:szCs w:val="22"/>
          <w:lang w:val="es-BO"/>
        </w:rPr>
        <w:t xml:space="preserve">el Certificado de Liquidación Final dentro del plazo previsto, éste deberá elaborar y aprobar en base a </w:t>
      </w:r>
      <w:r w:rsidRPr="00AE1819">
        <w:rPr>
          <w:rFonts w:cs="Arial"/>
          <w:bCs/>
          <w:sz w:val="22"/>
          <w:szCs w:val="22"/>
          <w:lang w:val="es-BO"/>
        </w:rPr>
        <w:t>la planilla de ejecución de servicios prestados</w:t>
      </w:r>
      <w:r w:rsidRPr="00AE1819">
        <w:rPr>
          <w:rFonts w:cs="Arial"/>
          <w:sz w:val="22"/>
          <w:szCs w:val="22"/>
          <w:lang w:val="es-BO"/>
        </w:rPr>
        <w:t xml:space="preserve"> el Certificado de Liquidación Final, el cual será notificado al </w:t>
      </w:r>
      <w:r w:rsidRPr="00AE1819">
        <w:rPr>
          <w:rFonts w:cs="Arial"/>
          <w:b/>
          <w:sz w:val="22"/>
          <w:szCs w:val="22"/>
          <w:lang w:val="es-BO"/>
        </w:rPr>
        <w:t>PROVEEDOR.</w:t>
      </w:r>
    </w:p>
    <w:p w14:paraId="45EAAABF" w14:textId="77777777" w:rsidR="00C55B4E" w:rsidRPr="00AE1819" w:rsidRDefault="00C55B4E" w:rsidP="00C55B4E">
      <w:pPr>
        <w:jc w:val="both"/>
        <w:rPr>
          <w:rFonts w:cs="Arial"/>
          <w:b/>
          <w:sz w:val="22"/>
          <w:szCs w:val="22"/>
          <w:lang w:val="es-BO"/>
        </w:rPr>
      </w:pPr>
    </w:p>
    <w:p w14:paraId="56A542CB" w14:textId="77777777" w:rsidR="00C55B4E" w:rsidRPr="00AE1819" w:rsidRDefault="00C55B4E" w:rsidP="00C55B4E">
      <w:pPr>
        <w:jc w:val="both"/>
        <w:rPr>
          <w:rFonts w:cs="Arial"/>
          <w:sz w:val="22"/>
          <w:szCs w:val="22"/>
          <w:lang w:val="es-BO"/>
        </w:rPr>
      </w:pPr>
      <w:r w:rsidRPr="00AE1819">
        <w:rPr>
          <w:rFonts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D0044AF" w14:textId="77777777" w:rsidR="00C55B4E" w:rsidRPr="00AE1819" w:rsidRDefault="00C55B4E" w:rsidP="00C55B4E">
      <w:pPr>
        <w:jc w:val="both"/>
        <w:rPr>
          <w:rFonts w:cs="Arial"/>
          <w:sz w:val="22"/>
          <w:szCs w:val="22"/>
          <w:lang w:val="es-BO"/>
        </w:rPr>
      </w:pPr>
    </w:p>
    <w:p w14:paraId="2E57A65F" w14:textId="77777777" w:rsidR="00C55B4E" w:rsidRPr="00AE1819" w:rsidRDefault="00C55B4E" w:rsidP="00C55B4E">
      <w:pPr>
        <w:jc w:val="both"/>
        <w:rPr>
          <w:rFonts w:cs="Arial"/>
          <w:bCs/>
          <w:sz w:val="22"/>
          <w:szCs w:val="22"/>
          <w:lang w:val="es-BO"/>
        </w:rPr>
      </w:pPr>
      <w:r w:rsidRPr="00AE1819">
        <w:rPr>
          <w:rFonts w:cs="Arial"/>
          <w:bCs/>
          <w:sz w:val="22"/>
          <w:szCs w:val="22"/>
          <w:lang w:val="es-BO"/>
        </w:rPr>
        <w:t xml:space="preserve">El cierre de Contrato deberá ser acreditado con un Certificado de Cumplimiento de Contrato, otorgado por la autoridad competente de la </w:t>
      </w:r>
      <w:r w:rsidRPr="00AE1819">
        <w:rPr>
          <w:rFonts w:cs="Arial"/>
          <w:b/>
          <w:bCs/>
          <w:sz w:val="22"/>
          <w:szCs w:val="22"/>
          <w:lang w:val="es-BO"/>
        </w:rPr>
        <w:t>ENTIDAD</w:t>
      </w:r>
      <w:r w:rsidRPr="00AE1819">
        <w:rPr>
          <w:rFonts w:cs="Arial"/>
          <w:bCs/>
          <w:sz w:val="22"/>
          <w:szCs w:val="22"/>
          <w:lang w:val="es-BO"/>
        </w:rPr>
        <w:t xml:space="preserve"> luego de concluido el trámite precedentemente especificado.</w:t>
      </w:r>
    </w:p>
    <w:p w14:paraId="73965836" w14:textId="77777777" w:rsidR="00C55B4E" w:rsidRPr="00AE1819" w:rsidRDefault="00C55B4E" w:rsidP="00C55B4E">
      <w:pPr>
        <w:jc w:val="both"/>
        <w:rPr>
          <w:rFonts w:cs="Arial"/>
          <w:b/>
          <w:sz w:val="22"/>
          <w:szCs w:val="22"/>
          <w:lang w:val="es-BO"/>
        </w:rPr>
      </w:pPr>
    </w:p>
    <w:p w14:paraId="69C2F751" w14:textId="77777777" w:rsidR="00C55B4E" w:rsidRPr="00AE1819" w:rsidRDefault="00C55B4E" w:rsidP="00C55B4E">
      <w:pPr>
        <w:jc w:val="both"/>
        <w:rPr>
          <w:rFonts w:cs="Arial"/>
          <w:b/>
          <w:sz w:val="22"/>
          <w:szCs w:val="22"/>
          <w:lang w:val="es-BO"/>
        </w:rPr>
      </w:pPr>
      <w:r w:rsidRPr="00AE1819">
        <w:rPr>
          <w:rFonts w:cs="Arial"/>
          <w:sz w:val="22"/>
          <w:szCs w:val="22"/>
          <w:lang w:val="es-BO"/>
        </w:rPr>
        <w:t xml:space="preserve">Este cierre de Contrato no libera de responsabilidades al </w:t>
      </w:r>
      <w:r w:rsidRPr="00AE1819">
        <w:rPr>
          <w:rFonts w:cs="Arial"/>
          <w:b/>
          <w:sz w:val="22"/>
          <w:szCs w:val="22"/>
          <w:lang w:val="es-BO"/>
        </w:rPr>
        <w:t>PROVEEDOR</w:t>
      </w:r>
      <w:r w:rsidRPr="00AE1819">
        <w:rPr>
          <w:rFonts w:cs="Arial"/>
          <w:sz w:val="22"/>
          <w:szCs w:val="22"/>
          <w:lang w:val="es-BO"/>
        </w:rPr>
        <w:t xml:space="preserve">, por negligencia o impericia que ocasionasen daños posteriores sobre el objeto de contratación, </w:t>
      </w:r>
      <w:r w:rsidRPr="00AE1819">
        <w:rPr>
          <w:rFonts w:cs="Arial"/>
          <w:bCs/>
          <w:sz w:val="22"/>
          <w:szCs w:val="22"/>
          <w:lang w:val="es-BO"/>
        </w:rPr>
        <w:t xml:space="preserve">reservándose a la </w:t>
      </w:r>
      <w:r w:rsidRPr="00AE1819">
        <w:rPr>
          <w:rFonts w:cs="Arial"/>
          <w:b/>
          <w:bCs/>
          <w:sz w:val="22"/>
          <w:szCs w:val="22"/>
          <w:lang w:val="es-BO"/>
        </w:rPr>
        <w:t>ENTIDAD</w:t>
      </w:r>
      <w:r w:rsidRPr="00AE1819">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E1819">
        <w:rPr>
          <w:rFonts w:cs="Arial"/>
          <w:b/>
          <w:sz w:val="22"/>
          <w:szCs w:val="22"/>
          <w:lang w:val="es-BO"/>
        </w:rPr>
        <w:t>PROVEEDOR.</w:t>
      </w:r>
    </w:p>
    <w:p w14:paraId="7796C73F" w14:textId="77777777" w:rsidR="00C55B4E" w:rsidRPr="00AE1819" w:rsidRDefault="00C55B4E" w:rsidP="00C55B4E">
      <w:pPr>
        <w:jc w:val="both"/>
        <w:rPr>
          <w:rFonts w:cs="Arial"/>
          <w:b/>
          <w:sz w:val="22"/>
          <w:szCs w:val="22"/>
          <w:lang w:val="es-BO"/>
        </w:rPr>
      </w:pPr>
    </w:p>
    <w:p w14:paraId="6E66C082" w14:textId="77777777" w:rsidR="00C55B4E" w:rsidRPr="00AE1819" w:rsidRDefault="00C55B4E" w:rsidP="00C55B4E">
      <w:pPr>
        <w:jc w:val="both"/>
        <w:rPr>
          <w:rFonts w:cs="Arial"/>
          <w:sz w:val="22"/>
          <w:szCs w:val="22"/>
          <w:lang w:val="es-BO"/>
        </w:rPr>
      </w:pPr>
      <w:r w:rsidRPr="00AE1819">
        <w:rPr>
          <w:rFonts w:cs="Arial"/>
          <w:b/>
          <w:sz w:val="22"/>
          <w:szCs w:val="22"/>
          <w:lang w:val="es-BO"/>
        </w:rPr>
        <w:t xml:space="preserve">CLÁUSULA VIGÉSIMA SÉPTIMA.- (CONSENTIMIENTO) </w:t>
      </w:r>
      <w:r w:rsidRPr="00AE1819">
        <w:rPr>
          <w:rFonts w:cs="Arial"/>
          <w:sz w:val="22"/>
          <w:szCs w:val="22"/>
          <w:lang w:val="es-BO"/>
        </w:rPr>
        <w:t>En señal de conformidad y para su fiel y estricto cumplimiento, suscribimos el presente Contrato en cuatro ejemplares de un mismo tenor y validez _______</w:t>
      </w:r>
      <w:r w:rsidRPr="00AE1819">
        <w:rPr>
          <w:rFonts w:cs="Arial"/>
          <w:b/>
          <w:i/>
          <w:sz w:val="22"/>
          <w:szCs w:val="22"/>
          <w:lang w:val="es-BO"/>
        </w:rPr>
        <w:t xml:space="preserve">, </w:t>
      </w:r>
      <w:r w:rsidRPr="00AE1819">
        <w:rPr>
          <w:rFonts w:cs="Arial"/>
          <w:sz w:val="22"/>
          <w:szCs w:val="22"/>
          <w:lang w:val="es-BO"/>
        </w:rPr>
        <w:t xml:space="preserve">en </w:t>
      </w:r>
      <w:r w:rsidRPr="00AE1819">
        <w:rPr>
          <w:rFonts w:cs="Arial"/>
          <w:sz w:val="22"/>
          <w:szCs w:val="22"/>
          <w:lang w:val="es-BO"/>
        </w:rPr>
        <w:lastRenderedPageBreak/>
        <w:t xml:space="preserve">representación legal de la </w:t>
      </w:r>
      <w:r w:rsidRPr="00AE1819">
        <w:rPr>
          <w:rFonts w:cs="Arial"/>
          <w:b/>
          <w:sz w:val="22"/>
          <w:szCs w:val="22"/>
          <w:lang w:val="es-BO"/>
        </w:rPr>
        <w:t>ENTIDAD</w:t>
      </w:r>
      <w:r w:rsidRPr="00AE1819">
        <w:rPr>
          <w:rFonts w:cs="Arial"/>
          <w:sz w:val="22"/>
          <w:szCs w:val="22"/>
          <w:lang w:val="es-BO"/>
        </w:rPr>
        <w:t xml:space="preserve">, y _____________ </w:t>
      </w:r>
      <w:r w:rsidRPr="00AE1819">
        <w:rPr>
          <w:rFonts w:cs="Arial"/>
          <w:b/>
          <w:i/>
          <w:sz w:val="22"/>
          <w:szCs w:val="22"/>
          <w:lang w:val="es-BO"/>
        </w:rPr>
        <w:t xml:space="preserve">(registrar el nombre del representante legal del PROVEEDOR o persona natural adjudicada, habilitado para la suscripción del Contrato) </w:t>
      </w:r>
      <w:r w:rsidRPr="00AE1819">
        <w:rPr>
          <w:rFonts w:cs="Arial"/>
          <w:sz w:val="22"/>
          <w:szCs w:val="22"/>
          <w:lang w:val="es-BO"/>
        </w:rPr>
        <w:t xml:space="preserve">en representación legal del </w:t>
      </w:r>
      <w:r w:rsidRPr="00AE1819">
        <w:rPr>
          <w:rFonts w:cs="Arial"/>
          <w:b/>
          <w:bCs/>
          <w:sz w:val="22"/>
          <w:szCs w:val="22"/>
          <w:lang w:val="es-BO"/>
        </w:rPr>
        <w:t>PROVEEDOR</w:t>
      </w:r>
      <w:r w:rsidRPr="00AE1819">
        <w:rPr>
          <w:rFonts w:cs="Arial"/>
          <w:sz w:val="22"/>
          <w:szCs w:val="22"/>
          <w:lang w:val="es-BO"/>
        </w:rPr>
        <w:t>.</w:t>
      </w:r>
    </w:p>
    <w:p w14:paraId="76F4288B" w14:textId="77777777" w:rsidR="00C55B4E" w:rsidRPr="00AE1819" w:rsidRDefault="00C55B4E" w:rsidP="00C55B4E">
      <w:pPr>
        <w:jc w:val="both"/>
        <w:rPr>
          <w:rFonts w:cs="Arial"/>
          <w:sz w:val="22"/>
          <w:szCs w:val="22"/>
          <w:lang w:val="es-BO"/>
        </w:rPr>
      </w:pPr>
    </w:p>
    <w:p w14:paraId="0FC45D4D" w14:textId="77777777" w:rsidR="00C55B4E" w:rsidRPr="00AE1819" w:rsidRDefault="00C55B4E" w:rsidP="00C55B4E">
      <w:pPr>
        <w:jc w:val="both"/>
        <w:rPr>
          <w:rFonts w:cs="Arial"/>
          <w:sz w:val="22"/>
          <w:szCs w:val="22"/>
          <w:lang w:val="es-BO"/>
        </w:rPr>
      </w:pPr>
      <w:r w:rsidRPr="00AE1819">
        <w:rPr>
          <w:rFonts w:cs="Arial"/>
          <w:sz w:val="22"/>
          <w:szCs w:val="22"/>
          <w:lang w:val="es-BO"/>
        </w:rPr>
        <w:t>Este documento, conforme a disposiciones legales de control fiscal vigentes, será registrado ante la Contraloría General del Estado en idioma castellano.</w:t>
      </w:r>
    </w:p>
    <w:p w14:paraId="7B3C0FBC" w14:textId="77777777" w:rsidR="00C55B4E" w:rsidRPr="00AE1819" w:rsidRDefault="00C55B4E" w:rsidP="00C55B4E">
      <w:pPr>
        <w:jc w:val="both"/>
        <w:rPr>
          <w:rFonts w:cs="Arial"/>
          <w:sz w:val="22"/>
          <w:szCs w:val="22"/>
          <w:lang w:val="es-BO"/>
        </w:rPr>
      </w:pPr>
    </w:p>
    <w:p w14:paraId="4A34AB6A" w14:textId="77777777" w:rsidR="00C55B4E" w:rsidRPr="00AE1819" w:rsidRDefault="00C55B4E" w:rsidP="00C55B4E">
      <w:pPr>
        <w:jc w:val="both"/>
        <w:rPr>
          <w:rFonts w:cs="Arial"/>
          <w:sz w:val="22"/>
          <w:szCs w:val="22"/>
          <w:lang w:val="es-BO"/>
        </w:rPr>
      </w:pPr>
      <w:r w:rsidRPr="00AE1819">
        <w:rPr>
          <w:rFonts w:cs="Arial"/>
          <w:sz w:val="22"/>
          <w:szCs w:val="22"/>
          <w:lang w:val="es-BO"/>
        </w:rPr>
        <w:t>La Paz</w:t>
      </w:r>
      <w:r>
        <w:rPr>
          <w:rFonts w:cs="Arial"/>
          <w:sz w:val="22"/>
          <w:szCs w:val="22"/>
          <w:lang w:val="es-BO"/>
        </w:rPr>
        <w:t>,</w:t>
      </w:r>
      <w:r w:rsidRPr="00AE1819">
        <w:rPr>
          <w:rFonts w:cs="Arial"/>
          <w:sz w:val="22"/>
          <w:szCs w:val="22"/>
          <w:lang w:val="es-BO"/>
        </w:rPr>
        <w:t xml:space="preserve"> ___ de ___2025.</w:t>
      </w:r>
    </w:p>
    <w:bookmarkEnd w:id="167"/>
    <w:bookmarkEnd w:id="168"/>
    <w:p w14:paraId="61A0CEC2" w14:textId="77777777" w:rsidR="00C55B4E" w:rsidRPr="00AE1819" w:rsidRDefault="00C55B4E" w:rsidP="00C55B4E">
      <w:pPr>
        <w:jc w:val="both"/>
        <w:rPr>
          <w:rFonts w:cs="Arial"/>
          <w:sz w:val="22"/>
          <w:szCs w:val="22"/>
        </w:rPr>
      </w:pPr>
    </w:p>
    <w:p w14:paraId="7128CCBA" w14:textId="77777777" w:rsidR="00C55B4E" w:rsidRPr="00AE1819" w:rsidRDefault="00C55B4E" w:rsidP="00C55B4E">
      <w:pPr>
        <w:jc w:val="both"/>
        <w:rPr>
          <w:rFonts w:cs="Arial"/>
          <w:sz w:val="22"/>
          <w:szCs w:val="22"/>
        </w:rPr>
      </w:pPr>
    </w:p>
    <w:p w14:paraId="4542FD1F" w14:textId="77777777" w:rsidR="00C55B4E" w:rsidRPr="00AE1819" w:rsidRDefault="00C55B4E" w:rsidP="00C55B4E">
      <w:pPr>
        <w:jc w:val="both"/>
        <w:rPr>
          <w:rFonts w:cs="Arial"/>
          <w:sz w:val="22"/>
          <w:szCs w:val="22"/>
        </w:rPr>
      </w:pPr>
    </w:p>
    <w:p w14:paraId="35F56A59" w14:textId="77777777" w:rsidR="00C55B4E" w:rsidRPr="00AE1819" w:rsidRDefault="00C55B4E" w:rsidP="00C55B4E">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44"/>
        <w:gridCol w:w="4594"/>
      </w:tblGrid>
      <w:tr w:rsidR="00C55B4E" w:rsidRPr="00AE1819" w14:paraId="61AE0402" w14:textId="77777777" w:rsidTr="00A67BFA">
        <w:trPr>
          <w:jc w:val="center"/>
        </w:trPr>
        <w:tc>
          <w:tcPr>
            <w:tcW w:w="4320" w:type="dxa"/>
          </w:tcPr>
          <w:p w14:paraId="22FDBB3D" w14:textId="77777777" w:rsidR="00C55B4E" w:rsidRPr="00AE1819" w:rsidRDefault="00C55B4E" w:rsidP="00A67BFA">
            <w:pPr>
              <w:pStyle w:val="Textoindependiente3"/>
              <w:widowControl w:val="0"/>
              <w:jc w:val="center"/>
              <w:rPr>
                <w:rFonts w:ascii="Arial" w:hAnsi="Arial" w:cs="Arial"/>
                <w:b/>
                <w:spacing w:val="-6"/>
                <w:sz w:val="22"/>
                <w:szCs w:val="22"/>
                <w:lang w:val="es-ES_tradnl"/>
              </w:rPr>
            </w:pPr>
          </w:p>
        </w:tc>
        <w:tc>
          <w:tcPr>
            <w:tcW w:w="4624" w:type="dxa"/>
          </w:tcPr>
          <w:p w14:paraId="7B04E401" w14:textId="77777777" w:rsidR="00C55B4E" w:rsidRPr="00AE1819" w:rsidRDefault="00C55B4E" w:rsidP="00A67BFA">
            <w:pPr>
              <w:pStyle w:val="Textoindependiente3"/>
              <w:widowControl w:val="0"/>
              <w:jc w:val="center"/>
              <w:rPr>
                <w:rFonts w:ascii="Arial" w:hAnsi="Arial" w:cs="Arial"/>
                <w:sz w:val="22"/>
                <w:szCs w:val="22"/>
              </w:rPr>
            </w:pPr>
            <w:r w:rsidRPr="00AE1819">
              <w:rPr>
                <w:rFonts w:ascii="Arial" w:hAnsi="Arial" w:cs="Arial"/>
                <w:sz w:val="22"/>
                <w:szCs w:val="22"/>
                <w:lang w:val="es-ES_tradnl"/>
              </w:rPr>
              <w:t>_______________________</w:t>
            </w:r>
          </w:p>
          <w:p w14:paraId="05ABFA32" w14:textId="77777777" w:rsidR="00C55B4E" w:rsidRPr="00AE1819" w:rsidRDefault="00C55B4E" w:rsidP="00A67BFA">
            <w:pPr>
              <w:pStyle w:val="Textoindependiente3"/>
              <w:widowControl w:val="0"/>
              <w:jc w:val="center"/>
              <w:rPr>
                <w:rFonts w:ascii="Arial" w:hAnsi="Arial" w:cs="Arial"/>
                <w:sz w:val="22"/>
                <w:szCs w:val="22"/>
                <w:lang w:val="es-ES_tradnl"/>
              </w:rPr>
            </w:pPr>
            <w:r w:rsidRPr="00AE1819">
              <w:rPr>
                <w:rFonts w:ascii="Arial" w:hAnsi="Arial" w:cs="Arial"/>
                <w:sz w:val="22"/>
                <w:szCs w:val="22"/>
              </w:rPr>
              <w:t>C.I. Nº _____________</w:t>
            </w:r>
          </w:p>
          <w:p w14:paraId="31A9FF25" w14:textId="77777777" w:rsidR="00C55B4E" w:rsidRPr="00AE1819" w:rsidRDefault="00C55B4E" w:rsidP="00A67BFA">
            <w:pPr>
              <w:pStyle w:val="Textoindependiente3"/>
              <w:widowControl w:val="0"/>
              <w:jc w:val="center"/>
              <w:rPr>
                <w:rFonts w:ascii="Arial" w:hAnsi="Arial" w:cs="Arial"/>
                <w:b/>
                <w:bCs/>
                <w:spacing w:val="-6"/>
                <w:sz w:val="22"/>
                <w:szCs w:val="22"/>
                <w:lang w:val="es-ES_tradnl"/>
              </w:rPr>
            </w:pPr>
            <w:r w:rsidRPr="00AE1819">
              <w:rPr>
                <w:rFonts w:ascii="Arial" w:hAnsi="Arial" w:cs="Arial"/>
                <w:b/>
                <w:bCs/>
                <w:spacing w:val="-6"/>
                <w:sz w:val="22"/>
                <w:szCs w:val="22"/>
                <w:lang w:val="es-ES_tradnl"/>
              </w:rPr>
              <w:t xml:space="preserve"> PROVEEDOR</w:t>
            </w:r>
          </w:p>
        </w:tc>
      </w:tr>
    </w:tbl>
    <w:p w14:paraId="6BDCAB33" w14:textId="77777777" w:rsidR="00C55B4E" w:rsidRPr="00AE1819" w:rsidRDefault="00C55B4E" w:rsidP="00C55B4E">
      <w:pPr>
        <w:pStyle w:val="Textoindependiente3"/>
        <w:widowControl w:val="0"/>
        <w:rPr>
          <w:rFonts w:cs="Arial"/>
          <w:b/>
          <w:bCs/>
          <w:sz w:val="22"/>
          <w:szCs w:val="22"/>
          <w:lang w:val="es-BO"/>
        </w:rPr>
      </w:pPr>
    </w:p>
    <w:p w14:paraId="0BA0A1A4" w14:textId="77777777" w:rsidR="00C55B4E" w:rsidRPr="00AE1819" w:rsidRDefault="00C55B4E" w:rsidP="00C55B4E">
      <w:pPr>
        <w:pStyle w:val="Textoindependiente3"/>
        <w:widowControl w:val="0"/>
        <w:rPr>
          <w:rFonts w:cs="Arial"/>
          <w:b/>
          <w:bCs/>
          <w:sz w:val="22"/>
          <w:szCs w:val="22"/>
          <w:lang w:val="es-BO"/>
        </w:rPr>
      </w:pPr>
    </w:p>
    <w:p w14:paraId="2C65C973" w14:textId="77777777" w:rsidR="00C55B4E" w:rsidRPr="00AE1819" w:rsidRDefault="00C55B4E" w:rsidP="00C55B4E">
      <w:pPr>
        <w:pStyle w:val="Textoindependiente3"/>
        <w:widowControl w:val="0"/>
        <w:rPr>
          <w:rFonts w:cs="Arial"/>
          <w:b/>
          <w:bCs/>
          <w:sz w:val="22"/>
          <w:szCs w:val="22"/>
          <w:lang w:val="en-US"/>
        </w:rPr>
      </w:pPr>
    </w:p>
    <w:p w14:paraId="57EE1572" w14:textId="77777777" w:rsidR="00C55B4E" w:rsidRPr="00AE1819" w:rsidRDefault="00C55B4E" w:rsidP="00C55B4E">
      <w:pPr>
        <w:pStyle w:val="Textoindependiente3"/>
        <w:widowControl w:val="0"/>
        <w:rPr>
          <w:rFonts w:cs="Arial"/>
          <w:b/>
          <w:bCs/>
          <w:sz w:val="22"/>
          <w:szCs w:val="22"/>
          <w:lang w:val="en-US"/>
        </w:rPr>
      </w:pPr>
    </w:p>
    <w:p w14:paraId="63B999FE" w14:textId="77777777" w:rsidR="00C55B4E" w:rsidRPr="00AE1819" w:rsidRDefault="00C55B4E" w:rsidP="00C55B4E">
      <w:pPr>
        <w:pStyle w:val="Textoindependiente3"/>
        <w:widowControl w:val="0"/>
        <w:rPr>
          <w:rFonts w:cs="Arial"/>
          <w:b/>
          <w:bCs/>
          <w:sz w:val="22"/>
          <w:szCs w:val="22"/>
          <w:lang w:val="en-US"/>
        </w:rPr>
      </w:pPr>
    </w:p>
    <w:p w14:paraId="62558E79" w14:textId="77777777" w:rsidR="00C55B4E" w:rsidRPr="00AE1819" w:rsidRDefault="00C55B4E" w:rsidP="00C55B4E">
      <w:pPr>
        <w:pStyle w:val="Textoindependiente3"/>
        <w:widowControl w:val="0"/>
        <w:rPr>
          <w:rFonts w:cs="Arial"/>
          <w:b/>
          <w:bCs/>
          <w:sz w:val="22"/>
          <w:szCs w:val="22"/>
          <w:lang w:val="en-US"/>
        </w:rPr>
      </w:pPr>
    </w:p>
    <w:p w14:paraId="66924549" w14:textId="77777777" w:rsidR="00C55B4E" w:rsidRPr="00AE1819" w:rsidRDefault="00C55B4E" w:rsidP="00C55B4E">
      <w:pPr>
        <w:pStyle w:val="Textoindependiente3"/>
        <w:widowControl w:val="0"/>
        <w:rPr>
          <w:rFonts w:cs="Arial"/>
          <w:b/>
          <w:bCs/>
          <w:sz w:val="22"/>
          <w:szCs w:val="22"/>
          <w:lang w:val="en-US"/>
        </w:rPr>
      </w:pPr>
    </w:p>
    <w:p w14:paraId="1478E687" w14:textId="77777777" w:rsidR="00C55B4E" w:rsidRPr="00AE1819" w:rsidRDefault="00C55B4E" w:rsidP="00C55B4E">
      <w:pPr>
        <w:pStyle w:val="Textoindependiente3"/>
        <w:widowControl w:val="0"/>
        <w:rPr>
          <w:rFonts w:cs="Arial"/>
          <w:b/>
          <w:bCs/>
          <w:sz w:val="22"/>
          <w:szCs w:val="22"/>
          <w:lang w:val="en-US"/>
        </w:rPr>
      </w:pPr>
    </w:p>
    <w:p w14:paraId="7D3076D2" w14:textId="77777777" w:rsidR="00C55B4E" w:rsidRPr="00AE1819" w:rsidRDefault="00C55B4E" w:rsidP="00C55B4E">
      <w:pPr>
        <w:pStyle w:val="Textoindependiente3"/>
        <w:widowControl w:val="0"/>
        <w:rPr>
          <w:rFonts w:cs="Arial"/>
          <w:b/>
          <w:bCs/>
          <w:sz w:val="22"/>
          <w:szCs w:val="22"/>
          <w:lang w:val="en-US"/>
        </w:rPr>
      </w:pPr>
    </w:p>
    <w:p w14:paraId="474B55D1" w14:textId="77777777" w:rsidR="00C55B4E" w:rsidRPr="00AE1819" w:rsidRDefault="00C55B4E" w:rsidP="00C55B4E">
      <w:pPr>
        <w:pStyle w:val="Textoindependiente3"/>
        <w:widowControl w:val="0"/>
        <w:rPr>
          <w:rFonts w:cs="Arial"/>
          <w:b/>
          <w:bCs/>
          <w:sz w:val="22"/>
          <w:szCs w:val="22"/>
          <w:lang w:val="en-US"/>
        </w:rPr>
      </w:pPr>
    </w:p>
    <w:p w14:paraId="302812C3" w14:textId="77777777" w:rsidR="00C55B4E" w:rsidRPr="00AE1819" w:rsidRDefault="00C55B4E" w:rsidP="00C55B4E">
      <w:pPr>
        <w:pStyle w:val="Textoindependiente3"/>
        <w:widowControl w:val="0"/>
        <w:rPr>
          <w:rFonts w:cs="Arial"/>
          <w:b/>
          <w:bCs/>
          <w:sz w:val="22"/>
          <w:szCs w:val="22"/>
          <w:lang w:val="en-US"/>
        </w:rPr>
      </w:pPr>
    </w:p>
    <w:p w14:paraId="0C648288" w14:textId="77777777" w:rsidR="00C55B4E" w:rsidRPr="00AE1819" w:rsidRDefault="00C55B4E" w:rsidP="00C55B4E">
      <w:pPr>
        <w:pStyle w:val="Textoindependiente3"/>
        <w:widowControl w:val="0"/>
        <w:rPr>
          <w:rFonts w:cs="Arial"/>
          <w:b/>
          <w:bCs/>
          <w:sz w:val="22"/>
          <w:szCs w:val="22"/>
          <w:lang w:val="en-US"/>
        </w:rPr>
      </w:pPr>
    </w:p>
    <w:p w14:paraId="06F05E05" w14:textId="77777777" w:rsidR="00C55B4E" w:rsidRPr="00AE1819" w:rsidRDefault="00C55B4E" w:rsidP="00C55B4E">
      <w:pPr>
        <w:pStyle w:val="Textoindependiente3"/>
        <w:widowControl w:val="0"/>
        <w:rPr>
          <w:rFonts w:cs="Arial"/>
          <w:b/>
          <w:bCs/>
          <w:sz w:val="22"/>
          <w:szCs w:val="22"/>
          <w:lang w:val="en-US"/>
        </w:rPr>
      </w:pPr>
    </w:p>
    <w:p w14:paraId="4E53ABA6" w14:textId="77777777" w:rsidR="00C55B4E" w:rsidRPr="00AE1819" w:rsidRDefault="00C55B4E" w:rsidP="00C55B4E">
      <w:pPr>
        <w:pStyle w:val="Textoindependiente3"/>
        <w:widowControl w:val="0"/>
        <w:rPr>
          <w:rFonts w:cs="Arial"/>
          <w:b/>
          <w:bCs/>
          <w:sz w:val="22"/>
          <w:szCs w:val="22"/>
          <w:lang w:val="en-US"/>
        </w:rPr>
      </w:pPr>
    </w:p>
    <w:p w14:paraId="7AECE43B" w14:textId="77777777" w:rsidR="00C55B4E" w:rsidRPr="00AE1819" w:rsidRDefault="00C55B4E" w:rsidP="00C55B4E">
      <w:pPr>
        <w:pStyle w:val="Textoindependiente3"/>
        <w:widowControl w:val="0"/>
        <w:rPr>
          <w:rFonts w:cs="Arial"/>
          <w:b/>
          <w:bCs/>
          <w:sz w:val="22"/>
          <w:szCs w:val="22"/>
          <w:lang w:val="en-US"/>
        </w:rPr>
      </w:pPr>
    </w:p>
    <w:p w14:paraId="6CFC9EF8" w14:textId="77777777" w:rsidR="00C55B4E" w:rsidRPr="00AE1819" w:rsidRDefault="00C55B4E" w:rsidP="00C55B4E">
      <w:pPr>
        <w:pStyle w:val="Textoindependiente3"/>
        <w:widowControl w:val="0"/>
        <w:rPr>
          <w:rFonts w:cs="Arial"/>
          <w:b/>
          <w:bCs/>
          <w:sz w:val="22"/>
          <w:szCs w:val="22"/>
          <w:lang w:val="en-US"/>
        </w:rPr>
      </w:pPr>
    </w:p>
    <w:p w14:paraId="326B93E5" w14:textId="77777777" w:rsidR="00C55B4E" w:rsidRPr="00AE1819" w:rsidRDefault="00C55B4E" w:rsidP="00C55B4E">
      <w:pPr>
        <w:pStyle w:val="Textoindependiente3"/>
        <w:widowControl w:val="0"/>
        <w:rPr>
          <w:rFonts w:cs="Arial"/>
          <w:b/>
          <w:bCs/>
          <w:sz w:val="22"/>
          <w:szCs w:val="22"/>
          <w:lang w:val="en-US"/>
        </w:rPr>
      </w:pPr>
    </w:p>
    <w:p w14:paraId="64157F26" w14:textId="77777777" w:rsidR="00C55B4E" w:rsidRPr="00AE1819" w:rsidRDefault="00C55B4E" w:rsidP="00C55B4E">
      <w:pPr>
        <w:pStyle w:val="Textoindependiente3"/>
        <w:widowControl w:val="0"/>
        <w:rPr>
          <w:rFonts w:cs="Arial"/>
          <w:b/>
          <w:bCs/>
          <w:sz w:val="22"/>
          <w:szCs w:val="22"/>
          <w:lang w:val="en-US"/>
        </w:rPr>
      </w:pPr>
    </w:p>
    <w:p w14:paraId="27BBAF2C" w14:textId="77777777" w:rsidR="00C55B4E" w:rsidRPr="00995B12" w:rsidRDefault="00C55B4E" w:rsidP="00C55B4E">
      <w:pPr>
        <w:pStyle w:val="Textoindependiente3"/>
        <w:widowControl w:val="0"/>
      </w:pPr>
      <w:r w:rsidRPr="00AE1819">
        <w:rPr>
          <w:rFonts w:ascii="Arial" w:hAnsi="Arial" w:cs="Arial"/>
          <w:bCs/>
          <w:lang w:val="en-US"/>
        </w:rPr>
        <w:t>MNZM/DVHC/</w:t>
      </w:r>
      <w:proofErr w:type="spellStart"/>
      <w:r w:rsidRPr="00AE1819">
        <w:rPr>
          <w:rFonts w:ascii="Arial" w:hAnsi="Arial" w:cs="Arial"/>
          <w:bCs/>
          <w:lang w:val="en-US"/>
        </w:rPr>
        <w:t>jwee</w:t>
      </w:r>
      <w:proofErr w:type="spellEnd"/>
      <w:r w:rsidRPr="00AE1819">
        <w:rPr>
          <w:rFonts w:ascii="Arial" w:hAnsi="Arial" w:cs="Arial"/>
          <w:bCs/>
          <w:lang w:val="en-US"/>
        </w:rPr>
        <w:t>/</w:t>
      </w:r>
      <w:proofErr w:type="spellStart"/>
      <w:r w:rsidRPr="00AE1819">
        <w:rPr>
          <w:rFonts w:ascii="Arial" w:hAnsi="Arial" w:cs="Arial"/>
          <w:bCs/>
          <w:lang w:val="en-US"/>
        </w:rPr>
        <w:t>ebgr</w:t>
      </w:r>
      <w:proofErr w:type="spellEnd"/>
      <w:r w:rsidRPr="00AE1819">
        <w:rPr>
          <w:rFonts w:ascii="Arial" w:hAnsi="Arial" w:cs="Arial"/>
          <w:bCs/>
          <w:lang w:val="en-US"/>
        </w:rPr>
        <w:t>.</w:t>
      </w:r>
    </w:p>
    <w:p w14:paraId="5BA12363" w14:textId="77777777" w:rsidR="00C55B4E" w:rsidRDefault="00C55B4E" w:rsidP="00486E57">
      <w:pPr>
        <w:pStyle w:val="Normal2"/>
        <w:jc w:val="center"/>
        <w:rPr>
          <w:rFonts w:ascii="Verdana" w:hAnsi="Verdana" w:cs="Arial"/>
          <w:b/>
          <w:sz w:val="18"/>
          <w:szCs w:val="18"/>
          <w:lang w:val="es-BO"/>
        </w:rPr>
      </w:pPr>
    </w:p>
    <w:sectPr w:rsidR="00C55B4E" w:rsidSect="006F6BDA">
      <w:footerReference w:type="default" r:id="rId19"/>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4F2F" w14:textId="77777777" w:rsidR="004001EE" w:rsidRDefault="004001EE">
      <w:r>
        <w:separator/>
      </w:r>
    </w:p>
  </w:endnote>
  <w:endnote w:type="continuationSeparator" w:id="0">
    <w:p w14:paraId="74C2CD41" w14:textId="77777777" w:rsidR="004001EE" w:rsidRDefault="0040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charset w:val="00"/>
    <w:family w:val="roman"/>
    <w:pitch w:val="variable"/>
    <w:sig w:usb0="20000287" w:usb1="02000003" w:usb2="00000000" w:usb3="00000000" w:csb0="0000019F" w:csb1="00000000"/>
  </w:font>
  <w:font w:name="OpenSymbol;Arial Unicode M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C77D4" w:rsidRDefault="00CC77D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C77D4" w:rsidRDefault="00CC77D4">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C77D4" w:rsidRDefault="00CC77D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C77D4" w:rsidRDefault="00CC77D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263A9945" w:rsidR="00CC77D4" w:rsidRDefault="00CC77D4" w:rsidP="00245546">
        <w:pPr>
          <w:pStyle w:val="Piedepgina"/>
          <w:jc w:val="right"/>
        </w:pPr>
        <w:r>
          <w:rPr>
            <w:noProof/>
            <w:lang w:val="es-BO" w:eastAsia="es-BO"/>
          </w:rPr>
          <w:drawing>
            <wp:anchor distT="0" distB="0" distL="114300" distR="114300" simplePos="0" relativeHeight="251670528" behindDoc="1" locked="0" layoutInCell="1" allowOverlap="1" wp14:anchorId="4E6535B8" wp14:editId="2030362B">
              <wp:simplePos x="0" y="0"/>
              <wp:positionH relativeFrom="column">
                <wp:posOffset>-1079500</wp:posOffset>
              </wp:positionH>
              <wp:positionV relativeFrom="paragraph">
                <wp:posOffset>-19685</wp:posOffset>
              </wp:positionV>
              <wp:extent cx="7772400"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B4DBB">
          <w:rPr>
            <w:noProof/>
          </w:rPr>
          <w:t>20</w:t>
        </w:r>
        <w:r>
          <w:fldChar w:fldCharType="end"/>
        </w:r>
      </w:p>
      <w:p w14:paraId="57ED1623" w14:textId="2FC7FCD1" w:rsidR="00CC77D4" w:rsidRDefault="00CC77D4" w:rsidP="00A67BFA">
        <w:pPr>
          <w:pStyle w:val="Piedepgina"/>
          <w:jc w:val="right"/>
        </w:pPr>
      </w:p>
    </w:sdtContent>
  </w:sdt>
  <w:p w14:paraId="056C51AC" w14:textId="00B26B01" w:rsidR="00CC77D4" w:rsidRPr="00E36466" w:rsidRDefault="00CC77D4"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598D799B" w:rsidR="00CC77D4" w:rsidRDefault="00CC77D4">
        <w:pPr>
          <w:pStyle w:val="Piedepgina"/>
          <w:jc w:val="right"/>
        </w:pPr>
        <w:r>
          <w:rPr>
            <w:noProof/>
            <w:lang w:val="es-BO" w:eastAsia="es-BO"/>
          </w:rPr>
          <w:drawing>
            <wp:anchor distT="0" distB="0" distL="114300" distR="114300" simplePos="0" relativeHeight="251672576" behindDoc="1" locked="0" layoutInCell="1" allowOverlap="1" wp14:anchorId="386D5788" wp14:editId="4521B1E1">
              <wp:simplePos x="0" y="0"/>
              <wp:positionH relativeFrom="column">
                <wp:posOffset>-1081405</wp:posOffset>
              </wp:positionH>
              <wp:positionV relativeFrom="paragraph">
                <wp:posOffset>-10160</wp:posOffset>
              </wp:positionV>
              <wp:extent cx="7772400" cy="97155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B4DBB">
          <w:rPr>
            <w:noProof/>
          </w:rPr>
          <w:t>30</w:t>
        </w:r>
        <w:r>
          <w:fldChar w:fldCharType="end"/>
        </w:r>
      </w:p>
    </w:sdtContent>
  </w:sdt>
  <w:p w14:paraId="1FCBBD5B" w14:textId="0033AD56" w:rsidR="00CC77D4" w:rsidRDefault="00CC77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6A9F" w14:textId="77777777" w:rsidR="004001EE" w:rsidRDefault="004001EE">
      <w:r>
        <w:separator/>
      </w:r>
    </w:p>
  </w:footnote>
  <w:footnote w:type="continuationSeparator" w:id="0">
    <w:p w14:paraId="16927F96" w14:textId="77777777" w:rsidR="004001EE" w:rsidRDefault="0040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C77D4" w:rsidRPr="000A289F" w:rsidRDefault="00CC77D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CC77D4" w:rsidRDefault="00CC77D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CC77D4" w:rsidRPr="00245546" w:rsidRDefault="00CC77D4">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650BA3"/>
    <w:multiLevelType w:val="multilevel"/>
    <w:tmpl w:val="263AD426"/>
    <w:lvl w:ilvl="0">
      <w:start w:val="1"/>
      <w:numFmt w:val="bullet"/>
      <w:lvlText w:val=""/>
      <w:lvlJc w:val="left"/>
      <w:pPr>
        <w:ind w:left="1080" w:hanging="360"/>
      </w:pPr>
      <w:rPr>
        <w:rFonts w:ascii="Symbol" w:hAnsi="Symbol" w:cs="Symbol" w:hint="default"/>
        <w:b/>
        <w:color w:val="000000"/>
        <w:sz w:val="16"/>
        <w:szCs w:val="16"/>
      </w:rPr>
    </w:lvl>
    <w:lvl w:ilvl="1">
      <w:start w:val="1"/>
      <w:numFmt w:val="bullet"/>
      <w:lvlText w:val="o"/>
      <w:lvlJc w:val="left"/>
      <w:pPr>
        <w:ind w:left="1800" w:hanging="360"/>
      </w:pPr>
      <w:rPr>
        <w:rFonts w:ascii="Courier New" w:hAnsi="Courier New" w:cs="Courier New" w:hint="default"/>
        <w:b/>
        <w:sz w:val="16"/>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color w:val="000000"/>
        <w:sz w:val="16"/>
        <w:szCs w:val="16"/>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color w:val="000000"/>
        <w:sz w:val="16"/>
        <w:szCs w:val="16"/>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D53965"/>
    <w:multiLevelType w:val="multilevel"/>
    <w:tmpl w:val="0FAC886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23" w15:restartNumberingAfterBreak="0">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013CA3"/>
    <w:multiLevelType w:val="hybridMultilevel"/>
    <w:tmpl w:val="14B8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061407"/>
    <w:multiLevelType w:val="multilevel"/>
    <w:tmpl w:val="7154266C"/>
    <w:lvl w:ilvl="0">
      <w:start w:val="2"/>
      <w:numFmt w:val="decimal"/>
      <w:lvlText w:val="%1."/>
      <w:lvlJc w:val="left"/>
      <w:pPr>
        <w:ind w:left="360" w:hanging="360"/>
      </w:pPr>
      <w:rPr>
        <w:rFonts w:cs="Symbol" w:hint="default"/>
        <w:b/>
        <w:bCs/>
        <w:iCs/>
        <w:sz w:val="16"/>
        <w:szCs w:val="16"/>
      </w:rPr>
    </w:lvl>
    <w:lvl w:ilvl="1">
      <w:start w:val="1"/>
      <w:numFmt w:val="decimal"/>
      <w:lvlText w:val=" %1.%2."/>
      <w:lvlJc w:val="left"/>
      <w:pPr>
        <w:tabs>
          <w:tab w:val="num" w:pos="360"/>
        </w:tabs>
        <w:ind w:left="360" w:hanging="360"/>
      </w:pPr>
      <w:rPr>
        <w:rFonts w:cs="Courier New" w:hint="default"/>
      </w:rPr>
    </w:lvl>
    <w:lvl w:ilvl="2">
      <w:start w:val="1"/>
      <w:numFmt w:val="lowerLetter"/>
      <w:lvlText w:val=" %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Symbol" w:hAnsi="Symbol" w:cs="OpenSymbol;Arial Unicode MS" w:hint="default"/>
      </w:rPr>
    </w:lvl>
    <w:lvl w:ilvl="4">
      <w:start w:val="1"/>
      <w:numFmt w:val="bullet"/>
      <w:lvlText w:val=""/>
      <w:lvlJc w:val="left"/>
      <w:pPr>
        <w:tabs>
          <w:tab w:val="num" w:pos="1440"/>
        </w:tabs>
        <w:ind w:left="1440" w:hanging="360"/>
      </w:pPr>
      <w:rPr>
        <w:rFonts w:ascii="Symbol" w:hAnsi="Symbol" w:cs="OpenSymbol;Arial Unicode MS" w:hint="default"/>
      </w:rPr>
    </w:lvl>
    <w:lvl w:ilvl="5">
      <w:start w:val="1"/>
      <w:numFmt w:val="bullet"/>
      <w:lvlText w:val=""/>
      <w:lvlJc w:val="left"/>
      <w:pPr>
        <w:tabs>
          <w:tab w:val="num" w:pos="1800"/>
        </w:tabs>
        <w:ind w:left="1800" w:hanging="360"/>
      </w:pPr>
      <w:rPr>
        <w:rFonts w:ascii="Symbol" w:hAnsi="Symbol" w:cs="OpenSymbol;Arial Unicode MS" w:hint="default"/>
      </w:rPr>
    </w:lvl>
    <w:lvl w:ilvl="6">
      <w:start w:val="1"/>
      <w:numFmt w:val="bullet"/>
      <w:lvlText w:val=""/>
      <w:lvlJc w:val="left"/>
      <w:pPr>
        <w:tabs>
          <w:tab w:val="num" w:pos="2160"/>
        </w:tabs>
        <w:ind w:left="2160" w:hanging="360"/>
      </w:pPr>
      <w:rPr>
        <w:rFonts w:ascii="Symbol" w:hAnsi="Symbol" w:cs="OpenSymbol;Arial Unicode MS" w:hint="default"/>
      </w:rPr>
    </w:lvl>
    <w:lvl w:ilvl="7">
      <w:start w:val="1"/>
      <w:numFmt w:val="bullet"/>
      <w:lvlText w:val=""/>
      <w:lvlJc w:val="left"/>
      <w:pPr>
        <w:tabs>
          <w:tab w:val="num" w:pos="2520"/>
        </w:tabs>
        <w:ind w:left="2520" w:hanging="360"/>
      </w:pPr>
      <w:rPr>
        <w:rFonts w:ascii="Symbol" w:hAnsi="Symbol" w:cs="OpenSymbol;Arial Unicode MS" w:hint="default"/>
      </w:rPr>
    </w:lvl>
    <w:lvl w:ilvl="8">
      <w:start w:val="1"/>
      <w:numFmt w:val="bullet"/>
      <w:lvlText w:val=""/>
      <w:lvlJc w:val="left"/>
      <w:pPr>
        <w:tabs>
          <w:tab w:val="num" w:pos="2880"/>
        </w:tabs>
        <w:ind w:left="2880" w:hanging="360"/>
      </w:pPr>
      <w:rPr>
        <w:rFonts w:ascii="Symbol" w:hAnsi="Symbol" w:cs="OpenSymbol;Arial Unicode MS" w:hint="default"/>
      </w:r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7083525"/>
    <w:multiLevelType w:val="multilevel"/>
    <w:tmpl w:val="78DE6D00"/>
    <w:lvl w:ilvl="0">
      <w:start w:val="1"/>
      <w:numFmt w:val="bullet"/>
      <w:lvlText w:val=""/>
      <w:lvlJc w:val="left"/>
      <w:pPr>
        <w:tabs>
          <w:tab w:val="num" w:pos="360"/>
        </w:tabs>
        <w:ind w:left="360" w:hanging="360"/>
      </w:pPr>
      <w:rPr>
        <w:rFonts w:ascii="Symbol" w:hAnsi="Symbol" w:cs="Symbol" w:hint="default"/>
        <w:b/>
        <w:i w:val="0"/>
        <w:sz w:val="18"/>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B1A6C6F"/>
    <w:multiLevelType w:val="multilevel"/>
    <w:tmpl w:val="442A6C58"/>
    <w:lvl w:ilvl="0">
      <w:start w:val="1"/>
      <w:numFmt w:val="decimal"/>
      <w:lvlText w:val="%1."/>
      <w:lvlJc w:val="left"/>
      <w:pPr>
        <w:ind w:left="360" w:hanging="360"/>
      </w:pPr>
      <w:rPr>
        <w:rFonts w:hint="default"/>
        <w:b/>
        <w:sz w:val="16"/>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3C0312"/>
    <w:multiLevelType w:val="hybridMultilevel"/>
    <w:tmpl w:val="B7AE0A1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F14BFD"/>
    <w:multiLevelType w:val="multilevel"/>
    <w:tmpl w:val="C8A61126"/>
    <w:lvl w:ilvl="0">
      <w:start w:val="1"/>
      <w:numFmt w:val="upperLetter"/>
      <w:lvlText w:val="%1."/>
      <w:lvlJc w:val="left"/>
      <w:pPr>
        <w:ind w:left="36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61A3CE1"/>
    <w:multiLevelType w:val="multilevel"/>
    <w:tmpl w:val="C3F884BE"/>
    <w:lvl w:ilvl="0">
      <w:start w:val="1"/>
      <w:numFmt w:val="decimal"/>
      <w:lvlText w:val="%1."/>
      <w:lvlJc w:val="left"/>
      <w:pPr>
        <w:ind w:left="360" w:hanging="360"/>
      </w:pPr>
      <w:rPr>
        <w:rFonts w:cs="Symbol" w:hint="default"/>
        <w:b/>
        <w:bCs/>
        <w:iCs/>
        <w:sz w:val="16"/>
        <w:szCs w:val="16"/>
      </w:rPr>
    </w:lvl>
    <w:lvl w:ilvl="1">
      <w:start w:val="1"/>
      <w:numFmt w:val="decimal"/>
      <w:lvlText w:val=" %1.%2."/>
      <w:lvlJc w:val="left"/>
      <w:pPr>
        <w:tabs>
          <w:tab w:val="num" w:pos="360"/>
        </w:tabs>
        <w:ind w:left="360" w:hanging="360"/>
      </w:pPr>
      <w:rPr>
        <w:rFonts w:cs="Courier New" w:hint="default"/>
      </w:rPr>
    </w:lvl>
    <w:lvl w:ilvl="2">
      <w:start w:val="1"/>
      <w:numFmt w:val="lowerLetter"/>
      <w:lvlText w:val=" %3)"/>
      <w:lvlJc w:val="left"/>
      <w:pPr>
        <w:tabs>
          <w:tab w:val="num" w:pos="720"/>
        </w:tabs>
        <w:ind w:left="720" w:hanging="360"/>
      </w:pPr>
      <w:rPr>
        <w:rFonts w:hint="default"/>
      </w:rPr>
    </w:lvl>
    <w:lvl w:ilvl="3">
      <w:start w:val="1"/>
      <w:numFmt w:val="bullet"/>
      <w:lvlText w:val=""/>
      <w:lvlJc w:val="left"/>
      <w:pPr>
        <w:tabs>
          <w:tab w:val="num" w:pos="1080"/>
        </w:tabs>
        <w:ind w:left="1080" w:hanging="360"/>
      </w:pPr>
      <w:rPr>
        <w:rFonts w:ascii="Symbol" w:hAnsi="Symbol" w:cs="OpenSymbol;Arial Unicode MS" w:hint="default"/>
      </w:rPr>
    </w:lvl>
    <w:lvl w:ilvl="4">
      <w:start w:val="1"/>
      <w:numFmt w:val="bullet"/>
      <w:lvlText w:val=""/>
      <w:lvlJc w:val="left"/>
      <w:pPr>
        <w:tabs>
          <w:tab w:val="num" w:pos="1440"/>
        </w:tabs>
        <w:ind w:left="1440" w:hanging="360"/>
      </w:pPr>
      <w:rPr>
        <w:rFonts w:ascii="Symbol" w:hAnsi="Symbol" w:cs="OpenSymbol;Arial Unicode MS" w:hint="default"/>
      </w:rPr>
    </w:lvl>
    <w:lvl w:ilvl="5">
      <w:start w:val="1"/>
      <w:numFmt w:val="bullet"/>
      <w:lvlText w:val=""/>
      <w:lvlJc w:val="left"/>
      <w:pPr>
        <w:tabs>
          <w:tab w:val="num" w:pos="1800"/>
        </w:tabs>
        <w:ind w:left="1800" w:hanging="360"/>
      </w:pPr>
      <w:rPr>
        <w:rFonts w:ascii="Symbol" w:hAnsi="Symbol" w:cs="OpenSymbol;Arial Unicode MS" w:hint="default"/>
      </w:rPr>
    </w:lvl>
    <w:lvl w:ilvl="6">
      <w:start w:val="1"/>
      <w:numFmt w:val="bullet"/>
      <w:lvlText w:val=""/>
      <w:lvlJc w:val="left"/>
      <w:pPr>
        <w:tabs>
          <w:tab w:val="num" w:pos="2160"/>
        </w:tabs>
        <w:ind w:left="2160" w:hanging="360"/>
      </w:pPr>
      <w:rPr>
        <w:rFonts w:ascii="Symbol" w:hAnsi="Symbol" w:cs="OpenSymbol;Arial Unicode MS" w:hint="default"/>
      </w:rPr>
    </w:lvl>
    <w:lvl w:ilvl="7">
      <w:start w:val="1"/>
      <w:numFmt w:val="bullet"/>
      <w:lvlText w:val=""/>
      <w:lvlJc w:val="left"/>
      <w:pPr>
        <w:tabs>
          <w:tab w:val="num" w:pos="2520"/>
        </w:tabs>
        <w:ind w:left="2520" w:hanging="360"/>
      </w:pPr>
      <w:rPr>
        <w:rFonts w:ascii="Symbol" w:hAnsi="Symbol" w:cs="OpenSymbol;Arial Unicode MS" w:hint="default"/>
      </w:rPr>
    </w:lvl>
    <w:lvl w:ilvl="8">
      <w:start w:val="1"/>
      <w:numFmt w:val="bullet"/>
      <w:lvlText w:val=""/>
      <w:lvlJc w:val="left"/>
      <w:pPr>
        <w:tabs>
          <w:tab w:val="num" w:pos="2880"/>
        </w:tabs>
        <w:ind w:left="2880" w:hanging="360"/>
      </w:pPr>
      <w:rPr>
        <w:rFonts w:ascii="Symbol" w:hAnsi="Symbol" w:cs="OpenSymbol;Arial Unicode MS" w:hint="default"/>
      </w:rPr>
    </w:lvl>
  </w:abstractNum>
  <w:abstractNum w:abstractNumId="48" w15:restartNumberingAfterBreak="0">
    <w:nsid w:val="673E0DF2"/>
    <w:multiLevelType w:val="multilevel"/>
    <w:tmpl w:val="15D6F1EE"/>
    <w:lvl w:ilvl="0">
      <w:start w:val="1"/>
      <w:numFmt w:val="decimal"/>
      <w:lvlText w:val="%1."/>
      <w:lvlJc w:val="left"/>
      <w:pPr>
        <w:ind w:left="360" w:hanging="360"/>
      </w:pPr>
      <w:rPr>
        <w:b/>
        <w:sz w:val="16"/>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88E5FEC"/>
    <w:multiLevelType w:val="hybridMultilevel"/>
    <w:tmpl w:val="4D7E4AA2"/>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9900766"/>
    <w:multiLevelType w:val="multilevel"/>
    <w:tmpl w:val="41D29ED0"/>
    <w:lvl w:ilvl="0">
      <w:start w:val="1"/>
      <w:numFmt w:val="upperLetter"/>
      <w:lvlText w:val="%1."/>
      <w:lvlJc w:val="left"/>
      <w:pPr>
        <w:ind w:left="360" w:hanging="360"/>
      </w:pPr>
      <w:rPr>
        <w:b/>
        <w:sz w:val="16"/>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4"/>
  </w:num>
  <w:num w:numId="3">
    <w:abstractNumId w:val="41"/>
  </w:num>
  <w:num w:numId="4">
    <w:abstractNumId w:val="12"/>
  </w:num>
  <w:num w:numId="5">
    <w:abstractNumId w:val="15"/>
  </w:num>
  <w:num w:numId="6">
    <w:abstractNumId w:val="45"/>
  </w:num>
  <w:num w:numId="7">
    <w:abstractNumId w:val="31"/>
  </w:num>
  <w:num w:numId="8">
    <w:abstractNumId w:val="46"/>
  </w:num>
  <w:num w:numId="9">
    <w:abstractNumId w:val="46"/>
    <w:lvlOverride w:ilvl="0">
      <w:startOverride w:val="1"/>
    </w:lvlOverride>
  </w:num>
  <w:num w:numId="10">
    <w:abstractNumId w:val="38"/>
  </w:num>
  <w:num w:numId="11">
    <w:abstractNumId w:val="52"/>
  </w:num>
  <w:num w:numId="12">
    <w:abstractNumId w:val="11"/>
  </w:num>
  <w:num w:numId="13">
    <w:abstractNumId w:val="56"/>
  </w:num>
  <w:num w:numId="14">
    <w:abstractNumId w:val="27"/>
  </w:num>
  <w:num w:numId="15">
    <w:abstractNumId w:val="18"/>
  </w:num>
  <w:num w:numId="16">
    <w:abstractNumId w:val="40"/>
  </w:num>
  <w:num w:numId="17">
    <w:abstractNumId w:val="58"/>
  </w:num>
  <w:num w:numId="18">
    <w:abstractNumId w:val="21"/>
  </w:num>
  <w:num w:numId="19">
    <w:abstractNumId w:val="8"/>
  </w:num>
  <w:num w:numId="20">
    <w:abstractNumId w:val="14"/>
  </w:num>
  <w:num w:numId="21">
    <w:abstractNumId w:val="16"/>
  </w:num>
  <w:num w:numId="22">
    <w:abstractNumId w:val="4"/>
  </w:num>
  <w:num w:numId="23">
    <w:abstractNumId w:val="53"/>
  </w:num>
  <w:num w:numId="24">
    <w:abstractNumId w:val="7"/>
  </w:num>
  <w:num w:numId="25">
    <w:abstractNumId w:val="9"/>
  </w:num>
  <w:num w:numId="26">
    <w:abstractNumId w:val="43"/>
  </w:num>
  <w:num w:numId="27">
    <w:abstractNumId w:val="3"/>
  </w:num>
  <w:num w:numId="28">
    <w:abstractNumId w:val="36"/>
  </w:num>
  <w:num w:numId="29">
    <w:abstractNumId w:val="13"/>
  </w:num>
  <w:num w:numId="30">
    <w:abstractNumId w:val="51"/>
  </w:num>
  <w:num w:numId="31">
    <w:abstractNumId w:val="54"/>
  </w:num>
  <w:num w:numId="32">
    <w:abstractNumId w:val="29"/>
  </w:num>
  <w:num w:numId="33">
    <w:abstractNumId w:val="25"/>
  </w:num>
  <w:num w:numId="34">
    <w:abstractNumId w:val="20"/>
  </w:num>
  <w:num w:numId="35">
    <w:abstractNumId w:val="5"/>
  </w:num>
  <w:num w:numId="36">
    <w:abstractNumId w:val="10"/>
  </w:num>
  <w:num w:numId="37">
    <w:abstractNumId w:val="55"/>
  </w:num>
  <w:num w:numId="38">
    <w:abstractNumId w:val="37"/>
  </w:num>
  <w:num w:numId="39">
    <w:abstractNumId w:val="2"/>
  </w:num>
  <w:num w:numId="40">
    <w:abstractNumId w:val="17"/>
  </w:num>
  <w:num w:numId="41">
    <w:abstractNumId w:val="32"/>
  </w:num>
  <w:num w:numId="42">
    <w:abstractNumId w:val="6"/>
  </w:num>
  <w:num w:numId="43">
    <w:abstractNumId w:val="57"/>
  </w:num>
  <w:num w:numId="44">
    <w:abstractNumId w:val="34"/>
  </w:num>
  <w:num w:numId="45">
    <w:abstractNumId w:val="50"/>
  </w:num>
  <w:num w:numId="46">
    <w:abstractNumId w:val="30"/>
  </w:num>
  <w:num w:numId="47">
    <w:abstractNumId w:val="42"/>
  </w:num>
  <w:num w:numId="48">
    <w:abstractNumId w:val="23"/>
  </w:num>
  <w:num w:numId="49">
    <w:abstractNumId w:val="19"/>
  </w:num>
  <w:num w:numId="50">
    <w:abstractNumId w:val="22"/>
  </w:num>
  <w:num w:numId="51">
    <w:abstractNumId w:val="28"/>
  </w:num>
  <w:num w:numId="52">
    <w:abstractNumId w:val="39"/>
  </w:num>
  <w:num w:numId="53">
    <w:abstractNumId w:val="33"/>
  </w:num>
  <w:num w:numId="54">
    <w:abstractNumId w:val="48"/>
  </w:num>
  <w:num w:numId="55">
    <w:abstractNumId w:val="47"/>
  </w:num>
  <w:num w:numId="56">
    <w:abstractNumId w:val="35"/>
  </w:num>
  <w:num w:numId="57">
    <w:abstractNumId w:val="2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3E69"/>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0299"/>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1EE"/>
    <w:rsid w:val="00121292"/>
    <w:rsid w:val="001214F2"/>
    <w:rsid w:val="00121735"/>
    <w:rsid w:val="00123AC7"/>
    <w:rsid w:val="00123DB3"/>
    <w:rsid w:val="00124CC3"/>
    <w:rsid w:val="00124D40"/>
    <w:rsid w:val="00126A28"/>
    <w:rsid w:val="00127F4B"/>
    <w:rsid w:val="0013308F"/>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82A"/>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74B8"/>
    <w:rsid w:val="003B1007"/>
    <w:rsid w:val="003B1B91"/>
    <w:rsid w:val="003B1ECB"/>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1EE"/>
    <w:rsid w:val="004013F4"/>
    <w:rsid w:val="00401E56"/>
    <w:rsid w:val="004033E0"/>
    <w:rsid w:val="00404ECA"/>
    <w:rsid w:val="004102DA"/>
    <w:rsid w:val="00411866"/>
    <w:rsid w:val="00413489"/>
    <w:rsid w:val="00413FF0"/>
    <w:rsid w:val="00414319"/>
    <w:rsid w:val="00414452"/>
    <w:rsid w:val="00414873"/>
    <w:rsid w:val="00415A84"/>
    <w:rsid w:val="0041662D"/>
    <w:rsid w:val="00417686"/>
    <w:rsid w:val="0042068E"/>
    <w:rsid w:val="004209F6"/>
    <w:rsid w:val="004221FA"/>
    <w:rsid w:val="00422B74"/>
    <w:rsid w:val="004238F2"/>
    <w:rsid w:val="00424B7B"/>
    <w:rsid w:val="004256D7"/>
    <w:rsid w:val="00426E0B"/>
    <w:rsid w:val="00431879"/>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2956"/>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C5B"/>
    <w:rsid w:val="004E6D23"/>
    <w:rsid w:val="004E7301"/>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79B"/>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3811"/>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4B2"/>
    <w:rsid w:val="005C5A8F"/>
    <w:rsid w:val="005D298D"/>
    <w:rsid w:val="005D57E1"/>
    <w:rsid w:val="005D6CD8"/>
    <w:rsid w:val="005D7946"/>
    <w:rsid w:val="005E0991"/>
    <w:rsid w:val="005E0FA4"/>
    <w:rsid w:val="005E1C98"/>
    <w:rsid w:val="005E4987"/>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745"/>
    <w:rsid w:val="006B7F14"/>
    <w:rsid w:val="006C435A"/>
    <w:rsid w:val="006C45D7"/>
    <w:rsid w:val="006C67CC"/>
    <w:rsid w:val="006C6D99"/>
    <w:rsid w:val="006D05BD"/>
    <w:rsid w:val="006D0724"/>
    <w:rsid w:val="006D0D86"/>
    <w:rsid w:val="006D18B3"/>
    <w:rsid w:val="006D1D11"/>
    <w:rsid w:val="006D6A8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7BD"/>
    <w:rsid w:val="00742946"/>
    <w:rsid w:val="00743B98"/>
    <w:rsid w:val="00744902"/>
    <w:rsid w:val="0074792F"/>
    <w:rsid w:val="007508E0"/>
    <w:rsid w:val="00752632"/>
    <w:rsid w:val="007529BC"/>
    <w:rsid w:val="00752E11"/>
    <w:rsid w:val="00753655"/>
    <w:rsid w:val="00753872"/>
    <w:rsid w:val="00754A8A"/>
    <w:rsid w:val="00756267"/>
    <w:rsid w:val="0075686B"/>
    <w:rsid w:val="00761E16"/>
    <w:rsid w:val="0076290C"/>
    <w:rsid w:val="00762C63"/>
    <w:rsid w:val="0076427A"/>
    <w:rsid w:val="00764617"/>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692"/>
    <w:rsid w:val="007F21E5"/>
    <w:rsid w:val="007F4B79"/>
    <w:rsid w:val="007F4BF4"/>
    <w:rsid w:val="007F4F43"/>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0C0"/>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5CC"/>
    <w:rsid w:val="00896B71"/>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6DBD"/>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4DB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BFA"/>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ACB"/>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C6A"/>
    <w:rsid w:val="00B402D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6DE"/>
    <w:rsid w:val="00B738B1"/>
    <w:rsid w:val="00B75A62"/>
    <w:rsid w:val="00B75A9C"/>
    <w:rsid w:val="00B82543"/>
    <w:rsid w:val="00B827A0"/>
    <w:rsid w:val="00B83967"/>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5B4E"/>
    <w:rsid w:val="00C577AF"/>
    <w:rsid w:val="00C6061D"/>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7D4"/>
    <w:rsid w:val="00CC7A45"/>
    <w:rsid w:val="00CC7EB8"/>
    <w:rsid w:val="00CD13B2"/>
    <w:rsid w:val="00CD4E17"/>
    <w:rsid w:val="00CD5313"/>
    <w:rsid w:val="00CD538C"/>
    <w:rsid w:val="00CD5EB0"/>
    <w:rsid w:val="00CD76A4"/>
    <w:rsid w:val="00CD7EE8"/>
    <w:rsid w:val="00CE0DE3"/>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ED6"/>
    <w:rsid w:val="00DB66D3"/>
    <w:rsid w:val="00DB6901"/>
    <w:rsid w:val="00DB76A9"/>
    <w:rsid w:val="00DC0B06"/>
    <w:rsid w:val="00DC29A0"/>
    <w:rsid w:val="00DC4494"/>
    <w:rsid w:val="00DD079D"/>
    <w:rsid w:val="00DD07B0"/>
    <w:rsid w:val="00DD0BF4"/>
    <w:rsid w:val="00DD3D8D"/>
    <w:rsid w:val="00DD3F91"/>
    <w:rsid w:val="00DD5447"/>
    <w:rsid w:val="00DD59F1"/>
    <w:rsid w:val="00DE04E4"/>
    <w:rsid w:val="00DE0533"/>
    <w:rsid w:val="00DE29C3"/>
    <w:rsid w:val="00DE3034"/>
    <w:rsid w:val="00DE6062"/>
    <w:rsid w:val="00DE6739"/>
    <w:rsid w:val="00DE7813"/>
    <w:rsid w:val="00DE7C84"/>
    <w:rsid w:val="00DF0418"/>
    <w:rsid w:val="00DF0BE4"/>
    <w:rsid w:val="00DF1B9A"/>
    <w:rsid w:val="00DF2F0D"/>
    <w:rsid w:val="00DF3608"/>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1B3C"/>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AD2"/>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8FC"/>
    <w:rsid w:val="00FA4B34"/>
    <w:rsid w:val="00FA5590"/>
    <w:rsid w:val="00FA6A8A"/>
    <w:rsid w:val="00FA6D0B"/>
    <w:rsid w:val="00FA6F7B"/>
    <w:rsid w:val="00FA74EA"/>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4651-0DF1-4E86-8ABA-A85093C0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50</Pages>
  <Words>17510</Words>
  <Characters>96311</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12</cp:revision>
  <cp:lastPrinted>2025-03-24T21:27:00Z</cp:lastPrinted>
  <dcterms:created xsi:type="dcterms:W3CDTF">2025-03-18T21:04:00Z</dcterms:created>
  <dcterms:modified xsi:type="dcterms:W3CDTF">2025-03-24T21:54:00Z</dcterms:modified>
</cp:coreProperties>
</file>