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E1C" w:rsidRDefault="007F5E1C" w:rsidP="00FE6168">
                            <w:pPr>
                              <w:jc w:val="center"/>
                              <w:rPr>
                                <w:b/>
                                <w:sz w:val="8"/>
                                <w:szCs w:val="36"/>
                              </w:rPr>
                            </w:pPr>
                            <w:r>
                              <w:rPr>
                                <w:b/>
                                <w:sz w:val="8"/>
                                <w:szCs w:val="36"/>
                              </w:rPr>
                              <w:t>…………………</w:t>
                            </w:r>
                          </w:p>
                          <w:p w:rsidR="007F5E1C" w:rsidRDefault="007F5E1C"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7F5E1C" w:rsidRDefault="007F5E1C" w:rsidP="00FE6168">
                            <w:pPr>
                              <w:jc w:val="center"/>
                              <w:rPr>
                                <w:rFonts w:ascii="Arial" w:hAnsi="Arial" w:cs="Arial"/>
                                <w:b/>
                                <w:bCs/>
                                <w:sz w:val="28"/>
                                <w:lang w:val="pt-BR"/>
                              </w:rPr>
                            </w:pPr>
                          </w:p>
                          <w:p w:rsidR="007F5E1C" w:rsidRPr="0008708E" w:rsidRDefault="007F5E1C" w:rsidP="00FE6168">
                            <w:pPr>
                              <w:jc w:val="center"/>
                              <w:rPr>
                                <w:rFonts w:ascii="Arial" w:hAnsi="Arial" w:cs="Arial"/>
                                <w:b/>
                                <w:bCs/>
                                <w:sz w:val="28"/>
                                <w:lang w:val="pt-BR"/>
                              </w:rPr>
                            </w:pPr>
                            <w:r>
                              <w:rPr>
                                <w:rFonts w:ascii="Arial" w:hAnsi="Arial" w:cs="Arial"/>
                                <w:b/>
                                <w:bCs/>
                                <w:sz w:val="28"/>
                                <w:lang w:val="pt-BR"/>
                              </w:rPr>
                              <w:t>Código BCB: ANPE - C N° 135/2023-1C</w:t>
                            </w:r>
                          </w:p>
                          <w:p w:rsidR="007F5E1C" w:rsidRPr="0008708E" w:rsidRDefault="007F5E1C" w:rsidP="00FE6168">
                            <w:pPr>
                              <w:jc w:val="center"/>
                              <w:rPr>
                                <w:rFonts w:ascii="Arial" w:hAnsi="Arial" w:cs="Arial"/>
                                <w:b/>
                                <w:bCs/>
                                <w:sz w:val="20"/>
                                <w:lang w:val="pt-BR"/>
                              </w:rPr>
                            </w:pPr>
                          </w:p>
                          <w:p w:rsidR="007F5E1C" w:rsidRPr="0008708E" w:rsidRDefault="007F5E1C"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7F5E1C" w:rsidRPr="0008708E" w:rsidRDefault="007F5E1C" w:rsidP="00FE6168">
                            <w:pPr>
                              <w:jc w:val="center"/>
                              <w:rPr>
                                <w:rFonts w:ascii="Arial" w:hAnsi="Arial" w:cs="Arial"/>
                                <w:b/>
                                <w:bCs/>
                                <w:lang w:val="es-MX"/>
                              </w:rPr>
                            </w:pPr>
                          </w:p>
                          <w:p w:rsidR="007F5E1C" w:rsidRPr="0008708E" w:rsidRDefault="007F5E1C"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F5E1C" w:rsidRPr="0008708E" w:rsidTr="00D836A9">
                              <w:trPr>
                                <w:trHeight w:val="1022"/>
                                <w:jc w:val="center"/>
                              </w:trPr>
                              <w:tc>
                                <w:tcPr>
                                  <w:tcW w:w="8869" w:type="dxa"/>
                                  <w:shd w:val="clear" w:color="auto" w:fill="E6E6E6"/>
                                  <w:vAlign w:val="center"/>
                                </w:tcPr>
                                <w:p w:rsidR="007F5E1C" w:rsidRPr="0008708E" w:rsidRDefault="007F5E1C" w:rsidP="007F5E1C">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BOLSAS PARA TERMOSELLAR</w:t>
                                  </w:r>
                                </w:p>
                              </w:tc>
                            </w:tr>
                          </w:tbl>
                          <w:p w:rsidR="007F5E1C" w:rsidRPr="0008708E" w:rsidRDefault="007F5E1C" w:rsidP="00FE6168">
                            <w:pPr>
                              <w:jc w:val="center"/>
                              <w:rPr>
                                <w:rFonts w:ascii="Arial" w:hAnsi="Arial" w:cs="Arial"/>
                                <w:b/>
                                <w:bCs/>
                              </w:rPr>
                            </w:pPr>
                          </w:p>
                          <w:p w:rsidR="007F5E1C" w:rsidRPr="0008708E" w:rsidRDefault="007F5E1C" w:rsidP="00FE6168">
                            <w:pPr>
                              <w:jc w:val="center"/>
                              <w:rPr>
                                <w:rFonts w:ascii="Arial" w:hAnsi="Arial" w:cs="Arial"/>
                                <w:b/>
                                <w:bCs/>
                              </w:rPr>
                            </w:pPr>
                          </w:p>
                          <w:p w:rsidR="007F5E1C" w:rsidRPr="0008708E" w:rsidRDefault="007F5E1C" w:rsidP="00FE6168">
                            <w:pPr>
                              <w:jc w:val="center"/>
                              <w:rPr>
                                <w:rFonts w:ascii="Arial" w:hAnsi="Arial" w:cs="Arial"/>
                                <w:b/>
                                <w:bCs/>
                              </w:rPr>
                            </w:pPr>
                          </w:p>
                          <w:p w:rsidR="007F5E1C" w:rsidRPr="0008708E" w:rsidRDefault="007F5E1C"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noviembre </w:t>
                            </w:r>
                            <w:r>
                              <w:rPr>
                                <w:rFonts w:ascii="Arial" w:hAnsi="Arial" w:cs="Arial"/>
                                <w:b/>
                                <w:bCs/>
                                <w:sz w:val="24"/>
                                <w:szCs w:val="24"/>
                                <w:lang w:val="es-MX"/>
                              </w:rPr>
                              <w:t>de 2023</w:t>
                            </w:r>
                          </w:p>
                          <w:p w:rsidR="007F5E1C" w:rsidRDefault="007F5E1C" w:rsidP="00FE6168">
                            <w:pPr>
                              <w:ind w:left="567" w:right="931"/>
                              <w:rPr>
                                <w:rFonts w:ascii="Comic Sans MS" w:hAnsi="Comic Sans MS"/>
                                <w:u w:val="single"/>
                              </w:rPr>
                            </w:pPr>
                          </w:p>
                          <w:p w:rsidR="007F5E1C" w:rsidRDefault="007F5E1C" w:rsidP="00FE6168"/>
                          <w:p w:rsidR="007F5E1C" w:rsidRDefault="007F5E1C" w:rsidP="00FE6168"/>
                          <w:p w:rsidR="007F5E1C" w:rsidRDefault="007F5E1C" w:rsidP="00FE6168"/>
                          <w:p w:rsidR="007F5E1C" w:rsidRDefault="007F5E1C" w:rsidP="00FE6168"/>
                          <w:p w:rsidR="007F5E1C" w:rsidRDefault="007F5E1C" w:rsidP="00FE6168"/>
                          <w:p w:rsidR="007F5E1C" w:rsidRDefault="007F5E1C" w:rsidP="00FE6168"/>
                          <w:p w:rsidR="007F5E1C" w:rsidRDefault="007F5E1C" w:rsidP="00FE6168"/>
                          <w:p w:rsidR="007F5E1C" w:rsidRDefault="007F5E1C"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7F5E1C" w:rsidRDefault="007F5E1C" w:rsidP="00FE6168">
                      <w:pPr>
                        <w:jc w:val="center"/>
                        <w:rPr>
                          <w:b/>
                          <w:sz w:val="8"/>
                          <w:szCs w:val="36"/>
                        </w:rPr>
                      </w:pPr>
                      <w:r>
                        <w:rPr>
                          <w:b/>
                          <w:sz w:val="8"/>
                          <w:szCs w:val="36"/>
                        </w:rPr>
                        <w:t>…………………</w:t>
                      </w:r>
                    </w:p>
                    <w:p w:rsidR="007F5E1C" w:rsidRDefault="007F5E1C"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7F5E1C" w:rsidRDefault="007F5E1C" w:rsidP="00FE6168">
                      <w:pPr>
                        <w:jc w:val="center"/>
                        <w:rPr>
                          <w:rFonts w:ascii="Arial" w:hAnsi="Arial" w:cs="Arial"/>
                          <w:b/>
                          <w:bCs/>
                          <w:sz w:val="28"/>
                          <w:lang w:val="pt-BR"/>
                        </w:rPr>
                      </w:pPr>
                    </w:p>
                    <w:p w:rsidR="007F5E1C" w:rsidRPr="0008708E" w:rsidRDefault="007F5E1C" w:rsidP="00FE6168">
                      <w:pPr>
                        <w:jc w:val="center"/>
                        <w:rPr>
                          <w:rFonts w:ascii="Arial" w:hAnsi="Arial" w:cs="Arial"/>
                          <w:b/>
                          <w:bCs/>
                          <w:sz w:val="28"/>
                          <w:lang w:val="pt-BR"/>
                        </w:rPr>
                      </w:pPr>
                      <w:r>
                        <w:rPr>
                          <w:rFonts w:ascii="Arial" w:hAnsi="Arial" w:cs="Arial"/>
                          <w:b/>
                          <w:bCs/>
                          <w:sz w:val="28"/>
                          <w:lang w:val="pt-BR"/>
                        </w:rPr>
                        <w:t>Código BCB: ANPE - C N° 135/2023-1C</w:t>
                      </w:r>
                    </w:p>
                    <w:p w:rsidR="007F5E1C" w:rsidRPr="0008708E" w:rsidRDefault="007F5E1C" w:rsidP="00FE6168">
                      <w:pPr>
                        <w:jc w:val="center"/>
                        <w:rPr>
                          <w:rFonts w:ascii="Arial" w:hAnsi="Arial" w:cs="Arial"/>
                          <w:b/>
                          <w:bCs/>
                          <w:sz w:val="20"/>
                          <w:lang w:val="pt-BR"/>
                        </w:rPr>
                      </w:pPr>
                    </w:p>
                    <w:p w:rsidR="007F5E1C" w:rsidRPr="0008708E" w:rsidRDefault="007F5E1C"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7F5E1C" w:rsidRPr="0008708E" w:rsidRDefault="007F5E1C" w:rsidP="00FE6168">
                      <w:pPr>
                        <w:jc w:val="center"/>
                        <w:rPr>
                          <w:rFonts w:ascii="Arial" w:hAnsi="Arial" w:cs="Arial"/>
                          <w:b/>
                          <w:bCs/>
                          <w:lang w:val="es-MX"/>
                        </w:rPr>
                      </w:pPr>
                    </w:p>
                    <w:p w:rsidR="007F5E1C" w:rsidRPr="0008708E" w:rsidRDefault="007F5E1C"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F5E1C" w:rsidRPr="0008708E" w:rsidTr="00D836A9">
                        <w:trPr>
                          <w:trHeight w:val="1022"/>
                          <w:jc w:val="center"/>
                        </w:trPr>
                        <w:tc>
                          <w:tcPr>
                            <w:tcW w:w="8869" w:type="dxa"/>
                            <w:shd w:val="clear" w:color="auto" w:fill="E6E6E6"/>
                            <w:vAlign w:val="center"/>
                          </w:tcPr>
                          <w:p w:rsidR="007F5E1C" w:rsidRPr="0008708E" w:rsidRDefault="007F5E1C" w:rsidP="007F5E1C">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BOLSAS PARA TERMOSELLAR</w:t>
                            </w:r>
                          </w:p>
                        </w:tc>
                      </w:tr>
                    </w:tbl>
                    <w:p w:rsidR="007F5E1C" w:rsidRPr="0008708E" w:rsidRDefault="007F5E1C" w:rsidP="00FE6168">
                      <w:pPr>
                        <w:jc w:val="center"/>
                        <w:rPr>
                          <w:rFonts w:ascii="Arial" w:hAnsi="Arial" w:cs="Arial"/>
                          <w:b/>
                          <w:bCs/>
                        </w:rPr>
                      </w:pPr>
                    </w:p>
                    <w:p w:rsidR="007F5E1C" w:rsidRPr="0008708E" w:rsidRDefault="007F5E1C" w:rsidP="00FE6168">
                      <w:pPr>
                        <w:jc w:val="center"/>
                        <w:rPr>
                          <w:rFonts w:ascii="Arial" w:hAnsi="Arial" w:cs="Arial"/>
                          <w:b/>
                          <w:bCs/>
                        </w:rPr>
                      </w:pPr>
                    </w:p>
                    <w:p w:rsidR="007F5E1C" w:rsidRPr="0008708E" w:rsidRDefault="007F5E1C" w:rsidP="00FE6168">
                      <w:pPr>
                        <w:jc w:val="center"/>
                        <w:rPr>
                          <w:rFonts w:ascii="Arial" w:hAnsi="Arial" w:cs="Arial"/>
                          <w:b/>
                          <w:bCs/>
                        </w:rPr>
                      </w:pPr>
                    </w:p>
                    <w:p w:rsidR="007F5E1C" w:rsidRPr="0008708E" w:rsidRDefault="007F5E1C"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noviembre </w:t>
                      </w:r>
                      <w:r>
                        <w:rPr>
                          <w:rFonts w:ascii="Arial" w:hAnsi="Arial" w:cs="Arial"/>
                          <w:b/>
                          <w:bCs/>
                          <w:sz w:val="24"/>
                          <w:szCs w:val="24"/>
                          <w:lang w:val="es-MX"/>
                        </w:rPr>
                        <w:t>de 2023</w:t>
                      </w:r>
                    </w:p>
                    <w:p w:rsidR="007F5E1C" w:rsidRDefault="007F5E1C" w:rsidP="00FE6168">
                      <w:pPr>
                        <w:ind w:left="567" w:right="931"/>
                        <w:rPr>
                          <w:rFonts w:ascii="Comic Sans MS" w:hAnsi="Comic Sans MS"/>
                          <w:u w:val="single"/>
                        </w:rPr>
                      </w:pPr>
                    </w:p>
                    <w:p w:rsidR="007F5E1C" w:rsidRDefault="007F5E1C" w:rsidP="00FE6168"/>
                    <w:p w:rsidR="007F5E1C" w:rsidRDefault="007F5E1C" w:rsidP="00FE6168"/>
                    <w:p w:rsidR="007F5E1C" w:rsidRDefault="007F5E1C" w:rsidP="00FE6168"/>
                    <w:p w:rsidR="007F5E1C" w:rsidRDefault="007F5E1C" w:rsidP="00FE6168"/>
                    <w:p w:rsidR="007F5E1C" w:rsidRDefault="007F5E1C" w:rsidP="00FE6168"/>
                    <w:p w:rsidR="007F5E1C" w:rsidRDefault="007F5E1C" w:rsidP="00FE6168"/>
                    <w:p w:rsidR="007F5E1C" w:rsidRDefault="007F5E1C" w:rsidP="00FE6168"/>
                    <w:p w:rsidR="007F5E1C" w:rsidRDefault="007F5E1C"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B75196">
              <w:rPr>
                <w:webHidden/>
              </w:rPr>
              <w:t>1</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B75196">
              <w:rPr>
                <w:webHidden/>
              </w:rPr>
              <w:t>1</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B75196">
              <w:rPr>
                <w:webHidden/>
              </w:rPr>
              <w:t>1</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B75196">
              <w:rPr>
                <w:webHidden/>
              </w:rPr>
              <w:t>1</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B75196">
              <w:rPr>
                <w:webHidden/>
              </w:rPr>
              <w:t>3</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B75196">
              <w:rPr>
                <w:webHidden/>
              </w:rPr>
              <w:t>4</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B75196">
              <w:rPr>
                <w:webHidden/>
              </w:rPr>
              <w:t>5</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B75196">
              <w:rPr>
                <w:webHidden/>
              </w:rPr>
              <w:t>5</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B75196">
              <w:rPr>
                <w:webHidden/>
              </w:rPr>
              <w:t>5</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B75196">
              <w:rPr>
                <w:webHidden/>
              </w:rPr>
              <w:t>5</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B75196">
              <w:rPr>
                <w:webHidden/>
              </w:rPr>
              <w:t>5</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B75196">
              <w:rPr>
                <w:webHidden/>
              </w:rPr>
              <w:t>6</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B75196">
              <w:rPr>
                <w:webHidden/>
              </w:rPr>
              <w:t>6</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B75196">
              <w:rPr>
                <w:webHidden/>
              </w:rPr>
              <w:t>8</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B75196">
              <w:rPr>
                <w:webHidden/>
              </w:rPr>
              <w:t>9</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B75196">
              <w:rPr>
                <w:webHidden/>
              </w:rPr>
              <w:t>10</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B75196">
              <w:rPr>
                <w:webHidden/>
              </w:rPr>
              <w:t>10</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B75196">
              <w:rPr>
                <w:webHidden/>
              </w:rPr>
              <w:t>11</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B75196">
              <w:rPr>
                <w:webHidden/>
              </w:rPr>
              <w:t>11</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B75196">
              <w:rPr>
                <w:webHidden/>
              </w:rPr>
              <w:t>11</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B75196">
              <w:rPr>
                <w:webHidden/>
              </w:rPr>
              <w:t>11</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B75196">
              <w:rPr>
                <w:webHidden/>
              </w:rPr>
              <w:t>12</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B75196">
              <w:rPr>
                <w:webHidden/>
              </w:rPr>
              <w:t>12</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B75196">
              <w:rPr>
                <w:webHidden/>
              </w:rPr>
              <w:t>13</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B75196">
              <w:rPr>
                <w:webHidden/>
              </w:rPr>
              <w:t>14</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B75196">
              <w:rPr>
                <w:webHidden/>
              </w:rPr>
              <w:t>14</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B75196">
              <w:rPr>
                <w:webHidden/>
              </w:rPr>
              <w:t>14</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B75196">
              <w:rPr>
                <w:webHidden/>
              </w:rPr>
              <w:t>16</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B75196">
              <w:rPr>
                <w:webHidden/>
              </w:rPr>
              <w:t>17</w:t>
            </w:r>
            <w:r w:rsidR="003D3F01">
              <w:rPr>
                <w:webHidden/>
              </w:rPr>
              <w:fldChar w:fldCharType="end"/>
            </w:r>
          </w:hyperlink>
        </w:p>
        <w:p w:rsidR="003D3F01" w:rsidRDefault="00032366">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B75196">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B45852" w:rsidRDefault="00782741" w:rsidP="00782741">
      <w:pPr>
        <w:ind w:left="1276"/>
        <w:jc w:val="both"/>
        <w:rPr>
          <w:rFonts w:cs="Arial"/>
          <w:sz w:val="10"/>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B45852" w:rsidRDefault="0070752B" w:rsidP="00E644EE">
      <w:pPr>
        <w:ind w:left="1276"/>
        <w:jc w:val="both"/>
        <w:rPr>
          <w:rFonts w:cs="Arial"/>
          <w:sz w:val="10"/>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A110AA" w:rsidRDefault="00A110AA" w:rsidP="00A110AA">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Default="006F7EE6" w:rsidP="00516563">
      <w:pPr>
        <w:ind w:left="1134" w:hanging="567"/>
        <w:jc w:val="both"/>
        <w:rPr>
          <w:rFonts w:cs="Arial"/>
          <w:b/>
          <w:i/>
          <w:color w:val="FF0000"/>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A110AA" w:rsidRDefault="00A110AA" w:rsidP="00A110AA">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B820C8" w:rsidRDefault="00387450" w:rsidP="00726E88">
      <w:pPr>
        <w:ind w:left="567"/>
        <w:jc w:val="both"/>
        <w:rPr>
          <w:rFonts w:cs="Arial"/>
          <w:b/>
          <w:i/>
          <w:color w:val="FF0000"/>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r w:rsidR="00B820C8">
        <w:rPr>
          <w:rFonts w:cs="Arial"/>
          <w:sz w:val="18"/>
          <w:szCs w:val="18"/>
          <w:lang w:val="es-BO"/>
        </w:rPr>
        <w:t xml:space="preserve"> ”</w:t>
      </w:r>
      <w:r w:rsidR="00B820C8" w:rsidRPr="00B820C8">
        <w:rPr>
          <w:rFonts w:cs="Arial"/>
          <w:b/>
          <w:i/>
          <w:color w:val="FF0000"/>
          <w:sz w:val="18"/>
          <w:szCs w:val="18"/>
          <w:lang w:val="es-BO"/>
        </w:rPr>
        <w:t>No aplica para el presente proceso”</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D67DBC" w:rsidRDefault="00A72FB0" w:rsidP="00530A16">
      <w:pPr>
        <w:ind w:hanging="711"/>
        <w:jc w:val="both"/>
        <w:rPr>
          <w:rFonts w:cs="Arial"/>
          <w:sz w:val="14"/>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xml:space="preserve">, sólo para contrataciones con Precio Referencial mayor </w:t>
      </w:r>
      <w:r w:rsidRPr="00863431">
        <w:rPr>
          <w:rFonts w:cs="Arial"/>
          <w:sz w:val="18"/>
          <w:szCs w:val="18"/>
          <w:lang w:val="es-BO"/>
        </w:rPr>
        <w:lastRenderedPageBreak/>
        <w:t>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D67DBC" w:rsidRDefault="00863431" w:rsidP="00863431">
      <w:pPr>
        <w:ind w:left="1134" w:firstLine="142"/>
        <w:jc w:val="both"/>
        <w:rPr>
          <w:rFonts w:cs="Arial"/>
          <w:sz w:val="14"/>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D67DBC" w:rsidRDefault="00F04312" w:rsidP="00E644EE">
      <w:pPr>
        <w:ind w:left="1843" w:hanging="567"/>
        <w:jc w:val="both"/>
        <w:rPr>
          <w:rFonts w:cs="Arial"/>
          <w:sz w:val="14"/>
          <w:szCs w:val="18"/>
          <w:lang w:val="es-BO"/>
        </w:rPr>
      </w:pPr>
    </w:p>
    <w:p w:rsidR="00B820C8" w:rsidRPr="00863431" w:rsidRDefault="00A72FB0" w:rsidP="00B820C8">
      <w:pPr>
        <w:ind w:left="1843"/>
        <w:jc w:val="both"/>
        <w:rPr>
          <w:rFonts w:cs="Arial"/>
          <w:strike/>
          <w:color w:val="FF0000"/>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r w:rsidR="00B820C8" w:rsidRPr="00B820C8">
        <w:rPr>
          <w:rFonts w:cs="Arial"/>
          <w:b/>
          <w:i/>
          <w:color w:val="FF0000"/>
          <w:sz w:val="18"/>
          <w:szCs w:val="18"/>
          <w:lang w:val="es-BO"/>
        </w:rPr>
        <w:t xml:space="preserve"> </w:t>
      </w:r>
      <w:r w:rsidR="00B820C8" w:rsidRPr="00863431">
        <w:rPr>
          <w:rFonts w:cs="Arial"/>
          <w:b/>
          <w:i/>
          <w:color w:val="FF0000"/>
          <w:sz w:val="18"/>
          <w:szCs w:val="18"/>
          <w:lang w:val="es-BO"/>
        </w:rPr>
        <w:t xml:space="preserve">“No </w:t>
      </w:r>
      <w:r w:rsidR="00B820C8">
        <w:rPr>
          <w:rFonts w:cs="Arial"/>
          <w:b/>
          <w:i/>
          <w:color w:val="FF0000"/>
          <w:sz w:val="18"/>
          <w:szCs w:val="18"/>
          <w:lang w:val="es-BO"/>
        </w:rPr>
        <w:t>aplica para el presente proceso</w:t>
      </w:r>
      <w:r w:rsidR="00B820C8" w:rsidRPr="00863431">
        <w:rPr>
          <w:rFonts w:cs="Arial"/>
          <w:b/>
          <w:i/>
          <w:color w:val="FF0000"/>
          <w:sz w:val="18"/>
          <w:szCs w:val="18"/>
          <w:lang w:val="es-BO"/>
        </w:rPr>
        <w:t>”</w:t>
      </w:r>
    </w:p>
    <w:p w:rsidR="00F25EE8" w:rsidRPr="00D67DBC" w:rsidRDefault="00F25EE8" w:rsidP="00E644EE">
      <w:pPr>
        <w:ind w:left="1843" w:hanging="567"/>
        <w:jc w:val="both"/>
        <w:rPr>
          <w:rFonts w:cs="Arial"/>
          <w:sz w:val="14"/>
          <w:szCs w:val="18"/>
          <w:lang w:val="es-BO"/>
        </w:rPr>
      </w:pPr>
    </w:p>
    <w:p w:rsidR="00B820C8" w:rsidRPr="00863431" w:rsidRDefault="00561143" w:rsidP="00B820C8">
      <w:pPr>
        <w:ind w:left="1843"/>
        <w:jc w:val="both"/>
        <w:rPr>
          <w:rFonts w:cs="Arial"/>
          <w:strike/>
          <w:color w:val="FF0000"/>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B820C8" w:rsidRPr="00B820C8">
        <w:rPr>
          <w:rFonts w:cs="Arial"/>
          <w:b/>
          <w:i/>
          <w:color w:val="FF0000"/>
          <w:sz w:val="18"/>
          <w:szCs w:val="18"/>
          <w:lang w:val="es-BO"/>
        </w:rPr>
        <w:t xml:space="preserve"> </w:t>
      </w:r>
      <w:r w:rsidR="00B820C8" w:rsidRPr="00863431">
        <w:rPr>
          <w:rFonts w:cs="Arial"/>
          <w:b/>
          <w:i/>
          <w:color w:val="FF0000"/>
          <w:sz w:val="18"/>
          <w:szCs w:val="18"/>
          <w:lang w:val="es-BO"/>
        </w:rPr>
        <w:t xml:space="preserve">“No </w:t>
      </w:r>
      <w:r w:rsidR="00B820C8">
        <w:rPr>
          <w:rFonts w:cs="Arial"/>
          <w:b/>
          <w:i/>
          <w:color w:val="FF0000"/>
          <w:sz w:val="18"/>
          <w:szCs w:val="18"/>
          <w:lang w:val="es-BO"/>
        </w:rPr>
        <w:t>aplica para el presente proceso</w:t>
      </w:r>
      <w:r w:rsidR="00B820C8" w:rsidRPr="00863431">
        <w:rPr>
          <w:rFonts w:cs="Arial"/>
          <w:b/>
          <w:i/>
          <w:color w:val="FF0000"/>
          <w:sz w:val="18"/>
          <w:szCs w:val="18"/>
          <w:lang w:val="es-BO"/>
        </w:rPr>
        <w:t>”</w:t>
      </w:r>
    </w:p>
    <w:p w:rsidR="005A2D83" w:rsidRPr="00D67DBC" w:rsidRDefault="005A2D83" w:rsidP="00E644EE">
      <w:pPr>
        <w:ind w:left="1843"/>
        <w:jc w:val="both"/>
        <w:rPr>
          <w:rFonts w:cs="Arial"/>
          <w:sz w:val="14"/>
          <w:szCs w:val="18"/>
          <w:lang w:val="es-BO"/>
        </w:rPr>
      </w:pPr>
    </w:p>
    <w:p w:rsidR="00B820C8" w:rsidRPr="00863431" w:rsidRDefault="005A2D83" w:rsidP="00B820C8">
      <w:pPr>
        <w:ind w:left="1843"/>
        <w:jc w:val="both"/>
        <w:rPr>
          <w:rFonts w:cs="Arial"/>
          <w:strike/>
          <w:color w:val="FF0000"/>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00B820C8" w:rsidRPr="00B820C8">
        <w:rPr>
          <w:rFonts w:cs="Arial"/>
          <w:b/>
          <w:i/>
          <w:color w:val="FF0000"/>
          <w:sz w:val="18"/>
          <w:szCs w:val="18"/>
          <w:lang w:val="es-BO"/>
        </w:rPr>
        <w:t xml:space="preserve"> </w:t>
      </w:r>
      <w:r w:rsidR="00B820C8" w:rsidRPr="00863431">
        <w:rPr>
          <w:rFonts w:cs="Arial"/>
          <w:b/>
          <w:i/>
          <w:color w:val="FF0000"/>
          <w:sz w:val="18"/>
          <w:szCs w:val="18"/>
          <w:lang w:val="es-BO"/>
        </w:rPr>
        <w:t xml:space="preserve">“No </w:t>
      </w:r>
      <w:r w:rsidR="00B820C8">
        <w:rPr>
          <w:rFonts w:cs="Arial"/>
          <w:b/>
          <w:i/>
          <w:color w:val="FF0000"/>
          <w:sz w:val="18"/>
          <w:szCs w:val="18"/>
          <w:lang w:val="es-BO"/>
        </w:rPr>
        <w:t>aplica para el presente proceso</w:t>
      </w:r>
      <w:r w:rsidR="00B820C8" w:rsidRPr="00863431">
        <w:rPr>
          <w:rFonts w:cs="Arial"/>
          <w:b/>
          <w:i/>
          <w:color w:val="FF0000"/>
          <w:sz w:val="18"/>
          <w:szCs w:val="18"/>
          <w:lang w:val="es-BO"/>
        </w:rPr>
        <w:t>”</w:t>
      </w:r>
    </w:p>
    <w:p w:rsidR="000F41EA" w:rsidRPr="00D67DBC" w:rsidRDefault="000F41EA" w:rsidP="00E644EE">
      <w:pPr>
        <w:ind w:left="1843" w:hanging="567"/>
        <w:jc w:val="both"/>
        <w:rPr>
          <w:rFonts w:cs="Arial"/>
          <w:sz w:val="14"/>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8C643F" w:rsidRPr="008C643F">
        <w:rPr>
          <w:rFonts w:cs="Arial"/>
          <w:b/>
          <w:i/>
          <w:color w:val="FF0000"/>
          <w:sz w:val="18"/>
          <w:szCs w:val="18"/>
          <w:lang w:val="es-BO"/>
        </w:rPr>
        <w:t xml:space="preserve"> </w:t>
      </w:r>
      <w:r w:rsidR="008C643F" w:rsidRPr="00863431">
        <w:rPr>
          <w:rFonts w:cs="Arial"/>
          <w:b/>
          <w:i/>
          <w:color w:val="FF0000"/>
          <w:sz w:val="18"/>
          <w:szCs w:val="18"/>
          <w:lang w:val="es-BO"/>
        </w:rPr>
        <w:t xml:space="preserve">“No </w:t>
      </w:r>
      <w:r w:rsidR="008C643F">
        <w:rPr>
          <w:rFonts w:cs="Arial"/>
          <w:b/>
          <w:i/>
          <w:color w:val="FF0000"/>
          <w:sz w:val="18"/>
          <w:szCs w:val="18"/>
          <w:lang w:val="es-BO"/>
        </w:rPr>
        <w:t>aplica para el presente proceso</w:t>
      </w:r>
      <w:r w:rsidR="008C643F" w:rsidRPr="00863431">
        <w:rPr>
          <w:rFonts w:cs="Arial"/>
          <w:b/>
          <w:i/>
          <w:color w:val="FF0000"/>
          <w:sz w:val="18"/>
          <w:szCs w:val="18"/>
          <w:lang w:val="es-BO"/>
        </w:rPr>
        <w:t>”</w:t>
      </w:r>
    </w:p>
    <w:p w:rsidR="006F17CE" w:rsidRPr="00D67DBC" w:rsidRDefault="006F17CE" w:rsidP="006F17CE">
      <w:pPr>
        <w:tabs>
          <w:tab w:val="num" w:pos="1701"/>
        </w:tabs>
        <w:ind w:left="1843"/>
        <w:jc w:val="both"/>
        <w:rPr>
          <w:rFonts w:cs="Arial"/>
          <w:sz w:val="14"/>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D67DBC" w:rsidRDefault="00FE49C0" w:rsidP="00530A16">
      <w:pPr>
        <w:jc w:val="both"/>
        <w:rPr>
          <w:rFonts w:cs="Arial"/>
          <w:sz w:val="14"/>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D67DBC" w:rsidRDefault="00561143" w:rsidP="00530A16">
      <w:pPr>
        <w:jc w:val="both"/>
        <w:rPr>
          <w:rFonts w:cs="Arial"/>
          <w:sz w:val="14"/>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D67DBC" w:rsidRDefault="00561143" w:rsidP="00726E88">
      <w:pPr>
        <w:ind w:left="1134"/>
        <w:jc w:val="both"/>
        <w:rPr>
          <w:rFonts w:cs="Arial"/>
          <w:sz w:val="14"/>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w:t>
      </w:r>
      <w:r w:rsidRPr="00451160">
        <w:rPr>
          <w:rFonts w:cs="Arial"/>
          <w:sz w:val="18"/>
          <w:szCs w:val="18"/>
          <w:lang w:val="es-BO"/>
        </w:rPr>
        <w:lastRenderedPageBreak/>
        <w:t xml:space="preserve">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D67DBC" w:rsidRDefault="00B13FC1" w:rsidP="00B13FC1">
      <w:pPr>
        <w:ind w:left="1843"/>
        <w:jc w:val="both"/>
        <w:rPr>
          <w:rFonts w:cs="Arial"/>
          <w:sz w:val="14"/>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D67DBC" w:rsidRDefault="0013017D" w:rsidP="0013017D">
      <w:pPr>
        <w:rPr>
          <w:sz w:val="14"/>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D67DBC" w:rsidRDefault="00AA53E2" w:rsidP="00530A16">
      <w:pPr>
        <w:jc w:val="both"/>
        <w:rPr>
          <w:rFonts w:cs="Arial"/>
          <w:b/>
          <w:sz w:val="14"/>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lastRenderedPageBreak/>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D67DBC" w:rsidRDefault="00DB1C2A" w:rsidP="00DB1C2A">
      <w:pPr>
        <w:pStyle w:val="Prrafodelista"/>
        <w:tabs>
          <w:tab w:val="left" w:pos="3310"/>
        </w:tabs>
        <w:ind w:left="709"/>
        <w:jc w:val="both"/>
        <w:rPr>
          <w:rFonts w:ascii="Verdana" w:hAnsi="Verdana" w:cs="Arial"/>
          <w:sz w:val="14"/>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D67DBC" w:rsidRDefault="008A18E4" w:rsidP="00530A16">
      <w:pPr>
        <w:jc w:val="both"/>
        <w:rPr>
          <w:rFonts w:cs="Arial"/>
          <w:b/>
          <w:sz w:val="14"/>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D67DBC" w:rsidRDefault="00882B75" w:rsidP="00882B75">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D67DBC" w:rsidRDefault="008A18E4" w:rsidP="002C7E3B">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D67DBC" w:rsidRDefault="008A18E4" w:rsidP="002C7E3B">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D67DBC" w:rsidRDefault="008A18E4" w:rsidP="00530A16">
      <w:pPr>
        <w:ind w:hanging="567"/>
        <w:jc w:val="both"/>
        <w:rPr>
          <w:rFonts w:cs="Arial"/>
          <w:sz w:val="14"/>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D67DBC" w:rsidRDefault="008A18E4" w:rsidP="00530A16">
      <w:pPr>
        <w:ind w:hanging="708"/>
        <w:jc w:val="both"/>
        <w:rPr>
          <w:rFonts w:cs="Arial"/>
          <w:sz w:val="14"/>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231B31" w:rsidRDefault="00231B31" w:rsidP="00530A16">
      <w:pPr>
        <w:tabs>
          <w:tab w:val="left" w:pos="7033"/>
        </w:tabs>
        <w:rPr>
          <w:rFonts w:cs="Arial"/>
          <w:sz w:val="18"/>
          <w:szCs w:val="18"/>
          <w:lang w:val="es-BO"/>
        </w:rPr>
      </w:pPr>
    </w:p>
    <w:p w:rsidR="00231B31" w:rsidRDefault="00231B31" w:rsidP="00530A16">
      <w:pPr>
        <w:tabs>
          <w:tab w:val="left" w:pos="7033"/>
        </w:tabs>
        <w:rPr>
          <w:rFonts w:cs="Arial"/>
          <w:sz w:val="18"/>
          <w:szCs w:val="18"/>
          <w:lang w:val="es-BO"/>
        </w:rPr>
      </w:pP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lastRenderedPageBreak/>
        <w:t>DECLARATORIA DESIERTA</w:t>
      </w:r>
      <w:bookmarkEnd w:id="23"/>
    </w:p>
    <w:p w:rsidR="00C52D1D" w:rsidRPr="00D67DBC" w:rsidRDefault="00C52D1D" w:rsidP="00530A16">
      <w:pPr>
        <w:rPr>
          <w:rFonts w:cs="Arial"/>
          <w:b/>
          <w:sz w:val="14"/>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D67DBC" w:rsidRDefault="00EA202D" w:rsidP="00530A16">
      <w:pPr>
        <w:ind w:hanging="15"/>
        <w:jc w:val="both"/>
        <w:rPr>
          <w:rFonts w:cs="Arial"/>
          <w:sz w:val="14"/>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lastRenderedPageBreak/>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D67DBC" w:rsidRDefault="002E2C14" w:rsidP="002E2C14">
      <w:pPr>
        <w:tabs>
          <w:tab w:val="left" w:pos="1701"/>
        </w:tabs>
        <w:ind w:left="1701"/>
        <w:jc w:val="both"/>
        <w:rPr>
          <w:rFonts w:cs="Arial"/>
          <w:sz w:val="14"/>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lastRenderedPageBreak/>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D67DBC" w:rsidRDefault="002E2C14" w:rsidP="002E2C14">
      <w:pPr>
        <w:ind w:left="1440" w:hanging="720"/>
        <w:jc w:val="both"/>
        <w:rPr>
          <w:rFonts w:cs="Arial"/>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D67DBC" w:rsidRDefault="00205F4E" w:rsidP="00761B0A">
      <w:pPr>
        <w:tabs>
          <w:tab w:val="num" w:pos="567"/>
        </w:tabs>
        <w:ind w:left="567" w:hanging="567"/>
        <w:jc w:val="both"/>
        <w:rPr>
          <w:rFonts w:cs="Arial"/>
          <w:sz w:val="14"/>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D67DBC" w:rsidRDefault="00552B0E" w:rsidP="00676B64">
      <w:pPr>
        <w:ind w:left="709"/>
        <w:jc w:val="both"/>
        <w:rPr>
          <w:rFonts w:cs="Arial"/>
          <w:sz w:val="14"/>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D67DBC" w:rsidRDefault="0098019B" w:rsidP="00530A16">
      <w:pPr>
        <w:tabs>
          <w:tab w:val="left" w:pos="567"/>
        </w:tabs>
        <w:jc w:val="both"/>
        <w:rPr>
          <w:rFonts w:cs="Arial"/>
          <w:b/>
          <w:sz w:val="14"/>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D67DBC" w:rsidRDefault="00CA4C03" w:rsidP="003C38F3">
      <w:pPr>
        <w:tabs>
          <w:tab w:val="left" w:pos="567"/>
        </w:tabs>
        <w:ind w:left="567"/>
        <w:jc w:val="both"/>
        <w:rPr>
          <w:rFonts w:cs="Arial"/>
          <w:sz w:val="14"/>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D67DBC" w:rsidRDefault="009B0729" w:rsidP="00530A16">
      <w:pPr>
        <w:rPr>
          <w:rFonts w:cs="Arial"/>
          <w:b/>
          <w:sz w:val="14"/>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D67DBC" w:rsidRDefault="009B0729" w:rsidP="00F9167F">
      <w:pPr>
        <w:ind w:left="567"/>
        <w:rPr>
          <w:rFonts w:cs="Arial"/>
          <w:sz w:val="14"/>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D67DBC" w:rsidRDefault="009B0729" w:rsidP="00530A16">
      <w:pPr>
        <w:rPr>
          <w:rFonts w:cs="Arial"/>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D67DBC" w:rsidRDefault="009B0729" w:rsidP="00530A16">
      <w:pPr>
        <w:rPr>
          <w:rFonts w:cs="Arial"/>
          <w:b/>
          <w:sz w:val="14"/>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D67DBC" w:rsidRDefault="009B0729" w:rsidP="00310B81">
      <w:pPr>
        <w:ind w:left="709" w:hanging="709"/>
        <w:jc w:val="both"/>
        <w:rPr>
          <w:rFonts w:cs="Arial"/>
          <w:sz w:val="14"/>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D67DBC" w:rsidRDefault="00C01932" w:rsidP="00310B81">
      <w:pPr>
        <w:tabs>
          <w:tab w:val="num" w:pos="720"/>
          <w:tab w:val="num" w:pos="1440"/>
        </w:tabs>
        <w:ind w:left="709" w:hanging="709"/>
        <w:jc w:val="both"/>
        <w:rPr>
          <w:rFonts w:cs="Arial"/>
          <w:sz w:val="14"/>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D67DBC" w:rsidRDefault="009B0729" w:rsidP="00310B81">
      <w:pPr>
        <w:ind w:left="709" w:hanging="709"/>
        <w:jc w:val="both"/>
        <w:rPr>
          <w:rFonts w:cs="Arial"/>
          <w:sz w:val="14"/>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D67DBC" w:rsidRDefault="00B86D68" w:rsidP="00811A02">
      <w:pPr>
        <w:ind w:left="1276" w:hanging="709"/>
        <w:jc w:val="both"/>
        <w:rPr>
          <w:rFonts w:cs="Arial"/>
          <w:sz w:val="14"/>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D67DBC" w:rsidRDefault="00811A02" w:rsidP="00811A02">
      <w:pPr>
        <w:ind w:left="480"/>
        <w:jc w:val="both"/>
        <w:rPr>
          <w:rFonts w:cs="Arial"/>
          <w:sz w:val="14"/>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D67DBC" w:rsidRDefault="00811A02" w:rsidP="00811A02">
      <w:pPr>
        <w:rPr>
          <w:sz w:val="14"/>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lastRenderedPageBreak/>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211748" w:rsidRDefault="00211748" w:rsidP="002473EE">
      <w:pPr>
        <w:jc w:val="center"/>
        <w:rPr>
          <w:rFonts w:cs="Arial"/>
          <w:b/>
          <w:sz w:val="18"/>
          <w:lang w:val="es-BO"/>
        </w:rPr>
      </w:pPr>
    </w:p>
    <w:p w:rsidR="00B45852" w:rsidRDefault="00B45852" w:rsidP="002473EE">
      <w:pPr>
        <w:jc w:val="center"/>
        <w:rPr>
          <w:rFonts w:cs="Arial"/>
          <w:b/>
          <w:sz w:val="18"/>
          <w:lang w:val="es-BO"/>
        </w:rPr>
      </w:pPr>
    </w:p>
    <w:p w:rsidR="00B45852" w:rsidRDefault="00B45852"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231B31" w:rsidRDefault="00231B31" w:rsidP="002473EE">
      <w:pPr>
        <w:jc w:val="center"/>
        <w:rPr>
          <w:rFonts w:cs="Arial"/>
          <w:b/>
          <w:sz w:val="18"/>
          <w:lang w:val="es-BO"/>
        </w:rPr>
      </w:pPr>
    </w:p>
    <w:p w:rsidR="00B45852" w:rsidRDefault="00B45852" w:rsidP="002473EE">
      <w:pPr>
        <w:jc w:val="center"/>
        <w:rPr>
          <w:rFonts w:cs="Arial"/>
          <w:b/>
          <w:sz w:val="18"/>
          <w:lang w:val="es-BO"/>
        </w:rPr>
      </w:pPr>
    </w:p>
    <w:p w:rsidR="00B45852" w:rsidRDefault="00B45852" w:rsidP="002473EE">
      <w:pPr>
        <w:jc w:val="center"/>
        <w:rPr>
          <w:rFonts w:cs="Arial"/>
          <w:b/>
          <w:sz w:val="18"/>
          <w:lang w:val="es-BO"/>
        </w:rPr>
      </w:pPr>
    </w:p>
    <w:p w:rsidR="00B45852" w:rsidRDefault="00B45852"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231B31">
          <w:headerReference w:type="first" r:id="rId11"/>
          <w:pgSz w:w="12240" w:h="15840" w:code="1"/>
          <w:pgMar w:top="184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C15C20" w:rsidP="007F5E1C">
            <w:pPr>
              <w:rPr>
                <w:rFonts w:ascii="Arial" w:hAnsi="Arial" w:cs="Arial"/>
                <w:sz w:val="12"/>
                <w:lang w:val="es-BO"/>
              </w:rPr>
            </w:pPr>
            <w:r>
              <w:rPr>
                <w:rFonts w:ascii="Arial" w:hAnsi="Arial" w:cs="Arial"/>
                <w:lang w:val="es-BO"/>
              </w:rPr>
              <w:t>ANPE – C Nº</w:t>
            </w:r>
            <w:r w:rsidR="00D323E0">
              <w:rPr>
                <w:rFonts w:ascii="Arial" w:hAnsi="Arial" w:cs="Arial"/>
                <w:lang w:val="es-BO"/>
              </w:rPr>
              <w:t>1</w:t>
            </w:r>
            <w:r w:rsidR="007F5E1C">
              <w:rPr>
                <w:rFonts w:ascii="Arial" w:hAnsi="Arial" w:cs="Arial"/>
                <w:lang w:val="es-BO"/>
              </w:rPr>
              <w:t>35</w:t>
            </w:r>
            <w:r w:rsidR="00127E4A">
              <w:rPr>
                <w:rFonts w:ascii="Arial" w:hAnsi="Arial" w:cs="Arial"/>
                <w:lang w:val="es-BO"/>
              </w:rPr>
              <w:t>/202</w:t>
            </w:r>
            <w:r w:rsidR="0070752B">
              <w:rPr>
                <w:rFonts w:ascii="Arial" w:hAnsi="Arial" w:cs="Arial"/>
                <w:lang w:val="es-BO"/>
              </w:rPr>
              <w:t>3</w:t>
            </w:r>
            <w:r w:rsidR="00FE6168">
              <w:rPr>
                <w:rFonts w:ascii="Arial" w:hAnsi="Arial" w:cs="Arial"/>
                <w:lang w:val="es-BO"/>
              </w:rPr>
              <w:t>– 1</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0752B" w:rsidP="00453ABD">
            <w:pPr>
              <w:jc w:val="center"/>
              <w:rPr>
                <w:rFonts w:ascii="Arial" w:hAnsi="Arial" w:cs="Arial"/>
                <w:lang w:val="es-BO"/>
              </w:rPr>
            </w:pPr>
            <w:r>
              <w:rPr>
                <w:rFonts w:ascii="Arial" w:hAnsi="Arial" w:cs="Arial"/>
                <w:lang w:val="es-BO"/>
              </w:rPr>
              <w:t>3</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202</w:t>
            </w:r>
            <w:r w:rsidR="0070752B">
              <w:rPr>
                <w:rFonts w:ascii="Arial" w:hAnsi="Arial" w:cs="Arial"/>
                <w:lang w:val="es-BO"/>
              </w:rPr>
              <w:t>3</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312"/>
        <w:gridCol w:w="281"/>
        <w:gridCol w:w="282"/>
        <w:gridCol w:w="272"/>
        <w:gridCol w:w="276"/>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D75828">
        <w:trPr>
          <w:trHeight w:val="227"/>
          <w:jc w:val="center"/>
        </w:trPr>
        <w:tc>
          <w:tcPr>
            <w:tcW w:w="179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7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D323E0" w:rsidP="007F5E1C">
            <w:pPr>
              <w:tabs>
                <w:tab w:val="left" w:pos="1634"/>
              </w:tabs>
              <w:jc w:val="center"/>
              <w:rPr>
                <w:rFonts w:ascii="Arial" w:hAnsi="Arial" w:cs="Arial"/>
                <w:b/>
                <w:lang w:val="es-BO"/>
              </w:rPr>
            </w:pPr>
            <w:r>
              <w:rPr>
                <w:rFonts w:ascii="Arial" w:hAnsi="Arial" w:cs="Arial"/>
                <w:b/>
                <w:lang w:val="es-BO"/>
              </w:rPr>
              <w:t xml:space="preserve">ADQUISICIÓN DE </w:t>
            </w:r>
            <w:r w:rsidR="007F5E1C">
              <w:rPr>
                <w:rFonts w:ascii="Arial" w:hAnsi="Arial" w:cs="Arial"/>
                <w:b/>
                <w:lang w:val="es-BO"/>
              </w:rPr>
              <w:t>BOLSAS PARA TERMOSELLAR</w:t>
            </w:r>
          </w:p>
        </w:tc>
        <w:tc>
          <w:tcPr>
            <w:tcW w:w="271"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D75828">
        <w:trPr>
          <w:trHeight w:val="20"/>
          <w:jc w:val="center"/>
        </w:trPr>
        <w:tc>
          <w:tcPr>
            <w:tcW w:w="179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31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D75828">
        <w:trPr>
          <w:trHeight w:val="246"/>
          <w:jc w:val="center"/>
        </w:trPr>
        <w:tc>
          <w:tcPr>
            <w:tcW w:w="179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54"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5" w:type="dxa"/>
            <w:shd w:val="clear" w:color="auto" w:fill="FFFFFF" w:themeFill="background1"/>
          </w:tcPr>
          <w:p w:rsidR="00FE6168" w:rsidRPr="009956C4" w:rsidRDefault="00FE6168" w:rsidP="00453ABD">
            <w:pPr>
              <w:rPr>
                <w:rFonts w:ascii="Arial" w:hAnsi="Arial" w:cs="Arial"/>
                <w:sz w:val="14"/>
                <w:szCs w:val="2"/>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D75828">
        <w:trPr>
          <w:trHeight w:val="20"/>
          <w:jc w:val="center"/>
        </w:trPr>
        <w:tc>
          <w:tcPr>
            <w:tcW w:w="179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81" w:type="dxa"/>
            <w:gridSpan w:val="2"/>
          </w:tcPr>
          <w:p w:rsidR="00FE6168" w:rsidRPr="009956C4" w:rsidRDefault="00FE6168" w:rsidP="00453ABD">
            <w:pPr>
              <w:rPr>
                <w:rFonts w:ascii="Arial" w:hAnsi="Arial" w:cs="Arial"/>
                <w:sz w:val="6"/>
                <w:szCs w:val="8"/>
                <w:lang w:val="es-BO"/>
              </w:rPr>
            </w:pPr>
          </w:p>
        </w:tc>
        <w:tc>
          <w:tcPr>
            <w:tcW w:w="312" w:type="dxa"/>
            <w:gridSpan w:val="2"/>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D75828">
        <w:trPr>
          <w:trHeight w:val="212"/>
          <w:jc w:val="center"/>
        </w:trPr>
        <w:tc>
          <w:tcPr>
            <w:tcW w:w="179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54"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5"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D75828">
        <w:trPr>
          <w:trHeight w:val="20"/>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81" w:type="dxa"/>
            <w:gridSpan w:val="2"/>
            <w:shd w:val="clear" w:color="auto" w:fill="auto"/>
          </w:tcPr>
          <w:p w:rsidR="00FE6168" w:rsidRPr="002662F5" w:rsidRDefault="00FE6168" w:rsidP="00453ABD">
            <w:pPr>
              <w:rPr>
                <w:rFonts w:ascii="Arial" w:hAnsi="Arial" w:cs="Arial"/>
                <w:sz w:val="8"/>
                <w:lang w:val="es-BO"/>
              </w:rPr>
            </w:pPr>
          </w:p>
        </w:tc>
        <w:tc>
          <w:tcPr>
            <w:tcW w:w="312" w:type="dxa"/>
            <w:gridSpan w:val="2"/>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813" w:type="dxa"/>
            <w:gridSpan w:val="3"/>
            <w:shd w:val="clear" w:color="auto" w:fill="auto"/>
          </w:tcPr>
          <w:p w:rsidR="00FE6168" w:rsidRPr="002662F5" w:rsidRDefault="00FE6168" w:rsidP="00453ABD">
            <w:pPr>
              <w:jc w:val="right"/>
              <w:rPr>
                <w:rFonts w:ascii="Arial" w:hAnsi="Arial" w:cs="Arial"/>
                <w:sz w:val="8"/>
                <w:lang w:val="es-BO"/>
              </w:rPr>
            </w:pPr>
          </w:p>
        </w:tc>
        <w:tc>
          <w:tcPr>
            <w:tcW w:w="813" w:type="dxa"/>
            <w:gridSpan w:val="3"/>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D75828">
        <w:trPr>
          <w:trHeight w:val="211"/>
          <w:jc w:val="center"/>
        </w:trPr>
        <w:tc>
          <w:tcPr>
            <w:tcW w:w="179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6"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406"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rsidR="00FE6168" w:rsidRPr="009956C4" w:rsidRDefault="00FE6168" w:rsidP="00453ABD">
            <w:pPr>
              <w:rPr>
                <w:rFonts w:ascii="Arial" w:hAnsi="Arial" w:cs="Arial"/>
                <w:sz w:val="14"/>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1"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left w:val="nil"/>
            </w:tcBorders>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D75828">
        <w:trPr>
          <w:jc w:val="center"/>
        </w:trPr>
        <w:tc>
          <w:tcPr>
            <w:tcW w:w="179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31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D75828">
        <w:trPr>
          <w:jc w:val="center"/>
        </w:trPr>
        <w:tc>
          <w:tcPr>
            <w:tcW w:w="179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7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7F5E1C">
            <w:pPr>
              <w:rPr>
                <w:rFonts w:ascii="Arial" w:hAnsi="Arial" w:cs="Arial"/>
                <w:b/>
                <w:sz w:val="14"/>
                <w:lang w:val="es-BO"/>
              </w:rPr>
            </w:pPr>
            <w:r>
              <w:rPr>
                <w:rFonts w:ascii="Arial" w:hAnsi="Arial" w:cs="Arial"/>
                <w:b/>
                <w:sz w:val="14"/>
                <w:lang w:val="es-BO"/>
              </w:rPr>
              <w:t>Bs</w:t>
            </w:r>
            <w:r w:rsidR="00095679">
              <w:rPr>
                <w:rFonts w:ascii="Arial" w:hAnsi="Arial" w:cs="Arial"/>
                <w:b/>
                <w:sz w:val="14"/>
                <w:lang w:val="es-BO"/>
              </w:rPr>
              <w:t>1</w:t>
            </w:r>
            <w:r w:rsidR="00D323E0">
              <w:rPr>
                <w:rFonts w:ascii="Arial" w:hAnsi="Arial" w:cs="Arial"/>
                <w:b/>
                <w:sz w:val="14"/>
                <w:lang w:val="es-BO"/>
              </w:rPr>
              <w:t>1</w:t>
            </w:r>
            <w:r w:rsidR="007F5E1C">
              <w:rPr>
                <w:rFonts w:ascii="Arial" w:hAnsi="Arial" w:cs="Arial"/>
                <w:b/>
                <w:sz w:val="14"/>
                <w:lang w:val="es-BO"/>
              </w:rPr>
              <w:t>9</w:t>
            </w:r>
            <w:r>
              <w:rPr>
                <w:rFonts w:ascii="Arial" w:hAnsi="Arial" w:cs="Arial"/>
                <w:b/>
                <w:sz w:val="14"/>
                <w:lang w:val="es-BO"/>
              </w:rPr>
              <w:t>.</w:t>
            </w:r>
            <w:r w:rsidR="007F5E1C">
              <w:rPr>
                <w:rFonts w:ascii="Arial" w:hAnsi="Arial" w:cs="Arial"/>
                <w:b/>
                <w:sz w:val="14"/>
                <w:lang w:val="es-BO"/>
              </w:rPr>
              <w:t>999</w:t>
            </w:r>
            <w:r>
              <w:rPr>
                <w:rFonts w:ascii="Arial" w:hAnsi="Arial" w:cs="Arial"/>
                <w:b/>
                <w:sz w:val="14"/>
                <w:lang w:val="es-BO"/>
              </w:rPr>
              <w:t>,</w:t>
            </w:r>
            <w:r w:rsidR="007F5E1C">
              <w:rPr>
                <w:rFonts w:ascii="Arial" w:hAnsi="Arial" w:cs="Arial"/>
                <w:b/>
                <w:sz w:val="14"/>
                <w:lang w:val="es-BO"/>
              </w:rPr>
              <w:t>67</w:t>
            </w:r>
            <w:r>
              <w:rPr>
                <w:rFonts w:ascii="Arial" w:hAnsi="Arial" w:cs="Arial"/>
                <w:b/>
                <w:sz w:val="14"/>
                <w:lang w:val="es-BO"/>
              </w:rPr>
              <w:t xml:space="preserve"> (</w:t>
            </w:r>
            <w:r w:rsidR="00095679">
              <w:rPr>
                <w:rFonts w:ascii="Arial" w:hAnsi="Arial" w:cs="Arial"/>
                <w:b/>
                <w:sz w:val="14"/>
                <w:lang w:val="es-BO"/>
              </w:rPr>
              <w:t xml:space="preserve">Ciento </w:t>
            </w:r>
            <w:r w:rsidR="007F5E1C">
              <w:rPr>
                <w:rFonts w:ascii="Arial" w:hAnsi="Arial" w:cs="Arial"/>
                <w:b/>
                <w:sz w:val="14"/>
                <w:lang w:val="es-BO"/>
              </w:rPr>
              <w:t>Diecinueve</w:t>
            </w:r>
            <w:r>
              <w:rPr>
                <w:rFonts w:ascii="Arial" w:hAnsi="Arial" w:cs="Arial"/>
                <w:b/>
                <w:sz w:val="14"/>
                <w:lang w:val="es-BO"/>
              </w:rPr>
              <w:t xml:space="preserve"> </w:t>
            </w:r>
            <w:r w:rsidR="00042424">
              <w:rPr>
                <w:rFonts w:ascii="Arial" w:hAnsi="Arial" w:cs="Arial"/>
                <w:b/>
                <w:sz w:val="14"/>
                <w:lang w:val="es-BO"/>
              </w:rPr>
              <w:t>M</w:t>
            </w:r>
            <w:r>
              <w:rPr>
                <w:rFonts w:ascii="Arial" w:hAnsi="Arial" w:cs="Arial"/>
                <w:b/>
                <w:sz w:val="14"/>
                <w:lang w:val="es-BO"/>
              </w:rPr>
              <w:t xml:space="preserve">il </w:t>
            </w:r>
            <w:r w:rsidR="007F5E1C">
              <w:rPr>
                <w:rFonts w:ascii="Arial" w:hAnsi="Arial" w:cs="Arial"/>
                <w:b/>
                <w:sz w:val="14"/>
                <w:lang w:val="es-BO"/>
              </w:rPr>
              <w:t xml:space="preserve">Novecientos </w:t>
            </w:r>
            <w:r w:rsidR="00D323E0">
              <w:rPr>
                <w:rFonts w:ascii="Arial" w:hAnsi="Arial" w:cs="Arial"/>
                <w:b/>
                <w:sz w:val="14"/>
                <w:lang w:val="es-BO"/>
              </w:rPr>
              <w:t>Noventa</w:t>
            </w:r>
            <w:r w:rsidR="007F5E1C">
              <w:rPr>
                <w:rFonts w:ascii="Arial" w:hAnsi="Arial" w:cs="Arial"/>
                <w:b/>
                <w:sz w:val="14"/>
                <w:lang w:val="es-BO"/>
              </w:rPr>
              <w:t xml:space="preserve"> y Nueve</w:t>
            </w:r>
            <w:r w:rsidR="00545194">
              <w:rPr>
                <w:rFonts w:ascii="Arial" w:hAnsi="Arial" w:cs="Arial"/>
                <w:b/>
                <w:sz w:val="14"/>
                <w:lang w:val="es-BO"/>
              </w:rPr>
              <w:t xml:space="preserve"> </w:t>
            </w:r>
            <w:r w:rsidR="007F5E1C">
              <w:rPr>
                <w:rFonts w:ascii="Arial" w:hAnsi="Arial" w:cs="Arial"/>
                <w:b/>
                <w:sz w:val="14"/>
                <w:lang w:val="es-BO"/>
              </w:rPr>
              <w:t>67</w:t>
            </w:r>
            <w:r>
              <w:rPr>
                <w:rFonts w:ascii="Arial" w:hAnsi="Arial" w:cs="Arial"/>
                <w:b/>
                <w:sz w:val="14"/>
                <w:lang w:val="es-BO"/>
              </w:rPr>
              <w:t>/100/ bolivianos)</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D75828">
        <w:trPr>
          <w:trHeight w:val="143"/>
          <w:jc w:val="center"/>
        </w:trPr>
        <w:tc>
          <w:tcPr>
            <w:tcW w:w="179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3"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D75828">
        <w:trPr>
          <w:trHeight w:val="240"/>
          <w:jc w:val="center"/>
        </w:trPr>
        <w:tc>
          <w:tcPr>
            <w:tcW w:w="179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p>
        </w:tc>
        <w:tc>
          <w:tcPr>
            <w:tcW w:w="1111"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5"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7F5E1C" w:rsidP="00453ABD">
            <w:pPr>
              <w:rPr>
                <w:rFonts w:ascii="Arial" w:hAnsi="Arial" w:cs="Arial"/>
                <w:sz w:val="14"/>
                <w:szCs w:val="2"/>
                <w:lang w:val="es-BO"/>
              </w:rPr>
            </w:pPr>
            <w:r>
              <w:rPr>
                <w:rFonts w:ascii="Arial" w:hAnsi="Arial" w:cs="Arial"/>
                <w:sz w:val="14"/>
                <w:szCs w:val="2"/>
                <w:lang w:val="es-BO"/>
              </w:rPr>
              <w:t>X</w:t>
            </w:r>
          </w:p>
        </w:tc>
        <w:tc>
          <w:tcPr>
            <w:tcW w:w="4366"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D75828">
        <w:trPr>
          <w:jc w:val="center"/>
        </w:trPr>
        <w:tc>
          <w:tcPr>
            <w:tcW w:w="179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AA247B" w:rsidP="007F5E1C">
            <w:pPr>
              <w:jc w:val="both"/>
              <w:rPr>
                <w:rFonts w:ascii="Arial" w:hAnsi="Arial" w:cs="Arial"/>
                <w:bCs/>
                <w:iCs/>
                <w:szCs w:val="22"/>
                <w:lang w:val="es-BO" w:eastAsia="es-BO"/>
              </w:rPr>
            </w:pPr>
            <w:r w:rsidRPr="00AA247B">
              <w:rPr>
                <w:rFonts w:ascii="Arial" w:hAnsi="Arial" w:cs="Arial"/>
                <w:bCs/>
                <w:iCs/>
                <w:szCs w:val="22"/>
                <w:lang w:val="es-BO" w:eastAsia="es-BO"/>
              </w:rPr>
              <w:t>El plaz</w:t>
            </w:r>
            <w:r w:rsidR="00042424">
              <w:rPr>
                <w:rFonts w:ascii="Arial" w:hAnsi="Arial" w:cs="Arial"/>
                <w:bCs/>
                <w:iCs/>
                <w:szCs w:val="22"/>
                <w:lang w:val="es-BO" w:eastAsia="es-BO"/>
              </w:rPr>
              <w:t xml:space="preserve">o para la entrega de los </w:t>
            </w:r>
            <w:r w:rsidR="00CA6C06">
              <w:rPr>
                <w:rFonts w:ascii="Arial" w:hAnsi="Arial" w:cs="Arial"/>
                <w:bCs/>
                <w:iCs/>
                <w:szCs w:val="22"/>
                <w:lang w:val="es-BO" w:eastAsia="es-BO"/>
              </w:rPr>
              <w:t>bienes</w:t>
            </w:r>
            <w:r w:rsidR="00042424">
              <w:rPr>
                <w:rFonts w:ascii="Arial" w:hAnsi="Arial" w:cs="Arial"/>
                <w:bCs/>
                <w:iCs/>
                <w:szCs w:val="22"/>
                <w:lang w:val="es-BO" w:eastAsia="es-BO"/>
              </w:rPr>
              <w:t xml:space="preserve"> será </w:t>
            </w:r>
            <w:r w:rsidR="007F5E1C">
              <w:rPr>
                <w:rFonts w:ascii="Arial" w:hAnsi="Arial" w:cs="Arial"/>
                <w:bCs/>
                <w:iCs/>
                <w:szCs w:val="22"/>
                <w:lang w:val="es-BO" w:eastAsia="es-BO"/>
              </w:rPr>
              <w:t>quince</w:t>
            </w:r>
            <w:r w:rsidR="00042424">
              <w:rPr>
                <w:rFonts w:ascii="Arial" w:hAnsi="Arial" w:cs="Arial"/>
                <w:bCs/>
                <w:iCs/>
                <w:szCs w:val="22"/>
                <w:lang w:val="es-BO" w:eastAsia="es-BO"/>
              </w:rPr>
              <w:t xml:space="preserve"> (</w:t>
            </w:r>
            <w:r w:rsidR="007F5E1C">
              <w:rPr>
                <w:rFonts w:ascii="Arial" w:hAnsi="Arial" w:cs="Arial"/>
                <w:bCs/>
                <w:iCs/>
                <w:szCs w:val="22"/>
                <w:lang w:val="es-BO" w:eastAsia="es-BO"/>
              </w:rPr>
              <w:t>15</w:t>
            </w:r>
            <w:r w:rsidR="00042424">
              <w:rPr>
                <w:rFonts w:ascii="Arial" w:hAnsi="Arial" w:cs="Arial"/>
                <w:bCs/>
                <w:iCs/>
                <w:szCs w:val="22"/>
                <w:lang w:val="es-BO" w:eastAsia="es-BO"/>
              </w:rPr>
              <w:t xml:space="preserve">) días </w:t>
            </w:r>
            <w:r w:rsidR="00A110AA">
              <w:rPr>
                <w:rFonts w:ascii="Arial" w:hAnsi="Arial" w:cs="Arial"/>
                <w:bCs/>
                <w:iCs/>
                <w:szCs w:val="22"/>
                <w:lang w:val="es-BO" w:eastAsia="es-BO"/>
              </w:rPr>
              <w:t>calendario computable</w:t>
            </w:r>
            <w:r w:rsidR="00D323E0">
              <w:rPr>
                <w:rFonts w:ascii="Arial" w:hAnsi="Arial" w:cs="Arial"/>
                <w:bCs/>
                <w:iCs/>
                <w:szCs w:val="22"/>
                <w:lang w:val="es-BO" w:eastAsia="es-BO"/>
              </w:rPr>
              <w:t xml:space="preserve"> desde el </w:t>
            </w:r>
            <w:r w:rsidR="00042424">
              <w:rPr>
                <w:rFonts w:ascii="Arial" w:hAnsi="Arial" w:cs="Arial"/>
                <w:bCs/>
                <w:iCs/>
                <w:szCs w:val="22"/>
                <w:lang w:val="es-BO" w:eastAsia="es-BO"/>
              </w:rPr>
              <w:t xml:space="preserve">día </w:t>
            </w:r>
            <w:r w:rsidR="00D323E0">
              <w:rPr>
                <w:rFonts w:ascii="Arial" w:hAnsi="Arial" w:cs="Arial"/>
                <w:bCs/>
                <w:iCs/>
                <w:szCs w:val="22"/>
                <w:lang w:val="es-BO" w:eastAsia="es-BO"/>
              </w:rPr>
              <w:t xml:space="preserve">hábil </w:t>
            </w:r>
            <w:r w:rsidR="00042424">
              <w:rPr>
                <w:rFonts w:ascii="Arial" w:hAnsi="Arial" w:cs="Arial"/>
                <w:bCs/>
                <w:iCs/>
                <w:szCs w:val="22"/>
                <w:lang w:val="es-BO" w:eastAsia="es-BO"/>
              </w:rPr>
              <w:t xml:space="preserve">siguiente </w:t>
            </w:r>
            <w:r w:rsidR="00D323E0">
              <w:rPr>
                <w:rFonts w:ascii="Arial" w:hAnsi="Arial" w:cs="Arial"/>
                <w:bCs/>
                <w:iCs/>
                <w:szCs w:val="22"/>
                <w:lang w:val="es-BO" w:eastAsia="es-BO"/>
              </w:rPr>
              <w:t>de</w:t>
            </w:r>
            <w:r w:rsidR="00042424">
              <w:rPr>
                <w:rFonts w:ascii="Arial" w:hAnsi="Arial" w:cs="Arial"/>
                <w:bCs/>
                <w:iCs/>
                <w:szCs w:val="22"/>
                <w:lang w:val="es-BO" w:eastAsia="es-BO"/>
              </w:rPr>
              <w:t xml:space="preserve"> la </w:t>
            </w:r>
            <w:r w:rsidR="00D323E0">
              <w:rPr>
                <w:rFonts w:ascii="Arial" w:hAnsi="Arial" w:cs="Arial"/>
                <w:bCs/>
                <w:iCs/>
                <w:szCs w:val="22"/>
                <w:lang w:val="es-BO" w:eastAsia="es-BO"/>
              </w:rPr>
              <w:t>suscripción</w:t>
            </w:r>
            <w:r w:rsidR="00042424">
              <w:rPr>
                <w:rFonts w:ascii="Arial" w:hAnsi="Arial" w:cs="Arial"/>
                <w:bCs/>
                <w:iCs/>
                <w:szCs w:val="22"/>
                <w:lang w:val="es-BO" w:eastAsia="es-BO"/>
              </w:rPr>
              <w:t xml:space="preserve"> de</w:t>
            </w:r>
            <w:r w:rsidR="007F5E1C">
              <w:rPr>
                <w:rFonts w:ascii="Arial" w:hAnsi="Arial" w:cs="Arial"/>
                <w:bCs/>
                <w:iCs/>
                <w:szCs w:val="22"/>
                <w:lang w:val="es-BO" w:eastAsia="es-BO"/>
              </w:rPr>
              <w:t xml:space="preserve"> la Orden de Compra por parte del Proveedor</w:t>
            </w:r>
            <w:r w:rsidR="00042424">
              <w:rPr>
                <w:rFonts w:ascii="Arial" w:hAnsi="Arial" w:cs="Arial"/>
                <w:bCs/>
                <w:iCs/>
                <w:szCs w:val="22"/>
                <w:lang w:val="es-BO" w:eastAsia="es-BO"/>
              </w:rPr>
              <w:t>.</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D75828">
        <w:trPr>
          <w:trHeight w:val="256"/>
          <w:jc w:val="center"/>
        </w:trPr>
        <w:tc>
          <w:tcPr>
            <w:tcW w:w="179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3"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2662F5" w:rsidTr="00D75828">
        <w:trPr>
          <w:jc w:val="center"/>
        </w:trPr>
        <w:tc>
          <w:tcPr>
            <w:tcW w:w="179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463D23" w:rsidP="00453ABD">
            <w:pPr>
              <w:jc w:val="center"/>
              <w:rPr>
                <w:rFonts w:ascii="Arial" w:hAnsi="Arial" w:cs="Arial"/>
                <w:lang w:val="es-BO"/>
              </w:rPr>
            </w:pPr>
            <w:r>
              <w:rPr>
                <w:rFonts w:ascii="Arial" w:hAnsi="Arial" w:cs="Arial"/>
                <w:lang w:val="es-BO" w:eastAsia="es-BO"/>
              </w:rPr>
              <w:t>Giovana Mantilla Castro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B75196" w:rsidP="00A92B98">
            <w:pPr>
              <w:jc w:val="center"/>
              <w:rPr>
                <w:rFonts w:ascii="Arial" w:hAnsi="Arial" w:cs="Arial"/>
                <w:lang w:val="es-BO"/>
              </w:rPr>
            </w:pPr>
            <w:r>
              <w:t>Jacqueline Chura Valero</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75828" w:rsidRDefault="00B75196" w:rsidP="00D75828">
            <w:pPr>
              <w:jc w:val="center"/>
              <w:rPr>
                <w:rFonts w:ascii="Arial" w:hAnsi="Arial" w:cs="Arial"/>
                <w:lang w:val="es-BO"/>
              </w:rPr>
            </w:pPr>
            <w:r>
              <w:t>Profesional Administrativo</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D323E0" w:rsidP="00A92B98">
            <w:pPr>
              <w:jc w:val="center"/>
              <w:rPr>
                <w:rFonts w:ascii="Arial" w:hAnsi="Arial" w:cs="Arial"/>
                <w:lang w:val="es-BO"/>
              </w:rPr>
            </w:pPr>
            <w:r>
              <w:rPr>
                <w:rFonts w:ascii="Arial" w:hAnsi="Arial" w:cs="Arial"/>
                <w:color w:val="0000FF"/>
              </w:rPr>
              <w:t>Gerencia de Tesorería</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453ABD">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ind w:left="-74" w:right="-90" w:firstLine="28"/>
              <w:rPr>
                <w:rFonts w:ascii="Arial" w:hAnsi="Arial" w:cs="Arial"/>
              </w:rPr>
            </w:pPr>
            <w:r w:rsidRPr="00A92B98">
              <w:rPr>
                <w:rFonts w:ascii="Arial" w:hAnsi="Arial" w:cs="Arial"/>
              </w:rPr>
              <w:t>2409090 Internos: 47</w:t>
            </w:r>
            <w:r w:rsidR="00B22D02">
              <w:rPr>
                <w:rFonts w:ascii="Arial" w:hAnsi="Arial" w:cs="Arial"/>
              </w:rPr>
              <w:t>14</w:t>
            </w:r>
            <w:r w:rsidRPr="00A92B98">
              <w:rPr>
                <w:rFonts w:ascii="Arial" w:hAnsi="Arial" w:cs="Arial"/>
              </w:rPr>
              <w:t xml:space="preserve"> (Consultas Administrativas) </w:t>
            </w:r>
          </w:p>
          <w:p w:rsidR="00A92B98" w:rsidRPr="00A92B98" w:rsidRDefault="00B75196" w:rsidP="00D75828">
            <w:pPr>
              <w:rPr>
                <w:rFonts w:ascii="Arial" w:hAnsi="Arial" w:cs="Arial"/>
                <w:lang w:val="es-BO"/>
              </w:rPr>
            </w:pPr>
            <w:r>
              <w:rPr>
                <w:rFonts w:ascii="Arial" w:hAnsi="Arial" w:cs="Arial"/>
              </w:rPr>
              <w:t>2084</w:t>
            </w:r>
            <w:r w:rsidR="00A92B98"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032366" w:rsidP="00A92B98">
            <w:pPr>
              <w:snapToGrid w:val="0"/>
              <w:jc w:val="both"/>
              <w:rPr>
                <w:rFonts w:ascii="Arial" w:hAnsi="Arial" w:cs="Arial"/>
                <w:szCs w:val="14"/>
                <w:lang w:val="pt-BR"/>
              </w:rPr>
            </w:pPr>
            <w:hyperlink r:id="rId12" w:history="1">
              <w:r w:rsidR="00B22D02" w:rsidRPr="00B40AB3">
                <w:rPr>
                  <w:rStyle w:val="Hipervnculo"/>
                  <w:rFonts w:ascii="Arial" w:hAnsi="Arial" w:cs="Arial"/>
                  <w:szCs w:val="14"/>
                </w:rPr>
                <w:t>gmantilla</w:t>
              </w:r>
              <w:r w:rsidR="00B22D02" w:rsidRPr="00B40AB3">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032366" w:rsidP="00A92B98">
            <w:pPr>
              <w:rPr>
                <w:rFonts w:ascii="Arial" w:hAnsi="Arial" w:cs="Arial"/>
                <w:lang w:val="es-BO"/>
              </w:rPr>
            </w:pPr>
            <w:hyperlink r:id="rId13" w:history="1">
              <w:r w:rsidR="00B75196">
                <w:rPr>
                  <w:rStyle w:val="Hipervnculo"/>
                </w:rPr>
                <w:t>jchura@bcb.gob.bo</w:t>
              </w:r>
            </w:hyperlink>
            <w:r w:rsidR="00B75196" w:rsidRPr="00A92B98">
              <w:rPr>
                <w:rFonts w:ascii="Arial" w:hAnsi="Arial" w:cs="Arial"/>
                <w:szCs w:val="14"/>
              </w:rPr>
              <w:t xml:space="preserve">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095679" w:rsidRDefault="00095679">
      <w:pPr>
        <w:rPr>
          <w:lang w:val="es-BO"/>
        </w:rPr>
      </w:pPr>
    </w:p>
    <w:p w:rsidR="00FE6157" w:rsidRDefault="00FE6157">
      <w:pPr>
        <w:rPr>
          <w:lang w:val="es-BO"/>
        </w:rPr>
      </w:pPr>
    </w:p>
    <w:p w:rsidR="00D75828" w:rsidRDefault="00D75828">
      <w:pPr>
        <w:rPr>
          <w:lang w:val="es-BO"/>
        </w:rPr>
      </w:pPr>
    </w:p>
    <w:p w:rsidR="00D75828" w:rsidRDefault="00D75828">
      <w:pPr>
        <w:rPr>
          <w:lang w:val="es-BO"/>
        </w:rPr>
      </w:pPr>
    </w:p>
    <w:p w:rsidR="00D75828" w:rsidRDefault="00D75828">
      <w:pPr>
        <w:rPr>
          <w:lang w:val="es-BO"/>
        </w:rPr>
      </w:pPr>
    </w:p>
    <w:p w:rsidR="00D75828" w:rsidRDefault="00D75828">
      <w:pPr>
        <w:rPr>
          <w:lang w:val="es-BO"/>
        </w:rPr>
      </w:pPr>
    </w:p>
    <w:p w:rsidR="00D75828" w:rsidRDefault="00D75828">
      <w:pPr>
        <w:rPr>
          <w:lang w:val="es-BO"/>
        </w:rPr>
      </w:pPr>
    </w:p>
    <w:p w:rsidR="008E51B9" w:rsidRDefault="008E51B9">
      <w:pPr>
        <w:rPr>
          <w:lang w:val="es-BO"/>
        </w:rPr>
      </w:pPr>
    </w:p>
    <w:p w:rsidR="00095679" w:rsidRDefault="00095679">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D75828" w:rsidP="006836E5">
            <w:pPr>
              <w:adjustRightInd w:val="0"/>
              <w:snapToGrid w:val="0"/>
              <w:jc w:val="center"/>
              <w:rPr>
                <w:rFonts w:ascii="Arial" w:hAnsi="Arial" w:cs="Arial"/>
                <w:sz w:val="14"/>
                <w:lang w:val="es-BO"/>
              </w:rPr>
            </w:pPr>
            <w:r>
              <w:rPr>
                <w:rFonts w:ascii="Arial" w:hAnsi="Arial" w:cs="Arial"/>
                <w:sz w:val="14"/>
                <w:lang w:val="es-BO"/>
              </w:rPr>
              <w:t>14</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D75828" w:rsidP="00095679">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2C21CF">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110AA" w:rsidRDefault="00C460DF" w:rsidP="00C460DF">
            <w:pPr>
              <w:adjustRightInd w:val="0"/>
              <w:snapToGrid w:val="0"/>
              <w:jc w:val="center"/>
              <w:rPr>
                <w:rFonts w:ascii="Arial" w:hAnsi="Arial" w:cs="Arial"/>
                <w:b/>
                <w:sz w:val="12"/>
                <w:lang w:val="es-BO"/>
              </w:rPr>
            </w:pPr>
            <w:r w:rsidRPr="00A110AA">
              <w:rPr>
                <w:rFonts w:ascii="Arial" w:hAnsi="Arial" w:cs="Arial"/>
                <w:b/>
                <w:sz w:val="12"/>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C460DF">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2C21CF">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460DF" w:rsidP="00C460DF">
            <w:pPr>
              <w:adjustRightInd w:val="0"/>
              <w:snapToGrid w:val="0"/>
              <w:jc w:val="center"/>
              <w:rPr>
                <w:rFonts w:ascii="Helvetica" w:hAnsi="Helvetica" w:cs="Helvetica"/>
                <w:color w:val="0000FF"/>
                <w:sz w:val="14"/>
                <w:szCs w:val="14"/>
              </w:rPr>
            </w:pPr>
            <w:r>
              <w:rPr>
                <w:rFonts w:ascii="Helvetica" w:hAnsi="Helvetica" w:cs="Helvetica"/>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75828" w:rsidP="00D75828">
            <w:pPr>
              <w:adjustRightInd w:val="0"/>
              <w:snapToGrid w:val="0"/>
              <w:jc w:val="center"/>
              <w:rPr>
                <w:rFonts w:ascii="Arial" w:hAnsi="Arial" w:cs="Arial"/>
                <w:sz w:val="14"/>
                <w:lang w:val="es-BO"/>
              </w:rPr>
            </w:pPr>
            <w:r>
              <w:rPr>
                <w:rFonts w:ascii="Arial" w:hAnsi="Arial" w:cs="Arial"/>
                <w:sz w:val="14"/>
                <w:lang w:val="es-BO"/>
              </w:rPr>
              <w:t>21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75828" w:rsidP="00A92B98">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D75828" w:rsidP="00D75828">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D75828" w:rsidP="00FE206F">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8A15FB" w:rsidP="00D75828">
            <w:pPr>
              <w:adjustRightInd w:val="0"/>
              <w:snapToGrid w:val="0"/>
              <w:jc w:val="center"/>
              <w:rPr>
                <w:rFonts w:ascii="Arial" w:hAnsi="Arial" w:cs="Arial"/>
                <w:sz w:val="14"/>
                <w:szCs w:val="4"/>
                <w:lang w:val="es-BO"/>
              </w:rPr>
            </w:pPr>
            <w:r>
              <w:rPr>
                <w:rFonts w:ascii="Arial" w:hAnsi="Arial" w:cs="Arial"/>
                <w:lang w:val="es-BO"/>
              </w:rPr>
              <w:t>1</w:t>
            </w:r>
            <w:r w:rsidR="00D75828">
              <w:rPr>
                <w:rFonts w:ascii="Arial" w:hAnsi="Arial" w:cs="Arial"/>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rFonts w:ascii="Arial" w:hAnsi="Arial" w:cs="Arial"/>
                <w:sz w:val="14"/>
                <w:szCs w:val="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Pr>
                <w:rFonts w:ascii="Arial" w:hAnsi="Arial" w:cs="Arial"/>
                <w:sz w:val="14"/>
                <w:szCs w:val="4"/>
                <w:lang w:val="es-BO"/>
              </w:rPr>
              <w:t>0</w:t>
            </w:r>
            <w:r w:rsidR="00D75828">
              <w:rPr>
                <w:rFonts w:ascii="Arial" w:hAnsi="Arial" w:cs="Arial"/>
                <w:sz w:val="14"/>
                <w:szCs w:val="4"/>
                <w:lang w:val="es-BO"/>
              </w:rPr>
              <w:t>9</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B75196" w:rsidP="00095679">
            <w:pPr>
              <w:adjustRightInd w:val="0"/>
              <w:snapToGrid w:val="0"/>
              <w:jc w:val="center"/>
              <w:rPr>
                <w:rFonts w:ascii="Arial" w:hAnsi="Arial" w:cs="Arial"/>
                <w:sz w:val="14"/>
                <w:lang w:val="es-BO"/>
              </w:rPr>
            </w:pPr>
            <w:r>
              <w:rPr>
                <w:rFonts w:ascii="Arial" w:hAnsi="Arial" w:cs="Arial"/>
                <w:sz w:val="14"/>
                <w:lang w:val="es-BO"/>
              </w:rPr>
              <w:t>21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8A15FB" w:rsidP="00B75196">
            <w:pPr>
              <w:adjustRightInd w:val="0"/>
              <w:snapToGrid w:val="0"/>
              <w:jc w:val="center"/>
              <w:rPr>
                <w:rFonts w:ascii="Arial" w:hAnsi="Arial" w:cs="Arial"/>
                <w:sz w:val="14"/>
                <w:lang w:val="es-BO"/>
              </w:rPr>
            </w:pPr>
            <w:r>
              <w:rPr>
                <w:rFonts w:ascii="Arial" w:hAnsi="Arial" w:cs="Arial"/>
                <w:lang w:val="es-BO"/>
              </w:rPr>
              <w:t>1</w:t>
            </w:r>
            <w:r w:rsidR="00B75196">
              <w:rPr>
                <w:rFonts w:ascii="Arial" w:hAnsi="Arial" w:cs="Arial"/>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ED06DB" w:rsidP="00FE206F">
            <w:pPr>
              <w:adjustRightInd w:val="0"/>
              <w:snapToGrid w:val="0"/>
              <w:jc w:val="center"/>
              <w:rPr>
                <w:rFonts w:ascii="Arial" w:hAnsi="Arial" w:cs="Arial"/>
                <w:sz w:val="14"/>
                <w:lang w:val="es-BO"/>
              </w:rPr>
            </w:pPr>
            <w:r>
              <w:rPr>
                <w:rFonts w:ascii="Arial" w:hAnsi="Arial" w:cs="Arial"/>
                <w:sz w:val="14"/>
                <w:lang w:val="es-BO"/>
              </w:rPr>
              <w:t>0</w:t>
            </w:r>
            <w:r w:rsidR="00D75828">
              <w:rPr>
                <w:rFonts w:ascii="Arial" w:hAnsi="Arial" w:cs="Arial"/>
                <w:sz w:val="14"/>
                <w:lang w:val="es-BO"/>
              </w:rPr>
              <w:t>9</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ED06DB" w:rsidP="00FE206F">
            <w:pPr>
              <w:adjustRightInd w:val="0"/>
              <w:snapToGrid w:val="0"/>
              <w:jc w:val="center"/>
              <w:rPr>
                <w:rFonts w:ascii="Arial" w:hAnsi="Arial" w:cs="Arial"/>
                <w:sz w:val="14"/>
                <w:lang w:val="es-BO"/>
              </w:rPr>
            </w:pPr>
            <w:r>
              <w:rPr>
                <w:rFonts w:ascii="Arial" w:hAnsi="Arial" w:cs="Arial"/>
                <w:sz w:val="14"/>
                <w:lang w:val="es-BO"/>
              </w:rPr>
              <w:t>4</w:t>
            </w:r>
            <w:r w:rsidR="00FE206F"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D75828" w:rsidP="00C4490D">
            <w:pPr>
              <w:adjustRightInd w:val="0"/>
              <w:snapToGrid w:val="0"/>
              <w:jc w:val="center"/>
              <w:rPr>
                <w:rFonts w:ascii="Arial" w:hAnsi="Arial" w:cs="Arial"/>
                <w:lang w:val="es-BO"/>
              </w:rPr>
            </w:pPr>
            <w:r>
              <w:rPr>
                <w:rFonts w:ascii="Arial" w:hAnsi="Arial" w:cs="Arial"/>
                <w:lang w:val="es-BO"/>
              </w:rPr>
              <w:t>21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8A15FB" w:rsidP="00D75828">
            <w:pPr>
              <w:adjustRightInd w:val="0"/>
              <w:snapToGrid w:val="0"/>
              <w:jc w:val="center"/>
              <w:rPr>
                <w:i/>
                <w:sz w:val="14"/>
                <w:szCs w:val="14"/>
                <w:lang w:val="es-BO"/>
              </w:rPr>
            </w:pPr>
            <w:r>
              <w:rPr>
                <w:rFonts w:ascii="Arial" w:hAnsi="Arial" w:cs="Arial"/>
                <w:lang w:val="es-BO"/>
              </w:rPr>
              <w:t>1</w:t>
            </w:r>
            <w:r w:rsidR="00D75828">
              <w:rPr>
                <w:rFonts w:ascii="Arial" w:hAnsi="Arial" w:cs="Arial"/>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i/>
                <w:sz w:val="14"/>
                <w:szCs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ED06DB" w:rsidP="00481A34">
            <w:pPr>
              <w:adjustRightInd w:val="0"/>
              <w:snapToGrid w:val="0"/>
              <w:jc w:val="center"/>
              <w:rPr>
                <w:rFonts w:ascii="Arial" w:hAnsi="Arial" w:cs="Arial"/>
                <w:sz w:val="14"/>
                <w:szCs w:val="4"/>
                <w:lang w:val="es-BO"/>
              </w:rPr>
            </w:pPr>
            <w:r>
              <w:rPr>
                <w:rFonts w:ascii="Arial" w:hAnsi="Arial" w:cs="Arial"/>
                <w:sz w:val="14"/>
                <w:szCs w:val="4"/>
                <w:lang w:val="es-BO"/>
              </w:rPr>
              <w:t>0</w:t>
            </w:r>
            <w:r w:rsidR="00D75828">
              <w:rPr>
                <w:rFonts w:ascii="Arial" w:hAnsi="Arial" w:cs="Arial"/>
                <w:sz w:val="14"/>
                <w:szCs w:val="4"/>
                <w:lang w:val="es-BO"/>
              </w:rPr>
              <w:t>9</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ED06DB" w:rsidP="00FE206F">
            <w:pPr>
              <w:adjustRightInd w:val="0"/>
              <w:snapToGrid w:val="0"/>
              <w:jc w:val="center"/>
              <w:rPr>
                <w:rFonts w:ascii="Arial" w:hAnsi="Arial" w:cs="Arial"/>
                <w:sz w:val="14"/>
                <w:szCs w:val="4"/>
                <w:lang w:val="es-BO"/>
              </w:rPr>
            </w:pPr>
            <w:r>
              <w:rPr>
                <w:rFonts w:ascii="Arial" w:hAnsi="Arial" w:cs="Arial"/>
                <w:sz w:val="14"/>
                <w:szCs w:val="4"/>
                <w:lang w:val="es-BO"/>
              </w:rPr>
              <w:t>5</w:t>
            </w:r>
            <w:r w:rsidR="00FE206F"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0E6282" w:rsidRPr="000E6282" w:rsidRDefault="00FE206F" w:rsidP="000E6282">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4" w:history="1">
              <w:r w:rsidRPr="00CA0740">
                <w:rPr>
                  <w:rFonts w:ascii="Arial" w:hAnsi="Arial" w:cs="Arial"/>
                  <w:sz w:val="14"/>
                  <w:szCs w:val="14"/>
                </w:rPr>
                <w:t xml:space="preserve"> </w:t>
              </w:r>
            </w:hyperlink>
            <w:hyperlink r:id="rId15" w:history="1">
              <w:r w:rsidRPr="00CA0740">
                <w:rPr>
                  <w:rFonts w:ascii="Arial" w:hAnsi="Arial" w:cs="Arial"/>
                  <w:color w:val="0096D6"/>
                  <w:sz w:val="14"/>
                  <w:szCs w:val="14"/>
                  <w:u w:val="single"/>
                </w:rPr>
                <w:br/>
              </w:r>
            </w:hyperlink>
            <w:r w:rsidR="000E6282" w:rsidRPr="000E6282">
              <w:rPr>
                <w:rStyle w:val="Hipervnculo"/>
                <w:rFonts w:ascii="Arial" w:hAnsi="Arial" w:cs="Arial"/>
                <w:sz w:val="14"/>
                <w:szCs w:val="14"/>
              </w:rPr>
              <w:t>https://bcb-gob-bo.zoom.us/j/88054355311?pwd=NDBDY0Q4KzJGdWtZNDYxMzRTUmtOUT09</w:t>
            </w:r>
          </w:p>
          <w:p w:rsidR="000E6282" w:rsidRPr="000E6282" w:rsidRDefault="000E6282" w:rsidP="000E6282">
            <w:pPr>
              <w:rPr>
                <w:rStyle w:val="Hipervnculo"/>
                <w:rFonts w:ascii="Arial" w:hAnsi="Arial" w:cs="Arial"/>
                <w:sz w:val="14"/>
                <w:szCs w:val="14"/>
              </w:rPr>
            </w:pPr>
          </w:p>
          <w:p w:rsidR="000E6282" w:rsidRPr="000E6282" w:rsidRDefault="000E6282" w:rsidP="000E6282">
            <w:pPr>
              <w:rPr>
                <w:rStyle w:val="Hipervnculo"/>
                <w:rFonts w:ascii="Arial" w:hAnsi="Arial" w:cs="Arial"/>
                <w:sz w:val="14"/>
                <w:szCs w:val="14"/>
              </w:rPr>
            </w:pPr>
            <w:r w:rsidRPr="000E6282">
              <w:rPr>
                <w:rStyle w:val="Hipervnculo"/>
                <w:rFonts w:ascii="Arial" w:hAnsi="Arial" w:cs="Arial"/>
                <w:sz w:val="14"/>
                <w:szCs w:val="14"/>
              </w:rPr>
              <w:t>ID de reunión: 880 5435 5311</w:t>
            </w:r>
          </w:p>
          <w:p w:rsidR="00FE206F" w:rsidRPr="00543012" w:rsidRDefault="000E6282" w:rsidP="000E6282">
            <w:pPr>
              <w:rPr>
                <w:rFonts w:ascii="Times New Roman" w:hAnsi="Times New Roman"/>
                <w:sz w:val="24"/>
                <w:szCs w:val="24"/>
                <w:lang w:val="es-BO" w:eastAsia="es-BO"/>
              </w:rPr>
            </w:pPr>
            <w:r w:rsidRPr="000E6282">
              <w:rPr>
                <w:rStyle w:val="Hipervnculo"/>
                <w:rFonts w:ascii="Arial" w:hAnsi="Arial" w:cs="Arial"/>
                <w:sz w:val="14"/>
                <w:szCs w:val="14"/>
              </w:rPr>
              <w:t>Código de acceso: 454176</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A15FB" w:rsidP="00CA6C06">
            <w:pPr>
              <w:adjustRightInd w:val="0"/>
              <w:snapToGrid w:val="0"/>
              <w:jc w:val="center"/>
              <w:rPr>
                <w:rFonts w:ascii="Arial" w:hAnsi="Arial" w:cs="Arial"/>
                <w:sz w:val="14"/>
                <w:lang w:val="es-BO"/>
              </w:rPr>
            </w:pPr>
            <w:r>
              <w:rPr>
                <w:rFonts w:ascii="Arial" w:hAnsi="Arial" w:cs="Arial"/>
                <w:sz w:val="14"/>
                <w:lang w:val="es-BO"/>
              </w:rPr>
              <w:t>2</w:t>
            </w:r>
            <w:r w:rsidR="00D75828">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A15FB" w:rsidP="00D75828">
            <w:pPr>
              <w:adjustRightInd w:val="0"/>
              <w:snapToGrid w:val="0"/>
              <w:jc w:val="center"/>
              <w:rPr>
                <w:rFonts w:ascii="Arial" w:hAnsi="Arial" w:cs="Arial"/>
                <w:sz w:val="14"/>
                <w:lang w:val="es-BO"/>
              </w:rPr>
            </w:pPr>
            <w:r>
              <w:rPr>
                <w:rFonts w:ascii="Arial" w:hAnsi="Arial" w:cs="Arial"/>
                <w:sz w:val="14"/>
                <w:lang w:val="es-BO"/>
              </w:rPr>
              <w:t>1</w:t>
            </w:r>
            <w:r w:rsidR="00D75828">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8A15FB" w:rsidP="00D75828">
            <w:pPr>
              <w:adjustRightInd w:val="0"/>
              <w:snapToGrid w:val="0"/>
              <w:jc w:val="center"/>
              <w:rPr>
                <w:rFonts w:ascii="Arial" w:hAnsi="Arial" w:cs="Arial"/>
                <w:sz w:val="14"/>
                <w:lang w:val="es-BO"/>
              </w:rPr>
            </w:pPr>
            <w:r>
              <w:rPr>
                <w:rFonts w:ascii="Arial" w:hAnsi="Arial" w:cs="Arial"/>
                <w:sz w:val="14"/>
                <w:lang w:val="es-BO"/>
              </w:rPr>
              <w:t>2</w:t>
            </w:r>
            <w:r w:rsidR="00D75828">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8A15FB" w:rsidP="00095679">
            <w:pPr>
              <w:adjustRightInd w:val="0"/>
              <w:snapToGrid w:val="0"/>
              <w:jc w:val="center"/>
              <w:rPr>
                <w:rFonts w:ascii="Arial" w:hAnsi="Arial" w:cs="Arial"/>
                <w:sz w:val="14"/>
                <w:lang w:val="es-BO"/>
              </w:rPr>
            </w:pPr>
            <w:r>
              <w:rPr>
                <w:rFonts w:ascii="Arial" w:hAnsi="Arial" w:cs="Arial"/>
                <w:sz w:val="14"/>
                <w:lang w:val="es-BO"/>
              </w:rPr>
              <w:t>1</w:t>
            </w:r>
            <w:r w:rsidR="00D75828">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75828" w:rsidP="00BC1999">
            <w:pPr>
              <w:adjustRightInd w:val="0"/>
              <w:snapToGrid w:val="0"/>
              <w:jc w:val="center"/>
              <w:rPr>
                <w:rFonts w:ascii="Arial" w:hAnsi="Arial" w:cs="Arial"/>
                <w:sz w:val="14"/>
                <w:lang w:val="es-BO"/>
              </w:rPr>
            </w:pPr>
            <w:r>
              <w:rPr>
                <w:rFonts w:ascii="Arial" w:hAnsi="Arial" w:cs="Arial"/>
                <w:sz w:val="14"/>
                <w:lang w:val="es-BO"/>
              </w:rPr>
              <w:t>30</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A15FB" w:rsidP="00D75828">
            <w:pPr>
              <w:adjustRightInd w:val="0"/>
              <w:snapToGrid w:val="0"/>
              <w:jc w:val="center"/>
              <w:rPr>
                <w:rFonts w:ascii="Arial" w:hAnsi="Arial" w:cs="Arial"/>
                <w:sz w:val="14"/>
                <w:lang w:val="es-BO"/>
              </w:rPr>
            </w:pPr>
            <w:r>
              <w:rPr>
                <w:rFonts w:ascii="Arial" w:hAnsi="Arial" w:cs="Arial"/>
                <w:sz w:val="14"/>
                <w:lang w:val="es-BO"/>
              </w:rPr>
              <w:t>1</w:t>
            </w:r>
            <w:r w:rsidR="00D75828">
              <w:rPr>
                <w:rFonts w:ascii="Arial" w:hAnsi="Arial" w:cs="Arial"/>
                <w:sz w:val="14"/>
                <w:lang w:val="es-BO"/>
              </w:rPr>
              <w:t>1</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E54FC4" w:rsidP="00C460DF">
            <w:pPr>
              <w:adjustRightInd w:val="0"/>
              <w:snapToGrid w:val="0"/>
              <w:jc w:val="center"/>
              <w:rPr>
                <w:rFonts w:ascii="Arial" w:hAnsi="Arial" w:cs="Arial"/>
                <w:sz w:val="14"/>
                <w:lang w:val="es-BO"/>
              </w:rPr>
            </w:pPr>
            <w:r>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A15FB" w:rsidP="00E54FC4">
            <w:pPr>
              <w:adjustRightInd w:val="0"/>
              <w:snapToGrid w:val="0"/>
              <w:jc w:val="center"/>
              <w:rPr>
                <w:rFonts w:ascii="Arial" w:hAnsi="Arial" w:cs="Arial"/>
                <w:sz w:val="14"/>
                <w:lang w:val="es-BO"/>
              </w:rPr>
            </w:pPr>
            <w:r>
              <w:rPr>
                <w:rFonts w:ascii="Arial" w:hAnsi="Arial" w:cs="Arial"/>
                <w:sz w:val="14"/>
                <w:lang w:val="es-BO"/>
              </w:rPr>
              <w:t>1</w:t>
            </w:r>
            <w:r w:rsidR="00E54FC4">
              <w:rPr>
                <w:rFonts w:ascii="Arial" w:hAnsi="Arial" w:cs="Arial"/>
                <w:sz w:val="14"/>
                <w:lang w:val="es-BO"/>
              </w:rPr>
              <w:t>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C460DF" w:rsidP="00C460DF">
            <w:pPr>
              <w:adjustRightInd w:val="0"/>
              <w:snapToGrid w:val="0"/>
              <w:jc w:val="center"/>
              <w:rPr>
                <w:rFonts w:ascii="Arial" w:hAnsi="Arial" w:cs="Arial"/>
                <w:sz w:val="14"/>
                <w:lang w:val="es-BO"/>
              </w:rPr>
            </w:pPr>
            <w:r>
              <w:rPr>
                <w:rFonts w:ascii="Arial" w:hAnsi="Arial" w:cs="Arial"/>
                <w:sz w:val="14"/>
                <w:lang w:val="es-BO"/>
              </w:rPr>
              <w:t>1</w:t>
            </w:r>
            <w:r w:rsidR="00E54FC4">
              <w:rPr>
                <w:rFonts w:ascii="Arial" w:hAnsi="Arial" w:cs="Arial"/>
                <w:sz w:val="14"/>
                <w:lang w:val="es-BO"/>
              </w:rPr>
              <w:t>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C460DF" w:rsidP="00E54FC4">
            <w:pPr>
              <w:adjustRightInd w:val="0"/>
              <w:snapToGrid w:val="0"/>
              <w:jc w:val="center"/>
              <w:rPr>
                <w:rFonts w:ascii="Arial" w:hAnsi="Arial" w:cs="Arial"/>
                <w:sz w:val="14"/>
                <w:lang w:val="es-BO"/>
              </w:rPr>
            </w:pPr>
            <w:r>
              <w:rPr>
                <w:rFonts w:ascii="Arial" w:hAnsi="Arial" w:cs="Arial"/>
                <w:sz w:val="14"/>
                <w:lang w:val="es-BO"/>
              </w:rPr>
              <w:t>1</w:t>
            </w:r>
            <w:r w:rsidR="00E54FC4">
              <w:rPr>
                <w:rFonts w:ascii="Arial" w:hAnsi="Arial" w:cs="Arial"/>
                <w:sz w:val="14"/>
                <w:lang w:val="es-BO"/>
              </w:rPr>
              <w:t>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8E51B9" w:rsidRDefault="00A92B98" w:rsidP="00A92B98">
            <w:pPr>
              <w:adjustRightInd w:val="0"/>
              <w:snapToGrid w:val="0"/>
              <w:jc w:val="right"/>
              <w:rPr>
                <w:rFonts w:ascii="Arial" w:hAnsi="Arial" w:cs="Arial"/>
                <w:sz w:val="2"/>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E54FC4" w:rsidRDefault="00E54FC4" w:rsidP="0041412E">
      <w:pPr>
        <w:ind w:firstLine="567"/>
        <w:jc w:val="center"/>
        <w:rPr>
          <w:rFonts w:ascii="Arial" w:hAnsi="Arial" w:cs="Arial"/>
          <w:b/>
          <w:sz w:val="24"/>
          <w:szCs w:val="24"/>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98"/>
        <w:gridCol w:w="2411"/>
      </w:tblGrid>
      <w:tr w:rsidR="00E54FC4" w:rsidRPr="00954762" w:rsidTr="00B75196">
        <w:trPr>
          <w:trHeight w:val="283"/>
          <w:tblHeader/>
        </w:trPr>
        <w:tc>
          <w:tcPr>
            <w:tcW w:w="3691" w:type="pct"/>
            <w:vMerge w:val="restart"/>
            <w:shd w:val="clear" w:color="auto" w:fill="8DB3E2" w:themeFill="text2" w:themeFillTint="66"/>
            <w:vAlign w:val="center"/>
          </w:tcPr>
          <w:p w:rsidR="00E54FC4" w:rsidRPr="00954762" w:rsidRDefault="00E54FC4" w:rsidP="00176C01">
            <w:pPr>
              <w:jc w:val="center"/>
              <w:rPr>
                <w:rFonts w:ascii="Arial" w:hAnsi="Arial" w:cs="Arial"/>
                <w:b/>
                <w:bCs/>
                <w:sz w:val="20"/>
                <w:szCs w:val="20"/>
                <w:lang w:val="es-BO"/>
              </w:rPr>
            </w:pPr>
            <w:r w:rsidRPr="00954762">
              <w:rPr>
                <w:rFonts w:ascii="Arial" w:hAnsi="Arial" w:cs="Arial"/>
                <w:b/>
                <w:bCs/>
                <w:sz w:val="20"/>
                <w:szCs w:val="20"/>
                <w:lang w:val="es-BO"/>
              </w:rPr>
              <w:t>REQUISITOS NECESARIOS DEL(LOS) BIEN(ES) Y LAS CONDICIONES COMPLEMENTARIAS</w:t>
            </w:r>
          </w:p>
        </w:tc>
        <w:tc>
          <w:tcPr>
            <w:tcW w:w="1309" w:type="pct"/>
            <w:shd w:val="clear" w:color="auto" w:fill="8DB3E2" w:themeFill="text2" w:themeFillTint="66"/>
          </w:tcPr>
          <w:p w:rsidR="00E54FC4" w:rsidRPr="00954762" w:rsidRDefault="00E54FC4" w:rsidP="00176C01">
            <w:pPr>
              <w:jc w:val="center"/>
              <w:rPr>
                <w:rFonts w:ascii="Arial" w:hAnsi="Arial" w:cs="Arial"/>
                <w:b/>
                <w:bCs/>
                <w:sz w:val="20"/>
                <w:szCs w:val="20"/>
                <w:lang w:val="es-BO"/>
              </w:rPr>
            </w:pPr>
            <w:r w:rsidRPr="00954762">
              <w:rPr>
                <w:rFonts w:ascii="Arial" w:hAnsi="Arial" w:cs="Arial"/>
                <w:b/>
                <w:sz w:val="20"/>
                <w:szCs w:val="20"/>
              </w:rPr>
              <w:t>PARA SER LLENADO POR EL PROPONENTE</w:t>
            </w:r>
          </w:p>
        </w:tc>
      </w:tr>
      <w:tr w:rsidR="00E54FC4" w:rsidRPr="00954762" w:rsidTr="00B75196">
        <w:trPr>
          <w:trHeight w:val="207"/>
          <w:tblHeader/>
        </w:trPr>
        <w:tc>
          <w:tcPr>
            <w:tcW w:w="3691" w:type="pct"/>
            <w:vMerge/>
            <w:tcBorders>
              <w:bottom w:val="single" w:sz="4" w:space="0" w:color="auto"/>
            </w:tcBorders>
            <w:shd w:val="clear" w:color="auto" w:fill="8DB3E2" w:themeFill="text2" w:themeFillTint="66"/>
            <w:vAlign w:val="center"/>
          </w:tcPr>
          <w:p w:rsidR="00E54FC4" w:rsidRPr="00954762" w:rsidRDefault="00E54FC4" w:rsidP="00176C01">
            <w:pPr>
              <w:rPr>
                <w:rFonts w:ascii="Arial" w:hAnsi="Arial" w:cs="Arial"/>
                <w:b/>
                <w:bCs/>
                <w:sz w:val="20"/>
                <w:szCs w:val="20"/>
                <w:lang w:val="es-BO"/>
              </w:rPr>
            </w:pPr>
          </w:p>
        </w:tc>
        <w:tc>
          <w:tcPr>
            <w:tcW w:w="1309" w:type="pct"/>
            <w:tcBorders>
              <w:bottom w:val="single" w:sz="4" w:space="0" w:color="auto"/>
            </w:tcBorders>
            <w:shd w:val="clear" w:color="auto" w:fill="8DB3E2" w:themeFill="text2" w:themeFillTint="66"/>
          </w:tcPr>
          <w:p w:rsidR="00E54FC4" w:rsidRPr="00954762" w:rsidRDefault="00E54FC4" w:rsidP="00E54FC4">
            <w:pPr>
              <w:tabs>
                <w:tab w:val="left" w:pos="318"/>
                <w:tab w:val="left" w:pos="851"/>
                <w:tab w:val="left" w:pos="1286"/>
                <w:tab w:val="left" w:pos="1418"/>
                <w:tab w:val="left" w:pos="1701"/>
                <w:tab w:val="left" w:pos="1985"/>
                <w:tab w:val="left" w:pos="2268"/>
                <w:tab w:val="left" w:pos="2552"/>
                <w:tab w:val="left" w:pos="3969"/>
                <w:tab w:val="left" w:pos="4253"/>
              </w:tabs>
              <w:ind w:firstLine="14"/>
              <w:jc w:val="both"/>
              <w:rPr>
                <w:rFonts w:ascii="Arial" w:hAnsi="Arial" w:cs="Arial"/>
                <w:b/>
                <w:bCs/>
                <w:iCs/>
                <w:sz w:val="20"/>
                <w:szCs w:val="20"/>
                <w:lang w:val="es-ES_tradnl"/>
              </w:rPr>
            </w:pPr>
            <w:r w:rsidRPr="00954762">
              <w:rPr>
                <w:rFonts w:ascii="Arial" w:hAnsi="Arial" w:cs="Arial"/>
                <w:b/>
                <w:bCs/>
                <w:iCs/>
                <w:sz w:val="20"/>
                <w:szCs w:val="20"/>
                <w:lang w:val="es-ES_tradnl"/>
              </w:rPr>
              <w:t>CARACTERÍSTICAS DE LA PROPUESTA</w:t>
            </w:r>
          </w:p>
          <w:p w:rsidR="00E54FC4" w:rsidRPr="00954762" w:rsidRDefault="00E54FC4" w:rsidP="00E54FC4">
            <w:pPr>
              <w:rPr>
                <w:rFonts w:ascii="Arial" w:hAnsi="Arial" w:cs="Arial"/>
                <w:b/>
                <w:bCs/>
                <w:sz w:val="20"/>
                <w:szCs w:val="20"/>
                <w:lang w:val="es-BO"/>
              </w:rPr>
            </w:pPr>
            <w:r w:rsidRPr="00954762">
              <w:rPr>
                <w:rFonts w:ascii="Arial" w:hAnsi="Arial" w:cs="Arial"/>
                <w:sz w:val="20"/>
                <w:szCs w:val="20"/>
              </w:rPr>
              <w:t>(Manifestar aceptación, especificar, adjuntar lo requerido según el registro específico para cada requisito)</w:t>
            </w:r>
          </w:p>
        </w:tc>
      </w:tr>
      <w:tr w:rsidR="00E54FC4" w:rsidRPr="00954762" w:rsidTr="00B75196">
        <w:trPr>
          <w:cantSplit/>
          <w:trHeight w:val="74"/>
        </w:trPr>
        <w:tc>
          <w:tcPr>
            <w:tcW w:w="3691" w:type="pct"/>
            <w:shd w:val="clear" w:color="auto" w:fill="365F91" w:themeFill="accent1" w:themeFillShade="BF"/>
            <w:vAlign w:val="center"/>
          </w:tcPr>
          <w:p w:rsidR="00E54FC4" w:rsidRPr="00954762" w:rsidRDefault="00E54FC4" w:rsidP="00E54FC4">
            <w:pPr>
              <w:numPr>
                <w:ilvl w:val="0"/>
                <w:numId w:val="51"/>
              </w:numPr>
              <w:ind w:left="492"/>
              <w:jc w:val="both"/>
              <w:rPr>
                <w:rFonts w:ascii="Arial" w:hAnsi="Arial" w:cs="Arial"/>
                <w:b/>
                <w:bCs/>
                <w:i/>
                <w:iCs/>
                <w:sz w:val="20"/>
                <w:szCs w:val="20"/>
              </w:rPr>
            </w:pPr>
            <w:r w:rsidRPr="00954762">
              <w:rPr>
                <w:rFonts w:ascii="Arial" w:hAnsi="Arial" w:cs="Arial"/>
                <w:b/>
                <w:bCs/>
                <w:color w:val="FFFFFF" w:themeColor="background1"/>
                <w:sz w:val="20"/>
                <w:szCs w:val="20"/>
              </w:rPr>
              <w:t>OBJETO Y CAUSA</w:t>
            </w:r>
          </w:p>
        </w:tc>
        <w:tc>
          <w:tcPr>
            <w:tcW w:w="1309" w:type="pct"/>
            <w:shd w:val="clear" w:color="auto" w:fill="365F91" w:themeFill="accent1" w:themeFillShade="BF"/>
          </w:tcPr>
          <w:p w:rsidR="00E54FC4" w:rsidRPr="00954762" w:rsidRDefault="00E54FC4" w:rsidP="00E54FC4">
            <w:pPr>
              <w:ind w:left="492"/>
              <w:jc w:val="both"/>
              <w:rPr>
                <w:rFonts w:ascii="Arial" w:hAnsi="Arial" w:cs="Arial"/>
                <w:b/>
                <w:bCs/>
                <w:color w:val="FFFFFF" w:themeColor="background1"/>
                <w:sz w:val="20"/>
                <w:szCs w:val="20"/>
              </w:rPr>
            </w:pPr>
          </w:p>
        </w:tc>
      </w:tr>
      <w:tr w:rsidR="00E54FC4" w:rsidRPr="00954762" w:rsidTr="00B75196">
        <w:trPr>
          <w:cantSplit/>
          <w:trHeight w:val="97"/>
        </w:trPr>
        <w:tc>
          <w:tcPr>
            <w:tcW w:w="3691" w:type="pct"/>
            <w:tcBorders>
              <w:bottom w:val="single" w:sz="4" w:space="0" w:color="auto"/>
            </w:tcBorders>
            <w:vAlign w:val="center"/>
          </w:tcPr>
          <w:p w:rsidR="00E54FC4" w:rsidRPr="00954762" w:rsidRDefault="00E54FC4" w:rsidP="00176C01">
            <w:pPr>
              <w:jc w:val="both"/>
              <w:rPr>
                <w:rFonts w:ascii="Arial" w:hAnsi="Arial" w:cs="Arial"/>
                <w:bCs/>
                <w:iCs/>
                <w:sz w:val="20"/>
                <w:szCs w:val="20"/>
              </w:rPr>
            </w:pPr>
            <w:r w:rsidRPr="00954762">
              <w:rPr>
                <w:rFonts w:ascii="Arial" w:hAnsi="Arial" w:cs="Arial"/>
                <w:bCs/>
                <w:iCs/>
                <w:sz w:val="20"/>
                <w:szCs w:val="20"/>
              </w:rPr>
              <w:t xml:space="preserve">La Subgerencia de Operaciones del Material Monetario (SOMM) del Banco Central de Bolivia (BCB) requiere adquirir bolsas plásticas de polietileno </w:t>
            </w:r>
            <w:proofErr w:type="spellStart"/>
            <w:r w:rsidRPr="00954762">
              <w:rPr>
                <w:rFonts w:ascii="Arial" w:hAnsi="Arial" w:cs="Arial"/>
                <w:bCs/>
                <w:iCs/>
                <w:sz w:val="20"/>
                <w:szCs w:val="20"/>
              </w:rPr>
              <w:t>termocontraíble</w:t>
            </w:r>
            <w:proofErr w:type="spellEnd"/>
            <w:r w:rsidRPr="00954762">
              <w:rPr>
                <w:rFonts w:ascii="Arial" w:hAnsi="Arial" w:cs="Arial"/>
                <w:bCs/>
                <w:iCs/>
                <w:sz w:val="20"/>
                <w:szCs w:val="20"/>
              </w:rPr>
              <w:t xml:space="preserve"> para termo sellar paquetes de billetes.</w:t>
            </w:r>
          </w:p>
        </w:tc>
        <w:tc>
          <w:tcPr>
            <w:tcW w:w="1309" w:type="pct"/>
            <w:tcBorders>
              <w:bottom w:val="single" w:sz="4" w:space="0" w:color="auto"/>
            </w:tcBorders>
            <w:shd w:val="clear" w:color="auto" w:fill="B8CCE4" w:themeFill="accent1" w:themeFillTint="66"/>
          </w:tcPr>
          <w:p w:rsidR="00E54FC4" w:rsidRPr="00954762" w:rsidRDefault="00E54FC4" w:rsidP="00176C01">
            <w:pPr>
              <w:jc w:val="both"/>
              <w:rPr>
                <w:rFonts w:ascii="Arial" w:hAnsi="Arial" w:cs="Arial"/>
                <w:bCs/>
                <w:iCs/>
                <w:sz w:val="20"/>
                <w:szCs w:val="20"/>
              </w:rPr>
            </w:pPr>
          </w:p>
        </w:tc>
      </w:tr>
      <w:tr w:rsidR="00E54FC4" w:rsidRPr="00954762" w:rsidTr="00B75196">
        <w:trPr>
          <w:cantSplit/>
          <w:trHeight w:val="74"/>
        </w:trPr>
        <w:tc>
          <w:tcPr>
            <w:tcW w:w="3691" w:type="pct"/>
            <w:tcBorders>
              <w:bottom w:val="single" w:sz="4" w:space="0" w:color="auto"/>
            </w:tcBorders>
            <w:shd w:val="clear" w:color="auto" w:fill="365F91" w:themeFill="accent1" w:themeFillShade="BF"/>
            <w:vAlign w:val="center"/>
          </w:tcPr>
          <w:p w:rsidR="00E54FC4" w:rsidRPr="00954762" w:rsidRDefault="00E54FC4" w:rsidP="00E54FC4">
            <w:pPr>
              <w:numPr>
                <w:ilvl w:val="0"/>
                <w:numId w:val="51"/>
              </w:numPr>
              <w:ind w:left="492"/>
              <w:jc w:val="both"/>
              <w:rPr>
                <w:rFonts w:ascii="Arial" w:hAnsi="Arial" w:cs="Arial"/>
                <w:b/>
                <w:bCs/>
                <w:sz w:val="20"/>
                <w:szCs w:val="20"/>
              </w:rPr>
            </w:pPr>
            <w:r w:rsidRPr="00954762">
              <w:rPr>
                <w:rFonts w:ascii="Arial" w:hAnsi="Arial" w:cs="Arial"/>
                <w:b/>
                <w:bCs/>
                <w:color w:val="FFFFFF" w:themeColor="background1"/>
                <w:sz w:val="20"/>
                <w:szCs w:val="20"/>
              </w:rPr>
              <w:t>CARACTERÍSTICAS TÉCNICAS DE LOS BIENES</w:t>
            </w:r>
          </w:p>
        </w:tc>
        <w:tc>
          <w:tcPr>
            <w:tcW w:w="1309" w:type="pct"/>
            <w:tcBorders>
              <w:bottom w:val="single" w:sz="4" w:space="0" w:color="auto"/>
            </w:tcBorders>
            <w:shd w:val="clear" w:color="auto" w:fill="365F91" w:themeFill="accent1" w:themeFillShade="BF"/>
          </w:tcPr>
          <w:p w:rsidR="00E54FC4" w:rsidRPr="00954762" w:rsidRDefault="00E54FC4" w:rsidP="00E54FC4">
            <w:pPr>
              <w:ind w:left="492"/>
              <w:jc w:val="both"/>
              <w:rPr>
                <w:rFonts w:ascii="Arial" w:hAnsi="Arial" w:cs="Arial"/>
                <w:b/>
                <w:bCs/>
                <w:color w:val="FFFFFF" w:themeColor="background1"/>
                <w:sz w:val="20"/>
                <w:szCs w:val="20"/>
              </w:rPr>
            </w:pPr>
          </w:p>
        </w:tc>
      </w:tr>
      <w:tr w:rsidR="00E54FC4" w:rsidRPr="00954762" w:rsidTr="00B75196">
        <w:trPr>
          <w:trHeight w:val="70"/>
        </w:trPr>
        <w:tc>
          <w:tcPr>
            <w:tcW w:w="3691" w:type="pct"/>
            <w:tcBorders>
              <w:top w:val="single" w:sz="4" w:space="0" w:color="auto"/>
              <w:left w:val="single" w:sz="4" w:space="0" w:color="auto"/>
              <w:bottom w:val="single" w:sz="4" w:space="0" w:color="auto"/>
            </w:tcBorders>
            <w:shd w:val="clear" w:color="auto" w:fill="DBE5F1"/>
            <w:vAlign w:val="center"/>
          </w:tcPr>
          <w:p w:rsidR="00E54FC4" w:rsidRPr="00954762" w:rsidRDefault="00E54FC4" w:rsidP="00E54FC4">
            <w:pPr>
              <w:numPr>
                <w:ilvl w:val="0"/>
                <w:numId w:val="52"/>
              </w:numPr>
              <w:ind w:left="492"/>
              <w:jc w:val="both"/>
              <w:rPr>
                <w:rFonts w:ascii="Arial" w:hAnsi="Arial" w:cs="Arial"/>
                <w:b/>
                <w:bCs/>
                <w:iCs/>
                <w:sz w:val="20"/>
                <w:szCs w:val="20"/>
              </w:rPr>
            </w:pPr>
            <w:r w:rsidRPr="00954762">
              <w:rPr>
                <w:rFonts w:ascii="Arial" w:hAnsi="Arial" w:cs="Arial"/>
                <w:b/>
                <w:bCs/>
                <w:iCs/>
                <w:sz w:val="20"/>
                <w:szCs w:val="20"/>
              </w:rPr>
              <w:t>Requisitos del Bien</w:t>
            </w:r>
          </w:p>
        </w:tc>
        <w:tc>
          <w:tcPr>
            <w:tcW w:w="1309" w:type="pct"/>
            <w:tcBorders>
              <w:top w:val="single" w:sz="4" w:space="0" w:color="auto"/>
              <w:left w:val="single" w:sz="4" w:space="0" w:color="auto"/>
              <w:bottom w:val="single" w:sz="4" w:space="0" w:color="auto"/>
            </w:tcBorders>
            <w:shd w:val="clear" w:color="auto" w:fill="DBE5F1"/>
          </w:tcPr>
          <w:p w:rsidR="00E54FC4" w:rsidRPr="00954762" w:rsidRDefault="00E54FC4" w:rsidP="00E54FC4">
            <w:pPr>
              <w:ind w:left="492"/>
              <w:jc w:val="both"/>
              <w:rPr>
                <w:rFonts w:ascii="Arial" w:hAnsi="Arial" w:cs="Arial"/>
                <w:b/>
                <w:bCs/>
                <w:iCs/>
                <w:sz w:val="20"/>
                <w:szCs w:val="20"/>
              </w:rPr>
            </w:pPr>
          </w:p>
        </w:tc>
      </w:tr>
      <w:tr w:rsidR="00E54FC4" w:rsidRPr="00954762" w:rsidTr="00B75196">
        <w:trPr>
          <w:trHeight w:val="1688"/>
        </w:trPr>
        <w:tc>
          <w:tcPr>
            <w:tcW w:w="3691" w:type="pct"/>
            <w:tcBorders>
              <w:top w:val="single" w:sz="4" w:space="0" w:color="auto"/>
              <w:left w:val="single" w:sz="4" w:space="0" w:color="auto"/>
              <w:bottom w:val="single" w:sz="4" w:space="0" w:color="auto"/>
            </w:tcBorders>
            <w:shd w:val="clear" w:color="auto" w:fill="FFFFFF"/>
            <w:vAlign w:val="center"/>
          </w:tcPr>
          <w:p w:rsidR="00E54FC4" w:rsidRPr="00954762" w:rsidRDefault="00E54FC4" w:rsidP="00E54FC4">
            <w:pPr>
              <w:numPr>
                <w:ilvl w:val="0"/>
                <w:numId w:val="55"/>
              </w:numPr>
              <w:contextualSpacing/>
              <w:jc w:val="both"/>
              <w:rPr>
                <w:rFonts w:ascii="Arial" w:hAnsi="Arial" w:cs="Arial"/>
                <w:sz w:val="20"/>
                <w:szCs w:val="20"/>
              </w:rPr>
            </w:pPr>
            <w:r w:rsidRPr="00954762">
              <w:rPr>
                <w:rFonts w:ascii="Arial" w:hAnsi="Arial" w:cs="Arial"/>
                <w:sz w:val="20"/>
                <w:szCs w:val="20"/>
              </w:rPr>
              <w:t xml:space="preserve">Cantidad: 279.069 unidades </w:t>
            </w:r>
          </w:p>
          <w:p w:rsidR="00E54FC4" w:rsidRPr="00954762" w:rsidRDefault="00E54FC4" w:rsidP="00E54FC4">
            <w:pPr>
              <w:numPr>
                <w:ilvl w:val="0"/>
                <w:numId w:val="55"/>
              </w:numPr>
              <w:contextualSpacing/>
              <w:jc w:val="both"/>
              <w:rPr>
                <w:rFonts w:ascii="Arial" w:hAnsi="Arial" w:cs="Arial"/>
                <w:sz w:val="20"/>
                <w:szCs w:val="20"/>
              </w:rPr>
            </w:pPr>
            <w:r w:rsidRPr="00954762">
              <w:rPr>
                <w:rFonts w:ascii="Arial" w:hAnsi="Arial" w:cs="Arial"/>
                <w:sz w:val="20"/>
                <w:szCs w:val="20"/>
              </w:rPr>
              <w:t>Material:   Polietileno termo contraíble de 80 micrones</w:t>
            </w:r>
          </w:p>
          <w:p w:rsidR="00E54FC4" w:rsidRPr="00954762" w:rsidRDefault="00E54FC4" w:rsidP="00E54FC4">
            <w:pPr>
              <w:numPr>
                <w:ilvl w:val="0"/>
                <w:numId w:val="55"/>
              </w:numPr>
              <w:contextualSpacing/>
              <w:jc w:val="both"/>
              <w:rPr>
                <w:rFonts w:ascii="Arial" w:hAnsi="Arial" w:cs="Arial"/>
                <w:sz w:val="20"/>
                <w:szCs w:val="20"/>
              </w:rPr>
            </w:pPr>
            <w:r w:rsidRPr="00954762">
              <w:rPr>
                <w:rFonts w:ascii="Arial" w:hAnsi="Arial" w:cs="Arial"/>
                <w:sz w:val="20"/>
                <w:szCs w:val="20"/>
              </w:rPr>
              <w:t xml:space="preserve">Color:       Transparente con logo del B.C.B. </w:t>
            </w:r>
          </w:p>
          <w:p w:rsidR="00E54FC4" w:rsidRPr="00954762" w:rsidRDefault="00E54FC4" w:rsidP="00E54FC4">
            <w:pPr>
              <w:numPr>
                <w:ilvl w:val="0"/>
                <w:numId w:val="55"/>
              </w:numPr>
              <w:contextualSpacing/>
              <w:jc w:val="both"/>
              <w:rPr>
                <w:rFonts w:ascii="Arial" w:hAnsi="Arial" w:cs="Arial"/>
                <w:sz w:val="20"/>
                <w:szCs w:val="20"/>
              </w:rPr>
            </w:pPr>
            <w:r w:rsidRPr="00954762">
              <w:rPr>
                <w:rFonts w:ascii="Arial" w:hAnsi="Arial" w:cs="Arial"/>
                <w:sz w:val="20"/>
                <w:szCs w:val="20"/>
              </w:rPr>
              <w:t xml:space="preserve">Tamaño: </w:t>
            </w:r>
          </w:p>
          <w:p w:rsidR="00E54FC4" w:rsidRPr="00954762" w:rsidRDefault="00E54FC4" w:rsidP="00176C01">
            <w:pPr>
              <w:ind w:left="1485"/>
              <w:contextualSpacing/>
              <w:jc w:val="both"/>
              <w:rPr>
                <w:rFonts w:ascii="Arial" w:hAnsi="Arial" w:cs="Arial"/>
                <w:sz w:val="20"/>
                <w:szCs w:val="20"/>
              </w:rPr>
            </w:pPr>
            <w:r w:rsidRPr="00954762">
              <w:rPr>
                <w:rFonts w:ascii="Arial" w:hAnsi="Arial" w:cs="Arial"/>
                <w:sz w:val="20"/>
                <w:szCs w:val="20"/>
              </w:rPr>
              <w:t>Ancho: Entre 22.5 cm y  23.5 cm</w:t>
            </w:r>
          </w:p>
          <w:p w:rsidR="00E54FC4" w:rsidRPr="00954762" w:rsidRDefault="00E54FC4" w:rsidP="00176C01">
            <w:pPr>
              <w:ind w:left="1485"/>
              <w:contextualSpacing/>
              <w:jc w:val="both"/>
              <w:rPr>
                <w:rFonts w:ascii="Arial" w:hAnsi="Arial" w:cs="Arial"/>
                <w:sz w:val="20"/>
                <w:szCs w:val="20"/>
              </w:rPr>
            </w:pPr>
            <w:r w:rsidRPr="00954762">
              <w:rPr>
                <w:rFonts w:ascii="Arial" w:hAnsi="Arial" w:cs="Arial"/>
                <w:sz w:val="20"/>
                <w:szCs w:val="20"/>
              </w:rPr>
              <w:t>Largo: Entre 26 cm y 27 cm</w:t>
            </w:r>
          </w:p>
          <w:p w:rsidR="00E54FC4" w:rsidRPr="00954762" w:rsidRDefault="00E54FC4" w:rsidP="00176C01">
            <w:pPr>
              <w:ind w:left="351"/>
              <w:contextualSpacing/>
              <w:jc w:val="both"/>
              <w:rPr>
                <w:rFonts w:ascii="Arial" w:hAnsi="Arial" w:cs="Arial"/>
                <w:sz w:val="20"/>
                <w:szCs w:val="20"/>
              </w:rPr>
            </w:pPr>
          </w:p>
          <w:p w:rsidR="00E54FC4" w:rsidRPr="00954762" w:rsidRDefault="00E54FC4" w:rsidP="00176C01">
            <w:pPr>
              <w:contextualSpacing/>
              <w:jc w:val="both"/>
              <w:rPr>
                <w:rFonts w:ascii="Arial" w:hAnsi="Arial" w:cs="Arial"/>
                <w:b/>
                <w:color w:val="4F6228" w:themeColor="accent3" w:themeShade="80"/>
                <w:sz w:val="20"/>
                <w:szCs w:val="20"/>
              </w:rPr>
            </w:pPr>
            <w:r w:rsidRPr="00954762">
              <w:rPr>
                <w:rFonts w:ascii="Arial" w:hAnsi="Arial" w:cs="Arial"/>
                <w:b/>
                <w:sz w:val="20"/>
                <w:szCs w:val="20"/>
              </w:rPr>
              <w:t>(Manifestar Aceptación)</w:t>
            </w:r>
          </w:p>
        </w:tc>
        <w:tc>
          <w:tcPr>
            <w:tcW w:w="1309" w:type="pct"/>
            <w:tcBorders>
              <w:top w:val="single" w:sz="4" w:space="0" w:color="auto"/>
              <w:left w:val="single" w:sz="4" w:space="0" w:color="auto"/>
              <w:bottom w:val="single" w:sz="4" w:space="0" w:color="auto"/>
            </w:tcBorders>
            <w:shd w:val="clear" w:color="auto" w:fill="FFFFFF"/>
          </w:tcPr>
          <w:p w:rsidR="00E54FC4" w:rsidRPr="00954762" w:rsidRDefault="00E54FC4" w:rsidP="00E54FC4">
            <w:pPr>
              <w:ind w:left="720"/>
              <w:contextualSpacing/>
              <w:jc w:val="both"/>
              <w:rPr>
                <w:rFonts w:ascii="Arial" w:hAnsi="Arial" w:cs="Arial"/>
                <w:sz w:val="20"/>
                <w:szCs w:val="20"/>
              </w:rPr>
            </w:pPr>
          </w:p>
        </w:tc>
      </w:tr>
      <w:tr w:rsidR="00E54FC4" w:rsidRPr="00954762" w:rsidTr="00B75196">
        <w:trPr>
          <w:cantSplit/>
          <w:trHeight w:val="74"/>
        </w:trPr>
        <w:tc>
          <w:tcPr>
            <w:tcW w:w="3691" w:type="pct"/>
            <w:tcBorders>
              <w:bottom w:val="single" w:sz="4" w:space="0" w:color="auto"/>
            </w:tcBorders>
            <w:shd w:val="clear" w:color="auto" w:fill="365F91" w:themeFill="accent1" w:themeFillShade="BF"/>
            <w:vAlign w:val="center"/>
          </w:tcPr>
          <w:p w:rsidR="00E54FC4" w:rsidRPr="00954762" w:rsidRDefault="00E54FC4" w:rsidP="00E54FC4">
            <w:pPr>
              <w:numPr>
                <w:ilvl w:val="0"/>
                <w:numId w:val="51"/>
              </w:numPr>
              <w:ind w:left="492"/>
              <w:jc w:val="both"/>
              <w:rPr>
                <w:rFonts w:ascii="Arial" w:hAnsi="Arial" w:cs="Arial"/>
                <w:b/>
                <w:bCs/>
                <w:sz w:val="20"/>
                <w:szCs w:val="20"/>
              </w:rPr>
            </w:pPr>
            <w:r w:rsidRPr="00954762">
              <w:rPr>
                <w:rFonts w:ascii="Arial" w:hAnsi="Arial" w:cs="Arial"/>
                <w:b/>
                <w:bCs/>
                <w:color w:val="FFFFFF" w:themeColor="background1"/>
                <w:sz w:val="20"/>
                <w:szCs w:val="20"/>
              </w:rPr>
              <w:t>CONDICIONES DEL BIEN</w:t>
            </w:r>
          </w:p>
        </w:tc>
        <w:tc>
          <w:tcPr>
            <w:tcW w:w="1309" w:type="pct"/>
            <w:tcBorders>
              <w:bottom w:val="single" w:sz="4" w:space="0" w:color="auto"/>
            </w:tcBorders>
            <w:shd w:val="clear" w:color="auto" w:fill="365F91" w:themeFill="accent1" w:themeFillShade="BF"/>
          </w:tcPr>
          <w:p w:rsidR="00E54FC4" w:rsidRPr="00954762" w:rsidRDefault="00E54FC4" w:rsidP="00E54FC4">
            <w:pPr>
              <w:ind w:left="492"/>
              <w:jc w:val="both"/>
              <w:rPr>
                <w:rFonts w:ascii="Arial" w:hAnsi="Arial" w:cs="Arial"/>
                <w:b/>
                <w:bCs/>
                <w:color w:val="FFFFFF" w:themeColor="background1"/>
                <w:sz w:val="20"/>
                <w:szCs w:val="20"/>
              </w:rPr>
            </w:pPr>
          </w:p>
        </w:tc>
      </w:tr>
      <w:tr w:rsidR="00E54FC4" w:rsidRPr="00954762" w:rsidTr="00B75196">
        <w:trPr>
          <w:cantSplit/>
          <w:trHeight w:val="74"/>
        </w:trPr>
        <w:tc>
          <w:tcPr>
            <w:tcW w:w="3691" w:type="pct"/>
            <w:tcBorders>
              <w:bottom w:val="single" w:sz="4" w:space="0" w:color="auto"/>
            </w:tcBorders>
            <w:shd w:val="clear" w:color="auto" w:fill="DBE5F1" w:themeFill="accent1" w:themeFillTint="33"/>
            <w:vAlign w:val="center"/>
          </w:tcPr>
          <w:p w:rsidR="00E54FC4" w:rsidRPr="00954762" w:rsidRDefault="00E54FC4" w:rsidP="00E54FC4">
            <w:pPr>
              <w:numPr>
                <w:ilvl w:val="0"/>
                <w:numId w:val="53"/>
              </w:numPr>
              <w:ind w:left="351"/>
              <w:jc w:val="both"/>
              <w:rPr>
                <w:rFonts w:ascii="Arial" w:hAnsi="Arial" w:cs="Arial"/>
                <w:b/>
                <w:bCs/>
                <w:sz w:val="20"/>
                <w:szCs w:val="20"/>
              </w:rPr>
            </w:pPr>
            <w:r w:rsidRPr="00954762">
              <w:rPr>
                <w:rFonts w:ascii="Arial" w:hAnsi="Arial" w:cs="Arial"/>
                <w:b/>
                <w:bCs/>
                <w:iCs/>
                <w:sz w:val="20"/>
                <w:szCs w:val="20"/>
              </w:rPr>
              <w:t xml:space="preserve">PLAZO MÁXIMO DE ENTREGA </w:t>
            </w:r>
          </w:p>
        </w:tc>
        <w:tc>
          <w:tcPr>
            <w:tcW w:w="1309" w:type="pct"/>
            <w:tcBorders>
              <w:bottom w:val="single" w:sz="4" w:space="0" w:color="auto"/>
            </w:tcBorders>
            <w:shd w:val="clear" w:color="auto" w:fill="DBE5F1" w:themeFill="accent1" w:themeFillTint="33"/>
          </w:tcPr>
          <w:p w:rsidR="00E54FC4" w:rsidRPr="00954762" w:rsidRDefault="00E54FC4" w:rsidP="00E54FC4">
            <w:pPr>
              <w:ind w:left="351"/>
              <w:jc w:val="both"/>
              <w:rPr>
                <w:rFonts w:ascii="Arial" w:hAnsi="Arial" w:cs="Arial"/>
                <w:b/>
                <w:bCs/>
                <w:iCs/>
                <w:sz w:val="20"/>
                <w:szCs w:val="20"/>
              </w:rPr>
            </w:pPr>
          </w:p>
        </w:tc>
      </w:tr>
      <w:tr w:rsidR="00E54FC4" w:rsidRPr="00954762" w:rsidTr="00B75196">
        <w:trPr>
          <w:cantSplit/>
          <w:trHeight w:val="745"/>
        </w:trPr>
        <w:tc>
          <w:tcPr>
            <w:tcW w:w="3691" w:type="pct"/>
            <w:tcBorders>
              <w:bottom w:val="single" w:sz="4" w:space="0" w:color="auto"/>
            </w:tcBorders>
            <w:shd w:val="clear" w:color="auto" w:fill="FFFFFF"/>
            <w:vAlign w:val="center"/>
          </w:tcPr>
          <w:p w:rsidR="00E54FC4" w:rsidRPr="00954762" w:rsidRDefault="00E54FC4" w:rsidP="00176C01">
            <w:pPr>
              <w:jc w:val="both"/>
              <w:rPr>
                <w:rFonts w:ascii="Arial" w:hAnsi="Arial" w:cs="Arial"/>
                <w:bCs/>
                <w:iCs/>
                <w:color w:val="4F6228" w:themeColor="accent3" w:themeShade="80"/>
                <w:sz w:val="20"/>
                <w:szCs w:val="20"/>
              </w:rPr>
            </w:pPr>
            <w:r w:rsidRPr="00954762">
              <w:rPr>
                <w:rFonts w:ascii="Arial" w:hAnsi="Arial" w:cs="Arial"/>
                <w:sz w:val="20"/>
                <w:szCs w:val="20"/>
              </w:rPr>
              <w:t>El plazo máximo de entrega será de quince (15) días calendario, computables desde el primer día hábil siguiente a la suscripción de la orden de compra por parte del Proveedor</w:t>
            </w:r>
            <w:r w:rsidRPr="00954762">
              <w:rPr>
                <w:rFonts w:ascii="Arial" w:hAnsi="Arial" w:cs="Arial"/>
                <w:bCs/>
                <w:iCs/>
                <w:color w:val="4F6228" w:themeColor="accent3" w:themeShade="80"/>
                <w:sz w:val="20"/>
                <w:szCs w:val="20"/>
              </w:rPr>
              <w:t>.</w:t>
            </w:r>
          </w:p>
          <w:p w:rsidR="00E54FC4" w:rsidRPr="00954762" w:rsidRDefault="00E54FC4" w:rsidP="00176C01">
            <w:pPr>
              <w:rPr>
                <w:rFonts w:ascii="Arial" w:hAnsi="Arial" w:cs="Arial"/>
                <w:bCs/>
                <w:iCs/>
                <w:color w:val="4F6228" w:themeColor="accent3" w:themeShade="80"/>
                <w:sz w:val="20"/>
                <w:szCs w:val="20"/>
              </w:rPr>
            </w:pPr>
          </w:p>
          <w:p w:rsidR="00E54FC4" w:rsidRPr="00954762" w:rsidRDefault="00E54FC4" w:rsidP="00954762">
            <w:pPr>
              <w:jc w:val="both"/>
              <w:rPr>
                <w:rFonts w:ascii="Arial" w:hAnsi="Arial" w:cs="Arial"/>
                <w:b/>
                <w:bCs/>
                <w:iCs/>
                <w:sz w:val="20"/>
                <w:szCs w:val="20"/>
              </w:rPr>
            </w:pPr>
            <w:r w:rsidRPr="00954762">
              <w:rPr>
                <w:rFonts w:ascii="Arial" w:hAnsi="Arial" w:cs="Arial"/>
                <w:b/>
                <w:bCs/>
                <w:iCs/>
                <w:sz w:val="20"/>
                <w:szCs w:val="20"/>
              </w:rPr>
              <w:t>(Manifestar Aceptación)</w:t>
            </w:r>
          </w:p>
        </w:tc>
        <w:tc>
          <w:tcPr>
            <w:tcW w:w="1309" w:type="pct"/>
            <w:tcBorders>
              <w:bottom w:val="single" w:sz="4" w:space="0" w:color="auto"/>
            </w:tcBorders>
            <w:shd w:val="clear" w:color="auto" w:fill="FFFFFF"/>
          </w:tcPr>
          <w:p w:rsidR="00E54FC4" w:rsidRPr="00954762" w:rsidRDefault="00E54FC4" w:rsidP="00176C01">
            <w:pPr>
              <w:jc w:val="both"/>
              <w:rPr>
                <w:rFonts w:ascii="Arial" w:hAnsi="Arial" w:cs="Arial"/>
                <w:sz w:val="20"/>
                <w:szCs w:val="20"/>
              </w:rPr>
            </w:pPr>
          </w:p>
        </w:tc>
      </w:tr>
      <w:tr w:rsidR="00E54FC4" w:rsidRPr="00954762" w:rsidTr="00B75196">
        <w:trPr>
          <w:cantSplit/>
          <w:trHeight w:val="74"/>
        </w:trPr>
        <w:tc>
          <w:tcPr>
            <w:tcW w:w="3691" w:type="pct"/>
            <w:tcBorders>
              <w:bottom w:val="single" w:sz="4" w:space="0" w:color="auto"/>
            </w:tcBorders>
            <w:shd w:val="clear" w:color="auto" w:fill="DBE5F1" w:themeFill="accent1" w:themeFillTint="33"/>
            <w:vAlign w:val="center"/>
          </w:tcPr>
          <w:p w:rsidR="00E54FC4" w:rsidRPr="00954762" w:rsidRDefault="00E54FC4" w:rsidP="00E54FC4">
            <w:pPr>
              <w:numPr>
                <w:ilvl w:val="0"/>
                <w:numId w:val="53"/>
              </w:numPr>
              <w:ind w:left="351"/>
              <w:jc w:val="both"/>
              <w:rPr>
                <w:rFonts w:ascii="Arial" w:hAnsi="Arial" w:cs="Arial"/>
                <w:b/>
                <w:bCs/>
                <w:iCs/>
                <w:sz w:val="20"/>
                <w:szCs w:val="20"/>
              </w:rPr>
            </w:pPr>
            <w:r w:rsidRPr="00954762">
              <w:rPr>
                <w:rFonts w:ascii="Arial" w:hAnsi="Arial" w:cs="Arial"/>
                <w:b/>
                <w:bCs/>
                <w:iCs/>
                <w:sz w:val="20"/>
                <w:szCs w:val="20"/>
              </w:rPr>
              <w:t>LUGAR DE ENTREGA</w:t>
            </w:r>
          </w:p>
        </w:tc>
        <w:tc>
          <w:tcPr>
            <w:tcW w:w="1309" w:type="pct"/>
            <w:tcBorders>
              <w:bottom w:val="single" w:sz="4" w:space="0" w:color="auto"/>
            </w:tcBorders>
            <w:shd w:val="clear" w:color="auto" w:fill="DBE5F1" w:themeFill="accent1" w:themeFillTint="33"/>
          </w:tcPr>
          <w:p w:rsidR="00E54FC4" w:rsidRPr="00954762" w:rsidRDefault="00E54FC4" w:rsidP="00E54FC4">
            <w:pPr>
              <w:ind w:left="-9"/>
              <w:jc w:val="both"/>
              <w:rPr>
                <w:rFonts w:ascii="Arial" w:hAnsi="Arial" w:cs="Arial"/>
                <w:b/>
                <w:bCs/>
                <w:iCs/>
                <w:sz w:val="20"/>
                <w:szCs w:val="20"/>
              </w:rPr>
            </w:pPr>
          </w:p>
        </w:tc>
      </w:tr>
      <w:tr w:rsidR="00E54FC4" w:rsidRPr="00954762" w:rsidTr="00B75196">
        <w:trPr>
          <w:cantSplit/>
          <w:trHeight w:val="784"/>
        </w:trPr>
        <w:tc>
          <w:tcPr>
            <w:tcW w:w="3691" w:type="pct"/>
            <w:tcBorders>
              <w:bottom w:val="single" w:sz="4" w:space="0" w:color="auto"/>
            </w:tcBorders>
            <w:shd w:val="clear" w:color="auto" w:fill="FFFFFF"/>
            <w:vAlign w:val="center"/>
          </w:tcPr>
          <w:p w:rsidR="00E54FC4" w:rsidRPr="00954762" w:rsidRDefault="00E54FC4" w:rsidP="00176C01">
            <w:pPr>
              <w:tabs>
                <w:tab w:val="left" w:pos="593"/>
              </w:tabs>
              <w:jc w:val="both"/>
              <w:rPr>
                <w:rFonts w:ascii="Arial" w:hAnsi="Arial" w:cs="Arial"/>
                <w:sz w:val="20"/>
                <w:szCs w:val="20"/>
                <w:lang w:val="es-ES_tradnl"/>
              </w:rPr>
            </w:pPr>
          </w:p>
          <w:p w:rsidR="00E54FC4" w:rsidRPr="00954762" w:rsidRDefault="00E54FC4" w:rsidP="00176C01">
            <w:pPr>
              <w:tabs>
                <w:tab w:val="left" w:pos="593"/>
              </w:tabs>
              <w:jc w:val="both"/>
              <w:rPr>
                <w:rFonts w:ascii="Arial" w:hAnsi="Arial" w:cs="Arial"/>
                <w:sz w:val="20"/>
                <w:szCs w:val="20"/>
                <w:lang w:val="es-ES_tradnl"/>
              </w:rPr>
            </w:pPr>
            <w:r w:rsidRPr="00954762">
              <w:rPr>
                <w:rFonts w:ascii="Arial" w:hAnsi="Arial" w:cs="Arial"/>
                <w:bCs/>
                <w:sz w:val="20"/>
                <w:szCs w:val="20"/>
              </w:rPr>
              <w:t>Los bienes deberán ser entregados en Almacenes del BCB, ubicados en la calle Ayacucho esquina Mercado - Piso 5, en coordinación con el Responsable de Recepción y el Área de Almacenes.</w:t>
            </w:r>
          </w:p>
          <w:p w:rsidR="00E54FC4" w:rsidRPr="00954762" w:rsidRDefault="00E54FC4" w:rsidP="00176C01">
            <w:pPr>
              <w:tabs>
                <w:tab w:val="left" w:pos="593"/>
              </w:tabs>
              <w:jc w:val="both"/>
              <w:rPr>
                <w:rFonts w:ascii="Arial" w:hAnsi="Arial" w:cs="Arial"/>
                <w:sz w:val="20"/>
                <w:szCs w:val="20"/>
                <w:lang w:val="es-ES_tradnl"/>
              </w:rPr>
            </w:pPr>
          </w:p>
          <w:p w:rsidR="00E54FC4" w:rsidRPr="00954762" w:rsidRDefault="00E54FC4" w:rsidP="00176C01">
            <w:pPr>
              <w:tabs>
                <w:tab w:val="left" w:pos="593"/>
              </w:tabs>
              <w:rPr>
                <w:rFonts w:ascii="Arial" w:hAnsi="Arial" w:cs="Arial"/>
                <w:b/>
                <w:sz w:val="20"/>
                <w:szCs w:val="20"/>
                <w:lang w:val="es-ES_tradnl"/>
              </w:rPr>
            </w:pPr>
            <w:r w:rsidRPr="00954762">
              <w:rPr>
                <w:rFonts w:ascii="Arial" w:hAnsi="Arial" w:cs="Arial"/>
                <w:b/>
                <w:sz w:val="20"/>
                <w:szCs w:val="20"/>
                <w:lang w:val="es-ES_tradnl"/>
              </w:rPr>
              <w:t>(Manifestar Aceptación)</w:t>
            </w:r>
          </w:p>
        </w:tc>
        <w:tc>
          <w:tcPr>
            <w:tcW w:w="1309" w:type="pct"/>
            <w:tcBorders>
              <w:bottom w:val="single" w:sz="4" w:space="0" w:color="auto"/>
            </w:tcBorders>
            <w:shd w:val="clear" w:color="auto" w:fill="FFFFFF"/>
          </w:tcPr>
          <w:p w:rsidR="00E54FC4" w:rsidRPr="00954762" w:rsidRDefault="00E54FC4" w:rsidP="00176C01">
            <w:pPr>
              <w:tabs>
                <w:tab w:val="left" w:pos="593"/>
              </w:tabs>
              <w:jc w:val="both"/>
              <w:rPr>
                <w:rFonts w:ascii="Arial" w:hAnsi="Arial" w:cs="Arial"/>
                <w:sz w:val="20"/>
                <w:szCs w:val="20"/>
                <w:lang w:val="es-ES_tradnl"/>
              </w:rPr>
            </w:pPr>
          </w:p>
        </w:tc>
      </w:tr>
      <w:tr w:rsidR="00E54FC4" w:rsidRPr="00954762" w:rsidTr="00B75196">
        <w:trPr>
          <w:cantSplit/>
          <w:trHeight w:val="13"/>
        </w:trPr>
        <w:tc>
          <w:tcPr>
            <w:tcW w:w="3691" w:type="pct"/>
            <w:tcBorders>
              <w:bottom w:val="single" w:sz="4" w:space="0" w:color="auto"/>
            </w:tcBorders>
            <w:shd w:val="clear" w:color="auto" w:fill="365F91" w:themeFill="accent1" w:themeFillShade="BF"/>
            <w:vAlign w:val="center"/>
          </w:tcPr>
          <w:p w:rsidR="00E54FC4" w:rsidRPr="00954762" w:rsidRDefault="00E54FC4" w:rsidP="00E54FC4">
            <w:pPr>
              <w:numPr>
                <w:ilvl w:val="0"/>
                <w:numId w:val="51"/>
              </w:numPr>
              <w:ind w:left="492"/>
              <w:jc w:val="both"/>
              <w:rPr>
                <w:rFonts w:ascii="Arial" w:hAnsi="Arial" w:cs="Arial"/>
                <w:b/>
                <w:bCs/>
                <w:iCs/>
                <w:sz w:val="20"/>
                <w:szCs w:val="20"/>
              </w:rPr>
            </w:pPr>
            <w:r w:rsidRPr="00954762">
              <w:rPr>
                <w:rFonts w:ascii="Arial" w:hAnsi="Arial" w:cs="Arial"/>
                <w:b/>
                <w:bCs/>
                <w:color w:val="FFFFFF" w:themeColor="background1"/>
                <w:sz w:val="20"/>
                <w:szCs w:val="20"/>
              </w:rPr>
              <w:t>CONDICIONES COMPLEMENTARIAS</w:t>
            </w:r>
          </w:p>
        </w:tc>
        <w:tc>
          <w:tcPr>
            <w:tcW w:w="1309" w:type="pct"/>
            <w:tcBorders>
              <w:bottom w:val="single" w:sz="4" w:space="0" w:color="auto"/>
            </w:tcBorders>
            <w:shd w:val="clear" w:color="auto" w:fill="365F91" w:themeFill="accent1" w:themeFillShade="BF"/>
          </w:tcPr>
          <w:p w:rsidR="00E54FC4" w:rsidRPr="00954762" w:rsidRDefault="00E54FC4" w:rsidP="00E54FC4">
            <w:pPr>
              <w:ind w:left="492"/>
              <w:jc w:val="both"/>
              <w:rPr>
                <w:rFonts w:ascii="Arial" w:hAnsi="Arial" w:cs="Arial"/>
                <w:b/>
                <w:bCs/>
                <w:color w:val="FFFFFF" w:themeColor="background1"/>
                <w:sz w:val="20"/>
                <w:szCs w:val="20"/>
              </w:rPr>
            </w:pPr>
          </w:p>
        </w:tc>
      </w:tr>
      <w:tr w:rsidR="00E54FC4" w:rsidRPr="00954762" w:rsidTr="00B75196">
        <w:trPr>
          <w:cantSplit/>
          <w:trHeight w:val="74"/>
        </w:trPr>
        <w:tc>
          <w:tcPr>
            <w:tcW w:w="3691" w:type="pct"/>
            <w:tcBorders>
              <w:bottom w:val="single" w:sz="4" w:space="0" w:color="auto"/>
            </w:tcBorders>
            <w:shd w:val="clear" w:color="auto" w:fill="C6D9F1"/>
            <w:vAlign w:val="center"/>
          </w:tcPr>
          <w:p w:rsidR="00E54FC4" w:rsidRPr="00954762" w:rsidRDefault="00E54FC4" w:rsidP="00E54FC4">
            <w:pPr>
              <w:numPr>
                <w:ilvl w:val="0"/>
                <w:numId w:val="54"/>
              </w:numPr>
              <w:ind w:left="351"/>
              <w:jc w:val="both"/>
              <w:rPr>
                <w:rFonts w:ascii="Arial" w:hAnsi="Arial" w:cs="Arial"/>
                <w:b/>
                <w:color w:val="4F6228" w:themeColor="accent3" w:themeShade="80"/>
                <w:sz w:val="20"/>
                <w:szCs w:val="20"/>
                <w:lang w:val="es-ES_tradnl"/>
              </w:rPr>
            </w:pPr>
            <w:r w:rsidRPr="00954762">
              <w:rPr>
                <w:rFonts w:ascii="Arial" w:hAnsi="Arial" w:cs="Arial"/>
                <w:b/>
                <w:bCs/>
                <w:iCs/>
                <w:sz w:val="20"/>
                <w:szCs w:val="20"/>
              </w:rPr>
              <w:t>RÉGIMEN DE MULTAS</w:t>
            </w:r>
          </w:p>
        </w:tc>
        <w:tc>
          <w:tcPr>
            <w:tcW w:w="1309" w:type="pct"/>
            <w:tcBorders>
              <w:bottom w:val="single" w:sz="4" w:space="0" w:color="auto"/>
            </w:tcBorders>
            <w:shd w:val="clear" w:color="auto" w:fill="C6D9F1"/>
          </w:tcPr>
          <w:p w:rsidR="00E54FC4" w:rsidRPr="00954762" w:rsidRDefault="00E54FC4" w:rsidP="00E54FC4">
            <w:pPr>
              <w:ind w:left="351"/>
              <w:jc w:val="both"/>
              <w:rPr>
                <w:rFonts w:ascii="Arial" w:hAnsi="Arial" w:cs="Arial"/>
                <w:b/>
                <w:bCs/>
                <w:iCs/>
                <w:sz w:val="20"/>
                <w:szCs w:val="20"/>
              </w:rPr>
            </w:pPr>
          </w:p>
        </w:tc>
      </w:tr>
      <w:tr w:rsidR="00E54FC4" w:rsidRPr="00954762" w:rsidTr="00B75196">
        <w:trPr>
          <w:cantSplit/>
          <w:trHeight w:val="761"/>
        </w:trPr>
        <w:tc>
          <w:tcPr>
            <w:tcW w:w="3691" w:type="pct"/>
            <w:tcBorders>
              <w:bottom w:val="single" w:sz="4" w:space="0" w:color="auto"/>
            </w:tcBorders>
            <w:vAlign w:val="center"/>
          </w:tcPr>
          <w:p w:rsidR="00E54FC4" w:rsidRPr="00954762" w:rsidRDefault="00E54FC4" w:rsidP="00176C01">
            <w:pPr>
              <w:jc w:val="both"/>
              <w:rPr>
                <w:rFonts w:ascii="Arial" w:hAnsi="Arial" w:cs="Arial"/>
                <w:sz w:val="20"/>
                <w:szCs w:val="20"/>
                <w:lang w:val="es-ES_tradnl"/>
              </w:rPr>
            </w:pPr>
          </w:p>
          <w:p w:rsidR="00E54FC4" w:rsidRPr="00954762" w:rsidRDefault="00E54FC4" w:rsidP="00176C01">
            <w:pPr>
              <w:jc w:val="both"/>
              <w:rPr>
                <w:rFonts w:ascii="Arial" w:hAnsi="Arial" w:cs="Arial"/>
                <w:sz w:val="20"/>
                <w:szCs w:val="20"/>
                <w:lang w:val="es-ES_tradnl"/>
              </w:rPr>
            </w:pPr>
            <w:r w:rsidRPr="00954762">
              <w:rPr>
                <w:rFonts w:ascii="Arial" w:hAnsi="Arial" w:cs="Arial"/>
                <w:sz w:val="20"/>
                <w:szCs w:val="20"/>
                <w:lang w:val="es-ES_tradnl"/>
              </w:rPr>
              <w:t>Se cobrará al Proveedor una multa del 3 por 1000 del monto total del contrato por cada día hábil de retraso en el plazo de entrega.</w:t>
            </w:r>
          </w:p>
          <w:p w:rsidR="00E54FC4" w:rsidRPr="00954762" w:rsidRDefault="00E54FC4" w:rsidP="00176C01">
            <w:pPr>
              <w:jc w:val="both"/>
              <w:rPr>
                <w:rFonts w:ascii="Arial" w:hAnsi="Arial" w:cs="Arial"/>
                <w:sz w:val="20"/>
                <w:szCs w:val="20"/>
                <w:lang w:val="es-ES_tradnl"/>
              </w:rPr>
            </w:pPr>
            <w:r w:rsidRPr="00954762">
              <w:rPr>
                <w:rFonts w:ascii="Arial" w:hAnsi="Arial" w:cs="Arial"/>
                <w:sz w:val="20"/>
                <w:szCs w:val="20"/>
                <w:lang w:val="es-ES_tradnl"/>
              </w:rPr>
              <w:t xml:space="preserve">  </w:t>
            </w:r>
          </w:p>
          <w:p w:rsidR="00E54FC4" w:rsidRPr="00954762" w:rsidRDefault="00E54FC4" w:rsidP="00176C01">
            <w:pPr>
              <w:jc w:val="both"/>
              <w:rPr>
                <w:rFonts w:ascii="Arial" w:hAnsi="Arial" w:cs="Arial"/>
                <w:sz w:val="20"/>
                <w:szCs w:val="20"/>
                <w:lang w:val="es-ES_tradnl"/>
              </w:rPr>
            </w:pPr>
            <w:r w:rsidRPr="00954762">
              <w:rPr>
                <w:rFonts w:ascii="Arial" w:hAnsi="Arial" w:cs="Arial"/>
                <w:sz w:val="20"/>
                <w:szCs w:val="20"/>
                <w:lang w:val="es-ES_tradnl"/>
              </w:rPr>
              <w:t>En caso de que las multas alcancen el 20% del monto total contratado, se dejará sin efecto la Orden de Compra.</w:t>
            </w:r>
          </w:p>
          <w:p w:rsidR="00954762" w:rsidRDefault="00E54FC4" w:rsidP="00954762">
            <w:pPr>
              <w:ind w:left="708" w:hanging="708"/>
              <w:rPr>
                <w:rFonts w:ascii="Arial" w:hAnsi="Arial" w:cs="Arial"/>
                <w:sz w:val="20"/>
                <w:szCs w:val="20"/>
                <w:lang w:val="es-ES_tradnl"/>
              </w:rPr>
            </w:pPr>
            <w:r w:rsidRPr="00954762" w:rsidDel="004828F1">
              <w:rPr>
                <w:rFonts w:ascii="Arial" w:hAnsi="Arial" w:cs="Arial"/>
                <w:sz w:val="20"/>
                <w:szCs w:val="20"/>
                <w:lang w:val="es-ES_tradnl"/>
              </w:rPr>
              <w:t xml:space="preserve"> </w:t>
            </w:r>
          </w:p>
          <w:p w:rsidR="00E54FC4" w:rsidRDefault="00E54FC4" w:rsidP="00954762">
            <w:pPr>
              <w:ind w:left="708" w:hanging="708"/>
              <w:rPr>
                <w:rFonts w:ascii="Arial" w:hAnsi="Arial" w:cs="Arial"/>
                <w:b/>
                <w:sz w:val="20"/>
                <w:szCs w:val="20"/>
                <w:lang w:val="es-ES_tradnl"/>
              </w:rPr>
            </w:pPr>
            <w:r w:rsidRPr="00954762">
              <w:rPr>
                <w:rFonts w:ascii="Arial" w:hAnsi="Arial" w:cs="Arial"/>
                <w:b/>
                <w:sz w:val="20"/>
                <w:szCs w:val="20"/>
                <w:lang w:val="es-ES_tradnl"/>
              </w:rPr>
              <w:t>(Manifestar Aceptación)</w:t>
            </w:r>
          </w:p>
          <w:p w:rsidR="00954762" w:rsidRPr="00954762" w:rsidRDefault="00954762" w:rsidP="00954762">
            <w:pPr>
              <w:ind w:left="708" w:hanging="708"/>
              <w:rPr>
                <w:rFonts w:ascii="Arial" w:hAnsi="Arial" w:cs="Arial"/>
                <w:b/>
                <w:sz w:val="20"/>
                <w:szCs w:val="20"/>
                <w:lang w:val="es-ES_tradnl"/>
              </w:rPr>
            </w:pPr>
          </w:p>
        </w:tc>
        <w:tc>
          <w:tcPr>
            <w:tcW w:w="1309" w:type="pct"/>
            <w:tcBorders>
              <w:bottom w:val="single" w:sz="4" w:space="0" w:color="auto"/>
            </w:tcBorders>
          </w:tcPr>
          <w:p w:rsidR="00E54FC4" w:rsidRPr="00954762" w:rsidRDefault="00E54FC4" w:rsidP="00176C01">
            <w:pPr>
              <w:jc w:val="both"/>
              <w:rPr>
                <w:rFonts w:ascii="Arial" w:hAnsi="Arial" w:cs="Arial"/>
                <w:sz w:val="20"/>
                <w:szCs w:val="20"/>
                <w:lang w:val="es-ES_tradnl"/>
              </w:rPr>
            </w:pPr>
          </w:p>
        </w:tc>
      </w:tr>
      <w:tr w:rsidR="00E54FC4" w:rsidRPr="00954762" w:rsidTr="00B75196">
        <w:trPr>
          <w:cantSplit/>
          <w:trHeight w:val="84"/>
        </w:trPr>
        <w:tc>
          <w:tcPr>
            <w:tcW w:w="3691" w:type="pct"/>
            <w:shd w:val="clear" w:color="auto" w:fill="C6D9F1"/>
            <w:vAlign w:val="center"/>
          </w:tcPr>
          <w:p w:rsidR="00E54FC4" w:rsidRPr="00954762" w:rsidRDefault="00E54FC4" w:rsidP="00E54FC4">
            <w:pPr>
              <w:numPr>
                <w:ilvl w:val="0"/>
                <w:numId w:val="54"/>
              </w:numPr>
              <w:ind w:left="351"/>
              <w:jc w:val="both"/>
              <w:rPr>
                <w:rFonts w:ascii="Arial" w:hAnsi="Arial" w:cs="Arial"/>
                <w:b/>
                <w:bCs/>
                <w:iCs/>
                <w:color w:val="4F6228" w:themeColor="accent3" w:themeShade="80"/>
                <w:sz w:val="20"/>
                <w:szCs w:val="20"/>
              </w:rPr>
            </w:pPr>
            <w:r w:rsidRPr="00954762">
              <w:rPr>
                <w:rFonts w:ascii="Arial" w:hAnsi="Arial" w:cs="Arial"/>
                <w:b/>
                <w:bCs/>
                <w:iCs/>
                <w:sz w:val="20"/>
                <w:szCs w:val="20"/>
              </w:rPr>
              <w:lastRenderedPageBreak/>
              <w:t>FORMA DE PAGO</w:t>
            </w:r>
          </w:p>
        </w:tc>
        <w:tc>
          <w:tcPr>
            <w:tcW w:w="1309" w:type="pct"/>
            <w:shd w:val="clear" w:color="auto" w:fill="C6D9F1"/>
          </w:tcPr>
          <w:p w:rsidR="00E54FC4" w:rsidRPr="00954762" w:rsidRDefault="00E54FC4" w:rsidP="00E54FC4">
            <w:pPr>
              <w:ind w:left="351"/>
              <w:jc w:val="both"/>
              <w:rPr>
                <w:rFonts w:ascii="Arial" w:hAnsi="Arial" w:cs="Arial"/>
                <w:b/>
                <w:bCs/>
                <w:iCs/>
                <w:sz w:val="20"/>
                <w:szCs w:val="20"/>
              </w:rPr>
            </w:pPr>
          </w:p>
        </w:tc>
      </w:tr>
      <w:tr w:rsidR="00E54FC4" w:rsidRPr="00954762" w:rsidTr="00B75196">
        <w:trPr>
          <w:cantSplit/>
          <w:trHeight w:val="183"/>
        </w:trPr>
        <w:tc>
          <w:tcPr>
            <w:tcW w:w="3691" w:type="pct"/>
            <w:vAlign w:val="center"/>
          </w:tcPr>
          <w:p w:rsidR="00E54FC4" w:rsidRPr="00954762" w:rsidRDefault="00E54FC4" w:rsidP="00176C01">
            <w:pPr>
              <w:jc w:val="both"/>
              <w:rPr>
                <w:rFonts w:ascii="Arial" w:hAnsi="Arial" w:cs="Arial"/>
                <w:sz w:val="20"/>
                <w:szCs w:val="20"/>
                <w:lang w:val="es-ES_tradnl"/>
              </w:rPr>
            </w:pPr>
            <w:r w:rsidRPr="00954762">
              <w:rPr>
                <w:rFonts w:ascii="Arial" w:hAnsi="Arial" w:cs="Arial"/>
                <w:sz w:val="20"/>
                <w:szCs w:val="20"/>
                <w:lang w:val="es-ES_tradnl"/>
              </w:rPr>
              <w:t xml:space="preserve">El monto total será cancelado una vez emitida y suscrita el Acta de Recepción por parte del Responsable de Recepción y emisión de la factura correspondiente por parte del Proveedor. </w:t>
            </w:r>
          </w:p>
          <w:p w:rsidR="00E54FC4" w:rsidRPr="00954762" w:rsidRDefault="00E54FC4" w:rsidP="00176C01">
            <w:pPr>
              <w:jc w:val="both"/>
              <w:rPr>
                <w:rFonts w:ascii="Arial" w:hAnsi="Arial" w:cs="Arial"/>
                <w:sz w:val="14"/>
                <w:szCs w:val="20"/>
                <w:lang w:val="es-ES_tradnl"/>
              </w:rPr>
            </w:pPr>
          </w:p>
          <w:p w:rsidR="00E54FC4" w:rsidRPr="00954762" w:rsidRDefault="00E54FC4" w:rsidP="00176C01">
            <w:pPr>
              <w:jc w:val="both"/>
              <w:rPr>
                <w:rFonts w:ascii="Arial" w:hAnsi="Arial" w:cs="Arial"/>
                <w:sz w:val="20"/>
                <w:szCs w:val="20"/>
                <w:lang w:val="es-ES_tradnl"/>
              </w:rPr>
            </w:pPr>
            <w:r w:rsidRPr="00954762">
              <w:rPr>
                <w:rFonts w:ascii="Arial" w:hAnsi="Arial" w:cs="Arial"/>
                <w:sz w:val="20"/>
                <w:szCs w:val="20"/>
                <w:lang w:val="es-ES_tradnl"/>
              </w:rPr>
              <w:t>Para efectivizar el pago, el Proveedor deberá presentar una nota de solicitud de pago al Responsable de Recepción, detallando el bien provisto y adjuntando la factura y/u otra documentación, según corresponda.</w:t>
            </w:r>
          </w:p>
          <w:p w:rsidR="00E54FC4" w:rsidRPr="00954762" w:rsidRDefault="00E54FC4" w:rsidP="00176C01">
            <w:pPr>
              <w:jc w:val="both"/>
              <w:rPr>
                <w:rFonts w:ascii="Arial" w:hAnsi="Arial" w:cs="Arial"/>
                <w:sz w:val="14"/>
                <w:szCs w:val="20"/>
                <w:lang w:val="es-ES_tradnl"/>
              </w:rPr>
            </w:pPr>
          </w:p>
          <w:p w:rsidR="00E54FC4" w:rsidRPr="00954762" w:rsidRDefault="00E54FC4" w:rsidP="00954762">
            <w:pPr>
              <w:rPr>
                <w:rFonts w:ascii="Arial" w:hAnsi="Arial" w:cs="Arial"/>
                <w:b/>
                <w:sz w:val="20"/>
                <w:szCs w:val="20"/>
                <w:lang w:val="es-ES_tradnl"/>
              </w:rPr>
            </w:pPr>
            <w:r w:rsidRPr="00954762">
              <w:rPr>
                <w:rFonts w:ascii="Arial" w:hAnsi="Arial" w:cs="Arial"/>
                <w:b/>
                <w:sz w:val="20"/>
                <w:szCs w:val="20"/>
                <w:lang w:val="es-ES_tradnl"/>
              </w:rPr>
              <w:t xml:space="preserve"> (Manifestar Aceptación)  </w:t>
            </w:r>
          </w:p>
        </w:tc>
        <w:tc>
          <w:tcPr>
            <w:tcW w:w="1309" w:type="pct"/>
          </w:tcPr>
          <w:p w:rsidR="00E54FC4" w:rsidRPr="00954762" w:rsidRDefault="00E54FC4" w:rsidP="00176C01">
            <w:pPr>
              <w:jc w:val="both"/>
              <w:rPr>
                <w:rFonts w:ascii="Arial" w:hAnsi="Arial" w:cs="Arial"/>
                <w:sz w:val="20"/>
                <w:szCs w:val="20"/>
                <w:lang w:val="es-ES_tradnl"/>
              </w:rPr>
            </w:pPr>
          </w:p>
        </w:tc>
      </w:tr>
      <w:tr w:rsidR="00E54FC4" w:rsidRPr="00954762" w:rsidTr="00B75196">
        <w:trPr>
          <w:cantSplit/>
          <w:trHeight w:val="183"/>
        </w:trPr>
        <w:tc>
          <w:tcPr>
            <w:tcW w:w="3691" w:type="pct"/>
            <w:shd w:val="clear" w:color="auto" w:fill="DBE5F1" w:themeFill="accent1" w:themeFillTint="33"/>
            <w:vAlign w:val="center"/>
          </w:tcPr>
          <w:p w:rsidR="00E54FC4" w:rsidRPr="00954762" w:rsidRDefault="00E54FC4" w:rsidP="00E54FC4">
            <w:pPr>
              <w:numPr>
                <w:ilvl w:val="0"/>
                <w:numId w:val="54"/>
              </w:numPr>
              <w:ind w:left="351"/>
              <w:jc w:val="both"/>
              <w:rPr>
                <w:rFonts w:ascii="Arial" w:hAnsi="Arial" w:cs="Arial"/>
                <w:b/>
                <w:sz w:val="20"/>
                <w:szCs w:val="20"/>
                <w:lang w:val="es-ES_tradnl"/>
              </w:rPr>
            </w:pPr>
            <w:r w:rsidRPr="00954762">
              <w:rPr>
                <w:rFonts w:ascii="Arial" w:hAnsi="Arial" w:cs="Arial"/>
                <w:b/>
                <w:bCs/>
                <w:iCs/>
                <w:sz w:val="20"/>
                <w:szCs w:val="20"/>
              </w:rPr>
              <w:t>EXPERIENCIA</w:t>
            </w:r>
          </w:p>
        </w:tc>
        <w:tc>
          <w:tcPr>
            <w:tcW w:w="1309" w:type="pct"/>
            <w:shd w:val="clear" w:color="auto" w:fill="DBE5F1" w:themeFill="accent1" w:themeFillTint="33"/>
          </w:tcPr>
          <w:p w:rsidR="00E54FC4" w:rsidRPr="00954762" w:rsidRDefault="00E54FC4" w:rsidP="00E54FC4">
            <w:pPr>
              <w:ind w:left="351"/>
              <w:jc w:val="both"/>
              <w:rPr>
                <w:rFonts w:ascii="Arial" w:hAnsi="Arial" w:cs="Arial"/>
                <w:b/>
                <w:bCs/>
                <w:iCs/>
                <w:sz w:val="20"/>
                <w:szCs w:val="20"/>
              </w:rPr>
            </w:pPr>
          </w:p>
        </w:tc>
      </w:tr>
      <w:tr w:rsidR="00E54FC4" w:rsidRPr="00954762" w:rsidTr="00B75196">
        <w:trPr>
          <w:cantSplit/>
          <w:trHeight w:val="183"/>
        </w:trPr>
        <w:tc>
          <w:tcPr>
            <w:tcW w:w="3691" w:type="pct"/>
            <w:vAlign w:val="center"/>
          </w:tcPr>
          <w:p w:rsidR="00954762" w:rsidRDefault="00954762" w:rsidP="00176C01">
            <w:pPr>
              <w:jc w:val="both"/>
              <w:rPr>
                <w:rFonts w:ascii="Arial" w:hAnsi="Arial" w:cs="Arial"/>
                <w:sz w:val="20"/>
                <w:szCs w:val="20"/>
                <w:lang w:val="es-ES_tradnl"/>
              </w:rPr>
            </w:pPr>
          </w:p>
          <w:p w:rsidR="00E54FC4" w:rsidRPr="00954762" w:rsidRDefault="00E54FC4" w:rsidP="00176C01">
            <w:pPr>
              <w:jc w:val="both"/>
              <w:rPr>
                <w:rFonts w:ascii="Arial" w:hAnsi="Arial" w:cs="Arial"/>
                <w:sz w:val="20"/>
                <w:szCs w:val="20"/>
                <w:lang w:val="es-ES_tradnl"/>
              </w:rPr>
            </w:pPr>
            <w:r w:rsidRPr="00954762">
              <w:rPr>
                <w:rFonts w:ascii="Arial" w:hAnsi="Arial" w:cs="Arial"/>
                <w:sz w:val="20"/>
                <w:szCs w:val="20"/>
                <w:lang w:val="es-ES_tradnl"/>
              </w:rPr>
              <w:t>El Proponente deberá contar con al menos una (1) venta similar al bien requerido en el presente documento a Instituciones de Intermediación Financiera o empresas de transporte de material monetario y/o valores, debiendo adjuntar al momento de la presentación de su propuesta, documentación de respaldo en fotocopia simple de: Contrato y/o Certificado de Cumplimiento de Contrato y/u Orden de Compra u otro documento que acredite lo solicitado.</w:t>
            </w:r>
          </w:p>
          <w:p w:rsidR="00E54FC4" w:rsidRPr="00954762" w:rsidRDefault="00E54FC4" w:rsidP="00176C01">
            <w:pPr>
              <w:jc w:val="both"/>
              <w:rPr>
                <w:rFonts w:ascii="Arial" w:hAnsi="Arial" w:cs="Arial"/>
                <w:sz w:val="14"/>
                <w:szCs w:val="20"/>
                <w:lang w:val="es-ES_tradnl"/>
              </w:rPr>
            </w:pPr>
          </w:p>
          <w:p w:rsidR="00E54FC4" w:rsidRPr="00954762" w:rsidRDefault="00E54FC4" w:rsidP="00954762">
            <w:pPr>
              <w:rPr>
                <w:rFonts w:ascii="Arial" w:hAnsi="Arial" w:cs="Arial"/>
                <w:b/>
                <w:sz w:val="20"/>
                <w:szCs w:val="20"/>
                <w:lang w:val="es-ES_tradnl"/>
              </w:rPr>
            </w:pPr>
            <w:r w:rsidRPr="00954762">
              <w:rPr>
                <w:rFonts w:ascii="Arial" w:hAnsi="Arial" w:cs="Arial"/>
                <w:b/>
                <w:sz w:val="20"/>
                <w:szCs w:val="20"/>
                <w:lang w:val="es-ES_tradnl"/>
              </w:rPr>
              <w:t>(Manifestar Aceptación y adjuntar documentación de respaldo)</w:t>
            </w:r>
          </w:p>
        </w:tc>
        <w:tc>
          <w:tcPr>
            <w:tcW w:w="1309" w:type="pct"/>
          </w:tcPr>
          <w:p w:rsidR="00E54FC4" w:rsidRPr="00954762" w:rsidRDefault="00E54FC4" w:rsidP="00176C01">
            <w:pPr>
              <w:jc w:val="both"/>
              <w:rPr>
                <w:rFonts w:ascii="Arial" w:hAnsi="Arial" w:cs="Arial"/>
                <w:b/>
                <w:sz w:val="20"/>
                <w:szCs w:val="20"/>
                <w:lang w:val="es-ES_tradnl"/>
              </w:rPr>
            </w:pPr>
          </w:p>
        </w:tc>
      </w:tr>
      <w:tr w:rsidR="00E54FC4" w:rsidRPr="00954762" w:rsidTr="00B75196">
        <w:trPr>
          <w:cantSplit/>
          <w:trHeight w:val="183"/>
        </w:trPr>
        <w:tc>
          <w:tcPr>
            <w:tcW w:w="3691" w:type="pct"/>
            <w:shd w:val="clear" w:color="auto" w:fill="DBE5F1" w:themeFill="accent1" w:themeFillTint="33"/>
            <w:vAlign w:val="center"/>
          </w:tcPr>
          <w:p w:rsidR="00E54FC4" w:rsidRPr="00954762" w:rsidRDefault="00E54FC4" w:rsidP="00E54FC4">
            <w:pPr>
              <w:numPr>
                <w:ilvl w:val="0"/>
                <w:numId w:val="54"/>
              </w:numPr>
              <w:ind w:left="351"/>
              <w:jc w:val="both"/>
              <w:rPr>
                <w:rFonts w:ascii="Arial" w:hAnsi="Arial" w:cs="Arial"/>
                <w:b/>
                <w:bCs/>
                <w:iCs/>
                <w:sz w:val="20"/>
                <w:szCs w:val="20"/>
              </w:rPr>
            </w:pPr>
            <w:r w:rsidRPr="00954762">
              <w:rPr>
                <w:rFonts w:ascii="Arial" w:hAnsi="Arial" w:cs="Arial"/>
                <w:b/>
                <w:bCs/>
                <w:iCs/>
                <w:sz w:val="20"/>
                <w:szCs w:val="20"/>
              </w:rPr>
              <w:t>RESPONSABLE DE RECEPCIÓN</w:t>
            </w:r>
          </w:p>
        </w:tc>
        <w:tc>
          <w:tcPr>
            <w:tcW w:w="1309" w:type="pct"/>
            <w:shd w:val="clear" w:color="auto" w:fill="DBE5F1" w:themeFill="accent1" w:themeFillTint="33"/>
          </w:tcPr>
          <w:p w:rsidR="00E54FC4" w:rsidRPr="00954762" w:rsidRDefault="00E54FC4" w:rsidP="00E54FC4">
            <w:pPr>
              <w:ind w:left="351"/>
              <w:jc w:val="both"/>
              <w:rPr>
                <w:rFonts w:ascii="Arial" w:hAnsi="Arial" w:cs="Arial"/>
                <w:b/>
                <w:bCs/>
                <w:iCs/>
                <w:sz w:val="20"/>
                <w:szCs w:val="20"/>
              </w:rPr>
            </w:pPr>
          </w:p>
        </w:tc>
      </w:tr>
      <w:tr w:rsidR="00E54FC4" w:rsidRPr="00954762" w:rsidTr="00B75196">
        <w:trPr>
          <w:cantSplit/>
          <w:trHeight w:val="183"/>
        </w:trPr>
        <w:tc>
          <w:tcPr>
            <w:tcW w:w="3691" w:type="pct"/>
            <w:vAlign w:val="center"/>
          </w:tcPr>
          <w:p w:rsidR="00E54FC4" w:rsidRPr="00954762" w:rsidRDefault="00E54FC4" w:rsidP="00176C01">
            <w:pPr>
              <w:jc w:val="both"/>
              <w:rPr>
                <w:rFonts w:ascii="Arial" w:hAnsi="Arial" w:cs="Arial"/>
                <w:bCs/>
                <w:color w:val="000000"/>
                <w:szCs w:val="20"/>
                <w:lang w:eastAsia="es-BO"/>
              </w:rPr>
            </w:pPr>
          </w:p>
          <w:p w:rsidR="006E61F6" w:rsidRPr="006E61F6" w:rsidRDefault="006E61F6" w:rsidP="006E61F6">
            <w:pPr>
              <w:jc w:val="both"/>
              <w:rPr>
                <w:rFonts w:ascii="Arial" w:hAnsi="Arial" w:cs="Arial"/>
                <w:sz w:val="20"/>
              </w:rPr>
            </w:pPr>
            <w:r w:rsidRPr="006E61F6">
              <w:rPr>
                <w:rFonts w:ascii="Arial" w:hAnsi="Arial" w:cs="Arial"/>
                <w:sz w:val="20"/>
              </w:rPr>
              <w:t>El Responsable de Recepción será designado por el RPA, tendrá las siguientes funciones:</w:t>
            </w:r>
          </w:p>
          <w:p w:rsidR="00E54FC4" w:rsidRPr="00954762" w:rsidRDefault="00E54FC4" w:rsidP="00E54FC4">
            <w:pPr>
              <w:pStyle w:val="Textoindependiente3"/>
              <w:numPr>
                <w:ilvl w:val="0"/>
                <w:numId w:val="56"/>
              </w:numPr>
              <w:tabs>
                <w:tab w:val="left" w:pos="8718"/>
              </w:tabs>
              <w:spacing w:after="0"/>
              <w:ind w:right="213"/>
              <w:jc w:val="both"/>
              <w:rPr>
                <w:rFonts w:ascii="Arial" w:hAnsi="Arial" w:cs="Arial"/>
                <w:bCs/>
                <w:color w:val="000000"/>
                <w:sz w:val="20"/>
                <w:szCs w:val="20"/>
                <w:lang w:eastAsia="es-BO"/>
              </w:rPr>
            </w:pPr>
            <w:r w:rsidRPr="00954762">
              <w:rPr>
                <w:rFonts w:ascii="Arial" w:hAnsi="Arial" w:cs="Arial"/>
                <w:bCs/>
                <w:color w:val="000000"/>
                <w:sz w:val="20"/>
                <w:szCs w:val="20"/>
                <w:lang w:eastAsia="es-BO"/>
              </w:rPr>
              <w:t>Verificar el cumplimiento de todo lo requerido en l</w:t>
            </w:r>
            <w:r w:rsidR="00954762">
              <w:rPr>
                <w:rFonts w:ascii="Arial" w:hAnsi="Arial" w:cs="Arial"/>
                <w:bCs/>
                <w:color w:val="000000"/>
                <w:sz w:val="20"/>
                <w:szCs w:val="20"/>
                <w:lang w:eastAsia="es-BO"/>
              </w:rPr>
              <w:t>as Especificaciones Técnicas y O</w:t>
            </w:r>
            <w:r w:rsidRPr="00954762">
              <w:rPr>
                <w:rFonts w:ascii="Arial" w:hAnsi="Arial" w:cs="Arial"/>
                <w:bCs/>
                <w:color w:val="000000"/>
                <w:sz w:val="20"/>
                <w:szCs w:val="20"/>
                <w:lang w:eastAsia="es-BO"/>
              </w:rPr>
              <w:t>rden de Compra.</w:t>
            </w:r>
          </w:p>
          <w:p w:rsidR="00E54FC4" w:rsidRPr="00954762" w:rsidRDefault="00E54FC4" w:rsidP="00E54FC4">
            <w:pPr>
              <w:pStyle w:val="Textoindependiente3"/>
              <w:numPr>
                <w:ilvl w:val="0"/>
                <w:numId w:val="56"/>
              </w:numPr>
              <w:tabs>
                <w:tab w:val="left" w:pos="8718"/>
              </w:tabs>
              <w:spacing w:after="0"/>
              <w:ind w:right="213"/>
              <w:jc w:val="both"/>
              <w:rPr>
                <w:rFonts w:ascii="Arial" w:hAnsi="Arial" w:cs="Arial"/>
                <w:bCs/>
                <w:color w:val="000000"/>
                <w:sz w:val="20"/>
                <w:szCs w:val="20"/>
                <w:lang w:eastAsia="es-BO"/>
              </w:rPr>
            </w:pPr>
            <w:r w:rsidRPr="00954762">
              <w:rPr>
                <w:rFonts w:ascii="Arial" w:hAnsi="Arial" w:cs="Arial"/>
                <w:bCs/>
                <w:color w:val="000000"/>
                <w:sz w:val="20"/>
                <w:szCs w:val="20"/>
                <w:lang w:eastAsia="es-BO"/>
              </w:rPr>
              <w:t>Efectuar la recepción del bien y dar su conformidad verificando el cumplimiento de las especificaciones técnicas.</w:t>
            </w:r>
          </w:p>
          <w:p w:rsidR="00E54FC4" w:rsidRPr="00954762" w:rsidRDefault="00E54FC4" w:rsidP="00E54FC4">
            <w:pPr>
              <w:pStyle w:val="Textoindependiente3"/>
              <w:numPr>
                <w:ilvl w:val="0"/>
                <w:numId w:val="56"/>
              </w:numPr>
              <w:tabs>
                <w:tab w:val="left" w:pos="8718"/>
              </w:tabs>
              <w:spacing w:after="0"/>
              <w:ind w:right="213"/>
              <w:jc w:val="both"/>
              <w:rPr>
                <w:rFonts w:ascii="Arial" w:hAnsi="Arial" w:cs="Arial"/>
                <w:bCs/>
                <w:color w:val="000000"/>
                <w:sz w:val="20"/>
                <w:szCs w:val="20"/>
                <w:lang w:eastAsia="es-BO"/>
              </w:rPr>
            </w:pPr>
            <w:r w:rsidRPr="00954762">
              <w:rPr>
                <w:rFonts w:ascii="Arial" w:hAnsi="Arial" w:cs="Arial"/>
                <w:bCs/>
                <w:color w:val="000000"/>
                <w:sz w:val="20"/>
                <w:szCs w:val="20"/>
                <w:lang w:eastAsia="es-BO"/>
              </w:rPr>
              <w:t>Ser el medio de comunicación, notificación y coordinación de todos los aspectos relacionados con la adquisición.</w:t>
            </w:r>
          </w:p>
          <w:p w:rsidR="00E54FC4" w:rsidRPr="00954762" w:rsidRDefault="00E54FC4" w:rsidP="00E54FC4">
            <w:pPr>
              <w:pStyle w:val="Textoindependiente3"/>
              <w:numPr>
                <w:ilvl w:val="0"/>
                <w:numId w:val="56"/>
              </w:numPr>
              <w:tabs>
                <w:tab w:val="left" w:pos="8718"/>
              </w:tabs>
              <w:spacing w:after="0"/>
              <w:ind w:right="213"/>
              <w:jc w:val="both"/>
              <w:rPr>
                <w:rFonts w:ascii="Arial" w:hAnsi="Arial" w:cs="Arial"/>
                <w:bCs/>
                <w:color w:val="000000"/>
                <w:sz w:val="20"/>
                <w:szCs w:val="20"/>
                <w:lang w:eastAsia="es-BO"/>
              </w:rPr>
            </w:pPr>
            <w:r w:rsidRPr="00954762">
              <w:rPr>
                <w:rFonts w:ascii="Arial" w:hAnsi="Arial" w:cs="Arial"/>
                <w:bCs/>
                <w:color w:val="000000"/>
                <w:sz w:val="20"/>
                <w:szCs w:val="20"/>
                <w:lang w:eastAsia="es-BO"/>
              </w:rPr>
              <w:t>Emitir el Acta de Recepción.</w:t>
            </w:r>
          </w:p>
          <w:p w:rsidR="00E54FC4" w:rsidRPr="00954762" w:rsidRDefault="00E54FC4" w:rsidP="006E61F6">
            <w:pPr>
              <w:pStyle w:val="Textoindependiente3"/>
              <w:numPr>
                <w:ilvl w:val="0"/>
                <w:numId w:val="56"/>
              </w:numPr>
              <w:tabs>
                <w:tab w:val="left" w:pos="8718"/>
              </w:tabs>
              <w:spacing w:after="0"/>
              <w:ind w:right="213"/>
              <w:jc w:val="both"/>
              <w:rPr>
                <w:rFonts w:ascii="Arial" w:hAnsi="Arial" w:cs="Arial"/>
                <w:sz w:val="20"/>
                <w:szCs w:val="20"/>
                <w:lang w:val="es-ES_tradnl"/>
              </w:rPr>
            </w:pPr>
            <w:r w:rsidRPr="00954762">
              <w:rPr>
                <w:rFonts w:ascii="Arial" w:hAnsi="Arial" w:cs="Arial"/>
                <w:bCs/>
                <w:color w:val="000000"/>
                <w:sz w:val="20"/>
                <w:szCs w:val="20"/>
                <w:lang w:eastAsia="es-BO"/>
              </w:rPr>
              <w:t>Determinar, evaluar y cuantificar las multas según corresponda.</w:t>
            </w:r>
          </w:p>
        </w:tc>
        <w:tc>
          <w:tcPr>
            <w:tcW w:w="1309" w:type="pct"/>
            <w:shd w:val="clear" w:color="auto" w:fill="B8CCE4" w:themeFill="accent1" w:themeFillTint="66"/>
          </w:tcPr>
          <w:p w:rsidR="00E54FC4" w:rsidRPr="00954762" w:rsidRDefault="00E54FC4" w:rsidP="00176C01">
            <w:pPr>
              <w:jc w:val="both"/>
              <w:rPr>
                <w:rFonts w:ascii="Arial" w:hAnsi="Arial" w:cs="Arial"/>
                <w:bCs/>
                <w:color w:val="000000"/>
                <w:sz w:val="20"/>
                <w:szCs w:val="20"/>
                <w:lang w:eastAsia="es-BO"/>
              </w:rPr>
            </w:pPr>
          </w:p>
        </w:tc>
      </w:tr>
      <w:tr w:rsidR="00E54FC4" w:rsidRPr="00954762" w:rsidTr="00B75196">
        <w:trPr>
          <w:cantSplit/>
          <w:trHeight w:val="183"/>
        </w:trPr>
        <w:tc>
          <w:tcPr>
            <w:tcW w:w="3691" w:type="pct"/>
            <w:shd w:val="clear" w:color="auto" w:fill="C6D9F1"/>
            <w:vAlign w:val="center"/>
          </w:tcPr>
          <w:p w:rsidR="00E54FC4" w:rsidRPr="00954762" w:rsidRDefault="00E54FC4" w:rsidP="00E54FC4">
            <w:pPr>
              <w:numPr>
                <w:ilvl w:val="0"/>
                <w:numId w:val="54"/>
              </w:numPr>
              <w:ind w:left="351"/>
              <w:jc w:val="both"/>
              <w:rPr>
                <w:rFonts w:ascii="Arial" w:hAnsi="Arial" w:cs="Arial"/>
                <w:color w:val="4F6228" w:themeColor="accent3" w:themeShade="80"/>
                <w:sz w:val="20"/>
                <w:szCs w:val="20"/>
              </w:rPr>
            </w:pPr>
            <w:r w:rsidRPr="00954762">
              <w:rPr>
                <w:rFonts w:ascii="Arial" w:hAnsi="Arial" w:cs="Arial"/>
                <w:b/>
                <w:bCs/>
                <w:iCs/>
                <w:sz w:val="20"/>
                <w:szCs w:val="20"/>
              </w:rPr>
              <w:t>ANTICIPO</w:t>
            </w:r>
          </w:p>
        </w:tc>
        <w:tc>
          <w:tcPr>
            <w:tcW w:w="1309" w:type="pct"/>
            <w:shd w:val="clear" w:color="auto" w:fill="C6D9F1"/>
          </w:tcPr>
          <w:p w:rsidR="00E54FC4" w:rsidRPr="00954762" w:rsidRDefault="00E54FC4" w:rsidP="00E54FC4">
            <w:pPr>
              <w:ind w:left="351"/>
              <w:jc w:val="both"/>
              <w:rPr>
                <w:rFonts w:ascii="Arial" w:hAnsi="Arial" w:cs="Arial"/>
                <w:b/>
                <w:bCs/>
                <w:iCs/>
                <w:sz w:val="20"/>
                <w:szCs w:val="20"/>
              </w:rPr>
            </w:pPr>
          </w:p>
        </w:tc>
      </w:tr>
      <w:tr w:rsidR="00E54FC4" w:rsidRPr="00954762" w:rsidTr="00B75196">
        <w:trPr>
          <w:cantSplit/>
          <w:trHeight w:val="466"/>
        </w:trPr>
        <w:tc>
          <w:tcPr>
            <w:tcW w:w="3691" w:type="pct"/>
            <w:vAlign w:val="center"/>
          </w:tcPr>
          <w:p w:rsidR="00E54FC4" w:rsidRPr="00954762" w:rsidRDefault="00E54FC4" w:rsidP="00176C01">
            <w:pPr>
              <w:widowControl w:val="0"/>
              <w:autoSpaceDE w:val="0"/>
              <w:autoSpaceDN w:val="0"/>
              <w:jc w:val="both"/>
              <w:rPr>
                <w:rFonts w:ascii="Arial" w:hAnsi="Arial" w:cs="Arial"/>
                <w:color w:val="4F6228" w:themeColor="accent3" w:themeShade="80"/>
                <w:sz w:val="20"/>
                <w:szCs w:val="20"/>
              </w:rPr>
            </w:pPr>
            <w:r w:rsidRPr="00954762">
              <w:rPr>
                <w:rFonts w:ascii="Arial" w:hAnsi="Arial" w:cs="Arial"/>
                <w:sz w:val="20"/>
                <w:szCs w:val="20"/>
                <w:lang w:val="es-ES_tradnl"/>
              </w:rPr>
              <w:t>Para el presente proceso de contratación no se otorgará anticipo.</w:t>
            </w:r>
          </w:p>
        </w:tc>
        <w:tc>
          <w:tcPr>
            <w:tcW w:w="1309" w:type="pct"/>
            <w:shd w:val="clear" w:color="auto" w:fill="B8CCE4" w:themeFill="accent1" w:themeFillTint="66"/>
          </w:tcPr>
          <w:p w:rsidR="00E54FC4" w:rsidRPr="00954762" w:rsidRDefault="00E54FC4" w:rsidP="00176C01">
            <w:pPr>
              <w:widowControl w:val="0"/>
              <w:autoSpaceDE w:val="0"/>
              <w:autoSpaceDN w:val="0"/>
              <w:jc w:val="both"/>
              <w:rPr>
                <w:rFonts w:ascii="Arial" w:hAnsi="Arial" w:cs="Arial"/>
                <w:sz w:val="20"/>
                <w:szCs w:val="20"/>
                <w:lang w:val="es-ES_tradnl"/>
              </w:rPr>
            </w:pPr>
          </w:p>
        </w:tc>
      </w:tr>
      <w:tr w:rsidR="00E54FC4" w:rsidRPr="00954762" w:rsidTr="00B75196">
        <w:trPr>
          <w:cantSplit/>
          <w:trHeight w:val="183"/>
        </w:trPr>
        <w:tc>
          <w:tcPr>
            <w:tcW w:w="3691" w:type="pct"/>
            <w:shd w:val="clear" w:color="auto" w:fill="C6D9F1"/>
            <w:vAlign w:val="center"/>
          </w:tcPr>
          <w:p w:rsidR="00E54FC4" w:rsidRPr="00954762" w:rsidRDefault="00E54FC4" w:rsidP="00E54FC4">
            <w:pPr>
              <w:numPr>
                <w:ilvl w:val="0"/>
                <w:numId w:val="54"/>
              </w:numPr>
              <w:ind w:left="351"/>
              <w:jc w:val="both"/>
              <w:rPr>
                <w:rFonts w:ascii="Arial" w:hAnsi="Arial" w:cs="Arial"/>
                <w:color w:val="4F6228" w:themeColor="accent3" w:themeShade="80"/>
                <w:sz w:val="20"/>
                <w:szCs w:val="20"/>
              </w:rPr>
            </w:pPr>
            <w:r w:rsidRPr="00954762">
              <w:rPr>
                <w:rFonts w:ascii="Arial" w:hAnsi="Arial" w:cs="Arial"/>
                <w:b/>
                <w:bCs/>
                <w:iCs/>
                <w:sz w:val="20"/>
                <w:szCs w:val="20"/>
              </w:rPr>
              <w:t>SUBCONTRATACIÓN</w:t>
            </w:r>
          </w:p>
        </w:tc>
        <w:tc>
          <w:tcPr>
            <w:tcW w:w="1309" w:type="pct"/>
            <w:shd w:val="clear" w:color="auto" w:fill="C6D9F1"/>
          </w:tcPr>
          <w:p w:rsidR="00E54FC4" w:rsidRPr="00954762" w:rsidRDefault="00E54FC4" w:rsidP="00E54FC4">
            <w:pPr>
              <w:ind w:left="351"/>
              <w:jc w:val="both"/>
              <w:rPr>
                <w:rFonts w:ascii="Arial" w:hAnsi="Arial" w:cs="Arial"/>
                <w:b/>
                <w:bCs/>
                <w:iCs/>
                <w:sz w:val="20"/>
                <w:szCs w:val="20"/>
              </w:rPr>
            </w:pPr>
          </w:p>
        </w:tc>
      </w:tr>
      <w:tr w:rsidR="00E54FC4" w:rsidRPr="00954762" w:rsidTr="00B75196">
        <w:trPr>
          <w:cantSplit/>
          <w:trHeight w:val="490"/>
        </w:trPr>
        <w:tc>
          <w:tcPr>
            <w:tcW w:w="3691" w:type="pct"/>
            <w:tcBorders>
              <w:bottom w:val="single" w:sz="4" w:space="0" w:color="auto"/>
            </w:tcBorders>
            <w:vAlign w:val="center"/>
          </w:tcPr>
          <w:p w:rsidR="00E54FC4" w:rsidRPr="00954762" w:rsidRDefault="00E54FC4" w:rsidP="00176C01">
            <w:pPr>
              <w:widowControl w:val="0"/>
              <w:autoSpaceDE w:val="0"/>
              <w:autoSpaceDN w:val="0"/>
              <w:jc w:val="both"/>
              <w:rPr>
                <w:rFonts w:ascii="Arial" w:hAnsi="Arial" w:cs="Arial"/>
                <w:color w:val="4F6228" w:themeColor="accent3" w:themeShade="80"/>
                <w:sz w:val="20"/>
                <w:szCs w:val="20"/>
              </w:rPr>
            </w:pPr>
            <w:r w:rsidRPr="00954762">
              <w:rPr>
                <w:rFonts w:ascii="Arial" w:hAnsi="Arial" w:cs="Arial"/>
                <w:sz w:val="20"/>
                <w:szCs w:val="20"/>
                <w:lang w:val="es-ES_tradnl"/>
              </w:rPr>
              <w:t>Para el presente proceso de contratación, no se aplica la subcontratación.</w:t>
            </w:r>
          </w:p>
        </w:tc>
        <w:tc>
          <w:tcPr>
            <w:tcW w:w="1309" w:type="pct"/>
            <w:tcBorders>
              <w:bottom w:val="single" w:sz="4" w:space="0" w:color="auto"/>
            </w:tcBorders>
            <w:shd w:val="clear" w:color="auto" w:fill="B8CCE4" w:themeFill="accent1" w:themeFillTint="66"/>
          </w:tcPr>
          <w:p w:rsidR="00E54FC4" w:rsidRPr="00954762" w:rsidRDefault="00E54FC4" w:rsidP="00176C01">
            <w:pPr>
              <w:widowControl w:val="0"/>
              <w:autoSpaceDE w:val="0"/>
              <w:autoSpaceDN w:val="0"/>
              <w:jc w:val="both"/>
              <w:rPr>
                <w:rFonts w:ascii="Arial" w:hAnsi="Arial" w:cs="Arial"/>
                <w:sz w:val="20"/>
                <w:szCs w:val="20"/>
                <w:lang w:val="es-ES_tradnl"/>
              </w:rPr>
            </w:pPr>
          </w:p>
        </w:tc>
      </w:tr>
    </w:tbl>
    <w:p w:rsidR="00AD6135" w:rsidRDefault="00AD6135"/>
    <w:p w:rsidR="00FA37EB" w:rsidRDefault="00CA421F" w:rsidP="00A110AA">
      <w:pPr>
        <w:pBdr>
          <w:top w:val="single" w:sz="4" w:space="1" w:color="auto"/>
          <w:left w:val="single" w:sz="4" w:space="19" w:color="auto"/>
          <w:bottom w:val="single" w:sz="4" w:space="1" w:color="auto"/>
          <w:right w:val="single" w:sz="4" w:space="0" w:color="auto"/>
        </w:pBdr>
        <w:shd w:val="clear" w:color="auto" w:fill="C6D9F1" w:themeFill="text2" w:themeFillTint="33"/>
        <w:ind w:right="-2"/>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6E61F6" w:rsidRDefault="006E61F6" w:rsidP="00745CFA">
      <w:pPr>
        <w:jc w:val="center"/>
        <w:rPr>
          <w:rFonts w:cs="Arial"/>
          <w:b/>
          <w:sz w:val="18"/>
          <w:szCs w:val="18"/>
          <w:lang w:val="es-BO"/>
        </w:rPr>
      </w:pPr>
    </w:p>
    <w:p w:rsidR="006E61F6" w:rsidRDefault="006E61F6" w:rsidP="00745CFA">
      <w:pPr>
        <w:jc w:val="center"/>
        <w:rPr>
          <w:rFonts w:cs="Arial"/>
          <w:b/>
          <w:sz w:val="18"/>
          <w:szCs w:val="18"/>
          <w:lang w:val="es-BO"/>
        </w:rPr>
      </w:pPr>
    </w:p>
    <w:p w:rsidR="006E61F6" w:rsidRDefault="006E61F6"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bookmarkStart w:id="73" w:name="_GoBack"/>
      <w:bookmarkEnd w:id="73"/>
      <w:r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2832ED" w:rsidP="00745CFA">
            <w:pPr>
              <w:jc w:val="center"/>
              <w:rPr>
                <w:rFonts w:ascii="Arial" w:hAnsi="Arial" w:cs="Arial"/>
                <w:lang w:val="es-BO"/>
              </w:rPr>
            </w:pPr>
            <w:r>
              <w:rPr>
                <w:rFonts w:ascii="Arial" w:hAnsi="Arial" w:cs="Arial"/>
                <w:lang w:val="es-BO"/>
              </w:rPr>
              <w:t>3</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CF6144" w:rsidP="00B820C8">
            <w:pPr>
              <w:jc w:val="center"/>
              <w:rPr>
                <w:rFonts w:ascii="Arial" w:hAnsi="Arial" w:cs="Arial"/>
                <w:b/>
                <w:bCs/>
                <w:lang w:val="es-BO"/>
              </w:rPr>
            </w:pPr>
            <w:r>
              <w:rPr>
                <w:rFonts w:ascii="Arial" w:hAnsi="Arial" w:cs="Arial"/>
                <w:b/>
                <w:lang w:val="es-BO"/>
              </w:rPr>
              <w:t xml:space="preserve">ADQUISICIÓN DE </w:t>
            </w:r>
            <w:r w:rsidR="00B820C8">
              <w:rPr>
                <w:rFonts w:ascii="Arial" w:hAnsi="Arial" w:cs="Arial"/>
                <w:b/>
                <w:lang w:val="es-BO"/>
              </w:rPr>
              <w:t>BOLSAS PARA TERMOSELLAR</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600539" w:rsidRPr="00A14F1E" w:rsidRDefault="00600539" w:rsidP="00600539">
      <w:pPr>
        <w:ind w:left="360"/>
        <w:jc w:val="both"/>
        <w:rPr>
          <w:rFonts w:cs="Arial"/>
          <w:sz w:val="18"/>
          <w:szCs w:val="18"/>
          <w:lang w:val="es-BO"/>
        </w:rPr>
      </w:pPr>
    </w:p>
    <w:p w:rsidR="00600539" w:rsidRDefault="00600539" w:rsidP="00600539">
      <w:pPr>
        <w:ind w:left="360"/>
        <w:jc w:val="both"/>
        <w:rPr>
          <w:rFonts w:cs="Arial"/>
          <w:sz w:val="18"/>
          <w:szCs w:val="18"/>
          <w:lang w:val="es-BO"/>
        </w:rPr>
      </w:pP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FE6157">
          <w:pgSz w:w="12240" w:h="15840" w:code="1"/>
          <w:pgMar w:top="1843"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B820C8" w:rsidRDefault="00B820C8" w:rsidP="00B820C8">
      <w:pPr>
        <w:jc w:val="center"/>
        <w:rPr>
          <w:rFonts w:cs="Arial"/>
          <w:b/>
          <w:i/>
          <w:color w:val="FF0000"/>
          <w:sz w:val="18"/>
          <w:szCs w:val="18"/>
          <w:lang w:val="es-BO"/>
        </w:rPr>
      </w:pPr>
    </w:p>
    <w:p w:rsidR="00B820C8" w:rsidRPr="00530A02" w:rsidRDefault="00B820C8" w:rsidP="00B820C8">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B820C8" w:rsidRDefault="00B820C8" w:rsidP="00B820C8">
      <w:pPr>
        <w:rPr>
          <w:rFonts w:cs="Arial"/>
          <w:b/>
          <w:sz w:val="18"/>
          <w:szCs w:val="18"/>
          <w:lang w:val="es-BO"/>
        </w:rPr>
      </w:pPr>
    </w:p>
    <w:p w:rsidR="00B820C8" w:rsidRPr="009956C4" w:rsidRDefault="00B820C8" w:rsidP="00745CFA">
      <w:pPr>
        <w:pStyle w:val="Normal2"/>
        <w:jc w:val="center"/>
        <w:rPr>
          <w:rFonts w:ascii="Verdana" w:hAnsi="Verdana" w:cs="Arial"/>
          <w:b/>
          <w:sz w:val="18"/>
          <w:szCs w:val="18"/>
          <w:lang w:val="es-BO"/>
        </w:rPr>
      </w:pPr>
    </w:p>
    <w:sectPr w:rsidR="00B820C8" w:rsidRPr="009956C4"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366" w:rsidRDefault="00032366">
      <w:r>
        <w:separator/>
      </w:r>
    </w:p>
  </w:endnote>
  <w:endnote w:type="continuationSeparator" w:id="0">
    <w:p w:rsidR="00032366" w:rsidRDefault="0003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1C" w:rsidRDefault="007F5E1C">
    <w:pPr>
      <w:pStyle w:val="Piedepgina"/>
      <w:jc w:val="right"/>
    </w:pPr>
    <w:r>
      <w:fldChar w:fldCharType="begin"/>
    </w:r>
    <w:r>
      <w:instrText xml:space="preserve"> PAGE   \* MERGEFORMAT </w:instrText>
    </w:r>
    <w:r>
      <w:fldChar w:fldCharType="separate"/>
    </w:r>
    <w:r w:rsidR="006E61F6">
      <w:rPr>
        <w:noProof/>
      </w:rPr>
      <w:t>31</w:t>
    </w:r>
    <w:r>
      <w:rPr>
        <w:noProof/>
      </w:rPr>
      <w:fldChar w:fldCharType="end"/>
    </w:r>
  </w:p>
  <w:p w:rsidR="007F5E1C" w:rsidRDefault="007F5E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366" w:rsidRDefault="00032366">
      <w:r>
        <w:separator/>
      </w:r>
    </w:p>
  </w:footnote>
  <w:footnote w:type="continuationSeparator" w:id="0">
    <w:p w:rsidR="00032366" w:rsidRDefault="00032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1C" w:rsidRPr="00944965" w:rsidRDefault="007F5E1C">
    <w:pPr>
      <w:pStyle w:val="Encabezado"/>
      <w:rPr>
        <w:sz w:val="6"/>
      </w:rPr>
    </w:pPr>
    <w:r>
      <w:rPr>
        <w:noProof/>
        <w:color w:val="1F497D"/>
        <w:lang w:val="es-BO" w:eastAsia="es-BO"/>
      </w:rPr>
      <w:drawing>
        <wp:inline distT="0" distB="0" distL="0" distR="0">
          <wp:extent cx="5612130" cy="630734"/>
          <wp:effectExtent l="0" t="0" r="7620" b="0"/>
          <wp:docPr id="3" name="Imagen 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30734"/>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1C" w:rsidRDefault="007F5E1C">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1C" w:rsidRPr="00C7315F" w:rsidRDefault="007F5E1C" w:rsidP="00C7315F">
    <w:pPr>
      <w:pStyle w:val="Encabezado"/>
    </w:pPr>
    <w:r w:rsidRPr="00944965">
      <w:rPr>
        <w:noProof/>
        <w:sz w:val="6"/>
        <w:lang w:val="es-BO" w:eastAsia="es-BO"/>
      </w:rPr>
      <w:drawing>
        <wp:anchor distT="0" distB="0" distL="114300" distR="114300" simplePos="0" relativeHeight="251663360" behindDoc="0" locked="0" layoutInCell="1" allowOverlap="1" wp14:anchorId="07C88760" wp14:editId="32FE331C">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246101D"/>
    <w:multiLevelType w:val="hybridMultilevel"/>
    <w:tmpl w:val="B33C8566"/>
    <w:lvl w:ilvl="0" w:tplc="400A000D">
      <w:start w:val="1"/>
      <w:numFmt w:val="bullet"/>
      <w:lvlText w:val=""/>
      <w:lvlJc w:val="left"/>
      <w:pPr>
        <w:ind w:left="933" w:hanging="360"/>
      </w:pPr>
      <w:rPr>
        <w:rFonts w:ascii="Wingdings" w:hAnsi="Wingdings" w:hint="default"/>
      </w:rPr>
    </w:lvl>
    <w:lvl w:ilvl="1" w:tplc="400A0003" w:tentative="1">
      <w:start w:val="1"/>
      <w:numFmt w:val="bullet"/>
      <w:lvlText w:val="o"/>
      <w:lvlJc w:val="left"/>
      <w:pPr>
        <w:ind w:left="1653" w:hanging="360"/>
      </w:pPr>
      <w:rPr>
        <w:rFonts w:ascii="Courier New" w:hAnsi="Courier New" w:cs="Courier New" w:hint="default"/>
      </w:rPr>
    </w:lvl>
    <w:lvl w:ilvl="2" w:tplc="400A0005" w:tentative="1">
      <w:start w:val="1"/>
      <w:numFmt w:val="bullet"/>
      <w:lvlText w:val=""/>
      <w:lvlJc w:val="left"/>
      <w:pPr>
        <w:ind w:left="2373" w:hanging="360"/>
      </w:pPr>
      <w:rPr>
        <w:rFonts w:ascii="Wingdings" w:hAnsi="Wingdings" w:hint="default"/>
      </w:rPr>
    </w:lvl>
    <w:lvl w:ilvl="3" w:tplc="400A0001" w:tentative="1">
      <w:start w:val="1"/>
      <w:numFmt w:val="bullet"/>
      <w:lvlText w:val=""/>
      <w:lvlJc w:val="left"/>
      <w:pPr>
        <w:ind w:left="3093" w:hanging="360"/>
      </w:pPr>
      <w:rPr>
        <w:rFonts w:ascii="Symbol" w:hAnsi="Symbol" w:hint="default"/>
      </w:rPr>
    </w:lvl>
    <w:lvl w:ilvl="4" w:tplc="400A0003" w:tentative="1">
      <w:start w:val="1"/>
      <w:numFmt w:val="bullet"/>
      <w:lvlText w:val="o"/>
      <w:lvlJc w:val="left"/>
      <w:pPr>
        <w:ind w:left="3813" w:hanging="360"/>
      </w:pPr>
      <w:rPr>
        <w:rFonts w:ascii="Courier New" w:hAnsi="Courier New" w:cs="Courier New" w:hint="default"/>
      </w:rPr>
    </w:lvl>
    <w:lvl w:ilvl="5" w:tplc="400A0005" w:tentative="1">
      <w:start w:val="1"/>
      <w:numFmt w:val="bullet"/>
      <w:lvlText w:val=""/>
      <w:lvlJc w:val="left"/>
      <w:pPr>
        <w:ind w:left="4533" w:hanging="360"/>
      </w:pPr>
      <w:rPr>
        <w:rFonts w:ascii="Wingdings" w:hAnsi="Wingdings" w:hint="default"/>
      </w:rPr>
    </w:lvl>
    <w:lvl w:ilvl="6" w:tplc="400A0001" w:tentative="1">
      <w:start w:val="1"/>
      <w:numFmt w:val="bullet"/>
      <w:lvlText w:val=""/>
      <w:lvlJc w:val="left"/>
      <w:pPr>
        <w:ind w:left="5253" w:hanging="360"/>
      </w:pPr>
      <w:rPr>
        <w:rFonts w:ascii="Symbol" w:hAnsi="Symbol" w:hint="default"/>
      </w:rPr>
    </w:lvl>
    <w:lvl w:ilvl="7" w:tplc="400A0003" w:tentative="1">
      <w:start w:val="1"/>
      <w:numFmt w:val="bullet"/>
      <w:lvlText w:val="o"/>
      <w:lvlJc w:val="left"/>
      <w:pPr>
        <w:ind w:left="5973" w:hanging="360"/>
      </w:pPr>
      <w:rPr>
        <w:rFonts w:ascii="Courier New" w:hAnsi="Courier New" w:cs="Courier New" w:hint="default"/>
      </w:rPr>
    </w:lvl>
    <w:lvl w:ilvl="8" w:tplc="400A0005" w:tentative="1">
      <w:start w:val="1"/>
      <w:numFmt w:val="bullet"/>
      <w:lvlText w:val=""/>
      <w:lvlJc w:val="left"/>
      <w:pPr>
        <w:ind w:left="6693" w:hanging="360"/>
      </w:pPr>
      <w:rPr>
        <w:rFonts w:ascii="Wingdings" w:hAnsi="Wingdings" w:hint="default"/>
      </w:r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50E4540"/>
    <w:multiLevelType w:val="hybridMultilevel"/>
    <w:tmpl w:val="C1F08A88"/>
    <w:lvl w:ilvl="0" w:tplc="FCE45574">
      <w:start w:val="1"/>
      <w:numFmt w:val="upperLetter"/>
      <w:lvlText w:val="%1."/>
      <w:lvlJc w:val="left"/>
      <w:pPr>
        <w:ind w:left="720" w:hanging="360"/>
      </w:pPr>
      <w:rPr>
        <w:rFonts w:hint="default"/>
        <w:b/>
        <w:color w:val="auto"/>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15:restartNumberingAfterBreak="0">
    <w:nsid w:val="35AA0653"/>
    <w:multiLevelType w:val="hybridMultilevel"/>
    <w:tmpl w:val="A8F426E2"/>
    <w:lvl w:ilvl="0" w:tplc="F600E6C4">
      <w:numFmt w:val="bullet"/>
      <w:lvlText w:val="-"/>
      <w:lvlJc w:val="left"/>
      <w:pPr>
        <w:ind w:left="720" w:hanging="360"/>
      </w:pPr>
      <w:rPr>
        <w:rFonts w:ascii="Arial" w:eastAsia="Times New Roman" w:hAnsi="Arial"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1" w15:restartNumberingAfterBreak="0">
    <w:nsid w:val="36910F1F"/>
    <w:multiLevelType w:val="hybridMultilevel"/>
    <w:tmpl w:val="3BEA10C8"/>
    <w:lvl w:ilvl="0" w:tplc="3716B720">
      <w:start w:val="1"/>
      <w:numFmt w:val="upperRoman"/>
      <w:lvlText w:val="%1."/>
      <w:lvlJc w:val="right"/>
      <w:pPr>
        <w:ind w:left="720" w:hanging="360"/>
      </w:pPr>
      <w:rPr>
        <w:b/>
        <w:i w:val="0"/>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81F4181"/>
    <w:multiLevelType w:val="hybridMultilevel"/>
    <w:tmpl w:val="845C213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4B942F4"/>
    <w:multiLevelType w:val="hybridMultilevel"/>
    <w:tmpl w:val="B3BCB518"/>
    <w:lvl w:ilvl="0" w:tplc="EA601084">
      <w:start w:val="1"/>
      <w:numFmt w:val="upperLetter"/>
      <w:lvlText w:val="%1."/>
      <w:lvlJc w:val="left"/>
      <w:pPr>
        <w:ind w:left="720" w:hanging="360"/>
      </w:pPr>
      <w:rPr>
        <w:rFonts w:hint="default"/>
        <w:b/>
        <w:color w:val="auto"/>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9" w15:restartNumberingAfterBreak="0">
    <w:nsid w:val="4EBC4F5B"/>
    <w:multiLevelType w:val="hybridMultilevel"/>
    <w:tmpl w:val="98B4DB68"/>
    <w:lvl w:ilvl="0" w:tplc="9E2A2B02">
      <w:start w:val="1"/>
      <w:numFmt w:val="upperLetter"/>
      <w:lvlText w:val="%1."/>
      <w:lvlJc w:val="left"/>
      <w:pPr>
        <w:ind w:left="720" w:hanging="360"/>
      </w:pPr>
      <w:rPr>
        <w:rFonts w:hint="default"/>
        <w:b/>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55FB5654"/>
    <w:multiLevelType w:val="hybridMultilevel"/>
    <w:tmpl w:val="123E3088"/>
    <w:lvl w:ilvl="0" w:tplc="5EF4541E">
      <w:start w:val="1"/>
      <w:numFmt w:val="upperLetter"/>
      <w:lvlText w:val="%1."/>
      <w:lvlJc w:val="left"/>
      <w:pPr>
        <w:ind w:left="720" w:hanging="360"/>
      </w:pPr>
      <w:rPr>
        <w:rFonts w:hint="default"/>
        <w:b/>
        <w:color w:val="auto"/>
      </w:rPr>
    </w:lvl>
    <w:lvl w:ilvl="1" w:tplc="399EF508">
      <w:start w:val="1"/>
      <w:numFmt w:val="decimal"/>
      <w:lvlText w:val="%2."/>
      <w:lvlJc w:val="left"/>
      <w:pPr>
        <w:ind w:left="1785" w:hanging="705"/>
      </w:pPr>
      <w:rPr>
        <w:rFonts w:hint="default"/>
        <w:b/>
        <w:color w:val="auto"/>
      </w:rPr>
    </w:lvl>
    <w:lvl w:ilvl="2" w:tplc="FF621728">
      <w:start w:val="1"/>
      <w:numFmt w:val="lowerLetter"/>
      <w:lvlText w:val="%3."/>
      <w:lvlJc w:val="left"/>
      <w:pPr>
        <w:ind w:left="2685" w:hanging="70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5"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0"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73B35C90"/>
    <w:multiLevelType w:val="hybridMultilevel"/>
    <w:tmpl w:val="A7DE69AC"/>
    <w:lvl w:ilvl="0" w:tplc="5F26A81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453731B"/>
    <w:multiLevelType w:val="hybridMultilevel"/>
    <w:tmpl w:val="5852CB02"/>
    <w:lvl w:ilvl="0" w:tplc="CB1ECED6">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4"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5"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A584A59"/>
    <w:multiLevelType w:val="hybridMultilevel"/>
    <w:tmpl w:val="F544F95E"/>
    <w:lvl w:ilvl="0" w:tplc="508EAB76">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7FD9025A"/>
    <w:multiLevelType w:val="hybridMultilevel"/>
    <w:tmpl w:val="60865A72"/>
    <w:lvl w:ilvl="0" w:tplc="508EAB76">
      <w:start w:val="3"/>
      <w:numFmt w:val="bullet"/>
      <w:lvlText w:val="-"/>
      <w:lvlJc w:val="left"/>
      <w:pPr>
        <w:ind w:left="10050" w:hanging="360"/>
      </w:pPr>
      <w:rPr>
        <w:rFonts w:ascii="Times New Roman" w:hAnsi="Times New Roman" w:cs="Times New Roman" w:hint="default"/>
        <w:b/>
      </w:rPr>
    </w:lvl>
    <w:lvl w:ilvl="1" w:tplc="508EAB76">
      <w:start w:val="3"/>
      <w:numFmt w:val="bullet"/>
      <w:lvlText w:val="-"/>
      <w:lvlJc w:val="left"/>
      <w:pPr>
        <w:ind w:left="10770" w:hanging="360"/>
      </w:pPr>
      <w:rPr>
        <w:rFonts w:ascii="Times New Roman" w:hAnsi="Times New Roman" w:cs="Times New Roman" w:hint="default"/>
        <w:b/>
      </w:rPr>
    </w:lvl>
    <w:lvl w:ilvl="2" w:tplc="400A0005" w:tentative="1">
      <w:start w:val="1"/>
      <w:numFmt w:val="bullet"/>
      <w:lvlText w:val=""/>
      <w:lvlJc w:val="left"/>
      <w:pPr>
        <w:ind w:left="11490" w:hanging="360"/>
      </w:pPr>
      <w:rPr>
        <w:rFonts w:ascii="Wingdings" w:hAnsi="Wingdings" w:hint="default"/>
      </w:rPr>
    </w:lvl>
    <w:lvl w:ilvl="3" w:tplc="400A0001" w:tentative="1">
      <w:start w:val="1"/>
      <w:numFmt w:val="bullet"/>
      <w:lvlText w:val=""/>
      <w:lvlJc w:val="left"/>
      <w:pPr>
        <w:ind w:left="12210" w:hanging="360"/>
      </w:pPr>
      <w:rPr>
        <w:rFonts w:ascii="Symbol" w:hAnsi="Symbol" w:hint="default"/>
      </w:rPr>
    </w:lvl>
    <w:lvl w:ilvl="4" w:tplc="400A0003" w:tentative="1">
      <w:start w:val="1"/>
      <w:numFmt w:val="bullet"/>
      <w:lvlText w:val="o"/>
      <w:lvlJc w:val="left"/>
      <w:pPr>
        <w:ind w:left="12930" w:hanging="360"/>
      </w:pPr>
      <w:rPr>
        <w:rFonts w:ascii="Courier New" w:hAnsi="Courier New" w:cs="Courier New" w:hint="default"/>
      </w:rPr>
    </w:lvl>
    <w:lvl w:ilvl="5" w:tplc="400A0005" w:tentative="1">
      <w:start w:val="1"/>
      <w:numFmt w:val="bullet"/>
      <w:lvlText w:val=""/>
      <w:lvlJc w:val="left"/>
      <w:pPr>
        <w:ind w:left="13650" w:hanging="360"/>
      </w:pPr>
      <w:rPr>
        <w:rFonts w:ascii="Wingdings" w:hAnsi="Wingdings" w:hint="default"/>
      </w:rPr>
    </w:lvl>
    <w:lvl w:ilvl="6" w:tplc="400A0001" w:tentative="1">
      <w:start w:val="1"/>
      <w:numFmt w:val="bullet"/>
      <w:lvlText w:val=""/>
      <w:lvlJc w:val="left"/>
      <w:pPr>
        <w:ind w:left="14370" w:hanging="360"/>
      </w:pPr>
      <w:rPr>
        <w:rFonts w:ascii="Symbol" w:hAnsi="Symbol" w:hint="default"/>
      </w:rPr>
    </w:lvl>
    <w:lvl w:ilvl="7" w:tplc="400A0003" w:tentative="1">
      <w:start w:val="1"/>
      <w:numFmt w:val="bullet"/>
      <w:lvlText w:val="o"/>
      <w:lvlJc w:val="left"/>
      <w:pPr>
        <w:ind w:left="15090" w:hanging="360"/>
      </w:pPr>
      <w:rPr>
        <w:rFonts w:ascii="Courier New" w:hAnsi="Courier New" w:cs="Courier New" w:hint="default"/>
      </w:rPr>
    </w:lvl>
    <w:lvl w:ilvl="8" w:tplc="400A0005" w:tentative="1">
      <w:start w:val="1"/>
      <w:numFmt w:val="bullet"/>
      <w:lvlText w:val=""/>
      <w:lvlJc w:val="left"/>
      <w:pPr>
        <w:ind w:left="15810" w:hanging="360"/>
      </w:pPr>
      <w:rPr>
        <w:rFonts w:ascii="Wingdings" w:hAnsi="Wingdings" w:hint="default"/>
      </w:rPr>
    </w:lvl>
  </w:abstractNum>
  <w:num w:numId="1">
    <w:abstractNumId w:val="14"/>
  </w:num>
  <w:num w:numId="2">
    <w:abstractNumId w:val="30"/>
  </w:num>
  <w:num w:numId="3">
    <w:abstractNumId w:val="43"/>
  </w:num>
  <w:num w:numId="4">
    <w:abstractNumId w:val="41"/>
  </w:num>
  <w:num w:numId="5">
    <w:abstractNumId w:val="13"/>
  </w:num>
  <w:num w:numId="6">
    <w:abstractNumId w:val="38"/>
  </w:num>
  <w:num w:numId="7">
    <w:abstractNumId w:val="9"/>
  </w:num>
  <w:num w:numId="8">
    <w:abstractNumId w:val="7"/>
  </w:num>
  <w:num w:numId="9">
    <w:abstractNumId w:val="6"/>
  </w:num>
  <w:num w:numId="10">
    <w:abstractNumId w:val="28"/>
  </w:num>
  <w:num w:numId="11">
    <w:abstractNumId w:val="23"/>
  </w:num>
  <w:num w:numId="12">
    <w:abstractNumId w:val="26"/>
  </w:num>
  <w:num w:numId="13">
    <w:abstractNumId w:val="21"/>
  </w:num>
  <w:num w:numId="14">
    <w:abstractNumId w:val="12"/>
  </w:num>
  <w:num w:numId="15">
    <w:abstractNumId w:val="49"/>
  </w:num>
  <w:num w:numId="16">
    <w:abstractNumId w:val="8"/>
  </w:num>
  <w:num w:numId="17">
    <w:abstractNumId w:val="18"/>
  </w:num>
  <w:num w:numId="18">
    <w:abstractNumId w:val="24"/>
  </w:num>
  <w:num w:numId="19">
    <w:abstractNumId w:val="34"/>
  </w:num>
  <w:num w:numId="20">
    <w:abstractNumId w:val="47"/>
  </w:num>
  <w:num w:numId="21">
    <w:abstractNumId w:val="10"/>
  </w:num>
  <w:num w:numId="22">
    <w:abstractNumId w:val="42"/>
  </w:num>
  <w:num w:numId="23">
    <w:abstractNumId w:val="2"/>
  </w:num>
  <w:num w:numId="24">
    <w:abstractNumId w:val="37"/>
  </w:num>
  <w:num w:numId="25">
    <w:abstractNumId w:val="15"/>
  </w:num>
  <w:num w:numId="26">
    <w:abstractNumId w:val="46"/>
  </w:num>
  <w:num w:numId="27">
    <w:abstractNumId w:val="53"/>
  </w:num>
  <w:num w:numId="28">
    <w:abstractNumId w:val="44"/>
  </w:num>
  <w:num w:numId="29">
    <w:abstractNumId w:val="19"/>
  </w:num>
  <w:num w:numId="30">
    <w:abstractNumId w:val="35"/>
  </w:num>
  <w:num w:numId="31">
    <w:abstractNumId w:val="3"/>
  </w:num>
  <w:num w:numId="32">
    <w:abstractNumId w:val="5"/>
  </w:num>
  <w:num w:numId="33">
    <w:abstractNumId w:val="54"/>
  </w:num>
  <w:num w:numId="34">
    <w:abstractNumId w:val="4"/>
  </w:num>
  <w:num w:numId="35">
    <w:abstractNumId w:val="17"/>
  </w:num>
  <w:num w:numId="36">
    <w:abstractNumId w:val="25"/>
  </w:num>
  <w:num w:numId="37">
    <w:abstractNumId w:val="27"/>
  </w:num>
  <w:num w:numId="38">
    <w:abstractNumId w:val="16"/>
  </w:num>
  <w:num w:numId="39">
    <w:abstractNumId w:val="55"/>
  </w:num>
  <w:num w:numId="40">
    <w:abstractNumId w:val="50"/>
  </w:num>
  <w:num w:numId="41">
    <w:abstractNumId w:val="33"/>
  </w:num>
  <w:num w:numId="42">
    <w:abstractNumId w:val="11"/>
  </w:num>
  <w:num w:numId="43">
    <w:abstractNumId w:val="48"/>
  </w:num>
  <w:num w:numId="44">
    <w:abstractNumId w:val="45"/>
  </w:num>
  <w:num w:numId="45">
    <w:abstractNumId w:val="52"/>
  </w:num>
  <w:num w:numId="46">
    <w:abstractNumId w:val="32"/>
  </w:num>
  <w:num w:numId="47">
    <w:abstractNumId w:val="51"/>
  </w:num>
  <w:num w:numId="48">
    <w:abstractNumId w:val="39"/>
  </w:num>
  <w:num w:numId="49">
    <w:abstractNumId w:val="57"/>
  </w:num>
  <w:num w:numId="50">
    <w:abstractNumId w:val="56"/>
  </w:num>
  <w:num w:numId="51">
    <w:abstractNumId w:val="31"/>
  </w:num>
  <w:num w:numId="52">
    <w:abstractNumId w:val="40"/>
  </w:num>
  <w:num w:numId="53">
    <w:abstractNumId w:val="36"/>
  </w:num>
  <w:num w:numId="54">
    <w:abstractNumId w:val="22"/>
  </w:num>
  <w:num w:numId="55">
    <w:abstractNumId w:val="29"/>
  </w:num>
  <w:num w:numId="56">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2366"/>
    <w:rsid w:val="0003371D"/>
    <w:rsid w:val="0003466E"/>
    <w:rsid w:val="00035642"/>
    <w:rsid w:val="00036382"/>
    <w:rsid w:val="000366EE"/>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5679"/>
    <w:rsid w:val="00096E21"/>
    <w:rsid w:val="00096FB8"/>
    <w:rsid w:val="000A0414"/>
    <w:rsid w:val="000A1A50"/>
    <w:rsid w:val="000A243C"/>
    <w:rsid w:val="000A2B45"/>
    <w:rsid w:val="000A32DD"/>
    <w:rsid w:val="000A3B72"/>
    <w:rsid w:val="000A3BFC"/>
    <w:rsid w:val="000A3E04"/>
    <w:rsid w:val="000A4643"/>
    <w:rsid w:val="000A53AE"/>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6282"/>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68B"/>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87EE0"/>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B3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1CF"/>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0B8F"/>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6FA"/>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0C5"/>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B6"/>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674E"/>
    <w:rsid w:val="004773C6"/>
    <w:rsid w:val="00477924"/>
    <w:rsid w:val="0047797A"/>
    <w:rsid w:val="00477DB8"/>
    <w:rsid w:val="004802F8"/>
    <w:rsid w:val="004814E9"/>
    <w:rsid w:val="0048174A"/>
    <w:rsid w:val="00481A34"/>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8C1"/>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36E5"/>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5EC7"/>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C31"/>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140E"/>
    <w:rsid w:val="006E25B2"/>
    <w:rsid w:val="006E40F9"/>
    <w:rsid w:val="006E5BAC"/>
    <w:rsid w:val="006E61F6"/>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5E1C"/>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6A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71D"/>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5FB"/>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643F"/>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1B9"/>
    <w:rsid w:val="008E57ED"/>
    <w:rsid w:val="008E6AFF"/>
    <w:rsid w:val="008E6FBA"/>
    <w:rsid w:val="008E7DBF"/>
    <w:rsid w:val="008F0063"/>
    <w:rsid w:val="008F0464"/>
    <w:rsid w:val="008F0C32"/>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762"/>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7EA"/>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1C43"/>
    <w:rsid w:val="00A02300"/>
    <w:rsid w:val="00A02BEC"/>
    <w:rsid w:val="00A03A54"/>
    <w:rsid w:val="00A04892"/>
    <w:rsid w:val="00A05344"/>
    <w:rsid w:val="00A0556D"/>
    <w:rsid w:val="00A057D6"/>
    <w:rsid w:val="00A058C4"/>
    <w:rsid w:val="00A05CF5"/>
    <w:rsid w:val="00A068EE"/>
    <w:rsid w:val="00A06A4F"/>
    <w:rsid w:val="00A07CF3"/>
    <w:rsid w:val="00A108EB"/>
    <w:rsid w:val="00A110AA"/>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5852"/>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196"/>
    <w:rsid w:val="00B75ED5"/>
    <w:rsid w:val="00B7621E"/>
    <w:rsid w:val="00B76399"/>
    <w:rsid w:val="00B76435"/>
    <w:rsid w:val="00B767A7"/>
    <w:rsid w:val="00B800D6"/>
    <w:rsid w:val="00B80223"/>
    <w:rsid w:val="00B80439"/>
    <w:rsid w:val="00B804AD"/>
    <w:rsid w:val="00B80F90"/>
    <w:rsid w:val="00B820C8"/>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4CC"/>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5C20"/>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90D"/>
    <w:rsid w:val="00C44C93"/>
    <w:rsid w:val="00C460DF"/>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144"/>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3E0"/>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69D6"/>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67DBC"/>
    <w:rsid w:val="00D700DC"/>
    <w:rsid w:val="00D71528"/>
    <w:rsid w:val="00D715B2"/>
    <w:rsid w:val="00D71819"/>
    <w:rsid w:val="00D71931"/>
    <w:rsid w:val="00D7212F"/>
    <w:rsid w:val="00D72ED0"/>
    <w:rsid w:val="00D73497"/>
    <w:rsid w:val="00D7365C"/>
    <w:rsid w:val="00D74C1F"/>
    <w:rsid w:val="00D74F7C"/>
    <w:rsid w:val="00D75828"/>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4FC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6DB"/>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364"/>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3A6"/>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57"/>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8E51B9"/>
  </w:style>
  <w:style w:type="character" w:styleId="nfasissutil">
    <w:name w:val="Subtle Emphasis"/>
    <w:uiPriority w:val="19"/>
    <w:qFormat/>
    <w:rsid w:val="00C034CC"/>
    <w:rPr>
      <w:i/>
      <w:iCs/>
      <w:color w:val="404040"/>
    </w:rPr>
  </w:style>
  <w:style w:type="paragraph" w:customStyle="1" w:styleId="Textoindependiente33">
    <w:name w:val="Texto independiente 33"/>
    <w:basedOn w:val="Normal"/>
    <w:rsid w:val="00C034CC"/>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chur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antill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6869066e7fe52f40e6a714873ba0667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F83E.4C8389D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19594-189A-4E31-AF2D-E9AAB8C3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33</Pages>
  <Words>10829</Words>
  <Characters>59565</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3</cp:revision>
  <cp:lastPrinted>2023-11-14T14:04:00Z</cp:lastPrinted>
  <dcterms:created xsi:type="dcterms:W3CDTF">2023-11-14T14:13:00Z</dcterms:created>
  <dcterms:modified xsi:type="dcterms:W3CDTF">2023-11-14T21:59:00Z</dcterms:modified>
</cp:coreProperties>
</file>