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CB0FC5" w:rsidRDefault="00CB0FC5" w:rsidP="00E53152">
                            <w:pPr>
                              <w:jc w:val="center"/>
                              <w:rPr>
                                <w:b/>
                                <w:sz w:val="8"/>
                                <w:szCs w:val="36"/>
                              </w:rPr>
                            </w:pPr>
                          </w:p>
                          <w:p w14:paraId="7577B5B6" w14:textId="77777777" w:rsidR="00CB0FC5" w:rsidRDefault="00CB0FC5"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CB0FC5" w:rsidRDefault="00CB0FC5" w:rsidP="00E53152">
                            <w:pPr>
                              <w:pStyle w:val="Head1"/>
                              <w:suppressAutoHyphens w:val="0"/>
                              <w:spacing w:after="0"/>
                              <w:rPr>
                                <w:rFonts w:ascii="Arial" w:hAnsi="Arial" w:cs="Arial"/>
                                <w:bCs/>
                                <w:sz w:val="4"/>
                                <w:szCs w:val="24"/>
                                <w:lang w:val="es-ES" w:eastAsia="es-ES"/>
                              </w:rPr>
                            </w:pPr>
                          </w:p>
                          <w:p w14:paraId="6E56280F" w14:textId="77777777" w:rsidR="00CB0FC5" w:rsidRPr="0008708E" w:rsidRDefault="00CB0FC5" w:rsidP="00E53152">
                            <w:pPr>
                              <w:pStyle w:val="Head1"/>
                              <w:suppressAutoHyphens w:val="0"/>
                              <w:spacing w:after="0"/>
                              <w:rPr>
                                <w:rFonts w:ascii="Arial" w:hAnsi="Arial" w:cs="Arial"/>
                                <w:bCs/>
                                <w:szCs w:val="24"/>
                                <w:lang w:val="es-ES" w:eastAsia="es-ES"/>
                              </w:rPr>
                            </w:pPr>
                          </w:p>
                          <w:p w14:paraId="4FA738FA" w14:textId="4E92318C" w:rsidR="00CB0FC5" w:rsidRPr="0008708E" w:rsidRDefault="00CB0FC5" w:rsidP="007A5DB1">
                            <w:pPr>
                              <w:jc w:val="center"/>
                              <w:rPr>
                                <w:rFonts w:ascii="Arial" w:hAnsi="Arial" w:cs="Arial"/>
                                <w:b/>
                                <w:bCs/>
                                <w:sz w:val="28"/>
                                <w:lang w:val="pt-BR"/>
                              </w:rPr>
                            </w:pPr>
                            <w:r>
                              <w:rPr>
                                <w:rFonts w:ascii="Arial" w:hAnsi="Arial" w:cs="Arial"/>
                                <w:b/>
                                <w:bCs/>
                                <w:sz w:val="28"/>
                                <w:lang w:val="pt-BR"/>
                              </w:rPr>
                              <w:t>Código BCB: ANPE - C N° 055/2023-1C</w:t>
                            </w:r>
                          </w:p>
                          <w:p w14:paraId="4562C401" w14:textId="77777777" w:rsidR="00CB0FC5" w:rsidRPr="0008708E" w:rsidRDefault="00CB0FC5" w:rsidP="00E53152">
                            <w:pPr>
                              <w:jc w:val="center"/>
                              <w:rPr>
                                <w:rFonts w:ascii="Arial" w:hAnsi="Arial" w:cs="Arial"/>
                                <w:b/>
                                <w:bCs/>
                                <w:sz w:val="20"/>
                                <w:lang w:val="pt-BR"/>
                              </w:rPr>
                            </w:pPr>
                          </w:p>
                          <w:p w14:paraId="79063D7E" w14:textId="06751C8A" w:rsidR="00CB0FC5" w:rsidRPr="0008708E" w:rsidRDefault="00CB0FC5"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CB0FC5" w:rsidRPr="0008708E" w:rsidRDefault="00CB0FC5" w:rsidP="00E53152">
                            <w:pPr>
                              <w:jc w:val="center"/>
                              <w:rPr>
                                <w:rFonts w:ascii="Arial" w:hAnsi="Arial" w:cs="Arial"/>
                                <w:b/>
                                <w:bCs/>
                                <w:lang w:val="es-MX"/>
                              </w:rPr>
                            </w:pPr>
                          </w:p>
                          <w:p w14:paraId="5125384B" w14:textId="77777777" w:rsidR="00CB0FC5" w:rsidRPr="0008708E" w:rsidRDefault="00CB0FC5"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B0FC5" w:rsidRPr="0008708E" w14:paraId="005DDE90" w14:textId="77777777" w:rsidTr="00D836A9">
                              <w:trPr>
                                <w:trHeight w:val="1022"/>
                                <w:jc w:val="center"/>
                              </w:trPr>
                              <w:tc>
                                <w:tcPr>
                                  <w:tcW w:w="8869" w:type="dxa"/>
                                  <w:shd w:val="clear" w:color="auto" w:fill="E6E6E6"/>
                                  <w:vAlign w:val="center"/>
                                </w:tcPr>
                                <w:p w14:paraId="1BED7994" w14:textId="44B50B61" w:rsidR="00CB0FC5" w:rsidRPr="0008708E" w:rsidRDefault="00CB0FC5"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PAPEL COUCHÉ DE DISTINTOS GRAMAJES, PARA L IMPRENTA EL BCB</w:t>
                                  </w:r>
                                </w:p>
                              </w:tc>
                            </w:tr>
                          </w:tbl>
                          <w:p w14:paraId="2C2FEBD7" w14:textId="77777777" w:rsidR="00CB0FC5" w:rsidRPr="0008708E" w:rsidRDefault="00CB0FC5" w:rsidP="00E53152">
                            <w:pPr>
                              <w:jc w:val="center"/>
                              <w:rPr>
                                <w:rFonts w:ascii="Arial" w:hAnsi="Arial" w:cs="Arial"/>
                                <w:b/>
                                <w:bCs/>
                              </w:rPr>
                            </w:pPr>
                          </w:p>
                          <w:p w14:paraId="4577736B" w14:textId="77777777" w:rsidR="00CB0FC5" w:rsidRPr="0008708E" w:rsidRDefault="00CB0FC5" w:rsidP="00E53152">
                            <w:pPr>
                              <w:jc w:val="center"/>
                              <w:rPr>
                                <w:rFonts w:ascii="Arial" w:hAnsi="Arial" w:cs="Arial"/>
                                <w:b/>
                                <w:bCs/>
                              </w:rPr>
                            </w:pPr>
                          </w:p>
                          <w:p w14:paraId="682D63CD" w14:textId="77777777" w:rsidR="00CB0FC5" w:rsidRPr="0008708E" w:rsidRDefault="00CB0FC5" w:rsidP="00E53152">
                            <w:pPr>
                              <w:jc w:val="center"/>
                              <w:rPr>
                                <w:rFonts w:ascii="Arial" w:hAnsi="Arial" w:cs="Arial"/>
                                <w:b/>
                                <w:bCs/>
                              </w:rPr>
                            </w:pPr>
                          </w:p>
                          <w:p w14:paraId="305AA304" w14:textId="17300BE3" w:rsidR="00CB0FC5" w:rsidRPr="0008708E" w:rsidRDefault="00CB0FC5"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2023</w:t>
                            </w:r>
                          </w:p>
                          <w:p w14:paraId="202C92D8" w14:textId="77777777" w:rsidR="00CB0FC5" w:rsidRDefault="00CB0FC5" w:rsidP="00E53152">
                            <w:pPr>
                              <w:ind w:left="567" w:right="931"/>
                              <w:rPr>
                                <w:rFonts w:ascii="Comic Sans MS" w:hAnsi="Comic Sans MS"/>
                                <w:u w:val="single"/>
                              </w:rPr>
                            </w:pPr>
                          </w:p>
                          <w:p w14:paraId="690A1965" w14:textId="77777777" w:rsidR="00CB0FC5" w:rsidRDefault="00CB0FC5" w:rsidP="00E53152"/>
                          <w:p w14:paraId="437D28FC" w14:textId="77777777" w:rsidR="00CB0FC5" w:rsidRDefault="00CB0FC5" w:rsidP="00E53152"/>
                          <w:p w14:paraId="339A179A" w14:textId="77777777" w:rsidR="00CB0FC5" w:rsidRDefault="00CB0FC5" w:rsidP="00E53152"/>
                          <w:p w14:paraId="3988306F" w14:textId="77777777" w:rsidR="00CB0FC5" w:rsidRDefault="00CB0FC5" w:rsidP="00E53152"/>
                          <w:p w14:paraId="38B6E2B9" w14:textId="77777777" w:rsidR="00CB0FC5" w:rsidRDefault="00CB0FC5" w:rsidP="00E53152"/>
                          <w:p w14:paraId="5B24A939" w14:textId="77777777" w:rsidR="00CB0FC5" w:rsidRDefault="00CB0FC5" w:rsidP="00E53152"/>
                          <w:p w14:paraId="287CDDA1" w14:textId="77777777" w:rsidR="00CB0FC5" w:rsidRDefault="00CB0FC5" w:rsidP="00E53152"/>
                          <w:p w14:paraId="594F2EDF" w14:textId="77777777" w:rsidR="00CB0FC5" w:rsidRDefault="00CB0FC5"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CB0FC5" w:rsidRDefault="00CB0FC5" w:rsidP="00E53152">
                      <w:pPr>
                        <w:jc w:val="center"/>
                        <w:rPr>
                          <w:b/>
                          <w:sz w:val="8"/>
                          <w:szCs w:val="36"/>
                        </w:rPr>
                      </w:pPr>
                    </w:p>
                    <w:p w14:paraId="7577B5B6" w14:textId="77777777" w:rsidR="00CB0FC5" w:rsidRDefault="00CB0FC5"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CB0FC5" w:rsidRDefault="00CB0FC5" w:rsidP="00E53152">
                      <w:pPr>
                        <w:pStyle w:val="Head1"/>
                        <w:suppressAutoHyphens w:val="0"/>
                        <w:spacing w:after="0"/>
                        <w:rPr>
                          <w:rFonts w:ascii="Arial" w:hAnsi="Arial" w:cs="Arial"/>
                          <w:bCs/>
                          <w:sz w:val="4"/>
                          <w:szCs w:val="24"/>
                          <w:lang w:val="es-ES" w:eastAsia="es-ES"/>
                        </w:rPr>
                      </w:pPr>
                    </w:p>
                    <w:p w14:paraId="6E56280F" w14:textId="77777777" w:rsidR="00CB0FC5" w:rsidRPr="0008708E" w:rsidRDefault="00CB0FC5" w:rsidP="00E53152">
                      <w:pPr>
                        <w:pStyle w:val="Head1"/>
                        <w:suppressAutoHyphens w:val="0"/>
                        <w:spacing w:after="0"/>
                        <w:rPr>
                          <w:rFonts w:ascii="Arial" w:hAnsi="Arial" w:cs="Arial"/>
                          <w:bCs/>
                          <w:szCs w:val="24"/>
                          <w:lang w:val="es-ES" w:eastAsia="es-ES"/>
                        </w:rPr>
                      </w:pPr>
                    </w:p>
                    <w:p w14:paraId="4FA738FA" w14:textId="4E92318C" w:rsidR="00CB0FC5" w:rsidRPr="0008708E" w:rsidRDefault="00CB0FC5" w:rsidP="007A5DB1">
                      <w:pPr>
                        <w:jc w:val="center"/>
                        <w:rPr>
                          <w:rFonts w:ascii="Arial" w:hAnsi="Arial" w:cs="Arial"/>
                          <w:b/>
                          <w:bCs/>
                          <w:sz w:val="28"/>
                          <w:lang w:val="pt-BR"/>
                        </w:rPr>
                      </w:pPr>
                      <w:r>
                        <w:rPr>
                          <w:rFonts w:ascii="Arial" w:hAnsi="Arial" w:cs="Arial"/>
                          <w:b/>
                          <w:bCs/>
                          <w:sz w:val="28"/>
                          <w:lang w:val="pt-BR"/>
                        </w:rPr>
                        <w:t>Código BCB: ANPE - C N° 055/2023-1C</w:t>
                      </w:r>
                    </w:p>
                    <w:p w14:paraId="4562C401" w14:textId="77777777" w:rsidR="00CB0FC5" w:rsidRPr="0008708E" w:rsidRDefault="00CB0FC5" w:rsidP="00E53152">
                      <w:pPr>
                        <w:jc w:val="center"/>
                        <w:rPr>
                          <w:rFonts w:ascii="Arial" w:hAnsi="Arial" w:cs="Arial"/>
                          <w:b/>
                          <w:bCs/>
                          <w:sz w:val="20"/>
                          <w:lang w:val="pt-BR"/>
                        </w:rPr>
                      </w:pPr>
                    </w:p>
                    <w:p w14:paraId="79063D7E" w14:textId="06751C8A" w:rsidR="00CB0FC5" w:rsidRPr="0008708E" w:rsidRDefault="00CB0FC5"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CB0FC5" w:rsidRPr="0008708E" w:rsidRDefault="00CB0FC5" w:rsidP="00E53152">
                      <w:pPr>
                        <w:jc w:val="center"/>
                        <w:rPr>
                          <w:rFonts w:ascii="Arial" w:hAnsi="Arial" w:cs="Arial"/>
                          <w:b/>
                          <w:bCs/>
                          <w:lang w:val="es-MX"/>
                        </w:rPr>
                      </w:pPr>
                    </w:p>
                    <w:p w14:paraId="5125384B" w14:textId="77777777" w:rsidR="00CB0FC5" w:rsidRPr="0008708E" w:rsidRDefault="00CB0FC5"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B0FC5" w:rsidRPr="0008708E" w14:paraId="005DDE90" w14:textId="77777777" w:rsidTr="00D836A9">
                        <w:trPr>
                          <w:trHeight w:val="1022"/>
                          <w:jc w:val="center"/>
                        </w:trPr>
                        <w:tc>
                          <w:tcPr>
                            <w:tcW w:w="8869" w:type="dxa"/>
                            <w:shd w:val="clear" w:color="auto" w:fill="E6E6E6"/>
                            <w:vAlign w:val="center"/>
                          </w:tcPr>
                          <w:p w14:paraId="1BED7994" w14:textId="44B50B61" w:rsidR="00CB0FC5" w:rsidRPr="0008708E" w:rsidRDefault="00CB0FC5"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PAPEL COUCHÉ DE DISTINTOS GRAMAJES, PARA L IMPRENTA EL BCB</w:t>
                            </w:r>
                          </w:p>
                        </w:tc>
                      </w:tr>
                    </w:tbl>
                    <w:p w14:paraId="2C2FEBD7" w14:textId="77777777" w:rsidR="00CB0FC5" w:rsidRPr="0008708E" w:rsidRDefault="00CB0FC5" w:rsidP="00E53152">
                      <w:pPr>
                        <w:jc w:val="center"/>
                        <w:rPr>
                          <w:rFonts w:ascii="Arial" w:hAnsi="Arial" w:cs="Arial"/>
                          <w:b/>
                          <w:bCs/>
                        </w:rPr>
                      </w:pPr>
                    </w:p>
                    <w:p w14:paraId="4577736B" w14:textId="77777777" w:rsidR="00CB0FC5" w:rsidRPr="0008708E" w:rsidRDefault="00CB0FC5" w:rsidP="00E53152">
                      <w:pPr>
                        <w:jc w:val="center"/>
                        <w:rPr>
                          <w:rFonts w:ascii="Arial" w:hAnsi="Arial" w:cs="Arial"/>
                          <w:b/>
                          <w:bCs/>
                        </w:rPr>
                      </w:pPr>
                    </w:p>
                    <w:p w14:paraId="682D63CD" w14:textId="77777777" w:rsidR="00CB0FC5" w:rsidRPr="0008708E" w:rsidRDefault="00CB0FC5" w:rsidP="00E53152">
                      <w:pPr>
                        <w:jc w:val="center"/>
                        <w:rPr>
                          <w:rFonts w:ascii="Arial" w:hAnsi="Arial" w:cs="Arial"/>
                          <w:b/>
                          <w:bCs/>
                        </w:rPr>
                      </w:pPr>
                    </w:p>
                    <w:p w14:paraId="305AA304" w14:textId="17300BE3" w:rsidR="00CB0FC5" w:rsidRPr="0008708E" w:rsidRDefault="00CB0FC5"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2023</w:t>
                      </w:r>
                    </w:p>
                    <w:p w14:paraId="202C92D8" w14:textId="77777777" w:rsidR="00CB0FC5" w:rsidRDefault="00CB0FC5" w:rsidP="00E53152">
                      <w:pPr>
                        <w:ind w:left="567" w:right="931"/>
                        <w:rPr>
                          <w:rFonts w:ascii="Comic Sans MS" w:hAnsi="Comic Sans MS"/>
                          <w:u w:val="single"/>
                        </w:rPr>
                      </w:pPr>
                    </w:p>
                    <w:p w14:paraId="690A1965" w14:textId="77777777" w:rsidR="00CB0FC5" w:rsidRDefault="00CB0FC5" w:rsidP="00E53152"/>
                    <w:p w14:paraId="437D28FC" w14:textId="77777777" w:rsidR="00CB0FC5" w:rsidRDefault="00CB0FC5" w:rsidP="00E53152"/>
                    <w:p w14:paraId="339A179A" w14:textId="77777777" w:rsidR="00CB0FC5" w:rsidRDefault="00CB0FC5" w:rsidP="00E53152"/>
                    <w:p w14:paraId="3988306F" w14:textId="77777777" w:rsidR="00CB0FC5" w:rsidRDefault="00CB0FC5" w:rsidP="00E53152"/>
                    <w:p w14:paraId="38B6E2B9" w14:textId="77777777" w:rsidR="00CB0FC5" w:rsidRDefault="00CB0FC5" w:rsidP="00E53152"/>
                    <w:p w14:paraId="5B24A939" w14:textId="77777777" w:rsidR="00CB0FC5" w:rsidRDefault="00CB0FC5" w:rsidP="00E53152"/>
                    <w:p w14:paraId="287CDDA1" w14:textId="77777777" w:rsidR="00CB0FC5" w:rsidRDefault="00CB0FC5" w:rsidP="00E53152"/>
                    <w:p w14:paraId="594F2EDF" w14:textId="77777777" w:rsidR="00CB0FC5" w:rsidRDefault="00CB0FC5"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B0FC5">
              <w:rPr>
                <w:webHidden/>
              </w:rPr>
              <w:t>3</w:t>
            </w:r>
            <w:r w:rsidR="003D3F01">
              <w:rPr>
                <w:webHidden/>
              </w:rPr>
              <w:fldChar w:fldCharType="end"/>
            </w:r>
          </w:hyperlink>
        </w:p>
        <w:p w14:paraId="7FC60F91" w14:textId="4B1A93ED" w:rsidR="003D3F01" w:rsidRDefault="0061204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B0FC5">
              <w:rPr>
                <w:webHidden/>
              </w:rPr>
              <w:t>3</w:t>
            </w:r>
            <w:r w:rsidR="003D3F01">
              <w:rPr>
                <w:webHidden/>
              </w:rPr>
              <w:fldChar w:fldCharType="end"/>
            </w:r>
          </w:hyperlink>
        </w:p>
        <w:p w14:paraId="6C501826" w14:textId="6A9F17C2" w:rsidR="003D3F01" w:rsidRDefault="0061204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B0FC5">
              <w:rPr>
                <w:webHidden/>
              </w:rPr>
              <w:t>3</w:t>
            </w:r>
            <w:r w:rsidR="003D3F01">
              <w:rPr>
                <w:webHidden/>
              </w:rPr>
              <w:fldChar w:fldCharType="end"/>
            </w:r>
          </w:hyperlink>
        </w:p>
        <w:p w14:paraId="57BB47FD" w14:textId="08286A1E" w:rsidR="003D3F01" w:rsidRDefault="0061204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B0FC5">
              <w:rPr>
                <w:webHidden/>
              </w:rPr>
              <w:t>3</w:t>
            </w:r>
            <w:r w:rsidR="003D3F01">
              <w:rPr>
                <w:webHidden/>
              </w:rPr>
              <w:fldChar w:fldCharType="end"/>
            </w:r>
          </w:hyperlink>
        </w:p>
        <w:p w14:paraId="46C59B30" w14:textId="748F5BA9" w:rsidR="003D3F01" w:rsidRDefault="0061204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5C5CFB">
              <w:rPr>
                <w:webHidden/>
              </w:rPr>
              <w:t>5</w:t>
            </w:r>
          </w:hyperlink>
        </w:p>
        <w:p w14:paraId="25DF57F5" w14:textId="2FE6E517" w:rsidR="003D3F01" w:rsidRDefault="0061204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B0FC5">
              <w:rPr>
                <w:webHidden/>
              </w:rPr>
              <w:t>6</w:t>
            </w:r>
            <w:r w:rsidR="003D3F01">
              <w:rPr>
                <w:webHidden/>
              </w:rPr>
              <w:fldChar w:fldCharType="end"/>
            </w:r>
          </w:hyperlink>
        </w:p>
        <w:p w14:paraId="043E0B7A" w14:textId="46ABDAFA" w:rsidR="003D3F01" w:rsidRDefault="0061204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B0FC5">
              <w:rPr>
                <w:webHidden/>
              </w:rPr>
              <w:t>7</w:t>
            </w:r>
            <w:r w:rsidR="003D3F01">
              <w:rPr>
                <w:webHidden/>
              </w:rPr>
              <w:fldChar w:fldCharType="end"/>
            </w:r>
          </w:hyperlink>
        </w:p>
        <w:p w14:paraId="5B4B0702" w14:textId="792D080B" w:rsidR="003D3F01" w:rsidRDefault="0061204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B0FC5">
              <w:rPr>
                <w:webHidden/>
              </w:rPr>
              <w:t>7</w:t>
            </w:r>
            <w:r w:rsidR="003D3F01">
              <w:rPr>
                <w:webHidden/>
              </w:rPr>
              <w:fldChar w:fldCharType="end"/>
            </w:r>
          </w:hyperlink>
        </w:p>
        <w:p w14:paraId="6858C0B3" w14:textId="768A9511" w:rsidR="003D3F01" w:rsidRDefault="0061204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B0FC5">
              <w:rPr>
                <w:webHidden/>
              </w:rPr>
              <w:t>7</w:t>
            </w:r>
            <w:r w:rsidR="003D3F01">
              <w:rPr>
                <w:webHidden/>
              </w:rPr>
              <w:fldChar w:fldCharType="end"/>
            </w:r>
          </w:hyperlink>
        </w:p>
        <w:p w14:paraId="2FE57F3A" w14:textId="4953F6D9" w:rsidR="003D3F01" w:rsidRDefault="0061204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B0FC5">
              <w:rPr>
                <w:webHidden/>
              </w:rPr>
              <w:t>7</w:t>
            </w:r>
            <w:r w:rsidR="003D3F01">
              <w:rPr>
                <w:webHidden/>
              </w:rPr>
              <w:fldChar w:fldCharType="end"/>
            </w:r>
          </w:hyperlink>
        </w:p>
        <w:p w14:paraId="124E92A3" w14:textId="518CF3BB" w:rsidR="003D3F01" w:rsidRDefault="0061204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B0FC5">
              <w:rPr>
                <w:webHidden/>
              </w:rPr>
              <w:t>7</w:t>
            </w:r>
            <w:r w:rsidR="003D3F01">
              <w:rPr>
                <w:webHidden/>
              </w:rPr>
              <w:fldChar w:fldCharType="end"/>
            </w:r>
          </w:hyperlink>
        </w:p>
        <w:p w14:paraId="6B5C4463" w14:textId="702C14B5" w:rsidR="003D3F01" w:rsidRDefault="0061204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B0FC5">
              <w:rPr>
                <w:webHidden/>
              </w:rPr>
              <w:t>8</w:t>
            </w:r>
            <w:r w:rsidR="003D3F01">
              <w:rPr>
                <w:webHidden/>
              </w:rPr>
              <w:fldChar w:fldCharType="end"/>
            </w:r>
          </w:hyperlink>
        </w:p>
        <w:p w14:paraId="4DB88D9D" w14:textId="76992181" w:rsidR="003D3F01" w:rsidRDefault="0061204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B0FC5">
              <w:rPr>
                <w:webHidden/>
              </w:rPr>
              <w:t>9</w:t>
            </w:r>
            <w:r w:rsidR="003D3F01">
              <w:rPr>
                <w:webHidden/>
              </w:rPr>
              <w:fldChar w:fldCharType="end"/>
            </w:r>
          </w:hyperlink>
        </w:p>
        <w:p w14:paraId="722759A8" w14:textId="0B9158AF" w:rsidR="003D3F01" w:rsidRDefault="0061204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B0FC5">
              <w:rPr>
                <w:webHidden/>
              </w:rPr>
              <w:t>10</w:t>
            </w:r>
            <w:r w:rsidR="003D3F01">
              <w:rPr>
                <w:webHidden/>
              </w:rPr>
              <w:fldChar w:fldCharType="end"/>
            </w:r>
          </w:hyperlink>
        </w:p>
        <w:p w14:paraId="33E65008" w14:textId="4BAD676D" w:rsidR="003D3F01" w:rsidRDefault="0061204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B0FC5">
              <w:rPr>
                <w:webHidden/>
              </w:rPr>
              <w:t>11</w:t>
            </w:r>
            <w:r w:rsidR="003D3F01">
              <w:rPr>
                <w:webHidden/>
              </w:rPr>
              <w:fldChar w:fldCharType="end"/>
            </w:r>
          </w:hyperlink>
        </w:p>
        <w:p w14:paraId="25990033" w14:textId="151BB2C1" w:rsidR="003D3F01" w:rsidRDefault="0061204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B0FC5">
              <w:rPr>
                <w:webHidden/>
              </w:rPr>
              <w:t>12</w:t>
            </w:r>
            <w:r w:rsidR="003D3F01">
              <w:rPr>
                <w:webHidden/>
              </w:rPr>
              <w:fldChar w:fldCharType="end"/>
            </w:r>
          </w:hyperlink>
        </w:p>
        <w:p w14:paraId="79A96E54" w14:textId="7E26C7EF" w:rsidR="003D3F01" w:rsidRDefault="0061204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B0FC5">
              <w:rPr>
                <w:webHidden/>
              </w:rPr>
              <w:t>13</w:t>
            </w:r>
            <w:r w:rsidR="003D3F01">
              <w:rPr>
                <w:webHidden/>
              </w:rPr>
              <w:fldChar w:fldCharType="end"/>
            </w:r>
          </w:hyperlink>
        </w:p>
        <w:p w14:paraId="73FA897E" w14:textId="5E0DEE3E" w:rsidR="003D3F01" w:rsidRDefault="0061204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B0FC5">
              <w:rPr>
                <w:webHidden/>
              </w:rPr>
              <w:t>13</w:t>
            </w:r>
            <w:r w:rsidR="003D3F01">
              <w:rPr>
                <w:webHidden/>
              </w:rPr>
              <w:fldChar w:fldCharType="end"/>
            </w:r>
          </w:hyperlink>
        </w:p>
        <w:p w14:paraId="6D79A613" w14:textId="6F549142" w:rsidR="003D3F01" w:rsidRDefault="0061204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B0FC5">
              <w:rPr>
                <w:webHidden/>
              </w:rPr>
              <w:t>14</w:t>
            </w:r>
            <w:r w:rsidR="003D3F01">
              <w:rPr>
                <w:webHidden/>
              </w:rPr>
              <w:fldChar w:fldCharType="end"/>
            </w:r>
          </w:hyperlink>
        </w:p>
        <w:p w14:paraId="6EE5181E" w14:textId="5ADE3B03" w:rsidR="003D3F01" w:rsidRDefault="0061204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B0FC5">
              <w:rPr>
                <w:webHidden/>
              </w:rPr>
              <w:t>14</w:t>
            </w:r>
            <w:r w:rsidR="003D3F01">
              <w:rPr>
                <w:webHidden/>
              </w:rPr>
              <w:fldChar w:fldCharType="end"/>
            </w:r>
          </w:hyperlink>
        </w:p>
        <w:p w14:paraId="65DB226B" w14:textId="59D96E4B" w:rsidR="003D3F01" w:rsidRDefault="0061204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B0FC5">
              <w:rPr>
                <w:webHidden/>
              </w:rPr>
              <w:t>14</w:t>
            </w:r>
            <w:r w:rsidR="003D3F01">
              <w:rPr>
                <w:webHidden/>
              </w:rPr>
              <w:fldChar w:fldCharType="end"/>
            </w:r>
          </w:hyperlink>
        </w:p>
        <w:p w14:paraId="22C455E3" w14:textId="2A58B478" w:rsidR="003D3F01" w:rsidRDefault="0061204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B0FC5">
              <w:rPr>
                <w:webHidden/>
              </w:rPr>
              <w:t>14</w:t>
            </w:r>
            <w:r w:rsidR="003D3F01">
              <w:rPr>
                <w:webHidden/>
              </w:rPr>
              <w:fldChar w:fldCharType="end"/>
            </w:r>
          </w:hyperlink>
        </w:p>
        <w:p w14:paraId="611FB855" w14:textId="0CA7007B" w:rsidR="003D3F01" w:rsidRDefault="0061204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B0FC5">
              <w:rPr>
                <w:webHidden/>
              </w:rPr>
              <w:t>15</w:t>
            </w:r>
            <w:r w:rsidR="003D3F01">
              <w:rPr>
                <w:webHidden/>
              </w:rPr>
              <w:fldChar w:fldCharType="end"/>
            </w:r>
          </w:hyperlink>
        </w:p>
        <w:p w14:paraId="18EF910A" w14:textId="4EF7ABC8" w:rsidR="003D3F01" w:rsidRDefault="0061204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B0FC5">
              <w:rPr>
                <w:webHidden/>
              </w:rPr>
              <w:t>16</w:t>
            </w:r>
            <w:r w:rsidR="003D3F01">
              <w:rPr>
                <w:webHidden/>
              </w:rPr>
              <w:fldChar w:fldCharType="end"/>
            </w:r>
          </w:hyperlink>
        </w:p>
        <w:p w14:paraId="399BDF49" w14:textId="43A565C6" w:rsidR="003D3F01" w:rsidRDefault="0061204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B0FC5">
              <w:rPr>
                <w:webHidden/>
              </w:rPr>
              <w:t>16</w:t>
            </w:r>
            <w:r w:rsidR="003D3F01">
              <w:rPr>
                <w:webHidden/>
              </w:rPr>
              <w:fldChar w:fldCharType="end"/>
            </w:r>
          </w:hyperlink>
        </w:p>
        <w:p w14:paraId="2BD1C545" w14:textId="5D85ACB4" w:rsidR="003D3F01" w:rsidRDefault="0061204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B0FC5">
              <w:rPr>
                <w:webHidden/>
              </w:rPr>
              <w:t>16</w:t>
            </w:r>
            <w:r w:rsidR="003D3F01">
              <w:rPr>
                <w:webHidden/>
              </w:rPr>
              <w:fldChar w:fldCharType="end"/>
            </w:r>
          </w:hyperlink>
        </w:p>
        <w:p w14:paraId="2989A210" w14:textId="5339E2D4" w:rsidR="003D3F01" w:rsidRDefault="0061204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B0FC5">
              <w:rPr>
                <w:webHidden/>
              </w:rPr>
              <w:t>16</w:t>
            </w:r>
            <w:r w:rsidR="003D3F01">
              <w:rPr>
                <w:webHidden/>
              </w:rPr>
              <w:fldChar w:fldCharType="end"/>
            </w:r>
          </w:hyperlink>
        </w:p>
        <w:p w14:paraId="201B09EB" w14:textId="4F7654F3" w:rsidR="003D3F01" w:rsidRDefault="0061204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B0FC5">
              <w:rPr>
                <w:webHidden/>
              </w:rPr>
              <w:t>18</w:t>
            </w:r>
            <w:r w:rsidR="003D3F01">
              <w:rPr>
                <w:webHidden/>
              </w:rPr>
              <w:fldChar w:fldCharType="end"/>
            </w:r>
          </w:hyperlink>
        </w:p>
        <w:p w14:paraId="48584880" w14:textId="391A6BA3" w:rsidR="003D3F01" w:rsidRDefault="0061204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B0FC5">
              <w:rPr>
                <w:webHidden/>
              </w:rPr>
              <w:t>19</w:t>
            </w:r>
            <w:r w:rsidR="003D3F01">
              <w:rPr>
                <w:webHidden/>
              </w:rPr>
              <w:fldChar w:fldCharType="end"/>
            </w:r>
          </w:hyperlink>
        </w:p>
        <w:p w14:paraId="7DE21EF4" w14:textId="2D4AE877" w:rsidR="003D3F01" w:rsidRDefault="0061204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B0FC5">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01E8DFA3" w:rsidR="0092262A" w:rsidRPr="009956C4" w:rsidRDefault="00A72FB0">
      <w:pPr>
        <w:rPr>
          <w:rFonts w:cs="Arial"/>
          <w:sz w:val="18"/>
          <w:szCs w:val="18"/>
          <w:lang w:val="es-BO"/>
        </w:rPr>
      </w:pPr>
      <w:r w:rsidRPr="009956C4">
        <w:rPr>
          <w:rFonts w:cs="Arial"/>
          <w:sz w:val="18"/>
          <w:szCs w:val="18"/>
          <w:lang w:val="es-BO"/>
        </w:rPr>
        <w:br w:type="page"/>
      </w:r>
      <w:r w:rsidR="0036472E">
        <w:rPr>
          <w:rFonts w:cs="Arial"/>
          <w:sz w:val="18"/>
          <w:szCs w:val="18"/>
          <w:lang w:val="es-BO"/>
        </w:rPr>
        <w:lastRenderedPageBreak/>
        <w:t xml:space="preserve">  </w:t>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5333BBFB" w14:textId="77777777" w:rsidR="006F7EE6" w:rsidRPr="006F7EE6" w:rsidRDefault="006F7EE6" w:rsidP="006F7EE6">
      <w:pPr>
        <w:ind w:left="1134" w:firstLine="142"/>
        <w:jc w:val="both"/>
        <w:rPr>
          <w:rFonts w:cs="Arial"/>
          <w:sz w:val="18"/>
          <w:szCs w:val="18"/>
          <w:lang w:val="es-BO"/>
        </w:rPr>
      </w:pPr>
      <w:r w:rsidRPr="006F7EE6">
        <w:rPr>
          <w:rFonts w:cs="Arial"/>
          <w:b/>
          <w:i/>
          <w:sz w:val="18"/>
          <w:szCs w:val="18"/>
          <w:lang w:val="es-BO"/>
        </w:rPr>
        <w:t>“No corresponde”</w:t>
      </w:r>
    </w:p>
    <w:p w14:paraId="045A59C5" w14:textId="77777777" w:rsidR="00957323" w:rsidRPr="006F7EE6" w:rsidRDefault="00957323"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3D778490" w14:textId="01A9A789" w:rsidR="006F7EE6" w:rsidRPr="007A4A1B" w:rsidRDefault="007A4A1B" w:rsidP="006F7EE6">
      <w:pPr>
        <w:ind w:left="1276"/>
        <w:jc w:val="both"/>
        <w:rPr>
          <w:rFonts w:cs="Arial"/>
          <w:b/>
          <w:i/>
          <w:sz w:val="18"/>
          <w:szCs w:val="18"/>
          <w:lang w:val="es-BO"/>
        </w:rPr>
      </w:pPr>
      <w:r w:rsidRPr="007A4A1B">
        <w:rPr>
          <w:rFonts w:cs="Arial"/>
          <w:b/>
          <w:i/>
          <w:sz w:val="18"/>
          <w:szCs w:val="18"/>
          <w:lang w:val="es-BO"/>
        </w:rPr>
        <w:t>“No corresponde”</w:t>
      </w:r>
      <w:r w:rsidR="006F7EE6" w:rsidRPr="007A4A1B">
        <w:rPr>
          <w:rFonts w:cs="Arial"/>
          <w:b/>
          <w:i/>
          <w:sz w:val="18"/>
          <w:szCs w:val="18"/>
          <w:lang w:val="es-BO"/>
        </w:rPr>
        <w:t>.</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3C630D0D" w14:textId="3961E4FF" w:rsidR="00684991" w:rsidRDefault="007A4A1B" w:rsidP="007A4A1B">
      <w:pPr>
        <w:ind w:left="1276"/>
        <w:jc w:val="both"/>
        <w:rPr>
          <w:rFonts w:cs="Arial"/>
          <w:b/>
          <w:i/>
          <w:sz w:val="18"/>
          <w:szCs w:val="18"/>
          <w:lang w:val="es-BO"/>
        </w:rPr>
      </w:pPr>
      <w:r w:rsidRPr="007A4A1B">
        <w:rPr>
          <w:rFonts w:cs="Arial"/>
          <w:b/>
          <w:i/>
          <w:sz w:val="18"/>
          <w:szCs w:val="18"/>
          <w:lang w:val="es-BO"/>
        </w:rPr>
        <w:t>“No corresponde”</w:t>
      </w:r>
    </w:p>
    <w:p w14:paraId="3F7C1384" w14:textId="77777777" w:rsidR="007A4A1B" w:rsidRPr="007A4A1B" w:rsidRDefault="007A4A1B" w:rsidP="007A4A1B">
      <w:pPr>
        <w:ind w:left="1276"/>
        <w:jc w:val="both"/>
        <w:rPr>
          <w:rFonts w:cs="Arial"/>
          <w:b/>
          <w:i/>
          <w:sz w:val="18"/>
          <w:szCs w:val="18"/>
          <w:lang w:val="es-BO"/>
        </w:rPr>
      </w:pPr>
    </w:p>
    <w:p w14:paraId="3EF88410" w14:textId="1FC09691"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r w:rsidR="00B653C2">
        <w:rPr>
          <w:rFonts w:cs="Arial"/>
          <w:color w:val="FF0000"/>
          <w:sz w:val="18"/>
          <w:szCs w:val="18"/>
          <w:u w:val="none"/>
          <w:lang w:val="es-BO"/>
        </w:rPr>
        <w:t xml:space="preserve">  </w:t>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039DE0F7" w:rsidR="00387450" w:rsidRPr="00B653C2"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653C2">
        <w:rPr>
          <w:rFonts w:cs="Arial"/>
          <w:sz w:val="18"/>
          <w:szCs w:val="18"/>
          <w:lang w:val="es-BO"/>
        </w:rPr>
        <w:t xml:space="preserve"> </w:t>
      </w:r>
      <w:r w:rsidR="00B653C2" w:rsidRPr="00B653C2">
        <w:rPr>
          <w:rFonts w:cs="Arial"/>
          <w:b/>
          <w:i/>
          <w:color w:val="FF0000"/>
          <w:sz w:val="18"/>
          <w:szCs w:val="18"/>
          <w:lang w:val="es-BO"/>
        </w:rPr>
        <w:t>“No aplica para el presente proceso”</w:t>
      </w:r>
    </w:p>
    <w:p w14:paraId="5B682130" w14:textId="77777777" w:rsidR="00674005" w:rsidRPr="00451160" w:rsidRDefault="00674005" w:rsidP="00140365">
      <w:pPr>
        <w:ind w:left="567"/>
        <w:jc w:val="both"/>
        <w:rPr>
          <w:rFonts w:cs="Arial"/>
          <w:sz w:val="18"/>
          <w:szCs w:val="18"/>
        </w:rPr>
      </w:pPr>
    </w:p>
    <w:p w14:paraId="65BAEFC6" w14:textId="77777777" w:rsidR="00B653C2" w:rsidRPr="00B653C2" w:rsidRDefault="007A7004" w:rsidP="00B653C2">
      <w:pPr>
        <w:ind w:left="567"/>
        <w:jc w:val="both"/>
        <w:rPr>
          <w:rFonts w:cs="Arial"/>
          <w:b/>
          <w:i/>
          <w:color w:val="FF0000"/>
          <w:sz w:val="18"/>
          <w:szCs w:val="18"/>
          <w:lang w:val="es-BO"/>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B653C2" w:rsidRPr="00B653C2">
        <w:rPr>
          <w:rFonts w:cs="Arial"/>
          <w:b/>
          <w:i/>
          <w:color w:val="FF0000"/>
          <w:sz w:val="18"/>
          <w:szCs w:val="18"/>
          <w:lang w:val="es-BO"/>
        </w:rPr>
        <w:t>“No aplica para el presente proceso”</w:t>
      </w:r>
    </w:p>
    <w:p w14:paraId="451C8149" w14:textId="7789035F" w:rsidR="007A7004" w:rsidRPr="0023328F" w:rsidRDefault="007A7004" w:rsidP="007A7004">
      <w:pPr>
        <w:ind w:left="567"/>
        <w:jc w:val="both"/>
        <w:rPr>
          <w:rFonts w:cs="Arial"/>
          <w:sz w:val="18"/>
          <w:szCs w:val="18"/>
        </w:rPr>
      </w:pPr>
    </w:p>
    <w:p w14:paraId="3056CF80" w14:textId="77777777" w:rsidR="00674005" w:rsidRDefault="00674005" w:rsidP="00726E88">
      <w:pPr>
        <w:ind w:left="567"/>
        <w:jc w:val="both"/>
        <w:rPr>
          <w:rFonts w:cs="Arial"/>
          <w:sz w:val="18"/>
          <w:szCs w:val="18"/>
        </w:rPr>
      </w:pPr>
    </w:p>
    <w:p w14:paraId="42B1D6C6" w14:textId="77777777" w:rsidR="007A4A1B" w:rsidRPr="00451160" w:rsidRDefault="007A4A1B"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496AB16D" w14:textId="77777777" w:rsidR="0005393D" w:rsidRPr="00863431" w:rsidRDefault="00A72FB0" w:rsidP="0005393D">
      <w:pPr>
        <w:ind w:left="1843"/>
        <w:jc w:val="both"/>
        <w:rPr>
          <w:rFonts w:cs="Arial"/>
          <w:strike/>
          <w:color w:val="FF0000"/>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585D0E0D" w14:textId="77777777" w:rsidR="004D0303" w:rsidRPr="004D0303" w:rsidRDefault="004D0303" w:rsidP="004D0303">
      <w:pPr>
        <w:ind w:left="1843"/>
        <w:jc w:val="both"/>
        <w:rPr>
          <w:rFonts w:cs="Arial"/>
          <w:sz w:val="18"/>
          <w:szCs w:val="18"/>
          <w:lang w:val="es-BO"/>
        </w:rPr>
      </w:pPr>
    </w:p>
    <w:p w14:paraId="1D257565" w14:textId="77777777" w:rsidR="0005393D" w:rsidRPr="00863431" w:rsidRDefault="00561143" w:rsidP="0005393D">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47AA95F0"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r w:rsidR="00502040">
        <w:rPr>
          <w:rFonts w:ascii="Verdana" w:hAnsi="Verdana" w:cs="Arial"/>
          <w:b w:val="0"/>
          <w:sz w:val="18"/>
          <w:szCs w:val="18"/>
          <w:u w:val="none"/>
          <w:lang w:val="es-BO"/>
        </w:rPr>
        <w:t xml:space="preserve"> </w:t>
      </w:r>
      <w:r w:rsidR="00502040" w:rsidRPr="00502040">
        <w:rPr>
          <w:rFonts w:ascii="Verdana" w:hAnsi="Verdana" w:cs="Arial"/>
          <w:i/>
          <w:color w:val="FF0000"/>
          <w:sz w:val="18"/>
          <w:szCs w:val="18"/>
          <w:u w:val="none"/>
          <w:lang w:val="es-BO"/>
        </w:rPr>
        <w:t>“No aplica para el presente proceso”</w:t>
      </w:r>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w:t>
      </w:r>
      <w:r w:rsidR="004C1323">
        <w:rPr>
          <w:sz w:val="18"/>
          <w:szCs w:val="18"/>
          <w:lang w:val="es-BO"/>
        </w:rPr>
        <w:lastRenderedPageBreak/>
        <w:t xml:space="preserve">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2C250822" w14:textId="7646F206" w:rsidR="00BC0FBF" w:rsidRPr="00C67916" w:rsidRDefault="00BC0FBF" w:rsidP="002545E0">
      <w:pPr>
        <w:pStyle w:val="Ttulo3"/>
        <w:numPr>
          <w:ilvl w:val="0"/>
          <w:numId w:val="0"/>
        </w:numPr>
        <w:ind w:left="2127"/>
        <w:jc w:val="both"/>
        <w:rPr>
          <w:rFonts w:ascii="Verdana" w:hAnsi="Verdana"/>
          <w:sz w:val="14"/>
          <w:szCs w:val="18"/>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5F7562AF" w14:textId="77777777" w:rsidR="007A4A1B" w:rsidRPr="00451160" w:rsidRDefault="007A4A1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w:t>
      </w:r>
      <w:r w:rsidR="00684BA8" w:rsidRPr="009956C4">
        <w:rPr>
          <w:rFonts w:ascii="Verdana" w:hAnsi="Verdana" w:cs="Arial"/>
          <w:b w:val="0"/>
          <w:sz w:val="18"/>
          <w:szCs w:val="18"/>
          <w:u w:val="none"/>
          <w:lang w:val="es-BO"/>
        </w:rPr>
        <w:lastRenderedPageBreak/>
        <w:t xml:space="preserve">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lastRenderedPageBreak/>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3557AFBD" w14:textId="77777777" w:rsidR="007A4A1B" w:rsidRDefault="007A4A1B"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1E725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1E725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1E7255">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1E7255">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1E725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1E7255">
              <w:rPr>
                <w:rFonts w:ascii="Arial" w:hAnsi="Arial" w:cs="Arial"/>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4A5F435" w:rsidR="0024332A" w:rsidRPr="009956C4" w:rsidRDefault="00863431" w:rsidP="008229DE">
            <w:pPr>
              <w:rPr>
                <w:rFonts w:ascii="Arial" w:hAnsi="Arial" w:cs="Arial"/>
                <w:sz w:val="12"/>
                <w:lang w:val="es-BO"/>
              </w:rPr>
            </w:pPr>
            <w:r>
              <w:rPr>
                <w:rFonts w:ascii="Arial" w:hAnsi="Arial" w:cs="Arial"/>
                <w:lang w:val="es-BO"/>
              </w:rPr>
              <w:t>ANPE – C Nº 0</w:t>
            </w:r>
            <w:r w:rsidR="008229DE">
              <w:rPr>
                <w:rFonts w:ascii="Arial" w:hAnsi="Arial" w:cs="Arial"/>
                <w:lang w:val="es-BO"/>
              </w:rPr>
              <w:t>55</w:t>
            </w:r>
            <w:r w:rsidR="00507C36">
              <w:rPr>
                <w:rFonts w:ascii="Arial" w:hAnsi="Arial" w:cs="Arial"/>
                <w:lang w:val="es-BO"/>
              </w:rPr>
              <w:t>/2</w:t>
            </w:r>
            <w:r w:rsidR="00B51E5A">
              <w:rPr>
                <w:rFonts w:ascii="Arial" w:hAnsi="Arial" w:cs="Arial"/>
                <w:lang w:val="es-BO"/>
              </w:rPr>
              <w:t>02</w:t>
            </w:r>
            <w:r w:rsidR="008229DE">
              <w:rPr>
                <w:rFonts w:ascii="Arial" w:hAnsi="Arial" w:cs="Arial"/>
                <w:lang w:val="es-BO"/>
              </w:rPr>
              <w:t>3</w:t>
            </w:r>
            <w:r w:rsidR="00B51E5A">
              <w:rPr>
                <w:rFonts w:ascii="Arial" w:hAnsi="Arial" w:cs="Arial"/>
                <w:lang w:val="es-BO"/>
              </w:rPr>
              <w:t xml:space="preserve">– </w:t>
            </w:r>
            <w:r w:rsidR="001E7255">
              <w:rPr>
                <w:rFonts w:ascii="Arial" w:hAnsi="Arial" w:cs="Arial"/>
                <w:lang w:val="es-BO"/>
              </w:rPr>
              <w:t>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1E7255">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1E7255">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0F89D963" w:rsidR="005A3A25" w:rsidRPr="00A93AB0" w:rsidRDefault="008229DE" w:rsidP="00DB101C">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9732830" w:rsidR="005A3A25" w:rsidRPr="00A93AB0" w:rsidRDefault="005A3A25" w:rsidP="00B115FE">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3E9872A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627594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5CCA01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9275AA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9F0E25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1EC1BBD"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4836C237" w:rsidR="005A3A25" w:rsidRPr="00A93AB0" w:rsidRDefault="00C6237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67F0BD39" w:rsidR="005A3A25" w:rsidRPr="00A93AB0" w:rsidRDefault="00507C36" w:rsidP="008229DE">
            <w:pPr>
              <w:jc w:val="center"/>
              <w:rPr>
                <w:rFonts w:ascii="Arial" w:hAnsi="Arial" w:cs="Arial"/>
                <w:lang w:val="es-BO"/>
              </w:rPr>
            </w:pPr>
            <w:r w:rsidRPr="00A93AB0">
              <w:rPr>
                <w:rFonts w:ascii="Arial" w:hAnsi="Arial" w:cs="Arial"/>
                <w:lang w:val="es-BO"/>
              </w:rPr>
              <w:t>202</w:t>
            </w:r>
            <w:r w:rsidR="008229DE">
              <w:rPr>
                <w:rFonts w:ascii="Arial" w:hAnsi="Arial" w:cs="Arial"/>
                <w:lang w:val="es-BO"/>
              </w:rPr>
              <w:t>3</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1E73D097" w:rsidR="005B7569" w:rsidRPr="00A93AB0" w:rsidRDefault="008229DE" w:rsidP="00A07CF3">
            <w:pPr>
              <w:tabs>
                <w:tab w:val="left" w:pos="1634"/>
              </w:tabs>
              <w:jc w:val="center"/>
              <w:rPr>
                <w:rFonts w:ascii="Arial" w:hAnsi="Arial" w:cs="Arial"/>
                <w:b/>
                <w:lang w:val="es-BO"/>
              </w:rPr>
            </w:pPr>
            <w:r>
              <w:rPr>
                <w:rFonts w:ascii="Arial" w:hAnsi="Arial" w:cs="Arial"/>
                <w:b/>
                <w:lang w:val="es-BO"/>
              </w:rPr>
              <w:t>COMPRA DE PAPEL COUCHÉ DE DISTINTOS GRAMAJES, PARA LA IMPRENTA DEL BCB</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1C78228" w:rsidR="00D73497" w:rsidRPr="00507C36" w:rsidRDefault="00D73497" w:rsidP="00D73497">
            <w:pPr>
              <w:rPr>
                <w:rFonts w:ascii="Arial" w:hAnsi="Arial" w:cs="Arial"/>
                <w:b/>
                <w:sz w:val="14"/>
                <w:lang w:val="es-BO"/>
              </w:rPr>
            </w:pP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D34D886" w:rsidR="00D73497" w:rsidRPr="002602A8" w:rsidRDefault="008229DE" w:rsidP="00D73497">
            <w:pPr>
              <w:rPr>
                <w:rFonts w:ascii="Arial" w:hAnsi="Arial" w:cs="Arial"/>
                <w:sz w:val="14"/>
                <w:lang w:val="es-BO"/>
              </w:rPr>
            </w:pPr>
            <w:r>
              <w:rPr>
                <w:rFonts w:ascii="Arial" w:hAnsi="Arial" w:cs="Arial"/>
                <w:sz w:val="14"/>
                <w:lang w:val="es-BO"/>
              </w:rPr>
              <w:t>X</w:t>
            </w: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199827A0"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981FB" w14:textId="39CD0EDE" w:rsidR="001E7255" w:rsidRPr="001E7255" w:rsidRDefault="008229DE" w:rsidP="001E7255">
            <w:pPr>
              <w:ind w:left="58" w:right="-40"/>
              <w:jc w:val="both"/>
              <w:rPr>
                <w:rFonts w:cs="Arial"/>
                <w:b/>
                <w:bCs/>
                <w:sz w:val="14"/>
              </w:rPr>
            </w:pPr>
            <w:proofErr w:type="spellStart"/>
            <w:r>
              <w:rPr>
                <w:rFonts w:cs="Arial"/>
                <w:b/>
                <w:bCs/>
                <w:sz w:val="14"/>
              </w:rPr>
              <w:t>Item</w:t>
            </w:r>
            <w:proofErr w:type="spellEnd"/>
            <w:r>
              <w:rPr>
                <w:rFonts w:cs="Arial"/>
                <w:b/>
                <w:bCs/>
                <w:sz w:val="14"/>
              </w:rPr>
              <w:t xml:space="preserve"> 1</w:t>
            </w:r>
            <w:r w:rsidR="001E7255" w:rsidRPr="001E7255">
              <w:rPr>
                <w:rFonts w:cs="Arial"/>
                <w:b/>
                <w:bCs/>
                <w:sz w:val="14"/>
              </w:rPr>
              <w:t xml:space="preserve"> -  Bs</w:t>
            </w:r>
            <w:r w:rsidR="00BF1E64">
              <w:rPr>
                <w:rFonts w:cs="Arial"/>
                <w:b/>
                <w:bCs/>
                <w:sz w:val="14"/>
              </w:rPr>
              <w:t>80</w:t>
            </w:r>
            <w:r w:rsidR="001E7255" w:rsidRPr="001E7255">
              <w:rPr>
                <w:rFonts w:cs="Arial"/>
                <w:b/>
                <w:bCs/>
                <w:sz w:val="14"/>
              </w:rPr>
              <w:t>.</w:t>
            </w:r>
            <w:r w:rsidR="00BF1E64">
              <w:rPr>
                <w:rFonts w:cs="Arial"/>
                <w:b/>
                <w:bCs/>
                <w:sz w:val="14"/>
              </w:rPr>
              <w:t>400</w:t>
            </w:r>
            <w:r w:rsidR="001E7255" w:rsidRPr="001E7255">
              <w:rPr>
                <w:rFonts w:cs="Arial"/>
                <w:b/>
                <w:bCs/>
                <w:sz w:val="14"/>
              </w:rPr>
              <w:t>,00</w:t>
            </w:r>
            <w:r w:rsidR="000C17B5">
              <w:rPr>
                <w:rFonts w:cs="Arial"/>
                <w:b/>
                <w:bCs/>
                <w:sz w:val="14"/>
              </w:rPr>
              <w:t xml:space="preserve"> </w:t>
            </w:r>
          </w:p>
          <w:p w14:paraId="757D3E66" w14:textId="445ABAF4" w:rsidR="00D73497" w:rsidRPr="009956C4" w:rsidRDefault="0005393D" w:rsidP="00CB0FC5">
            <w:pPr>
              <w:rPr>
                <w:rFonts w:ascii="Arial" w:hAnsi="Arial" w:cs="Arial"/>
                <w:b/>
                <w:sz w:val="14"/>
                <w:lang w:val="es-BO"/>
              </w:rPr>
            </w:pPr>
            <w:r>
              <w:rPr>
                <w:rFonts w:cs="Arial"/>
                <w:b/>
                <w:bCs/>
                <w:sz w:val="14"/>
              </w:rPr>
              <w:t xml:space="preserve"> </w:t>
            </w:r>
            <w:proofErr w:type="spellStart"/>
            <w:r w:rsidR="008229DE">
              <w:rPr>
                <w:rFonts w:cs="Arial"/>
                <w:b/>
                <w:bCs/>
                <w:sz w:val="14"/>
              </w:rPr>
              <w:t>Item</w:t>
            </w:r>
            <w:proofErr w:type="spellEnd"/>
            <w:r w:rsidR="001E7255" w:rsidRPr="001E7255">
              <w:rPr>
                <w:rFonts w:cs="Arial"/>
                <w:b/>
                <w:bCs/>
                <w:sz w:val="14"/>
              </w:rPr>
              <w:t xml:space="preserve"> 2 -  Bs</w:t>
            </w:r>
            <w:r w:rsidR="00BF1E64">
              <w:rPr>
                <w:rFonts w:cs="Arial"/>
                <w:b/>
                <w:bCs/>
                <w:sz w:val="14"/>
              </w:rPr>
              <w:t>16</w:t>
            </w:r>
            <w:r w:rsidR="001E7255" w:rsidRPr="001E7255">
              <w:rPr>
                <w:rFonts w:cs="Arial"/>
                <w:b/>
                <w:bCs/>
                <w:sz w:val="14"/>
              </w:rPr>
              <w:t>.</w:t>
            </w:r>
            <w:r w:rsidR="00BF1E64">
              <w:rPr>
                <w:rFonts w:cs="Arial"/>
                <w:b/>
                <w:bCs/>
                <w:sz w:val="14"/>
              </w:rPr>
              <w:t>500</w:t>
            </w:r>
            <w:r w:rsidR="001E7255" w:rsidRPr="001E7255">
              <w:rPr>
                <w:rFonts w:cs="Arial"/>
                <w:b/>
                <w:bCs/>
                <w:sz w:val="14"/>
              </w:rPr>
              <w:t>,0</w:t>
            </w:r>
            <w:r w:rsidR="001E7255">
              <w:rPr>
                <w:rFonts w:cs="Arial"/>
                <w:b/>
                <w:bCs/>
                <w:sz w:val="14"/>
              </w:rPr>
              <w:t>0</w:t>
            </w:r>
            <w:r w:rsidR="001E7255" w:rsidRPr="001E7255">
              <w:rPr>
                <w:rFonts w:cs="Arial"/>
                <w:b/>
                <w:bCs/>
                <w:sz w:val="14"/>
              </w:rPr>
              <w:t xml:space="preserve"> </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14466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6161A3F"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18F9A7F9" w:rsidR="00D73497" w:rsidRPr="009956C4" w:rsidRDefault="00144667" w:rsidP="00144667">
            <w:pPr>
              <w:jc w:val="center"/>
              <w:rPr>
                <w:rFonts w:ascii="Arial" w:hAnsi="Arial" w:cs="Arial"/>
                <w:sz w:val="14"/>
                <w:szCs w:val="2"/>
                <w:lang w:val="es-BO"/>
              </w:rPr>
            </w:pPr>
            <w:r>
              <w:rPr>
                <w:rFonts w:ascii="Arial" w:hAnsi="Arial" w:cs="Arial"/>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39159C02" w:rsidR="00D73497" w:rsidRPr="00D73497" w:rsidRDefault="00144667" w:rsidP="000C17B5">
            <w:pPr>
              <w:jc w:val="both"/>
              <w:rPr>
                <w:rFonts w:ascii="Arial" w:hAnsi="Arial" w:cs="Arial"/>
                <w:bCs/>
                <w:iCs/>
                <w:szCs w:val="18"/>
              </w:rPr>
            </w:pPr>
            <w:r>
              <w:rPr>
                <w:rFonts w:ascii="Arial" w:hAnsi="Arial" w:cs="Arial"/>
                <w:bCs/>
                <w:iCs/>
                <w:szCs w:val="18"/>
              </w:rPr>
              <w:t>Diez</w:t>
            </w:r>
            <w:r w:rsidR="00FE1597" w:rsidRPr="00FE1597">
              <w:rPr>
                <w:rFonts w:ascii="Arial" w:hAnsi="Arial" w:cs="Arial"/>
                <w:bCs/>
                <w:iCs/>
                <w:szCs w:val="18"/>
              </w:rPr>
              <w:t xml:space="preserve"> (</w:t>
            </w:r>
            <w:r>
              <w:rPr>
                <w:rFonts w:ascii="Arial" w:hAnsi="Arial" w:cs="Arial"/>
                <w:bCs/>
                <w:iCs/>
                <w:szCs w:val="18"/>
              </w:rPr>
              <w:t>1</w:t>
            </w:r>
            <w:r w:rsidR="00FE1597" w:rsidRPr="00FE1597">
              <w:rPr>
                <w:rFonts w:ascii="Arial" w:hAnsi="Arial" w:cs="Arial"/>
                <w:bCs/>
                <w:iCs/>
                <w:szCs w:val="18"/>
              </w:rPr>
              <w:t xml:space="preserve">0) días </w:t>
            </w:r>
            <w:r>
              <w:rPr>
                <w:rFonts w:ascii="Arial" w:hAnsi="Arial" w:cs="Arial"/>
                <w:bCs/>
                <w:iCs/>
                <w:szCs w:val="18"/>
              </w:rPr>
              <w:t>hábiles</w:t>
            </w:r>
            <w:r w:rsidR="00FE1597" w:rsidRPr="00FE1597">
              <w:rPr>
                <w:rFonts w:ascii="Arial" w:hAnsi="Arial" w:cs="Arial"/>
                <w:bCs/>
                <w:iCs/>
                <w:szCs w:val="18"/>
              </w:rPr>
              <w:t xml:space="preserve">, computables a partir del día </w:t>
            </w:r>
            <w:r w:rsidR="000C17B5">
              <w:rPr>
                <w:rFonts w:ascii="Arial" w:hAnsi="Arial" w:cs="Arial"/>
                <w:bCs/>
                <w:iCs/>
                <w:szCs w:val="18"/>
              </w:rPr>
              <w:t xml:space="preserve">siguiente </w:t>
            </w:r>
            <w:r w:rsidR="00FE1597" w:rsidRPr="00FE1597">
              <w:rPr>
                <w:rFonts w:ascii="Arial" w:hAnsi="Arial" w:cs="Arial"/>
                <w:bCs/>
                <w:iCs/>
                <w:szCs w:val="18"/>
              </w:rPr>
              <w:t xml:space="preserve">hábil a la </w:t>
            </w:r>
            <w:r w:rsidR="000C17B5">
              <w:rPr>
                <w:rFonts w:ascii="Arial" w:hAnsi="Arial" w:cs="Arial"/>
                <w:bCs/>
                <w:iCs/>
                <w:szCs w:val="18"/>
              </w:rPr>
              <w:t>recepción</w:t>
            </w:r>
            <w:r>
              <w:rPr>
                <w:rFonts w:ascii="Arial" w:hAnsi="Arial" w:cs="Arial"/>
                <w:bCs/>
                <w:iCs/>
                <w:szCs w:val="18"/>
              </w:rPr>
              <w:t xml:space="preserve"> de la Orden de Compra</w:t>
            </w:r>
            <w:r w:rsidR="00FE1597" w:rsidRPr="00FE1597">
              <w:rPr>
                <w:rFonts w:ascii="Arial" w:hAnsi="Arial" w:cs="Arial"/>
                <w:bCs/>
                <w:iCs/>
                <w:szCs w:val="18"/>
              </w:rPr>
              <w:t>.</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7BA246B9" w:rsidR="006D14AB" w:rsidRPr="002602A8" w:rsidRDefault="002602A8" w:rsidP="00144667">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00144667">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1ED0B4C1" w:rsidR="00507C36" w:rsidRPr="009956C4" w:rsidRDefault="00144667" w:rsidP="00507C36">
            <w:pPr>
              <w:jc w:val="center"/>
              <w:rPr>
                <w:rFonts w:ascii="Arial" w:hAnsi="Arial" w:cs="Arial"/>
                <w:lang w:val="es-BO"/>
              </w:rPr>
            </w:pPr>
            <w:r>
              <w:rPr>
                <w:rFonts w:ascii="Arial" w:hAnsi="Arial" w:cs="Arial"/>
                <w:lang w:val="es-BO"/>
              </w:rPr>
              <w:t>Giovana Mantilla Castro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79413C31" w:rsidR="00507C36" w:rsidRPr="009956C4" w:rsidRDefault="00CB7749" w:rsidP="00507C36">
            <w:pPr>
              <w:jc w:val="center"/>
              <w:rPr>
                <w:rFonts w:ascii="Arial" w:hAnsi="Arial" w:cs="Arial"/>
                <w:lang w:val="es-BO"/>
              </w:rPr>
            </w:pPr>
            <w:r>
              <w:rPr>
                <w:rFonts w:ascii="Arial" w:hAnsi="Arial" w:cs="Arial"/>
                <w:lang w:val="es-BO"/>
              </w:rPr>
              <w:t>Roxana Contreras Cardenas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2D1DF029" w:rsidR="00507C36" w:rsidRPr="00D73497" w:rsidRDefault="00CB7749" w:rsidP="00D73497">
            <w:pPr>
              <w:jc w:val="center"/>
              <w:rPr>
                <w:rFonts w:ascii="Arial" w:hAnsi="Arial" w:cs="Arial"/>
                <w:lang w:val="es-BO" w:eastAsia="es-BO"/>
              </w:rPr>
            </w:pPr>
            <w:r>
              <w:t>Técnico De Servicios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70A8214E" w:rsidR="00507C36" w:rsidRPr="009956C4" w:rsidRDefault="00D2212F" w:rsidP="00144667">
            <w:pPr>
              <w:jc w:val="center"/>
              <w:rPr>
                <w:rFonts w:ascii="Arial" w:hAnsi="Arial" w:cs="Arial"/>
                <w:lang w:val="es-BO"/>
              </w:rPr>
            </w:pPr>
            <w:r>
              <w:rPr>
                <w:rStyle w:val="lineage-item"/>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48655DF6" w:rsidR="00507C36" w:rsidRPr="005065DA" w:rsidRDefault="00507C36" w:rsidP="00507C36">
            <w:pPr>
              <w:rPr>
                <w:rFonts w:ascii="Arial" w:hAnsi="Arial" w:cs="Arial"/>
                <w:lang w:val="es-BO"/>
              </w:rPr>
            </w:pPr>
            <w:r w:rsidRPr="005065DA">
              <w:rPr>
                <w:rFonts w:ascii="Arial" w:hAnsi="Arial" w:cs="Arial"/>
                <w:lang w:val="es-BO"/>
              </w:rPr>
              <w:t>47</w:t>
            </w:r>
            <w:r w:rsidR="00FE1597">
              <w:rPr>
                <w:rFonts w:ascii="Arial" w:hAnsi="Arial" w:cs="Arial"/>
                <w:lang w:val="es-BO"/>
              </w:rPr>
              <w:t>1</w:t>
            </w:r>
            <w:r w:rsidR="00144667">
              <w:rPr>
                <w:rFonts w:ascii="Arial" w:hAnsi="Arial" w:cs="Arial"/>
                <w:lang w:val="es-BO"/>
              </w:rPr>
              <w:t>4</w:t>
            </w:r>
            <w:r w:rsidRPr="005065DA">
              <w:rPr>
                <w:rFonts w:ascii="Arial" w:hAnsi="Arial" w:cs="Arial"/>
                <w:lang w:val="es-BO"/>
              </w:rPr>
              <w:t xml:space="preserve"> (Consultas Administrativas)</w:t>
            </w:r>
          </w:p>
          <w:p w14:paraId="1638E1B4" w14:textId="196B0AD6" w:rsidR="00507C36" w:rsidRPr="009956C4" w:rsidRDefault="00144667" w:rsidP="00D2212F">
            <w:pPr>
              <w:rPr>
                <w:rFonts w:ascii="Arial" w:hAnsi="Arial" w:cs="Arial"/>
                <w:lang w:val="es-BO"/>
              </w:rPr>
            </w:pPr>
            <w:r>
              <w:rPr>
                <w:rFonts w:ascii="Arial" w:hAnsi="Arial" w:cs="Arial"/>
                <w:lang w:val="es-BO"/>
              </w:rPr>
              <w:t>45</w:t>
            </w:r>
            <w:r w:rsidR="00D2212F">
              <w:rPr>
                <w:rFonts w:ascii="Arial" w:hAnsi="Arial" w:cs="Arial"/>
                <w:lang w:val="es-BO"/>
              </w:rPr>
              <w:t>02</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44BA360F" w:rsidR="00507C36" w:rsidRPr="005065DA" w:rsidRDefault="00612043" w:rsidP="00507C36">
            <w:pPr>
              <w:rPr>
                <w:rFonts w:ascii="Arial" w:hAnsi="Arial" w:cs="Arial"/>
                <w:lang w:val="pt-BR"/>
              </w:rPr>
            </w:pPr>
            <w:hyperlink r:id="rId12" w:history="1">
              <w:r w:rsidR="00144667" w:rsidRPr="006F269E">
                <w:rPr>
                  <w:rStyle w:val="Hipervnculo"/>
                  <w:rFonts w:ascii="Arial" w:hAnsi="Arial" w:cs="Arial"/>
                  <w:lang w:val="pt-BR"/>
                </w:rPr>
                <w:t>gmantilla@bcb.gob.bo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72299AA9" w:rsidR="00507C36" w:rsidRPr="009956C4" w:rsidRDefault="00612043" w:rsidP="00507C36">
            <w:pPr>
              <w:rPr>
                <w:rFonts w:ascii="Arial" w:hAnsi="Arial" w:cs="Arial"/>
                <w:lang w:val="es-BO"/>
              </w:rPr>
            </w:pPr>
            <w:hyperlink r:id="rId13" w:history="1">
              <w:r w:rsidR="00D2212F">
                <w:rPr>
                  <w:rStyle w:val="Hipervnculo"/>
                </w:rPr>
                <w:t>rcontreras@bcb.gob.bo</w:t>
              </w:r>
            </w:hyperlink>
            <w:r w:rsidR="00D2212F">
              <w:rPr>
                <w:rFonts w:ascii="Arial" w:hAnsi="Arial" w:cs="Arial"/>
                <w:lang w:val="es-BO"/>
              </w:rPr>
              <w:t xml:space="preserve">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7071AFD" w:rsidR="002662F5" w:rsidRPr="009956C4" w:rsidRDefault="00D2212F" w:rsidP="00CB0FC5">
            <w:pPr>
              <w:adjustRightInd w:val="0"/>
              <w:snapToGrid w:val="0"/>
              <w:jc w:val="center"/>
              <w:rPr>
                <w:rFonts w:ascii="Arial" w:hAnsi="Arial" w:cs="Arial"/>
                <w:sz w:val="14"/>
                <w:lang w:val="es-BO"/>
              </w:rPr>
            </w:pPr>
            <w:r>
              <w:rPr>
                <w:rFonts w:ascii="Arial" w:hAnsi="Arial" w:cs="Arial"/>
                <w:sz w:val="14"/>
                <w:lang w:val="es-BO"/>
              </w:rPr>
              <w:t>2</w:t>
            </w:r>
            <w:r w:rsidR="00CB0FC5">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6B3302D" w:rsidR="002662F5" w:rsidRPr="009956C4" w:rsidRDefault="00917926" w:rsidP="00D2212F">
            <w:pPr>
              <w:adjustRightInd w:val="0"/>
              <w:snapToGrid w:val="0"/>
              <w:jc w:val="center"/>
              <w:rPr>
                <w:rFonts w:ascii="Arial" w:hAnsi="Arial" w:cs="Arial"/>
                <w:sz w:val="14"/>
                <w:lang w:val="es-BO"/>
              </w:rPr>
            </w:pPr>
            <w:r>
              <w:rPr>
                <w:rFonts w:ascii="Arial" w:hAnsi="Arial" w:cs="Arial"/>
                <w:sz w:val="14"/>
                <w:lang w:val="es-BO"/>
              </w:rPr>
              <w:t>0</w:t>
            </w:r>
            <w:r w:rsidR="00D2212F">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430BD757" w:rsidR="002662F5" w:rsidRPr="009956C4" w:rsidRDefault="00917926" w:rsidP="00D2212F">
            <w:pPr>
              <w:adjustRightInd w:val="0"/>
              <w:snapToGrid w:val="0"/>
              <w:jc w:val="center"/>
              <w:rPr>
                <w:rFonts w:ascii="Arial" w:hAnsi="Arial" w:cs="Arial"/>
                <w:sz w:val="14"/>
                <w:lang w:val="es-BO"/>
              </w:rPr>
            </w:pPr>
            <w:r>
              <w:rPr>
                <w:rFonts w:ascii="Arial" w:hAnsi="Arial" w:cs="Arial"/>
                <w:sz w:val="14"/>
                <w:lang w:val="es-BO"/>
              </w:rPr>
              <w:t>202</w:t>
            </w:r>
            <w:r w:rsidR="00D2212F">
              <w:rPr>
                <w:rFonts w:ascii="Arial" w:hAnsi="Arial" w:cs="Arial"/>
                <w:sz w:val="14"/>
                <w:lang w:val="es-BO"/>
              </w:rPr>
              <w:t>3</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A6A0B6C" w:rsidR="00211DEC" w:rsidRPr="009956C4" w:rsidRDefault="00FE1597" w:rsidP="00211DEC">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BF49DE"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46C31B"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F23690C" w:rsidR="00211DEC" w:rsidRPr="009956C4" w:rsidRDefault="00FE1597" w:rsidP="00FE1597">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1497003" w:rsidR="00FE1597" w:rsidRPr="009956C4" w:rsidRDefault="00FE1597" w:rsidP="00FE1597">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95AE122"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4E7B981D"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256B0B"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B8833D3"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3913A6" w:rsidR="00FE1597" w:rsidRPr="005B3484" w:rsidRDefault="00FE1597" w:rsidP="00FE1597">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7616859" w:rsidR="006F7EE6" w:rsidRPr="009956C4" w:rsidRDefault="00AF6F4E" w:rsidP="00720CAE">
            <w:pPr>
              <w:adjustRightInd w:val="0"/>
              <w:snapToGrid w:val="0"/>
              <w:jc w:val="center"/>
              <w:rPr>
                <w:rFonts w:ascii="Arial" w:hAnsi="Arial" w:cs="Arial"/>
                <w:sz w:val="14"/>
                <w:lang w:val="es-BO"/>
              </w:rPr>
            </w:pPr>
            <w:r>
              <w:rPr>
                <w:rFonts w:ascii="Arial" w:hAnsi="Arial" w:cs="Arial"/>
                <w:sz w:val="14"/>
                <w:lang w:val="es-BO"/>
              </w:rPr>
              <w:t>0</w:t>
            </w:r>
            <w:r w:rsidR="00CB0FC5">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3CE136A" w:rsidR="006F7EE6" w:rsidRPr="009956C4" w:rsidRDefault="006F7EE6" w:rsidP="00D2212F">
            <w:pPr>
              <w:adjustRightInd w:val="0"/>
              <w:snapToGrid w:val="0"/>
              <w:jc w:val="center"/>
              <w:rPr>
                <w:rFonts w:ascii="Arial" w:hAnsi="Arial" w:cs="Arial"/>
                <w:sz w:val="14"/>
                <w:lang w:val="es-BO"/>
              </w:rPr>
            </w:pPr>
            <w:r w:rsidRPr="009E7F5A">
              <w:rPr>
                <w:rFonts w:ascii="Arial" w:hAnsi="Arial" w:cs="Arial"/>
                <w:lang w:val="es-BO"/>
              </w:rPr>
              <w:t>0</w:t>
            </w:r>
            <w:r w:rsidR="00D2212F">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14ABBF3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D2212F">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66B101A" w:rsidR="006F7EE6" w:rsidRPr="006F7EE6" w:rsidRDefault="006F7EE6" w:rsidP="00720CAE">
            <w:pPr>
              <w:adjustRightInd w:val="0"/>
              <w:snapToGrid w:val="0"/>
              <w:jc w:val="center"/>
              <w:rPr>
                <w:rFonts w:ascii="Arial" w:hAnsi="Arial" w:cs="Arial"/>
                <w:sz w:val="14"/>
                <w:lang w:val="es-BO"/>
              </w:rPr>
            </w:pPr>
            <w:r w:rsidRPr="006F7EE6">
              <w:rPr>
                <w:rFonts w:ascii="Arial" w:hAnsi="Arial" w:cs="Arial"/>
                <w:sz w:val="14"/>
                <w:lang w:val="es-BO"/>
              </w:rPr>
              <w:t>1</w:t>
            </w:r>
            <w:r w:rsidR="00720CAE">
              <w:rPr>
                <w:rFonts w:ascii="Arial" w:hAnsi="Arial" w:cs="Arial"/>
                <w:sz w:val="14"/>
                <w:lang w:val="es-BO"/>
              </w:rPr>
              <w:t>5</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061AB0A" w:rsidR="006F7EE6" w:rsidRPr="009956C4" w:rsidRDefault="00AF6F4E" w:rsidP="00D2212F">
            <w:pPr>
              <w:adjustRightInd w:val="0"/>
              <w:snapToGrid w:val="0"/>
              <w:jc w:val="center"/>
              <w:rPr>
                <w:rFonts w:ascii="Arial" w:hAnsi="Arial" w:cs="Arial"/>
                <w:sz w:val="14"/>
                <w:szCs w:val="4"/>
                <w:lang w:val="es-BO"/>
              </w:rPr>
            </w:pPr>
            <w:r>
              <w:rPr>
                <w:rFonts w:ascii="Arial" w:hAnsi="Arial" w:cs="Arial"/>
                <w:sz w:val="14"/>
                <w:szCs w:val="4"/>
                <w:lang w:val="es-BO"/>
              </w:rPr>
              <w:t>0</w:t>
            </w:r>
            <w:r w:rsidR="00CB0FC5">
              <w:rPr>
                <w:rFonts w:ascii="Arial" w:hAnsi="Arial" w:cs="Arial"/>
                <w:sz w:val="14"/>
                <w:szCs w:val="4"/>
                <w:lang w:val="es-BO"/>
              </w:rPr>
              <w:t>8</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CAEFA35" w:rsidR="006F7EE6" w:rsidRPr="009956C4" w:rsidRDefault="00C61976" w:rsidP="00D2212F">
            <w:pPr>
              <w:adjustRightInd w:val="0"/>
              <w:snapToGrid w:val="0"/>
              <w:jc w:val="center"/>
              <w:rPr>
                <w:rFonts w:ascii="Arial" w:hAnsi="Arial" w:cs="Arial"/>
                <w:sz w:val="14"/>
                <w:szCs w:val="4"/>
                <w:lang w:val="es-BO"/>
              </w:rPr>
            </w:pPr>
            <w:r>
              <w:rPr>
                <w:rFonts w:ascii="Arial" w:hAnsi="Arial" w:cs="Arial"/>
                <w:sz w:val="14"/>
                <w:szCs w:val="4"/>
                <w:lang w:val="es-BO"/>
              </w:rPr>
              <w:t>0</w:t>
            </w:r>
            <w:r w:rsidR="00D2212F">
              <w:rPr>
                <w:rFonts w:ascii="Arial" w:hAnsi="Arial" w:cs="Arial"/>
                <w:sz w:val="14"/>
                <w:szCs w:val="4"/>
                <w:lang w:val="es-BO"/>
              </w:rPr>
              <w:t>5</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6424008" w:rsidR="006F7EE6" w:rsidRPr="009956C4" w:rsidRDefault="006F7EE6" w:rsidP="00D2212F">
            <w:pPr>
              <w:adjustRightInd w:val="0"/>
              <w:snapToGrid w:val="0"/>
              <w:jc w:val="center"/>
              <w:rPr>
                <w:rFonts w:ascii="Arial" w:hAnsi="Arial" w:cs="Arial"/>
                <w:sz w:val="14"/>
                <w:szCs w:val="4"/>
                <w:lang w:val="es-BO"/>
              </w:rPr>
            </w:pPr>
            <w:r w:rsidRPr="009E7F5A">
              <w:rPr>
                <w:rFonts w:ascii="Arial" w:hAnsi="Arial" w:cs="Arial"/>
                <w:lang w:val="es-BO"/>
              </w:rPr>
              <w:t>202</w:t>
            </w:r>
            <w:r w:rsidR="00D2212F">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3460E5E" w:rsidR="006F7EE6" w:rsidRPr="006F7EE6" w:rsidRDefault="006F7EE6" w:rsidP="00720CAE">
            <w:pPr>
              <w:adjustRightInd w:val="0"/>
              <w:snapToGrid w:val="0"/>
              <w:jc w:val="center"/>
              <w:rPr>
                <w:rFonts w:ascii="Arial" w:hAnsi="Arial" w:cs="Arial"/>
                <w:sz w:val="14"/>
                <w:szCs w:val="4"/>
                <w:lang w:val="es-BO"/>
              </w:rPr>
            </w:pPr>
            <w:r w:rsidRPr="006F7EE6">
              <w:rPr>
                <w:rFonts w:ascii="Arial" w:hAnsi="Arial" w:cs="Arial"/>
                <w:sz w:val="14"/>
                <w:szCs w:val="4"/>
                <w:lang w:val="es-BO"/>
              </w:rPr>
              <w:t>1</w:t>
            </w:r>
            <w:r w:rsidR="00720CAE">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F903393" w:rsidR="006F7EE6" w:rsidRPr="009956C4" w:rsidRDefault="00AF6F4E" w:rsidP="00561EC7">
            <w:pPr>
              <w:adjustRightInd w:val="0"/>
              <w:snapToGrid w:val="0"/>
              <w:jc w:val="center"/>
              <w:rPr>
                <w:rFonts w:ascii="Arial" w:hAnsi="Arial" w:cs="Arial"/>
                <w:sz w:val="14"/>
                <w:lang w:val="es-BO"/>
              </w:rPr>
            </w:pPr>
            <w:r>
              <w:rPr>
                <w:rFonts w:ascii="Arial" w:hAnsi="Arial" w:cs="Arial"/>
                <w:sz w:val="14"/>
                <w:lang w:val="es-BO"/>
              </w:rPr>
              <w:t>0</w:t>
            </w:r>
            <w:r w:rsidR="00CB0FC5">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8C5D88D" w:rsidR="006F7EE6" w:rsidRPr="009956C4" w:rsidRDefault="00C61976" w:rsidP="00D2212F">
            <w:pPr>
              <w:adjustRightInd w:val="0"/>
              <w:snapToGrid w:val="0"/>
              <w:jc w:val="center"/>
              <w:rPr>
                <w:rFonts w:ascii="Arial" w:hAnsi="Arial" w:cs="Arial"/>
                <w:sz w:val="14"/>
                <w:lang w:val="es-BO"/>
              </w:rPr>
            </w:pPr>
            <w:r>
              <w:rPr>
                <w:rFonts w:ascii="Arial" w:hAnsi="Arial" w:cs="Arial"/>
                <w:sz w:val="14"/>
                <w:lang w:val="es-BO"/>
              </w:rPr>
              <w:t>0</w:t>
            </w:r>
            <w:r w:rsidR="00D2212F">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5F18859" w:rsidR="006F7EE6" w:rsidRPr="009956C4" w:rsidRDefault="006F7EE6" w:rsidP="00D2212F">
            <w:pPr>
              <w:adjustRightInd w:val="0"/>
              <w:snapToGrid w:val="0"/>
              <w:jc w:val="center"/>
              <w:rPr>
                <w:rFonts w:ascii="Arial" w:hAnsi="Arial" w:cs="Arial"/>
                <w:sz w:val="14"/>
                <w:lang w:val="es-BO"/>
              </w:rPr>
            </w:pPr>
            <w:r>
              <w:rPr>
                <w:rFonts w:ascii="Arial" w:hAnsi="Arial" w:cs="Arial"/>
                <w:sz w:val="14"/>
                <w:lang w:val="es-BO"/>
              </w:rPr>
              <w:t>202</w:t>
            </w:r>
            <w:r w:rsidR="00D2212F">
              <w:rPr>
                <w:rFonts w:ascii="Arial" w:hAnsi="Arial" w:cs="Arial"/>
                <w:sz w:val="14"/>
                <w:lang w:val="es-BO"/>
              </w:rPr>
              <w:t>3</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4C9B7D4" w:rsidR="006F7EE6" w:rsidRPr="006F7EE6" w:rsidRDefault="006F7EE6" w:rsidP="00D75F22">
            <w:pPr>
              <w:adjustRightInd w:val="0"/>
              <w:snapToGrid w:val="0"/>
              <w:jc w:val="center"/>
              <w:rPr>
                <w:rFonts w:ascii="Arial" w:hAnsi="Arial" w:cs="Arial"/>
                <w:sz w:val="14"/>
                <w:lang w:val="es-BO"/>
              </w:rPr>
            </w:pPr>
            <w:r w:rsidRPr="006F7EE6">
              <w:rPr>
                <w:rFonts w:ascii="Arial" w:hAnsi="Arial" w:cs="Arial"/>
                <w:sz w:val="14"/>
                <w:lang w:val="es-BO"/>
              </w:rPr>
              <w:t>1</w:t>
            </w:r>
            <w:r w:rsidR="00720CAE">
              <w:rPr>
                <w:rFonts w:ascii="Arial" w:hAnsi="Arial" w:cs="Arial"/>
                <w:sz w:val="14"/>
                <w:lang w:val="es-BO"/>
              </w:rPr>
              <w:t>5</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1048C35E" w:rsidR="006F7EE6" w:rsidRPr="006F7EE6" w:rsidRDefault="00144667" w:rsidP="006F7EE6">
            <w:pPr>
              <w:adjustRightInd w:val="0"/>
              <w:snapToGrid w:val="0"/>
              <w:jc w:val="center"/>
              <w:rPr>
                <w:rFonts w:ascii="Arial" w:hAnsi="Arial" w:cs="Arial"/>
                <w:sz w:val="14"/>
                <w:lang w:val="es-BO"/>
              </w:rPr>
            </w:pPr>
            <w:r>
              <w:rPr>
                <w:rFonts w:ascii="Arial" w:hAnsi="Arial" w:cs="Arial"/>
                <w:sz w:val="14"/>
                <w:lang w:val="es-BO"/>
              </w:rPr>
              <w:t>4</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F1263AE" w:rsidR="006F7EE6" w:rsidRPr="007807DF" w:rsidRDefault="00AF6F4E" w:rsidP="00D2212F">
            <w:pPr>
              <w:adjustRightInd w:val="0"/>
              <w:snapToGrid w:val="0"/>
              <w:jc w:val="center"/>
              <w:rPr>
                <w:rFonts w:ascii="Arial" w:hAnsi="Arial" w:cs="Arial"/>
                <w:lang w:val="es-BO"/>
              </w:rPr>
            </w:pPr>
            <w:r>
              <w:rPr>
                <w:rFonts w:ascii="Arial" w:hAnsi="Arial" w:cs="Arial"/>
                <w:lang w:val="es-BO"/>
              </w:rPr>
              <w:t>0</w:t>
            </w:r>
            <w:r w:rsidR="00CB0FC5">
              <w:rPr>
                <w:rFonts w:ascii="Arial" w:hAnsi="Arial" w:cs="Arial"/>
                <w:lang w:val="es-BO"/>
              </w:rPr>
              <w:t>8</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3C3B916" w:rsidR="006F7EE6" w:rsidRPr="009956C4" w:rsidRDefault="006F7EE6" w:rsidP="00D2212F">
            <w:pPr>
              <w:adjustRightInd w:val="0"/>
              <w:snapToGrid w:val="0"/>
              <w:jc w:val="center"/>
              <w:rPr>
                <w:i/>
                <w:sz w:val="14"/>
                <w:szCs w:val="14"/>
                <w:lang w:val="es-BO"/>
              </w:rPr>
            </w:pPr>
            <w:r w:rsidRPr="009E7F5A">
              <w:rPr>
                <w:rFonts w:ascii="Arial" w:hAnsi="Arial" w:cs="Arial"/>
                <w:lang w:val="es-BO"/>
              </w:rPr>
              <w:t>0</w:t>
            </w:r>
            <w:r w:rsidR="00D2212F">
              <w:rPr>
                <w:rFonts w:ascii="Arial" w:hAnsi="Arial" w:cs="Arial"/>
                <w:lang w:val="es-BO"/>
              </w:rPr>
              <w:t>5</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6ABAB5C" w:rsidR="006F7EE6" w:rsidRPr="009956C4" w:rsidRDefault="006F7EE6" w:rsidP="00D2212F">
            <w:pPr>
              <w:adjustRightInd w:val="0"/>
              <w:snapToGrid w:val="0"/>
              <w:jc w:val="center"/>
              <w:rPr>
                <w:i/>
                <w:sz w:val="14"/>
                <w:szCs w:val="14"/>
                <w:lang w:val="es-BO"/>
              </w:rPr>
            </w:pPr>
            <w:r w:rsidRPr="009E7F5A">
              <w:rPr>
                <w:rFonts w:ascii="Arial" w:hAnsi="Arial" w:cs="Arial"/>
                <w:lang w:val="es-BO"/>
              </w:rPr>
              <w:t>202</w:t>
            </w:r>
            <w:r w:rsidR="00D2212F">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3679AEC7" w:rsidR="006F7EE6" w:rsidRPr="006F7EE6" w:rsidRDefault="006F7EE6" w:rsidP="00720CAE">
            <w:pPr>
              <w:adjustRightInd w:val="0"/>
              <w:snapToGrid w:val="0"/>
              <w:jc w:val="center"/>
              <w:rPr>
                <w:rFonts w:ascii="Arial" w:hAnsi="Arial" w:cs="Arial"/>
                <w:sz w:val="14"/>
                <w:szCs w:val="4"/>
                <w:lang w:val="es-BO"/>
              </w:rPr>
            </w:pPr>
            <w:r w:rsidRPr="006F7EE6">
              <w:rPr>
                <w:rFonts w:ascii="Arial" w:hAnsi="Arial" w:cs="Arial"/>
                <w:sz w:val="14"/>
                <w:szCs w:val="4"/>
                <w:lang w:val="es-BO"/>
              </w:rPr>
              <w:t>1</w:t>
            </w:r>
            <w:r w:rsidR="00720CAE">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E4C0F16" w:rsidR="006F7EE6" w:rsidRPr="006F7EE6" w:rsidRDefault="00144667" w:rsidP="006F7EE6">
            <w:pPr>
              <w:adjustRightInd w:val="0"/>
              <w:snapToGrid w:val="0"/>
              <w:jc w:val="center"/>
              <w:rPr>
                <w:rFonts w:ascii="Arial" w:hAnsi="Arial" w:cs="Arial"/>
                <w:sz w:val="14"/>
                <w:szCs w:val="4"/>
                <w:lang w:val="es-BO"/>
              </w:rPr>
            </w:pPr>
            <w:r>
              <w:rPr>
                <w:rFonts w:ascii="Arial" w:hAnsi="Arial" w:cs="Arial"/>
                <w:sz w:val="14"/>
                <w:szCs w:val="4"/>
                <w:lang w:val="es-BO"/>
              </w:rPr>
              <w:t>5</w:t>
            </w:r>
            <w:r w:rsidR="006F7EE6"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C0C20A7" w14:textId="77CA0FBC" w:rsidR="0005393D" w:rsidRPr="00D75F22" w:rsidRDefault="006F7EE6" w:rsidP="00C61976">
            <w:pPr>
              <w:jc w:val="both"/>
              <w:rPr>
                <w:rStyle w:val="Hipervnculo"/>
                <w:rFonts w:ascii="Helvetica" w:hAnsi="Helvetica"/>
                <w:color w:val="0096D6"/>
                <w:sz w:val="14"/>
                <w:szCs w:val="14"/>
                <w:highlight w:val="yellow"/>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r w:rsidR="00D2212F">
              <w:rPr>
                <w:rFonts w:ascii="Arial" w:hAnsi="Arial" w:cs="Arial"/>
                <w:sz w:val="14"/>
                <w:szCs w:val="14"/>
              </w:rPr>
              <w:t>zoom</w:t>
            </w:r>
            <w:r w:rsidRPr="005B3484">
              <w:rPr>
                <w:rFonts w:ascii="Arial" w:hAnsi="Arial" w:cs="Arial"/>
                <w:sz w:val="14"/>
                <w:szCs w:val="14"/>
              </w:rPr>
              <w:t xml:space="preserve">: </w:t>
            </w:r>
            <w:r w:rsidR="0005393D">
              <w:fldChar w:fldCharType="begin"/>
            </w:r>
            <w:r w:rsidR="0005393D">
              <w:rPr>
                <w:rFonts w:ascii="Helvetica" w:hAnsi="Helvetica"/>
                <w:color w:val="0096D6"/>
                <w:sz w:val="14"/>
                <w:szCs w:val="14"/>
                <w:u w:val="single"/>
              </w:rPr>
              <w:instrText xml:space="preserve"> HYPERLINK "https://bcbbolivia.webex.com/bcbbolivia/onstage/g.php?MTID=e56d8a7be0873369c9666344a71861638" </w:instrText>
            </w:r>
            <w:r w:rsidR="0005393D">
              <w:fldChar w:fldCharType="separate"/>
            </w:r>
            <w:r w:rsidR="005B3484" w:rsidRPr="005B3484">
              <w:rPr>
                <w:rFonts w:ascii="Helvetica" w:hAnsi="Helvetica"/>
                <w:color w:val="0096D6"/>
                <w:sz w:val="14"/>
                <w:szCs w:val="14"/>
                <w:u w:val="single"/>
              </w:rPr>
              <w:br/>
            </w:r>
          </w:p>
          <w:p w14:paraId="5650A6BE" w14:textId="3772963C" w:rsidR="00CB0FC5" w:rsidRPr="00776754" w:rsidRDefault="0005393D" w:rsidP="00CB0FC5">
            <w:pPr>
              <w:rPr>
                <w:rStyle w:val="Hipervnculo"/>
                <w:rFonts w:ascii="Arial" w:hAnsi="Arial" w:cs="Arial"/>
                <w:sz w:val="14"/>
                <w:szCs w:val="14"/>
              </w:rPr>
            </w:pPr>
            <w:r>
              <w:rPr>
                <w:rStyle w:val="Hipervnculo"/>
                <w:rFonts w:ascii="Helvetica" w:hAnsi="Helvetica"/>
                <w:color w:val="0096D6"/>
                <w:sz w:val="14"/>
                <w:szCs w:val="14"/>
                <w:highlight w:val="yellow"/>
              </w:rPr>
              <w:fldChar w:fldCharType="end"/>
            </w:r>
            <w:r w:rsidR="00CB0FC5" w:rsidRPr="00776754">
              <w:rPr>
                <w:rStyle w:val="Hipervnculo"/>
                <w:rFonts w:ascii="Arial" w:hAnsi="Arial" w:cs="Arial"/>
                <w:sz w:val="14"/>
                <w:szCs w:val="14"/>
              </w:rPr>
              <w:t xml:space="preserve"> https://bcb-gob-bo.zoom.us/j/87467941493?pwd=QlVrUmpJU1dFTUIvcU9JZmdrL05nQT09</w:t>
            </w:r>
          </w:p>
          <w:p w14:paraId="6F19A8DE" w14:textId="77777777" w:rsidR="00CB0FC5" w:rsidRPr="00776754" w:rsidRDefault="00CB0FC5" w:rsidP="00CB0FC5">
            <w:pPr>
              <w:rPr>
                <w:rStyle w:val="Hipervnculo"/>
                <w:rFonts w:ascii="Arial" w:hAnsi="Arial" w:cs="Arial"/>
                <w:sz w:val="14"/>
                <w:szCs w:val="14"/>
              </w:rPr>
            </w:pPr>
          </w:p>
          <w:p w14:paraId="4670461B" w14:textId="77777777" w:rsidR="00CB0FC5" w:rsidRPr="00776754" w:rsidRDefault="00CB0FC5" w:rsidP="00CB0FC5">
            <w:pPr>
              <w:rPr>
                <w:rStyle w:val="Hipervnculo"/>
                <w:rFonts w:ascii="Arial" w:hAnsi="Arial" w:cs="Arial"/>
                <w:sz w:val="14"/>
                <w:szCs w:val="14"/>
              </w:rPr>
            </w:pPr>
            <w:r w:rsidRPr="00776754">
              <w:rPr>
                <w:rStyle w:val="Hipervnculo"/>
                <w:rFonts w:ascii="Arial" w:hAnsi="Arial" w:cs="Arial"/>
                <w:sz w:val="14"/>
                <w:szCs w:val="14"/>
              </w:rPr>
              <w:t>ID de reunión: 874 6794 1493</w:t>
            </w:r>
          </w:p>
          <w:p w14:paraId="429E1DC6" w14:textId="5C3E6494" w:rsidR="006F7EE6" w:rsidRPr="005B3484" w:rsidRDefault="00CB0FC5" w:rsidP="00CB0FC5">
            <w:pPr>
              <w:jc w:val="both"/>
              <w:rPr>
                <w:rFonts w:ascii="Arial" w:hAnsi="Arial" w:cs="Arial"/>
                <w:color w:val="0000FF"/>
                <w:sz w:val="14"/>
                <w:szCs w:val="14"/>
                <w:highlight w:val="yellow"/>
                <w:u w:val="single"/>
              </w:rPr>
            </w:pPr>
            <w:r w:rsidRPr="00776754">
              <w:rPr>
                <w:rStyle w:val="Hipervnculo"/>
                <w:rFonts w:ascii="Arial" w:hAnsi="Arial" w:cs="Arial"/>
                <w:sz w:val="14"/>
                <w:szCs w:val="14"/>
              </w:rPr>
              <w:t>Código de acceso: 740652</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25DF5A0" w:rsidR="006F7EE6" w:rsidRPr="009956C4" w:rsidRDefault="00AF6F4E" w:rsidP="00D2212F">
            <w:pPr>
              <w:adjustRightInd w:val="0"/>
              <w:snapToGrid w:val="0"/>
              <w:jc w:val="center"/>
              <w:rPr>
                <w:rFonts w:ascii="Arial" w:hAnsi="Arial" w:cs="Arial"/>
                <w:sz w:val="14"/>
                <w:lang w:val="es-BO"/>
              </w:rPr>
            </w:pPr>
            <w:r>
              <w:rPr>
                <w:rFonts w:ascii="Arial" w:hAnsi="Arial" w:cs="Arial"/>
                <w:sz w:val="14"/>
                <w:lang w:val="es-BO"/>
              </w:rPr>
              <w:t>1</w:t>
            </w:r>
            <w:r w:rsidR="00CB0FC5">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A88E7CB" w:rsidR="006F7EE6" w:rsidRPr="009956C4" w:rsidRDefault="00E75845" w:rsidP="00D2212F">
            <w:pPr>
              <w:adjustRightInd w:val="0"/>
              <w:snapToGrid w:val="0"/>
              <w:jc w:val="center"/>
              <w:rPr>
                <w:rFonts w:ascii="Arial" w:hAnsi="Arial" w:cs="Arial"/>
                <w:sz w:val="14"/>
                <w:lang w:val="es-BO"/>
              </w:rPr>
            </w:pPr>
            <w:r>
              <w:rPr>
                <w:rFonts w:ascii="Arial" w:hAnsi="Arial" w:cs="Arial"/>
                <w:sz w:val="14"/>
                <w:lang w:val="es-BO"/>
              </w:rPr>
              <w:t>0</w:t>
            </w:r>
            <w:r w:rsidR="00D2212F">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9744118" w:rsidR="006F7EE6" w:rsidRPr="009956C4" w:rsidRDefault="006F7EE6" w:rsidP="00D2212F">
            <w:pPr>
              <w:adjustRightInd w:val="0"/>
              <w:snapToGrid w:val="0"/>
              <w:jc w:val="center"/>
              <w:rPr>
                <w:rFonts w:ascii="Arial" w:hAnsi="Arial" w:cs="Arial"/>
                <w:sz w:val="14"/>
                <w:lang w:val="es-BO"/>
              </w:rPr>
            </w:pPr>
            <w:r w:rsidRPr="009E7F5A">
              <w:rPr>
                <w:rFonts w:ascii="Arial" w:hAnsi="Arial" w:cs="Arial"/>
                <w:lang w:val="es-BO"/>
              </w:rPr>
              <w:t>202</w:t>
            </w:r>
            <w:r w:rsidR="00D2212F">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1264B68" w:rsidR="006F7EE6" w:rsidRPr="009956C4" w:rsidRDefault="00D2212F" w:rsidP="006F7EE6">
            <w:pPr>
              <w:adjustRightInd w:val="0"/>
              <w:snapToGrid w:val="0"/>
              <w:jc w:val="center"/>
              <w:rPr>
                <w:rFonts w:ascii="Arial" w:hAnsi="Arial" w:cs="Arial"/>
                <w:sz w:val="14"/>
                <w:lang w:val="es-BO"/>
              </w:rPr>
            </w:pPr>
            <w:r>
              <w:rPr>
                <w:rFonts w:ascii="Arial" w:hAnsi="Arial" w:cs="Arial"/>
                <w:sz w:val="14"/>
                <w:lang w:val="es-BO"/>
              </w:rPr>
              <w:t>17</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62D6728" w:rsidR="006F7EE6" w:rsidRPr="009956C4" w:rsidRDefault="006F7EE6" w:rsidP="00D75F22">
            <w:pPr>
              <w:adjustRightInd w:val="0"/>
              <w:snapToGrid w:val="0"/>
              <w:jc w:val="center"/>
              <w:rPr>
                <w:rFonts w:ascii="Arial" w:hAnsi="Arial" w:cs="Arial"/>
                <w:sz w:val="14"/>
                <w:lang w:val="es-BO"/>
              </w:rPr>
            </w:pPr>
            <w:r>
              <w:rPr>
                <w:rFonts w:ascii="Arial" w:hAnsi="Arial" w:cs="Arial"/>
                <w:sz w:val="14"/>
                <w:lang w:val="es-BO"/>
              </w:rPr>
              <w:t>0</w:t>
            </w:r>
            <w:r w:rsidR="00D2212F">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2487BBA"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D2212F">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76B43CE" w:rsidR="006F7EE6" w:rsidRPr="009956C4" w:rsidRDefault="00D2212F" w:rsidP="00D75F22">
            <w:pPr>
              <w:adjustRightInd w:val="0"/>
              <w:snapToGrid w:val="0"/>
              <w:jc w:val="center"/>
              <w:rPr>
                <w:rFonts w:ascii="Arial" w:hAnsi="Arial" w:cs="Arial"/>
                <w:sz w:val="14"/>
                <w:lang w:val="es-BO"/>
              </w:rPr>
            </w:pPr>
            <w:r>
              <w:rPr>
                <w:rFonts w:ascii="Arial" w:hAnsi="Arial" w:cs="Arial"/>
                <w:sz w:val="14"/>
                <w:lang w:val="es-BO"/>
              </w:rPr>
              <w:t>19</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563BD4B" w:rsidR="006F7EE6" w:rsidRPr="009956C4" w:rsidRDefault="006F7EE6" w:rsidP="00D75F22">
            <w:pPr>
              <w:adjustRightInd w:val="0"/>
              <w:snapToGrid w:val="0"/>
              <w:jc w:val="center"/>
              <w:rPr>
                <w:rFonts w:ascii="Arial" w:hAnsi="Arial" w:cs="Arial"/>
                <w:sz w:val="14"/>
                <w:lang w:val="es-BO"/>
              </w:rPr>
            </w:pPr>
            <w:r>
              <w:rPr>
                <w:rFonts w:ascii="Arial" w:hAnsi="Arial" w:cs="Arial"/>
                <w:sz w:val="14"/>
                <w:lang w:val="es-BO"/>
              </w:rPr>
              <w:t>0</w:t>
            </w:r>
            <w:r w:rsidR="00D2212F">
              <w:rPr>
                <w:rFonts w:ascii="Arial" w:hAnsi="Arial" w:cs="Arial"/>
                <w:sz w:val="14"/>
                <w:lang w:val="es-BO"/>
              </w:rPr>
              <w:t>5</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0CAFB570"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D2212F">
              <w:rPr>
                <w:rFonts w:ascii="Arial" w:hAnsi="Arial" w:cs="Arial"/>
                <w:lang w:val="es-BO"/>
              </w:rPr>
              <w:t>3</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D54769E" w:rsidR="006F7EE6" w:rsidRPr="009956C4" w:rsidRDefault="00AF6F4E" w:rsidP="00D2212F">
            <w:pPr>
              <w:adjustRightInd w:val="0"/>
              <w:snapToGrid w:val="0"/>
              <w:jc w:val="center"/>
              <w:rPr>
                <w:rFonts w:ascii="Arial" w:hAnsi="Arial" w:cs="Arial"/>
                <w:sz w:val="14"/>
                <w:lang w:val="es-BO"/>
              </w:rPr>
            </w:pPr>
            <w:r>
              <w:rPr>
                <w:rFonts w:ascii="Arial" w:hAnsi="Arial" w:cs="Arial"/>
                <w:sz w:val="14"/>
                <w:lang w:val="es-BO"/>
              </w:rPr>
              <w:t>2</w:t>
            </w:r>
            <w:r w:rsidR="00D2212F">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930D344" w:rsidR="006F7EE6" w:rsidRPr="009956C4" w:rsidRDefault="006F7EE6" w:rsidP="00D2212F">
            <w:pPr>
              <w:adjustRightInd w:val="0"/>
              <w:snapToGrid w:val="0"/>
              <w:jc w:val="center"/>
              <w:rPr>
                <w:rFonts w:ascii="Arial" w:hAnsi="Arial" w:cs="Arial"/>
                <w:sz w:val="14"/>
                <w:lang w:val="es-BO"/>
              </w:rPr>
            </w:pPr>
            <w:r>
              <w:rPr>
                <w:rFonts w:ascii="Arial" w:hAnsi="Arial" w:cs="Arial"/>
                <w:sz w:val="14"/>
                <w:lang w:val="es-BO"/>
              </w:rPr>
              <w:t>0</w:t>
            </w:r>
            <w:r w:rsidR="00D2212F">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19F2307" w:rsidR="006F7EE6" w:rsidRPr="009956C4" w:rsidRDefault="006F7EE6" w:rsidP="00D2212F">
            <w:pPr>
              <w:adjustRightInd w:val="0"/>
              <w:snapToGrid w:val="0"/>
              <w:jc w:val="center"/>
              <w:rPr>
                <w:rFonts w:ascii="Arial" w:hAnsi="Arial" w:cs="Arial"/>
                <w:sz w:val="14"/>
                <w:lang w:val="es-BO"/>
              </w:rPr>
            </w:pPr>
            <w:r w:rsidRPr="009E7F5A">
              <w:rPr>
                <w:rFonts w:ascii="Arial" w:hAnsi="Arial" w:cs="Arial"/>
                <w:lang w:val="es-BO"/>
              </w:rPr>
              <w:t>202</w:t>
            </w:r>
            <w:r w:rsidR="00D2212F">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B1695D4" w:rsidR="006F7EE6" w:rsidRPr="00A244D6" w:rsidRDefault="00AF6F4E" w:rsidP="00D2212F">
            <w:pPr>
              <w:adjustRightInd w:val="0"/>
              <w:snapToGrid w:val="0"/>
              <w:jc w:val="center"/>
              <w:rPr>
                <w:rFonts w:ascii="Arial" w:hAnsi="Arial" w:cs="Arial"/>
                <w:sz w:val="14"/>
                <w:lang w:val="es-BO"/>
              </w:rPr>
            </w:pPr>
            <w:r>
              <w:rPr>
                <w:rFonts w:ascii="Arial" w:hAnsi="Arial" w:cs="Arial"/>
                <w:sz w:val="14"/>
                <w:lang w:val="es-BO"/>
              </w:rPr>
              <w:t>0</w:t>
            </w:r>
            <w:r w:rsidR="00D2212F">
              <w:rPr>
                <w:rFonts w:ascii="Arial" w:hAnsi="Arial" w:cs="Arial"/>
                <w:sz w:val="14"/>
                <w:lang w:val="es-BO"/>
              </w:rPr>
              <w:t>1</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907B749" w:rsidR="006F7EE6" w:rsidRPr="00A244D6" w:rsidRDefault="00D2212F" w:rsidP="00D75F22">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040256D" w:rsidR="006F7EE6" w:rsidRPr="00A244D6" w:rsidRDefault="006F7EE6" w:rsidP="00D2212F">
            <w:pPr>
              <w:adjustRightInd w:val="0"/>
              <w:snapToGrid w:val="0"/>
              <w:jc w:val="center"/>
              <w:rPr>
                <w:rFonts w:ascii="Arial" w:hAnsi="Arial" w:cs="Arial"/>
                <w:sz w:val="14"/>
                <w:lang w:val="es-BO"/>
              </w:rPr>
            </w:pPr>
            <w:r w:rsidRPr="009E7F5A">
              <w:rPr>
                <w:rFonts w:ascii="Arial" w:hAnsi="Arial" w:cs="Arial"/>
                <w:lang w:val="es-BO"/>
              </w:rPr>
              <w:t>202</w:t>
            </w:r>
            <w:r w:rsidR="00D2212F">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CB0FC5">
        <w:rPr>
          <w:rFonts w:ascii="Arial" w:hAnsi="Arial" w:cs="Arial"/>
          <w:b/>
          <w:sz w:val="24"/>
          <w:szCs w:val="24"/>
        </w:rPr>
        <w:t>FORMULARIO C-1</w:t>
      </w:r>
    </w:p>
    <w:p w14:paraId="09075ED8" w14:textId="79C59D35" w:rsidR="00EE4DE0" w:rsidRPr="00456444" w:rsidRDefault="0041412E" w:rsidP="00960825">
      <w:pPr>
        <w:ind w:firstLine="567"/>
        <w:jc w:val="center"/>
        <w:rPr>
          <w:rFonts w:ascii="Arial" w:hAnsi="Arial"/>
          <w:sz w:val="8"/>
          <w:lang w:val="es-ES_tradn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56F4B708" w14:textId="77777777" w:rsidR="00C343EC" w:rsidRDefault="00C343EC"/>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1600"/>
        <w:gridCol w:w="2069"/>
        <w:gridCol w:w="1132"/>
        <w:gridCol w:w="1044"/>
        <w:gridCol w:w="2323"/>
      </w:tblGrid>
      <w:tr w:rsidR="0069190D" w:rsidRPr="0067783B" w14:paraId="05E54C83" w14:textId="77777777" w:rsidTr="00CB0FC5">
        <w:trPr>
          <w:trHeight w:val="283"/>
          <w:tblHeader/>
          <w:jc w:val="center"/>
        </w:trPr>
        <w:tc>
          <w:tcPr>
            <w:tcW w:w="3672" w:type="pct"/>
            <w:gridSpan w:val="5"/>
            <w:vMerge w:val="restart"/>
            <w:shd w:val="clear" w:color="auto" w:fill="D9D9D9"/>
            <w:vAlign w:val="center"/>
          </w:tcPr>
          <w:p w14:paraId="0414ED79" w14:textId="77777777" w:rsidR="0069190D" w:rsidRPr="0067783B" w:rsidRDefault="0069190D" w:rsidP="00CB0FC5">
            <w:pPr>
              <w:jc w:val="center"/>
              <w:rPr>
                <w:b/>
                <w:bCs/>
                <w:sz w:val="14"/>
                <w:szCs w:val="18"/>
                <w:lang w:val="es-BO"/>
              </w:rPr>
            </w:pPr>
            <w:r w:rsidRPr="0067783B">
              <w:rPr>
                <w:b/>
                <w:bCs/>
                <w:sz w:val="14"/>
                <w:szCs w:val="18"/>
                <w:lang w:val="es-BO"/>
              </w:rPr>
              <w:t>REQUISITOS NECESARIOS DEL(LOS) BIEN(ES) Y LAS CONDICIONES COMPLEMENTARIAS</w:t>
            </w:r>
          </w:p>
        </w:tc>
        <w:tc>
          <w:tcPr>
            <w:tcW w:w="1328" w:type="pct"/>
            <w:tcBorders>
              <w:bottom w:val="single" w:sz="4" w:space="0" w:color="auto"/>
            </w:tcBorders>
            <w:shd w:val="clear" w:color="auto" w:fill="D9D9D9"/>
            <w:vAlign w:val="center"/>
          </w:tcPr>
          <w:p w14:paraId="31E6FF85" w14:textId="77777777" w:rsidR="0069190D" w:rsidRPr="0067783B"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jc w:val="center"/>
              <w:rPr>
                <w:b/>
                <w:bCs/>
                <w:iCs/>
                <w:sz w:val="14"/>
                <w:szCs w:val="18"/>
                <w:lang w:val="es-BO"/>
              </w:rPr>
            </w:pPr>
            <w:r w:rsidRPr="0067783B">
              <w:rPr>
                <w:b/>
                <w:sz w:val="14"/>
                <w:szCs w:val="18"/>
                <w:lang w:val="es-BO"/>
              </w:rPr>
              <w:t>PARA SER LLENADO POR EL PROPONENTE</w:t>
            </w:r>
          </w:p>
        </w:tc>
      </w:tr>
      <w:tr w:rsidR="0069190D" w:rsidRPr="0067783B" w14:paraId="60C5CC6F" w14:textId="77777777" w:rsidTr="00CB0FC5">
        <w:trPr>
          <w:trHeight w:val="283"/>
          <w:tblHeader/>
          <w:jc w:val="center"/>
        </w:trPr>
        <w:tc>
          <w:tcPr>
            <w:tcW w:w="3672" w:type="pct"/>
            <w:gridSpan w:val="5"/>
            <w:vMerge/>
            <w:shd w:val="clear" w:color="auto" w:fill="D9D9D9"/>
            <w:vAlign w:val="center"/>
          </w:tcPr>
          <w:p w14:paraId="48B50419" w14:textId="77777777" w:rsidR="0069190D" w:rsidRPr="0067783B" w:rsidRDefault="0069190D" w:rsidP="00CB0FC5">
            <w:pPr>
              <w:pBdr>
                <w:top w:val="single" w:sz="4" w:space="0" w:color="auto"/>
                <w:left w:val="single" w:sz="4" w:space="0" w:color="auto"/>
                <w:bottom w:val="single" w:sz="4" w:space="0" w:color="auto"/>
              </w:pBdr>
              <w:jc w:val="center"/>
              <w:rPr>
                <w:rFonts w:eastAsia="Arial Unicode MS"/>
                <w:b/>
                <w:bCs/>
                <w:sz w:val="14"/>
                <w:szCs w:val="18"/>
                <w:lang w:val="es-BO"/>
              </w:rPr>
            </w:pPr>
          </w:p>
        </w:tc>
        <w:tc>
          <w:tcPr>
            <w:tcW w:w="1328" w:type="pct"/>
            <w:vMerge w:val="restart"/>
            <w:shd w:val="clear" w:color="auto" w:fill="D9D9D9"/>
            <w:vAlign w:val="center"/>
          </w:tcPr>
          <w:p w14:paraId="636B09FF" w14:textId="77777777" w:rsidR="0069190D" w:rsidRPr="0067783B" w:rsidRDefault="0069190D" w:rsidP="00CB0FC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b/>
                <w:bCs/>
                <w:iCs/>
                <w:sz w:val="14"/>
                <w:szCs w:val="18"/>
                <w:lang w:val="es-BO"/>
              </w:rPr>
            </w:pPr>
            <w:r w:rsidRPr="0067783B">
              <w:rPr>
                <w:b/>
                <w:bCs/>
                <w:iCs/>
                <w:sz w:val="14"/>
                <w:szCs w:val="18"/>
                <w:lang w:val="es-BO"/>
              </w:rPr>
              <w:t>CARACTERÍSTICAS DE LA PROPUESTA</w:t>
            </w:r>
          </w:p>
          <w:p w14:paraId="1C6B7074" w14:textId="77777777" w:rsidR="0069190D" w:rsidRPr="0067783B"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iCs/>
                <w:sz w:val="14"/>
                <w:szCs w:val="18"/>
                <w:lang w:val="es-BO"/>
              </w:rPr>
            </w:pPr>
            <w:r>
              <w:rPr>
                <w:sz w:val="14"/>
                <w:szCs w:val="18"/>
                <w:lang w:val="es-BO"/>
              </w:rPr>
              <w:t>(Manifestar aceptación y/o</w:t>
            </w:r>
            <w:r w:rsidRPr="0067783B">
              <w:rPr>
                <w:sz w:val="14"/>
                <w:szCs w:val="18"/>
                <w:lang w:val="es-BO"/>
              </w:rPr>
              <w:t xml:space="preserve"> especificar, lo requerido según el</w:t>
            </w:r>
            <w:r>
              <w:rPr>
                <w:sz w:val="14"/>
                <w:szCs w:val="18"/>
                <w:lang w:val="es-BO"/>
              </w:rPr>
              <w:t xml:space="preserve"> instructivo especifico de cada requisito</w:t>
            </w:r>
            <w:r w:rsidRPr="0067783B">
              <w:rPr>
                <w:sz w:val="14"/>
                <w:szCs w:val="18"/>
                <w:lang w:val="es-BO"/>
              </w:rPr>
              <w:t>)</w:t>
            </w:r>
          </w:p>
        </w:tc>
      </w:tr>
      <w:tr w:rsidR="0069190D" w:rsidRPr="0067783B" w14:paraId="31C80A24" w14:textId="77777777" w:rsidTr="00CB0FC5">
        <w:trPr>
          <w:trHeight w:val="283"/>
          <w:tblHeader/>
          <w:jc w:val="center"/>
        </w:trPr>
        <w:tc>
          <w:tcPr>
            <w:tcW w:w="3672" w:type="pct"/>
            <w:gridSpan w:val="5"/>
            <w:vMerge/>
            <w:tcBorders>
              <w:bottom w:val="single" w:sz="4" w:space="0" w:color="auto"/>
            </w:tcBorders>
            <w:shd w:val="clear" w:color="auto" w:fill="D9D9D9"/>
            <w:vAlign w:val="center"/>
          </w:tcPr>
          <w:p w14:paraId="1F40A44E" w14:textId="77777777" w:rsidR="0069190D" w:rsidRPr="0067783B" w:rsidRDefault="0069190D" w:rsidP="00CB0FC5">
            <w:pPr>
              <w:rPr>
                <w:b/>
                <w:bCs/>
                <w:sz w:val="18"/>
                <w:szCs w:val="18"/>
                <w:lang w:val="es-BO"/>
              </w:rPr>
            </w:pPr>
          </w:p>
        </w:tc>
        <w:tc>
          <w:tcPr>
            <w:tcW w:w="1328" w:type="pct"/>
            <w:vMerge/>
            <w:tcBorders>
              <w:bottom w:val="single" w:sz="4" w:space="0" w:color="auto"/>
            </w:tcBorders>
            <w:shd w:val="clear" w:color="auto" w:fill="D9D9D9"/>
            <w:vAlign w:val="center"/>
          </w:tcPr>
          <w:p w14:paraId="0DEBFFFB" w14:textId="77777777" w:rsidR="0069190D" w:rsidRPr="0067783B"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b/>
                <w:bCs/>
                <w:iCs/>
                <w:sz w:val="18"/>
                <w:szCs w:val="18"/>
                <w:lang w:val="es-BO"/>
              </w:rPr>
            </w:pPr>
          </w:p>
        </w:tc>
      </w:tr>
      <w:tr w:rsidR="0069190D" w:rsidRPr="00401CFA" w14:paraId="232A02BC" w14:textId="77777777" w:rsidTr="00CB0FC5">
        <w:trPr>
          <w:trHeight w:val="283"/>
          <w:jc w:val="center"/>
        </w:trPr>
        <w:tc>
          <w:tcPr>
            <w:tcW w:w="3672" w:type="pct"/>
            <w:gridSpan w:val="5"/>
            <w:shd w:val="clear" w:color="auto" w:fill="17365D" w:themeFill="text2" w:themeFillShade="BF"/>
            <w:vAlign w:val="center"/>
          </w:tcPr>
          <w:p w14:paraId="6239C544" w14:textId="77777777" w:rsidR="0069190D" w:rsidRPr="00401CFA" w:rsidRDefault="0069190D" w:rsidP="0069190D">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rPr>
            </w:pPr>
            <w:r w:rsidRPr="00401CFA">
              <w:rPr>
                <w:rFonts w:ascii="Arial" w:hAnsi="Arial" w:cs="Arial"/>
                <w:b/>
                <w:bCs/>
                <w:color w:val="FFFFFF" w:themeColor="background1"/>
                <w:sz w:val="18"/>
                <w:szCs w:val="18"/>
              </w:rPr>
              <w:t>OBJETO Y CAUSA</w:t>
            </w:r>
          </w:p>
        </w:tc>
        <w:tc>
          <w:tcPr>
            <w:tcW w:w="1328" w:type="pct"/>
            <w:shd w:val="clear" w:color="auto" w:fill="17365D" w:themeFill="text2" w:themeFillShade="BF"/>
            <w:vAlign w:val="center"/>
          </w:tcPr>
          <w:p w14:paraId="5D51B8C3" w14:textId="77777777" w:rsidR="0069190D" w:rsidRPr="000D60A5"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iCs/>
                <w:color w:val="FFFFFF"/>
                <w:sz w:val="18"/>
                <w:szCs w:val="18"/>
              </w:rPr>
            </w:pPr>
          </w:p>
        </w:tc>
      </w:tr>
      <w:tr w:rsidR="0069190D" w:rsidRPr="00401CFA" w14:paraId="7D715215" w14:textId="77777777" w:rsidTr="00CB0FC5">
        <w:trPr>
          <w:trHeight w:val="1112"/>
          <w:jc w:val="center"/>
        </w:trPr>
        <w:tc>
          <w:tcPr>
            <w:tcW w:w="3672" w:type="pct"/>
            <w:gridSpan w:val="5"/>
            <w:vAlign w:val="center"/>
          </w:tcPr>
          <w:p w14:paraId="1DB79D5F" w14:textId="77777777" w:rsidR="0069190D" w:rsidRPr="00401CFA" w:rsidRDefault="0069190D" w:rsidP="00CB0FC5">
            <w:pPr>
              <w:ind w:firstLine="6"/>
              <w:jc w:val="both"/>
              <w:rPr>
                <w:bCs/>
                <w:iCs/>
                <w:lang w:val="es-BO"/>
              </w:rPr>
            </w:pPr>
            <w:r w:rsidRPr="00401CFA">
              <w:rPr>
                <w:rFonts w:cs="Arial"/>
              </w:rPr>
              <w:t xml:space="preserve">Compra de papel </w:t>
            </w:r>
            <w:proofErr w:type="spellStart"/>
            <w:r w:rsidRPr="00401CFA">
              <w:rPr>
                <w:rFonts w:cs="Arial"/>
              </w:rPr>
              <w:t>couché</w:t>
            </w:r>
            <w:proofErr w:type="spellEnd"/>
            <w:r w:rsidRPr="00401CFA">
              <w:rPr>
                <w:rFonts w:cs="Arial"/>
              </w:rPr>
              <w:t xml:space="preserve"> de distintos gramajes, para la imprenta del BCB, a fin de atender los requerimientos de elaboración de trabajos de impresión que, por las características específicas solicitadas por las áreas de la institución, requieren este tipo de papel afiches, folders, </w:t>
            </w:r>
            <w:proofErr w:type="spellStart"/>
            <w:r w:rsidRPr="00401CFA">
              <w:rPr>
                <w:rFonts w:cs="Arial"/>
              </w:rPr>
              <w:t>bípticos</w:t>
            </w:r>
            <w:proofErr w:type="spellEnd"/>
            <w:r w:rsidRPr="00401CFA">
              <w:rPr>
                <w:rFonts w:cs="Arial"/>
              </w:rPr>
              <w:t>, trípticos, tapas de boletines y otros.</w:t>
            </w:r>
          </w:p>
        </w:tc>
        <w:tc>
          <w:tcPr>
            <w:tcW w:w="1328" w:type="pct"/>
            <w:shd w:val="reverseDiagStripe" w:color="auto" w:fill="auto"/>
            <w:vAlign w:val="center"/>
          </w:tcPr>
          <w:p w14:paraId="281D0C65"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ind w:left="567" w:hanging="567"/>
              <w:rPr>
                <w:iCs/>
                <w:color w:val="FFFFFF"/>
                <w:lang w:val="es-BO"/>
              </w:rPr>
            </w:pPr>
          </w:p>
        </w:tc>
      </w:tr>
      <w:tr w:rsidR="0069190D" w:rsidRPr="00401CFA" w14:paraId="130344E5" w14:textId="77777777" w:rsidTr="00CB0FC5">
        <w:trPr>
          <w:trHeight w:val="445"/>
          <w:jc w:val="center"/>
        </w:trPr>
        <w:tc>
          <w:tcPr>
            <w:tcW w:w="3672" w:type="pct"/>
            <w:gridSpan w:val="5"/>
            <w:shd w:val="clear" w:color="auto" w:fill="17365D" w:themeFill="text2" w:themeFillShade="BF"/>
            <w:vAlign w:val="center"/>
          </w:tcPr>
          <w:p w14:paraId="7F66F632" w14:textId="77777777" w:rsidR="0069190D" w:rsidRPr="00401CFA" w:rsidRDefault="0069190D" w:rsidP="0069190D">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rPr>
            </w:pPr>
            <w:r w:rsidRPr="00401CFA">
              <w:rPr>
                <w:rFonts w:ascii="Arial" w:hAnsi="Arial" w:cs="Arial"/>
                <w:b/>
                <w:bCs/>
                <w:color w:val="FFFFFF" w:themeColor="background1"/>
                <w:sz w:val="18"/>
                <w:szCs w:val="18"/>
              </w:rPr>
              <w:t>REQUISITOS DE LOS BIENES</w:t>
            </w:r>
          </w:p>
        </w:tc>
        <w:tc>
          <w:tcPr>
            <w:tcW w:w="1328" w:type="pct"/>
            <w:shd w:val="clear" w:color="auto" w:fill="17365D" w:themeFill="text2" w:themeFillShade="BF"/>
            <w:vAlign w:val="center"/>
          </w:tcPr>
          <w:p w14:paraId="2BFFE50F" w14:textId="77777777" w:rsidR="0069190D" w:rsidRPr="00220B25"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iCs/>
                <w:color w:val="FFFFFF"/>
                <w:sz w:val="18"/>
                <w:szCs w:val="18"/>
              </w:rPr>
            </w:pPr>
          </w:p>
        </w:tc>
      </w:tr>
      <w:tr w:rsidR="0069190D" w:rsidRPr="00401CFA" w14:paraId="0CCEF086" w14:textId="77777777" w:rsidTr="00CB0FC5">
        <w:trPr>
          <w:trHeight w:val="409"/>
          <w:jc w:val="center"/>
        </w:trPr>
        <w:tc>
          <w:tcPr>
            <w:tcW w:w="3672" w:type="pct"/>
            <w:gridSpan w:val="5"/>
            <w:shd w:val="clear" w:color="auto" w:fill="C6D9F1" w:themeFill="text2" w:themeFillTint="33"/>
            <w:vAlign w:val="center"/>
          </w:tcPr>
          <w:p w14:paraId="7F76D3DD" w14:textId="77777777" w:rsidR="0069190D" w:rsidRPr="00401CFA" w:rsidRDefault="0069190D" w:rsidP="0069190D">
            <w:pPr>
              <w:pStyle w:val="Prrafodelista"/>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rPr>
            </w:pPr>
            <w:r w:rsidRPr="00401CFA">
              <w:rPr>
                <w:rFonts w:ascii="Arial" w:hAnsi="Arial" w:cs="Arial"/>
                <w:b/>
                <w:bCs/>
                <w:sz w:val="18"/>
                <w:szCs w:val="18"/>
              </w:rPr>
              <w:t xml:space="preserve">Ítem 1. </w:t>
            </w:r>
            <w:r w:rsidRPr="00401CFA">
              <w:rPr>
                <w:rFonts w:ascii="Arial" w:hAnsi="Arial" w:cs="Arial"/>
                <w:b/>
                <w:sz w:val="18"/>
                <w:szCs w:val="18"/>
              </w:rPr>
              <w:t>PAPEL COUCHÉ DE 170 GRS.</w:t>
            </w:r>
          </w:p>
        </w:tc>
        <w:tc>
          <w:tcPr>
            <w:tcW w:w="1328" w:type="pct"/>
            <w:shd w:val="clear" w:color="auto" w:fill="C6D9F1" w:themeFill="text2" w:themeFillTint="33"/>
            <w:vAlign w:val="center"/>
          </w:tcPr>
          <w:p w14:paraId="0CAABADA"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sz w:val="18"/>
                <w:szCs w:val="18"/>
              </w:rPr>
            </w:pPr>
          </w:p>
        </w:tc>
      </w:tr>
      <w:tr w:rsidR="0069190D" w:rsidRPr="00401CFA" w14:paraId="15B07D0A" w14:textId="77777777" w:rsidTr="00CB0FC5">
        <w:trPr>
          <w:trHeight w:val="283"/>
          <w:jc w:val="center"/>
        </w:trPr>
        <w:tc>
          <w:tcPr>
            <w:tcW w:w="330" w:type="pct"/>
            <w:vAlign w:val="center"/>
          </w:tcPr>
          <w:p w14:paraId="79EE0869" w14:textId="77777777" w:rsidR="0069190D" w:rsidRPr="00401CFA" w:rsidRDefault="0069190D" w:rsidP="00CB0FC5">
            <w:pPr>
              <w:jc w:val="center"/>
              <w:rPr>
                <w:rFonts w:cs="Arial"/>
                <w:b/>
                <w:bCs/>
                <w:color w:val="000000"/>
                <w:sz w:val="14"/>
              </w:rPr>
            </w:pPr>
            <w:r w:rsidRPr="00401CFA">
              <w:rPr>
                <w:rFonts w:cs="Arial"/>
                <w:b/>
                <w:bCs/>
                <w:color w:val="000000"/>
                <w:sz w:val="14"/>
              </w:rPr>
              <w:t>NRO</w:t>
            </w:r>
          </w:p>
        </w:tc>
        <w:tc>
          <w:tcPr>
            <w:tcW w:w="915" w:type="pct"/>
            <w:vAlign w:val="center"/>
          </w:tcPr>
          <w:p w14:paraId="3BC5AC24" w14:textId="77777777" w:rsidR="0069190D" w:rsidRPr="00401CFA" w:rsidRDefault="0069190D" w:rsidP="00CB0FC5">
            <w:pPr>
              <w:jc w:val="center"/>
              <w:rPr>
                <w:rFonts w:cs="Arial"/>
                <w:b/>
                <w:bCs/>
                <w:color w:val="000000"/>
                <w:sz w:val="14"/>
              </w:rPr>
            </w:pPr>
            <w:r w:rsidRPr="00401CFA">
              <w:rPr>
                <w:rFonts w:cs="Arial"/>
                <w:b/>
                <w:bCs/>
                <w:color w:val="000000"/>
                <w:sz w:val="14"/>
              </w:rPr>
              <w:t xml:space="preserve">DESCRIPCIÓN </w:t>
            </w:r>
          </w:p>
        </w:tc>
        <w:tc>
          <w:tcPr>
            <w:tcW w:w="1183" w:type="pct"/>
            <w:vAlign w:val="center"/>
          </w:tcPr>
          <w:p w14:paraId="2969AEA1" w14:textId="77777777" w:rsidR="0069190D" w:rsidRPr="00401CFA" w:rsidRDefault="0069190D" w:rsidP="00CB0FC5">
            <w:pPr>
              <w:jc w:val="center"/>
              <w:rPr>
                <w:rFonts w:cs="Arial"/>
                <w:b/>
                <w:bCs/>
                <w:color w:val="000000"/>
                <w:sz w:val="14"/>
              </w:rPr>
            </w:pPr>
            <w:r w:rsidRPr="00401CFA">
              <w:rPr>
                <w:rFonts w:cs="Arial"/>
                <w:b/>
                <w:bCs/>
                <w:color w:val="000000"/>
                <w:sz w:val="14"/>
              </w:rPr>
              <w:t>CARACTER</w:t>
            </w:r>
            <w:r>
              <w:rPr>
                <w:rFonts w:cs="Arial"/>
                <w:b/>
                <w:bCs/>
                <w:color w:val="000000"/>
                <w:sz w:val="14"/>
              </w:rPr>
              <w:t>Í</w:t>
            </w:r>
            <w:r w:rsidRPr="00401CFA">
              <w:rPr>
                <w:rFonts w:cs="Arial"/>
                <w:b/>
                <w:bCs/>
                <w:color w:val="000000"/>
                <w:sz w:val="14"/>
              </w:rPr>
              <w:t>STICAS</w:t>
            </w:r>
          </w:p>
        </w:tc>
        <w:tc>
          <w:tcPr>
            <w:tcW w:w="647" w:type="pct"/>
            <w:vAlign w:val="center"/>
          </w:tcPr>
          <w:p w14:paraId="565D3040" w14:textId="77777777" w:rsidR="0069190D" w:rsidRPr="00401CFA" w:rsidRDefault="0069190D" w:rsidP="00CB0FC5">
            <w:pPr>
              <w:jc w:val="center"/>
              <w:rPr>
                <w:rFonts w:cs="Arial"/>
                <w:b/>
                <w:bCs/>
                <w:color w:val="000000"/>
                <w:sz w:val="14"/>
              </w:rPr>
            </w:pPr>
            <w:r w:rsidRPr="00401CFA">
              <w:rPr>
                <w:rFonts w:cs="Arial"/>
                <w:b/>
                <w:bCs/>
                <w:color w:val="000000"/>
                <w:sz w:val="14"/>
              </w:rPr>
              <w:t>UNIDAD</w:t>
            </w:r>
          </w:p>
        </w:tc>
        <w:tc>
          <w:tcPr>
            <w:tcW w:w="597" w:type="pct"/>
            <w:vAlign w:val="center"/>
          </w:tcPr>
          <w:p w14:paraId="5010F851" w14:textId="77777777" w:rsidR="0069190D" w:rsidRPr="00401CFA" w:rsidRDefault="0069190D" w:rsidP="00CB0FC5">
            <w:pPr>
              <w:jc w:val="center"/>
              <w:rPr>
                <w:rFonts w:cs="Arial"/>
                <w:b/>
                <w:bCs/>
                <w:color w:val="000000"/>
                <w:sz w:val="14"/>
              </w:rPr>
            </w:pPr>
            <w:r w:rsidRPr="00401CFA">
              <w:rPr>
                <w:rFonts w:cs="Arial"/>
                <w:b/>
                <w:bCs/>
                <w:color w:val="000000"/>
                <w:sz w:val="14"/>
              </w:rPr>
              <w:t>CANTIDAD</w:t>
            </w:r>
          </w:p>
        </w:tc>
        <w:tc>
          <w:tcPr>
            <w:tcW w:w="1328" w:type="pct"/>
            <w:vAlign w:val="center"/>
          </w:tcPr>
          <w:p w14:paraId="361318F0"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sz w:val="14"/>
                <w:lang w:val="es-BO"/>
              </w:rPr>
            </w:pPr>
          </w:p>
        </w:tc>
      </w:tr>
      <w:tr w:rsidR="0069190D" w:rsidRPr="00401CFA" w14:paraId="35B4501B" w14:textId="77777777" w:rsidTr="00CB0FC5">
        <w:trPr>
          <w:trHeight w:val="1934"/>
          <w:jc w:val="center"/>
        </w:trPr>
        <w:tc>
          <w:tcPr>
            <w:tcW w:w="330" w:type="pct"/>
            <w:vMerge w:val="restart"/>
            <w:shd w:val="clear" w:color="auto" w:fill="auto"/>
            <w:vAlign w:val="center"/>
          </w:tcPr>
          <w:p w14:paraId="2EB9B7E9" w14:textId="77777777" w:rsidR="0069190D" w:rsidRPr="00401CFA" w:rsidRDefault="0069190D" w:rsidP="00CB0FC5">
            <w:pPr>
              <w:jc w:val="center"/>
              <w:rPr>
                <w:rFonts w:cs="Arial"/>
                <w:bCs/>
                <w:color w:val="000000"/>
              </w:rPr>
            </w:pPr>
            <w:r w:rsidRPr="00401CFA">
              <w:rPr>
                <w:rFonts w:cs="Arial"/>
                <w:bCs/>
                <w:color w:val="000000"/>
              </w:rPr>
              <w:t>1</w:t>
            </w:r>
          </w:p>
        </w:tc>
        <w:tc>
          <w:tcPr>
            <w:tcW w:w="915" w:type="pct"/>
            <w:shd w:val="clear" w:color="auto" w:fill="auto"/>
            <w:vAlign w:val="center"/>
          </w:tcPr>
          <w:p w14:paraId="25D11FDE" w14:textId="77777777" w:rsidR="0069190D" w:rsidRPr="00401CFA" w:rsidRDefault="0069190D" w:rsidP="00CB0FC5">
            <w:pPr>
              <w:jc w:val="center"/>
              <w:rPr>
                <w:rFonts w:cs="Arial"/>
                <w:color w:val="000000"/>
              </w:rPr>
            </w:pPr>
            <w:r w:rsidRPr="00401CFA">
              <w:rPr>
                <w:rFonts w:cs="Arial"/>
                <w:color w:val="000000"/>
              </w:rPr>
              <w:t>PAPEL COUCHÉ DE 170 GRS.</w:t>
            </w:r>
          </w:p>
        </w:tc>
        <w:tc>
          <w:tcPr>
            <w:tcW w:w="1183" w:type="pct"/>
            <w:shd w:val="clear" w:color="auto" w:fill="auto"/>
            <w:vAlign w:val="bottom"/>
          </w:tcPr>
          <w:p w14:paraId="62C0404B" w14:textId="77777777" w:rsidR="0069190D" w:rsidRPr="00401CFA" w:rsidRDefault="0069190D" w:rsidP="0069190D">
            <w:pPr>
              <w:pStyle w:val="Prrafodelista"/>
              <w:numPr>
                <w:ilvl w:val="0"/>
                <w:numId w:val="38"/>
              </w:numPr>
              <w:tabs>
                <w:tab w:val="clear" w:pos="720"/>
              </w:tabs>
              <w:ind w:left="367" w:hanging="284"/>
              <w:rPr>
                <w:rFonts w:ascii="Arial" w:hAnsi="Arial" w:cs="Arial"/>
                <w:sz w:val="16"/>
                <w:szCs w:val="16"/>
              </w:rPr>
            </w:pPr>
            <w:r w:rsidRPr="00401CFA">
              <w:rPr>
                <w:rFonts w:ascii="Arial" w:hAnsi="Arial" w:cs="Arial"/>
                <w:sz w:val="16"/>
                <w:szCs w:val="16"/>
              </w:rPr>
              <w:t xml:space="preserve">Acabado mate </w:t>
            </w:r>
          </w:p>
          <w:p w14:paraId="046F6361" w14:textId="77777777" w:rsidR="0069190D" w:rsidRPr="00401CFA" w:rsidRDefault="0069190D" w:rsidP="0069190D">
            <w:pPr>
              <w:pStyle w:val="Prrafodelista"/>
              <w:numPr>
                <w:ilvl w:val="0"/>
                <w:numId w:val="38"/>
              </w:numPr>
              <w:tabs>
                <w:tab w:val="clear" w:pos="720"/>
              </w:tabs>
              <w:ind w:left="367" w:hanging="284"/>
              <w:rPr>
                <w:rFonts w:ascii="Arial" w:hAnsi="Arial" w:cs="Arial"/>
                <w:sz w:val="16"/>
                <w:szCs w:val="16"/>
              </w:rPr>
            </w:pPr>
            <w:r w:rsidRPr="00401CFA">
              <w:rPr>
                <w:rFonts w:ascii="Arial" w:hAnsi="Arial" w:cs="Arial"/>
                <w:sz w:val="16"/>
                <w:szCs w:val="16"/>
              </w:rPr>
              <w:t>De 170 G.</w:t>
            </w:r>
          </w:p>
          <w:p w14:paraId="40442374" w14:textId="77777777" w:rsidR="0069190D" w:rsidRPr="00401CFA" w:rsidRDefault="0069190D" w:rsidP="0069190D">
            <w:pPr>
              <w:pStyle w:val="Prrafodelista"/>
              <w:numPr>
                <w:ilvl w:val="0"/>
                <w:numId w:val="38"/>
              </w:numPr>
              <w:tabs>
                <w:tab w:val="clear" w:pos="720"/>
              </w:tabs>
              <w:ind w:left="367" w:hanging="284"/>
              <w:rPr>
                <w:rFonts w:ascii="Arial" w:hAnsi="Arial" w:cs="Arial"/>
                <w:sz w:val="16"/>
                <w:szCs w:val="16"/>
              </w:rPr>
            </w:pPr>
            <w:r w:rsidRPr="00401CFA">
              <w:rPr>
                <w:rFonts w:ascii="Arial" w:hAnsi="Arial" w:cs="Arial"/>
                <w:sz w:val="16"/>
                <w:szCs w:val="16"/>
              </w:rPr>
              <w:t>Tamaño resma, de 77*110 cm.</w:t>
            </w:r>
          </w:p>
          <w:p w14:paraId="11110138" w14:textId="77777777" w:rsidR="0069190D" w:rsidRPr="00401CFA" w:rsidRDefault="0069190D" w:rsidP="0069190D">
            <w:pPr>
              <w:pStyle w:val="Prrafodelista"/>
              <w:numPr>
                <w:ilvl w:val="0"/>
                <w:numId w:val="38"/>
              </w:numPr>
              <w:tabs>
                <w:tab w:val="clear" w:pos="720"/>
              </w:tabs>
              <w:ind w:left="367" w:hanging="284"/>
              <w:rPr>
                <w:rFonts w:ascii="Arial" w:hAnsi="Arial" w:cs="Arial"/>
                <w:sz w:val="16"/>
                <w:szCs w:val="16"/>
              </w:rPr>
            </w:pPr>
            <w:r w:rsidRPr="00401CFA">
              <w:rPr>
                <w:rFonts w:ascii="Arial" w:hAnsi="Arial" w:cs="Arial"/>
                <w:sz w:val="16"/>
                <w:szCs w:val="16"/>
              </w:rPr>
              <w:t>Color blanco</w:t>
            </w:r>
          </w:p>
          <w:p w14:paraId="54688048" w14:textId="77777777" w:rsidR="0069190D" w:rsidRPr="00401CFA" w:rsidRDefault="0069190D" w:rsidP="0069190D">
            <w:pPr>
              <w:pStyle w:val="Prrafodelista"/>
              <w:numPr>
                <w:ilvl w:val="0"/>
                <w:numId w:val="38"/>
              </w:numPr>
              <w:tabs>
                <w:tab w:val="clear" w:pos="720"/>
              </w:tabs>
              <w:ind w:left="367" w:hanging="284"/>
              <w:rPr>
                <w:rFonts w:ascii="Arial" w:hAnsi="Arial" w:cs="Arial"/>
                <w:sz w:val="16"/>
                <w:szCs w:val="16"/>
              </w:rPr>
            </w:pPr>
            <w:r w:rsidRPr="00401CFA">
              <w:rPr>
                <w:rFonts w:ascii="Arial" w:hAnsi="Arial" w:cs="Arial"/>
                <w:sz w:val="16"/>
                <w:szCs w:val="16"/>
              </w:rPr>
              <w:t>Apto para impresión offset.</w:t>
            </w:r>
          </w:p>
          <w:p w14:paraId="480E3A2D" w14:textId="77777777" w:rsidR="0069190D" w:rsidRPr="00401CFA" w:rsidRDefault="0069190D" w:rsidP="0069190D">
            <w:pPr>
              <w:pStyle w:val="Prrafodelista"/>
              <w:numPr>
                <w:ilvl w:val="0"/>
                <w:numId w:val="38"/>
              </w:numPr>
              <w:tabs>
                <w:tab w:val="clear" w:pos="720"/>
              </w:tabs>
              <w:ind w:left="367" w:hanging="284"/>
              <w:jc w:val="both"/>
              <w:rPr>
                <w:rFonts w:ascii="Arial" w:hAnsi="Arial" w:cs="Arial"/>
                <w:b/>
                <w:i/>
                <w:color w:val="000000"/>
                <w:sz w:val="16"/>
                <w:szCs w:val="16"/>
              </w:rPr>
            </w:pPr>
            <w:r w:rsidRPr="00401CFA">
              <w:rPr>
                <w:rFonts w:ascii="Arial" w:hAnsi="Arial" w:cs="Arial"/>
                <w:sz w:val="16"/>
                <w:szCs w:val="16"/>
              </w:rPr>
              <w:t>Apto para laminado o plastificado.</w:t>
            </w:r>
          </w:p>
        </w:tc>
        <w:tc>
          <w:tcPr>
            <w:tcW w:w="647" w:type="pct"/>
            <w:vMerge w:val="restart"/>
            <w:shd w:val="clear" w:color="auto" w:fill="auto"/>
            <w:vAlign w:val="center"/>
          </w:tcPr>
          <w:p w14:paraId="64DA9907" w14:textId="77777777" w:rsidR="0069190D" w:rsidRPr="00401CFA" w:rsidRDefault="0069190D" w:rsidP="00CB0FC5">
            <w:pPr>
              <w:jc w:val="center"/>
              <w:rPr>
                <w:rFonts w:cs="Arial"/>
                <w:color w:val="000000"/>
              </w:rPr>
            </w:pPr>
            <w:r w:rsidRPr="00401CFA">
              <w:rPr>
                <w:rFonts w:cs="Arial"/>
              </w:rPr>
              <w:t>Paquetes de 250 hojas</w:t>
            </w:r>
          </w:p>
        </w:tc>
        <w:tc>
          <w:tcPr>
            <w:tcW w:w="597" w:type="pct"/>
            <w:vMerge w:val="restart"/>
            <w:shd w:val="clear" w:color="auto" w:fill="auto"/>
            <w:vAlign w:val="center"/>
          </w:tcPr>
          <w:p w14:paraId="312D82BA" w14:textId="77777777" w:rsidR="0069190D" w:rsidRPr="00401CFA" w:rsidRDefault="0069190D" w:rsidP="00CB0FC5">
            <w:pPr>
              <w:jc w:val="center"/>
              <w:rPr>
                <w:rFonts w:cs="Arial"/>
                <w:color w:val="000000"/>
              </w:rPr>
            </w:pPr>
            <w:r w:rsidRPr="00401CFA">
              <w:rPr>
                <w:rFonts w:cs="Arial"/>
                <w:color w:val="000000"/>
              </w:rPr>
              <w:t>120</w:t>
            </w:r>
          </w:p>
        </w:tc>
        <w:tc>
          <w:tcPr>
            <w:tcW w:w="1328" w:type="pct"/>
            <w:vMerge w:val="restart"/>
            <w:vAlign w:val="center"/>
          </w:tcPr>
          <w:p w14:paraId="39FCE39A"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rFonts w:cs="Arial"/>
                <w:iCs/>
                <w:lang w:val="es-BO"/>
              </w:rPr>
            </w:pPr>
          </w:p>
        </w:tc>
      </w:tr>
      <w:tr w:rsidR="0069190D" w:rsidRPr="00401CFA" w14:paraId="5262053E" w14:textId="77777777" w:rsidTr="00CB0FC5">
        <w:trPr>
          <w:trHeight w:val="329"/>
          <w:jc w:val="center"/>
        </w:trPr>
        <w:tc>
          <w:tcPr>
            <w:tcW w:w="330" w:type="pct"/>
            <w:vMerge/>
            <w:vAlign w:val="center"/>
          </w:tcPr>
          <w:p w14:paraId="6171E862" w14:textId="77777777" w:rsidR="0069190D" w:rsidRPr="00401CFA" w:rsidRDefault="0069190D" w:rsidP="00CB0FC5">
            <w:pPr>
              <w:jc w:val="center"/>
              <w:rPr>
                <w:rFonts w:ascii="Calibri" w:hAnsi="Calibri" w:cs="Calibri"/>
                <w:color w:val="000000"/>
                <w:sz w:val="18"/>
                <w:szCs w:val="18"/>
              </w:rPr>
            </w:pPr>
          </w:p>
        </w:tc>
        <w:tc>
          <w:tcPr>
            <w:tcW w:w="2098" w:type="pct"/>
            <w:gridSpan w:val="2"/>
            <w:vAlign w:val="center"/>
          </w:tcPr>
          <w:p w14:paraId="69ECE9DD" w14:textId="77777777" w:rsidR="0069190D" w:rsidRPr="00401CFA" w:rsidRDefault="0069190D" w:rsidP="00CB0FC5">
            <w:pPr>
              <w:jc w:val="center"/>
              <w:rPr>
                <w:rFonts w:cs="Arial"/>
                <w:color w:val="000000"/>
                <w:sz w:val="18"/>
                <w:szCs w:val="18"/>
              </w:rPr>
            </w:pPr>
            <w:r w:rsidRPr="00401CFA">
              <w:rPr>
                <w:rFonts w:cs="Arial"/>
                <w:b/>
                <w:i/>
                <w:color w:val="000000"/>
                <w:sz w:val="18"/>
                <w:szCs w:val="18"/>
              </w:rPr>
              <w:t>(Manifestar aceptación)</w:t>
            </w:r>
          </w:p>
        </w:tc>
        <w:tc>
          <w:tcPr>
            <w:tcW w:w="647" w:type="pct"/>
            <w:vMerge/>
            <w:vAlign w:val="center"/>
          </w:tcPr>
          <w:p w14:paraId="40D4C390" w14:textId="77777777" w:rsidR="0069190D" w:rsidRPr="00401CFA" w:rsidRDefault="0069190D" w:rsidP="00CB0FC5">
            <w:pPr>
              <w:jc w:val="center"/>
              <w:rPr>
                <w:rFonts w:ascii="Calibri" w:hAnsi="Calibri" w:cs="Calibri"/>
                <w:color w:val="000000"/>
                <w:sz w:val="18"/>
                <w:szCs w:val="18"/>
              </w:rPr>
            </w:pPr>
          </w:p>
        </w:tc>
        <w:tc>
          <w:tcPr>
            <w:tcW w:w="597" w:type="pct"/>
            <w:vMerge/>
            <w:vAlign w:val="center"/>
          </w:tcPr>
          <w:p w14:paraId="3D5F43F4" w14:textId="77777777" w:rsidR="0069190D" w:rsidRPr="00401CFA" w:rsidRDefault="0069190D" w:rsidP="00CB0FC5">
            <w:pPr>
              <w:jc w:val="center"/>
              <w:rPr>
                <w:rFonts w:ascii="Calibri" w:hAnsi="Calibri" w:cs="Calibri"/>
                <w:color w:val="000000"/>
                <w:sz w:val="18"/>
                <w:szCs w:val="18"/>
              </w:rPr>
            </w:pPr>
          </w:p>
        </w:tc>
        <w:tc>
          <w:tcPr>
            <w:tcW w:w="1328" w:type="pct"/>
            <w:vMerge/>
            <w:vAlign w:val="center"/>
          </w:tcPr>
          <w:p w14:paraId="0ABEBCEA"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69190D" w:rsidRPr="00401CFA" w14:paraId="06756F9C" w14:textId="77777777" w:rsidTr="00CB0FC5">
        <w:trPr>
          <w:trHeight w:val="379"/>
          <w:jc w:val="center"/>
        </w:trPr>
        <w:tc>
          <w:tcPr>
            <w:tcW w:w="3672" w:type="pct"/>
            <w:gridSpan w:val="5"/>
            <w:shd w:val="clear" w:color="auto" w:fill="C6D9F1" w:themeFill="text2" w:themeFillTint="33"/>
            <w:vAlign w:val="center"/>
          </w:tcPr>
          <w:p w14:paraId="15700A1F" w14:textId="77777777" w:rsidR="0069190D" w:rsidRPr="00401CFA" w:rsidRDefault="0069190D" w:rsidP="0069190D">
            <w:pPr>
              <w:pStyle w:val="Prrafodelista"/>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rPr>
            </w:pPr>
            <w:r w:rsidRPr="00401CFA">
              <w:rPr>
                <w:rFonts w:ascii="Arial" w:hAnsi="Arial" w:cs="Arial"/>
                <w:b/>
                <w:bCs/>
                <w:sz w:val="18"/>
                <w:szCs w:val="18"/>
              </w:rPr>
              <w:t xml:space="preserve">Ítem </w:t>
            </w:r>
            <w:r>
              <w:rPr>
                <w:rFonts w:ascii="Arial" w:hAnsi="Arial" w:cs="Arial"/>
                <w:b/>
                <w:bCs/>
                <w:sz w:val="18"/>
                <w:szCs w:val="18"/>
              </w:rPr>
              <w:t>2</w:t>
            </w:r>
            <w:r w:rsidRPr="00401CFA">
              <w:rPr>
                <w:rFonts w:ascii="Arial" w:hAnsi="Arial" w:cs="Arial"/>
                <w:b/>
                <w:bCs/>
                <w:sz w:val="18"/>
                <w:szCs w:val="18"/>
              </w:rPr>
              <w:t xml:space="preserve">. </w:t>
            </w:r>
            <w:r w:rsidRPr="00401CFA">
              <w:rPr>
                <w:rFonts w:ascii="Arial" w:hAnsi="Arial" w:cs="Arial"/>
                <w:b/>
                <w:sz w:val="18"/>
                <w:szCs w:val="18"/>
              </w:rPr>
              <w:t xml:space="preserve">PAPEL COUCHÉ DE </w:t>
            </w:r>
            <w:r>
              <w:rPr>
                <w:rFonts w:ascii="Arial" w:hAnsi="Arial" w:cs="Arial"/>
                <w:b/>
                <w:sz w:val="18"/>
                <w:szCs w:val="18"/>
              </w:rPr>
              <w:t>300</w:t>
            </w:r>
            <w:r w:rsidRPr="00401CFA">
              <w:rPr>
                <w:rFonts w:ascii="Arial" w:hAnsi="Arial" w:cs="Arial"/>
                <w:b/>
                <w:sz w:val="18"/>
                <w:szCs w:val="18"/>
              </w:rPr>
              <w:t xml:space="preserve"> GRS.</w:t>
            </w:r>
          </w:p>
        </w:tc>
        <w:tc>
          <w:tcPr>
            <w:tcW w:w="1328" w:type="pct"/>
            <w:shd w:val="clear" w:color="auto" w:fill="C6D9F1" w:themeFill="text2" w:themeFillTint="33"/>
            <w:vAlign w:val="center"/>
          </w:tcPr>
          <w:p w14:paraId="0640FEA3"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sz w:val="18"/>
                <w:szCs w:val="18"/>
              </w:rPr>
            </w:pPr>
          </w:p>
        </w:tc>
      </w:tr>
      <w:tr w:rsidR="0069190D" w:rsidRPr="00401CFA" w14:paraId="320E7AB9" w14:textId="77777777" w:rsidTr="00CB0FC5">
        <w:trPr>
          <w:trHeight w:val="283"/>
          <w:jc w:val="center"/>
        </w:trPr>
        <w:tc>
          <w:tcPr>
            <w:tcW w:w="330" w:type="pct"/>
            <w:vAlign w:val="center"/>
          </w:tcPr>
          <w:p w14:paraId="62477695" w14:textId="77777777" w:rsidR="0069190D" w:rsidRPr="00401CFA" w:rsidRDefault="0069190D" w:rsidP="00CB0FC5">
            <w:pPr>
              <w:jc w:val="center"/>
              <w:rPr>
                <w:rFonts w:cs="Arial"/>
                <w:b/>
                <w:bCs/>
                <w:color w:val="000000"/>
                <w:sz w:val="14"/>
              </w:rPr>
            </w:pPr>
            <w:r w:rsidRPr="00401CFA">
              <w:rPr>
                <w:rFonts w:cs="Arial"/>
                <w:b/>
                <w:bCs/>
                <w:color w:val="000000"/>
                <w:sz w:val="14"/>
              </w:rPr>
              <w:t>NRO</w:t>
            </w:r>
          </w:p>
        </w:tc>
        <w:tc>
          <w:tcPr>
            <w:tcW w:w="915" w:type="pct"/>
            <w:vAlign w:val="center"/>
          </w:tcPr>
          <w:p w14:paraId="6A9D13D5" w14:textId="77777777" w:rsidR="0069190D" w:rsidRPr="00401CFA" w:rsidRDefault="0069190D" w:rsidP="00CB0FC5">
            <w:pPr>
              <w:jc w:val="center"/>
              <w:rPr>
                <w:rFonts w:cs="Arial"/>
                <w:b/>
                <w:bCs/>
                <w:color w:val="000000"/>
                <w:sz w:val="14"/>
              </w:rPr>
            </w:pPr>
            <w:r w:rsidRPr="00401CFA">
              <w:rPr>
                <w:rFonts w:cs="Arial"/>
                <w:b/>
                <w:bCs/>
                <w:color w:val="000000"/>
                <w:sz w:val="14"/>
              </w:rPr>
              <w:t xml:space="preserve">DESCRIPCIÓN </w:t>
            </w:r>
          </w:p>
        </w:tc>
        <w:tc>
          <w:tcPr>
            <w:tcW w:w="1183" w:type="pct"/>
            <w:vAlign w:val="center"/>
          </w:tcPr>
          <w:p w14:paraId="270ECD30" w14:textId="77777777" w:rsidR="0069190D" w:rsidRPr="00401CFA" w:rsidRDefault="0069190D" w:rsidP="00CB0FC5">
            <w:pPr>
              <w:jc w:val="center"/>
              <w:rPr>
                <w:rFonts w:cs="Arial"/>
                <w:b/>
                <w:bCs/>
                <w:color w:val="000000"/>
                <w:sz w:val="14"/>
              </w:rPr>
            </w:pPr>
            <w:r w:rsidRPr="00401CFA">
              <w:rPr>
                <w:rFonts w:cs="Arial"/>
                <w:b/>
                <w:bCs/>
                <w:color w:val="000000"/>
                <w:sz w:val="14"/>
              </w:rPr>
              <w:t>CARACTER</w:t>
            </w:r>
            <w:r>
              <w:rPr>
                <w:rFonts w:cs="Arial"/>
                <w:b/>
                <w:bCs/>
                <w:color w:val="000000"/>
                <w:sz w:val="14"/>
              </w:rPr>
              <w:t>Í</w:t>
            </w:r>
            <w:r w:rsidRPr="00401CFA">
              <w:rPr>
                <w:rFonts w:cs="Arial"/>
                <w:b/>
                <w:bCs/>
                <w:color w:val="000000"/>
                <w:sz w:val="14"/>
              </w:rPr>
              <w:t>STICAS</w:t>
            </w:r>
          </w:p>
        </w:tc>
        <w:tc>
          <w:tcPr>
            <w:tcW w:w="647" w:type="pct"/>
            <w:vAlign w:val="center"/>
          </w:tcPr>
          <w:p w14:paraId="7DE2791C" w14:textId="77777777" w:rsidR="0069190D" w:rsidRPr="00401CFA" w:rsidRDefault="0069190D" w:rsidP="00CB0FC5">
            <w:pPr>
              <w:jc w:val="center"/>
              <w:rPr>
                <w:rFonts w:cs="Arial"/>
                <w:b/>
                <w:bCs/>
                <w:color w:val="000000"/>
                <w:sz w:val="14"/>
              </w:rPr>
            </w:pPr>
            <w:r w:rsidRPr="00401CFA">
              <w:rPr>
                <w:rFonts w:cs="Arial"/>
                <w:b/>
                <w:bCs/>
                <w:color w:val="000000"/>
                <w:sz w:val="14"/>
              </w:rPr>
              <w:t>UNIDAD</w:t>
            </w:r>
          </w:p>
        </w:tc>
        <w:tc>
          <w:tcPr>
            <w:tcW w:w="597" w:type="pct"/>
            <w:vAlign w:val="center"/>
          </w:tcPr>
          <w:p w14:paraId="744D1CBB" w14:textId="77777777" w:rsidR="0069190D" w:rsidRPr="00401CFA" w:rsidRDefault="0069190D" w:rsidP="00CB0FC5">
            <w:pPr>
              <w:jc w:val="center"/>
              <w:rPr>
                <w:rFonts w:cs="Arial"/>
                <w:b/>
                <w:bCs/>
                <w:color w:val="000000"/>
                <w:sz w:val="14"/>
              </w:rPr>
            </w:pPr>
            <w:r w:rsidRPr="00401CFA">
              <w:rPr>
                <w:rFonts w:cs="Arial"/>
                <w:b/>
                <w:bCs/>
                <w:color w:val="000000"/>
                <w:sz w:val="14"/>
              </w:rPr>
              <w:t>CANTIDAD</w:t>
            </w:r>
          </w:p>
        </w:tc>
        <w:tc>
          <w:tcPr>
            <w:tcW w:w="1328" w:type="pct"/>
            <w:vAlign w:val="center"/>
          </w:tcPr>
          <w:p w14:paraId="4D5431FC"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sz w:val="14"/>
                <w:lang w:val="es-BO"/>
              </w:rPr>
            </w:pPr>
          </w:p>
        </w:tc>
      </w:tr>
      <w:tr w:rsidR="0069190D" w:rsidRPr="00401CFA" w14:paraId="5997F56B" w14:textId="77777777" w:rsidTr="00CB0FC5">
        <w:trPr>
          <w:trHeight w:val="279"/>
          <w:jc w:val="center"/>
        </w:trPr>
        <w:tc>
          <w:tcPr>
            <w:tcW w:w="330" w:type="pct"/>
            <w:vMerge w:val="restart"/>
            <w:vAlign w:val="center"/>
          </w:tcPr>
          <w:p w14:paraId="7086CD71" w14:textId="77777777" w:rsidR="0069190D" w:rsidRPr="00401CFA" w:rsidRDefault="0069190D" w:rsidP="00CB0FC5">
            <w:pPr>
              <w:jc w:val="center"/>
              <w:rPr>
                <w:rFonts w:cs="Arial"/>
                <w:color w:val="000000"/>
              </w:rPr>
            </w:pPr>
            <w:r w:rsidRPr="00401CFA">
              <w:rPr>
                <w:rFonts w:cs="Arial"/>
                <w:color w:val="000000"/>
              </w:rPr>
              <w:t>2</w:t>
            </w:r>
          </w:p>
        </w:tc>
        <w:tc>
          <w:tcPr>
            <w:tcW w:w="915" w:type="pct"/>
            <w:vAlign w:val="center"/>
          </w:tcPr>
          <w:p w14:paraId="7E8457C4" w14:textId="77777777" w:rsidR="0069190D" w:rsidRPr="00401CFA" w:rsidRDefault="0069190D" w:rsidP="00CB0FC5">
            <w:pPr>
              <w:jc w:val="center"/>
              <w:rPr>
                <w:rFonts w:cs="Arial"/>
                <w:color w:val="000000"/>
              </w:rPr>
            </w:pPr>
            <w:r w:rsidRPr="00401CFA">
              <w:rPr>
                <w:rFonts w:cs="Arial"/>
                <w:color w:val="000000"/>
              </w:rPr>
              <w:t>PAPEL COUCHÉ DE 300 GRS.</w:t>
            </w:r>
          </w:p>
        </w:tc>
        <w:tc>
          <w:tcPr>
            <w:tcW w:w="1183" w:type="pct"/>
            <w:vAlign w:val="center"/>
          </w:tcPr>
          <w:p w14:paraId="3627F3D0" w14:textId="77777777" w:rsidR="0069190D" w:rsidRPr="00401CFA" w:rsidRDefault="0069190D" w:rsidP="0069190D">
            <w:pPr>
              <w:pStyle w:val="Prrafodelista"/>
              <w:numPr>
                <w:ilvl w:val="0"/>
                <w:numId w:val="38"/>
              </w:numPr>
              <w:tabs>
                <w:tab w:val="clear" w:pos="720"/>
              </w:tabs>
              <w:ind w:left="366" w:hanging="287"/>
              <w:rPr>
                <w:rFonts w:ascii="Arial" w:hAnsi="Arial" w:cs="Arial"/>
                <w:sz w:val="16"/>
                <w:szCs w:val="16"/>
              </w:rPr>
            </w:pPr>
            <w:r w:rsidRPr="00401CFA">
              <w:rPr>
                <w:rFonts w:ascii="Arial" w:hAnsi="Arial" w:cs="Arial"/>
                <w:sz w:val="16"/>
                <w:szCs w:val="16"/>
              </w:rPr>
              <w:t>Acabado brillo (</w:t>
            </w:r>
            <w:proofErr w:type="spellStart"/>
            <w:r w:rsidRPr="00401CFA">
              <w:rPr>
                <w:rFonts w:ascii="Arial" w:hAnsi="Arial" w:cs="Arial"/>
                <w:sz w:val="16"/>
                <w:szCs w:val="16"/>
              </w:rPr>
              <w:t>gloss</w:t>
            </w:r>
            <w:proofErr w:type="spellEnd"/>
            <w:r w:rsidRPr="00401CFA">
              <w:rPr>
                <w:rFonts w:ascii="Arial" w:hAnsi="Arial" w:cs="Arial"/>
                <w:sz w:val="16"/>
                <w:szCs w:val="16"/>
              </w:rPr>
              <w:t>)</w:t>
            </w:r>
          </w:p>
          <w:p w14:paraId="35C144E9" w14:textId="77777777" w:rsidR="0069190D" w:rsidRPr="00401CFA" w:rsidRDefault="0069190D" w:rsidP="0069190D">
            <w:pPr>
              <w:pStyle w:val="Prrafodelista"/>
              <w:numPr>
                <w:ilvl w:val="0"/>
                <w:numId w:val="38"/>
              </w:numPr>
              <w:tabs>
                <w:tab w:val="clear" w:pos="720"/>
              </w:tabs>
              <w:ind w:left="366" w:hanging="287"/>
              <w:rPr>
                <w:rFonts w:ascii="Arial" w:hAnsi="Arial" w:cs="Arial"/>
                <w:sz w:val="16"/>
                <w:szCs w:val="16"/>
              </w:rPr>
            </w:pPr>
            <w:r w:rsidRPr="00401CFA">
              <w:rPr>
                <w:rFonts w:ascii="Arial" w:hAnsi="Arial" w:cs="Arial"/>
                <w:sz w:val="16"/>
                <w:szCs w:val="16"/>
              </w:rPr>
              <w:t>De 300 G.</w:t>
            </w:r>
          </w:p>
          <w:p w14:paraId="527D6A06" w14:textId="77777777" w:rsidR="0069190D" w:rsidRPr="00401CFA" w:rsidRDefault="0069190D" w:rsidP="0069190D">
            <w:pPr>
              <w:pStyle w:val="Prrafodelista"/>
              <w:numPr>
                <w:ilvl w:val="0"/>
                <w:numId w:val="38"/>
              </w:numPr>
              <w:tabs>
                <w:tab w:val="clear" w:pos="720"/>
              </w:tabs>
              <w:ind w:left="366" w:hanging="287"/>
              <w:rPr>
                <w:rFonts w:ascii="Arial" w:hAnsi="Arial" w:cs="Arial"/>
                <w:sz w:val="16"/>
                <w:szCs w:val="16"/>
              </w:rPr>
            </w:pPr>
            <w:r w:rsidRPr="00401CFA">
              <w:rPr>
                <w:rFonts w:ascii="Arial" w:hAnsi="Arial" w:cs="Arial"/>
                <w:sz w:val="16"/>
                <w:szCs w:val="16"/>
              </w:rPr>
              <w:t>Tamaño resma, de 77*110 cm.</w:t>
            </w:r>
          </w:p>
          <w:p w14:paraId="305937AE" w14:textId="77777777" w:rsidR="0069190D" w:rsidRPr="00401CFA" w:rsidRDefault="0069190D" w:rsidP="0069190D">
            <w:pPr>
              <w:pStyle w:val="Prrafodelista"/>
              <w:numPr>
                <w:ilvl w:val="0"/>
                <w:numId w:val="38"/>
              </w:numPr>
              <w:tabs>
                <w:tab w:val="clear" w:pos="720"/>
              </w:tabs>
              <w:ind w:left="366" w:hanging="287"/>
              <w:rPr>
                <w:rFonts w:ascii="Arial" w:hAnsi="Arial" w:cs="Arial"/>
                <w:sz w:val="16"/>
                <w:szCs w:val="16"/>
              </w:rPr>
            </w:pPr>
            <w:r w:rsidRPr="00401CFA">
              <w:rPr>
                <w:rFonts w:ascii="Arial" w:hAnsi="Arial" w:cs="Arial"/>
                <w:sz w:val="16"/>
                <w:szCs w:val="16"/>
              </w:rPr>
              <w:t>Color blanco.</w:t>
            </w:r>
          </w:p>
          <w:p w14:paraId="69B9DD55" w14:textId="77777777" w:rsidR="0069190D" w:rsidRPr="00401CFA" w:rsidRDefault="0069190D" w:rsidP="0069190D">
            <w:pPr>
              <w:pStyle w:val="Prrafodelista"/>
              <w:numPr>
                <w:ilvl w:val="0"/>
                <w:numId w:val="38"/>
              </w:numPr>
              <w:tabs>
                <w:tab w:val="clear" w:pos="720"/>
              </w:tabs>
              <w:ind w:left="366" w:hanging="287"/>
              <w:rPr>
                <w:rFonts w:ascii="Arial" w:hAnsi="Arial" w:cs="Arial"/>
                <w:sz w:val="16"/>
                <w:szCs w:val="16"/>
              </w:rPr>
            </w:pPr>
            <w:r w:rsidRPr="00401CFA">
              <w:rPr>
                <w:rFonts w:ascii="Arial" w:hAnsi="Arial" w:cs="Arial"/>
                <w:sz w:val="16"/>
                <w:szCs w:val="16"/>
              </w:rPr>
              <w:t>Apto para impresión offset.</w:t>
            </w:r>
          </w:p>
          <w:p w14:paraId="1A6CFEE4" w14:textId="77777777" w:rsidR="0069190D" w:rsidRPr="00401CFA" w:rsidRDefault="0069190D" w:rsidP="0069190D">
            <w:pPr>
              <w:pStyle w:val="Prrafodelista"/>
              <w:numPr>
                <w:ilvl w:val="0"/>
                <w:numId w:val="38"/>
              </w:numPr>
              <w:tabs>
                <w:tab w:val="clear" w:pos="720"/>
              </w:tabs>
              <w:ind w:left="366" w:hanging="287"/>
              <w:rPr>
                <w:rFonts w:ascii="Arial" w:hAnsi="Arial" w:cs="Arial"/>
                <w:color w:val="000000"/>
                <w:sz w:val="16"/>
                <w:szCs w:val="16"/>
              </w:rPr>
            </w:pPr>
            <w:r w:rsidRPr="00401CFA">
              <w:rPr>
                <w:rFonts w:ascii="Arial" w:hAnsi="Arial" w:cs="Arial"/>
                <w:sz w:val="16"/>
                <w:szCs w:val="16"/>
              </w:rPr>
              <w:t>Apto para laminado o plastificado.</w:t>
            </w:r>
          </w:p>
        </w:tc>
        <w:tc>
          <w:tcPr>
            <w:tcW w:w="647" w:type="pct"/>
            <w:vMerge w:val="restart"/>
            <w:vAlign w:val="center"/>
          </w:tcPr>
          <w:p w14:paraId="627B31B7" w14:textId="77777777" w:rsidR="0069190D" w:rsidRPr="00401CFA" w:rsidRDefault="0069190D" w:rsidP="00CB0FC5">
            <w:pPr>
              <w:jc w:val="center"/>
              <w:rPr>
                <w:rFonts w:cs="Arial"/>
                <w:color w:val="000000"/>
              </w:rPr>
            </w:pPr>
            <w:r w:rsidRPr="00401CFA">
              <w:rPr>
                <w:rFonts w:cs="Arial"/>
              </w:rPr>
              <w:t>Paquetes de 100 hojas</w:t>
            </w:r>
          </w:p>
        </w:tc>
        <w:tc>
          <w:tcPr>
            <w:tcW w:w="597" w:type="pct"/>
            <w:vMerge w:val="restart"/>
            <w:vAlign w:val="center"/>
          </w:tcPr>
          <w:p w14:paraId="2B2F1EDC" w14:textId="77777777" w:rsidR="0069190D" w:rsidRPr="00401CFA" w:rsidRDefault="0069190D" w:rsidP="00CB0FC5">
            <w:pPr>
              <w:jc w:val="center"/>
              <w:rPr>
                <w:rFonts w:cs="Arial"/>
                <w:color w:val="000000"/>
              </w:rPr>
            </w:pPr>
            <w:r w:rsidRPr="00401CFA">
              <w:rPr>
                <w:rFonts w:cs="Arial"/>
                <w:color w:val="000000"/>
              </w:rPr>
              <w:t>30</w:t>
            </w:r>
          </w:p>
        </w:tc>
        <w:tc>
          <w:tcPr>
            <w:tcW w:w="1328" w:type="pct"/>
            <w:vMerge w:val="restart"/>
            <w:vAlign w:val="center"/>
          </w:tcPr>
          <w:p w14:paraId="49BFAE8B"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rFonts w:cs="Arial"/>
                <w:iCs/>
                <w:lang w:val="es-BO"/>
              </w:rPr>
            </w:pPr>
          </w:p>
        </w:tc>
      </w:tr>
      <w:tr w:rsidR="0069190D" w:rsidRPr="00401CFA" w14:paraId="1C5A37BC" w14:textId="77777777" w:rsidTr="00CB0FC5">
        <w:trPr>
          <w:trHeight w:val="373"/>
          <w:jc w:val="center"/>
        </w:trPr>
        <w:tc>
          <w:tcPr>
            <w:tcW w:w="330" w:type="pct"/>
            <w:vMerge/>
            <w:vAlign w:val="center"/>
          </w:tcPr>
          <w:p w14:paraId="35AEEB6E" w14:textId="77777777" w:rsidR="0069190D" w:rsidRPr="00401CFA" w:rsidRDefault="0069190D" w:rsidP="00CB0FC5">
            <w:pPr>
              <w:jc w:val="center"/>
              <w:rPr>
                <w:rFonts w:cs="Arial"/>
                <w:color w:val="000000"/>
                <w:sz w:val="18"/>
                <w:szCs w:val="18"/>
              </w:rPr>
            </w:pPr>
          </w:p>
        </w:tc>
        <w:tc>
          <w:tcPr>
            <w:tcW w:w="2098" w:type="pct"/>
            <w:gridSpan w:val="2"/>
            <w:vAlign w:val="center"/>
          </w:tcPr>
          <w:p w14:paraId="128AA179" w14:textId="77777777" w:rsidR="0069190D" w:rsidRPr="00401CFA" w:rsidRDefault="0069190D" w:rsidP="00CB0FC5">
            <w:pPr>
              <w:jc w:val="center"/>
              <w:rPr>
                <w:rFonts w:cs="Arial"/>
                <w:color w:val="000000"/>
                <w:sz w:val="18"/>
                <w:szCs w:val="18"/>
              </w:rPr>
            </w:pPr>
            <w:r w:rsidRPr="00401CFA">
              <w:rPr>
                <w:rFonts w:cs="Arial"/>
                <w:b/>
                <w:i/>
                <w:color w:val="000000"/>
                <w:sz w:val="18"/>
                <w:szCs w:val="18"/>
              </w:rPr>
              <w:t>(Manifestar aceptación)</w:t>
            </w:r>
          </w:p>
        </w:tc>
        <w:tc>
          <w:tcPr>
            <w:tcW w:w="647" w:type="pct"/>
            <w:vMerge/>
            <w:vAlign w:val="center"/>
          </w:tcPr>
          <w:p w14:paraId="6B614F82" w14:textId="77777777" w:rsidR="0069190D" w:rsidRPr="00401CFA" w:rsidRDefault="0069190D" w:rsidP="00CB0FC5">
            <w:pPr>
              <w:jc w:val="center"/>
              <w:rPr>
                <w:rFonts w:cs="Arial"/>
                <w:color w:val="000000"/>
                <w:sz w:val="18"/>
                <w:szCs w:val="18"/>
              </w:rPr>
            </w:pPr>
          </w:p>
        </w:tc>
        <w:tc>
          <w:tcPr>
            <w:tcW w:w="597" w:type="pct"/>
            <w:vMerge/>
            <w:vAlign w:val="center"/>
          </w:tcPr>
          <w:p w14:paraId="0F34230B" w14:textId="77777777" w:rsidR="0069190D" w:rsidRPr="00401CFA" w:rsidRDefault="0069190D" w:rsidP="00CB0FC5">
            <w:pPr>
              <w:jc w:val="center"/>
              <w:rPr>
                <w:rFonts w:cs="Arial"/>
                <w:color w:val="000000"/>
                <w:sz w:val="18"/>
                <w:szCs w:val="18"/>
              </w:rPr>
            </w:pPr>
          </w:p>
        </w:tc>
        <w:tc>
          <w:tcPr>
            <w:tcW w:w="1328" w:type="pct"/>
            <w:vMerge/>
            <w:vAlign w:val="center"/>
          </w:tcPr>
          <w:p w14:paraId="5E31175D"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69190D" w:rsidRPr="00401CFA" w14:paraId="4970D66E" w14:textId="77777777" w:rsidTr="00CB0FC5">
        <w:trPr>
          <w:trHeight w:val="363"/>
          <w:jc w:val="center"/>
        </w:trPr>
        <w:tc>
          <w:tcPr>
            <w:tcW w:w="3672" w:type="pct"/>
            <w:gridSpan w:val="5"/>
            <w:shd w:val="clear" w:color="auto" w:fill="17365D" w:themeFill="text2" w:themeFillShade="BF"/>
            <w:vAlign w:val="center"/>
          </w:tcPr>
          <w:p w14:paraId="4C18DED1" w14:textId="77777777" w:rsidR="0069190D" w:rsidRPr="00401CFA" w:rsidRDefault="0069190D" w:rsidP="0069190D">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401CFA">
              <w:rPr>
                <w:rFonts w:ascii="Arial" w:hAnsi="Arial" w:cs="Arial"/>
                <w:b/>
                <w:color w:val="FFFFFF"/>
                <w:sz w:val="18"/>
                <w:szCs w:val="18"/>
                <w:lang w:val="es-ES_tradnl"/>
              </w:rPr>
              <w:t xml:space="preserve"> CONDICIONES ADICIONALES PARA LOS ITEMS</w:t>
            </w:r>
          </w:p>
        </w:tc>
        <w:tc>
          <w:tcPr>
            <w:tcW w:w="1328" w:type="pct"/>
            <w:shd w:val="clear" w:color="auto" w:fill="17365D" w:themeFill="text2" w:themeFillShade="BF"/>
            <w:vAlign w:val="center"/>
          </w:tcPr>
          <w:p w14:paraId="7128E89E"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69190D" w:rsidRPr="00401CFA" w14:paraId="3D746D26" w14:textId="77777777" w:rsidTr="00CB0FC5">
        <w:trPr>
          <w:trHeight w:val="281"/>
          <w:jc w:val="center"/>
        </w:trPr>
        <w:tc>
          <w:tcPr>
            <w:tcW w:w="3672" w:type="pct"/>
            <w:gridSpan w:val="5"/>
            <w:shd w:val="clear" w:color="auto" w:fill="17365D" w:themeFill="text2" w:themeFillShade="BF"/>
            <w:vAlign w:val="center"/>
          </w:tcPr>
          <w:p w14:paraId="08DF1C7F" w14:textId="77777777" w:rsidR="0069190D" w:rsidRPr="00401CFA" w:rsidRDefault="0069190D" w:rsidP="0069190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bCs/>
                <w:iCs/>
                <w:sz w:val="18"/>
                <w:szCs w:val="18"/>
              </w:rPr>
            </w:pPr>
            <w:r w:rsidRPr="00401CFA">
              <w:rPr>
                <w:rFonts w:ascii="Verdana" w:hAnsi="Verdana"/>
                <w:b/>
                <w:bCs/>
                <w:iCs/>
                <w:sz w:val="18"/>
                <w:szCs w:val="18"/>
              </w:rPr>
              <w:t xml:space="preserve"> PLAZO DE ENTREGA</w:t>
            </w:r>
          </w:p>
        </w:tc>
        <w:tc>
          <w:tcPr>
            <w:tcW w:w="1328" w:type="pct"/>
            <w:shd w:val="clear" w:color="auto" w:fill="17365D" w:themeFill="text2" w:themeFillShade="BF"/>
            <w:vAlign w:val="center"/>
          </w:tcPr>
          <w:p w14:paraId="7254E224"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bCs/>
                <w:iCs/>
                <w:sz w:val="18"/>
                <w:szCs w:val="18"/>
              </w:rPr>
            </w:pPr>
          </w:p>
        </w:tc>
      </w:tr>
      <w:tr w:rsidR="0069190D" w:rsidRPr="00401CFA" w14:paraId="309442AC" w14:textId="77777777" w:rsidTr="00CB0FC5">
        <w:trPr>
          <w:trHeight w:val="1096"/>
          <w:jc w:val="center"/>
        </w:trPr>
        <w:tc>
          <w:tcPr>
            <w:tcW w:w="3672" w:type="pct"/>
            <w:gridSpan w:val="5"/>
            <w:vAlign w:val="center"/>
          </w:tcPr>
          <w:p w14:paraId="368C1E33" w14:textId="77777777" w:rsidR="0069190D" w:rsidRPr="00177653" w:rsidRDefault="0069190D" w:rsidP="00CB0FC5">
            <w:pPr>
              <w:jc w:val="both"/>
              <w:rPr>
                <w:rFonts w:cs="Arial"/>
                <w:lang w:val="es-ES_tradnl"/>
              </w:rPr>
            </w:pPr>
            <w:r w:rsidRPr="00177653">
              <w:rPr>
                <w:rFonts w:cs="Arial"/>
              </w:rPr>
              <w:t xml:space="preserve">El plazo de entrega será de </w:t>
            </w:r>
            <w:r w:rsidRPr="00177653">
              <w:rPr>
                <w:rFonts w:cs="Arial"/>
                <w:lang w:val="es-ES_tradnl"/>
              </w:rPr>
              <w:t>10 días hábiles a partir del día siguiente hábil a la recepción de la Orden de Compra por parte del proveedor.</w:t>
            </w:r>
          </w:p>
          <w:p w14:paraId="386F6ABC" w14:textId="77777777" w:rsidR="0069190D" w:rsidRPr="00401CFA" w:rsidRDefault="0069190D" w:rsidP="00CB0FC5">
            <w:pPr>
              <w:jc w:val="both"/>
              <w:rPr>
                <w:b/>
                <w:i/>
                <w:sz w:val="18"/>
                <w:szCs w:val="18"/>
                <w:lang w:val="es-BO"/>
              </w:rPr>
            </w:pPr>
          </w:p>
          <w:p w14:paraId="255E90D4" w14:textId="77777777" w:rsidR="0069190D" w:rsidRPr="00401CFA" w:rsidRDefault="0069190D" w:rsidP="00CB0FC5">
            <w:pPr>
              <w:jc w:val="both"/>
              <w:rPr>
                <w:b/>
                <w:sz w:val="18"/>
                <w:szCs w:val="18"/>
                <w:lang w:val="es-BO"/>
              </w:rPr>
            </w:pPr>
            <w:r w:rsidRPr="00401CFA">
              <w:rPr>
                <w:b/>
                <w:i/>
                <w:sz w:val="18"/>
                <w:szCs w:val="18"/>
                <w:lang w:val="es-BO"/>
              </w:rPr>
              <w:t>(Manifestar aceptación)</w:t>
            </w:r>
          </w:p>
        </w:tc>
        <w:tc>
          <w:tcPr>
            <w:tcW w:w="1328" w:type="pct"/>
            <w:vAlign w:val="center"/>
          </w:tcPr>
          <w:p w14:paraId="37E6E963"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69190D" w:rsidRPr="00401CFA" w14:paraId="1AFA028F" w14:textId="77777777" w:rsidTr="00CB0FC5">
        <w:trPr>
          <w:trHeight w:val="283"/>
          <w:jc w:val="center"/>
        </w:trPr>
        <w:tc>
          <w:tcPr>
            <w:tcW w:w="3672" w:type="pct"/>
            <w:gridSpan w:val="5"/>
            <w:shd w:val="clear" w:color="auto" w:fill="17365D" w:themeFill="text2" w:themeFillShade="BF"/>
            <w:vAlign w:val="center"/>
          </w:tcPr>
          <w:p w14:paraId="42CE93CE" w14:textId="77777777" w:rsidR="0069190D" w:rsidRPr="00401CFA" w:rsidRDefault="0069190D" w:rsidP="0069190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rPr>
            </w:pPr>
            <w:r w:rsidRPr="00401CFA">
              <w:rPr>
                <w:rFonts w:ascii="Verdana" w:hAnsi="Verdana"/>
                <w:b/>
                <w:bCs/>
                <w:sz w:val="18"/>
                <w:szCs w:val="18"/>
              </w:rPr>
              <w:t xml:space="preserve"> LUGAR DE ENTREGA</w:t>
            </w:r>
          </w:p>
        </w:tc>
        <w:tc>
          <w:tcPr>
            <w:tcW w:w="1328" w:type="pct"/>
            <w:shd w:val="clear" w:color="auto" w:fill="17365D" w:themeFill="text2" w:themeFillShade="BF"/>
            <w:vAlign w:val="center"/>
          </w:tcPr>
          <w:p w14:paraId="0A091F14"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rPr>
            </w:pPr>
          </w:p>
        </w:tc>
      </w:tr>
      <w:tr w:rsidR="0069190D" w:rsidRPr="00401CFA" w14:paraId="08AEAEE8" w14:textId="77777777" w:rsidTr="00CB0FC5">
        <w:trPr>
          <w:trHeight w:val="818"/>
          <w:jc w:val="center"/>
        </w:trPr>
        <w:tc>
          <w:tcPr>
            <w:tcW w:w="3672" w:type="pct"/>
            <w:gridSpan w:val="5"/>
            <w:vAlign w:val="center"/>
          </w:tcPr>
          <w:p w14:paraId="0440D596" w14:textId="77777777" w:rsidR="0069190D" w:rsidRPr="00177653" w:rsidRDefault="0069190D" w:rsidP="00CB0FC5">
            <w:pPr>
              <w:jc w:val="both"/>
              <w:rPr>
                <w:rFonts w:cs="Arial"/>
              </w:rPr>
            </w:pPr>
            <w:r w:rsidRPr="00177653">
              <w:rPr>
                <w:rFonts w:cs="Arial"/>
              </w:rPr>
              <w:lastRenderedPageBreak/>
              <w:t>Los BIENES deberán ser entregados en depósitos de la Unidad de Almacenes ubicado en la Av. Montes N° 650 Ex-</w:t>
            </w:r>
            <w:proofErr w:type="spellStart"/>
            <w:r w:rsidRPr="00177653">
              <w:rPr>
                <w:rFonts w:cs="Arial"/>
              </w:rPr>
              <w:t>Corcosud</w:t>
            </w:r>
            <w:proofErr w:type="spellEnd"/>
            <w:r w:rsidRPr="00177653">
              <w:rPr>
                <w:rFonts w:cs="Arial"/>
              </w:rPr>
              <w:t>.</w:t>
            </w:r>
          </w:p>
          <w:p w14:paraId="464E805B" w14:textId="77777777" w:rsidR="0069190D" w:rsidRPr="00401CFA" w:rsidRDefault="0069190D" w:rsidP="00CB0FC5">
            <w:pPr>
              <w:jc w:val="both"/>
              <w:rPr>
                <w:sz w:val="18"/>
                <w:szCs w:val="18"/>
                <w:lang w:val="es-BO"/>
              </w:rPr>
            </w:pPr>
          </w:p>
          <w:p w14:paraId="4C9F0AFC" w14:textId="77777777" w:rsidR="0069190D" w:rsidRPr="00401CFA" w:rsidRDefault="0069190D" w:rsidP="00CB0FC5">
            <w:pPr>
              <w:jc w:val="both"/>
              <w:rPr>
                <w:b/>
                <w:sz w:val="18"/>
                <w:szCs w:val="18"/>
                <w:lang w:val="es-BO"/>
              </w:rPr>
            </w:pPr>
            <w:r w:rsidRPr="00401CFA">
              <w:rPr>
                <w:b/>
                <w:sz w:val="18"/>
                <w:szCs w:val="18"/>
                <w:lang w:val="es-BO"/>
              </w:rPr>
              <w:t>(Manifestar aceptación)</w:t>
            </w:r>
          </w:p>
        </w:tc>
        <w:tc>
          <w:tcPr>
            <w:tcW w:w="1328" w:type="pct"/>
            <w:vAlign w:val="center"/>
          </w:tcPr>
          <w:p w14:paraId="0C753CEB"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69190D" w:rsidRPr="00401CFA" w14:paraId="03B22059" w14:textId="77777777" w:rsidTr="00CB0FC5">
        <w:trPr>
          <w:trHeight w:val="56"/>
          <w:jc w:val="center"/>
        </w:trPr>
        <w:tc>
          <w:tcPr>
            <w:tcW w:w="3075" w:type="pct"/>
            <w:gridSpan w:val="4"/>
            <w:shd w:val="clear" w:color="auto" w:fill="17365D" w:themeFill="text2" w:themeFillShade="BF"/>
            <w:vAlign w:val="center"/>
          </w:tcPr>
          <w:p w14:paraId="3078C237" w14:textId="77777777" w:rsidR="0069190D" w:rsidRPr="00401CFA" w:rsidRDefault="0069190D" w:rsidP="0069190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Verdana" w:hAnsi="Verdana"/>
                <w:b/>
                <w:iCs/>
                <w:sz w:val="18"/>
                <w:szCs w:val="18"/>
              </w:rPr>
            </w:pPr>
            <w:r w:rsidRPr="00401CFA">
              <w:rPr>
                <w:rFonts w:ascii="Verdana" w:hAnsi="Verdana"/>
                <w:b/>
                <w:bCs/>
                <w:color w:val="FFFFFF" w:themeColor="background1"/>
                <w:sz w:val="18"/>
                <w:szCs w:val="18"/>
              </w:rPr>
              <w:t>CONDICIONES DE ENTREGA.</w:t>
            </w:r>
          </w:p>
        </w:tc>
        <w:tc>
          <w:tcPr>
            <w:tcW w:w="1925" w:type="pct"/>
            <w:gridSpan w:val="2"/>
            <w:shd w:val="clear" w:color="auto" w:fill="17365D" w:themeFill="text2" w:themeFillShade="BF"/>
            <w:vAlign w:val="center"/>
          </w:tcPr>
          <w:p w14:paraId="23BF79D8"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b/>
                <w:iCs/>
                <w:sz w:val="18"/>
                <w:szCs w:val="18"/>
              </w:rPr>
            </w:pPr>
          </w:p>
        </w:tc>
      </w:tr>
      <w:tr w:rsidR="0069190D" w:rsidRPr="00401CFA" w14:paraId="102CB47B" w14:textId="77777777" w:rsidTr="00CB0FC5">
        <w:trPr>
          <w:trHeight w:val="748"/>
          <w:jc w:val="center"/>
        </w:trPr>
        <w:tc>
          <w:tcPr>
            <w:tcW w:w="3672" w:type="pct"/>
            <w:gridSpan w:val="5"/>
            <w:vAlign w:val="center"/>
          </w:tcPr>
          <w:p w14:paraId="638FB7BE" w14:textId="77777777" w:rsidR="0069190D" w:rsidRPr="001C6F6A" w:rsidRDefault="0069190D" w:rsidP="00CB0FC5">
            <w:pPr>
              <w:contextualSpacing/>
              <w:jc w:val="both"/>
              <w:rPr>
                <w:rFonts w:cs="Arial"/>
                <w:lang w:val="es-BO"/>
              </w:rPr>
            </w:pPr>
            <w:r w:rsidRPr="001C6F6A">
              <w:rPr>
                <w:rFonts w:cs="Arial"/>
                <w:lang w:val="es-BO"/>
              </w:rPr>
              <w:t>Los bienes deberán ser empaquetados adecuadamente para evitar deterioros</w:t>
            </w:r>
          </w:p>
          <w:p w14:paraId="1B88E3D2" w14:textId="77777777" w:rsidR="0069190D" w:rsidRPr="001C6F6A" w:rsidRDefault="0069190D" w:rsidP="00CB0FC5">
            <w:pPr>
              <w:contextualSpacing/>
              <w:jc w:val="both"/>
              <w:rPr>
                <w:rFonts w:cs="Arial"/>
                <w:b/>
                <w:sz w:val="18"/>
                <w:szCs w:val="18"/>
                <w:lang w:val="es-BO"/>
              </w:rPr>
            </w:pPr>
          </w:p>
          <w:p w14:paraId="6D98A310" w14:textId="77777777" w:rsidR="0069190D" w:rsidRPr="00401CFA" w:rsidRDefault="0069190D" w:rsidP="00CB0FC5">
            <w:pPr>
              <w:contextualSpacing/>
              <w:jc w:val="both"/>
              <w:rPr>
                <w:rFonts w:cs="Arial"/>
                <w:sz w:val="18"/>
                <w:szCs w:val="18"/>
                <w:lang w:val="es-BO"/>
              </w:rPr>
            </w:pPr>
            <w:r w:rsidRPr="001C6F6A">
              <w:rPr>
                <w:rFonts w:cs="Arial"/>
                <w:b/>
                <w:sz w:val="18"/>
                <w:szCs w:val="18"/>
                <w:lang w:val="es-BO"/>
              </w:rPr>
              <w:t>(Manifestar aceptación)</w:t>
            </w:r>
          </w:p>
        </w:tc>
        <w:tc>
          <w:tcPr>
            <w:tcW w:w="1328" w:type="pct"/>
            <w:vAlign w:val="center"/>
          </w:tcPr>
          <w:p w14:paraId="13B48A5C"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69190D" w:rsidRPr="00401CFA" w14:paraId="789C407C" w14:textId="77777777" w:rsidTr="00CB0FC5">
        <w:trPr>
          <w:trHeight w:val="283"/>
          <w:jc w:val="center"/>
        </w:trPr>
        <w:tc>
          <w:tcPr>
            <w:tcW w:w="3672" w:type="pct"/>
            <w:gridSpan w:val="5"/>
            <w:shd w:val="clear" w:color="auto" w:fill="17365D" w:themeFill="text2" w:themeFillShade="BF"/>
            <w:vAlign w:val="center"/>
          </w:tcPr>
          <w:p w14:paraId="1E1489FC" w14:textId="77777777" w:rsidR="0069190D" w:rsidRPr="00401CFA" w:rsidRDefault="0069190D" w:rsidP="0069190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401CFA">
              <w:rPr>
                <w:rFonts w:ascii="Arial" w:hAnsi="Arial" w:cs="Arial"/>
                <w:b/>
                <w:bCs/>
                <w:color w:val="FFFFFF" w:themeColor="background1"/>
                <w:sz w:val="18"/>
                <w:szCs w:val="18"/>
              </w:rPr>
              <w:t xml:space="preserve"> RESPONSABLE DE RECEPCIÓN.</w:t>
            </w:r>
          </w:p>
        </w:tc>
        <w:tc>
          <w:tcPr>
            <w:tcW w:w="1328" w:type="pct"/>
            <w:shd w:val="clear" w:color="auto" w:fill="17365D" w:themeFill="text2" w:themeFillShade="BF"/>
            <w:vAlign w:val="center"/>
          </w:tcPr>
          <w:p w14:paraId="14FE3DF9"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69190D" w:rsidRPr="00401CFA" w14:paraId="7D5066DC" w14:textId="77777777" w:rsidTr="00CB0FC5">
        <w:trPr>
          <w:trHeight w:val="1501"/>
          <w:jc w:val="center"/>
        </w:trPr>
        <w:tc>
          <w:tcPr>
            <w:tcW w:w="3672" w:type="pct"/>
            <w:gridSpan w:val="5"/>
            <w:vAlign w:val="center"/>
          </w:tcPr>
          <w:p w14:paraId="1D62DCBF" w14:textId="77777777" w:rsidR="0069190D" w:rsidRPr="00177653" w:rsidRDefault="0069190D" w:rsidP="00CB0FC5">
            <w:pPr>
              <w:jc w:val="both"/>
              <w:rPr>
                <w:rFonts w:cs="Arial"/>
              </w:rPr>
            </w:pPr>
            <w:r w:rsidRPr="00177653">
              <w:rPr>
                <w:rFonts w:cs="Arial"/>
              </w:rPr>
              <w:t>El Responsable de Recepción será designado por el RPA, tendrá las siguientes funciones:</w:t>
            </w:r>
          </w:p>
          <w:p w14:paraId="74BB3D10" w14:textId="77777777" w:rsidR="0069190D" w:rsidRPr="003F079E" w:rsidRDefault="0069190D" w:rsidP="00CB0FC5">
            <w:pPr>
              <w:jc w:val="both"/>
              <w:rPr>
                <w:rFonts w:cs="Arial"/>
                <w:bCs/>
                <w:sz w:val="10"/>
              </w:rPr>
            </w:pPr>
          </w:p>
          <w:p w14:paraId="4E22790F" w14:textId="77777777" w:rsidR="0069190D" w:rsidRPr="00177653" w:rsidRDefault="0069190D" w:rsidP="0069190D">
            <w:pPr>
              <w:numPr>
                <w:ilvl w:val="0"/>
                <w:numId w:val="37"/>
              </w:numPr>
              <w:ind w:left="714" w:hanging="357"/>
              <w:jc w:val="both"/>
              <w:rPr>
                <w:rFonts w:cs="Arial"/>
                <w:bCs/>
              </w:rPr>
            </w:pPr>
            <w:r w:rsidRPr="00177653">
              <w:rPr>
                <w:rFonts w:cs="Arial"/>
                <w:bCs/>
              </w:rPr>
              <w:t>Realizar la recepción de los bienes.</w:t>
            </w:r>
          </w:p>
          <w:p w14:paraId="1B8B242B" w14:textId="77777777" w:rsidR="0069190D" w:rsidRPr="00177653" w:rsidRDefault="0069190D" w:rsidP="0069190D">
            <w:pPr>
              <w:numPr>
                <w:ilvl w:val="0"/>
                <w:numId w:val="37"/>
              </w:numPr>
              <w:ind w:left="714" w:hanging="357"/>
              <w:rPr>
                <w:rFonts w:cs="Arial"/>
              </w:rPr>
            </w:pPr>
            <w:r w:rsidRPr="00177653">
              <w:rPr>
                <w:rFonts w:cs="Arial"/>
              </w:rPr>
              <w:t>Verificar que los bienes sean concordantes con las especificaciones técnicas realizadas para este proceso.</w:t>
            </w:r>
          </w:p>
          <w:p w14:paraId="43F758CB" w14:textId="77777777" w:rsidR="0069190D" w:rsidRPr="00177653" w:rsidRDefault="0069190D" w:rsidP="0069190D">
            <w:pPr>
              <w:numPr>
                <w:ilvl w:val="0"/>
                <w:numId w:val="37"/>
              </w:numPr>
              <w:ind w:left="714" w:hanging="357"/>
              <w:rPr>
                <w:rFonts w:cs="Arial"/>
              </w:rPr>
            </w:pPr>
            <w:r w:rsidRPr="00177653">
              <w:rPr>
                <w:rFonts w:cs="Arial"/>
              </w:rPr>
              <w:t>Emitir el Acta de Recepción</w:t>
            </w:r>
          </w:p>
          <w:p w14:paraId="03162F0E" w14:textId="77777777" w:rsidR="0069190D" w:rsidRPr="001C6F6A" w:rsidRDefault="0069190D" w:rsidP="0069190D">
            <w:pPr>
              <w:numPr>
                <w:ilvl w:val="0"/>
                <w:numId w:val="37"/>
              </w:numPr>
              <w:ind w:left="714" w:hanging="357"/>
              <w:rPr>
                <w:rFonts w:cs="Arial"/>
                <w:lang w:val="es-BO"/>
              </w:rPr>
            </w:pPr>
            <w:r w:rsidRPr="00177653">
              <w:rPr>
                <w:rFonts w:cs="Arial"/>
              </w:rPr>
              <w:t>Cuantificar las multas si corresponde.</w:t>
            </w:r>
          </w:p>
        </w:tc>
        <w:tc>
          <w:tcPr>
            <w:tcW w:w="1328" w:type="pct"/>
            <w:shd w:val="reverseDiagStripe" w:color="auto" w:fill="auto"/>
            <w:vAlign w:val="center"/>
          </w:tcPr>
          <w:p w14:paraId="0517CE42"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69190D" w:rsidRPr="00401CFA" w14:paraId="534C6823" w14:textId="77777777" w:rsidTr="00CB0FC5">
        <w:trPr>
          <w:trHeight w:val="283"/>
          <w:jc w:val="center"/>
        </w:trPr>
        <w:tc>
          <w:tcPr>
            <w:tcW w:w="3672" w:type="pct"/>
            <w:gridSpan w:val="5"/>
            <w:shd w:val="clear" w:color="auto" w:fill="17365D" w:themeFill="text2" w:themeFillShade="BF"/>
            <w:vAlign w:val="center"/>
          </w:tcPr>
          <w:p w14:paraId="1086EF31" w14:textId="77777777" w:rsidR="0069190D" w:rsidRPr="000D60A5" w:rsidRDefault="0069190D" w:rsidP="0069190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0D60A5">
              <w:rPr>
                <w:rFonts w:cs="Arial"/>
                <w:b/>
                <w:bCs/>
                <w:color w:val="FFFFFF" w:themeColor="background1"/>
                <w:sz w:val="18"/>
                <w:szCs w:val="18"/>
              </w:rPr>
              <w:t xml:space="preserve"> </w:t>
            </w:r>
            <w:r>
              <w:rPr>
                <w:rFonts w:ascii="Arial" w:hAnsi="Arial" w:cs="Arial"/>
                <w:b/>
                <w:bCs/>
                <w:color w:val="FFFFFF" w:themeColor="background1"/>
                <w:sz w:val="18"/>
                <w:szCs w:val="18"/>
              </w:rPr>
              <w:t>GARANTÍAS</w:t>
            </w:r>
          </w:p>
        </w:tc>
        <w:tc>
          <w:tcPr>
            <w:tcW w:w="1328" w:type="pct"/>
            <w:shd w:val="clear" w:color="auto" w:fill="17365D" w:themeFill="text2" w:themeFillShade="BF"/>
            <w:vAlign w:val="center"/>
          </w:tcPr>
          <w:p w14:paraId="2392D6F0"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69190D" w:rsidRPr="00177653" w14:paraId="4D77E580" w14:textId="77777777" w:rsidTr="00CB0FC5">
        <w:trPr>
          <w:trHeight w:val="421"/>
          <w:jc w:val="center"/>
        </w:trPr>
        <w:tc>
          <w:tcPr>
            <w:tcW w:w="3672" w:type="pct"/>
            <w:gridSpan w:val="5"/>
            <w:vAlign w:val="center"/>
          </w:tcPr>
          <w:p w14:paraId="3543F456" w14:textId="77777777" w:rsidR="0069190D" w:rsidRPr="00177653" w:rsidRDefault="0069190D" w:rsidP="00CB0FC5">
            <w:pPr>
              <w:jc w:val="both"/>
              <w:rPr>
                <w:lang w:val="es-BO"/>
              </w:rPr>
            </w:pPr>
            <w:r w:rsidRPr="00177653">
              <w:rPr>
                <w:lang w:val="es-BO"/>
              </w:rPr>
              <w:t>No se requieren garantías.</w:t>
            </w:r>
          </w:p>
        </w:tc>
        <w:tc>
          <w:tcPr>
            <w:tcW w:w="1328" w:type="pct"/>
            <w:shd w:val="reverseDiagStripe" w:color="auto" w:fill="auto"/>
            <w:vAlign w:val="center"/>
          </w:tcPr>
          <w:p w14:paraId="0B01571F" w14:textId="77777777" w:rsidR="0069190D" w:rsidRPr="0017765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lang w:val="es-BO"/>
              </w:rPr>
            </w:pPr>
          </w:p>
        </w:tc>
      </w:tr>
      <w:tr w:rsidR="0069190D" w:rsidRPr="00401CFA" w14:paraId="5E141FC4" w14:textId="77777777" w:rsidTr="00CB0FC5">
        <w:trPr>
          <w:trHeight w:val="283"/>
          <w:jc w:val="center"/>
        </w:trPr>
        <w:tc>
          <w:tcPr>
            <w:tcW w:w="3672" w:type="pct"/>
            <w:gridSpan w:val="5"/>
            <w:shd w:val="clear" w:color="auto" w:fill="17365D" w:themeFill="text2" w:themeFillShade="BF"/>
            <w:vAlign w:val="center"/>
          </w:tcPr>
          <w:p w14:paraId="0BAC43E8" w14:textId="77777777" w:rsidR="0069190D" w:rsidRPr="000D60A5" w:rsidRDefault="0069190D" w:rsidP="0069190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0D60A5">
              <w:rPr>
                <w:rFonts w:ascii="Arial" w:hAnsi="Arial" w:cs="Arial"/>
                <w:b/>
                <w:bCs/>
                <w:color w:val="FFFFFF" w:themeColor="background1"/>
                <w:sz w:val="18"/>
                <w:szCs w:val="18"/>
              </w:rPr>
              <w:t>SUBCONTRATACIÓN</w:t>
            </w:r>
          </w:p>
        </w:tc>
        <w:tc>
          <w:tcPr>
            <w:tcW w:w="1328" w:type="pct"/>
            <w:shd w:val="clear" w:color="auto" w:fill="17365D" w:themeFill="text2" w:themeFillShade="BF"/>
            <w:vAlign w:val="center"/>
          </w:tcPr>
          <w:p w14:paraId="6AB5DE0A" w14:textId="77777777" w:rsidR="0069190D" w:rsidRPr="000D60A5"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69190D" w:rsidRPr="00177653" w14:paraId="165DC85C" w14:textId="77777777" w:rsidTr="00CB0FC5">
        <w:trPr>
          <w:trHeight w:val="402"/>
          <w:jc w:val="center"/>
        </w:trPr>
        <w:tc>
          <w:tcPr>
            <w:tcW w:w="3672" w:type="pct"/>
            <w:gridSpan w:val="5"/>
            <w:vAlign w:val="center"/>
          </w:tcPr>
          <w:p w14:paraId="45137EE4" w14:textId="77777777" w:rsidR="0069190D" w:rsidRPr="00177653" w:rsidRDefault="0069190D" w:rsidP="00CB0FC5">
            <w:pPr>
              <w:jc w:val="both"/>
              <w:rPr>
                <w:lang w:val="es-BO"/>
              </w:rPr>
            </w:pPr>
            <w:r w:rsidRPr="00177653">
              <w:rPr>
                <w:rFonts w:cs="Arial"/>
              </w:rPr>
              <w:t>No se admiten subcontrataciones en el presente proceso de contratación.</w:t>
            </w:r>
          </w:p>
        </w:tc>
        <w:tc>
          <w:tcPr>
            <w:tcW w:w="1328" w:type="pct"/>
            <w:shd w:val="reverseDiagStripe" w:color="auto" w:fill="auto"/>
            <w:vAlign w:val="center"/>
          </w:tcPr>
          <w:p w14:paraId="17F7BEC2" w14:textId="77777777" w:rsidR="0069190D" w:rsidRPr="0017765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lang w:val="es-BO"/>
              </w:rPr>
            </w:pPr>
          </w:p>
        </w:tc>
      </w:tr>
      <w:tr w:rsidR="0069190D" w:rsidRPr="00401CFA" w14:paraId="7925CDA1" w14:textId="77777777" w:rsidTr="00CB0FC5">
        <w:trPr>
          <w:trHeight w:val="283"/>
          <w:jc w:val="center"/>
        </w:trPr>
        <w:tc>
          <w:tcPr>
            <w:tcW w:w="3672" w:type="pct"/>
            <w:gridSpan w:val="5"/>
            <w:shd w:val="clear" w:color="auto" w:fill="17365D" w:themeFill="text2" w:themeFillShade="BF"/>
            <w:vAlign w:val="center"/>
          </w:tcPr>
          <w:p w14:paraId="26DC2786" w14:textId="77777777" w:rsidR="0069190D" w:rsidRPr="000D60A5" w:rsidRDefault="0069190D" w:rsidP="0069190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0D60A5">
              <w:rPr>
                <w:rFonts w:ascii="Arial" w:hAnsi="Arial" w:cs="Arial"/>
                <w:b/>
                <w:bCs/>
                <w:color w:val="FFFFFF" w:themeColor="background1"/>
                <w:sz w:val="18"/>
                <w:szCs w:val="18"/>
              </w:rPr>
              <w:t>SUBCONTRATACIÓN</w:t>
            </w:r>
          </w:p>
        </w:tc>
        <w:tc>
          <w:tcPr>
            <w:tcW w:w="1328" w:type="pct"/>
            <w:shd w:val="clear" w:color="auto" w:fill="17365D" w:themeFill="text2" w:themeFillShade="BF"/>
            <w:vAlign w:val="center"/>
          </w:tcPr>
          <w:p w14:paraId="66E4F8B3" w14:textId="77777777" w:rsidR="0069190D" w:rsidRPr="000D60A5"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69190D" w:rsidRPr="00177653" w14:paraId="62950B87" w14:textId="77777777" w:rsidTr="00CB0FC5">
        <w:trPr>
          <w:trHeight w:val="399"/>
          <w:jc w:val="center"/>
        </w:trPr>
        <w:tc>
          <w:tcPr>
            <w:tcW w:w="3672" w:type="pct"/>
            <w:gridSpan w:val="5"/>
            <w:vAlign w:val="center"/>
          </w:tcPr>
          <w:p w14:paraId="3A4E9B31" w14:textId="77777777" w:rsidR="0069190D" w:rsidRPr="00177653" w:rsidRDefault="0069190D" w:rsidP="00CB0FC5">
            <w:pPr>
              <w:jc w:val="both"/>
              <w:rPr>
                <w:lang w:val="es-BO"/>
              </w:rPr>
            </w:pPr>
            <w:r w:rsidRPr="00177653">
              <w:rPr>
                <w:rFonts w:cs="Arial"/>
              </w:rPr>
              <w:t>No se entregará ningún anticipo.</w:t>
            </w:r>
          </w:p>
        </w:tc>
        <w:tc>
          <w:tcPr>
            <w:tcW w:w="1328" w:type="pct"/>
            <w:shd w:val="reverseDiagStripe" w:color="auto" w:fill="auto"/>
            <w:vAlign w:val="center"/>
          </w:tcPr>
          <w:p w14:paraId="74A46A75" w14:textId="77777777" w:rsidR="0069190D" w:rsidRPr="0017765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lang w:val="es-BO"/>
              </w:rPr>
            </w:pPr>
          </w:p>
        </w:tc>
      </w:tr>
      <w:tr w:rsidR="0069190D" w:rsidRPr="00401CFA" w14:paraId="03771F27" w14:textId="77777777" w:rsidTr="00CB0FC5">
        <w:trPr>
          <w:trHeight w:val="283"/>
          <w:jc w:val="center"/>
        </w:trPr>
        <w:tc>
          <w:tcPr>
            <w:tcW w:w="3672" w:type="pct"/>
            <w:gridSpan w:val="5"/>
            <w:shd w:val="clear" w:color="auto" w:fill="17365D" w:themeFill="text2" w:themeFillShade="BF"/>
            <w:vAlign w:val="center"/>
          </w:tcPr>
          <w:p w14:paraId="0AE83228" w14:textId="77777777" w:rsidR="0069190D" w:rsidRPr="00401CFA" w:rsidRDefault="0069190D" w:rsidP="0069190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Verdana" w:hAnsi="Verdana"/>
                <w:b/>
                <w:iCs/>
                <w:sz w:val="18"/>
                <w:szCs w:val="18"/>
              </w:rPr>
            </w:pPr>
            <w:r w:rsidRPr="00401CFA">
              <w:rPr>
                <w:rFonts w:ascii="Verdana" w:hAnsi="Verdana"/>
                <w:b/>
                <w:bCs/>
                <w:sz w:val="18"/>
                <w:szCs w:val="18"/>
              </w:rPr>
              <w:t>FORMA DE PAGO.</w:t>
            </w:r>
          </w:p>
        </w:tc>
        <w:tc>
          <w:tcPr>
            <w:tcW w:w="1328" w:type="pct"/>
            <w:shd w:val="clear" w:color="auto" w:fill="17365D" w:themeFill="text2" w:themeFillShade="BF"/>
            <w:vAlign w:val="center"/>
          </w:tcPr>
          <w:p w14:paraId="08D8E288"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rPr>
            </w:pPr>
          </w:p>
        </w:tc>
      </w:tr>
      <w:tr w:rsidR="0069190D" w:rsidRPr="00401CFA" w14:paraId="74DF319E" w14:textId="77777777" w:rsidTr="00CB0FC5">
        <w:trPr>
          <w:trHeight w:val="1259"/>
          <w:jc w:val="center"/>
        </w:trPr>
        <w:tc>
          <w:tcPr>
            <w:tcW w:w="3672" w:type="pct"/>
            <w:gridSpan w:val="5"/>
            <w:vAlign w:val="center"/>
          </w:tcPr>
          <w:p w14:paraId="0BF2C0EF" w14:textId="77777777" w:rsidR="0069190D" w:rsidRPr="00177653" w:rsidRDefault="0069190D" w:rsidP="00CB0FC5">
            <w:pPr>
              <w:jc w:val="both"/>
              <w:rPr>
                <w:rFonts w:cs="Arial"/>
                <w:lang w:val="es-ES_tradnl"/>
              </w:rPr>
            </w:pPr>
            <w:r w:rsidRPr="00177653">
              <w:rPr>
                <w:rFonts w:cs="Arial"/>
                <w:lang w:val="es-ES_tradnl"/>
              </w:rPr>
              <w:t>Una vez que el proveedor haya provisto los bienes requeridos por el BCB, el Responsable de Recepción emitirá un Acta de Recepción, posteriormente se elaborará la Solicitud de Pago respectiva con la presentación de la factura correspondiente por parte del Proveedor.</w:t>
            </w:r>
          </w:p>
          <w:p w14:paraId="7AE05947" w14:textId="77777777" w:rsidR="0069190D" w:rsidRPr="00401CFA" w:rsidRDefault="0069190D" w:rsidP="00CB0FC5">
            <w:pPr>
              <w:jc w:val="both"/>
              <w:rPr>
                <w:sz w:val="18"/>
                <w:szCs w:val="18"/>
                <w:lang w:val="es-BO"/>
              </w:rPr>
            </w:pPr>
          </w:p>
          <w:p w14:paraId="0BCDEB70" w14:textId="77777777" w:rsidR="0069190D" w:rsidRPr="00401CFA" w:rsidRDefault="0069190D" w:rsidP="00CB0FC5">
            <w:pPr>
              <w:jc w:val="both"/>
              <w:rPr>
                <w:sz w:val="18"/>
                <w:szCs w:val="18"/>
                <w:lang w:val="es-BO"/>
              </w:rPr>
            </w:pPr>
            <w:r w:rsidRPr="00401CFA">
              <w:rPr>
                <w:b/>
                <w:sz w:val="18"/>
                <w:szCs w:val="18"/>
                <w:lang w:val="es-BO"/>
              </w:rPr>
              <w:t>(Manifestar aceptación)</w:t>
            </w:r>
          </w:p>
        </w:tc>
        <w:tc>
          <w:tcPr>
            <w:tcW w:w="1328" w:type="pct"/>
            <w:vAlign w:val="center"/>
          </w:tcPr>
          <w:p w14:paraId="75CDD7DD"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r w:rsidR="0069190D" w:rsidRPr="00401CFA" w14:paraId="43BCD167" w14:textId="77777777" w:rsidTr="00CB0FC5">
        <w:trPr>
          <w:trHeight w:val="283"/>
          <w:jc w:val="center"/>
        </w:trPr>
        <w:tc>
          <w:tcPr>
            <w:tcW w:w="3672" w:type="pct"/>
            <w:gridSpan w:val="5"/>
            <w:shd w:val="clear" w:color="auto" w:fill="17365D" w:themeFill="text2" w:themeFillShade="BF"/>
            <w:vAlign w:val="center"/>
          </w:tcPr>
          <w:p w14:paraId="317F6FD0" w14:textId="77777777" w:rsidR="0069190D" w:rsidRPr="00401CFA" w:rsidRDefault="0069190D" w:rsidP="0069190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Verdana" w:hAnsi="Verdana"/>
                <w:b/>
                <w:iCs/>
                <w:sz w:val="18"/>
                <w:szCs w:val="18"/>
              </w:rPr>
            </w:pPr>
            <w:r w:rsidRPr="00401CFA">
              <w:rPr>
                <w:rFonts w:ascii="Verdana" w:hAnsi="Verdana" w:cs="Arial"/>
                <w:b/>
                <w:color w:val="FFFFFF"/>
                <w:sz w:val="18"/>
                <w:szCs w:val="18"/>
              </w:rPr>
              <w:t>MULTAS</w:t>
            </w:r>
          </w:p>
        </w:tc>
        <w:tc>
          <w:tcPr>
            <w:tcW w:w="1328" w:type="pct"/>
            <w:shd w:val="clear" w:color="auto" w:fill="17365D" w:themeFill="text2" w:themeFillShade="BF"/>
            <w:vAlign w:val="center"/>
          </w:tcPr>
          <w:p w14:paraId="00F14A52" w14:textId="77777777" w:rsidR="0069190D" w:rsidRPr="009A7CD3"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b/>
                <w:iCs/>
                <w:sz w:val="18"/>
                <w:szCs w:val="18"/>
              </w:rPr>
            </w:pPr>
          </w:p>
        </w:tc>
      </w:tr>
      <w:tr w:rsidR="0069190D" w:rsidRPr="00401CFA" w14:paraId="73B49738" w14:textId="77777777" w:rsidTr="00CB0FC5">
        <w:trPr>
          <w:trHeight w:val="687"/>
          <w:jc w:val="center"/>
        </w:trPr>
        <w:tc>
          <w:tcPr>
            <w:tcW w:w="3672" w:type="pct"/>
            <w:gridSpan w:val="5"/>
            <w:tcBorders>
              <w:bottom w:val="single" w:sz="4" w:space="0" w:color="auto"/>
            </w:tcBorders>
            <w:vAlign w:val="center"/>
          </w:tcPr>
          <w:p w14:paraId="3DBA3D4D" w14:textId="77777777" w:rsidR="0069190D" w:rsidRPr="00177653" w:rsidRDefault="0069190D" w:rsidP="0069190D">
            <w:pPr>
              <w:numPr>
                <w:ilvl w:val="0"/>
                <w:numId w:val="37"/>
              </w:numPr>
              <w:tabs>
                <w:tab w:val="clear" w:pos="720"/>
                <w:tab w:val="num" w:pos="356"/>
              </w:tabs>
              <w:spacing w:before="120" w:after="120"/>
              <w:ind w:left="356" w:hanging="356"/>
              <w:jc w:val="both"/>
              <w:rPr>
                <w:rFonts w:cs="Arial"/>
              </w:rPr>
            </w:pPr>
            <w:r w:rsidRPr="00177653">
              <w:rPr>
                <w:rFonts w:cs="Arial"/>
              </w:rPr>
              <w:t xml:space="preserve">Se aplicará una multa del 0.5% del monto total de la orden de compra por día hábil de retraso en la entrega </w:t>
            </w:r>
            <w:r w:rsidRPr="00177653">
              <w:rPr>
                <w:rFonts w:cs="Arial"/>
                <w:lang w:val="es-ES_tradnl"/>
              </w:rPr>
              <w:t>de los bienes</w:t>
            </w:r>
            <w:r w:rsidRPr="00177653">
              <w:rPr>
                <w:rFonts w:cs="Arial"/>
              </w:rPr>
              <w:t>.</w:t>
            </w:r>
          </w:p>
          <w:p w14:paraId="2CCE92F5" w14:textId="77777777" w:rsidR="0069190D" w:rsidRPr="001C6F6A" w:rsidRDefault="0069190D" w:rsidP="0069190D">
            <w:pPr>
              <w:numPr>
                <w:ilvl w:val="0"/>
                <w:numId w:val="37"/>
              </w:numPr>
              <w:tabs>
                <w:tab w:val="clear" w:pos="720"/>
                <w:tab w:val="num" w:pos="356"/>
              </w:tabs>
              <w:spacing w:before="120" w:after="120"/>
              <w:ind w:left="356" w:hanging="356"/>
              <w:jc w:val="both"/>
              <w:rPr>
                <w:lang w:val="es-BO"/>
              </w:rPr>
            </w:pPr>
            <w:r w:rsidRPr="00177653">
              <w:rPr>
                <w:rFonts w:cs="Arial"/>
              </w:rPr>
              <w:t xml:space="preserve">Si la multa excede el diez por ciento (10%) del monto total de la orden de compra </w:t>
            </w:r>
            <w:r>
              <w:rPr>
                <w:rFonts w:cs="Arial"/>
              </w:rPr>
              <w:t>é</w:t>
            </w:r>
            <w:r w:rsidRPr="00177653">
              <w:rPr>
                <w:rFonts w:cs="Arial"/>
              </w:rPr>
              <w:t>sta quedar</w:t>
            </w:r>
            <w:r>
              <w:rPr>
                <w:rFonts w:cs="Arial"/>
              </w:rPr>
              <w:t>á</w:t>
            </w:r>
            <w:r w:rsidRPr="00177653">
              <w:rPr>
                <w:rFonts w:cs="Arial"/>
              </w:rPr>
              <w:t xml:space="preserve"> sin efecto.</w:t>
            </w:r>
          </w:p>
        </w:tc>
        <w:tc>
          <w:tcPr>
            <w:tcW w:w="1328" w:type="pct"/>
            <w:tcBorders>
              <w:bottom w:val="single" w:sz="4" w:space="0" w:color="auto"/>
            </w:tcBorders>
            <w:shd w:val="reverseDiagStripe" w:color="auto" w:fill="auto"/>
            <w:vAlign w:val="center"/>
          </w:tcPr>
          <w:p w14:paraId="0BE88EA2" w14:textId="77777777" w:rsidR="0069190D" w:rsidRPr="00401CFA" w:rsidRDefault="0069190D" w:rsidP="00CB0FC5">
            <w:pPr>
              <w:tabs>
                <w:tab w:val="left" w:pos="567"/>
                <w:tab w:val="left" w:pos="851"/>
                <w:tab w:val="left" w:pos="1134"/>
                <w:tab w:val="left" w:pos="1418"/>
                <w:tab w:val="left" w:pos="1701"/>
                <w:tab w:val="left" w:pos="1985"/>
                <w:tab w:val="left" w:pos="2268"/>
                <w:tab w:val="left" w:pos="2552"/>
                <w:tab w:val="left" w:pos="3969"/>
                <w:tab w:val="left" w:pos="4253"/>
              </w:tabs>
              <w:rPr>
                <w:iCs/>
                <w:sz w:val="18"/>
                <w:szCs w:val="18"/>
                <w:lang w:val="es-BO"/>
              </w:rPr>
            </w:pPr>
          </w:p>
        </w:tc>
      </w:tr>
    </w:tbl>
    <w:p w14:paraId="6BCAEFE6" w14:textId="77777777" w:rsidR="00D75F22" w:rsidRDefault="00D75F22"/>
    <w:p w14:paraId="1E2D5A5B" w14:textId="5B1FB4BB" w:rsidR="00FA37EB" w:rsidRDefault="00CA421F" w:rsidP="00FF09FD">
      <w:pPr>
        <w:pBdr>
          <w:top w:val="single" w:sz="4" w:space="1" w:color="auto"/>
          <w:left w:val="single" w:sz="4" w:space="23" w:color="auto"/>
          <w:bottom w:val="single" w:sz="4" w:space="1" w:color="auto"/>
          <w:right w:val="single" w:sz="4" w:space="0" w:color="auto"/>
        </w:pBdr>
        <w:shd w:val="clear" w:color="auto" w:fill="C6D9F1" w:themeFill="text2" w:themeFillTint="33"/>
        <w:ind w:left="284" w:right="-2"/>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7BFF7751" w14:textId="77777777" w:rsidR="00FF09FD" w:rsidRDefault="00FF09FD">
      <w:pPr>
        <w:rPr>
          <w:rFonts w:ascii="Arial" w:hAnsi="Arial"/>
          <w:lang w:val="es-ES_tradnl"/>
        </w:rPr>
      </w:pPr>
    </w:p>
    <w:p w14:paraId="12914B99" w14:textId="77777777" w:rsidR="00FF09FD" w:rsidRDefault="00FF09FD">
      <w:pPr>
        <w:rPr>
          <w:rFonts w:ascii="Arial" w:hAnsi="Arial"/>
          <w:lang w:val="es-ES_tradnl"/>
        </w:rPr>
      </w:pPr>
    </w:p>
    <w:p w14:paraId="6B0DF915" w14:textId="77777777" w:rsidR="00FF09FD" w:rsidRDefault="00FF09FD">
      <w:pPr>
        <w:rPr>
          <w:rFonts w:ascii="Arial" w:hAnsi="Arial"/>
          <w:lang w:val="es-ES_tradnl"/>
        </w:rPr>
      </w:pPr>
    </w:p>
    <w:p w14:paraId="121985EE" w14:textId="77777777" w:rsidR="00FF09FD" w:rsidRDefault="00FF09FD">
      <w:pPr>
        <w:rPr>
          <w:rFonts w:ascii="Arial" w:hAnsi="Arial"/>
          <w:lang w:val="es-ES_tradnl"/>
        </w:rPr>
      </w:pPr>
    </w:p>
    <w:p w14:paraId="7833B321" w14:textId="77777777" w:rsidR="00FF09FD" w:rsidRDefault="00FF09FD">
      <w:pPr>
        <w:rPr>
          <w:rFonts w:ascii="Arial" w:hAnsi="Arial"/>
          <w:lang w:val="es-ES_tradnl"/>
        </w:rPr>
      </w:pPr>
    </w:p>
    <w:p w14:paraId="726BF79D" w14:textId="77777777" w:rsidR="00FF09FD" w:rsidRDefault="00FF09FD">
      <w:pPr>
        <w:rPr>
          <w:rFonts w:ascii="Arial" w:hAnsi="Arial"/>
          <w:lang w:val="es-ES_tradnl"/>
        </w:rPr>
      </w:pPr>
    </w:p>
    <w:p w14:paraId="33074157" w14:textId="77777777" w:rsidR="00FF09FD" w:rsidRDefault="00FF09FD">
      <w:pPr>
        <w:rPr>
          <w:rFonts w:ascii="Arial" w:hAnsi="Arial"/>
          <w:lang w:val="es-ES_tradnl"/>
        </w:rPr>
      </w:pPr>
    </w:p>
    <w:p w14:paraId="38627176" w14:textId="77777777" w:rsidR="00FF09FD" w:rsidRDefault="00FF09FD">
      <w:pPr>
        <w:rPr>
          <w:rFonts w:ascii="Arial" w:hAnsi="Arial"/>
          <w:lang w:val="es-ES_tradnl"/>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lastRenderedPageBreak/>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C2A791B" w:rsidR="00E3312B" w:rsidRPr="000C6821" w:rsidRDefault="0069190D" w:rsidP="00E3312B">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0394679" w:rsidR="00E3312B" w:rsidRPr="000C6821" w:rsidRDefault="003521B1" w:rsidP="00E3312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3A14C798" w:rsidR="004A7EAF" w:rsidRPr="000C6821" w:rsidRDefault="0069190D" w:rsidP="005C5CFB">
            <w:pPr>
              <w:jc w:val="center"/>
              <w:rPr>
                <w:rFonts w:ascii="Arial" w:hAnsi="Arial" w:cs="Arial"/>
                <w:b/>
                <w:bCs/>
                <w:lang w:val="es-BO"/>
              </w:rPr>
            </w:pPr>
            <w:r>
              <w:rPr>
                <w:rFonts w:ascii="Arial" w:hAnsi="Arial" w:cs="Arial"/>
                <w:b/>
                <w:lang w:val="es-BO"/>
              </w:rPr>
              <w:t>COMPRA DE PAPEL COUCHÉ DE DISTINTOS GRAMAJES, PARA LA IMPRENTA DEL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 xml:space="preserve">que acredite la condición de </w:t>
      </w:r>
      <w:proofErr w:type="spellStart"/>
      <w:r w:rsidR="00990027" w:rsidRPr="002D0BD6">
        <w:rPr>
          <w:rFonts w:cs="Arial"/>
          <w:sz w:val="18"/>
          <w:szCs w:val="18"/>
          <w:lang w:val="es-BO"/>
        </w:rPr>
        <w:t>MyPE</w:t>
      </w:r>
      <w:proofErr w:type="spellEnd"/>
      <w:r w:rsidR="00990027" w:rsidRPr="002D0BD6">
        <w:rPr>
          <w:rFonts w:cs="Arial"/>
          <w:sz w:val="18"/>
          <w:szCs w:val="18"/>
          <w:lang w:val="es-BO"/>
        </w:rPr>
        <w:t>,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Pr="002D0BD6"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62614B9E" w14:textId="77777777" w:rsidR="004A3A97" w:rsidRDefault="004A3A97"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bookmarkStart w:id="73" w:name="_GoBack"/>
      <w:bookmarkEnd w:id="73"/>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2C11E5">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2C11E5">
        <w:trPr>
          <w:trHeight w:val="58"/>
        </w:trPr>
        <w:tc>
          <w:tcPr>
            <w:tcW w:w="247" w:type="dxa"/>
            <w:tcBorders>
              <w:top w:val="single" w:sz="4" w:space="0" w:color="auto"/>
              <w:left w:val="single" w:sz="4" w:space="0" w:color="auto"/>
              <w:bottom w:val="single" w:sz="4" w:space="0" w:color="auto"/>
              <w:right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nil"/>
              <w:bottom w:val="single" w:sz="4" w:space="0" w:color="auto"/>
              <w:right w:val="single" w:sz="4" w:space="0" w:color="auto"/>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2C11E5">
        <w:trPr>
          <w:trHeight w:val="284"/>
        </w:trPr>
        <w:tc>
          <w:tcPr>
            <w:tcW w:w="4435" w:type="dxa"/>
            <w:gridSpan w:val="2"/>
            <w:tcBorders>
              <w:top w:val="single" w:sz="4" w:space="0" w:color="auto"/>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single" w:sz="4" w:space="0" w:color="auto"/>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24C63056" w14:textId="77777777" w:rsidR="005C5CFB" w:rsidRPr="00530A02" w:rsidRDefault="005C5CFB" w:rsidP="005C5CFB">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50C18D88" w14:textId="77777777" w:rsidR="00960825" w:rsidRDefault="00960825" w:rsidP="00960825">
      <w:pPr>
        <w:rPr>
          <w:rFonts w:cs="Arial"/>
          <w:b/>
          <w:sz w:val="18"/>
          <w:szCs w:val="18"/>
          <w:lang w:val="es-BO"/>
        </w:rPr>
      </w:pPr>
    </w:p>
    <w:sectPr w:rsidR="00960825"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401D8" w14:textId="77777777" w:rsidR="00612043" w:rsidRDefault="00612043">
      <w:r>
        <w:separator/>
      </w:r>
    </w:p>
  </w:endnote>
  <w:endnote w:type="continuationSeparator" w:id="0">
    <w:p w14:paraId="5A8BF2DE" w14:textId="77777777" w:rsidR="00612043" w:rsidRDefault="0061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CB0FC5" w:rsidRDefault="00CB0FC5">
    <w:pPr>
      <w:pStyle w:val="Piedepgina"/>
      <w:jc w:val="right"/>
    </w:pPr>
    <w:r>
      <w:fldChar w:fldCharType="begin"/>
    </w:r>
    <w:r>
      <w:instrText xml:space="preserve"> PAGE   \* MERGEFORMAT </w:instrText>
    </w:r>
    <w:r>
      <w:fldChar w:fldCharType="separate"/>
    </w:r>
    <w:r w:rsidR="00F428A1">
      <w:rPr>
        <w:noProof/>
      </w:rPr>
      <w:t>32</w:t>
    </w:r>
    <w:r>
      <w:rPr>
        <w:noProof/>
      </w:rPr>
      <w:fldChar w:fldCharType="end"/>
    </w:r>
  </w:p>
  <w:p w14:paraId="13FB04EC" w14:textId="77777777" w:rsidR="00CB0FC5" w:rsidRDefault="00CB0F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D282" w14:textId="77777777" w:rsidR="00612043" w:rsidRDefault="00612043">
      <w:r>
        <w:separator/>
      </w:r>
    </w:p>
  </w:footnote>
  <w:footnote w:type="continuationSeparator" w:id="0">
    <w:p w14:paraId="2C43B62C" w14:textId="77777777" w:rsidR="00612043" w:rsidRDefault="00612043">
      <w:r>
        <w:continuationSeparator/>
      </w:r>
    </w:p>
  </w:footnote>
  <w:footnote w:id="1">
    <w:p w14:paraId="33C436BE" w14:textId="77777777" w:rsidR="00CB0FC5" w:rsidRPr="00B01927" w:rsidRDefault="00CB0FC5"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CB0FC5" w:rsidRPr="00B01927" w:rsidRDefault="00CB0FC5"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CB0FC5" w:rsidRPr="00B01927" w:rsidRDefault="00CB0FC5"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CB0FC5" w:rsidRPr="00DB3133" w:rsidRDefault="00CB0FC5"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3E95C165" w:rsidR="00CB0FC5" w:rsidRPr="00944965" w:rsidRDefault="00F428A1">
    <w:pPr>
      <w:pStyle w:val="Encabezado"/>
      <w:rPr>
        <w:sz w:val="6"/>
      </w:rPr>
    </w:pPr>
    <w:r w:rsidRPr="00DF501E">
      <w:rPr>
        <w:noProof/>
        <w:lang w:val="es-BO" w:eastAsia="es-BO"/>
      </w:rPr>
      <w:drawing>
        <wp:anchor distT="0" distB="0" distL="114300" distR="114300" simplePos="0" relativeHeight="251664384" behindDoc="0" locked="0" layoutInCell="1" allowOverlap="1" wp14:anchorId="30652143" wp14:editId="2F498704">
          <wp:simplePos x="0" y="0"/>
          <wp:positionH relativeFrom="column">
            <wp:posOffset>-538810</wp:posOffset>
          </wp:positionH>
          <wp:positionV relativeFrom="paragraph">
            <wp:posOffset>-369113</wp:posOffset>
          </wp:positionV>
          <wp:extent cx="6400800" cy="1006422"/>
          <wp:effectExtent l="0" t="0" r="0" b="381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23614" cy="1010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0BF508A7" w:rsidR="00CB0FC5" w:rsidRDefault="00F428A1">
    <w:pPr>
      <w:pStyle w:val="Encabezado"/>
    </w:pPr>
    <w:r w:rsidRPr="00DF501E">
      <w:rPr>
        <w:noProof/>
        <w:lang w:val="es-BO" w:eastAsia="es-BO"/>
      </w:rPr>
      <w:drawing>
        <wp:inline distT="0" distB="0" distL="0" distR="0" wp14:anchorId="5259A07F" wp14:editId="5B0B0458">
          <wp:extent cx="6382963" cy="856105"/>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745" cy="86023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F3C4205" w:rsidR="00CB0FC5" w:rsidRPr="00C7315F" w:rsidRDefault="00F428A1" w:rsidP="00C7315F">
    <w:pPr>
      <w:pStyle w:val="Encabezado"/>
    </w:pPr>
    <w:r w:rsidRPr="00DF501E">
      <w:rPr>
        <w:noProof/>
        <w:lang w:val="es-BO" w:eastAsia="es-BO"/>
      </w:rPr>
      <w:drawing>
        <wp:inline distT="0" distB="0" distL="0" distR="0" wp14:anchorId="05BD9DC6" wp14:editId="186A4FE8">
          <wp:extent cx="5612130" cy="78314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831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7" w15:restartNumberingAfterBreak="0">
    <w:nsid w:val="53035ACA"/>
    <w:multiLevelType w:val="hybridMultilevel"/>
    <w:tmpl w:val="36747E60"/>
    <w:lvl w:ilvl="0" w:tplc="F5DE0710">
      <w:start w:val="1"/>
      <w:numFmt w:val="upperLetter"/>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870195F"/>
    <w:multiLevelType w:val="singleLevel"/>
    <w:tmpl w:val="38C2B268"/>
    <w:lvl w:ilvl="0">
      <w:numFmt w:val="decimal"/>
      <w:pStyle w:val="Ttulo9"/>
      <w:lvlText w:val=""/>
      <w:lvlJc w:val="left"/>
    </w:lvl>
  </w:abstractNum>
  <w:abstractNum w:abstractNumId="2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715F207A"/>
    <w:multiLevelType w:val="hybridMultilevel"/>
    <w:tmpl w:val="8C2E60D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7"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22"/>
  </w:num>
  <w:num w:numId="3">
    <w:abstractNumId w:val="30"/>
  </w:num>
  <w:num w:numId="4">
    <w:abstractNumId w:val="28"/>
  </w:num>
  <w:num w:numId="5">
    <w:abstractNumId w:val="10"/>
  </w:num>
  <w:num w:numId="6">
    <w:abstractNumId w:val="26"/>
  </w:num>
  <w:num w:numId="7">
    <w:abstractNumId w:val="7"/>
  </w:num>
  <w:num w:numId="8">
    <w:abstractNumId w:val="5"/>
  </w:num>
  <w:num w:numId="9">
    <w:abstractNumId w:val="4"/>
  </w:num>
  <w:num w:numId="10">
    <w:abstractNumId w:val="20"/>
  </w:num>
  <w:num w:numId="11">
    <w:abstractNumId w:val="17"/>
  </w:num>
  <w:num w:numId="12">
    <w:abstractNumId w:val="19"/>
  </w:num>
  <w:num w:numId="13">
    <w:abstractNumId w:val="16"/>
  </w:num>
  <w:num w:numId="14">
    <w:abstractNumId w:val="9"/>
  </w:num>
  <w:num w:numId="15">
    <w:abstractNumId w:val="34"/>
  </w:num>
  <w:num w:numId="16">
    <w:abstractNumId w:val="6"/>
  </w:num>
  <w:num w:numId="17">
    <w:abstractNumId w:val="13"/>
  </w:num>
  <w:num w:numId="18">
    <w:abstractNumId w:val="18"/>
  </w:num>
  <w:num w:numId="19">
    <w:abstractNumId w:val="23"/>
  </w:num>
  <w:num w:numId="20">
    <w:abstractNumId w:val="33"/>
  </w:num>
  <w:num w:numId="21">
    <w:abstractNumId w:val="8"/>
  </w:num>
  <w:num w:numId="22">
    <w:abstractNumId w:val="29"/>
  </w:num>
  <w:num w:numId="23">
    <w:abstractNumId w:val="1"/>
  </w:num>
  <w:num w:numId="24">
    <w:abstractNumId w:val="25"/>
  </w:num>
  <w:num w:numId="25">
    <w:abstractNumId w:val="12"/>
  </w:num>
  <w:num w:numId="26">
    <w:abstractNumId w:val="32"/>
  </w:num>
  <w:num w:numId="27">
    <w:abstractNumId w:val="36"/>
  </w:num>
  <w:num w:numId="28">
    <w:abstractNumId w:val="31"/>
  </w:num>
  <w:num w:numId="29">
    <w:abstractNumId w:val="15"/>
  </w:num>
  <w:num w:numId="30">
    <w:abstractNumId w:val="24"/>
  </w:num>
  <w:num w:numId="31">
    <w:abstractNumId w:val="2"/>
  </w:num>
  <w:num w:numId="32">
    <w:abstractNumId w:val="3"/>
  </w:num>
  <w:num w:numId="33">
    <w:abstractNumId w:val="0"/>
  </w:num>
  <w:num w:numId="34">
    <w:abstractNumId w:val="37"/>
  </w:num>
  <w:num w:numId="35">
    <w:abstractNumId w:val="27"/>
  </w:num>
  <w:num w:numId="36">
    <w:abstractNumId w:val="35"/>
  </w:num>
  <w:num w:numId="37">
    <w:abstractNumId w:val="21"/>
  </w:num>
  <w:num w:numId="3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FE"/>
    <w:rsid w:val="00037A89"/>
    <w:rsid w:val="00041F69"/>
    <w:rsid w:val="0004307C"/>
    <w:rsid w:val="00043F1B"/>
    <w:rsid w:val="000453C8"/>
    <w:rsid w:val="00045EEC"/>
    <w:rsid w:val="000465E1"/>
    <w:rsid w:val="00046A7B"/>
    <w:rsid w:val="00046D94"/>
    <w:rsid w:val="00047696"/>
    <w:rsid w:val="0004797A"/>
    <w:rsid w:val="0005004C"/>
    <w:rsid w:val="0005043E"/>
    <w:rsid w:val="00050B4F"/>
    <w:rsid w:val="000514F5"/>
    <w:rsid w:val="000530F3"/>
    <w:rsid w:val="00053225"/>
    <w:rsid w:val="0005393D"/>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0F5F"/>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17B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312C"/>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4667"/>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25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7E67"/>
    <w:rsid w:val="00230485"/>
    <w:rsid w:val="00230AA1"/>
    <w:rsid w:val="00230B18"/>
    <w:rsid w:val="00231521"/>
    <w:rsid w:val="00231C20"/>
    <w:rsid w:val="0023216D"/>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676B"/>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1E5"/>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675E"/>
    <w:rsid w:val="002D744C"/>
    <w:rsid w:val="002D7A20"/>
    <w:rsid w:val="002E0426"/>
    <w:rsid w:val="002E1B3B"/>
    <w:rsid w:val="002E2B59"/>
    <w:rsid w:val="002E2C14"/>
    <w:rsid w:val="002E2D66"/>
    <w:rsid w:val="002E4FCE"/>
    <w:rsid w:val="002E572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3E42"/>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83"/>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4719A"/>
    <w:rsid w:val="003502A6"/>
    <w:rsid w:val="00351703"/>
    <w:rsid w:val="003521B1"/>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472E"/>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1D0"/>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666E"/>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44A0"/>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3A97"/>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040"/>
    <w:rsid w:val="00502637"/>
    <w:rsid w:val="00502CB7"/>
    <w:rsid w:val="00503C4C"/>
    <w:rsid w:val="0050478F"/>
    <w:rsid w:val="005050AC"/>
    <w:rsid w:val="005056C0"/>
    <w:rsid w:val="005059F9"/>
    <w:rsid w:val="00505F9A"/>
    <w:rsid w:val="005062D1"/>
    <w:rsid w:val="00506338"/>
    <w:rsid w:val="00506E02"/>
    <w:rsid w:val="00507B4F"/>
    <w:rsid w:val="00507BB5"/>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2DD"/>
    <w:rsid w:val="00561521"/>
    <w:rsid w:val="00561583"/>
    <w:rsid w:val="005617FA"/>
    <w:rsid w:val="00561EC7"/>
    <w:rsid w:val="005636F3"/>
    <w:rsid w:val="00563757"/>
    <w:rsid w:val="005641FE"/>
    <w:rsid w:val="005642EB"/>
    <w:rsid w:val="00564717"/>
    <w:rsid w:val="005649CE"/>
    <w:rsid w:val="0056721E"/>
    <w:rsid w:val="0056765D"/>
    <w:rsid w:val="00567AA0"/>
    <w:rsid w:val="00567C38"/>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CF2"/>
    <w:rsid w:val="0059378F"/>
    <w:rsid w:val="00594D44"/>
    <w:rsid w:val="005954A5"/>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5CFB"/>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2043"/>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2B7"/>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190D"/>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CAE"/>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213B"/>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0A64"/>
    <w:rsid w:val="00761486"/>
    <w:rsid w:val="007615B5"/>
    <w:rsid w:val="00761B0A"/>
    <w:rsid w:val="00761B47"/>
    <w:rsid w:val="00761D93"/>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26A"/>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5DB1"/>
    <w:rsid w:val="007A601D"/>
    <w:rsid w:val="007A7004"/>
    <w:rsid w:val="007A7087"/>
    <w:rsid w:val="007A7BEF"/>
    <w:rsid w:val="007B011B"/>
    <w:rsid w:val="007B0530"/>
    <w:rsid w:val="007B0CB5"/>
    <w:rsid w:val="007B1933"/>
    <w:rsid w:val="007B2073"/>
    <w:rsid w:val="007B2A7D"/>
    <w:rsid w:val="007B39D5"/>
    <w:rsid w:val="007B3F3F"/>
    <w:rsid w:val="007B4815"/>
    <w:rsid w:val="007B5FE6"/>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29DE"/>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79A"/>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865"/>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F4E"/>
    <w:rsid w:val="00AF7904"/>
    <w:rsid w:val="00B00082"/>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E5A"/>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3C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18A"/>
    <w:rsid w:val="00B84531"/>
    <w:rsid w:val="00B84D58"/>
    <w:rsid w:val="00B854FA"/>
    <w:rsid w:val="00B85B86"/>
    <w:rsid w:val="00B86D68"/>
    <w:rsid w:val="00B8779F"/>
    <w:rsid w:val="00B87DAF"/>
    <w:rsid w:val="00B9045A"/>
    <w:rsid w:val="00B90E02"/>
    <w:rsid w:val="00B90FD6"/>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A07"/>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E64"/>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976"/>
    <w:rsid w:val="00C61E7E"/>
    <w:rsid w:val="00C62375"/>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C5"/>
    <w:rsid w:val="00CB0FD4"/>
    <w:rsid w:val="00CB3AA9"/>
    <w:rsid w:val="00CB45B6"/>
    <w:rsid w:val="00CB63B3"/>
    <w:rsid w:val="00CB6541"/>
    <w:rsid w:val="00CB70B7"/>
    <w:rsid w:val="00CB76B4"/>
    <w:rsid w:val="00CB7749"/>
    <w:rsid w:val="00CC0052"/>
    <w:rsid w:val="00CC16D9"/>
    <w:rsid w:val="00CC1FF5"/>
    <w:rsid w:val="00CC2AF7"/>
    <w:rsid w:val="00CC3A21"/>
    <w:rsid w:val="00CC430C"/>
    <w:rsid w:val="00CC4377"/>
    <w:rsid w:val="00CC4922"/>
    <w:rsid w:val="00CC49F5"/>
    <w:rsid w:val="00CC5CAE"/>
    <w:rsid w:val="00CC5F90"/>
    <w:rsid w:val="00CC6298"/>
    <w:rsid w:val="00CC7BFD"/>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829"/>
    <w:rsid w:val="00D068F7"/>
    <w:rsid w:val="00D105D1"/>
    <w:rsid w:val="00D10745"/>
    <w:rsid w:val="00D107E9"/>
    <w:rsid w:val="00D10A27"/>
    <w:rsid w:val="00D10D72"/>
    <w:rsid w:val="00D1184C"/>
    <w:rsid w:val="00D1186A"/>
    <w:rsid w:val="00D12456"/>
    <w:rsid w:val="00D12710"/>
    <w:rsid w:val="00D127FF"/>
    <w:rsid w:val="00D12F94"/>
    <w:rsid w:val="00D13090"/>
    <w:rsid w:val="00D14A0D"/>
    <w:rsid w:val="00D14F49"/>
    <w:rsid w:val="00D154EC"/>
    <w:rsid w:val="00D15D5B"/>
    <w:rsid w:val="00D16034"/>
    <w:rsid w:val="00D16589"/>
    <w:rsid w:val="00D16944"/>
    <w:rsid w:val="00D17802"/>
    <w:rsid w:val="00D21F74"/>
    <w:rsid w:val="00D2212F"/>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95"/>
    <w:rsid w:val="00D502A5"/>
    <w:rsid w:val="00D50481"/>
    <w:rsid w:val="00D506DC"/>
    <w:rsid w:val="00D522B4"/>
    <w:rsid w:val="00D5257E"/>
    <w:rsid w:val="00D530B8"/>
    <w:rsid w:val="00D53115"/>
    <w:rsid w:val="00D55094"/>
    <w:rsid w:val="00D56596"/>
    <w:rsid w:val="00D56E80"/>
    <w:rsid w:val="00D57E1D"/>
    <w:rsid w:val="00D61788"/>
    <w:rsid w:val="00D6248A"/>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3E86"/>
    <w:rsid w:val="00D74C1F"/>
    <w:rsid w:val="00D74F7C"/>
    <w:rsid w:val="00D75F22"/>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398"/>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35E"/>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27C1B"/>
    <w:rsid w:val="00F30F68"/>
    <w:rsid w:val="00F31ADA"/>
    <w:rsid w:val="00F32082"/>
    <w:rsid w:val="00F32193"/>
    <w:rsid w:val="00F32871"/>
    <w:rsid w:val="00F32B8D"/>
    <w:rsid w:val="00F32EC9"/>
    <w:rsid w:val="00F344BF"/>
    <w:rsid w:val="00F34521"/>
    <w:rsid w:val="00F3493C"/>
    <w:rsid w:val="00F35095"/>
    <w:rsid w:val="00F35155"/>
    <w:rsid w:val="00F371C2"/>
    <w:rsid w:val="00F375A3"/>
    <w:rsid w:val="00F401D9"/>
    <w:rsid w:val="00F40ACE"/>
    <w:rsid w:val="00F418A0"/>
    <w:rsid w:val="00F428A1"/>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36A"/>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1597"/>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9FD"/>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C2"/>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table" w:customStyle="1" w:styleId="Tablaconcuadrcula5">
    <w:name w:val="Tabla con cuadrícula5"/>
    <w:basedOn w:val="Tablanormal"/>
    <w:next w:val="Tablaconcuadrcula"/>
    <w:uiPriority w:val="39"/>
    <w:rsid w:val="00AF6F4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F6F4E"/>
  </w:style>
  <w:style w:type="table" w:customStyle="1" w:styleId="Tablaconcuadrcula6">
    <w:name w:val="Tabla con cuadrícula6"/>
    <w:basedOn w:val="Tablanormal"/>
    <w:next w:val="Tablaconcuadrcula"/>
    <w:uiPriority w:val="59"/>
    <w:rsid w:val="00AF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F6F4E"/>
    <w:pPr>
      <w:widowControl w:val="0"/>
      <w:tabs>
        <w:tab w:val="left" w:pos="-720"/>
      </w:tabs>
      <w:suppressAutoHyphens/>
      <w:jc w:val="both"/>
    </w:pPr>
    <w:rPr>
      <w:rFonts w:ascii="Arial" w:hAnsi="Arial"/>
      <w:spacing w:val="-2"/>
      <w:sz w:val="20"/>
      <w:szCs w:val="20"/>
      <w:lang w:val="es-BO"/>
    </w:rPr>
  </w:style>
  <w:style w:type="character" w:customStyle="1" w:styleId="hps">
    <w:name w:val="hps"/>
    <w:rsid w:val="00AF6F4E"/>
  </w:style>
  <w:style w:type="paragraph" w:styleId="Lista">
    <w:name w:val="List"/>
    <w:basedOn w:val="Normal"/>
    <w:uiPriority w:val="99"/>
    <w:unhideWhenUsed/>
    <w:rsid w:val="00AF6F4E"/>
    <w:pPr>
      <w:ind w:left="283" w:hanging="283"/>
      <w:contextualSpacing/>
    </w:pPr>
    <w:rPr>
      <w:rFonts w:ascii="Times New Roman" w:hAnsi="Times New Roman"/>
      <w:sz w:val="24"/>
      <w:szCs w:val="24"/>
    </w:rPr>
  </w:style>
  <w:style w:type="paragraph" w:styleId="Lista3">
    <w:name w:val="List 3"/>
    <w:basedOn w:val="Normal"/>
    <w:uiPriority w:val="99"/>
    <w:unhideWhenUsed/>
    <w:rsid w:val="00AF6F4E"/>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AF6F4E"/>
    <w:pPr>
      <w:numPr>
        <w:numId w:val="33"/>
      </w:numPr>
      <w:contextualSpacing/>
    </w:pPr>
    <w:rPr>
      <w:rFonts w:ascii="Times New Roman" w:hAnsi="Times New Roman"/>
      <w:sz w:val="24"/>
      <w:szCs w:val="24"/>
    </w:rPr>
  </w:style>
  <w:style w:type="paragraph" w:styleId="Continuarlista">
    <w:name w:val="List Continue"/>
    <w:basedOn w:val="Normal"/>
    <w:uiPriority w:val="99"/>
    <w:unhideWhenUsed/>
    <w:rsid w:val="00AF6F4E"/>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AF6F4E"/>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AF6F4E"/>
    <w:rPr>
      <w:sz w:val="24"/>
      <w:szCs w:val="24"/>
      <w:lang w:val="es-ES" w:eastAsia="es-ES"/>
    </w:rPr>
  </w:style>
  <w:style w:type="numbering" w:customStyle="1" w:styleId="Sinlista2">
    <w:name w:val="Sin lista2"/>
    <w:next w:val="Sinlista"/>
    <w:uiPriority w:val="99"/>
    <w:semiHidden/>
    <w:unhideWhenUsed/>
    <w:rsid w:val="00AF6F4E"/>
  </w:style>
  <w:style w:type="paragraph" w:customStyle="1" w:styleId="xl29">
    <w:name w:val="xl29"/>
    <w:basedOn w:val="Normal"/>
    <w:rsid w:val="00AF6F4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5Car">
    <w:name w:val="Título 5 Car"/>
    <w:basedOn w:val="Fuentedeprrafopredeter"/>
    <w:link w:val="Ttulo5"/>
    <w:uiPriority w:val="9"/>
    <w:rsid w:val="00AF6F4E"/>
    <w:rPr>
      <w:bCs/>
      <w:iCs/>
      <w:szCs w:val="26"/>
      <w:lang w:val="es-ES" w:eastAsia="es-ES"/>
    </w:rPr>
  </w:style>
  <w:style w:type="table" w:customStyle="1" w:styleId="Tablaconcuadrcula7">
    <w:name w:val="Tabla con cuadrícula7"/>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6F4E"/>
    <w:pPr>
      <w:ind w:left="720"/>
    </w:pPr>
    <w:rPr>
      <w:rFonts w:ascii="Times New Roman" w:hAnsi="Times New Roman"/>
      <w:sz w:val="20"/>
      <w:szCs w:val="20"/>
      <w:lang w:eastAsia="en-US"/>
    </w:rPr>
  </w:style>
  <w:style w:type="paragraph" w:customStyle="1" w:styleId="xl28">
    <w:name w:val="xl28"/>
    <w:basedOn w:val="Normal"/>
    <w:rsid w:val="00AF6F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F6F4E"/>
    <w:rPr>
      <w:rFonts w:cs="ITC Avant Garde Std Bk"/>
      <w:color w:val="000000"/>
      <w:sz w:val="16"/>
      <w:szCs w:val="16"/>
    </w:rPr>
  </w:style>
  <w:style w:type="numbering" w:customStyle="1" w:styleId="Sinlista3">
    <w:name w:val="Sin lista3"/>
    <w:next w:val="Sinlista"/>
    <w:uiPriority w:val="99"/>
    <w:semiHidden/>
    <w:unhideWhenUsed/>
    <w:rsid w:val="00AF6F4E"/>
  </w:style>
  <w:style w:type="table" w:customStyle="1" w:styleId="Tablaconcuadrcula8">
    <w:name w:val="Tabla con cuadrícula8"/>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F6F4E"/>
  </w:style>
  <w:style w:type="table" w:customStyle="1" w:styleId="Tablaconcuadrcula9">
    <w:name w:val="Tabla con cuadrícula9"/>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F6F4E"/>
  </w:style>
  <w:style w:type="table" w:customStyle="1" w:styleId="Tablaconcuadrcula10">
    <w:name w:val="Tabla con cuadrícula10"/>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F6F4E"/>
  </w:style>
  <w:style w:type="paragraph" w:styleId="HTMLconformatoprevio">
    <w:name w:val="HTML Preformatted"/>
    <w:basedOn w:val="Normal"/>
    <w:link w:val="HTMLconformatoprevioCar"/>
    <w:uiPriority w:val="99"/>
    <w:unhideWhenUsed/>
    <w:rsid w:val="00AF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AF6F4E"/>
    <w:rPr>
      <w:rFonts w:ascii="Courier New" w:hAnsi="Courier New" w:cs="Courier New"/>
    </w:rPr>
  </w:style>
  <w:style w:type="character" w:customStyle="1" w:styleId="y2iqfc">
    <w:name w:val="y2iqfc"/>
    <w:basedOn w:val="Fuentedeprrafopredeter"/>
    <w:rsid w:val="00AF6F4E"/>
  </w:style>
  <w:style w:type="character" w:customStyle="1" w:styleId="A0">
    <w:name w:val="A0"/>
    <w:uiPriority w:val="99"/>
    <w:rsid w:val="00AF6F4E"/>
    <w:rPr>
      <w:b/>
      <w:bCs/>
      <w:color w:val="000000"/>
      <w:sz w:val="54"/>
      <w:szCs w:val="54"/>
    </w:rPr>
  </w:style>
  <w:style w:type="character" w:customStyle="1" w:styleId="A3">
    <w:name w:val="A3"/>
    <w:uiPriority w:val="99"/>
    <w:rsid w:val="00AF6F4E"/>
    <w:rPr>
      <w:rFonts w:cs="Myriad Pro"/>
      <w:color w:val="000000"/>
      <w:sz w:val="22"/>
      <w:szCs w:val="22"/>
    </w:rPr>
  </w:style>
  <w:style w:type="paragraph" w:customStyle="1" w:styleId="Pa7">
    <w:name w:val="Pa7"/>
    <w:basedOn w:val="Default"/>
    <w:next w:val="Default"/>
    <w:uiPriority w:val="99"/>
    <w:rsid w:val="00AF6F4E"/>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AF6F4E"/>
  </w:style>
  <w:style w:type="character" w:customStyle="1" w:styleId="lineage-item">
    <w:name w:val="lineage-item"/>
    <w:basedOn w:val="Fuentedeprrafopredeter"/>
    <w:rsid w:val="00D2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25937918">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ontreras@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0907-4E43-4CFC-AC74-67D65394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10553</Words>
  <Characters>58045</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4</cp:revision>
  <cp:lastPrinted>2023-04-28T15:28:00Z</cp:lastPrinted>
  <dcterms:created xsi:type="dcterms:W3CDTF">2023-04-28T16:27:00Z</dcterms:created>
  <dcterms:modified xsi:type="dcterms:W3CDTF">2023-04-28T20:52:00Z</dcterms:modified>
</cp:coreProperties>
</file>