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bookmarkStart w:id="0" w:name="_GoBack"/>
      <w:bookmarkEnd w:id="0"/>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050FAC">
        <w:rPr>
          <w:rFonts w:ascii="Arial" w:hAnsi="Arial" w:cs="Arial"/>
          <w:b/>
          <w:bCs/>
          <w:sz w:val="28"/>
          <w:lang w:val="pt-BR"/>
        </w:rPr>
        <w:t xml:space="preserve"> N° </w:t>
      </w:r>
      <w:r w:rsidR="00D7211C">
        <w:rPr>
          <w:rFonts w:ascii="Arial" w:hAnsi="Arial" w:cs="Arial"/>
          <w:b/>
          <w:bCs/>
          <w:sz w:val="28"/>
          <w:lang w:val="pt-BR"/>
        </w:rPr>
        <w:t>042</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D7211C">
            <w:pPr>
              <w:autoSpaceDE w:val="0"/>
              <w:autoSpaceDN w:val="0"/>
              <w:adjustRightInd w:val="0"/>
              <w:jc w:val="center"/>
              <w:rPr>
                <w:rFonts w:ascii="Arial" w:hAnsi="Arial" w:cs="Arial"/>
                <w:b/>
                <w:sz w:val="32"/>
                <w:lang w:val="es-BO"/>
              </w:rPr>
            </w:pPr>
            <w:r>
              <w:rPr>
                <w:rFonts w:ascii="Arial" w:hAnsi="Arial" w:cs="Arial"/>
                <w:b/>
                <w:bCs/>
                <w:sz w:val="32"/>
              </w:rPr>
              <w:t xml:space="preserve">SERVICIO ESPECIALIZADO DE </w:t>
            </w:r>
            <w:r w:rsidR="00E9475B">
              <w:rPr>
                <w:rFonts w:ascii="Arial" w:hAnsi="Arial" w:cs="Arial"/>
                <w:b/>
                <w:bCs/>
                <w:sz w:val="32"/>
              </w:rPr>
              <w:t>MANTENIMIENTO PARA A</w:t>
            </w:r>
            <w:r>
              <w:rPr>
                <w:rFonts w:ascii="Arial" w:hAnsi="Arial" w:cs="Arial"/>
                <w:b/>
                <w:bCs/>
                <w:sz w:val="32"/>
              </w:rPr>
              <w:t>SCENSORES MARCA SCHINDLER INSTALADOS EN EL EDIFICIO BCB</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936D0B">
        <w:rPr>
          <w:rFonts w:ascii="Arial" w:hAnsi="Arial" w:cs="Arial"/>
          <w:b/>
          <w:bCs/>
          <w:sz w:val="24"/>
          <w:szCs w:val="28"/>
        </w:rPr>
        <w:t>junio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1017CE">
              <w:rPr>
                <w:noProof/>
                <w:webHidden/>
              </w:rPr>
              <w:t>1</w:t>
            </w:r>
            <w:r>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1017CE">
              <w:rPr>
                <w:noProof/>
                <w:webHidden/>
              </w:rPr>
              <w:t>1</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1017CE">
              <w:rPr>
                <w:noProof/>
                <w:webHidden/>
              </w:rPr>
              <w:t>1</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1017CE">
              <w:rPr>
                <w:noProof/>
                <w:webHidden/>
              </w:rPr>
              <w:t>1</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1017CE">
              <w:rPr>
                <w:noProof/>
                <w:webHidden/>
              </w:rPr>
              <w:t>3</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1017CE">
              <w:rPr>
                <w:noProof/>
                <w:webHidden/>
              </w:rPr>
              <w:t>4</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1017CE">
              <w:rPr>
                <w:noProof/>
                <w:webHidden/>
              </w:rPr>
              <w:t>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1017CE">
              <w:rPr>
                <w:noProof/>
                <w:webHidden/>
              </w:rPr>
              <w:t>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1017CE">
              <w:rPr>
                <w:noProof/>
                <w:webHidden/>
              </w:rPr>
              <w:t>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1017CE">
              <w:rPr>
                <w:noProof/>
                <w:webHidden/>
              </w:rPr>
              <w:t>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1017CE">
              <w:rPr>
                <w:noProof/>
                <w:webHidden/>
              </w:rPr>
              <w:t>6</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1017CE">
              <w:rPr>
                <w:noProof/>
                <w:webHidden/>
              </w:rPr>
              <w:t>7</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1017CE">
              <w:rPr>
                <w:noProof/>
                <w:webHidden/>
              </w:rPr>
              <w:t>8</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1017CE">
              <w:rPr>
                <w:noProof/>
                <w:webHidden/>
              </w:rPr>
              <w:t>9</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1017CE">
              <w:rPr>
                <w:noProof/>
                <w:webHidden/>
              </w:rPr>
              <w:t>10</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1017CE">
              <w:rPr>
                <w:noProof/>
                <w:webHidden/>
              </w:rPr>
              <w:t>11</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1017CE">
              <w:rPr>
                <w:noProof/>
                <w:webHidden/>
              </w:rPr>
              <w:t>11</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1017CE">
              <w:rPr>
                <w:noProof/>
                <w:webHidden/>
              </w:rPr>
              <w:t>12</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1017CE">
              <w:rPr>
                <w:noProof/>
                <w:webHidden/>
              </w:rPr>
              <w:t>12</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1017CE">
              <w:rPr>
                <w:noProof/>
                <w:webHidden/>
              </w:rPr>
              <w:t>12</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1017CE">
              <w:rPr>
                <w:noProof/>
                <w:webHidden/>
              </w:rPr>
              <w:t>12</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1017CE">
              <w:rPr>
                <w:noProof/>
                <w:webHidden/>
              </w:rPr>
              <w:t>13</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1017CE">
              <w:rPr>
                <w:noProof/>
                <w:webHidden/>
              </w:rPr>
              <w:t>14</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1017CE">
              <w:rPr>
                <w:noProof/>
                <w:webHidden/>
              </w:rPr>
              <w:t>14</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1017CE">
              <w:rPr>
                <w:noProof/>
                <w:webHidden/>
              </w:rPr>
              <w:t>15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1017CE">
              <w:rPr>
                <w:noProof/>
                <w:webHidden/>
              </w:rPr>
              <w:t>15</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1017CE">
              <w:rPr>
                <w:noProof/>
                <w:webHidden/>
              </w:rPr>
              <w:t>18</w:t>
            </w:r>
            <w:r w:rsidR="007A68EF">
              <w:rPr>
                <w:noProof/>
                <w:webHidden/>
              </w:rPr>
              <w:fldChar w:fldCharType="end"/>
            </w:r>
          </w:hyperlink>
        </w:p>
        <w:p w:rsidR="007A68EF" w:rsidRDefault="001618BB"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2" w:name="_Toc94724642"/>
      <w:r w:rsidRPr="00D67E38">
        <w:rPr>
          <w:rFonts w:ascii="Verdana" w:hAnsi="Verdana"/>
          <w:sz w:val="18"/>
        </w:rPr>
        <w:t>PROPONENTES ELEGIBLES</w:t>
      </w:r>
      <w:bookmarkEnd w:id="2"/>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3" w:name="_Toc94724643"/>
      <w:r w:rsidRPr="00AC2FD2">
        <w:rPr>
          <w:rFonts w:ascii="Verdana" w:hAnsi="Verdana"/>
          <w:sz w:val="18"/>
        </w:rPr>
        <w:t>ACTIVIDADES ADMINISTRATIVAS PREVIAS A LA PRESENTACIÓN DE PROPUESTAS</w:t>
      </w:r>
      <w:bookmarkEnd w:id="3"/>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40276" w:rsidRDefault="00AC2FD2" w:rsidP="00AC2FD2">
      <w:pPr>
        <w:pStyle w:val="Prrafodelista"/>
        <w:ind w:left="1276"/>
        <w:jc w:val="both"/>
        <w:rPr>
          <w:rFonts w:ascii="Verdana" w:hAnsi="Verdana" w:cs="Arial"/>
          <w:sz w:val="18"/>
          <w:szCs w:val="18"/>
        </w:rPr>
      </w:pP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lastRenderedPageBreak/>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lastRenderedPageBreak/>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10"/>
      <w:bookmarkEnd w:id="11"/>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BD49F2" w:rsidRPr="00A40276" w:rsidRDefault="00BD49F2" w:rsidP="00BD49F2">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xml:space="preserve">, salvo cuando la evaluación sea mediante el </w:t>
      </w:r>
      <w:r w:rsidRPr="00A40276">
        <w:rPr>
          <w:rFonts w:ascii="Verdana" w:hAnsi="Verdana" w:cs="Arial"/>
          <w:sz w:val="18"/>
          <w:szCs w:val="18"/>
          <w:lang w:val="es-BO"/>
        </w:rPr>
        <w:lastRenderedPageBreak/>
        <w:t>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lastRenderedPageBreak/>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123018" w:rsidRDefault="00123018" w:rsidP="00123018">
      <w:pPr>
        <w:ind w:left="1134"/>
        <w:jc w:val="both"/>
        <w:rPr>
          <w:rFonts w:cs="Arial"/>
          <w:sz w:val="18"/>
          <w:szCs w:val="18"/>
          <w:lang w:val="es-BO"/>
        </w:rPr>
      </w:pP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lastRenderedPageBreak/>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en base a lo establecido en el presente DBC</w:t>
      </w:r>
      <w:r w:rsidR="00466323">
        <w:rPr>
          <w:rFonts w:ascii="Verdana" w:hAnsi="Verdana"/>
          <w:sz w:val="18"/>
          <w:szCs w:val="18"/>
          <w:lang w:val="es-BO"/>
        </w:rPr>
        <w:t xml:space="preserve"> y su contrato</w:t>
      </w:r>
      <w:r w:rsidRPr="00A40276">
        <w:rPr>
          <w:rFonts w:ascii="Verdana" w:hAnsi="Verdana"/>
          <w:sz w:val="18"/>
          <w:szCs w:val="18"/>
          <w:lang w:val="es-BO"/>
        </w:rPr>
        <w:t xml:space="preserve">. El Fiscal del Servicio será el personal autorizado para efectivizar la comunicación, notificación y aprobación de todo cuanto corresponda a los asuntos </w:t>
      </w:r>
      <w:r w:rsidRPr="00A40276">
        <w:rPr>
          <w:rFonts w:ascii="Verdana" w:hAnsi="Verdana"/>
          <w:sz w:val="18"/>
          <w:szCs w:val="18"/>
          <w:lang w:val="es-BO"/>
        </w:rPr>
        <w:lastRenderedPageBreak/>
        <w:t>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w:t>
      </w:r>
      <w:r w:rsidR="00466323">
        <w:rPr>
          <w:rFonts w:ascii="Verdana" w:hAnsi="Verdana" w:cs="Arial"/>
          <w:sz w:val="18"/>
          <w:szCs w:val="18"/>
          <w:lang w:val="es-BO" w:eastAsia="es-ES"/>
        </w:rPr>
        <w:t xml:space="preserve"> concluida la provisión del Servicio</w:t>
      </w:r>
      <w:r w:rsidR="00816AA9" w:rsidRPr="00A40276">
        <w:rPr>
          <w:rFonts w:ascii="Verdana" w:hAnsi="Verdana" w:cs="Arial"/>
          <w:sz w:val="18"/>
          <w:szCs w:val="18"/>
          <w:lang w:val="es-BO" w:eastAsia="es-ES"/>
        </w:rPr>
        <w:t>,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916454">
              <w:rPr>
                <w:rFonts w:ascii="Arial" w:hAnsi="Arial" w:cs="Arial"/>
                <w:sz w:val="20"/>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E30AE2">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E30AE2">
              <w:rPr>
                <w:rFonts w:ascii="Arial" w:hAnsi="Arial" w:cs="Arial"/>
                <w:lang w:val="es-BO"/>
              </w:rPr>
              <w:t>42</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E6B6D" w:rsidP="00E30AE2">
            <w:pPr>
              <w:tabs>
                <w:tab w:val="left" w:pos="1634"/>
              </w:tabs>
              <w:jc w:val="center"/>
              <w:rPr>
                <w:rFonts w:ascii="Arial" w:hAnsi="Arial" w:cs="Arial"/>
                <w:b/>
                <w:lang w:val="es-BO"/>
              </w:rPr>
            </w:pPr>
            <w:r w:rsidRPr="006E6B6D">
              <w:rPr>
                <w:rFonts w:ascii="Arial" w:hAnsi="Arial" w:cs="Arial"/>
                <w:b/>
                <w:lang w:val="es-BO"/>
              </w:rPr>
              <w:t xml:space="preserve">SERVICIO </w:t>
            </w:r>
            <w:r w:rsidR="00E30AE2">
              <w:rPr>
                <w:rFonts w:ascii="Arial" w:hAnsi="Arial" w:cs="Arial"/>
                <w:b/>
                <w:lang w:val="es-BO"/>
              </w:rPr>
              <w:t>ESPECIALIZADO DE MANTENIMIENTO PARA ASCENSORES MARCA SCHINDLER INSTALADOS EN EL EDIFICIO BCB</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123018" w:rsidP="00123018">
            <w:pPr>
              <w:pStyle w:val="Textoindependiente3"/>
              <w:spacing w:after="0"/>
              <w:ind w:left="58" w:right="-40"/>
              <w:jc w:val="both"/>
              <w:rPr>
                <w:rFonts w:ascii="Arial" w:hAnsi="Arial" w:cs="Arial"/>
                <w:sz w:val="12"/>
                <w:szCs w:val="18"/>
              </w:rPr>
            </w:pPr>
            <w:r>
              <w:rPr>
                <w:rFonts w:ascii="Arial" w:hAnsi="Arial" w:cs="Arial"/>
                <w:szCs w:val="18"/>
              </w:rPr>
              <w:t>Por un monto mensual de Bs33.000,00</w:t>
            </w:r>
            <w:r w:rsidR="00E30AE2" w:rsidRPr="00E30AE2">
              <w:rPr>
                <w:rFonts w:ascii="Arial" w:hAnsi="Arial" w:cs="Arial"/>
                <w:szCs w:val="18"/>
              </w:rPr>
              <w:t xml:space="preserve"> </w:t>
            </w:r>
            <w:r>
              <w:rPr>
                <w:rFonts w:ascii="Arial" w:hAnsi="Arial" w:cs="Arial"/>
                <w:szCs w:val="18"/>
              </w:rPr>
              <w:t>hasta un monto total de</w:t>
            </w:r>
            <w:r w:rsidR="00E30AE2" w:rsidRPr="00E30AE2">
              <w:rPr>
                <w:rFonts w:ascii="Arial" w:hAnsi="Arial" w:cs="Arial"/>
                <w:szCs w:val="18"/>
              </w:rPr>
              <w:t xml:space="preserve"> Bs165.000,00 (Ciento Sesenta y Cinco Mil 00/100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0D35DA" w:rsidRDefault="000D35DA" w:rsidP="000D35DA">
            <w:pPr>
              <w:jc w:val="both"/>
              <w:rPr>
                <w:rFonts w:ascii="Arial" w:hAnsi="Arial" w:cs="Arial"/>
              </w:rPr>
            </w:pPr>
            <w:r w:rsidRPr="000D35DA">
              <w:rPr>
                <w:rFonts w:ascii="Arial" w:hAnsi="Arial" w:cs="Arial"/>
              </w:rPr>
              <w:t>El plazo de prestación del servicio se computará a partir de la fecha establecida en la Orden de Proceder hasta el 31 de diciembre de 2022.</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F76BC0">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Pr>
                <w:rFonts w:ascii="Arial" w:hAnsi="Arial" w:cs="Arial"/>
                <w:b/>
                <w:i/>
                <w:lang w:val="es-BO"/>
              </w:rPr>
              <w:t xml:space="preserve">del </w:t>
            </w:r>
            <w:r w:rsidRPr="00A40276">
              <w:rPr>
                <w:rFonts w:ascii="Arial" w:hAnsi="Arial" w:cs="Arial"/>
                <w:b/>
                <w:i/>
                <w:lang w:val="es-BO"/>
              </w:rPr>
              <w:t xml:space="preserve">7% </w:t>
            </w:r>
            <w:r w:rsidR="00A764FE" w:rsidRPr="00A764FE">
              <w:rPr>
                <w:rFonts w:ascii="Arial" w:hAnsi="Arial" w:cs="Arial"/>
                <w:b/>
                <w:i/>
                <w:lang w:val="es-BO"/>
              </w:rPr>
              <w:t>(según corr</w:t>
            </w:r>
            <w:r>
              <w:rPr>
                <w:rFonts w:ascii="Arial" w:hAnsi="Arial" w:cs="Arial"/>
                <w:b/>
                <w:i/>
                <w:lang w:val="es-BO"/>
              </w:rPr>
              <w:t>esponda) del monto del contrato,</w:t>
            </w:r>
            <w:r w:rsidRPr="00A40276">
              <w:rPr>
                <w:rFonts w:ascii="Arial" w:hAnsi="Arial" w:cs="Arial"/>
                <w:b/>
                <w:i/>
                <w:lang w:val="es-BO"/>
              </w:rPr>
              <w:t xml:space="preserve"> o solicitar la retención del</w:t>
            </w:r>
            <w:r>
              <w:rPr>
                <w:rFonts w:ascii="Arial" w:hAnsi="Arial" w:cs="Arial"/>
                <w:b/>
                <w:i/>
                <w:lang w:val="es-BO"/>
              </w:rPr>
              <w:t xml:space="preserve"> 7% de cada pago parcial</w:t>
            </w:r>
            <w:r w:rsidR="00916454">
              <w:rPr>
                <w:rFonts w:ascii="Arial" w:hAnsi="Arial" w:cs="Arial"/>
                <w:b/>
                <w:i/>
                <w:lang w:val="es-BO"/>
              </w:rPr>
              <w:t>.</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F76BC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F76BC0">
              <w:rPr>
                <w:rFonts w:ascii="Arial" w:hAnsi="Arial" w:cs="Arial"/>
                <w:bCs/>
                <w:lang w:val="es-BO" w:eastAsia="es-BO"/>
              </w:rPr>
              <w:t>7</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0D35DA">
            <w:pPr>
              <w:jc w:val="center"/>
              <w:rPr>
                <w:rFonts w:ascii="Arial" w:hAnsi="Arial" w:cs="Arial"/>
                <w:lang w:val="es-BO"/>
              </w:rPr>
            </w:pPr>
            <w:r>
              <w:rPr>
                <w:rFonts w:ascii="Arial" w:hAnsi="Arial" w:cs="Arial"/>
                <w:lang w:val="es-BO" w:eastAsia="es-BO"/>
              </w:rPr>
              <w:t>Giovana Mantilla Castro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6D615B" w:rsidP="006D615B">
            <w:pPr>
              <w:jc w:val="center"/>
              <w:rPr>
                <w:rFonts w:ascii="Arial" w:hAnsi="Arial" w:cs="Arial"/>
                <w:lang w:val="es-BO" w:eastAsia="es-BO"/>
              </w:rPr>
            </w:pPr>
            <w:r>
              <w:rPr>
                <w:rFonts w:ascii="Arial" w:hAnsi="Arial" w:cs="Arial"/>
                <w:lang w:val="es-BO" w:eastAsia="es-BO"/>
              </w:rPr>
              <w:t>Ana Gabriel Aguirre Rodas</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6D615B" w:rsidP="00E37230">
            <w:pPr>
              <w:jc w:val="center"/>
              <w:rPr>
                <w:rFonts w:ascii="Arial" w:hAnsi="Arial" w:cs="Arial"/>
                <w:lang w:val="es-BO" w:eastAsia="es-BO"/>
              </w:rPr>
            </w:pPr>
            <w:r>
              <w:rPr>
                <w:rFonts w:ascii="Arial" w:hAnsi="Arial" w:cs="Arial"/>
                <w:lang w:val="es-BO" w:eastAsia="es-BO"/>
              </w:rPr>
              <w:t>Técnico en Infraestructura</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6D615B">
            <w:pPr>
              <w:jc w:val="center"/>
              <w:rPr>
                <w:rFonts w:ascii="Arial" w:hAnsi="Arial" w:cs="Arial"/>
                <w:lang w:val="es-BO" w:eastAsia="es-BO"/>
              </w:rPr>
            </w:pPr>
            <w:r>
              <w:rPr>
                <w:rFonts w:ascii="Arial" w:hAnsi="Arial" w:cs="Arial"/>
                <w:lang w:val="es-BO" w:eastAsia="es-BO"/>
              </w:rPr>
              <w:t xml:space="preserve">Dpto. </w:t>
            </w:r>
            <w:r w:rsidR="006D615B">
              <w:rPr>
                <w:rFonts w:ascii="Arial" w:hAnsi="Arial" w:cs="Arial"/>
                <w:lang w:val="es-BO" w:eastAsia="es-BO"/>
              </w:rPr>
              <w:t>Mejoramiento y Mantenimiento de la Infraestructura</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14</w:t>
            </w:r>
            <w:r w:rsidRPr="00E23854">
              <w:rPr>
                <w:rFonts w:ascii="Arial" w:hAnsi="Arial" w:cs="Arial"/>
                <w:lang w:val="es-BO" w:eastAsia="es-BO"/>
              </w:rPr>
              <w:t xml:space="preserve"> (Consultas Administrativas)</w:t>
            </w:r>
          </w:p>
          <w:p w:rsidR="00A02021" w:rsidRPr="00E23854" w:rsidRDefault="006D615B" w:rsidP="00A02021">
            <w:pPr>
              <w:rPr>
                <w:rFonts w:ascii="Arial" w:hAnsi="Arial" w:cs="Arial"/>
                <w:lang w:val="es-BO" w:eastAsia="es-BO"/>
              </w:rPr>
            </w:pPr>
            <w:r>
              <w:rPr>
                <w:rFonts w:ascii="Arial" w:hAnsi="Arial" w:cs="Arial"/>
                <w:lang w:val="es-BO" w:eastAsia="es-BO"/>
              </w:rPr>
              <w:t>4747</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6D615B" w:rsidP="00DE7107">
            <w:pPr>
              <w:jc w:val="center"/>
              <w:rPr>
                <w:rFonts w:ascii="Arial" w:hAnsi="Arial" w:cs="Arial"/>
                <w:sz w:val="12"/>
                <w:lang w:val="es-BO" w:eastAsia="es-BO"/>
              </w:rPr>
            </w:pPr>
            <w:r>
              <w:rPr>
                <w:rFonts w:ascii="Arial" w:hAnsi="Arial" w:cs="Arial"/>
                <w:sz w:val="12"/>
                <w:lang w:val="es-BO" w:eastAsia="es-BO"/>
              </w:rPr>
              <w:t>gmantill</w:t>
            </w:r>
            <w:r w:rsidR="00E37230">
              <w:rPr>
                <w:rFonts w:ascii="Arial" w:hAnsi="Arial" w:cs="Arial"/>
                <w:sz w:val="12"/>
                <w:lang w:val="es-BO" w:eastAsia="es-BO"/>
              </w:rPr>
              <w:t>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6D615B" w:rsidP="00DE7107">
            <w:pPr>
              <w:jc w:val="center"/>
              <w:rPr>
                <w:rFonts w:ascii="Arial" w:hAnsi="Arial" w:cs="Arial"/>
                <w:lang w:val="es-BO"/>
              </w:rPr>
            </w:pPr>
            <w:r>
              <w:rPr>
                <w:rFonts w:ascii="Arial" w:hAnsi="Arial" w:cs="Arial"/>
                <w:sz w:val="12"/>
                <w:lang w:val="es-BO" w:eastAsia="es-BO"/>
              </w:rPr>
              <w:t>aaguirre</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r w:rsidR="00466323">
              <w:rPr>
                <w:sz w:val="12"/>
              </w:rPr>
              <w:t xml:space="preserve"> PARA ESTE PROCESO</w:t>
            </w:r>
            <w:r w:rsidR="001017CE">
              <w:rPr>
                <w:sz w:val="12"/>
              </w:rPr>
              <w:t xml:space="preserve"> DE CONTRATACIÓN</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A02371">
            <w:pPr>
              <w:adjustRightInd w:val="0"/>
              <w:snapToGrid w:val="0"/>
              <w:jc w:val="center"/>
              <w:rPr>
                <w:rFonts w:ascii="Arial" w:hAnsi="Arial" w:cs="Arial"/>
              </w:rPr>
            </w:pPr>
            <w:r>
              <w:rPr>
                <w:rFonts w:ascii="Arial" w:hAnsi="Arial" w:cs="Arial"/>
              </w:rPr>
              <w:t>2</w:t>
            </w:r>
            <w:r w:rsidR="00A02371">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E37230">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A66DF"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CA66D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8566C8">
            <w:pPr>
              <w:adjustRightInd w:val="0"/>
              <w:snapToGrid w:val="0"/>
              <w:jc w:val="center"/>
              <w:rPr>
                <w:rFonts w:ascii="Arial" w:hAnsi="Arial" w:cs="Arial"/>
              </w:rPr>
            </w:pPr>
            <w:r>
              <w:rPr>
                <w:rFonts w:ascii="Arial" w:hAnsi="Arial" w:cs="Arial"/>
              </w:rPr>
              <w:t>0</w:t>
            </w:r>
            <w:r w:rsidR="008566C8">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5703EE">
            <w:pPr>
              <w:adjustRightInd w:val="0"/>
              <w:snapToGrid w:val="0"/>
              <w:jc w:val="center"/>
              <w:rPr>
                <w:rFonts w:ascii="Arial" w:hAnsi="Arial" w:cs="Arial"/>
              </w:rPr>
            </w:pPr>
            <w:r>
              <w:rPr>
                <w:rFonts w:ascii="Arial" w:hAnsi="Arial" w:cs="Arial"/>
              </w:rPr>
              <w:t>1</w:t>
            </w:r>
            <w:r w:rsidR="005703EE">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0</w:t>
            </w:r>
            <w:r w:rsidR="008566C8">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0</w:t>
            </w:r>
            <w:r w:rsidR="008566C8">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0</w:t>
            </w:r>
            <w:r w:rsidR="008566C8">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0C6821" w:rsidRDefault="000C03F3" w:rsidP="002F6C2E">
            <w:pPr>
              <w:adjustRightInd w:val="0"/>
              <w:snapToGrid w:val="0"/>
              <w:jc w:val="both"/>
              <w:rPr>
                <w:rFonts w:ascii="Arial" w:hAnsi="Arial" w:cs="Arial"/>
              </w:rPr>
            </w:pPr>
            <w:r w:rsidRPr="00B628F4">
              <w:rPr>
                <w:rFonts w:ascii="Arial" w:hAnsi="Arial" w:cs="Arial"/>
                <w:b/>
                <w:i/>
                <w:sz w:val="14"/>
                <w:szCs w:val="14"/>
              </w:rPr>
              <w:t xml:space="preserve">Piso 7, Dpto. de Compras y Contrataciones del edificio principal del BCB o ingresar al siguiente enlace a través de </w:t>
            </w:r>
            <w:proofErr w:type="spellStart"/>
            <w:r w:rsidRPr="00B628F4">
              <w:rPr>
                <w:rFonts w:ascii="Arial" w:hAnsi="Arial" w:cs="Arial"/>
                <w:b/>
                <w:i/>
                <w:sz w:val="14"/>
                <w:szCs w:val="14"/>
              </w:rPr>
              <w:t>webex</w:t>
            </w:r>
            <w:proofErr w:type="spellEnd"/>
            <w:r w:rsidRPr="00B628F4">
              <w:rPr>
                <w:rFonts w:ascii="Arial" w:hAnsi="Arial" w:cs="Arial"/>
                <w:b/>
                <w:i/>
                <w:sz w:val="14"/>
                <w:szCs w:val="14"/>
              </w:rPr>
              <w:t>:</w:t>
            </w:r>
            <w:r w:rsidR="00357582" w:rsidRPr="00B628F4">
              <w:rPr>
                <w:rFonts w:ascii="Arial" w:hAnsi="Arial" w:cs="Arial"/>
                <w:b/>
                <w:i/>
                <w:sz w:val="14"/>
                <w:szCs w:val="14"/>
              </w:rPr>
              <w:t xml:space="preserve"> </w:t>
            </w:r>
          </w:p>
          <w:p w:rsidR="002F6C2E" w:rsidRPr="000C6821" w:rsidRDefault="001618BB" w:rsidP="002F6C2E">
            <w:pPr>
              <w:rPr>
                <w:rFonts w:ascii="Arial" w:hAnsi="Arial" w:cs="Arial"/>
              </w:rPr>
            </w:pPr>
            <w:hyperlink r:id="rId13" w:history="1">
              <w:r w:rsidR="00050FAC" w:rsidRPr="00050FAC">
                <w:rPr>
                  <w:color w:val="0000FF"/>
                  <w:u w:val="single"/>
                </w:rPr>
                <w:t>https://bcbbolivia.webex.com/bcbbolivia/onstage/g.php?MTID=e2d27987fc8d00846db31260e04c5215e</w:t>
              </w:r>
            </w:hyperlink>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566C8" w:rsidP="00A02371">
            <w:pPr>
              <w:adjustRightInd w:val="0"/>
              <w:snapToGrid w:val="0"/>
              <w:jc w:val="center"/>
              <w:rPr>
                <w:rFonts w:ascii="Arial" w:hAnsi="Arial" w:cs="Arial"/>
              </w:rPr>
            </w:pPr>
            <w:r>
              <w:rPr>
                <w:rFonts w:ascii="Arial" w:hAnsi="Arial" w:cs="Arial"/>
              </w:rPr>
              <w:t>1</w:t>
            </w:r>
            <w:r w:rsidR="00A02371">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8566C8" w:rsidP="00576AD0">
            <w:pPr>
              <w:adjustRightInd w:val="0"/>
              <w:snapToGrid w:val="0"/>
              <w:jc w:val="center"/>
              <w:rPr>
                <w:rFonts w:ascii="Arial" w:hAnsi="Arial" w:cs="Arial"/>
              </w:rPr>
            </w:pPr>
            <w:r>
              <w:rPr>
                <w:rFonts w:ascii="Arial" w:hAnsi="Arial" w:cs="Arial"/>
              </w:rPr>
              <w:t>1</w:t>
            </w:r>
            <w:r w:rsidR="00A02371">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02371" w:rsidP="00F41057">
            <w:pPr>
              <w:adjustRightInd w:val="0"/>
              <w:snapToGrid w:val="0"/>
              <w:jc w:val="center"/>
              <w:rPr>
                <w:rFonts w:ascii="Arial" w:hAnsi="Arial" w:cs="Arial"/>
              </w:rPr>
            </w:pPr>
            <w:r>
              <w:rPr>
                <w:rFonts w:ascii="Arial" w:hAnsi="Arial" w:cs="Arial"/>
              </w:rPr>
              <w:t>19</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5703EE">
            <w:pPr>
              <w:adjustRightInd w:val="0"/>
              <w:snapToGrid w:val="0"/>
              <w:jc w:val="center"/>
              <w:rPr>
                <w:rFonts w:ascii="Arial" w:hAnsi="Arial" w:cs="Arial"/>
              </w:rPr>
            </w:pPr>
            <w:r>
              <w:rPr>
                <w:rFonts w:ascii="Arial" w:hAnsi="Arial" w:cs="Arial"/>
              </w:rPr>
              <w:t>0</w:t>
            </w:r>
            <w:r w:rsidR="005703EE">
              <w:rPr>
                <w:rFonts w:ascii="Arial" w:hAnsi="Arial" w:cs="Arial"/>
              </w:rPr>
              <w:t>7</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02371" w:rsidP="005703EE">
            <w:pPr>
              <w:adjustRightInd w:val="0"/>
              <w:snapToGrid w:val="0"/>
              <w:jc w:val="center"/>
              <w:rPr>
                <w:rFonts w:ascii="Arial" w:hAnsi="Arial" w:cs="Arial"/>
              </w:rPr>
            </w:pPr>
            <w:r>
              <w:rPr>
                <w:rFonts w:ascii="Arial" w:hAnsi="Arial" w:cs="Arial"/>
              </w:rPr>
              <w:t>25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1017CE">
            <w:pPr>
              <w:adjustRightInd w:val="0"/>
              <w:snapToGrid w:val="0"/>
              <w:jc w:val="center"/>
              <w:rPr>
                <w:rFonts w:ascii="Arial" w:hAnsi="Arial" w:cs="Arial"/>
              </w:rPr>
            </w:pPr>
            <w:r>
              <w:rPr>
                <w:rFonts w:ascii="Arial" w:hAnsi="Arial" w:cs="Arial"/>
              </w:rPr>
              <w:t>0</w:t>
            </w:r>
            <w:r w:rsidR="001017CE">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017CE" w:rsidP="00D33DFC">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1017CE">
            <w:pPr>
              <w:adjustRightInd w:val="0"/>
              <w:snapToGrid w:val="0"/>
              <w:jc w:val="center"/>
              <w:rPr>
                <w:rFonts w:ascii="Arial" w:hAnsi="Arial" w:cs="Arial"/>
              </w:rPr>
            </w:pPr>
            <w:r>
              <w:rPr>
                <w:rFonts w:ascii="Arial" w:hAnsi="Arial" w:cs="Arial"/>
              </w:rPr>
              <w:t>0</w:t>
            </w:r>
            <w:r w:rsidR="001017CE">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074128" w:rsidRDefault="00074128" w:rsidP="00BB31C6">
      <w:pPr>
        <w:rPr>
          <w:rFonts w:cs="Arial"/>
          <w:i/>
          <w:sz w:val="14"/>
          <w:szCs w:val="18"/>
        </w:rPr>
      </w:pPr>
    </w:p>
    <w:p w:rsidR="00357582" w:rsidRDefault="00357582" w:rsidP="00BB31C6">
      <w:pPr>
        <w:rPr>
          <w:rFonts w:cs="Arial"/>
          <w:i/>
          <w:sz w:val="14"/>
          <w:szCs w:val="18"/>
        </w:rPr>
      </w:pPr>
    </w:p>
    <w:p w:rsidR="00B628F4" w:rsidRPr="00B628F4" w:rsidRDefault="00B628F4" w:rsidP="00B628F4">
      <w:pPr>
        <w:adjustRightInd w:val="0"/>
        <w:snapToGrid w:val="0"/>
        <w:rPr>
          <w:rFonts w:ascii="Arial" w:hAnsi="Arial" w:cs="Arial"/>
          <w:sz w:val="14"/>
          <w:szCs w:val="14"/>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EC4CD6">
        <w:rPr>
          <w:b/>
          <w:sz w:val="18"/>
          <w:szCs w:val="18"/>
          <w:lang w:val="es-BO"/>
        </w:rPr>
        <w:t>SERVICIO ESPECIALIZADO DE MANTENIMIENTO PARA ASCENSORES MARCA SCHINDLER INSTALADOS EN EL EDIFICIO BCB</w:t>
      </w:r>
      <w:r w:rsidR="00C01F90" w:rsidRPr="00A27A43">
        <w:rPr>
          <w:b/>
          <w:sz w:val="18"/>
          <w:szCs w:val="18"/>
          <w:lang w:val="es-BO"/>
        </w:rPr>
        <w:t>”</w:t>
      </w:r>
    </w:p>
    <w:tbl>
      <w:tblPr>
        <w:tblW w:w="960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480"/>
        <w:gridCol w:w="2092"/>
        <w:gridCol w:w="34"/>
      </w:tblGrid>
      <w:tr w:rsidR="00EC4CD6" w:rsidRPr="00E21B2E" w:rsidTr="00EC4CD6">
        <w:trPr>
          <w:cantSplit/>
          <w:trHeight w:val="983"/>
          <w:tblHeader/>
        </w:trPr>
        <w:tc>
          <w:tcPr>
            <w:tcW w:w="7480" w:type="dxa"/>
            <w:shd w:val="clear" w:color="auto" w:fill="D9D9D9"/>
            <w:vAlign w:val="center"/>
          </w:tcPr>
          <w:p w:rsidR="00EC4CD6" w:rsidRPr="00E21B2E" w:rsidRDefault="00EC4CD6" w:rsidP="00EC4CD6">
            <w:pPr>
              <w:pStyle w:val="Textoindependiente3"/>
              <w:spacing w:after="0"/>
              <w:ind w:left="-68"/>
              <w:jc w:val="center"/>
              <w:rPr>
                <w:rFonts w:ascii="Arial" w:hAnsi="Arial" w:cs="Arial"/>
                <w:b/>
                <w:bCs/>
                <w:sz w:val="22"/>
                <w:szCs w:val="22"/>
              </w:rPr>
            </w:pPr>
            <w:r w:rsidRPr="00E21B2E">
              <w:rPr>
                <w:rFonts w:ascii="Arial" w:hAnsi="Arial" w:cs="Arial"/>
                <w:b/>
                <w:bCs/>
                <w:sz w:val="22"/>
                <w:szCs w:val="22"/>
              </w:rPr>
              <w:t xml:space="preserve">REQUISITOS DE LOS SERVICIOS GENERALES </w:t>
            </w:r>
          </w:p>
        </w:tc>
        <w:tc>
          <w:tcPr>
            <w:tcW w:w="2126" w:type="dxa"/>
            <w:gridSpan w:val="2"/>
            <w:shd w:val="clear" w:color="auto" w:fill="D9D9D9"/>
            <w:vAlign w:val="center"/>
          </w:tcPr>
          <w:p w:rsidR="00EC4CD6" w:rsidRPr="00E21B2E" w:rsidRDefault="00EC4CD6" w:rsidP="00EC4CD6">
            <w:pPr>
              <w:pStyle w:val="Textoindependiente3"/>
              <w:spacing w:after="0"/>
              <w:jc w:val="center"/>
              <w:rPr>
                <w:rFonts w:ascii="Arial" w:hAnsi="Arial" w:cs="Arial"/>
                <w:b/>
                <w:bCs/>
                <w:sz w:val="22"/>
                <w:szCs w:val="22"/>
              </w:rPr>
            </w:pPr>
            <w:r w:rsidRPr="00E21B2E">
              <w:rPr>
                <w:rFonts w:ascii="Arial" w:hAnsi="Arial" w:cs="Arial"/>
                <w:b/>
                <w:bCs/>
                <w:sz w:val="22"/>
                <w:szCs w:val="22"/>
              </w:rPr>
              <w:t>CARACTERÍSTICA PROPUESTA</w:t>
            </w:r>
          </w:p>
          <w:p w:rsidR="00EC4CD6" w:rsidRPr="00E21B2E" w:rsidRDefault="00EC4CD6" w:rsidP="00EC4CD6">
            <w:pPr>
              <w:pStyle w:val="Textoindependiente3"/>
              <w:spacing w:after="0"/>
              <w:jc w:val="center"/>
              <w:rPr>
                <w:rFonts w:ascii="Arial" w:hAnsi="Arial" w:cs="Arial"/>
                <w:bCs/>
                <w:sz w:val="22"/>
                <w:szCs w:val="22"/>
              </w:rPr>
            </w:pPr>
            <w:r w:rsidRPr="00E21B2E">
              <w:rPr>
                <w:rFonts w:ascii="Arial" w:hAnsi="Arial" w:cs="Arial"/>
                <w:bCs/>
                <w:szCs w:val="22"/>
              </w:rPr>
              <w:t>(Manifestar aceptación, especificar y adjuntar lo requerido, según el instructivo de cada requisito)</w:t>
            </w: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113"/>
              <w:jc w:val="both"/>
              <w:rPr>
                <w:rFonts w:ascii="Arial" w:hAnsi="Arial" w:cs="Arial"/>
                <w:b/>
                <w:bCs/>
                <w:color w:val="FFFFFF"/>
                <w:sz w:val="22"/>
                <w:szCs w:val="22"/>
              </w:rPr>
            </w:pPr>
            <w:r w:rsidRPr="00E21B2E">
              <w:rPr>
                <w:rFonts w:ascii="Arial" w:hAnsi="Arial" w:cs="Arial"/>
                <w:b/>
                <w:bCs/>
                <w:color w:val="FFFFFF"/>
                <w:sz w:val="22"/>
                <w:szCs w:val="22"/>
              </w:rPr>
              <w:t>ANTECEDENTES</w:t>
            </w:r>
          </w:p>
        </w:tc>
        <w:tc>
          <w:tcPr>
            <w:tcW w:w="2126" w:type="dxa"/>
            <w:gridSpan w:val="2"/>
            <w:tcBorders>
              <w:bottom w:val="single" w:sz="4" w:space="0" w:color="000000"/>
            </w:tcBorders>
            <w:shd w:val="clear" w:color="auto" w:fill="548DD4"/>
          </w:tcPr>
          <w:p w:rsidR="00EC4CD6" w:rsidRPr="00E21B2E" w:rsidRDefault="00EC4CD6" w:rsidP="00EC4CD6">
            <w:pPr>
              <w:pStyle w:val="Textoindependiente3"/>
              <w:spacing w:after="0"/>
              <w:ind w:left="283"/>
              <w:jc w:val="both"/>
              <w:rPr>
                <w:rFonts w:ascii="Arial" w:hAnsi="Arial" w:cs="Arial"/>
                <w:b/>
                <w:bCs/>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1253"/>
        </w:trPr>
        <w:tc>
          <w:tcPr>
            <w:tcW w:w="7480" w:type="dxa"/>
            <w:shd w:val="clear" w:color="auto" w:fill="auto"/>
            <w:vAlign w:val="center"/>
          </w:tcPr>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El Banco Central de Bolivia (BCB) cuenta con seis (6) ascensores marca Schindler que se encuentran instalados en su Edificio Principal, dichos equipos requieren mantenimiento permanente para garantizar su funcionamiento continuo e ininterrumpido debido a que es el principal medio de transporte hacia los diferentes pisos.</w:t>
            </w:r>
          </w:p>
        </w:tc>
        <w:tc>
          <w:tcPr>
            <w:tcW w:w="2126" w:type="dxa"/>
            <w:gridSpan w:val="2"/>
            <w:shd w:val="pct10" w:color="auto" w:fill="auto"/>
          </w:tcPr>
          <w:p w:rsidR="00EC4CD6" w:rsidRPr="00E21B2E" w:rsidRDefault="00EC4CD6" w:rsidP="00EC4CD6">
            <w:pPr>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113"/>
              <w:jc w:val="both"/>
              <w:rPr>
                <w:rFonts w:ascii="Arial" w:hAnsi="Arial" w:cs="Arial"/>
                <w:b/>
                <w:bCs/>
                <w:color w:val="FFFFFF"/>
                <w:sz w:val="22"/>
                <w:szCs w:val="22"/>
              </w:rPr>
            </w:pPr>
            <w:r w:rsidRPr="00E21B2E">
              <w:rPr>
                <w:rFonts w:ascii="Arial" w:hAnsi="Arial" w:cs="Arial"/>
                <w:b/>
                <w:bCs/>
                <w:color w:val="FFFFFF"/>
                <w:sz w:val="22"/>
                <w:szCs w:val="22"/>
              </w:rPr>
              <w:t>OBJETO Y CAUSA</w:t>
            </w:r>
          </w:p>
        </w:tc>
        <w:tc>
          <w:tcPr>
            <w:tcW w:w="2126" w:type="dxa"/>
            <w:gridSpan w:val="2"/>
            <w:tcBorders>
              <w:bottom w:val="single" w:sz="4" w:space="0" w:color="000000"/>
            </w:tcBorders>
            <w:shd w:val="clear" w:color="auto" w:fill="548DD4"/>
          </w:tcPr>
          <w:p w:rsidR="00EC4CD6" w:rsidRPr="00E21B2E" w:rsidRDefault="00EC4CD6" w:rsidP="00EC4CD6">
            <w:pPr>
              <w:pStyle w:val="Textoindependiente3"/>
              <w:spacing w:after="0"/>
              <w:ind w:left="283"/>
              <w:jc w:val="both"/>
              <w:rPr>
                <w:rFonts w:ascii="Arial" w:hAnsi="Arial" w:cs="Arial"/>
                <w:b/>
                <w:bCs/>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c>
          <w:tcPr>
            <w:tcW w:w="7480" w:type="dxa"/>
          </w:tcPr>
          <w:p w:rsidR="00EC4CD6" w:rsidRPr="00E21B2E" w:rsidRDefault="00EC4CD6" w:rsidP="00EC4CD6">
            <w:pPr>
              <w:jc w:val="both"/>
              <w:rPr>
                <w:rFonts w:ascii="Arial" w:hAnsi="Arial" w:cs="Arial"/>
                <w:b/>
                <w:sz w:val="22"/>
                <w:szCs w:val="22"/>
                <w:lang w:val="es-BO" w:eastAsia="es-BO"/>
              </w:rPr>
            </w:pPr>
            <w:r w:rsidRPr="00E21B2E">
              <w:rPr>
                <w:rFonts w:ascii="Arial" w:hAnsi="Arial" w:cs="Arial"/>
                <w:sz w:val="22"/>
                <w:szCs w:val="22"/>
                <w:lang w:val="es-BO" w:eastAsia="es-BO"/>
              </w:rPr>
              <w:t>El BCB requiere el Servicio Especializado de Mantenimiento para Ascensores Marca Schindler instalados en su edificio principal, a objeto mantener los ascensores en óptimas condiciones de funcionamiento y conservación, el Servicio incluirá: Operación de los Equipos, Mantenimiento Preventivo, Mantenimiento Correctivo, Soporte Técnico, Capacitación Básica de Rescate y Emergencia, y Apoyo en trabajos eventuales propios del BCB.</w:t>
            </w:r>
          </w:p>
        </w:tc>
        <w:tc>
          <w:tcPr>
            <w:tcW w:w="2126" w:type="dxa"/>
            <w:gridSpan w:val="2"/>
            <w:shd w:val="pct10" w:color="auto" w:fill="auto"/>
          </w:tcPr>
          <w:p w:rsidR="00EC4CD6" w:rsidRPr="00E21B2E" w:rsidRDefault="00EC4CD6" w:rsidP="00EC4CD6">
            <w:pPr>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113"/>
              <w:jc w:val="both"/>
              <w:rPr>
                <w:rFonts w:ascii="Arial" w:hAnsi="Arial" w:cs="Arial"/>
                <w:b/>
                <w:color w:val="FFFFFF"/>
                <w:sz w:val="22"/>
                <w:szCs w:val="22"/>
              </w:rPr>
            </w:pPr>
            <w:r w:rsidRPr="00E21B2E">
              <w:rPr>
                <w:rFonts w:ascii="Arial" w:hAnsi="Arial" w:cs="Arial"/>
                <w:b/>
                <w:color w:val="FFFFFF"/>
                <w:sz w:val="22"/>
                <w:szCs w:val="22"/>
              </w:rPr>
              <w:t>UBICACIÓN O LUGAR DE PRESTACIÓN DEL SERVICIO</w:t>
            </w:r>
          </w:p>
        </w:tc>
        <w:tc>
          <w:tcPr>
            <w:tcW w:w="2126" w:type="dxa"/>
            <w:gridSpan w:val="2"/>
            <w:shd w:val="clear" w:color="auto" w:fill="548DD4"/>
          </w:tcPr>
          <w:p w:rsidR="00EC4CD6" w:rsidRPr="00E21B2E" w:rsidRDefault="00EC4CD6" w:rsidP="00EC4CD6">
            <w:pPr>
              <w:pStyle w:val="Textoindependiente3"/>
              <w:spacing w:after="0"/>
              <w:ind w:left="283"/>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c>
          <w:tcPr>
            <w:tcW w:w="7480" w:type="dxa"/>
            <w:vAlign w:val="center"/>
          </w:tcPr>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El Servicio será ejecutado en el Edificio Principal del Banco Central de Bolivia, ubicado en la calle Ayacucho esquina Mercado (zona central).</w:t>
            </w:r>
          </w:p>
          <w:p w:rsidR="00EC4CD6" w:rsidRPr="00E21B2E" w:rsidRDefault="00EC4CD6" w:rsidP="00EC4CD6">
            <w:pPr>
              <w:jc w:val="both"/>
              <w:rPr>
                <w:rFonts w:ascii="Arial" w:hAnsi="Arial" w:cs="Arial"/>
                <w:sz w:val="22"/>
                <w:szCs w:val="22"/>
                <w:lang w:val="es-BO" w:eastAsia="es-BO"/>
              </w:rPr>
            </w:pPr>
          </w:p>
          <w:p w:rsidR="00EC4CD6" w:rsidRPr="00E21B2E" w:rsidRDefault="00EC4CD6" w:rsidP="00EC4CD6">
            <w:pPr>
              <w:jc w:val="both"/>
              <w:rPr>
                <w:rFonts w:ascii="Arial" w:hAnsi="Arial" w:cs="Arial"/>
                <w:b/>
                <w:i/>
                <w:sz w:val="22"/>
                <w:szCs w:val="22"/>
                <w:lang w:val="es-BO"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113"/>
              <w:jc w:val="both"/>
              <w:rPr>
                <w:rFonts w:ascii="Arial" w:hAnsi="Arial" w:cs="Arial"/>
                <w:b/>
                <w:color w:val="FFFFFF"/>
                <w:sz w:val="22"/>
                <w:szCs w:val="22"/>
              </w:rPr>
            </w:pPr>
            <w:r w:rsidRPr="00E21B2E">
              <w:rPr>
                <w:rFonts w:ascii="Arial" w:hAnsi="Arial" w:cs="Arial"/>
                <w:b/>
                <w:color w:val="FFFFFF"/>
                <w:sz w:val="22"/>
                <w:szCs w:val="22"/>
              </w:rPr>
              <w:t xml:space="preserve">CARACTERISTICAS TÉCNICAS </w:t>
            </w:r>
          </w:p>
        </w:tc>
        <w:tc>
          <w:tcPr>
            <w:tcW w:w="2126" w:type="dxa"/>
            <w:gridSpan w:val="2"/>
            <w:shd w:val="clear" w:color="auto" w:fill="548DD4"/>
          </w:tcPr>
          <w:p w:rsidR="00EC4CD6" w:rsidRPr="00E21B2E" w:rsidRDefault="00EC4CD6" w:rsidP="00EC4CD6">
            <w:pPr>
              <w:pStyle w:val="Textoindependiente3"/>
              <w:spacing w:after="0"/>
              <w:ind w:left="283"/>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rsidR="00EC4CD6" w:rsidRPr="00E21B2E" w:rsidRDefault="00EC4CD6" w:rsidP="00294F7C">
            <w:pPr>
              <w:numPr>
                <w:ilvl w:val="0"/>
                <w:numId w:val="53"/>
              </w:numPr>
              <w:jc w:val="both"/>
              <w:rPr>
                <w:rFonts w:ascii="Arial" w:hAnsi="Arial" w:cs="Arial"/>
                <w:sz w:val="22"/>
                <w:szCs w:val="22"/>
                <w:lang w:val="es-BO" w:eastAsia="es-BO"/>
              </w:rPr>
            </w:pPr>
            <w:r w:rsidRPr="00E21B2E">
              <w:rPr>
                <w:rFonts w:ascii="Arial" w:hAnsi="Arial" w:cs="Arial"/>
                <w:b/>
                <w:sz w:val="22"/>
                <w:szCs w:val="22"/>
                <w:lang w:val="es-BO" w:eastAsia="es-BO"/>
              </w:rPr>
              <w:t>CARÁCTERÍSTICAS TÉCNICAS DE LOS ASCENSORES SCHINDLER DEL BCB</w:t>
            </w: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El BCB cuenta con los siguientes elevadores o ascensores en su edificio principal:</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 xml:space="preserve">UN (1) ASCENSOR PARA EJECUTIVOS </w:t>
            </w: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(Ascensor EXE)</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 xml:space="preserve">ASCENSOR SIMPLEX MICONIC TX, uso para pasajeros (social), eléctrico, tracción directa, corriente alterna, frecuencia y voltaje variable ACVF de alta velocidad, operable bajo conceptos dinámicos, retroalimentado por vía electrónica mediante señal digital codificada, maniobra TX basado en algoritmos de costo de servicio, sistemas de puertas QKS 9, con control de ingreso mediante cortina de rayos infrarrojos de alta frecuencia, capacidad </w:t>
            </w:r>
            <w:r w:rsidRPr="00E21B2E">
              <w:rPr>
                <w:rFonts w:ascii="Arial" w:hAnsi="Arial" w:cs="Arial"/>
                <w:sz w:val="22"/>
                <w:szCs w:val="22"/>
                <w:lang w:val="es-BO" w:eastAsia="es-BO"/>
              </w:rPr>
              <w:lastRenderedPageBreak/>
              <w:t>1.250 Kg (18 personas), velocidad 3.15 m/</w:t>
            </w:r>
            <w:proofErr w:type="spellStart"/>
            <w:r w:rsidRPr="00E21B2E">
              <w:rPr>
                <w:rFonts w:ascii="Arial" w:hAnsi="Arial" w:cs="Arial"/>
                <w:sz w:val="22"/>
                <w:szCs w:val="22"/>
                <w:lang w:val="es-BO" w:eastAsia="es-BO"/>
              </w:rPr>
              <w:t>seg</w:t>
            </w:r>
            <w:proofErr w:type="spellEnd"/>
            <w:r w:rsidRPr="00E21B2E">
              <w:rPr>
                <w:rFonts w:ascii="Arial" w:hAnsi="Arial" w:cs="Arial"/>
                <w:sz w:val="22"/>
                <w:szCs w:val="22"/>
                <w:lang w:val="es-BO" w:eastAsia="es-BO"/>
              </w:rPr>
              <w:t>., la cabina incluye intercomunicador, luz de emergencia led, maniobras mediante llaves de: bomberos, prioridad y reservación; este ascensor se encuentran controlado mediante un CPU con un programa de maniobra denominado MICONIC 10 e incluido en el visor Lobby Visión instalado en la oficina del Departamento de Mejoramiento y Mantenimiento de la Infraestructura (DMMI) del BCB.</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 xml:space="preserve">CINCO (5) ASCENSORES PARA USUARIOS </w:t>
            </w: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(Ascensores A, B, C, D y E)</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GRUPO QUINTUPLEX MICONIC TX, uso para pasajeros (social no carga), eléctricos, tracción directa, corriente alterna, frecuencia y voltaje variable ACVF de alta velocidad, operables bajo conceptos dinámicos, retroalimentados por vía electrónica mediante señal digital codificada, máquinas de tracción directa, maniobra TX basada en algoritmos de costo de servicio, sistemas de puertas QKS 9, con control de ingreso mediante cortina de rayos infrarrojos de alta frecuencia, capacidad 1.250 Kg. (18 personas), velocidad 3.15 m/</w:t>
            </w:r>
            <w:proofErr w:type="spellStart"/>
            <w:r w:rsidRPr="00E21B2E">
              <w:rPr>
                <w:rFonts w:ascii="Arial" w:hAnsi="Arial" w:cs="Arial"/>
                <w:sz w:val="22"/>
                <w:szCs w:val="22"/>
                <w:lang w:val="es-BO" w:eastAsia="es-BO"/>
              </w:rPr>
              <w:t>seg</w:t>
            </w:r>
            <w:proofErr w:type="spellEnd"/>
            <w:r w:rsidRPr="00E21B2E">
              <w:rPr>
                <w:rFonts w:ascii="Arial" w:hAnsi="Arial" w:cs="Arial"/>
                <w:sz w:val="22"/>
                <w:szCs w:val="22"/>
                <w:lang w:val="es-BO" w:eastAsia="es-BO"/>
              </w:rPr>
              <w:t>., las cabinas incluyen: intercomunicador, luz de emergencia led, maniobras mediante llaves de: bomberos, prioridad y reservación; estos ascensores se encuentran controlados mediante un CPU con un programa de maniobra denominado MICONIC 10 e incluidos en el visor Lobby Visión instalado en la oficina del DMMI del BCB.</w:t>
            </w:r>
          </w:p>
          <w:p w:rsidR="00EC4CD6" w:rsidRPr="00E21B2E" w:rsidRDefault="00EC4CD6" w:rsidP="00EC4CD6">
            <w:pPr>
              <w:jc w:val="both"/>
              <w:rPr>
                <w:rFonts w:ascii="Arial" w:hAnsi="Arial" w:cs="Arial"/>
                <w:sz w:val="22"/>
                <w:szCs w:val="22"/>
                <w:lang w:val="es-BO" w:eastAsia="es-BO"/>
              </w:rPr>
            </w:pPr>
          </w:p>
          <w:p w:rsidR="00EC4CD6" w:rsidRPr="00E21B2E" w:rsidRDefault="00EC4CD6" w:rsidP="00294F7C">
            <w:pPr>
              <w:numPr>
                <w:ilvl w:val="0"/>
                <w:numId w:val="53"/>
              </w:numPr>
              <w:jc w:val="both"/>
              <w:rPr>
                <w:rFonts w:ascii="Arial" w:hAnsi="Arial" w:cs="Arial"/>
                <w:sz w:val="22"/>
                <w:szCs w:val="22"/>
                <w:lang w:val="es-BO" w:eastAsia="es-BO"/>
              </w:rPr>
            </w:pPr>
            <w:r w:rsidRPr="00E21B2E">
              <w:rPr>
                <w:rFonts w:ascii="Arial" w:hAnsi="Arial" w:cs="Arial"/>
                <w:b/>
                <w:sz w:val="22"/>
                <w:szCs w:val="22"/>
                <w:lang w:val="es-BO" w:eastAsia="es-BO"/>
              </w:rPr>
              <w:t>CARÁCTERÍSTICAS TÉCNICAS DEL SERVICIO ESPECIALIZADO</w:t>
            </w:r>
          </w:p>
          <w:p w:rsidR="00EC4CD6" w:rsidRPr="00E21B2E" w:rsidRDefault="00EC4CD6" w:rsidP="00EC4CD6">
            <w:pPr>
              <w:jc w:val="both"/>
              <w:rPr>
                <w:rFonts w:ascii="Arial" w:hAnsi="Arial" w:cs="Arial"/>
                <w:b/>
                <w:sz w:val="22"/>
                <w:szCs w:val="22"/>
                <w:lang w:val="es-BO"/>
              </w:rPr>
            </w:pPr>
          </w:p>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El Servicio Especializado de Mantenimiento para Ascensores Marca Schindler tendrá las siguientes características:</w:t>
            </w:r>
          </w:p>
          <w:p w:rsidR="00EC4CD6" w:rsidRPr="00E21B2E" w:rsidRDefault="00EC4CD6" w:rsidP="00EC4CD6">
            <w:pPr>
              <w:pStyle w:val="Textoindependiente3"/>
              <w:spacing w:after="0"/>
              <w:jc w:val="both"/>
              <w:rPr>
                <w:rFonts w:ascii="Arial" w:hAnsi="Arial" w:cs="Arial"/>
                <w:sz w:val="22"/>
                <w:szCs w:val="22"/>
                <w:lang w:val="es-BO" w:eastAsia="es-BO"/>
              </w:rPr>
            </w:pP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t>Servicio de Mantenimiento Preventivo</w:t>
            </w:r>
            <w:r w:rsidRPr="00E21B2E">
              <w:rPr>
                <w:rFonts w:ascii="Arial" w:hAnsi="Arial" w:cs="Arial"/>
                <w:sz w:val="22"/>
                <w:szCs w:val="22"/>
                <w:lang w:val="es-BO" w:eastAsia="es-BO"/>
              </w:rPr>
              <w:t xml:space="preserve"> que será ejecutado de acuerdo a la programación mensual elaborada por el proveedor considerando las recomendaciones de fábrica y aprobada por el Fiscal de Servicio en base al manual de los equipos el cual será proporcionado en copia simple por el Fiscal de Servicio, esta programación deberá ser entregada al Fiscal de Servicio  como máximo al tercer día hábil del inicio del servicio. Asimismo, se deberá realizar como mínimo una inspección semanal por el Supervisor de Servicio, la cantidad de inspecciones estará acorde al trabajo diario del personal residente.</w:t>
            </w: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t>Servicio de Mantenimiento Correctivo</w:t>
            </w:r>
            <w:r w:rsidRPr="00E21B2E">
              <w:rPr>
                <w:rFonts w:ascii="Arial" w:hAnsi="Arial" w:cs="Arial"/>
                <w:sz w:val="22"/>
                <w:szCs w:val="22"/>
                <w:lang w:val="es-BO" w:eastAsia="es-BO"/>
              </w:rPr>
              <w:t xml:space="preserve"> que será ejecutado según la necesidad o emergencia que se presente (sin límite de casos), este servicio se deberá atender de manera ágil y oportuna, para la habilitación pronta de los ascensores.</w:t>
            </w: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t>Servicio de Operación de Ascensores</w:t>
            </w:r>
            <w:r w:rsidRPr="00E21B2E">
              <w:rPr>
                <w:rFonts w:ascii="Arial" w:hAnsi="Arial" w:cs="Arial"/>
                <w:sz w:val="22"/>
                <w:szCs w:val="22"/>
                <w:lang w:val="es-BO" w:eastAsia="es-BO"/>
              </w:rPr>
              <w:t xml:space="preserve"> que será ejecutado de acuerdo al requerimiento verbal o escrito del Fiscal de Servicio, el </w:t>
            </w:r>
            <w:r w:rsidRPr="00E21B2E">
              <w:rPr>
                <w:rFonts w:ascii="Arial" w:hAnsi="Arial" w:cs="Arial"/>
                <w:sz w:val="22"/>
                <w:szCs w:val="22"/>
                <w:lang w:val="es-BO" w:eastAsia="es-BO"/>
              </w:rPr>
              <w:lastRenderedPageBreak/>
              <w:t>mismo incluirá la atención de operaciones específicas, para realizar recorridos que se encuentren fuera de la configuración normal.</w:t>
            </w: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t>Soporte Técnico</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al Software</w:t>
            </w:r>
            <w:r w:rsidRPr="00E21B2E">
              <w:rPr>
                <w:rFonts w:ascii="Arial" w:hAnsi="Arial" w:cs="Arial"/>
                <w:sz w:val="22"/>
                <w:szCs w:val="22"/>
                <w:lang w:val="es-BO" w:eastAsia="es-BO"/>
              </w:rPr>
              <w:t xml:space="preserve">, este servicio se deberá desarrollar de manera permanente, verificando que el software que controla los ascensores cuente con los parámetros correctos de configuración, para la prevención de fallas en el mismo, el servicio aplica para el sistema </w:t>
            </w:r>
            <w:proofErr w:type="spellStart"/>
            <w:r w:rsidRPr="00E21B2E">
              <w:rPr>
                <w:rFonts w:ascii="Arial" w:hAnsi="Arial" w:cs="Arial"/>
                <w:sz w:val="22"/>
                <w:szCs w:val="22"/>
                <w:lang w:val="es-BO" w:eastAsia="es-BO"/>
              </w:rPr>
              <w:t>Miconic</w:t>
            </w:r>
            <w:proofErr w:type="spellEnd"/>
            <w:r w:rsidRPr="00E21B2E">
              <w:rPr>
                <w:rFonts w:ascii="Arial" w:hAnsi="Arial" w:cs="Arial"/>
                <w:sz w:val="22"/>
                <w:szCs w:val="22"/>
                <w:lang w:val="es-BO" w:eastAsia="es-BO"/>
              </w:rPr>
              <w:t xml:space="preserve"> 10 y Lobby Visión.</w:t>
            </w: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t>Soporte Técnico</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en General</w:t>
            </w:r>
            <w:r w:rsidRPr="00E21B2E">
              <w:rPr>
                <w:rFonts w:ascii="Arial" w:hAnsi="Arial" w:cs="Arial"/>
                <w:sz w:val="22"/>
                <w:szCs w:val="22"/>
                <w:lang w:val="es-BO" w:eastAsia="es-BO"/>
              </w:rPr>
              <w:t xml:space="preserve">, revisión, control y reemplazo de componentes electrónicos, electromecánicos y mecánicos que sean considerados de menor y de mediana envergadura, tales como: cambio de cables de tracción y compensación, reparación de motores de tracción, cambio de rodamientos, cambio de fusibles, cambio de </w:t>
            </w:r>
            <w:proofErr w:type="spellStart"/>
            <w:r w:rsidRPr="00E21B2E">
              <w:rPr>
                <w:rFonts w:ascii="Arial" w:hAnsi="Arial" w:cs="Arial"/>
                <w:sz w:val="22"/>
                <w:szCs w:val="22"/>
                <w:lang w:val="es-BO" w:eastAsia="es-BO"/>
              </w:rPr>
              <w:t>roller</w:t>
            </w:r>
            <w:proofErr w:type="spellEnd"/>
            <w:r w:rsidRPr="00E21B2E">
              <w:rPr>
                <w:rFonts w:ascii="Arial" w:hAnsi="Arial" w:cs="Arial"/>
                <w:sz w:val="22"/>
                <w:szCs w:val="22"/>
                <w:lang w:val="es-BO" w:eastAsia="es-BO"/>
              </w:rPr>
              <w:t xml:space="preserve"> de cabinas, cambio de botoneras, cambio de componentes electrónicos de tarjetas y botoneras, cambio de relés, cambio de </w:t>
            </w:r>
            <w:proofErr w:type="spellStart"/>
            <w:r w:rsidRPr="00E21B2E">
              <w:rPr>
                <w:rFonts w:ascii="Arial" w:hAnsi="Arial" w:cs="Arial"/>
                <w:sz w:val="22"/>
                <w:szCs w:val="22"/>
                <w:lang w:val="es-BO" w:eastAsia="es-BO"/>
              </w:rPr>
              <w:t>contactores</w:t>
            </w:r>
            <w:proofErr w:type="spellEnd"/>
            <w:r w:rsidRPr="00E21B2E">
              <w:rPr>
                <w:rFonts w:ascii="Arial" w:hAnsi="Arial" w:cs="Arial"/>
                <w:sz w:val="22"/>
                <w:szCs w:val="22"/>
                <w:lang w:val="es-BO" w:eastAsia="es-BO"/>
              </w:rPr>
              <w:t>, cambio de ventiladores, cambio de focos,  y otros</w:t>
            </w:r>
            <w:r w:rsidRPr="00E21B2E">
              <w:rPr>
                <w:rFonts w:ascii="Arial" w:hAnsi="Arial" w:cs="Arial"/>
                <w:iCs/>
                <w:sz w:val="22"/>
                <w:szCs w:val="22"/>
                <w:lang w:eastAsia="es-BO"/>
              </w:rPr>
              <w:t xml:space="preserve">. </w:t>
            </w:r>
            <w:r w:rsidRPr="00E21B2E">
              <w:rPr>
                <w:rFonts w:ascii="Arial" w:hAnsi="Arial" w:cs="Arial"/>
                <w:sz w:val="22"/>
                <w:szCs w:val="22"/>
                <w:lang w:val="es-BO" w:eastAsia="es-BO"/>
              </w:rPr>
              <w:t>Se aclara que los repuestos requeridos no son incluidos en el precio del servicio.</w:t>
            </w:r>
          </w:p>
          <w:p w:rsidR="00EC4CD6" w:rsidRPr="00E21B2E" w:rsidRDefault="00EC4CD6" w:rsidP="00EC4CD6">
            <w:pPr>
              <w:jc w:val="both"/>
              <w:rPr>
                <w:rFonts w:ascii="Arial" w:hAnsi="Arial" w:cs="Arial"/>
                <w:sz w:val="22"/>
                <w:szCs w:val="22"/>
                <w:lang w:val="es-BO" w:eastAsia="es-BO"/>
              </w:rPr>
            </w:pPr>
          </w:p>
          <w:p w:rsidR="00EC4CD6" w:rsidRPr="00E21B2E" w:rsidRDefault="00EC4CD6" w:rsidP="00EC4CD6">
            <w:pPr>
              <w:jc w:val="both"/>
              <w:rPr>
                <w:rFonts w:ascii="Arial" w:hAnsi="Arial" w:cs="Arial"/>
                <w:b/>
                <w:sz w:val="22"/>
                <w:szCs w:val="22"/>
                <w:lang w:val="es-BO"/>
              </w:rPr>
            </w:pP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Look w:val="00A0" w:firstRow="1" w:lastRow="0" w:firstColumn="1" w:lastColumn="0" w:noHBand="0" w:noVBand="0"/>
        </w:tblPrEx>
        <w:trPr>
          <w:gridAfter w:val="1"/>
          <w:wAfter w:w="34" w:type="dxa"/>
          <w:trHeight w:val="2609"/>
        </w:trPr>
        <w:tc>
          <w:tcPr>
            <w:tcW w:w="7480" w:type="dxa"/>
            <w:shd w:val="clear" w:color="auto" w:fill="auto"/>
          </w:tcPr>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b/>
                <w:sz w:val="22"/>
                <w:szCs w:val="22"/>
                <w:lang w:val="es-BO" w:eastAsia="es-BO"/>
              </w:rPr>
              <w:lastRenderedPageBreak/>
              <w:t>Apoyo en trabajos eventuales propios del BCB</w:t>
            </w:r>
            <w:r w:rsidRPr="00E21B2E">
              <w:rPr>
                <w:rFonts w:ascii="Arial" w:hAnsi="Arial" w:cs="Arial"/>
                <w:sz w:val="22"/>
                <w:szCs w:val="22"/>
                <w:lang w:val="es-BO" w:eastAsia="es-BO"/>
              </w:rPr>
              <w:t>, que requieran la operación de los ascensores, tales como: prueba del ascensor de ejecutivos con el grupo generador de emergencia, revisión de sistemas de drenaje y calefacción que se encuentran en las fosas de los ascensores, trabajos de fumigación y cualquier otro trabajo en el que el BCB requiera la operación de los ascensores, trabajos inherentes al mantenimiento y/o funcionamiento del edificio, el apoyo a estos trabajos será solicitado con la debida anticipación por el Fiscal de Servicio, mediante correo electrónico institucional.</w:t>
            </w:r>
          </w:p>
          <w:p w:rsidR="00EC4CD6" w:rsidRPr="00E21B2E" w:rsidRDefault="00EC4CD6" w:rsidP="00EC4CD6">
            <w:pPr>
              <w:pStyle w:val="Textoindependiente3"/>
              <w:spacing w:after="0"/>
              <w:jc w:val="both"/>
              <w:rPr>
                <w:rFonts w:ascii="Arial" w:hAnsi="Arial" w:cs="Arial"/>
                <w:sz w:val="22"/>
                <w:szCs w:val="22"/>
                <w:lang w:val="es-BO" w:eastAsia="es-BO"/>
              </w:rPr>
            </w:pPr>
          </w:p>
          <w:p w:rsidR="00EC4CD6" w:rsidRPr="00E21B2E" w:rsidRDefault="00EC4CD6" w:rsidP="00EC4CD6">
            <w:pPr>
              <w:jc w:val="both"/>
              <w:rPr>
                <w:rFonts w:ascii="Arial" w:hAnsi="Arial" w:cs="Arial"/>
                <w:b/>
                <w:sz w:val="22"/>
                <w:szCs w:val="22"/>
                <w:lang w:val="es-BO"/>
              </w:rPr>
            </w:pPr>
            <w:r w:rsidRPr="00E21B2E">
              <w:rPr>
                <w:rFonts w:ascii="Arial" w:hAnsi="Arial" w:cs="Arial"/>
                <w:sz w:val="22"/>
                <w:szCs w:val="22"/>
                <w:lang w:val="es-BO" w:eastAsia="es-BO"/>
              </w:rPr>
              <w:t xml:space="preserve">El servicio no incluirá trabajos de mayor envergadura tales como: modernización de algún equipo, actualización del software de maniobra y control u otros similares. </w:t>
            </w:r>
            <w:r w:rsidRPr="00E21B2E">
              <w:rPr>
                <w:rFonts w:ascii="Arial" w:hAnsi="Arial" w:cs="Arial"/>
                <w:b/>
                <w:sz w:val="22"/>
                <w:szCs w:val="22"/>
                <w:lang w:val="es-BO" w:eastAsia="es-BO"/>
              </w:rPr>
              <w:t>El BCB realizara la dotación de repuestos por lo que el precio del servicio no incluye la dotación de estos.</w:t>
            </w:r>
          </w:p>
          <w:p w:rsidR="00EC4CD6" w:rsidRPr="00E21B2E" w:rsidRDefault="00EC4CD6" w:rsidP="00EC4CD6">
            <w:pPr>
              <w:jc w:val="both"/>
              <w:rPr>
                <w:rFonts w:ascii="Arial" w:hAnsi="Arial" w:cs="Arial"/>
                <w:b/>
                <w:sz w:val="22"/>
                <w:szCs w:val="22"/>
                <w:lang w:val="es-BO"/>
              </w:rPr>
            </w:pPr>
          </w:p>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b/>
                <w:i/>
                <w:sz w:val="22"/>
                <w:szCs w:val="22"/>
                <w:lang w:val="es-BO" w:eastAsia="es-BO"/>
              </w:rPr>
              <w:t>(Manifestar Aceptación)</w:t>
            </w: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113"/>
              <w:jc w:val="both"/>
              <w:rPr>
                <w:rFonts w:ascii="Arial" w:hAnsi="Arial" w:cs="Arial"/>
                <w:b/>
                <w:color w:val="FFFFFF"/>
                <w:sz w:val="22"/>
                <w:szCs w:val="22"/>
              </w:rPr>
            </w:pPr>
            <w:r w:rsidRPr="00E21B2E">
              <w:rPr>
                <w:rFonts w:ascii="Arial" w:hAnsi="Arial" w:cs="Arial"/>
                <w:b/>
                <w:color w:val="FFFFFF"/>
                <w:sz w:val="22"/>
                <w:szCs w:val="22"/>
              </w:rPr>
              <w:t>CONDICIONES COMPLEMENTARIAS EN LA PRESTACIÓN DEL SERVICIO</w:t>
            </w:r>
          </w:p>
        </w:tc>
        <w:tc>
          <w:tcPr>
            <w:tcW w:w="2126" w:type="dxa"/>
            <w:gridSpan w:val="2"/>
            <w:shd w:val="clear" w:color="auto" w:fill="548DD4"/>
          </w:tcPr>
          <w:p w:rsidR="00EC4CD6" w:rsidRPr="00E21B2E" w:rsidRDefault="00EC4CD6" w:rsidP="00EC4CD6">
            <w:pPr>
              <w:pStyle w:val="Textoindependiente3"/>
              <w:spacing w:after="0"/>
              <w:ind w:left="283"/>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El Servicio Especializado de Mantenimiento para Ascensores Marca Schindler del BCB tendrá las siguientes condiciones complementarias:</w:t>
            </w:r>
          </w:p>
          <w:p w:rsidR="00EC4CD6" w:rsidRPr="00E21B2E" w:rsidRDefault="00EC4CD6" w:rsidP="00EC4CD6">
            <w:pPr>
              <w:pStyle w:val="Textoindependiente3"/>
              <w:spacing w:after="0"/>
              <w:jc w:val="both"/>
              <w:rPr>
                <w:rFonts w:ascii="Arial" w:hAnsi="Arial" w:cs="Arial"/>
                <w:b/>
                <w:sz w:val="22"/>
                <w:szCs w:val="22"/>
                <w:lang w:val="es-BO" w:eastAsia="es-BO"/>
              </w:rPr>
            </w:pPr>
          </w:p>
          <w:p w:rsidR="00EC4CD6" w:rsidRPr="00E21B2E" w:rsidRDefault="00EC4CD6" w:rsidP="00294F7C">
            <w:pPr>
              <w:pStyle w:val="Textoindependiente3"/>
              <w:numPr>
                <w:ilvl w:val="0"/>
                <w:numId w:val="39"/>
              </w:numPr>
              <w:spacing w:after="0"/>
              <w:jc w:val="both"/>
              <w:rPr>
                <w:rFonts w:ascii="Arial" w:hAnsi="Arial" w:cs="Arial"/>
                <w:b/>
                <w:sz w:val="22"/>
                <w:szCs w:val="22"/>
                <w:lang w:val="es-BO" w:eastAsia="es-BO"/>
              </w:rPr>
            </w:pPr>
            <w:r w:rsidRPr="00E21B2E">
              <w:rPr>
                <w:rFonts w:ascii="Arial" w:hAnsi="Arial" w:cs="Arial"/>
                <w:sz w:val="22"/>
                <w:szCs w:val="22"/>
                <w:lang w:val="es-BO" w:eastAsia="es-BO"/>
              </w:rPr>
              <w:t>Se considerará emergencia a la paralización de ascensores por cualquier índole: filtración de agua en la fosa de ascensor, corte de energía eléctrica u otros, situación imprevista que requiera atención inmediata.</w:t>
            </w:r>
          </w:p>
          <w:p w:rsidR="00EC4CD6" w:rsidRPr="00E21B2E" w:rsidRDefault="00EC4CD6" w:rsidP="00294F7C">
            <w:pPr>
              <w:pStyle w:val="Textoindependiente3"/>
              <w:numPr>
                <w:ilvl w:val="0"/>
                <w:numId w:val="39"/>
              </w:numPr>
              <w:spacing w:after="0"/>
              <w:jc w:val="both"/>
              <w:rPr>
                <w:rFonts w:ascii="Arial" w:hAnsi="Arial" w:cs="Arial"/>
                <w:sz w:val="22"/>
                <w:szCs w:val="22"/>
                <w:lang w:val="es-BO" w:eastAsia="es-BO"/>
              </w:rPr>
            </w:pPr>
            <w:r w:rsidRPr="00E21B2E">
              <w:rPr>
                <w:rFonts w:ascii="Arial" w:hAnsi="Arial" w:cs="Arial"/>
                <w:sz w:val="22"/>
                <w:szCs w:val="22"/>
                <w:lang w:val="es-BO" w:eastAsia="es-BO"/>
              </w:rPr>
              <w:lastRenderedPageBreak/>
              <w:t>El Fiscal de Servicio o el Jefe del DMMI autorizarán la suspensión del servicio de uno o más ascensores, cuando estos presenten fallas o se considere necesario.</w:t>
            </w:r>
          </w:p>
          <w:p w:rsidR="00EC4CD6" w:rsidRPr="00E21B2E" w:rsidRDefault="00EC4CD6" w:rsidP="00294F7C">
            <w:pPr>
              <w:pStyle w:val="Textoindependiente3"/>
              <w:numPr>
                <w:ilvl w:val="0"/>
                <w:numId w:val="39"/>
              </w:numPr>
              <w:spacing w:after="0"/>
              <w:jc w:val="both"/>
              <w:rPr>
                <w:rFonts w:ascii="Arial" w:hAnsi="Arial" w:cs="Arial"/>
                <w:b/>
                <w:sz w:val="22"/>
                <w:szCs w:val="22"/>
                <w:lang w:val="es-BO" w:eastAsia="es-BO"/>
              </w:rPr>
            </w:pPr>
            <w:r w:rsidRPr="00E21B2E">
              <w:rPr>
                <w:rFonts w:ascii="Arial" w:hAnsi="Arial" w:cs="Arial"/>
                <w:sz w:val="22"/>
                <w:szCs w:val="22"/>
                <w:lang w:val="es-BO" w:eastAsia="es-BO"/>
              </w:rPr>
              <w:t>Ninguna cabina podrá ser detenida y/o suspendida injustificadamente.</w:t>
            </w:r>
          </w:p>
          <w:p w:rsidR="00EC4CD6" w:rsidRPr="00E21B2E" w:rsidRDefault="00EC4CD6" w:rsidP="00294F7C">
            <w:pPr>
              <w:pStyle w:val="Textoindependiente3"/>
              <w:numPr>
                <w:ilvl w:val="0"/>
                <w:numId w:val="39"/>
              </w:numPr>
              <w:spacing w:after="0"/>
              <w:jc w:val="both"/>
              <w:rPr>
                <w:rFonts w:ascii="Arial" w:hAnsi="Arial" w:cs="Arial"/>
                <w:b/>
                <w:sz w:val="22"/>
                <w:szCs w:val="22"/>
                <w:lang w:val="es-BO" w:eastAsia="es-BO"/>
              </w:rPr>
            </w:pPr>
            <w:r w:rsidRPr="00E21B2E">
              <w:rPr>
                <w:rFonts w:ascii="Arial" w:hAnsi="Arial" w:cs="Arial"/>
                <w:sz w:val="22"/>
                <w:szCs w:val="22"/>
                <w:lang w:val="es-BO" w:eastAsia="es-BO"/>
              </w:rPr>
              <w:t>En caso de requerirse un trabajo especializado que sobrepase la capacidad (humana y/o técnica) o de otra índole, con los que cuenta la empresa, esta deberá emitir un informe, dirigido al Fiscal de Servicio, de manera inmediata y oportuna en el que recomiende alternativas de solución que sean factibles.</w:t>
            </w:r>
          </w:p>
          <w:p w:rsidR="00EC4CD6" w:rsidRPr="00E21B2E" w:rsidRDefault="00EC4CD6" w:rsidP="00EC4CD6">
            <w:pPr>
              <w:pStyle w:val="Textoindependiente3"/>
              <w:spacing w:after="0"/>
              <w:jc w:val="both"/>
              <w:rPr>
                <w:rFonts w:ascii="Arial" w:hAnsi="Arial" w:cs="Arial"/>
                <w:b/>
                <w:i/>
                <w:sz w:val="22"/>
                <w:szCs w:val="22"/>
                <w:lang w:val="es-BO" w:eastAsia="es-BO"/>
              </w:rPr>
            </w:pPr>
            <w:r w:rsidRPr="00E21B2E" w:rsidDel="00EB3285">
              <w:rPr>
                <w:rFonts w:ascii="Arial" w:hAnsi="Arial" w:cs="Arial"/>
                <w:sz w:val="22"/>
                <w:szCs w:val="22"/>
                <w:lang w:val="es-BO" w:eastAsia="es-BO"/>
              </w:rPr>
              <w:t xml:space="preserve"> </w:t>
            </w:r>
            <w:r w:rsidRPr="00E21B2E">
              <w:rPr>
                <w:rFonts w:ascii="Arial" w:hAnsi="Arial" w:cs="Arial"/>
                <w:b/>
                <w:i/>
                <w:sz w:val="22"/>
                <w:szCs w:val="22"/>
                <w:lang w:val="es-BO" w:eastAsia="es-BO"/>
              </w:rPr>
              <w:t>(Manifestar Aceptación)</w:t>
            </w: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sz w:val="22"/>
                <w:szCs w:val="22"/>
              </w:rPr>
            </w:pPr>
          </w:p>
          <w:p w:rsidR="00EC4CD6" w:rsidRPr="00E21B2E" w:rsidRDefault="00EC4CD6" w:rsidP="00EC4CD6">
            <w:pPr>
              <w:pStyle w:val="Textoindependiente3"/>
              <w:spacing w:after="0"/>
              <w:ind w:left="360"/>
              <w:jc w:val="both"/>
              <w:rPr>
                <w:rFonts w:ascii="Arial" w:hAnsi="Arial" w:cs="Arial"/>
                <w:b/>
                <w:i/>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283" w:hanging="67"/>
              <w:jc w:val="both"/>
              <w:rPr>
                <w:rFonts w:ascii="Arial" w:hAnsi="Arial" w:cs="Arial"/>
                <w:b/>
                <w:color w:val="FFFFFF"/>
                <w:sz w:val="22"/>
                <w:szCs w:val="22"/>
              </w:rPr>
            </w:pPr>
            <w:r w:rsidRPr="00E21B2E">
              <w:rPr>
                <w:rFonts w:ascii="Arial" w:hAnsi="Arial" w:cs="Arial"/>
                <w:b/>
                <w:color w:val="FFFFFF"/>
                <w:sz w:val="22"/>
                <w:szCs w:val="22"/>
              </w:rPr>
              <w:t>PLAZO DE LA PRESTACIÓN DEL SERVICIO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Al ser un servicio recurrente, el Servicio Especializado de Mantenimiento para Ascensores Marca Schindler del BCB será prestado a partir de la fecha establecida en la Orden de Proceder, emitida por el Fiscal de Servicio, hasta el 31 de diciembre de 2022.</w:t>
            </w:r>
          </w:p>
          <w:p w:rsidR="00EC4CD6" w:rsidRPr="00E21B2E" w:rsidRDefault="00EC4CD6" w:rsidP="00EC4CD6">
            <w:pPr>
              <w:pStyle w:val="Textoindependiente3"/>
              <w:spacing w:after="0"/>
              <w:jc w:val="both"/>
              <w:rPr>
                <w:rFonts w:ascii="Arial" w:hAnsi="Arial" w:cs="Arial"/>
                <w:sz w:val="22"/>
                <w:szCs w:val="22"/>
                <w:lang w:val="es-BO" w:eastAsia="es-BO"/>
              </w:rPr>
            </w:pPr>
          </w:p>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b/>
                <w:i/>
                <w:sz w:val="22"/>
                <w:szCs w:val="22"/>
                <w:lang w:val="es-BO" w:eastAsia="es-BO"/>
              </w:rPr>
              <w:t>(Manifestar Aceptación)</w:t>
            </w: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 xml:space="preserve">REQUISITOS PARA EL PROPONENTE </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rsidR="00EC4CD6" w:rsidRPr="00E21B2E" w:rsidRDefault="00EC4CD6" w:rsidP="00EC4CD6">
            <w:pPr>
              <w:jc w:val="both"/>
              <w:rPr>
                <w:rFonts w:ascii="Arial" w:hAnsi="Arial" w:cs="Arial"/>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eastAsia="es-BO"/>
              </w:rPr>
              <w:t xml:space="preserve">EXPERIENCIA </w:t>
            </w:r>
          </w:p>
          <w:p w:rsidR="00EC4CD6" w:rsidRPr="00E21B2E" w:rsidRDefault="00EC4CD6" w:rsidP="00EC4CD6">
            <w:pPr>
              <w:jc w:val="both"/>
              <w:rPr>
                <w:rFonts w:ascii="Arial" w:hAnsi="Arial" w:cs="Arial"/>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Diez (10) servicios de instalación y/o provisión y/o mantenimiento preventivo y correctivo de ascensores de (10) edificios que poseen un mínimo de diez (10) niveles durante los últimos siete (7) años, experiencia que será acreditada con la siguiente documentación: certificados de trabajo o certificados de cumplimiento de contrato o actas de recepción o cualquier otro documento similar emitido por el contratante o la administración o asociación de copropietarios de los edificios; que avalen la recepción de los servicios y describan la cantidad de niveles requeridos. De no estar totalmente especificada la acreditación del servicio podrá ser respaldada  adicionalmente con contratos o especificaciones técnicas.</w:t>
            </w:r>
          </w:p>
          <w:p w:rsidR="00EC4CD6" w:rsidRPr="00E21B2E" w:rsidRDefault="00EC4CD6" w:rsidP="00EC4CD6">
            <w:pPr>
              <w:jc w:val="both"/>
              <w:rPr>
                <w:rFonts w:ascii="Arial" w:hAnsi="Arial" w:cs="Arial"/>
                <w:b/>
                <w:sz w:val="22"/>
                <w:szCs w:val="22"/>
                <w:lang w:eastAsia="es-BO"/>
              </w:rPr>
            </w:pPr>
          </w:p>
          <w:p w:rsidR="00EC4CD6" w:rsidRPr="00E21B2E" w:rsidRDefault="00EC4CD6" w:rsidP="00EC4CD6">
            <w:pPr>
              <w:jc w:val="both"/>
              <w:rPr>
                <w:rFonts w:ascii="Arial" w:hAnsi="Arial" w:cs="Arial"/>
                <w:b/>
                <w:sz w:val="22"/>
                <w:szCs w:val="22"/>
                <w:lang w:eastAsia="es-BO"/>
              </w:rPr>
            </w:pPr>
            <w:r w:rsidRPr="00E21B2E">
              <w:rPr>
                <w:rFonts w:ascii="Arial" w:hAnsi="Arial" w:cs="Arial"/>
                <w:b/>
                <w:sz w:val="22"/>
                <w:szCs w:val="22"/>
                <w:lang w:eastAsia="es-BO"/>
              </w:rPr>
              <w:t xml:space="preserve">REQUISITOS ADICIONALES PARA EL PROPONENTE </w:t>
            </w:r>
          </w:p>
          <w:p w:rsidR="00EC4CD6" w:rsidRPr="00E21B2E" w:rsidRDefault="00EC4CD6" w:rsidP="00EC4CD6">
            <w:pPr>
              <w:jc w:val="both"/>
              <w:rPr>
                <w:rFonts w:ascii="Arial" w:hAnsi="Arial" w:cs="Arial"/>
                <w:sz w:val="22"/>
                <w:szCs w:val="22"/>
                <w:lang w:eastAsia="es-BO"/>
              </w:rPr>
            </w:pPr>
          </w:p>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 xml:space="preserve">La empresa proponente deberá contar con la certificación ISO 9001 vigente en su última versión para el mantenimiento, ajuste, reparación de ascensores y atención de emergencias </w:t>
            </w:r>
          </w:p>
          <w:p w:rsidR="00EC4CD6" w:rsidRPr="00E21B2E" w:rsidRDefault="00EC4CD6" w:rsidP="00EC4CD6">
            <w:pPr>
              <w:jc w:val="both"/>
              <w:rPr>
                <w:rFonts w:ascii="Arial" w:hAnsi="Arial" w:cs="Arial"/>
                <w:b/>
                <w:sz w:val="22"/>
                <w:szCs w:val="22"/>
                <w:lang w:eastAsia="es-BO"/>
              </w:rPr>
            </w:pPr>
          </w:p>
          <w:p w:rsidR="00EC4CD6" w:rsidRDefault="00EC4CD6" w:rsidP="00050FAC">
            <w:pPr>
              <w:jc w:val="both"/>
              <w:rPr>
                <w:rFonts w:ascii="Arial" w:hAnsi="Arial" w:cs="Arial"/>
                <w:b/>
                <w:i/>
                <w:sz w:val="22"/>
                <w:szCs w:val="22"/>
                <w:lang w:val="es-BO" w:eastAsia="es-BO"/>
              </w:rPr>
            </w:pPr>
            <w:r w:rsidRPr="00E21B2E">
              <w:rPr>
                <w:rFonts w:ascii="Arial" w:hAnsi="Arial" w:cs="Arial"/>
                <w:b/>
                <w:i/>
                <w:sz w:val="22"/>
                <w:szCs w:val="22"/>
                <w:lang w:val="es-BO" w:eastAsia="es-BO"/>
              </w:rPr>
              <w:t xml:space="preserve">(Manifestar Aceptación y presentar la documentación requerida </w:t>
            </w:r>
            <w:r w:rsidR="00050FAC">
              <w:rPr>
                <w:rFonts w:ascii="Arial" w:hAnsi="Arial" w:cs="Arial"/>
                <w:b/>
                <w:i/>
                <w:sz w:val="22"/>
                <w:szCs w:val="22"/>
                <w:lang w:val="es-BO" w:eastAsia="es-BO"/>
              </w:rPr>
              <w:t>adjunto a</w:t>
            </w:r>
            <w:r w:rsidRPr="00E21B2E">
              <w:rPr>
                <w:rFonts w:ascii="Arial" w:hAnsi="Arial" w:cs="Arial"/>
                <w:b/>
                <w:i/>
                <w:sz w:val="22"/>
                <w:szCs w:val="22"/>
                <w:lang w:val="es-BO" w:eastAsia="es-BO"/>
              </w:rPr>
              <w:t xml:space="preserve"> la propuesta, y para la certificación ISO 9001 señalar dirección URL para su verificación)</w:t>
            </w:r>
          </w:p>
          <w:p w:rsidR="00050FAC" w:rsidRDefault="00050FAC" w:rsidP="00050FAC">
            <w:pPr>
              <w:jc w:val="both"/>
              <w:rPr>
                <w:rFonts w:ascii="Arial" w:hAnsi="Arial" w:cs="Arial"/>
                <w:b/>
                <w:i/>
                <w:sz w:val="22"/>
                <w:szCs w:val="22"/>
                <w:lang w:val="es-BO" w:eastAsia="es-BO"/>
              </w:rPr>
            </w:pPr>
          </w:p>
          <w:p w:rsidR="00050FAC" w:rsidRPr="00E21B2E" w:rsidRDefault="00050FAC" w:rsidP="00050FAC">
            <w:pPr>
              <w:jc w:val="both"/>
              <w:rPr>
                <w:rFonts w:ascii="Arial" w:hAnsi="Arial" w:cs="Arial"/>
                <w:b/>
                <w:i/>
                <w:sz w:val="22"/>
                <w:szCs w:val="22"/>
                <w:lang w:val="es-BO" w:eastAsia="es-BO"/>
              </w:rPr>
            </w:pP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rsidR="00EC4CD6" w:rsidRPr="00E21B2E" w:rsidRDefault="00EC4CD6" w:rsidP="00EC4CD6">
            <w:pPr>
              <w:jc w:val="both"/>
              <w:rPr>
                <w:rFonts w:ascii="Arial" w:hAnsi="Arial" w:cs="Arial"/>
                <w:b/>
                <w:sz w:val="22"/>
                <w:szCs w:val="22"/>
                <w:lang w:eastAsia="es-BO"/>
              </w:rPr>
            </w:pPr>
            <w:r w:rsidRPr="00E21B2E">
              <w:rPr>
                <w:rFonts w:ascii="Arial" w:hAnsi="Arial" w:cs="Arial"/>
                <w:b/>
                <w:sz w:val="22"/>
                <w:szCs w:val="22"/>
                <w:lang w:eastAsia="es-BO"/>
              </w:rPr>
              <w:lastRenderedPageBreak/>
              <w:t>PERSONAL DEL PROPONENTE</w:t>
            </w: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Para ejecutar el Servicio Especializado de Mantenimiento para Ascensores Marca Schindler del BCB,</w:t>
            </w:r>
            <w:r w:rsidRPr="00E21B2E">
              <w:rPr>
                <w:sz w:val="22"/>
                <w:szCs w:val="22"/>
              </w:rPr>
              <w:t xml:space="preserve"> </w:t>
            </w:r>
            <w:r w:rsidRPr="00E21B2E">
              <w:rPr>
                <w:rFonts w:ascii="Arial" w:hAnsi="Arial" w:cs="Arial"/>
                <w:sz w:val="22"/>
                <w:szCs w:val="22"/>
                <w:lang w:val="es-BO" w:eastAsia="es-BO"/>
              </w:rPr>
              <w:t>la empresa deberá contar con Personal Especializado, idóneo y debidamente capacitado.</w:t>
            </w:r>
          </w:p>
          <w:p w:rsidR="00EC4CD6" w:rsidRPr="00E21B2E" w:rsidRDefault="00EC4CD6" w:rsidP="00EC4CD6">
            <w:pPr>
              <w:jc w:val="both"/>
              <w:rPr>
                <w:rFonts w:ascii="Arial" w:hAnsi="Arial" w:cs="Arial"/>
                <w:b/>
                <w:sz w:val="22"/>
                <w:szCs w:val="22"/>
                <w:lang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 xml:space="preserve">UN (1) SUPERVISOR DEL SERVICIO (AGENTE DEL SERVICIO) </w:t>
            </w:r>
            <w:r w:rsidRPr="00E21B2E">
              <w:rPr>
                <w:rFonts w:ascii="Arial" w:hAnsi="Arial" w:cs="Arial"/>
                <w:sz w:val="22"/>
                <w:szCs w:val="22"/>
                <w:lang w:val="es-BO" w:eastAsia="es-BO"/>
              </w:rPr>
              <w:t>que cumpla los siguientes requisitos:</w:t>
            </w: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Formación:</w:t>
            </w:r>
            <w:r w:rsidRPr="00E21B2E">
              <w:rPr>
                <w:rFonts w:ascii="Arial" w:hAnsi="Arial" w:cs="Arial"/>
                <w:sz w:val="22"/>
                <w:szCs w:val="22"/>
                <w:lang w:val="es-BO" w:eastAsia="es-BO"/>
              </w:rPr>
              <w:t xml:space="preserve"> </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Título en Provisión Nacional en: Ingeniería Mecánica o Ingeniería Electromecánica o Ingeniería Electrónica o Ingeniería Eléctrica o Ingeniería Civil o Ingeniería Industrial, con registro en la Sociedad de Ingenieros de Bolivia.</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Tres (3) cursos relacionados a ascensores.</w:t>
            </w: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Experiencia</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de Trabajo:</w:t>
            </w:r>
            <w:r w:rsidRPr="00E21B2E">
              <w:rPr>
                <w:rFonts w:ascii="Arial" w:hAnsi="Arial" w:cs="Arial"/>
                <w:sz w:val="22"/>
                <w:szCs w:val="22"/>
                <w:lang w:val="es-BO" w:eastAsia="es-BO"/>
              </w:rPr>
              <w:t xml:space="preserve"> </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Tres (3) años de trabajos relacionados a: Supervisión de ascensores o Dirección de ascensores o Instalación de ascensores o Mantenimiento de ascensores o Modernización de ascensores.</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DOS (2) TÉCNICOS RESIDENTES</w:t>
            </w:r>
            <w:r w:rsidRPr="00E21B2E">
              <w:rPr>
                <w:rFonts w:ascii="Arial" w:hAnsi="Arial" w:cs="Arial"/>
                <w:sz w:val="22"/>
                <w:szCs w:val="22"/>
                <w:lang w:val="es-BO" w:eastAsia="es-BO"/>
              </w:rPr>
              <w:t xml:space="preserve"> que cumplan los siguientes requisitos:</w:t>
            </w: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Formación:</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Tres (3) cursos relacionados a: Mantenimiento u Operación de ascensores.</w:t>
            </w: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Experiencia</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de Trabajo:</w:t>
            </w:r>
            <w:r w:rsidRPr="00E21B2E">
              <w:rPr>
                <w:rFonts w:ascii="Arial" w:hAnsi="Arial" w:cs="Arial"/>
                <w:sz w:val="22"/>
                <w:szCs w:val="22"/>
                <w:lang w:val="es-BO" w:eastAsia="es-BO"/>
              </w:rPr>
              <w:t xml:space="preserve"> </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Tres (3) años de trabajos relacionados a: Instalación de ascensores o Mantenimiento de ascensores o Modernización de ascensores.</w:t>
            </w:r>
          </w:p>
          <w:p w:rsidR="00EC4CD6" w:rsidRPr="00E21B2E" w:rsidRDefault="00EC4CD6" w:rsidP="00EC4CD6">
            <w:pPr>
              <w:jc w:val="both"/>
              <w:rPr>
                <w:rFonts w:ascii="Arial" w:hAnsi="Arial" w:cs="Arial"/>
                <w:b/>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UN (1) TÉCNICO ESPECIALIZADO</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DE APOYO</w:t>
            </w:r>
            <w:r w:rsidRPr="00E21B2E">
              <w:rPr>
                <w:rFonts w:ascii="Arial" w:hAnsi="Arial" w:cs="Arial"/>
                <w:sz w:val="22"/>
                <w:szCs w:val="22"/>
                <w:lang w:val="es-BO" w:eastAsia="es-BO"/>
              </w:rPr>
              <w:t xml:space="preserve"> que cumpla con los siguientes requisitos:</w:t>
            </w: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Formación:</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 xml:space="preserve">Tres (3) cursos relacionados a: Mantenimiento u Operación de ascensores. </w:t>
            </w:r>
          </w:p>
          <w:p w:rsidR="00EC4CD6" w:rsidRPr="00E21B2E" w:rsidRDefault="00EC4CD6" w:rsidP="00EC4CD6">
            <w:pPr>
              <w:ind w:left="720"/>
              <w:jc w:val="both"/>
              <w:rPr>
                <w:rFonts w:ascii="Arial" w:hAnsi="Arial" w:cs="Arial"/>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sz w:val="22"/>
                <w:szCs w:val="22"/>
                <w:lang w:val="es-BO" w:eastAsia="es-BO"/>
              </w:rPr>
              <w:t>Experiencia</w:t>
            </w:r>
            <w:r w:rsidRPr="00E21B2E">
              <w:rPr>
                <w:rFonts w:ascii="Arial" w:hAnsi="Arial" w:cs="Arial"/>
                <w:sz w:val="22"/>
                <w:szCs w:val="22"/>
                <w:lang w:val="es-BO" w:eastAsia="es-BO"/>
              </w:rPr>
              <w:t xml:space="preserve"> </w:t>
            </w:r>
            <w:r w:rsidRPr="00E21B2E">
              <w:rPr>
                <w:rFonts w:ascii="Arial" w:hAnsi="Arial" w:cs="Arial"/>
                <w:b/>
                <w:sz w:val="22"/>
                <w:szCs w:val="22"/>
                <w:lang w:val="es-BO" w:eastAsia="es-BO"/>
              </w:rPr>
              <w:t>de Trabajo:</w:t>
            </w:r>
            <w:r w:rsidRPr="00E21B2E">
              <w:rPr>
                <w:rFonts w:ascii="Arial" w:hAnsi="Arial" w:cs="Arial"/>
                <w:sz w:val="22"/>
                <w:szCs w:val="22"/>
                <w:lang w:val="es-BO" w:eastAsia="es-BO"/>
              </w:rPr>
              <w:t xml:space="preserve"> </w:t>
            </w:r>
          </w:p>
          <w:p w:rsidR="00EC4CD6" w:rsidRPr="00E21B2E" w:rsidRDefault="00EC4CD6" w:rsidP="00294F7C">
            <w:pPr>
              <w:numPr>
                <w:ilvl w:val="0"/>
                <w:numId w:val="40"/>
              </w:numPr>
              <w:jc w:val="both"/>
              <w:rPr>
                <w:rFonts w:ascii="Arial" w:hAnsi="Arial" w:cs="Arial"/>
                <w:sz w:val="22"/>
                <w:szCs w:val="22"/>
                <w:lang w:val="es-BO" w:eastAsia="es-BO"/>
              </w:rPr>
            </w:pPr>
            <w:r w:rsidRPr="00E21B2E">
              <w:rPr>
                <w:rFonts w:ascii="Arial" w:hAnsi="Arial" w:cs="Arial"/>
                <w:sz w:val="22"/>
                <w:szCs w:val="22"/>
                <w:lang w:val="es-BO" w:eastAsia="es-BO"/>
              </w:rPr>
              <w:t>Tres (3) años de trabajos relacionados a: Instalación de ascensores o Mantenimiento de ascensores o Modernización de ascensores.</w:t>
            </w:r>
          </w:p>
          <w:p w:rsidR="00EC4CD6" w:rsidRPr="00E21B2E" w:rsidRDefault="00EC4CD6" w:rsidP="00EC4CD6">
            <w:pPr>
              <w:jc w:val="both"/>
              <w:rPr>
                <w:rFonts w:ascii="Arial" w:hAnsi="Arial" w:cs="Arial"/>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 xml:space="preserve">El proponente deberá presentar los documentos de respaldo, de la formación, cursos y experiencia requerida para el personal propuesto. </w:t>
            </w: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Para la evaluación de la experiencia serán considerados los siguientes documentos: Certificados de Trabajo, Certificado de Cumplimiento de Contrato, Informe de Conformidad u otro documento similar.</w:t>
            </w:r>
          </w:p>
          <w:p w:rsidR="00EC4CD6" w:rsidRPr="00E21B2E" w:rsidRDefault="00EC4CD6" w:rsidP="00EC4CD6">
            <w:pPr>
              <w:jc w:val="both"/>
              <w:rPr>
                <w:rFonts w:ascii="Arial" w:hAnsi="Arial" w:cs="Arial"/>
                <w:snapToGrid w:val="0"/>
                <w:color w:val="000000"/>
                <w:sz w:val="22"/>
                <w:szCs w:val="22"/>
              </w:rPr>
            </w:pPr>
            <w:r w:rsidRPr="00E21B2E">
              <w:rPr>
                <w:rFonts w:ascii="Arial" w:hAnsi="Arial" w:cs="Arial"/>
                <w:snapToGrid w:val="0"/>
                <w:color w:val="000000"/>
                <w:sz w:val="22"/>
                <w:szCs w:val="22"/>
              </w:rPr>
              <w:t xml:space="preserve">El proveedor, para el inicio del servicio deberá presentar al Fiscal de Servicio fotocopias de la Cédulas de Identidad y Certificados de </w:t>
            </w:r>
            <w:r w:rsidRPr="00E21B2E">
              <w:rPr>
                <w:rFonts w:ascii="Arial" w:hAnsi="Arial" w:cs="Arial"/>
                <w:snapToGrid w:val="0"/>
                <w:color w:val="000000"/>
                <w:sz w:val="22"/>
                <w:szCs w:val="22"/>
              </w:rPr>
              <w:lastRenderedPageBreak/>
              <w:t>Antecedentes emitidos por la Policía Nacional en original y actualizados de su personal, los cual deben consignar como resultado sin antecedentes.</w:t>
            </w:r>
          </w:p>
          <w:p w:rsidR="00EC4CD6" w:rsidRPr="00E21B2E" w:rsidRDefault="00EC4CD6" w:rsidP="00EC4CD6">
            <w:pPr>
              <w:jc w:val="both"/>
              <w:rPr>
                <w:rFonts w:ascii="Arial" w:hAnsi="Arial" w:cs="Arial"/>
                <w:sz w:val="22"/>
                <w:szCs w:val="22"/>
                <w:lang w:eastAsia="es-BO"/>
              </w:rPr>
            </w:pPr>
          </w:p>
          <w:p w:rsidR="00EC4CD6" w:rsidRPr="00E21B2E" w:rsidRDefault="00EC4CD6" w:rsidP="00050FAC">
            <w:pPr>
              <w:jc w:val="both"/>
              <w:rPr>
                <w:rFonts w:ascii="Arial" w:hAnsi="Arial" w:cs="Arial"/>
                <w:szCs w:val="22"/>
                <w:lang w:val="es-BO" w:eastAsia="es-BO"/>
              </w:rPr>
            </w:pPr>
            <w:r w:rsidRPr="00E21B2E">
              <w:rPr>
                <w:rFonts w:ascii="Arial" w:hAnsi="Arial" w:cs="Arial"/>
                <w:b/>
                <w:i/>
                <w:sz w:val="22"/>
                <w:szCs w:val="22"/>
                <w:lang w:val="es-BO" w:eastAsia="es-BO"/>
              </w:rPr>
              <w:t>(Manifestar Aceptación y presentar la docu</w:t>
            </w:r>
            <w:r w:rsidR="00050FAC">
              <w:rPr>
                <w:rFonts w:ascii="Arial" w:hAnsi="Arial" w:cs="Arial"/>
                <w:b/>
                <w:i/>
                <w:sz w:val="22"/>
                <w:szCs w:val="22"/>
                <w:lang w:val="es-BO" w:eastAsia="es-BO"/>
              </w:rPr>
              <w:t>mentación de respaldo requerida adjunta a su propuesta</w:t>
            </w:r>
            <w:r w:rsidRPr="00E21B2E">
              <w:rPr>
                <w:rFonts w:ascii="Arial" w:hAnsi="Arial" w:cs="Arial"/>
                <w:b/>
                <w:i/>
                <w:sz w:val="22"/>
                <w:szCs w:val="22"/>
                <w:lang w:val="es-BO" w:eastAsia="es-BO"/>
              </w:rPr>
              <w:t>)</w:t>
            </w: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HORARIOS PARA LA ATENCIÓN DEL SERVICIO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El proveedor del servicio deberá cumplir los siguientes horarios:</w:t>
            </w:r>
          </w:p>
          <w:p w:rsidR="00EC4CD6" w:rsidRPr="00E21B2E" w:rsidRDefault="00EC4CD6" w:rsidP="00EC4CD6">
            <w:pPr>
              <w:jc w:val="both"/>
              <w:rPr>
                <w:rFonts w:ascii="Arial" w:hAnsi="Arial" w:cs="Arial"/>
                <w:sz w:val="22"/>
                <w:szCs w:val="22"/>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880"/>
              <w:gridCol w:w="1829"/>
            </w:tblGrid>
            <w:tr w:rsidR="00EC4CD6" w:rsidRPr="00E21B2E" w:rsidTr="00EC4CD6">
              <w:tc>
                <w:tcPr>
                  <w:tcW w:w="3540" w:type="dxa"/>
                  <w:shd w:val="pct10" w:color="auto" w:fill="auto"/>
                  <w:vAlign w:val="center"/>
                </w:tcPr>
                <w:p w:rsidR="00EC4CD6" w:rsidRPr="00E21B2E" w:rsidRDefault="00EC4CD6" w:rsidP="00EC4CD6">
                  <w:pPr>
                    <w:jc w:val="center"/>
                    <w:rPr>
                      <w:rFonts w:ascii="Arial" w:hAnsi="Arial" w:cs="Arial"/>
                      <w:b/>
                      <w:szCs w:val="22"/>
                      <w:lang w:val="es-BO" w:eastAsia="es-BO"/>
                    </w:rPr>
                  </w:pPr>
                  <w:r w:rsidRPr="00E21B2E">
                    <w:rPr>
                      <w:rFonts w:ascii="Arial" w:hAnsi="Arial" w:cs="Arial"/>
                      <w:b/>
                      <w:szCs w:val="22"/>
                      <w:lang w:val="es-BO" w:eastAsia="es-BO"/>
                    </w:rPr>
                    <w:t>NOMBRE DEL PERSONAL DE LA EMPRESA</w:t>
                  </w:r>
                </w:p>
              </w:tc>
              <w:tc>
                <w:tcPr>
                  <w:tcW w:w="1880" w:type="dxa"/>
                  <w:shd w:val="pct10" w:color="auto" w:fill="auto"/>
                  <w:vAlign w:val="center"/>
                </w:tcPr>
                <w:p w:rsidR="00EC4CD6" w:rsidRPr="00E21B2E" w:rsidRDefault="00EC4CD6" w:rsidP="00EC4CD6">
                  <w:pPr>
                    <w:jc w:val="center"/>
                    <w:rPr>
                      <w:rFonts w:ascii="Arial" w:hAnsi="Arial" w:cs="Arial"/>
                      <w:b/>
                      <w:szCs w:val="22"/>
                      <w:lang w:val="es-BO" w:eastAsia="es-BO"/>
                    </w:rPr>
                  </w:pPr>
                  <w:r w:rsidRPr="00E21B2E">
                    <w:rPr>
                      <w:rFonts w:ascii="Arial" w:hAnsi="Arial" w:cs="Arial"/>
                      <w:b/>
                      <w:szCs w:val="22"/>
                      <w:lang w:val="es-BO" w:eastAsia="es-BO"/>
                    </w:rPr>
                    <w:t>DE LUNES A VIERNES</w:t>
                  </w:r>
                </w:p>
              </w:tc>
              <w:tc>
                <w:tcPr>
                  <w:tcW w:w="1829" w:type="dxa"/>
                  <w:shd w:val="pct10" w:color="auto" w:fill="auto"/>
                  <w:vAlign w:val="center"/>
                </w:tcPr>
                <w:p w:rsidR="00EC4CD6" w:rsidRPr="00E21B2E" w:rsidRDefault="00EC4CD6" w:rsidP="00EC4CD6">
                  <w:pPr>
                    <w:jc w:val="center"/>
                    <w:rPr>
                      <w:rFonts w:ascii="Arial" w:hAnsi="Arial" w:cs="Arial"/>
                      <w:b/>
                      <w:szCs w:val="22"/>
                      <w:lang w:val="es-BO" w:eastAsia="es-BO"/>
                    </w:rPr>
                  </w:pPr>
                  <w:r w:rsidRPr="00E21B2E">
                    <w:rPr>
                      <w:rFonts w:ascii="Arial" w:hAnsi="Arial" w:cs="Arial"/>
                      <w:b/>
                      <w:szCs w:val="22"/>
                      <w:lang w:val="es-BO" w:eastAsia="es-BO"/>
                    </w:rPr>
                    <w:t>SÁBADO</w:t>
                  </w:r>
                </w:p>
              </w:tc>
            </w:tr>
            <w:tr w:rsidR="00EC4CD6" w:rsidRPr="00E21B2E" w:rsidTr="00EC4CD6">
              <w:tc>
                <w:tcPr>
                  <w:tcW w:w="354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SUPERVISOR DEL SERVICIO</w:t>
                  </w:r>
                </w:p>
              </w:tc>
              <w:tc>
                <w:tcPr>
                  <w:tcW w:w="3709" w:type="dxa"/>
                  <w:gridSpan w:val="2"/>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Inspecciones semanales, sin horario establecido</w:t>
                  </w:r>
                </w:p>
              </w:tc>
            </w:tr>
            <w:tr w:rsidR="00EC4CD6" w:rsidRPr="00E21B2E" w:rsidTr="00EC4CD6">
              <w:tc>
                <w:tcPr>
                  <w:tcW w:w="354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TÉCNICO RESIDENTE 1</w:t>
                  </w:r>
                </w:p>
              </w:tc>
              <w:tc>
                <w:tcPr>
                  <w:tcW w:w="188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De 07:00 a 15:00</w:t>
                  </w:r>
                </w:p>
              </w:tc>
              <w:tc>
                <w:tcPr>
                  <w:tcW w:w="1829"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 De 8:00 a 13:00</w:t>
                  </w:r>
                </w:p>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o</w:t>
                  </w:r>
                </w:p>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 xml:space="preserve">a requerimiento </w:t>
                  </w:r>
                </w:p>
              </w:tc>
            </w:tr>
            <w:tr w:rsidR="00EC4CD6" w:rsidRPr="00E21B2E" w:rsidTr="00EC4CD6">
              <w:tc>
                <w:tcPr>
                  <w:tcW w:w="354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TÉCNICO RESIDENTE 2</w:t>
                  </w:r>
                </w:p>
              </w:tc>
              <w:tc>
                <w:tcPr>
                  <w:tcW w:w="188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De 11:00 a 19:00</w:t>
                  </w:r>
                </w:p>
              </w:tc>
              <w:tc>
                <w:tcPr>
                  <w:tcW w:w="1829" w:type="dxa"/>
                  <w:shd w:val="clear" w:color="auto" w:fill="auto"/>
                  <w:vAlign w:val="center"/>
                </w:tcPr>
                <w:p w:rsidR="00EC4CD6" w:rsidRPr="00E21B2E" w:rsidRDefault="00EC4CD6" w:rsidP="00EC4CD6">
                  <w:pPr>
                    <w:rPr>
                      <w:rFonts w:ascii="Arial" w:hAnsi="Arial" w:cs="Arial"/>
                      <w:szCs w:val="22"/>
                      <w:lang w:val="es-BO" w:eastAsia="es-BO"/>
                    </w:rPr>
                  </w:pPr>
                  <w:r w:rsidRPr="00E21B2E">
                    <w:rPr>
                      <w:rFonts w:ascii="Arial" w:hAnsi="Arial" w:cs="Arial"/>
                      <w:szCs w:val="22"/>
                      <w:lang w:val="es-BO" w:eastAsia="es-BO"/>
                    </w:rPr>
                    <w:t>* De 8:00 a 13:00</w:t>
                  </w:r>
                </w:p>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o</w:t>
                  </w:r>
                </w:p>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a requerimiento</w:t>
                  </w:r>
                </w:p>
              </w:tc>
            </w:tr>
            <w:tr w:rsidR="00EC4CD6" w:rsidRPr="00E21B2E" w:rsidTr="00EC4CD6">
              <w:tc>
                <w:tcPr>
                  <w:tcW w:w="3540" w:type="dxa"/>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TÉCNICO ESPECIALIZADO</w:t>
                  </w:r>
                </w:p>
              </w:tc>
              <w:tc>
                <w:tcPr>
                  <w:tcW w:w="3709" w:type="dxa"/>
                  <w:gridSpan w:val="2"/>
                  <w:shd w:val="clear" w:color="auto" w:fill="auto"/>
                  <w:vAlign w:val="center"/>
                </w:tcPr>
                <w:p w:rsidR="00EC4CD6" w:rsidRPr="00E21B2E" w:rsidRDefault="00EC4CD6" w:rsidP="00EC4CD6">
                  <w:pPr>
                    <w:jc w:val="center"/>
                    <w:rPr>
                      <w:rFonts w:ascii="Arial" w:hAnsi="Arial" w:cs="Arial"/>
                      <w:szCs w:val="22"/>
                      <w:lang w:val="es-BO" w:eastAsia="es-BO"/>
                    </w:rPr>
                  </w:pPr>
                  <w:r w:rsidRPr="00E21B2E">
                    <w:rPr>
                      <w:rFonts w:ascii="Arial" w:hAnsi="Arial" w:cs="Arial"/>
                      <w:szCs w:val="22"/>
                      <w:lang w:val="es-BO" w:eastAsia="es-BO"/>
                    </w:rPr>
                    <w:t>A requerimiento</w:t>
                  </w:r>
                </w:p>
              </w:tc>
            </w:tr>
          </w:tbl>
          <w:p w:rsidR="00EC4CD6" w:rsidRPr="00E21B2E" w:rsidRDefault="00EC4CD6" w:rsidP="00294F7C">
            <w:pPr>
              <w:numPr>
                <w:ilvl w:val="0"/>
                <w:numId w:val="54"/>
              </w:numPr>
              <w:jc w:val="both"/>
              <w:rPr>
                <w:rFonts w:ascii="Arial" w:hAnsi="Arial" w:cs="Arial"/>
                <w:sz w:val="22"/>
                <w:szCs w:val="22"/>
                <w:lang w:val="es-BO" w:eastAsia="es-BO"/>
              </w:rPr>
            </w:pPr>
            <w:r w:rsidRPr="00E21B2E">
              <w:rPr>
                <w:rFonts w:ascii="Arial" w:hAnsi="Arial" w:cs="Arial"/>
                <w:sz w:val="22"/>
                <w:szCs w:val="22"/>
                <w:lang w:val="es-BO" w:eastAsia="es-BO"/>
              </w:rPr>
              <w:t>Los horarios pueden ser modificados a simple requerimiento del Fiscal de Servicio.</w:t>
            </w:r>
          </w:p>
          <w:p w:rsidR="00EC4CD6" w:rsidRPr="00E21B2E" w:rsidRDefault="00EC4CD6" w:rsidP="00EC4CD6">
            <w:pPr>
              <w:ind w:left="360"/>
              <w:jc w:val="both"/>
              <w:rPr>
                <w:rFonts w:ascii="Arial" w:hAnsi="Arial" w:cs="Arial"/>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 xml:space="preserve">* Los Técnicos Residentes 1 y 2 deberán turnarse en los horarios para la atención del servicio en días sábados, siendo estos: de 8:00 a 13:00 o a requerimiento, según corresponda. </w:t>
            </w:r>
          </w:p>
          <w:p w:rsidR="00EC4CD6" w:rsidRPr="00E21B2E" w:rsidRDefault="00EC4CD6" w:rsidP="00EC4CD6">
            <w:pPr>
              <w:ind w:left="360"/>
              <w:jc w:val="both"/>
              <w:rPr>
                <w:rFonts w:ascii="Arial" w:hAnsi="Arial" w:cs="Arial"/>
                <w:sz w:val="22"/>
                <w:szCs w:val="22"/>
                <w:lang w:val="es-BO" w:eastAsia="es-BO"/>
              </w:rPr>
            </w:pPr>
          </w:p>
          <w:p w:rsidR="00EC4CD6" w:rsidRPr="00E21B2E" w:rsidRDefault="00EC4CD6" w:rsidP="00EC4CD6">
            <w:pPr>
              <w:jc w:val="both"/>
              <w:rPr>
                <w:rFonts w:ascii="Arial" w:hAnsi="Arial" w:cs="Arial"/>
                <w:b/>
                <w:sz w:val="22"/>
                <w:szCs w:val="22"/>
                <w:lang w:val="es-BO" w:eastAsia="es-BO"/>
              </w:rPr>
            </w:pPr>
            <w:r w:rsidRPr="00E21B2E">
              <w:rPr>
                <w:rFonts w:ascii="Arial" w:hAnsi="Arial" w:cs="Arial"/>
                <w:b/>
                <w:sz w:val="22"/>
                <w:szCs w:val="22"/>
                <w:lang w:val="es-BO" w:eastAsia="es-BO"/>
              </w:rPr>
              <w:t>Atención de Emergencias y/o Contingencias:</w:t>
            </w:r>
          </w:p>
          <w:p w:rsidR="00EC4CD6" w:rsidRPr="00E21B2E" w:rsidRDefault="00EC4CD6" w:rsidP="00EC4CD6">
            <w:pPr>
              <w:jc w:val="both"/>
              <w:rPr>
                <w:rFonts w:ascii="Arial" w:hAnsi="Arial" w:cs="Arial"/>
                <w:sz w:val="22"/>
                <w:szCs w:val="22"/>
                <w:lang w:val="es-BO" w:eastAsia="es-BO"/>
              </w:rPr>
            </w:pPr>
            <w:r w:rsidRPr="00E21B2E">
              <w:rPr>
                <w:rFonts w:ascii="Arial" w:hAnsi="Arial" w:cs="Arial"/>
                <w:sz w:val="22"/>
                <w:szCs w:val="22"/>
                <w:lang w:val="es-BO" w:eastAsia="es-BO"/>
              </w:rPr>
              <w:t>Las emergencias y/o contingencias que pudieran surgir deberán ser atendidas sin restricción de horario durante la vigencia del contrato, con las siguientes particularidades, considerando que se tiene un Técnico Residente en los horarios establecidos anteriormente:</w:t>
            </w:r>
          </w:p>
          <w:p w:rsidR="00EC4CD6" w:rsidRPr="00E21B2E" w:rsidRDefault="00EC4CD6" w:rsidP="00EC4CD6">
            <w:pPr>
              <w:jc w:val="both"/>
              <w:rPr>
                <w:rFonts w:ascii="Arial" w:hAnsi="Arial" w:cs="Arial"/>
                <w:sz w:val="22"/>
                <w:szCs w:val="22"/>
                <w:lang w:val="es-BO" w:eastAsia="es-BO"/>
              </w:rPr>
            </w:pPr>
          </w:p>
          <w:p w:rsidR="00EC4CD6" w:rsidRPr="00E21B2E" w:rsidRDefault="00EC4CD6" w:rsidP="00294F7C">
            <w:pPr>
              <w:numPr>
                <w:ilvl w:val="0"/>
                <w:numId w:val="49"/>
              </w:numPr>
              <w:jc w:val="both"/>
              <w:rPr>
                <w:rFonts w:ascii="Arial" w:hAnsi="Arial" w:cs="Arial"/>
                <w:sz w:val="22"/>
                <w:szCs w:val="22"/>
                <w:lang w:val="es-BO" w:eastAsia="es-BO"/>
              </w:rPr>
            </w:pPr>
            <w:r w:rsidRPr="00E21B2E">
              <w:rPr>
                <w:rFonts w:ascii="Arial" w:hAnsi="Arial" w:cs="Arial"/>
                <w:sz w:val="22"/>
                <w:szCs w:val="22"/>
                <w:lang w:val="es-BO" w:eastAsia="es-BO"/>
              </w:rPr>
              <w:t>En horarios no establecidos en el punto anterior las llamadas de emergencia deberán ser atendidas en un tiempo no mayor a cuarenta y cinco (45) minutos desde el reporte de la emergencia emitido por cualquier persona del BCB.</w:t>
            </w:r>
          </w:p>
          <w:p w:rsidR="00EC4CD6" w:rsidRPr="00E21B2E" w:rsidRDefault="00EC4CD6" w:rsidP="00294F7C">
            <w:pPr>
              <w:numPr>
                <w:ilvl w:val="0"/>
                <w:numId w:val="49"/>
              </w:numPr>
              <w:jc w:val="both"/>
              <w:rPr>
                <w:rFonts w:ascii="Arial" w:hAnsi="Arial" w:cs="Arial"/>
                <w:b/>
                <w:i/>
                <w:sz w:val="22"/>
                <w:szCs w:val="22"/>
                <w:lang w:val="es-BO" w:eastAsia="es-BO"/>
              </w:rPr>
            </w:pPr>
            <w:r w:rsidRPr="00E21B2E">
              <w:rPr>
                <w:rFonts w:ascii="Arial" w:hAnsi="Arial" w:cs="Arial"/>
                <w:sz w:val="22"/>
                <w:szCs w:val="22"/>
                <w:lang w:val="es-BO" w:eastAsia="es-BO"/>
              </w:rPr>
              <w:t>En fines de semana y feriados, las llamadas de emergencia deberán ser atendidas en un tiempo no mayor a noventa (90) minutos desde el reporte de la emergencia emitido por cualquier persona del BCB.</w:t>
            </w:r>
          </w:p>
          <w:p w:rsidR="00EC4CD6" w:rsidRPr="00E21B2E" w:rsidRDefault="00EC4CD6" w:rsidP="00EC4CD6">
            <w:pPr>
              <w:jc w:val="both"/>
              <w:rPr>
                <w:rFonts w:ascii="Arial" w:hAnsi="Arial" w:cs="Arial"/>
                <w:b/>
                <w:i/>
                <w:sz w:val="22"/>
                <w:szCs w:val="22"/>
                <w:lang w:val="es-BO" w:eastAsia="es-BO"/>
              </w:rPr>
            </w:pPr>
          </w:p>
          <w:p w:rsidR="00EC4CD6" w:rsidRPr="00E21B2E" w:rsidRDefault="00EC4CD6" w:rsidP="00EC4CD6">
            <w:pPr>
              <w:jc w:val="both"/>
              <w:rPr>
                <w:rFonts w:ascii="Arial" w:hAnsi="Arial" w:cs="Arial"/>
                <w:b/>
                <w:sz w:val="22"/>
                <w:szCs w:val="22"/>
                <w:lang w:eastAsia="es-BO"/>
              </w:rPr>
            </w:pPr>
            <w:r w:rsidRPr="00E21B2E">
              <w:rPr>
                <w:rFonts w:ascii="Arial" w:hAnsi="Arial" w:cs="Arial"/>
                <w:b/>
                <w:i/>
                <w:sz w:val="22"/>
                <w:szCs w:val="22"/>
                <w:lang w:val="es-BO" w:eastAsia="es-BO"/>
              </w:rPr>
              <w:t>(Manifestar Aceptación)</w:t>
            </w:r>
          </w:p>
        </w:tc>
        <w:tc>
          <w:tcPr>
            <w:tcW w:w="2092" w:type="dxa"/>
            <w:shd w:val="clear" w:color="auto" w:fill="auto"/>
          </w:tcPr>
          <w:p w:rsidR="00EC4CD6" w:rsidRPr="00E21B2E" w:rsidRDefault="00EC4CD6" w:rsidP="00EC4CD6">
            <w:pPr>
              <w:pStyle w:val="Textoindependiente3"/>
              <w:spacing w:after="0"/>
              <w:ind w:left="360"/>
              <w:jc w:val="both"/>
              <w:rPr>
                <w:rFonts w:ascii="Arial" w:hAnsi="Arial" w:cs="Arial"/>
                <w:b/>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644"/>
              <w:jc w:val="both"/>
              <w:rPr>
                <w:rFonts w:ascii="Arial" w:hAnsi="Arial" w:cs="Arial"/>
                <w:b/>
                <w:color w:val="FFFFFF"/>
                <w:sz w:val="22"/>
                <w:szCs w:val="22"/>
              </w:rPr>
            </w:pPr>
            <w:r w:rsidRPr="00E21B2E">
              <w:rPr>
                <w:rFonts w:ascii="Arial" w:hAnsi="Arial" w:cs="Arial"/>
                <w:b/>
                <w:color w:val="FFFFFF"/>
                <w:sz w:val="22"/>
                <w:szCs w:val="22"/>
              </w:rPr>
              <w:t>FUNCIONES DEL SUPERVISOR DEL SERVICIO (AGENTE DEL SERVICIO)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675"/>
        </w:trPr>
        <w:tc>
          <w:tcPr>
            <w:tcW w:w="7480" w:type="dxa"/>
            <w:vAlign w:val="center"/>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El Supervisor del Servicio dependiente del proveedor del servicio asumirá como Agente de Servicio y tendrá entre otras, las siguientes funciones:</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 xml:space="preserve">Diagnosticar de forma integral el estado de los equipos al inicio del servicio (durante el primer mes) y emitir un informe dirigido al Fiscal </w:t>
            </w:r>
            <w:r w:rsidRPr="00E21B2E">
              <w:rPr>
                <w:rFonts w:ascii="Arial" w:hAnsi="Arial" w:cs="Arial"/>
                <w:sz w:val="22"/>
                <w:szCs w:val="22"/>
                <w:lang w:eastAsia="es-BO"/>
              </w:rPr>
              <w:lastRenderedPageBreak/>
              <w:t>de Servicio donde se detalle el estado de los componentes y del equipo en sí.</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En base al diagnóstico de los equipos planificar, ejecutar y supervisar todos los trabajos que sean requeridos para el cumplimiento del Servicio Especializado de Mantenimiento para Ascensores Marca Schindler del BCB.</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Elaborar los programas y cronogramas de mantenimiento, en los que se incluye: planificación, asignación de recursos, cambio de repuestos y otras tareas inherentes al servicio o que sean requeridas por el Fiscal de Servicio, coordinando de manera eficiente los trabajos rutinarios, así como los trabajos extraordinarios.</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Dar cumplimiento cabal a las instrucciones impartidas por el Fiscal de Servicio, empleando el menor tiempo posible. Coordinar todos los trabajos que sean requeridos y mantener comunicación directa de manera permanente.</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Elaborar el “</w:t>
            </w:r>
            <w:r w:rsidRPr="00E21B2E">
              <w:rPr>
                <w:rFonts w:ascii="Arial" w:hAnsi="Arial" w:cs="Arial"/>
                <w:i/>
                <w:sz w:val="22"/>
                <w:szCs w:val="22"/>
                <w:lang w:eastAsia="es-BO"/>
              </w:rPr>
              <w:t>Informe de Mantenimiento Mensual</w:t>
            </w:r>
            <w:r w:rsidRPr="00E21B2E">
              <w:rPr>
                <w:rFonts w:ascii="Arial" w:hAnsi="Arial" w:cs="Arial"/>
                <w:sz w:val="22"/>
                <w:szCs w:val="22"/>
                <w:lang w:eastAsia="es-BO"/>
              </w:rPr>
              <w:t>” en el que se detallen los trabajos ejecutados, así como las conclusiones y recomendaciones.</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Promover al personal a su cargo a mantener constante actualización, tanto sobre nuevos conceptos técnicos como sobre comportamiento ético y de respeto en sus actividades y relación con el personal del BCB.</w:t>
            </w:r>
          </w:p>
          <w:p w:rsidR="00EC4CD6" w:rsidRPr="00E21B2E" w:rsidRDefault="00EC4CD6" w:rsidP="00294F7C">
            <w:pPr>
              <w:numPr>
                <w:ilvl w:val="0"/>
                <w:numId w:val="42"/>
              </w:numPr>
              <w:jc w:val="both"/>
              <w:rPr>
                <w:rFonts w:ascii="Arial" w:hAnsi="Arial" w:cs="Arial"/>
                <w:sz w:val="22"/>
                <w:szCs w:val="22"/>
                <w:lang w:eastAsia="es-BO"/>
              </w:rPr>
            </w:pPr>
            <w:r w:rsidRPr="00E21B2E">
              <w:rPr>
                <w:rFonts w:ascii="Arial" w:hAnsi="Arial" w:cs="Arial"/>
                <w:sz w:val="22"/>
                <w:szCs w:val="22"/>
                <w:lang w:eastAsia="es-BO"/>
              </w:rPr>
              <w:t>Elaborar la planilla de ejecución de servicios y el Certificado de Liquidación Final.</w:t>
            </w:r>
          </w:p>
          <w:p w:rsidR="00EC4CD6" w:rsidRPr="00E21B2E" w:rsidRDefault="00EC4CD6" w:rsidP="00EC4CD6">
            <w:pPr>
              <w:ind w:left="720"/>
              <w:jc w:val="both"/>
              <w:rPr>
                <w:rFonts w:ascii="Arial" w:hAnsi="Arial" w:cs="Arial"/>
                <w:sz w:val="22"/>
                <w:szCs w:val="22"/>
                <w:lang w:eastAsia="es-BO"/>
              </w:rPr>
            </w:pPr>
          </w:p>
          <w:p w:rsidR="00EC4CD6" w:rsidRPr="00E21B2E" w:rsidRDefault="00EC4CD6" w:rsidP="00EC4CD6">
            <w:pPr>
              <w:jc w:val="both"/>
              <w:rPr>
                <w:rFonts w:ascii="Arial" w:hAnsi="Arial" w:cs="Arial"/>
                <w:sz w:val="22"/>
                <w:szCs w:val="22"/>
                <w:lang w:eastAsia="es-BO"/>
              </w:rPr>
            </w:pPr>
            <w:r w:rsidRPr="00E21B2E">
              <w:rPr>
                <w:rFonts w:ascii="Arial" w:hAnsi="Arial" w:cs="Arial"/>
                <w:b/>
                <w:i/>
                <w:sz w:val="22"/>
                <w:szCs w:val="22"/>
                <w:lang w:val="es-BO" w:eastAsia="es-BO"/>
              </w:rPr>
              <w:t xml:space="preserve"> (Manifestar Aceptación)</w:t>
            </w:r>
          </w:p>
        </w:tc>
        <w:tc>
          <w:tcPr>
            <w:tcW w:w="2092" w:type="dxa"/>
            <w:shd w:val="clear" w:color="auto" w:fill="auto"/>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FUNCIONES DEL FISCAL DEL SERVICIO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gridAfter w:val="1"/>
          <w:wAfter w:w="34" w:type="dxa"/>
          <w:trHeight w:val="264"/>
        </w:trPr>
        <w:tc>
          <w:tcPr>
            <w:tcW w:w="7480" w:type="dxa"/>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 xml:space="preserve">El Fiscal del Servicio será designado por el Responsable del Proceso de Contratación. El Fiscal de Servicio será el medio autorizado de comunicación, notificación y aprobación de todo cuanto corresponda a los asuntos relacionados con el Servicio, esta designación será comunicada al proveedor mediante nota expresa. </w:t>
            </w:r>
          </w:p>
          <w:p w:rsidR="00EC4CD6" w:rsidRPr="00E21B2E" w:rsidRDefault="00EC4CD6" w:rsidP="00EC4CD6">
            <w:pPr>
              <w:jc w:val="both"/>
              <w:rPr>
                <w:rFonts w:ascii="Arial" w:hAnsi="Arial" w:cs="Arial"/>
                <w:sz w:val="22"/>
                <w:szCs w:val="22"/>
                <w:lang w:eastAsia="es-BO"/>
              </w:rPr>
            </w:pPr>
          </w:p>
          <w:p w:rsidR="00EC4CD6" w:rsidRDefault="00EC4CD6" w:rsidP="00EC4CD6">
            <w:pPr>
              <w:jc w:val="both"/>
              <w:rPr>
                <w:rFonts w:ascii="Arial" w:hAnsi="Arial" w:cs="Arial"/>
                <w:sz w:val="22"/>
                <w:szCs w:val="22"/>
                <w:lang w:eastAsia="es-BO"/>
              </w:rPr>
            </w:pPr>
            <w:r w:rsidRPr="00E21B2E">
              <w:rPr>
                <w:rFonts w:ascii="Arial" w:hAnsi="Arial" w:cs="Arial"/>
                <w:sz w:val="22"/>
                <w:szCs w:val="22"/>
                <w:lang w:eastAsia="es-BO"/>
              </w:rPr>
              <w:t>Sus funciones principales serán las siguientes:</w:t>
            </w:r>
          </w:p>
          <w:p w:rsidR="00050FAC" w:rsidRPr="00E21B2E" w:rsidRDefault="00050FAC" w:rsidP="00EC4CD6">
            <w:pPr>
              <w:jc w:val="both"/>
              <w:rPr>
                <w:rFonts w:ascii="Arial" w:hAnsi="Arial" w:cs="Arial"/>
                <w:sz w:val="22"/>
                <w:szCs w:val="22"/>
                <w:lang w:eastAsia="es-BO"/>
              </w:rPr>
            </w:pP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Velar de manera permanente por el cumplimiento del Contrato y de las Especificaciones Técnicas.</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Evaluar, aprobar y controlar la planificación propuesta por el proveedor para la ejecución de los trabajos requeridos.</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Efectuar seguimiento y control al servicio, elaborar los documentos técnicos o administrativos que sean requeridos: Informes de Conformidad, Informes Técnicos, Autorizaciones de Pago y otros, según su competencia.</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lastRenderedPageBreak/>
              <w:t>Revisar y aprobar el Informe de Mantenimiento Mensual presentado por el proveedor del servicio.</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Aprobar la utilización de materiales e insumos.</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Coordinar y verificar el cumplimiento de la atención de eventos de emergencia y/o contingencia.</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Gestionar los permisos de ingreso y permanencia del personal del proveedor.</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Verificar el uso de ropa de trabajo, elementos de protección personal y bioseguridad, equipos, herramientas, materiales, insumos y otros según sea necesario.</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Elaboración de los Informes de Conformidad Parciales y Final del servicio.</w:t>
            </w:r>
          </w:p>
          <w:p w:rsidR="00EC4CD6" w:rsidRPr="00E21B2E" w:rsidRDefault="00EC4CD6" w:rsidP="00294F7C">
            <w:pPr>
              <w:numPr>
                <w:ilvl w:val="1"/>
                <w:numId w:val="41"/>
              </w:numPr>
              <w:tabs>
                <w:tab w:val="left" w:pos="709"/>
                <w:tab w:val="num" w:pos="3668"/>
              </w:tabs>
              <w:ind w:left="709" w:hanging="283"/>
              <w:jc w:val="both"/>
              <w:rPr>
                <w:rFonts w:ascii="Arial" w:hAnsi="Arial" w:cs="Arial"/>
                <w:sz w:val="22"/>
                <w:szCs w:val="22"/>
                <w:lang w:eastAsia="es-BO"/>
              </w:rPr>
            </w:pPr>
            <w:r w:rsidRPr="00E21B2E">
              <w:rPr>
                <w:rFonts w:ascii="Arial" w:hAnsi="Arial" w:cs="Arial"/>
                <w:sz w:val="22"/>
                <w:szCs w:val="22"/>
                <w:lang w:eastAsia="es-BO"/>
              </w:rPr>
              <w:t>Aprobar la planilla de ejecución de servicios y el Certificado de Liquidación Final.</w:t>
            </w:r>
          </w:p>
          <w:p w:rsidR="00EC4CD6" w:rsidRPr="00E21B2E" w:rsidRDefault="00EC4CD6" w:rsidP="00EC4CD6">
            <w:pPr>
              <w:jc w:val="both"/>
              <w:rPr>
                <w:rFonts w:ascii="Arial" w:hAnsi="Arial" w:cs="Arial"/>
                <w:b/>
                <w:i/>
                <w:sz w:val="22"/>
                <w:szCs w:val="22"/>
                <w:lang w:val="es-BO" w:eastAsia="es-BO"/>
              </w:rPr>
            </w:pPr>
          </w:p>
          <w:p w:rsidR="00EC4CD6" w:rsidRPr="00E21B2E" w:rsidRDefault="00EC4CD6" w:rsidP="00EC4CD6">
            <w:pPr>
              <w:jc w:val="both"/>
              <w:rPr>
                <w:rFonts w:ascii="Arial" w:hAnsi="Arial" w:cs="Arial"/>
                <w:b/>
                <w:bCs/>
                <w:sz w:val="22"/>
                <w:szCs w:val="22"/>
                <w:lang w:eastAsia="es-BO"/>
              </w:rPr>
            </w:pPr>
            <w:r w:rsidRPr="00E21B2E">
              <w:rPr>
                <w:rFonts w:ascii="Arial" w:hAnsi="Arial" w:cs="Arial"/>
                <w:b/>
                <w:i/>
                <w:sz w:val="22"/>
                <w:szCs w:val="22"/>
                <w:lang w:val="es-BO" w:eastAsia="es-BO"/>
              </w:rPr>
              <w:t xml:space="preserve"> (Manifestar Aceptación)</w:t>
            </w:r>
          </w:p>
        </w:tc>
        <w:tc>
          <w:tcPr>
            <w:tcW w:w="2092" w:type="dxa"/>
          </w:tcPr>
          <w:p w:rsidR="00EC4CD6" w:rsidRPr="00E21B2E" w:rsidRDefault="00EC4CD6" w:rsidP="00EC4CD6">
            <w:pPr>
              <w:jc w:val="both"/>
              <w:rPr>
                <w:rFonts w:ascii="Arial" w:hAnsi="Arial" w:cs="Arial"/>
                <w:b/>
                <w:bCs/>
                <w:sz w:val="22"/>
                <w:szCs w:val="22"/>
                <w:lang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INSTALACIONES, HERRAMIENTAS, MATERIALES E INSUMOS DEL PROVEEDOR</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64"/>
        </w:trPr>
        <w:tc>
          <w:tcPr>
            <w:tcW w:w="7480" w:type="dxa"/>
            <w:shd w:val="clear" w:color="auto" w:fill="FFFFFF"/>
            <w:vAlign w:val="center"/>
          </w:tcPr>
          <w:p w:rsidR="00050FAC" w:rsidRDefault="00050FAC" w:rsidP="00050FAC">
            <w:pPr>
              <w:tabs>
                <w:tab w:val="left" w:pos="709"/>
              </w:tabs>
              <w:jc w:val="both"/>
              <w:rPr>
                <w:rFonts w:ascii="Arial" w:hAnsi="Arial" w:cs="Arial"/>
                <w:sz w:val="22"/>
                <w:szCs w:val="22"/>
                <w:lang w:eastAsia="es-BO"/>
              </w:rPr>
            </w:pPr>
          </w:p>
          <w:p w:rsidR="00EC4CD6" w:rsidRPr="00E21B2E" w:rsidRDefault="00EC4CD6" w:rsidP="00294F7C">
            <w:pPr>
              <w:numPr>
                <w:ilvl w:val="0"/>
                <w:numId w:val="43"/>
              </w:numPr>
              <w:tabs>
                <w:tab w:val="left" w:pos="709"/>
              </w:tabs>
              <w:jc w:val="both"/>
              <w:rPr>
                <w:rFonts w:ascii="Arial" w:hAnsi="Arial" w:cs="Arial"/>
                <w:sz w:val="22"/>
                <w:szCs w:val="22"/>
                <w:lang w:eastAsia="es-BO"/>
              </w:rPr>
            </w:pPr>
            <w:r w:rsidRPr="00E21B2E">
              <w:rPr>
                <w:rFonts w:ascii="Arial" w:hAnsi="Arial" w:cs="Arial"/>
                <w:sz w:val="22"/>
                <w:szCs w:val="22"/>
                <w:lang w:eastAsia="es-BO"/>
              </w:rPr>
              <w:t xml:space="preserve">El proveedor deberá contar con oficinas y/o instalaciones cercanas al edificio principal del BCB, destinadas a administrar y coordinar el servicio prestado en la ciudad de La Paz, con el fin de lograr una comunicación rápida y efectiva. </w:t>
            </w:r>
          </w:p>
          <w:p w:rsidR="00EC4CD6" w:rsidRPr="00E21B2E" w:rsidRDefault="00EC4CD6" w:rsidP="00294F7C">
            <w:pPr>
              <w:numPr>
                <w:ilvl w:val="0"/>
                <w:numId w:val="43"/>
              </w:numPr>
              <w:tabs>
                <w:tab w:val="left" w:pos="709"/>
              </w:tabs>
              <w:jc w:val="both"/>
              <w:rPr>
                <w:rFonts w:ascii="Arial" w:hAnsi="Arial" w:cs="Arial"/>
                <w:sz w:val="22"/>
                <w:szCs w:val="22"/>
                <w:lang w:eastAsia="es-BO"/>
              </w:rPr>
            </w:pPr>
            <w:r w:rsidRPr="00E21B2E">
              <w:rPr>
                <w:rFonts w:ascii="Arial" w:hAnsi="Arial" w:cs="Arial"/>
                <w:sz w:val="22"/>
                <w:szCs w:val="22"/>
                <w:lang w:eastAsia="es-BO"/>
              </w:rPr>
              <w:t xml:space="preserve">Posterior a la firma del contrato, la empresa proveedora deberá remitir una carta al BCB detallando los números de contacto que permitan comunicación permanente e inmediata entre el BCB (Fiscal de Servicio, funcionarios del DMMI, personal de Seguridad Física o personal de Seguridad y Contingencias) y la empresa (Supervisor del Servicio, Técnico Residente, Técnico especializado, Oficina Central, Servicio Técnico u otro), en particular para atención de emergencias y/o contingencias. Los números de contacto deberán estar a disposición del BCB las 24 horas del día, </w:t>
            </w:r>
            <w:r w:rsidRPr="00E21B2E">
              <w:rPr>
                <w:rFonts w:ascii="Arial" w:hAnsi="Arial" w:cs="Arial"/>
                <w:sz w:val="22"/>
                <w:szCs w:val="22"/>
                <w:lang w:val="es-BO" w:eastAsia="es-BO"/>
              </w:rPr>
              <w:t>durante la vigencia del contrato.</w:t>
            </w:r>
          </w:p>
          <w:p w:rsidR="00EC4CD6" w:rsidRPr="00E21B2E" w:rsidRDefault="00EC4CD6" w:rsidP="00294F7C">
            <w:pPr>
              <w:numPr>
                <w:ilvl w:val="0"/>
                <w:numId w:val="43"/>
              </w:numPr>
              <w:tabs>
                <w:tab w:val="left" w:pos="709"/>
              </w:tabs>
              <w:jc w:val="both"/>
              <w:rPr>
                <w:rFonts w:ascii="Arial" w:hAnsi="Arial" w:cs="Arial"/>
                <w:sz w:val="22"/>
                <w:szCs w:val="22"/>
                <w:lang w:eastAsia="es-BO"/>
              </w:rPr>
            </w:pPr>
            <w:r w:rsidRPr="00E21B2E">
              <w:rPr>
                <w:rFonts w:ascii="Arial" w:hAnsi="Arial" w:cs="Arial"/>
                <w:sz w:val="22"/>
                <w:szCs w:val="22"/>
                <w:lang w:eastAsia="es-BO"/>
              </w:rPr>
              <w:t>Para ejecutar el servicio de mantenimiento, el proveedor dispondrá de un lote completo de herramientas, en cantidad necesaria y calidad apropiada, dichas herramientas deberán estar a disposición de manera permanente durante el plazo del contrato. La custodia, manipulación, uso y mantenimiento de las citadas herramientas, serán de absoluta responsabilidad el proveedor del servicio.</w:t>
            </w:r>
          </w:p>
          <w:p w:rsidR="00EC4CD6" w:rsidRPr="00E21B2E" w:rsidRDefault="00EC4CD6" w:rsidP="00294F7C">
            <w:pPr>
              <w:numPr>
                <w:ilvl w:val="0"/>
                <w:numId w:val="43"/>
              </w:numPr>
              <w:tabs>
                <w:tab w:val="left" w:pos="709"/>
              </w:tabs>
              <w:jc w:val="both"/>
              <w:rPr>
                <w:rFonts w:ascii="Arial" w:hAnsi="Arial" w:cs="Arial"/>
                <w:sz w:val="22"/>
                <w:szCs w:val="22"/>
                <w:lang w:eastAsia="es-BO"/>
              </w:rPr>
            </w:pPr>
            <w:r w:rsidRPr="00E21B2E">
              <w:rPr>
                <w:rFonts w:ascii="Arial" w:hAnsi="Arial" w:cs="Arial"/>
                <w:sz w:val="22"/>
                <w:szCs w:val="22"/>
                <w:lang w:eastAsia="es-BO"/>
              </w:rPr>
              <w:t xml:space="preserve">El proveedor suministrará lubricantes (aceites y grasas), materiales e insumos complementarios tales como: lijas, paños, algodón para limpieza y otros para el mantenimiento de los ascensores, sin costo adicional para el BCB. Los materiales e insumos deberán ser de </w:t>
            </w:r>
            <w:r w:rsidRPr="00E21B2E">
              <w:rPr>
                <w:rFonts w:ascii="Arial" w:hAnsi="Arial" w:cs="Arial"/>
                <w:sz w:val="22"/>
                <w:szCs w:val="22"/>
                <w:lang w:eastAsia="es-BO"/>
              </w:rPr>
              <w:lastRenderedPageBreak/>
              <w:t>buena calidad a fin de evitar deterioros o daños a los equipos de elevación.</w:t>
            </w:r>
          </w:p>
          <w:p w:rsidR="00EC4CD6" w:rsidRPr="00E21B2E" w:rsidRDefault="00EC4CD6" w:rsidP="00EC4CD6">
            <w:pPr>
              <w:jc w:val="both"/>
              <w:rPr>
                <w:rFonts w:ascii="Arial" w:hAnsi="Arial" w:cs="Arial"/>
                <w:sz w:val="22"/>
                <w:szCs w:val="22"/>
                <w:lang w:val="es-BO" w:eastAsia="es-BO"/>
              </w:rPr>
            </w:pPr>
          </w:p>
          <w:p w:rsidR="00EC4CD6" w:rsidRPr="00E21B2E" w:rsidRDefault="00EC4CD6" w:rsidP="00EC4CD6">
            <w:pPr>
              <w:jc w:val="both"/>
              <w:rPr>
                <w:rFonts w:ascii="Arial" w:hAnsi="Arial" w:cs="Arial"/>
                <w:sz w:val="22"/>
                <w:szCs w:val="22"/>
                <w:lang w:val="es-BO" w:eastAsia="es-BO"/>
              </w:rPr>
            </w:pPr>
            <w:r w:rsidRPr="00E21B2E">
              <w:rPr>
                <w:rFonts w:ascii="Arial" w:hAnsi="Arial" w:cs="Arial"/>
                <w:b/>
                <w:i/>
                <w:sz w:val="22"/>
                <w:szCs w:val="22"/>
                <w:lang w:val="es-BO" w:eastAsia="es-BO"/>
              </w:rPr>
              <w:t>(Manifestar Aceptación)</w:t>
            </w:r>
          </w:p>
        </w:tc>
        <w:tc>
          <w:tcPr>
            <w:tcW w:w="2126" w:type="dxa"/>
            <w:gridSpan w:val="2"/>
            <w:shd w:val="clear" w:color="auto" w:fill="FFFFFF"/>
          </w:tcPr>
          <w:p w:rsidR="00EC4CD6" w:rsidRPr="00E21B2E" w:rsidRDefault="00EC4CD6" w:rsidP="00EC4CD6">
            <w:pPr>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NORMAS DE SEGURIDAD INDUSTRIAL</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tabs>
                <w:tab w:val="left" w:pos="709"/>
              </w:tabs>
              <w:jc w:val="both"/>
              <w:rPr>
                <w:rFonts w:ascii="Arial" w:hAnsi="Arial" w:cs="Arial"/>
                <w:sz w:val="22"/>
                <w:szCs w:val="22"/>
                <w:lang w:eastAsia="es-BO"/>
              </w:rPr>
            </w:pPr>
            <w:r w:rsidRPr="00E21B2E">
              <w:rPr>
                <w:rFonts w:ascii="Arial" w:hAnsi="Arial" w:cs="Arial"/>
                <w:sz w:val="22"/>
                <w:szCs w:val="22"/>
                <w:lang w:eastAsia="es-BO"/>
              </w:rPr>
              <w:t>El proveedor para la provisión del servicio deberá tomar en cuenta los siguientes aspectos de seguridad:</w:t>
            </w:r>
          </w:p>
          <w:p w:rsidR="00EC4CD6" w:rsidRPr="00E21B2E" w:rsidRDefault="00EC4CD6" w:rsidP="00EC4CD6">
            <w:pPr>
              <w:tabs>
                <w:tab w:val="left" w:pos="709"/>
              </w:tabs>
              <w:jc w:val="both"/>
              <w:rPr>
                <w:rFonts w:ascii="Arial" w:hAnsi="Arial" w:cs="Arial"/>
                <w:sz w:val="22"/>
                <w:szCs w:val="22"/>
                <w:lang w:eastAsia="es-BO"/>
              </w:rPr>
            </w:pPr>
          </w:p>
          <w:p w:rsidR="00EC4CD6" w:rsidRPr="00E21B2E" w:rsidRDefault="00EC4CD6" w:rsidP="00294F7C">
            <w:pPr>
              <w:numPr>
                <w:ilvl w:val="0"/>
                <w:numId w:val="44"/>
              </w:numPr>
              <w:tabs>
                <w:tab w:val="left" w:pos="709"/>
              </w:tabs>
              <w:jc w:val="both"/>
              <w:rPr>
                <w:rFonts w:ascii="Arial" w:hAnsi="Arial" w:cs="Arial"/>
                <w:sz w:val="22"/>
                <w:szCs w:val="22"/>
                <w:lang w:eastAsia="es-BO"/>
              </w:rPr>
            </w:pPr>
            <w:r w:rsidRPr="00E21B2E">
              <w:rPr>
                <w:rFonts w:ascii="Arial" w:hAnsi="Arial" w:cs="Arial"/>
                <w:sz w:val="22"/>
                <w:szCs w:val="22"/>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rsidR="00EC4CD6" w:rsidRPr="00E21B2E" w:rsidRDefault="00EC4CD6" w:rsidP="00294F7C">
            <w:pPr>
              <w:numPr>
                <w:ilvl w:val="0"/>
                <w:numId w:val="44"/>
              </w:numPr>
              <w:tabs>
                <w:tab w:val="left" w:pos="709"/>
              </w:tabs>
              <w:jc w:val="both"/>
              <w:rPr>
                <w:rFonts w:ascii="Arial" w:hAnsi="Arial" w:cs="Arial"/>
                <w:sz w:val="22"/>
                <w:szCs w:val="22"/>
                <w:lang w:eastAsia="es-BO"/>
              </w:rPr>
            </w:pPr>
            <w:r w:rsidRPr="00E21B2E">
              <w:rPr>
                <w:rFonts w:ascii="Arial" w:hAnsi="Arial" w:cs="Arial"/>
                <w:sz w:val="22"/>
                <w:szCs w:val="22"/>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rsidR="00EC4CD6" w:rsidRPr="00E21B2E" w:rsidRDefault="00EC4CD6" w:rsidP="00294F7C">
            <w:pPr>
              <w:numPr>
                <w:ilvl w:val="0"/>
                <w:numId w:val="44"/>
              </w:numPr>
              <w:tabs>
                <w:tab w:val="left" w:pos="709"/>
              </w:tabs>
              <w:jc w:val="both"/>
              <w:rPr>
                <w:rFonts w:ascii="Arial" w:hAnsi="Arial" w:cs="Arial"/>
                <w:sz w:val="22"/>
                <w:szCs w:val="22"/>
                <w:lang w:eastAsia="es-BO"/>
              </w:rPr>
            </w:pPr>
            <w:r w:rsidRPr="00E21B2E">
              <w:rPr>
                <w:rFonts w:ascii="Arial" w:hAnsi="Arial" w:cs="Arial"/>
                <w:sz w:val="22"/>
                <w:szCs w:val="22"/>
                <w:lang w:eastAsia="es-BO"/>
              </w:rPr>
              <w:t>La ropa de trabajo además deberá cumplir las siguientes condiciones: identificación del proveedor, limpieza y buena presentación, toda vez que el trabajo así lo permita.</w:t>
            </w:r>
          </w:p>
          <w:p w:rsidR="00EC4CD6" w:rsidRPr="00E21B2E" w:rsidRDefault="00EC4CD6" w:rsidP="00294F7C">
            <w:pPr>
              <w:numPr>
                <w:ilvl w:val="0"/>
                <w:numId w:val="44"/>
              </w:numPr>
              <w:tabs>
                <w:tab w:val="left" w:pos="709"/>
              </w:tabs>
              <w:jc w:val="both"/>
              <w:rPr>
                <w:rFonts w:ascii="Arial" w:hAnsi="Arial" w:cs="Arial"/>
                <w:sz w:val="22"/>
                <w:szCs w:val="22"/>
                <w:lang w:eastAsia="es-BO"/>
              </w:rPr>
            </w:pPr>
            <w:r w:rsidRPr="00E21B2E">
              <w:rPr>
                <w:rFonts w:ascii="Arial" w:hAnsi="Arial" w:cs="Arial"/>
                <w:sz w:val="22"/>
                <w:szCs w:val="22"/>
                <w:lang w:eastAsia="es-BO"/>
              </w:rPr>
              <w:t>Capacitar y concientizar permanentemente a su personal sobre la importancia del uso ropa de trabajo y equipos de protección personal contra riesgos ocupacionales.</w:t>
            </w:r>
          </w:p>
          <w:p w:rsidR="00EC4CD6" w:rsidRPr="00E21B2E" w:rsidRDefault="00EC4CD6" w:rsidP="00294F7C">
            <w:pPr>
              <w:numPr>
                <w:ilvl w:val="0"/>
                <w:numId w:val="44"/>
              </w:numPr>
              <w:tabs>
                <w:tab w:val="left" w:pos="709"/>
              </w:tabs>
              <w:jc w:val="both"/>
              <w:rPr>
                <w:rFonts w:ascii="Arial" w:hAnsi="Arial" w:cs="Arial"/>
                <w:sz w:val="22"/>
                <w:szCs w:val="22"/>
                <w:lang w:eastAsia="es-BO"/>
              </w:rPr>
            </w:pPr>
            <w:r w:rsidRPr="00E21B2E">
              <w:rPr>
                <w:rFonts w:ascii="Arial" w:hAnsi="Arial" w:cs="Arial"/>
                <w:sz w:val="22"/>
                <w:szCs w:val="22"/>
                <w:lang w:eastAsia="es-BO"/>
              </w:rPr>
              <w:t>Cumplir con protocolos de bioseguridad según normativa vigente.</w:t>
            </w:r>
          </w:p>
          <w:p w:rsidR="00EC4CD6" w:rsidRPr="00E21B2E" w:rsidRDefault="00EC4CD6" w:rsidP="00EC4CD6">
            <w:pPr>
              <w:tabs>
                <w:tab w:val="left" w:pos="709"/>
              </w:tabs>
              <w:ind w:left="720"/>
              <w:jc w:val="both"/>
              <w:rPr>
                <w:rFonts w:ascii="Arial" w:hAnsi="Arial" w:cs="Arial"/>
                <w:sz w:val="22"/>
                <w:szCs w:val="22"/>
                <w:lang w:eastAsia="es-BO"/>
              </w:rPr>
            </w:pPr>
          </w:p>
          <w:p w:rsidR="00EC4CD6" w:rsidRPr="00E21B2E" w:rsidRDefault="00EC4CD6" w:rsidP="00EC4CD6">
            <w:pPr>
              <w:tabs>
                <w:tab w:val="left" w:pos="508"/>
              </w:tabs>
              <w:jc w:val="both"/>
              <w:rPr>
                <w:rFonts w:ascii="Arial" w:hAnsi="Arial" w:cs="Arial"/>
                <w:sz w:val="22"/>
                <w:szCs w:val="22"/>
                <w:lang w:eastAsia="es-BO"/>
              </w:rPr>
            </w:pPr>
            <w:r w:rsidRPr="00E21B2E">
              <w:rPr>
                <w:rFonts w:ascii="Arial" w:hAnsi="Arial" w:cs="Arial"/>
                <w:sz w:val="22"/>
                <w:szCs w:val="22"/>
                <w:lang w:eastAsia="es-BO"/>
              </w:rPr>
              <w:t>Estos aspectos serán verificados por el Fiscal del Servicio en coordinación con la Subgerencia de Gestión de Riesgos (cuando corresponda).</w:t>
            </w:r>
          </w:p>
          <w:p w:rsidR="00EC4CD6" w:rsidRPr="00E21B2E" w:rsidRDefault="00EC4CD6" w:rsidP="00EC4CD6">
            <w:pPr>
              <w:tabs>
                <w:tab w:val="left" w:pos="508"/>
              </w:tabs>
              <w:jc w:val="both"/>
              <w:rPr>
                <w:rFonts w:ascii="Arial" w:hAnsi="Arial" w:cs="Arial"/>
                <w:sz w:val="22"/>
                <w:szCs w:val="22"/>
                <w:lang w:eastAsia="es-BO"/>
              </w:rPr>
            </w:pPr>
          </w:p>
          <w:p w:rsidR="00EC4CD6" w:rsidRPr="00E21B2E" w:rsidRDefault="00EC4CD6" w:rsidP="00EC4CD6">
            <w:pPr>
              <w:tabs>
                <w:tab w:val="left" w:pos="709"/>
              </w:tabs>
              <w:jc w:val="both"/>
              <w:rPr>
                <w:rFonts w:ascii="Arial" w:hAnsi="Arial" w:cs="Arial"/>
                <w:b/>
                <w:i/>
                <w:sz w:val="22"/>
                <w:szCs w:val="22"/>
                <w:lang w:val="es-BO"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PROGRAMA DE TRABAJO (PLANIFICACIÓN, SEGUIMIENTO, EVALUACIÓN Y CONTROL DEL SERVICIO)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tabs>
                <w:tab w:val="left" w:pos="709"/>
              </w:tabs>
              <w:jc w:val="both"/>
              <w:rPr>
                <w:rFonts w:ascii="Arial" w:hAnsi="Arial" w:cs="Arial"/>
                <w:b/>
                <w:sz w:val="22"/>
                <w:szCs w:val="22"/>
                <w:lang w:eastAsia="es-BO"/>
              </w:rPr>
            </w:pPr>
          </w:p>
          <w:p w:rsidR="00EC4CD6" w:rsidRPr="00E21B2E" w:rsidRDefault="00EC4CD6" w:rsidP="00EC4CD6">
            <w:pPr>
              <w:tabs>
                <w:tab w:val="left" w:pos="709"/>
              </w:tabs>
              <w:jc w:val="both"/>
              <w:rPr>
                <w:rFonts w:ascii="Arial" w:hAnsi="Arial" w:cs="Arial"/>
                <w:b/>
                <w:sz w:val="22"/>
                <w:szCs w:val="22"/>
                <w:lang w:eastAsia="es-BO"/>
              </w:rPr>
            </w:pPr>
            <w:r w:rsidRPr="00E21B2E">
              <w:rPr>
                <w:rFonts w:ascii="Arial" w:hAnsi="Arial" w:cs="Arial"/>
                <w:b/>
                <w:sz w:val="22"/>
                <w:szCs w:val="22"/>
                <w:lang w:eastAsia="es-BO"/>
              </w:rPr>
              <w:t>Planificación:</w:t>
            </w:r>
          </w:p>
          <w:p w:rsidR="00EC4CD6" w:rsidRPr="00E21B2E" w:rsidRDefault="00EC4CD6" w:rsidP="00294F7C">
            <w:pPr>
              <w:numPr>
                <w:ilvl w:val="0"/>
                <w:numId w:val="50"/>
              </w:numPr>
              <w:tabs>
                <w:tab w:val="left" w:pos="709"/>
              </w:tabs>
              <w:jc w:val="both"/>
              <w:rPr>
                <w:rFonts w:ascii="Arial" w:hAnsi="Arial" w:cs="Arial"/>
                <w:sz w:val="22"/>
                <w:szCs w:val="22"/>
                <w:lang w:eastAsia="es-BO"/>
              </w:rPr>
            </w:pPr>
            <w:r w:rsidRPr="00E21B2E">
              <w:rPr>
                <w:rFonts w:ascii="Arial" w:hAnsi="Arial" w:cs="Arial"/>
                <w:sz w:val="22"/>
                <w:szCs w:val="22"/>
                <w:lang w:eastAsia="es-BO"/>
              </w:rPr>
              <w:t>Dentro de los tres (3) días hábiles posteriores a la emisión de la Orden de Proceder, el proveedor deberá presentar el “</w:t>
            </w:r>
            <w:r w:rsidRPr="00E21B2E">
              <w:rPr>
                <w:rFonts w:ascii="Arial" w:hAnsi="Arial" w:cs="Arial"/>
                <w:i/>
                <w:sz w:val="22"/>
                <w:szCs w:val="22"/>
                <w:lang w:eastAsia="es-BO"/>
              </w:rPr>
              <w:t>Programa de Mantenimiento Anual</w:t>
            </w:r>
            <w:r w:rsidRPr="00E21B2E">
              <w:rPr>
                <w:rFonts w:ascii="Arial" w:hAnsi="Arial" w:cs="Arial"/>
                <w:sz w:val="22"/>
                <w:szCs w:val="22"/>
                <w:lang w:eastAsia="es-BO"/>
              </w:rPr>
              <w:t>” en base a las recomendaciones del fabricante de los ascensores marca Schindler y la norma NB 135002.</w:t>
            </w:r>
          </w:p>
          <w:p w:rsidR="00EC4CD6" w:rsidRPr="00E21B2E" w:rsidRDefault="00EC4CD6" w:rsidP="00294F7C">
            <w:pPr>
              <w:numPr>
                <w:ilvl w:val="0"/>
                <w:numId w:val="50"/>
              </w:numPr>
              <w:tabs>
                <w:tab w:val="left" w:pos="709"/>
              </w:tabs>
              <w:jc w:val="both"/>
              <w:rPr>
                <w:rFonts w:ascii="Arial" w:hAnsi="Arial" w:cs="Arial"/>
                <w:sz w:val="22"/>
                <w:szCs w:val="22"/>
                <w:lang w:eastAsia="es-BO"/>
              </w:rPr>
            </w:pPr>
            <w:r w:rsidRPr="00E21B2E">
              <w:rPr>
                <w:rFonts w:ascii="Arial" w:hAnsi="Arial" w:cs="Arial"/>
                <w:sz w:val="22"/>
                <w:szCs w:val="22"/>
                <w:lang w:eastAsia="es-BO"/>
              </w:rPr>
              <w:t xml:space="preserve">La entrega de los ascensores al proveedor del servicio para que inicie trabajos, se efectuará mediante fichas individuales de inspección, que describirán las condiciones físicas y de </w:t>
            </w:r>
            <w:r w:rsidRPr="00E21B2E">
              <w:rPr>
                <w:rFonts w:ascii="Arial" w:hAnsi="Arial" w:cs="Arial"/>
                <w:sz w:val="22"/>
                <w:szCs w:val="22"/>
                <w:lang w:eastAsia="es-BO"/>
              </w:rPr>
              <w:lastRenderedPageBreak/>
              <w:t xml:space="preserve">funcionamiento de cada uno de los equipos. Para el efecto, se procederá a la verificación de los equipos, tanto al inicio como a la conclusión del contrato, dejando </w:t>
            </w:r>
            <w:r w:rsidRPr="00E21B2E">
              <w:rPr>
                <w:rFonts w:ascii="Arial" w:hAnsi="Arial" w:cs="Arial"/>
                <w:sz w:val="22"/>
                <w:szCs w:val="22"/>
                <w:lang w:val="es-BO" w:eastAsia="es-BO"/>
              </w:rPr>
              <w:t>establecidas</w:t>
            </w:r>
            <w:r w:rsidRPr="00E21B2E">
              <w:rPr>
                <w:rFonts w:ascii="Arial" w:hAnsi="Arial" w:cs="Arial"/>
                <w:sz w:val="22"/>
                <w:szCs w:val="22"/>
                <w:lang w:eastAsia="es-BO"/>
              </w:rPr>
              <w:t xml:space="preserve"> las condiciones en que se reciben y dejan los equipos, ambientes y otros. Ante la conclusión del contrato, por cualquier motivo antes de cumplida la fecha establecida para su cierre, el proveedor coadyuvará a que esta entrega sea rápida, efectiva, ordenada y adecuadamente documentada.</w:t>
            </w:r>
          </w:p>
          <w:p w:rsidR="00EC4CD6" w:rsidRPr="00E21B2E" w:rsidRDefault="00EC4CD6" w:rsidP="00294F7C">
            <w:pPr>
              <w:numPr>
                <w:ilvl w:val="0"/>
                <w:numId w:val="50"/>
              </w:numPr>
              <w:jc w:val="both"/>
              <w:rPr>
                <w:rFonts w:ascii="Arial" w:hAnsi="Arial" w:cs="Arial"/>
                <w:sz w:val="22"/>
                <w:szCs w:val="22"/>
                <w:lang w:eastAsia="es-BO"/>
              </w:rPr>
            </w:pPr>
            <w:r w:rsidRPr="00E21B2E">
              <w:rPr>
                <w:rFonts w:ascii="Arial" w:hAnsi="Arial" w:cs="Arial"/>
                <w:sz w:val="22"/>
                <w:szCs w:val="22"/>
                <w:lang w:eastAsia="es-BO"/>
              </w:rPr>
              <w:t>El jefe del DMMI conjuntamente con el Fiscal de Servicio, procederán a la verificación del estado de los ascensores al inicio y a la conclusión del contrato.</w:t>
            </w:r>
          </w:p>
          <w:p w:rsidR="00EC4CD6" w:rsidRPr="00E21B2E" w:rsidRDefault="00EC4CD6" w:rsidP="00294F7C">
            <w:pPr>
              <w:numPr>
                <w:ilvl w:val="0"/>
                <w:numId w:val="50"/>
              </w:numPr>
              <w:tabs>
                <w:tab w:val="left" w:pos="709"/>
              </w:tabs>
              <w:jc w:val="both"/>
              <w:rPr>
                <w:rFonts w:ascii="Arial" w:hAnsi="Arial" w:cs="Arial"/>
                <w:sz w:val="22"/>
                <w:szCs w:val="22"/>
                <w:lang w:eastAsia="es-BO"/>
              </w:rPr>
            </w:pPr>
            <w:r w:rsidRPr="00E21B2E">
              <w:rPr>
                <w:rFonts w:ascii="Arial" w:hAnsi="Arial" w:cs="Arial"/>
                <w:sz w:val="22"/>
                <w:szCs w:val="22"/>
                <w:lang w:eastAsia="es-BO"/>
              </w:rPr>
              <w:t xml:space="preserve">Los trabajos inherentes al servicio de mantenimiento preventivo deberán ser planificados </w:t>
            </w:r>
            <w:r w:rsidRPr="00E21B2E">
              <w:rPr>
                <w:rFonts w:ascii="Arial" w:hAnsi="Arial" w:cs="Arial"/>
                <w:sz w:val="22"/>
                <w:szCs w:val="22"/>
                <w:lang w:val="es-BO" w:eastAsia="es-BO"/>
              </w:rPr>
              <w:t>y comunicados</w:t>
            </w:r>
            <w:r w:rsidRPr="00E21B2E">
              <w:rPr>
                <w:rFonts w:ascii="Arial" w:hAnsi="Arial" w:cs="Arial"/>
                <w:sz w:val="22"/>
                <w:szCs w:val="22"/>
                <w:lang w:eastAsia="es-BO"/>
              </w:rPr>
              <w:t xml:space="preserve"> con anticipación para evitar contratiempos que puedan afectar el normal funcionamiento de actividades propias del BCB.</w:t>
            </w:r>
          </w:p>
          <w:p w:rsidR="00EC4CD6" w:rsidRPr="00E21B2E" w:rsidRDefault="00EC4CD6" w:rsidP="00294F7C">
            <w:pPr>
              <w:numPr>
                <w:ilvl w:val="0"/>
                <w:numId w:val="50"/>
              </w:numPr>
              <w:tabs>
                <w:tab w:val="left" w:pos="709"/>
              </w:tabs>
              <w:jc w:val="both"/>
              <w:rPr>
                <w:rFonts w:ascii="Arial" w:hAnsi="Arial" w:cs="Arial"/>
                <w:sz w:val="22"/>
                <w:szCs w:val="22"/>
                <w:lang w:eastAsia="es-BO"/>
              </w:rPr>
            </w:pPr>
            <w:r w:rsidRPr="00E21B2E">
              <w:rPr>
                <w:rFonts w:ascii="Arial" w:hAnsi="Arial" w:cs="Arial"/>
                <w:sz w:val="22"/>
                <w:szCs w:val="22"/>
                <w:lang w:eastAsia="es-BO"/>
              </w:rPr>
              <w:t>En caso de requerimientos especiales que pudieran surgir por funcionamiento interno propio del BCB, como ser, conferencias de prensa, eventos u otros que requieran la configuración del sistema de ascensores, la empresa deberá tomar las previsiones necesarias para responder con eficiencia la solicitud emitida, todo este trabajo deberá ser coordinado con el Fiscal de Servicio.</w:t>
            </w:r>
          </w:p>
          <w:p w:rsidR="00EC4CD6" w:rsidRPr="00E21B2E" w:rsidRDefault="00EC4CD6" w:rsidP="00EC4CD6">
            <w:pPr>
              <w:tabs>
                <w:tab w:val="left" w:pos="709"/>
              </w:tabs>
              <w:jc w:val="both"/>
              <w:rPr>
                <w:rFonts w:ascii="Arial" w:hAnsi="Arial" w:cs="Arial"/>
                <w:b/>
                <w:sz w:val="22"/>
                <w:szCs w:val="22"/>
                <w:lang w:eastAsia="es-BO"/>
              </w:rPr>
            </w:pPr>
          </w:p>
          <w:p w:rsidR="00EC4CD6" w:rsidRPr="00E21B2E" w:rsidRDefault="00EC4CD6" w:rsidP="00EC4CD6">
            <w:pPr>
              <w:tabs>
                <w:tab w:val="left" w:pos="709"/>
              </w:tabs>
              <w:jc w:val="both"/>
              <w:rPr>
                <w:rFonts w:ascii="Arial" w:hAnsi="Arial" w:cs="Arial"/>
                <w:b/>
                <w:sz w:val="22"/>
                <w:szCs w:val="22"/>
                <w:lang w:eastAsia="es-BO"/>
              </w:rPr>
            </w:pPr>
            <w:r w:rsidRPr="00E21B2E">
              <w:rPr>
                <w:rFonts w:ascii="Arial" w:hAnsi="Arial" w:cs="Arial"/>
                <w:b/>
                <w:sz w:val="22"/>
                <w:szCs w:val="22"/>
                <w:lang w:eastAsia="es-BO"/>
              </w:rPr>
              <w:t>Seguimiento:</w:t>
            </w:r>
          </w:p>
          <w:p w:rsidR="00EC4CD6" w:rsidRPr="00E21B2E" w:rsidRDefault="00EC4CD6" w:rsidP="00294F7C">
            <w:pPr>
              <w:numPr>
                <w:ilvl w:val="0"/>
                <w:numId w:val="51"/>
              </w:numPr>
              <w:tabs>
                <w:tab w:val="left" w:pos="709"/>
              </w:tabs>
              <w:jc w:val="both"/>
              <w:rPr>
                <w:rFonts w:ascii="Arial" w:hAnsi="Arial" w:cs="Arial"/>
                <w:sz w:val="22"/>
                <w:szCs w:val="22"/>
                <w:lang w:eastAsia="es-BO"/>
              </w:rPr>
            </w:pPr>
            <w:r w:rsidRPr="00E21B2E">
              <w:rPr>
                <w:rFonts w:ascii="Arial" w:hAnsi="Arial" w:cs="Arial"/>
                <w:sz w:val="22"/>
                <w:szCs w:val="22"/>
                <w:lang w:eastAsia="es-BO"/>
              </w:rPr>
              <w:t>El proveedor deberá presentar un Informe de Mantenimiento Mensual, el cual deberá estar respaldado por listas de verificación (</w:t>
            </w:r>
            <w:proofErr w:type="spellStart"/>
            <w:r w:rsidRPr="00E21B2E">
              <w:rPr>
                <w:rFonts w:ascii="Arial" w:hAnsi="Arial" w:cs="Arial"/>
                <w:sz w:val="22"/>
                <w:szCs w:val="22"/>
                <w:lang w:eastAsia="es-BO"/>
              </w:rPr>
              <w:t>Check</w:t>
            </w:r>
            <w:proofErr w:type="spellEnd"/>
            <w:r w:rsidRPr="00E21B2E">
              <w:rPr>
                <w:rFonts w:ascii="Arial" w:hAnsi="Arial" w:cs="Arial"/>
                <w:sz w:val="22"/>
                <w:szCs w:val="22"/>
                <w:lang w:eastAsia="es-BO"/>
              </w:rPr>
              <w:t xml:space="preserve"> </w:t>
            </w:r>
            <w:proofErr w:type="spellStart"/>
            <w:r w:rsidRPr="00E21B2E">
              <w:rPr>
                <w:rFonts w:ascii="Arial" w:hAnsi="Arial" w:cs="Arial"/>
                <w:sz w:val="22"/>
                <w:szCs w:val="22"/>
                <w:lang w:eastAsia="es-BO"/>
              </w:rPr>
              <w:t>List</w:t>
            </w:r>
            <w:proofErr w:type="spellEnd"/>
            <w:r w:rsidRPr="00E21B2E">
              <w:rPr>
                <w:rFonts w:ascii="Arial" w:hAnsi="Arial" w:cs="Arial"/>
                <w:sz w:val="22"/>
                <w:szCs w:val="22"/>
                <w:lang w:eastAsia="es-BO"/>
              </w:rPr>
              <w:t xml:space="preserve">), fichas técnicas y/u otros que el proveedor considere necesarios. El Informe de Mantenimiento Mensual deberá reflejar las actividades realizadas tales como: detalles del servicio, atención de emergencias, actividades desarrolladas fuera de los horarios establecidos, cambio de repuestos y otros que pudieran surgir </w:t>
            </w:r>
            <w:r w:rsidRPr="00E21B2E">
              <w:rPr>
                <w:rFonts w:ascii="Arial" w:hAnsi="Arial" w:cs="Arial"/>
                <w:sz w:val="22"/>
                <w:szCs w:val="22"/>
                <w:lang w:val="es-BO" w:eastAsia="es-BO"/>
              </w:rPr>
              <w:t>como producto del servicio durante el mes</w:t>
            </w:r>
            <w:r w:rsidRPr="00E21B2E">
              <w:rPr>
                <w:rFonts w:ascii="Arial" w:hAnsi="Arial" w:cs="Arial"/>
                <w:sz w:val="22"/>
                <w:szCs w:val="22"/>
                <w:lang w:eastAsia="es-BO"/>
              </w:rPr>
              <w:t>. El Fiscal de Servicio podrá solicitar ajustes al Informe o Informes Complementarios para la aclaración de temas específicos. El Informe de Mantenimiento Mensual deberá ser revisado y aprobado por el Fiscal de Servicio como requisito indispensable para proceder con el pago mensual.</w:t>
            </w:r>
          </w:p>
          <w:p w:rsidR="00EC4CD6" w:rsidRPr="00E21B2E" w:rsidRDefault="00EC4CD6" w:rsidP="00294F7C">
            <w:pPr>
              <w:numPr>
                <w:ilvl w:val="0"/>
                <w:numId w:val="51"/>
              </w:numPr>
              <w:tabs>
                <w:tab w:val="left" w:pos="709"/>
              </w:tabs>
              <w:jc w:val="both"/>
              <w:rPr>
                <w:rFonts w:ascii="Arial" w:hAnsi="Arial" w:cs="Arial"/>
                <w:sz w:val="22"/>
                <w:szCs w:val="22"/>
                <w:lang w:eastAsia="es-BO"/>
              </w:rPr>
            </w:pPr>
            <w:r w:rsidRPr="00E21B2E">
              <w:rPr>
                <w:rFonts w:ascii="Arial" w:hAnsi="Arial" w:cs="Arial"/>
                <w:sz w:val="22"/>
                <w:szCs w:val="22"/>
                <w:lang w:eastAsia="es-BO"/>
              </w:rPr>
              <w:t>La empresa contratada será totalmente responsable de mantener los ascensores en constante y correcto estado de funcionamiento, así como de la verificación de la necesidad de repuestos, accesorios, insumos y otros, debiendo registrar esta necesidad en las fichas de mantenimiento, dichas fichas deberán contar con la conformidad del Fiscal de Servicio y serán adjuntadas en el Informe de Mantenimiento Mensual.</w:t>
            </w:r>
          </w:p>
          <w:p w:rsidR="00EC4CD6" w:rsidRPr="00E21B2E" w:rsidRDefault="00EC4CD6" w:rsidP="00EC4CD6">
            <w:pPr>
              <w:tabs>
                <w:tab w:val="left" w:pos="709"/>
              </w:tabs>
              <w:jc w:val="both"/>
              <w:rPr>
                <w:rFonts w:ascii="Arial" w:hAnsi="Arial" w:cs="Arial"/>
                <w:sz w:val="22"/>
                <w:szCs w:val="22"/>
                <w:lang w:eastAsia="es-BO"/>
              </w:rPr>
            </w:pPr>
          </w:p>
          <w:p w:rsidR="00EC4CD6" w:rsidRPr="00E21B2E" w:rsidRDefault="00EC4CD6" w:rsidP="00EC4CD6">
            <w:pPr>
              <w:tabs>
                <w:tab w:val="left" w:pos="709"/>
              </w:tabs>
              <w:jc w:val="both"/>
              <w:rPr>
                <w:rFonts w:ascii="Arial" w:hAnsi="Arial" w:cs="Arial"/>
                <w:sz w:val="22"/>
                <w:szCs w:val="22"/>
                <w:lang w:eastAsia="es-BO"/>
              </w:rPr>
            </w:pPr>
          </w:p>
          <w:p w:rsidR="00EC4CD6" w:rsidRPr="00E21B2E" w:rsidRDefault="00EC4CD6" w:rsidP="00EC4CD6">
            <w:pPr>
              <w:tabs>
                <w:tab w:val="left" w:pos="709"/>
              </w:tabs>
              <w:jc w:val="both"/>
              <w:rPr>
                <w:rFonts w:ascii="Arial" w:hAnsi="Arial" w:cs="Arial"/>
                <w:sz w:val="22"/>
                <w:szCs w:val="22"/>
                <w:lang w:eastAsia="es-BO"/>
              </w:rPr>
            </w:pPr>
          </w:p>
          <w:p w:rsidR="00EC4CD6" w:rsidRPr="00E21B2E" w:rsidRDefault="00EC4CD6" w:rsidP="00EC4CD6">
            <w:pPr>
              <w:tabs>
                <w:tab w:val="left" w:pos="709"/>
              </w:tabs>
              <w:jc w:val="both"/>
              <w:rPr>
                <w:rFonts w:ascii="Arial" w:hAnsi="Arial" w:cs="Arial"/>
                <w:b/>
                <w:sz w:val="22"/>
                <w:szCs w:val="22"/>
                <w:lang w:eastAsia="es-BO"/>
              </w:rPr>
            </w:pPr>
            <w:r w:rsidRPr="00E21B2E">
              <w:rPr>
                <w:rFonts w:ascii="Arial" w:hAnsi="Arial" w:cs="Arial"/>
                <w:b/>
                <w:sz w:val="22"/>
                <w:szCs w:val="22"/>
                <w:lang w:eastAsia="es-BO"/>
              </w:rPr>
              <w:t>Evaluación y Control:</w:t>
            </w:r>
          </w:p>
          <w:p w:rsidR="00EC4CD6" w:rsidRPr="00E21B2E" w:rsidRDefault="00EC4CD6" w:rsidP="00EC4CD6">
            <w:pPr>
              <w:tabs>
                <w:tab w:val="left" w:pos="709"/>
              </w:tabs>
              <w:jc w:val="both"/>
              <w:rPr>
                <w:rFonts w:ascii="Arial" w:hAnsi="Arial" w:cs="Arial"/>
                <w:sz w:val="22"/>
                <w:szCs w:val="22"/>
                <w:lang w:eastAsia="es-BO"/>
              </w:rPr>
            </w:pPr>
            <w:r w:rsidRPr="00E21B2E">
              <w:rPr>
                <w:rFonts w:ascii="Arial" w:hAnsi="Arial" w:cs="Arial"/>
                <w:sz w:val="22"/>
                <w:szCs w:val="22"/>
                <w:lang w:eastAsia="es-BO"/>
              </w:rPr>
              <w:t>Para dar conformidad al servicio prestado, el Fiscal de Servicio aprobará mensualmente la documentación presentada por el proveedor mediante el Informe de Conformidad Parcial dirigido al jefe del Departamento de Mejoramiento y Mantenimiento de la Infraestructura, en el cual se refleje los trabajos ejecutados, cambio de repuestos, atención de emergencias y otros que pudieran surgir. El informe presentado por el Fiscal de Servicio, el “Informe de Mantenimiento Mensual” presentado por el proveedor y las fichas de mantenimiento de cada ascensor, constituyen requisito indispensable para proceder con el pago mensual del servicio.</w:t>
            </w:r>
          </w:p>
          <w:p w:rsidR="00EC4CD6" w:rsidRPr="00E21B2E" w:rsidRDefault="00EC4CD6" w:rsidP="00EC4CD6">
            <w:pPr>
              <w:pStyle w:val="Prrafodelista"/>
              <w:ind w:left="0"/>
              <w:rPr>
                <w:rFonts w:ascii="Arial" w:hAnsi="Arial" w:cs="Arial"/>
                <w:sz w:val="22"/>
                <w:szCs w:val="22"/>
                <w:lang w:eastAsia="es-BO"/>
              </w:rPr>
            </w:pPr>
          </w:p>
          <w:p w:rsidR="00EC4CD6" w:rsidRPr="00E21B2E" w:rsidRDefault="00EC4CD6" w:rsidP="00EC4CD6">
            <w:pPr>
              <w:tabs>
                <w:tab w:val="left" w:pos="709"/>
              </w:tabs>
              <w:jc w:val="both"/>
              <w:rPr>
                <w:rFonts w:ascii="Arial" w:hAnsi="Arial" w:cs="Arial"/>
                <w:b/>
                <w:i/>
                <w:sz w:val="22"/>
                <w:szCs w:val="22"/>
                <w:lang w:val="es-BO"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lastRenderedPageBreak/>
              <w:t>CREDENCIALES Y REEMPLAZOS DE PERSONAL DEL PROVEEDOR</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b/>
                <w:sz w:val="22"/>
                <w:szCs w:val="22"/>
                <w:lang w:eastAsia="es-BO"/>
              </w:rPr>
            </w:pPr>
          </w:p>
          <w:p w:rsidR="00EC4CD6" w:rsidRPr="00E21B2E" w:rsidRDefault="00EC4CD6" w:rsidP="00EC4CD6">
            <w:pPr>
              <w:jc w:val="both"/>
              <w:rPr>
                <w:rFonts w:ascii="Arial" w:hAnsi="Arial" w:cs="Arial"/>
                <w:b/>
                <w:sz w:val="22"/>
                <w:szCs w:val="22"/>
                <w:lang w:eastAsia="es-BO"/>
              </w:rPr>
            </w:pPr>
            <w:r w:rsidRPr="00E21B2E">
              <w:rPr>
                <w:rFonts w:ascii="Arial" w:hAnsi="Arial" w:cs="Arial"/>
                <w:b/>
                <w:sz w:val="22"/>
                <w:szCs w:val="22"/>
                <w:lang w:eastAsia="es-BO"/>
              </w:rPr>
              <w:t>Credenciales:</w:t>
            </w:r>
          </w:p>
          <w:p w:rsidR="00EC4CD6" w:rsidRPr="00E21B2E" w:rsidRDefault="00EC4CD6" w:rsidP="00EC4CD6">
            <w:pPr>
              <w:jc w:val="both"/>
              <w:rPr>
                <w:rFonts w:ascii="Arial" w:hAnsi="Arial" w:cs="Arial"/>
                <w:b/>
                <w:sz w:val="22"/>
                <w:szCs w:val="22"/>
                <w:lang w:eastAsia="es-BO"/>
              </w:rPr>
            </w:pPr>
          </w:p>
          <w:p w:rsidR="00EC4CD6" w:rsidRPr="00E21B2E" w:rsidRDefault="00EC4CD6" w:rsidP="00294F7C">
            <w:pPr>
              <w:numPr>
                <w:ilvl w:val="0"/>
                <w:numId w:val="45"/>
              </w:numPr>
              <w:jc w:val="both"/>
              <w:rPr>
                <w:rFonts w:ascii="Arial" w:hAnsi="Arial" w:cs="Arial"/>
                <w:sz w:val="22"/>
                <w:szCs w:val="22"/>
                <w:lang w:eastAsia="es-BO"/>
              </w:rPr>
            </w:pPr>
            <w:r w:rsidRPr="00E21B2E">
              <w:rPr>
                <w:rFonts w:ascii="Arial" w:hAnsi="Arial" w:cs="Arial"/>
                <w:sz w:val="22"/>
                <w:szCs w:val="22"/>
                <w:lang w:eastAsia="es-BO"/>
              </w:rPr>
              <w:t>El personal del proveedor del servicio deberá portar la credencial de identificación otorgada por el BCB en lugar visible, cuando el trabajo así lo requiera.</w:t>
            </w:r>
          </w:p>
          <w:p w:rsidR="00EC4CD6" w:rsidRPr="00E21B2E" w:rsidRDefault="00EC4CD6" w:rsidP="00294F7C">
            <w:pPr>
              <w:numPr>
                <w:ilvl w:val="0"/>
                <w:numId w:val="45"/>
              </w:numPr>
              <w:jc w:val="both"/>
              <w:rPr>
                <w:rFonts w:ascii="Arial" w:hAnsi="Arial" w:cs="Arial"/>
                <w:sz w:val="22"/>
                <w:szCs w:val="22"/>
                <w:lang w:eastAsia="es-BO"/>
              </w:rPr>
            </w:pPr>
            <w:r w:rsidRPr="00E21B2E">
              <w:rPr>
                <w:rFonts w:ascii="Arial" w:hAnsi="Arial" w:cs="Arial"/>
                <w:sz w:val="22"/>
                <w:szCs w:val="22"/>
                <w:lang w:eastAsia="es-BO"/>
              </w:rPr>
              <w:t xml:space="preserve">En caso de extravío de credencial otorgada por el BCB y por tratarse de un riesgo a la seguridad de la entidad, el proveedor será multada económicamente de acuerdo con lo establecido en las presentes Especificaciones Técnicas. </w:t>
            </w:r>
          </w:p>
          <w:p w:rsidR="00EC4CD6" w:rsidRPr="00E21B2E" w:rsidRDefault="00EC4CD6" w:rsidP="00EC4CD6">
            <w:pPr>
              <w:ind w:left="720"/>
              <w:jc w:val="both"/>
              <w:rPr>
                <w:rFonts w:ascii="Arial" w:hAnsi="Arial" w:cs="Arial"/>
                <w:sz w:val="22"/>
                <w:szCs w:val="22"/>
                <w:lang w:eastAsia="es-BO"/>
              </w:rPr>
            </w:pPr>
          </w:p>
          <w:p w:rsidR="00EC4CD6" w:rsidRPr="00E21B2E" w:rsidRDefault="00EC4CD6" w:rsidP="00EC4CD6">
            <w:pPr>
              <w:jc w:val="both"/>
              <w:rPr>
                <w:rFonts w:ascii="Arial" w:hAnsi="Arial" w:cs="Arial"/>
                <w:b/>
                <w:sz w:val="22"/>
                <w:szCs w:val="22"/>
                <w:lang w:eastAsia="es-BO"/>
              </w:rPr>
            </w:pPr>
            <w:r w:rsidRPr="00E21B2E">
              <w:rPr>
                <w:rFonts w:ascii="Arial" w:hAnsi="Arial" w:cs="Arial"/>
                <w:b/>
                <w:sz w:val="22"/>
                <w:szCs w:val="22"/>
                <w:lang w:eastAsia="es-BO"/>
              </w:rPr>
              <w:t>Reemplazos:</w:t>
            </w:r>
          </w:p>
          <w:p w:rsidR="00EC4CD6" w:rsidRPr="00E21B2E" w:rsidRDefault="00EC4CD6" w:rsidP="00EC4CD6">
            <w:pPr>
              <w:jc w:val="both"/>
              <w:rPr>
                <w:rFonts w:ascii="Arial" w:hAnsi="Arial" w:cs="Arial"/>
                <w:b/>
                <w:sz w:val="22"/>
                <w:szCs w:val="22"/>
                <w:lang w:eastAsia="es-BO"/>
              </w:rPr>
            </w:pPr>
          </w:p>
          <w:p w:rsidR="00EC4CD6" w:rsidRPr="00E21B2E" w:rsidRDefault="00EC4CD6" w:rsidP="00294F7C">
            <w:pPr>
              <w:numPr>
                <w:ilvl w:val="0"/>
                <w:numId w:val="52"/>
              </w:numPr>
              <w:jc w:val="both"/>
              <w:rPr>
                <w:rFonts w:ascii="Arial" w:hAnsi="Arial" w:cs="Arial"/>
                <w:sz w:val="22"/>
                <w:szCs w:val="22"/>
                <w:lang w:eastAsia="es-BO"/>
              </w:rPr>
            </w:pPr>
            <w:r w:rsidRPr="00E21B2E">
              <w:rPr>
                <w:rFonts w:ascii="Arial" w:hAnsi="Arial" w:cs="Arial"/>
                <w:sz w:val="22"/>
                <w:szCs w:val="22"/>
                <w:lang w:eastAsia="es-BO"/>
              </w:rPr>
              <w:t xml:space="preserve">El proveedor del servicio, en caso de requerirlo, comunicara anticipadamente el reemplazo eventual o definitivo de su personal, dicha </w:t>
            </w:r>
            <w:r w:rsidRPr="00E21B2E">
              <w:rPr>
                <w:rFonts w:ascii="Arial" w:hAnsi="Arial" w:cs="Arial"/>
                <w:sz w:val="22"/>
                <w:szCs w:val="22"/>
                <w:lang w:val="es-BO" w:eastAsia="es-BO"/>
              </w:rPr>
              <w:t xml:space="preserve">comunicación </w:t>
            </w:r>
            <w:r w:rsidRPr="00E21B2E">
              <w:rPr>
                <w:rFonts w:ascii="Arial" w:hAnsi="Arial" w:cs="Arial"/>
                <w:sz w:val="22"/>
                <w:szCs w:val="22"/>
                <w:lang w:eastAsia="es-BO"/>
              </w:rPr>
              <w:t>se realizará en forma escrita al Fiscal de Servicio, dos (2) días hábiles antes para el personal técnico y cinco (5) días hábiles antes para el Supervisor de Servicio, en caso de ausencia por emergencia o renuncia intempestiva el reemplazo deberá ser comunicado de inmediato, para ambos casos el proveedor deberá presentar la documentación del personal propuesto para el reemplazo.</w:t>
            </w:r>
          </w:p>
          <w:p w:rsidR="00EC4CD6" w:rsidRPr="00E21B2E" w:rsidRDefault="00EC4CD6" w:rsidP="00294F7C">
            <w:pPr>
              <w:numPr>
                <w:ilvl w:val="0"/>
                <w:numId w:val="52"/>
              </w:numPr>
              <w:jc w:val="both"/>
              <w:rPr>
                <w:rFonts w:ascii="Arial" w:hAnsi="Arial" w:cs="Arial"/>
                <w:sz w:val="22"/>
                <w:szCs w:val="22"/>
                <w:lang w:eastAsia="es-BO"/>
              </w:rPr>
            </w:pPr>
            <w:r w:rsidRPr="00E21B2E">
              <w:rPr>
                <w:rFonts w:ascii="Arial" w:hAnsi="Arial" w:cs="Arial"/>
                <w:sz w:val="22"/>
                <w:szCs w:val="22"/>
                <w:lang w:eastAsia="es-BO"/>
              </w:rPr>
              <w:t xml:space="preserve">Los reemplazos eventuales o definitivos serán aprobados por el Fiscal de Servicio, siempre y cuando el personal propuesto posea el mismo o mayor nivel técnico que el titular, debiendo presentar los documentos que fueron solicitados en las Especificaciones Técnicas. </w:t>
            </w:r>
          </w:p>
          <w:p w:rsidR="00EC4CD6" w:rsidRPr="00E21B2E" w:rsidRDefault="00EC4CD6" w:rsidP="00294F7C">
            <w:pPr>
              <w:numPr>
                <w:ilvl w:val="0"/>
                <w:numId w:val="52"/>
              </w:numPr>
              <w:jc w:val="both"/>
              <w:rPr>
                <w:rFonts w:ascii="Arial" w:hAnsi="Arial" w:cs="Arial"/>
                <w:sz w:val="22"/>
                <w:szCs w:val="22"/>
                <w:lang w:eastAsia="es-BO"/>
              </w:rPr>
            </w:pPr>
            <w:r w:rsidRPr="00E21B2E">
              <w:rPr>
                <w:rFonts w:ascii="Arial" w:hAnsi="Arial" w:cs="Arial"/>
                <w:sz w:val="22"/>
                <w:szCs w:val="22"/>
                <w:lang w:eastAsia="es-BO"/>
              </w:rPr>
              <w:lastRenderedPageBreak/>
              <w:t>En caso de reemplazo de alguna persona del proveedor del servicio, se deberá devolver la credencial respectiva y solicitar una nueva para el reemplazante.</w:t>
            </w:r>
          </w:p>
          <w:p w:rsidR="00EC4CD6" w:rsidRPr="00E21B2E" w:rsidRDefault="00EC4CD6" w:rsidP="00EC4CD6">
            <w:pPr>
              <w:jc w:val="both"/>
              <w:rPr>
                <w:rFonts w:ascii="Arial" w:hAnsi="Arial" w:cs="Arial"/>
                <w:sz w:val="22"/>
                <w:szCs w:val="22"/>
                <w:lang w:eastAsia="es-BO"/>
              </w:rPr>
            </w:pPr>
          </w:p>
          <w:p w:rsidR="00EC4CD6" w:rsidRPr="00E21B2E" w:rsidRDefault="00EC4CD6" w:rsidP="00EC4CD6">
            <w:pPr>
              <w:jc w:val="both"/>
              <w:rPr>
                <w:rFonts w:ascii="Arial" w:hAnsi="Arial" w:cs="Arial"/>
                <w:sz w:val="22"/>
                <w:szCs w:val="22"/>
                <w:lang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 xml:space="preserve">SUMINISTRO DE REPUESTOS Y MATERIALES </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pStyle w:val="Textoindependiente3"/>
              <w:spacing w:after="0"/>
              <w:jc w:val="both"/>
              <w:rPr>
                <w:rFonts w:ascii="Arial" w:hAnsi="Arial" w:cs="Arial"/>
                <w:sz w:val="22"/>
                <w:szCs w:val="22"/>
                <w:lang w:val="es-BO" w:eastAsia="es-BO"/>
              </w:rPr>
            </w:pPr>
            <w:r w:rsidRPr="00E21B2E">
              <w:rPr>
                <w:rFonts w:ascii="Arial" w:hAnsi="Arial" w:cs="Arial"/>
                <w:sz w:val="22"/>
                <w:szCs w:val="22"/>
                <w:lang w:val="es-BO" w:eastAsia="es-BO"/>
              </w:rPr>
              <w:t>En caso de requerirse el reemplazo de repuestos el proveedor deberá emitir un informe justificando la necesidad del(los) repuesto(s) con la debida anticipación para que el BCB pueda realizar la adquisición de estos repuestos con el fin de que el funcionamiento de los equipos no se vea afectado por la falla de componentes.</w:t>
            </w:r>
          </w:p>
          <w:p w:rsidR="00EC4CD6" w:rsidRPr="00E21B2E" w:rsidRDefault="00EC4CD6" w:rsidP="00EC4CD6">
            <w:pPr>
              <w:jc w:val="both"/>
              <w:rPr>
                <w:rFonts w:ascii="Arial" w:hAnsi="Arial" w:cs="Arial"/>
                <w:sz w:val="22"/>
                <w:szCs w:val="22"/>
                <w:lang w:val="es-BO" w:eastAsia="es-BO"/>
              </w:rPr>
            </w:pPr>
          </w:p>
          <w:p w:rsidR="00EC4CD6" w:rsidRPr="00E21B2E" w:rsidRDefault="00EC4CD6" w:rsidP="00294F7C">
            <w:pPr>
              <w:numPr>
                <w:ilvl w:val="0"/>
                <w:numId w:val="54"/>
              </w:numPr>
              <w:jc w:val="both"/>
              <w:rPr>
                <w:rFonts w:ascii="Arial" w:hAnsi="Arial" w:cs="Arial"/>
                <w:sz w:val="22"/>
                <w:szCs w:val="22"/>
                <w:lang w:eastAsia="es-BO"/>
              </w:rPr>
            </w:pPr>
            <w:r w:rsidRPr="00E21B2E">
              <w:rPr>
                <w:rFonts w:ascii="Arial" w:hAnsi="Arial" w:cs="Arial"/>
                <w:sz w:val="22"/>
                <w:szCs w:val="22"/>
                <w:lang w:eastAsia="es-BO"/>
              </w:rPr>
              <w:t>El proveedor emitirá el informe adjuntando el requerimiento mediante formulario, ficha técnica u otro documento, especificando con exactitud el repuesto, pieza, elemento y/o material requerido, el estado de desgaste o daño, datos que serán verificados por el Fiscal de Servicio.</w:t>
            </w:r>
          </w:p>
          <w:p w:rsidR="00EC4CD6" w:rsidRPr="00E21B2E" w:rsidRDefault="00EC4CD6" w:rsidP="00294F7C">
            <w:pPr>
              <w:numPr>
                <w:ilvl w:val="0"/>
                <w:numId w:val="54"/>
              </w:numPr>
              <w:jc w:val="both"/>
              <w:rPr>
                <w:rFonts w:ascii="Arial" w:hAnsi="Arial" w:cs="Arial"/>
                <w:sz w:val="22"/>
                <w:szCs w:val="22"/>
                <w:lang w:eastAsia="es-BO"/>
              </w:rPr>
            </w:pPr>
            <w:r w:rsidRPr="00E21B2E">
              <w:rPr>
                <w:rFonts w:ascii="Arial" w:hAnsi="Arial" w:cs="Arial"/>
                <w:sz w:val="22"/>
                <w:szCs w:val="22"/>
                <w:lang w:eastAsia="es-BO"/>
              </w:rPr>
              <w:t>El Fiscal de Servicio en el caso que corresponda, realizara el proceso para la provisión de los repuestos solicitados.</w:t>
            </w:r>
          </w:p>
          <w:p w:rsidR="00EC4CD6" w:rsidRPr="00E21B2E" w:rsidRDefault="00EC4CD6" w:rsidP="00EC4CD6">
            <w:pPr>
              <w:pStyle w:val="Textoindependiente3"/>
              <w:spacing w:after="0"/>
              <w:jc w:val="both"/>
              <w:rPr>
                <w:rFonts w:ascii="Arial" w:hAnsi="Arial" w:cs="Arial"/>
                <w:b/>
                <w:sz w:val="22"/>
                <w:szCs w:val="22"/>
                <w:lang w:val="es-BO" w:eastAsia="es-BO"/>
              </w:rPr>
            </w:pPr>
          </w:p>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Las piezas, elementos o repuestos cambiados no serán reutilizados por decisión unilateral del proveedor, los mismos deberán ser entregados al Fiscal de Servicio. Su reutilización será exclusivamente aprobada por el Fiscal de Servicio.</w:t>
            </w:r>
          </w:p>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La empresa tiene la obligación de realizar la instalación de los repuestos dotados por el BCB y de alertar de las posibles deficiencias antes de la instalación de estos.</w:t>
            </w:r>
          </w:p>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El BCB se reserva el derecho de realizar la provisión de repuestos, no siendo de forma exclusiva por el proveedor del Servicio Especializado de Mantenimiento de ascensores Schindler, sino para que cualquier empresa a nivel nacional pueda proveer los repuestos que se requieren.</w:t>
            </w:r>
          </w:p>
          <w:p w:rsidR="00EC4CD6" w:rsidRPr="00E21B2E" w:rsidRDefault="00EC4CD6" w:rsidP="00EC4CD6">
            <w:pPr>
              <w:jc w:val="both"/>
              <w:rPr>
                <w:rFonts w:ascii="Arial" w:hAnsi="Arial" w:cs="Arial"/>
                <w:sz w:val="22"/>
                <w:szCs w:val="22"/>
                <w:lang w:eastAsia="es-BO"/>
              </w:rPr>
            </w:pPr>
          </w:p>
          <w:p w:rsidR="00EC4CD6" w:rsidRPr="00E21B2E" w:rsidRDefault="00EC4CD6" w:rsidP="00EC4CD6">
            <w:pPr>
              <w:jc w:val="both"/>
              <w:rPr>
                <w:rFonts w:ascii="Arial" w:hAnsi="Arial" w:cs="Arial"/>
                <w:sz w:val="22"/>
                <w:szCs w:val="22"/>
                <w:lang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112"/>
              <w:jc w:val="both"/>
              <w:rPr>
                <w:rFonts w:ascii="Arial" w:hAnsi="Arial" w:cs="Arial"/>
                <w:b/>
                <w:color w:val="FFFFFF"/>
                <w:sz w:val="22"/>
                <w:szCs w:val="22"/>
              </w:rPr>
            </w:pPr>
            <w:r w:rsidRPr="00E21B2E">
              <w:rPr>
                <w:rFonts w:ascii="Arial" w:hAnsi="Arial" w:cs="Arial"/>
                <w:b/>
                <w:color w:val="FFFFFF"/>
                <w:sz w:val="22"/>
                <w:szCs w:val="22"/>
              </w:rPr>
              <w:t>FORMA DE PAGO POR EL SERVICIO DE MANTENIMIENTO DE LOS ASCENSORES</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El proveedor del servicio, deberá tomar en cuenta lo siguiente para el pago mensual:</w:t>
            </w:r>
          </w:p>
          <w:p w:rsidR="00EC4CD6" w:rsidRPr="00E21B2E" w:rsidRDefault="00EC4CD6" w:rsidP="00EC4CD6">
            <w:pPr>
              <w:jc w:val="both"/>
              <w:rPr>
                <w:rFonts w:ascii="Arial" w:hAnsi="Arial" w:cs="Arial"/>
                <w:sz w:val="22"/>
                <w:szCs w:val="22"/>
                <w:lang w:eastAsia="es-BO"/>
              </w:rPr>
            </w:pPr>
          </w:p>
          <w:p w:rsidR="00EC4CD6" w:rsidRPr="00E21B2E" w:rsidRDefault="00EC4CD6" w:rsidP="00294F7C">
            <w:pPr>
              <w:numPr>
                <w:ilvl w:val="0"/>
                <w:numId w:val="46"/>
              </w:numPr>
              <w:jc w:val="both"/>
              <w:rPr>
                <w:rFonts w:ascii="Arial" w:hAnsi="Arial" w:cs="Arial"/>
                <w:b/>
                <w:i/>
                <w:sz w:val="22"/>
                <w:szCs w:val="22"/>
                <w:lang w:val="es-BO" w:eastAsia="es-BO"/>
              </w:rPr>
            </w:pPr>
            <w:r w:rsidRPr="00E21B2E">
              <w:rPr>
                <w:rFonts w:ascii="Arial" w:hAnsi="Arial" w:cs="Arial"/>
                <w:sz w:val="22"/>
                <w:szCs w:val="22"/>
                <w:lang w:eastAsia="es-BO"/>
              </w:rPr>
              <w:t>Se efectuarán pagos mensuales por el servicio realizado previa entrega de la factura respectiva, Informe de Mantenimiento Mensual con las</w:t>
            </w:r>
            <w:r w:rsidRPr="00E21B2E">
              <w:rPr>
                <w:rFonts w:ascii="Arial" w:hAnsi="Arial" w:cs="Arial"/>
                <w:b/>
                <w:i/>
                <w:sz w:val="22"/>
                <w:szCs w:val="22"/>
                <w:lang w:val="es-BO" w:eastAsia="es-BO"/>
              </w:rPr>
              <w:t xml:space="preserve"> </w:t>
            </w:r>
            <w:r w:rsidRPr="00E21B2E">
              <w:rPr>
                <w:rFonts w:ascii="Arial" w:hAnsi="Arial" w:cs="Arial"/>
                <w:sz w:val="22"/>
                <w:szCs w:val="22"/>
                <w:lang w:eastAsia="es-BO"/>
              </w:rPr>
              <w:t>fichas de mantenimiento de cada ascensor por parte de la empresa; así como, la emisión del Informe de conformidad parcial del servicio por parte del Fiscal de Servicio.</w:t>
            </w:r>
          </w:p>
          <w:p w:rsidR="00EC4CD6" w:rsidRPr="00E21B2E" w:rsidRDefault="00EC4CD6" w:rsidP="00294F7C">
            <w:pPr>
              <w:numPr>
                <w:ilvl w:val="0"/>
                <w:numId w:val="46"/>
              </w:numPr>
              <w:jc w:val="both"/>
              <w:rPr>
                <w:rFonts w:ascii="Arial" w:hAnsi="Arial" w:cs="Arial"/>
                <w:b/>
                <w:i/>
                <w:sz w:val="22"/>
                <w:szCs w:val="22"/>
                <w:lang w:val="es-BO" w:eastAsia="es-BO"/>
              </w:rPr>
            </w:pPr>
            <w:r w:rsidRPr="00E21B2E">
              <w:rPr>
                <w:rFonts w:ascii="Arial" w:hAnsi="Arial" w:cs="Arial"/>
                <w:sz w:val="22"/>
                <w:szCs w:val="22"/>
                <w:lang w:eastAsia="es-BO"/>
              </w:rPr>
              <w:lastRenderedPageBreak/>
              <w:t>De acuerdo a la fecha establecida en la Orden de Proceder para el inicio del Servicio, si está no se establece al inicio de mes se procederá al prorrateo para ese mes de servicio.</w:t>
            </w:r>
          </w:p>
          <w:p w:rsidR="00EC4CD6" w:rsidRPr="00E21B2E" w:rsidRDefault="00EC4CD6" w:rsidP="00EC4CD6">
            <w:pPr>
              <w:ind w:left="720"/>
              <w:jc w:val="both"/>
              <w:rPr>
                <w:rFonts w:ascii="Arial" w:hAnsi="Arial" w:cs="Arial"/>
                <w:b/>
                <w:i/>
                <w:sz w:val="22"/>
                <w:szCs w:val="22"/>
                <w:lang w:val="es-BO" w:eastAsia="es-BO"/>
              </w:rPr>
            </w:pPr>
          </w:p>
          <w:p w:rsidR="00EC4CD6" w:rsidRPr="00E21B2E" w:rsidRDefault="00EC4CD6" w:rsidP="00EC4CD6">
            <w:pPr>
              <w:jc w:val="both"/>
              <w:rPr>
                <w:rFonts w:ascii="Arial" w:hAnsi="Arial" w:cs="Arial"/>
                <w:b/>
                <w:sz w:val="22"/>
                <w:szCs w:val="22"/>
                <w:lang w:eastAsia="es-BO"/>
              </w:rPr>
            </w:pPr>
            <w:r w:rsidRPr="00E21B2E">
              <w:rPr>
                <w:rFonts w:ascii="Arial" w:hAnsi="Arial" w:cs="Arial"/>
                <w:b/>
                <w:i/>
                <w:sz w:val="22"/>
                <w:szCs w:val="22"/>
                <w:lang w:val="es-BO" w:eastAsia="es-BO"/>
              </w:rPr>
              <w:t>(Manifestar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jc w:val="both"/>
              <w:rPr>
                <w:rFonts w:ascii="Arial" w:hAnsi="Arial" w:cs="Arial"/>
                <w:b/>
                <w:color w:val="FFFFFF"/>
                <w:sz w:val="22"/>
                <w:szCs w:val="22"/>
              </w:rPr>
            </w:pPr>
            <w:r w:rsidRPr="00E21B2E">
              <w:rPr>
                <w:rFonts w:ascii="Arial" w:hAnsi="Arial" w:cs="Arial"/>
                <w:b/>
                <w:color w:val="FFFFFF"/>
                <w:sz w:val="22"/>
                <w:szCs w:val="22"/>
              </w:rPr>
              <w:t>MULTAS</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Las multas en las que incurra el proveedor serán cuantificadas por el Fiscal de Servicio y descontadas del pago mensual correspondiente, sin limitar que el BCB en caso necesario, ejecute la garantía de cumplimiento de contrato y proceda al resarcimiento de daños y perjuicios por medio de las acciones que la ley le faculte.</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Por mantener paralizada una o más cabinas por la falta de mantenimiento oportuno y/o por no emitir el informe de requerimiento de repuestos con debida anticipación o situaciones similares, acciones que será evaluadas y verificadas por el Fiscal del Servicio, y las razones sean injustificables o imputables al PROVEEDOR, se aplicará una multa por tiempo de paralización computable a partir de la comunicación de la detención, de acuerdo al siguiente detalle:</w:t>
            </w:r>
          </w:p>
          <w:p w:rsidR="00EC4CD6" w:rsidRPr="00E21B2E" w:rsidRDefault="00EC4CD6" w:rsidP="00294F7C">
            <w:pPr>
              <w:numPr>
                <w:ilvl w:val="4"/>
                <w:numId w:val="41"/>
              </w:numPr>
              <w:ind w:left="1069" w:hanging="218"/>
              <w:jc w:val="both"/>
              <w:rPr>
                <w:rFonts w:ascii="Arial" w:hAnsi="Arial" w:cs="Arial"/>
                <w:sz w:val="22"/>
                <w:szCs w:val="22"/>
                <w:lang w:eastAsia="es-BO"/>
              </w:rPr>
            </w:pPr>
            <w:r w:rsidRPr="00E21B2E">
              <w:rPr>
                <w:rFonts w:ascii="Arial" w:hAnsi="Arial" w:cs="Arial"/>
                <w:sz w:val="22"/>
                <w:szCs w:val="22"/>
                <w:lang w:eastAsia="es-BO"/>
              </w:rPr>
              <w:t>De hasta 8 horas, se aplicará una multa de Bs400.- (Cuatrocientos 00/100 Bolivianos) por cabina.</w:t>
            </w:r>
          </w:p>
          <w:p w:rsidR="00EC4CD6" w:rsidRPr="00E21B2E" w:rsidRDefault="00EC4CD6" w:rsidP="00294F7C">
            <w:pPr>
              <w:numPr>
                <w:ilvl w:val="4"/>
                <w:numId w:val="41"/>
              </w:numPr>
              <w:ind w:left="1069" w:hanging="218"/>
              <w:jc w:val="both"/>
              <w:rPr>
                <w:rFonts w:ascii="Arial" w:hAnsi="Arial" w:cs="Arial"/>
                <w:sz w:val="22"/>
                <w:szCs w:val="22"/>
                <w:lang w:eastAsia="es-BO"/>
              </w:rPr>
            </w:pPr>
            <w:r w:rsidRPr="00E21B2E">
              <w:rPr>
                <w:rFonts w:ascii="Arial" w:hAnsi="Arial" w:cs="Arial"/>
                <w:sz w:val="22"/>
                <w:szCs w:val="22"/>
                <w:lang w:eastAsia="es-BO"/>
              </w:rPr>
              <w:t>De 8 a 24 horas, se aplicará una multa de Bs800.- (Ochocientos 00/100 Bolivianos) por cabina.</w:t>
            </w:r>
          </w:p>
          <w:p w:rsidR="00EC4CD6" w:rsidRPr="00E21B2E" w:rsidRDefault="00EC4CD6" w:rsidP="00294F7C">
            <w:pPr>
              <w:numPr>
                <w:ilvl w:val="4"/>
                <w:numId w:val="41"/>
              </w:numPr>
              <w:ind w:left="1069" w:hanging="218"/>
              <w:jc w:val="both"/>
              <w:rPr>
                <w:rFonts w:ascii="Arial" w:hAnsi="Arial" w:cs="Arial"/>
                <w:sz w:val="22"/>
                <w:szCs w:val="22"/>
                <w:lang w:eastAsia="es-BO"/>
              </w:rPr>
            </w:pPr>
            <w:r w:rsidRPr="00E21B2E">
              <w:rPr>
                <w:rFonts w:ascii="Arial" w:hAnsi="Arial" w:cs="Arial"/>
                <w:sz w:val="22"/>
                <w:szCs w:val="22"/>
                <w:lang w:eastAsia="es-BO"/>
              </w:rPr>
              <w:t>Mayor a 24 horas, se aplicará una multa de Bs1600.- (Un mil seiscientos 00/100 Bolivianos) por día de paralización y por cabina.</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Por la presentación de documentación de cualquier índole, de manera oficial con información incorrecta y/o que presente incoherencias se aplicará una multa de Bs500.- (Quinientos 00/100 Bolivianos) por cada vez que suceda.</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cada ítem no ejecutado en la fichas de trabajo de mantenimiento preventivo y/o correctivo, en las fichas de servicio u otro documento convenido que posea el mismo fin, la falta de presentación de informes por requerimiento especial, se aplicará una multa de Bs100.- (Cien 00/100 Bolivianos), cada vez que se incurra en la falta.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no cumplir con las normas y procedimientos de seguridad internas del BCB y/o seguridad industrial (equipo, elementos de protección personal, herramientas, ropa de trabajo, señalización, otros.) se aplicará una multa de Bs100.- (Cien 00/100 Bolivianos), por cada falta.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Por falta injustificada o abandono de puesto o marcado antes del horario de salida establecido, del personal del proveedor, se aplicara una multa de Bs500.- (Quinientos 00/100 Bolivianos).</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lastRenderedPageBreak/>
              <w:t>Pasado el tiempo de tolerancia establecido en el punto VIII sobre la “Atención de Emergencias y/o Contingencias”, en ambos casos por cada minuto de retraso en la atención de la emergencia se aplicará una multa de Bs10.- (diez bolivianos), salvo informe escrito y detallado sobre justificación verificable, presentada hasta un máximo de 24 horas luego de sucedido el hecho.</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el incumplimiento de la empresa o de su personal en cuanto a sus labores específicas referidas a: operación, atención de emergencias, mantenimiento preventivo y/o correctivo, apoyo a actividades propias del BCB solicitadas previamente se aplicará una multa de Bs400.- (Cuatrocientos 00/100 Bolivianos) por evento.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cada persona que no vista uniforme o porte su credencial, se aplicará una multa de Bs50.- (Cincuenta 00/100 Bolivianos) por cada evento.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la asistencia del personal del proveedor en estado inconveniente (ebriedad o consumo de sustancias </w:t>
            </w:r>
            <w:r w:rsidRPr="00E21B2E">
              <w:rPr>
                <w:rFonts w:ascii="Arial" w:hAnsi="Arial" w:cs="Arial"/>
                <w:sz w:val="22"/>
                <w:szCs w:val="22"/>
                <w:lang w:val="es-BO" w:eastAsia="es-BO"/>
              </w:rPr>
              <w:t>controladas</w:t>
            </w:r>
            <w:r w:rsidRPr="00E21B2E">
              <w:rPr>
                <w:rFonts w:ascii="Arial" w:hAnsi="Arial" w:cs="Arial"/>
                <w:sz w:val="22"/>
                <w:szCs w:val="22"/>
                <w:lang w:eastAsia="es-BO"/>
              </w:rPr>
              <w:t>) se aplicará una multa de Bs500.- (Quinientos 00/100 Bolivianos), con suspensión definitiva del infractor.</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reemplazo de personal por parte del proveedor del servicio, sin autorización previa se aplicará una multa de Bs300.- (Trescientos 00/100 Bolivianos) por persona reemplazada.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falta de higiene y/o factores que pongan en riesgo la salubridad, se aplicará una multa de Bs50.- (Cincuenta 00/100 Bolivianos) por persona infractora.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Por la omisión en la atención o incumplimiento de una instrucción verbal o escrita emitida por el Fiscal de Servicio, se aplicará una multa de Bs200.- (Doscientos 00/100 Bolivianos).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Por pérdida de credencial otorgada por el BCB, se aplicará una multa de Bs100.- (Cien Bolivianos 00/100) por credencial extraviada.</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En caso de no contar con elementos de bioseguridad (si corresponde), se aplicará una multa de Bs50.- (Cincuenta bolivianos 00/100) por persona infractora por cada día de infracción.</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 xml:space="preserve">Se establece tolerancia de 10 minutos al día para el ingreso del personal Residente, en caso de sobrepasar este tiempo se cobrara una multa de Bs50 (cincuenta bolivianos 00/100) y adicionalmente Bs10 (diez bolivianos 00/100) por cada minuto de retraso a partir del minuto 16 de retraso. </w:t>
            </w:r>
          </w:p>
          <w:p w:rsidR="00EC4CD6" w:rsidRPr="00E21B2E" w:rsidRDefault="00EC4CD6" w:rsidP="00294F7C">
            <w:pPr>
              <w:numPr>
                <w:ilvl w:val="0"/>
                <w:numId w:val="47"/>
              </w:numPr>
              <w:jc w:val="both"/>
              <w:rPr>
                <w:rFonts w:ascii="Arial" w:hAnsi="Arial" w:cs="Arial"/>
                <w:sz w:val="22"/>
                <w:szCs w:val="22"/>
                <w:lang w:eastAsia="es-BO"/>
              </w:rPr>
            </w:pPr>
            <w:r w:rsidRPr="00E21B2E">
              <w:rPr>
                <w:rFonts w:ascii="Arial" w:hAnsi="Arial" w:cs="Arial"/>
                <w:sz w:val="22"/>
                <w:szCs w:val="22"/>
                <w:lang w:eastAsia="es-BO"/>
              </w:rPr>
              <w:t>El no marcar el ingreso al BCB será considerado como ausencia y se aplicara una multa de Bs.200.- (Doscientos Bolivianos) por cada vez verificada en el control de asistencia.</w:t>
            </w:r>
          </w:p>
          <w:p w:rsidR="00EC4CD6" w:rsidRPr="00E21B2E" w:rsidRDefault="00EC4CD6" w:rsidP="00EC4CD6">
            <w:pPr>
              <w:ind w:left="720"/>
              <w:jc w:val="both"/>
              <w:rPr>
                <w:rFonts w:ascii="Arial" w:hAnsi="Arial" w:cs="Arial"/>
                <w:sz w:val="22"/>
                <w:szCs w:val="22"/>
                <w:lang w:eastAsia="es-BO"/>
              </w:rPr>
            </w:pPr>
          </w:p>
          <w:p w:rsidR="00EC4CD6" w:rsidRDefault="00EC4CD6" w:rsidP="00EC4CD6">
            <w:pPr>
              <w:jc w:val="both"/>
              <w:rPr>
                <w:rFonts w:ascii="Arial" w:hAnsi="Arial" w:cs="Arial"/>
                <w:b/>
                <w:i/>
                <w:sz w:val="22"/>
                <w:szCs w:val="22"/>
                <w:lang w:val="es-BO" w:eastAsia="es-BO"/>
              </w:rPr>
            </w:pPr>
            <w:r w:rsidRPr="00E21B2E">
              <w:rPr>
                <w:rFonts w:ascii="Arial" w:hAnsi="Arial" w:cs="Arial"/>
                <w:b/>
                <w:i/>
                <w:sz w:val="22"/>
                <w:szCs w:val="22"/>
                <w:lang w:val="es-BO" w:eastAsia="es-BO"/>
              </w:rPr>
              <w:t xml:space="preserve"> (Manifestar Aceptación)</w:t>
            </w:r>
          </w:p>
          <w:p w:rsidR="00294756" w:rsidRPr="00E21B2E" w:rsidRDefault="00294756" w:rsidP="00EC4CD6">
            <w:pPr>
              <w:jc w:val="both"/>
              <w:rPr>
                <w:rFonts w:ascii="Arial" w:hAnsi="Arial" w:cs="Arial"/>
                <w:b/>
                <w:sz w:val="22"/>
                <w:szCs w:val="22"/>
                <w:lang w:val="es-BO" w:eastAsia="es-BO"/>
              </w:rPr>
            </w:pP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jc w:val="both"/>
              <w:rPr>
                <w:rFonts w:ascii="Arial" w:hAnsi="Arial" w:cs="Arial"/>
                <w:b/>
                <w:color w:val="FFFFFF"/>
                <w:sz w:val="22"/>
                <w:szCs w:val="22"/>
              </w:rPr>
            </w:pPr>
            <w:r w:rsidRPr="00E21B2E">
              <w:rPr>
                <w:rFonts w:ascii="Arial" w:hAnsi="Arial" w:cs="Arial"/>
                <w:b/>
                <w:color w:val="FFFFFF"/>
                <w:sz w:val="22"/>
                <w:szCs w:val="22"/>
              </w:rPr>
              <w:lastRenderedPageBreak/>
              <w:t>GARANTÍA DEL CONTRATO</w:t>
            </w:r>
          </w:p>
        </w:tc>
        <w:tc>
          <w:tcPr>
            <w:tcW w:w="2126" w:type="dxa"/>
            <w:gridSpan w:val="2"/>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El BCB requiere para la firma del contrato lo siguiente:</w:t>
            </w:r>
          </w:p>
          <w:p w:rsidR="00EC4CD6" w:rsidRPr="00E21B2E" w:rsidRDefault="00EC4CD6" w:rsidP="00EC4CD6">
            <w:pPr>
              <w:jc w:val="both"/>
              <w:rPr>
                <w:rFonts w:ascii="Arial" w:hAnsi="Arial" w:cs="Arial"/>
                <w:sz w:val="22"/>
                <w:szCs w:val="22"/>
                <w:lang w:eastAsia="es-BO"/>
              </w:rPr>
            </w:pPr>
          </w:p>
          <w:p w:rsidR="00EC4CD6" w:rsidRPr="00E21B2E" w:rsidRDefault="00EC4CD6" w:rsidP="00294F7C">
            <w:pPr>
              <w:numPr>
                <w:ilvl w:val="0"/>
                <w:numId w:val="48"/>
              </w:numPr>
              <w:jc w:val="both"/>
              <w:rPr>
                <w:rFonts w:ascii="Arial" w:hAnsi="Arial" w:cs="Arial"/>
                <w:sz w:val="22"/>
                <w:szCs w:val="22"/>
                <w:lang w:eastAsia="es-BO"/>
              </w:rPr>
            </w:pPr>
            <w:r w:rsidRPr="00E21B2E">
              <w:rPr>
                <w:rFonts w:ascii="Arial" w:hAnsi="Arial" w:cs="Arial"/>
                <w:b/>
                <w:sz w:val="22"/>
                <w:szCs w:val="22"/>
                <w:lang w:val="es-BO" w:eastAsia="es-BO"/>
              </w:rPr>
              <w:t xml:space="preserve">Garantía de cumplimiento de contrato: </w:t>
            </w:r>
            <w:r w:rsidRPr="00E21B2E">
              <w:rPr>
                <w:rFonts w:ascii="Arial" w:hAnsi="Arial" w:cs="Arial"/>
                <w:sz w:val="22"/>
                <w:szCs w:val="22"/>
                <w:lang w:val="es-BO" w:eastAsia="es-BO"/>
              </w:rPr>
              <w:t>El BCB requiere una garantía equivalente al siete por ciento (7%) del valor total del contrato, para lo cual el proponente adjudicado definirá el tipo de garantía a ser presentada o en su defecto podrá solicitar la retención del 7% de cada pago parcial.</w:t>
            </w:r>
          </w:p>
          <w:p w:rsidR="00EC4CD6" w:rsidRPr="00E21B2E" w:rsidRDefault="00EC4CD6" w:rsidP="00EC4CD6">
            <w:pPr>
              <w:jc w:val="both"/>
              <w:rPr>
                <w:rFonts w:ascii="Arial" w:hAnsi="Arial" w:cs="Arial"/>
                <w:b/>
                <w:i/>
                <w:sz w:val="22"/>
                <w:szCs w:val="22"/>
                <w:lang w:val="es-BO" w:eastAsia="es-BO"/>
              </w:rPr>
            </w:pPr>
          </w:p>
          <w:p w:rsidR="00EC4CD6" w:rsidRPr="00E21B2E" w:rsidRDefault="00EC4CD6" w:rsidP="00EC4CD6">
            <w:pPr>
              <w:jc w:val="both"/>
              <w:rPr>
                <w:rFonts w:ascii="Arial" w:hAnsi="Arial" w:cs="Arial"/>
                <w:b/>
                <w:sz w:val="22"/>
                <w:szCs w:val="22"/>
                <w:lang w:val="es-BO" w:eastAsia="es-BO"/>
              </w:rPr>
            </w:pPr>
            <w:r w:rsidRPr="00E21B2E">
              <w:rPr>
                <w:rFonts w:ascii="Arial" w:hAnsi="Arial" w:cs="Arial"/>
                <w:b/>
                <w:i/>
                <w:sz w:val="22"/>
                <w:szCs w:val="22"/>
                <w:lang w:val="es-BO" w:eastAsia="es-BO"/>
              </w:rPr>
              <w:t xml:space="preserve"> (Manifestar Aceptación)</w:t>
            </w:r>
          </w:p>
        </w:tc>
        <w:tc>
          <w:tcPr>
            <w:tcW w:w="2126" w:type="dxa"/>
            <w:gridSpan w:val="2"/>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rPr>
                <w:rFonts w:ascii="Arial" w:hAnsi="Arial" w:cs="Arial"/>
                <w:b/>
                <w:color w:val="FFFFFF"/>
                <w:sz w:val="22"/>
                <w:szCs w:val="22"/>
                <w:lang w:eastAsia="es-BO"/>
              </w:rPr>
            </w:pPr>
            <w:r w:rsidRPr="00E21B2E">
              <w:rPr>
                <w:rFonts w:ascii="Arial" w:hAnsi="Arial" w:cs="Arial"/>
                <w:b/>
                <w:color w:val="FFFFFF"/>
                <w:sz w:val="22"/>
                <w:szCs w:val="22"/>
              </w:rPr>
              <w:t>PÓLIZA DEL CONTRATO</w:t>
            </w:r>
          </w:p>
        </w:tc>
        <w:tc>
          <w:tcPr>
            <w:tcW w:w="2126" w:type="dxa"/>
            <w:gridSpan w:val="2"/>
            <w:shd w:val="clear" w:color="auto" w:fill="548DD4"/>
          </w:tcPr>
          <w:p w:rsidR="00EC4CD6" w:rsidRPr="00E21B2E" w:rsidRDefault="00EC4CD6" w:rsidP="00EC4CD6">
            <w:pPr>
              <w:ind w:left="360"/>
              <w:jc w:val="both"/>
              <w:rPr>
                <w:rFonts w:ascii="Arial" w:hAnsi="Arial" w:cs="Arial"/>
                <w:color w:val="FFFFFF"/>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shd w:val="clear" w:color="auto" w:fill="FFFFFF"/>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Para cubrir cualquier eventualidad o falla que resulte de la provisión del servicio, el proveedor deberá presentar para la firma del contrato lo siguiente:</w:t>
            </w:r>
          </w:p>
          <w:p w:rsidR="00EC4CD6" w:rsidRPr="00E21B2E" w:rsidRDefault="00EC4CD6" w:rsidP="00EC4CD6">
            <w:pPr>
              <w:jc w:val="both"/>
              <w:rPr>
                <w:rFonts w:ascii="Arial" w:hAnsi="Arial" w:cs="Arial"/>
                <w:sz w:val="22"/>
                <w:szCs w:val="22"/>
                <w:lang w:eastAsia="es-BO"/>
              </w:rPr>
            </w:pPr>
          </w:p>
          <w:p w:rsidR="00EC4CD6" w:rsidRPr="00E21B2E" w:rsidRDefault="00EC4CD6" w:rsidP="00294F7C">
            <w:pPr>
              <w:numPr>
                <w:ilvl w:val="0"/>
                <w:numId w:val="48"/>
              </w:numPr>
              <w:jc w:val="both"/>
              <w:rPr>
                <w:rFonts w:ascii="Arial" w:hAnsi="Arial" w:cs="Arial"/>
                <w:sz w:val="22"/>
                <w:szCs w:val="22"/>
                <w:lang w:eastAsia="es-BO"/>
              </w:rPr>
            </w:pPr>
            <w:r w:rsidRPr="00E21B2E">
              <w:rPr>
                <w:rFonts w:ascii="Arial" w:hAnsi="Arial" w:cs="Arial"/>
                <w:sz w:val="22"/>
                <w:szCs w:val="22"/>
                <w:lang w:eastAsia="es-BO"/>
              </w:rPr>
              <w:t>Póliza de cobro inmediato que cubra Responsabilidad Civil, con cobertura de Responsabilidad Civil Extracontractual y Responsabilidad Civil Contractual, por un valor de al menos USD100.000</w:t>
            </w:r>
            <w:proofErr w:type="gramStart"/>
            <w:r w:rsidRPr="00E21B2E">
              <w:rPr>
                <w:rFonts w:ascii="Arial" w:hAnsi="Arial" w:cs="Arial"/>
                <w:sz w:val="22"/>
                <w:szCs w:val="22"/>
                <w:lang w:eastAsia="es-BO"/>
              </w:rPr>
              <w:t>,00</w:t>
            </w:r>
            <w:proofErr w:type="gramEnd"/>
            <w:r w:rsidRPr="00E21B2E">
              <w:rPr>
                <w:rFonts w:ascii="Arial" w:hAnsi="Arial" w:cs="Arial"/>
                <w:sz w:val="22"/>
                <w:szCs w:val="22"/>
                <w:lang w:eastAsia="es-BO"/>
              </w:rPr>
              <w:t xml:space="preserve"> (Cien mil 00/100 dólares de los Estados Unidos de Norteamérica) por evento, subrogada a favor del BCB con vigencia desde el inicio del contrato hasta 90 (noventa) días calendario posteriores a la finalización del contrato, acompañada del respectivo anexo de renovación.</w:t>
            </w:r>
          </w:p>
          <w:p w:rsidR="00EC4CD6" w:rsidRPr="00E21B2E" w:rsidRDefault="00EC4CD6" w:rsidP="00EC4CD6">
            <w:pPr>
              <w:jc w:val="both"/>
              <w:rPr>
                <w:rFonts w:ascii="Arial" w:hAnsi="Arial" w:cs="Arial"/>
                <w:b/>
                <w:i/>
                <w:sz w:val="22"/>
                <w:szCs w:val="22"/>
                <w:lang w:val="es-BO" w:eastAsia="es-BO"/>
              </w:rPr>
            </w:pPr>
          </w:p>
          <w:p w:rsidR="00EC4CD6" w:rsidRPr="00E21B2E" w:rsidRDefault="00EC4CD6" w:rsidP="00EC4CD6">
            <w:pPr>
              <w:jc w:val="both"/>
              <w:rPr>
                <w:rFonts w:ascii="Arial" w:hAnsi="Arial" w:cs="Arial"/>
                <w:sz w:val="22"/>
                <w:szCs w:val="22"/>
                <w:lang w:eastAsia="es-BO"/>
              </w:rPr>
            </w:pPr>
            <w:r w:rsidRPr="00E21B2E">
              <w:rPr>
                <w:rFonts w:ascii="Arial" w:hAnsi="Arial" w:cs="Arial"/>
                <w:b/>
                <w:i/>
                <w:sz w:val="22"/>
                <w:szCs w:val="22"/>
                <w:lang w:val="es-BO" w:eastAsia="es-BO"/>
              </w:rPr>
              <w:t>(Manifestar Aceptación)</w:t>
            </w:r>
          </w:p>
        </w:tc>
        <w:tc>
          <w:tcPr>
            <w:tcW w:w="2126" w:type="dxa"/>
            <w:gridSpan w:val="2"/>
            <w:shd w:val="clear" w:color="auto" w:fill="FFFFFF"/>
          </w:tcPr>
          <w:p w:rsidR="00EC4CD6" w:rsidRPr="00E21B2E" w:rsidRDefault="00EC4CD6" w:rsidP="00EC4CD6">
            <w:pPr>
              <w:ind w:left="360"/>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jc w:val="both"/>
              <w:rPr>
                <w:rFonts w:ascii="Arial" w:hAnsi="Arial" w:cs="Arial"/>
                <w:b/>
                <w:color w:val="FFFFFF"/>
                <w:sz w:val="22"/>
                <w:szCs w:val="22"/>
              </w:rPr>
            </w:pPr>
            <w:r w:rsidRPr="00E21B2E">
              <w:rPr>
                <w:rFonts w:ascii="Arial" w:hAnsi="Arial" w:cs="Arial"/>
                <w:b/>
                <w:color w:val="FFFFFF"/>
                <w:sz w:val="22"/>
                <w:szCs w:val="22"/>
              </w:rPr>
              <w:t>ANTICIPO</w:t>
            </w:r>
          </w:p>
        </w:tc>
        <w:tc>
          <w:tcPr>
            <w:tcW w:w="2126" w:type="dxa"/>
            <w:gridSpan w:val="2"/>
            <w:tcBorders>
              <w:bottom w:val="single" w:sz="4" w:space="0" w:color="000000"/>
            </w:tcBorders>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b/>
                <w:i/>
                <w:sz w:val="22"/>
                <w:szCs w:val="22"/>
                <w:lang w:val="es-BO" w:eastAsia="es-BO"/>
              </w:rPr>
            </w:pPr>
            <w:r w:rsidRPr="00E21B2E">
              <w:rPr>
                <w:rFonts w:ascii="Arial" w:hAnsi="Arial" w:cs="Arial"/>
                <w:sz w:val="22"/>
                <w:szCs w:val="22"/>
                <w:lang w:eastAsia="es-BO"/>
              </w:rPr>
              <w:t>El presente proceso no otorgará anticipo.</w:t>
            </w:r>
          </w:p>
        </w:tc>
        <w:tc>
          <w:tcPr>
            <w:tcW w:w="2126" w:type="dxa"/>
            <w:gridSpan w:val="2"/>
            <w:shd w:val="thinDiagStripe" w:color="auto" w:fill="auto"/>
          </w:tcPr>
          <w:p w:rsidR="00EC4CD6" w:rsidRPr="00E21B2E" w:rsidRDefault="00EC4CD6" w:rsidP="00EC4CD6">
            <w:pPr>
              <w:jc w:val="both"/>
              <w:rPr>
                <w:rFonts w:ascii="Arial" w:hAnsi="Arial" w:cs="Arial"/>
                <w:sz w:val="22"/>
                <w:szCs w:val="22"/>
                <w:lang w:val="es-BO" w:eastAsia="es-BO"/>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jc w:val="both"/>
              <w:rPr>
                <w:rFonts w:ascii="Arial" w:hAnsi="Arial" w:cs="Arial"/>
                <w:b/>
                <w:color w:val="FFFFFF"/>
                <w:sz w:val="22"/>
                <w:szCs w:val="22"/>
              </w:rPr>
            </w:pPr>
            <w:r w:rsidRPr="00E21B2E">
              <w:rPr>
                <w:rFonts w:ascii="Arial" w:hAnsi="Arial" w:cs="Arial"/>
                <w:b/>
                <w:color w:val="FFFFFF"/>
                <w:sz w:val="22"/>
                <w:szCs w:val="22"/>
              </w:rPr>
              <w:t>RECURRENCIA</w:t>
            </w:r>
          </w:p>
        </w:tc>
        <w:tc>
          <w:tcPr>
            <w:tcW w:w="2126" w:type="dxa"/>
            <w:gridSpan w:val="2"/>
            <w:tcBorders>
              <w:bottom w:val="single" w:sz="4" w:space="0" w:color="000000"/>
            </w:tcBorders>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rsidR="00EC4CD6" w:rsidRPr="00E21B2E" w:rsidRDefault="00EC4CD6" w:rsidP="00EC4CD6">
            <w:pPr>
              <w:jc w:val="both"/>
              <w:rPr>
                <w:rFonts w:ascii="Arial" w:hAnsi="Arial" w:cs="Arial"/>
                <w:sz w:val="22"/>
                <w:szCs w:val="22"/>
                <w:lang w:eastAsia="es-BO"/>
              </w:rPr>
            </w:pPr>
            <w:r w:rsidRPr="00E21B2E">
              <w:rPr>
                <w:rFonts w:ascii="Arial" w:hAnsi="Arial" w:cs="Arial"/>
                <w:sz w:val="22"/>
                <w:szCs w:val="22"/>
                <w:lang w:eastAsia="es-BO"/>
              </w:rPr>
              <w:t>Es importante tomar en cuenta que por las características del servicio, el mismo se considera como recurrente.</w:t>
            </w:r>
          </w:p>
        </w:tc>
        <w:tc>
          <w:tcPr>
            <w:tcW w:w="2126" w:type="dxa"/>
            <w:gridSpan w:val="2"/>
            <w:shd w:val="thinDiagStripe" w:color="auto" w:fill="auto"/>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rsidR="00EC4CD6" w:rsidRPr="00E21B2E" w:rsidRDefault="00EC4CD6" w:rsidP="00294F7C">
            <w:pPr>
              <w:pStyle w:val="Textoindependiente3"/>
              <w:numPr>
                <w:ilvl w:val="0"/>
                <w:numId w:val="38"/>
              </w:numPr>
              <w:spacing w:after="0"/>
              <w:ind w:left="482" w:hanging="42"/>
              <w:jc w:val="both"/>
              <w:rPr>
                <w:rFonts w:ascii="Arial" w:hAnsi="Arial" w:cs="Arial"/>
                <w:b/>
                <w:color w:val="FFFFFF"/>
                <w:sz w:val="22"/>
                <w:szCs w:val="22"/>
              </w:rPr>
            </w:pPr>
            <w:r w:rsidRPr="00E21B2E">
              <w:rPr>
                <w:rFonts w:ascii="Arial" w:hAnsi="Arial" w:cs="Arial"/>
                <w:b/>
                <w:color w:val="FFFFFF"/>
                <w:sz w:val="22"/>
                <w:szCs w:val="22"/>
              </w:rPr>
              <w:t>SUBCONTRATACIÓN</w:t>
            </w:r>
          </w:p>
        </w:tc>
        <w:tc>
          <w:tcPr>
            <w:tcW w:w="2126" w:type="dxa"/>
            <w:gridSpan w:val="2"/>
            <w:tcBorders>
              <w:bottom w:val="single" w:sz="4" w:space="0" w:color="000000"/>
            </w:tcBorders>
            <w:shd w:val="clear" w:color="auto" w:fill="548DD4"/>
          </w:tcPr>
          <w:p w:rsidR="00EC4CD6" w:rsidRPr="00E21B2E" w:rsidRDefault="00EC4CD6" w:rsidP="00EC4CD6">
            <w:pPr>
              <w:pStyle w:val="Textoindependiente3"/>
              <w:spacing w:after="0"/>
              <w:jc w:val="both"/>
              <w:rPr>
                <w:rFonts w:ascii="Arial" w:hAnsi="Arial" w:cs="Arial"/>
                <w:b/>
                <w:color w:val="FFFFFF"/>
                <w:sz w:val="22"/>
                <w:szCs w:val="22"/>
              </w:rPr>
            </w:pPr>
          </w:p>
        </w:tc>
      </w:tr>
      <w:tr w:rsidR="00EC4CD6" w:rsidRPr="00E21B2E" w:rsidTr="00EC4CD6">
        <w:tblPrEx>
          <w:tblCellMar>
            <w:left w:w="108" w:type="dxa"/>
            <w:right w:w="108" w:type="dxa"/>
          </w:tblCellMar>
          <w:tblLook w:val="00A0" w:firstRow="1" w:lastRow="0" w:firstColumn="1" w:lastColumn="0" w:noHBand="0" w:noVBand="0"/>
        </w:tblPrEx>
        <w:trPr>
          <w:trHeight w:val="308"/>
        </w:trPr>
        <w:tc>
          <w:tcPr>
            <w:tcW w:w="7480" w:type="dxa"/>
          </w:tcPr>
          <w:p w:rsidR="00EC4CD6" w:rsidRPr="00E21B2E" w:rsidRDefault="00EC4CD6" w:rsidP="00EC4CD6">
            <w:pPr>
              <w:jc w:val="both"/>
              <w:rPr>
                <w:rFonts w:ascii="Arial" w:hAnsi="Arial" w:cs="Arial"/>
                <w:b/>
                <w:sz w:val="22"/>
                <w:szCs w:val="22"/>
                <w:lang w:val="es-BO" w:eastAsia="es-BO"/>
              </w:rPr>
            </w:pPr>
            <w:r w:rsidRPr="00E21B2E">
              <w:rPr>
                <w:rFonts w:ascii="Arial" w:hAnsi="Arial" w:cs="Arial"/>
                <w:sz w:val="22"/>
                <w:szCs w:val="22"/>
                <w:lang w:eastAsia="es-BO"/>
              </w:rPr>
              <w:t>El presente proceso no prevé subcontrataciones.</w:t>
            </w:r>
          </w:p>
        </w:tc>
        <w:tc>
          <w:tcPr>
            <w:tcW w:w="2126" w:type="dxa"/>
            <w:gridSpan w:val="2"/>
            <w:shd w:val="thinDiagStripe" w:color="auto" w:fill="auto"/>
          </w:tcPr>
          <w:p w:rsidR="00EC4CD6" w:rsidRPr="00E21B2E" w:rsidRDefault="00EC4CD6" w:rsidP="00EC4CD6">
            <w:pPr>
              <w:jc w:val="both"/>
              <w:rPr>
                <w:rFonts w:ascii="Arial" w:hAnsi="Arial" w:cs="Arial"/>
                <w:sz w:val="22"/>
                <w:szCs w:val="22"/>
                <w:lang w:val="es-BO" w:eastAsia="es-BO"/>
              </w:rPr>
            </w:pPr>
          </w:p>
        </w:tc>
      </w:tr>
    </w:tbl>
    <w:p w:rsidR="00506EB5" w:rsidRPr="00A27A43" w:rsidRDefault="00506EB5" w:rsidP="00A27A43">
      <w:pPr>
        <w:ind w:left="-84" w:right="-541" w:hanging="56"/>
        <w:jc w:val="center"/>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E830E2" w:rsidP="00F82E01">
            <w:pPr>
              <w:jc w:val="center"/>
              <w:rPr>
                <w:rFonts w:cs="Arial"/>
                <w:b/>
                <w:bCs/>
              </w:rPr>
            </w:pPr>
            <w:r>
              <w:rPr>
                <w:rFonts w:cs="Arial"/>
                <w:b/>
                <w:bCs/>
              </w:rPr>
              <w:t>SERVICIO ESPECIALIZADO DE MANTENIMIENTO PARA ASCENSORES MARCA SCHINDLER INSTALADOS</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255809" w:rsidRDefault="00752844" w:rsidP="00F629F2">
      <w:pPr>
        <w:numPr>
          <w:ilvl w:val="0"/>
          <w:numId w:val="11"/>
        </w:numPr>
        <w:jc w:val="both"/>
        <w:rPr>
          <w:rFonts w:cs="Arial"/>
          <w:sz w:val="18"/>
          <w:szCs w:val="18"/>
          <w:lang w:val="es-BO"/>
        </w:rPr>
      </w:pPr>
      <w:r w:rsidRPr="00255809">
        <w:rPr>
          <w:rFonts w:cs="Arial"/>
          <w:sz w:val="18"/>
          <w:szCs w:val="18"/>
          <w:lang w:val="es-BO"/>
        </w:rPr>
        <w:t>D</w:t>
      </w:r>
      <w:r w:rsidR="00D9162A" w:rsidRPr="00255809">
        <w:rPr>
          <w:rFonts w:cs="Arial"/>
          <w:sz w:val="18"/>
          <w:szCs w:val="18"/>
          <w:lang w:val="es-BO"/>
        </w:rPr>
        <w:t>ocumentación requerida en las especificaciones técnicas y/o condiciones técnicas</w:t>
      </w:r>
      <w:r w:rsidR="00B7487E" w:rsidRPr="00255809">
        <w:rPr>
          <w:rFonts w:cs="Arial"/>
          <w:sz w:val="18"/>
          <w:szCs w:val="18"/>
          <w:lang w:val="es-BO"/>
        </w:rPr>
        <w:t xml:space="preserve">: </w:t>
      </w:r>
    </w:p>
    <w:p w:rsidR="00255809" w:rsidRPr="00255809" w:rsidRDefault="00255809" w:rsidP="00294F7C">
      <w:pPr>
        <w:pStyle w:val="Prrafodelista"/>
        <w:numPr>
          <w:ilvl w:val="0"/>
          <w:numId w:val="37"/>
        </w:numPr>
        <w:jc w:val="both"/>
        <w:rPr>
          <w:rFonts w:ascii="Verdana" w:hAnsi="Verdana" w:cs="Arial"/>
          <w:b/>
          <w:sz w:val="18"/>
          <w:szCs w:val="18"/>
          <w:lang w:val="es-BO"/>
        </w:rPr>
      </w:pPr>
      <w:r w:rsidRPr="00255809">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4"/>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AB39A7" w:rsidRPr="00AB39A7" w:rsidRDefault="00AB39A7" w:rsidP="00AB39A7">
      <w:pPr>
        <w:tabs>
          <w:tab w:val="center" w:pos="4252"/>
          <w:tab w:val="right" w:pos="8504"/>
        </w:tabs>
        <w:jc w:val="right"/>
        <w:rPr>
          <w:rFonts w:asciiTheme="minorHAnsi" w:hAnsiTheme="minorHAnsi" w:cstheme="minorHAnsi"/>
          <w:b/>
          <w:bCs/>
          <w:caps/>
          <w:sz w:val="22"/>
          <w:szCs w:val="22"/>
          <w:lang w:val="es-ES_tradnl"/>
        </w:rPr>
      </w:pPr>
      <w:r w:rsidRPr="00AB39A7">
        <w:rPr>
          <w:rFonts w:asciiTheme="minorHAnsi" w:hAnsiTheme="minorHAnsi" w:cstheme="minorHAnsi"/>
          <w:b/>
          <w:bCs/>
          <w:caps/>
          <w:sz w:val="22"/>
          <w:szCs w:val="22"/>
          <w:lang w:val="es-ES_tradnl"/>
        </w:rPr>
        <w:t>MODELO DE CONTRATO SANO-DLABS N° 47/2022</w:t>
      </w:r>
    </w:p>
    <w:p w:rsidR="00AB39A7" w:rsidRPr="00AB39A7" w:rsidRDefault="00AB39A7" w:rsidP="00AB39A7">
      <w:pPr>
        <w:tabs>
          <w:tab w:val="center" w:pos="4252"/>
          <w:tab w:val="right" w:pos="8504"/>
        </w:tabs>
        <w:jc w:val="right"/>
        <w:rPr>
          <w:rFonts w:asciiTheme="minorHAnsi" w:hAnsiTheme="minorHAnsi" w:cstheme="minorHAnsi"/>
          <w:b/>
          <w:bCs/>
          <w:caps/>
          <w:sz w:val="22"/>
          <w:szCs w:val="22"/>
          <w:lang w:val="es-ES_tradnl"/>
        </w:rPr>
      </w:pPr>
      <w:r w:rsidRPr="00AB39A7">
        <w:rPr>
          <w:rFonts w:asciiTheme="minorHAnsi" w:hAnsiTheme="minorHAnsi" w:cstheme="minorHAnsi"/>
          <w:sz w:val="22"/>
          <w:szCs w:val="22"/>
          <w:lang w:val="es-BO"/>
        </w:rPr>
        <w:t>CUCE</w:t>
      </w:r>
      <w:proofErr w:type="gramStart"/>
      <w:r w:rsidRPr="00AB39A7">
        <w:rPr>
          <w:rFonts w:asciiTheme="minorHAnsi" w:hAnsiTheme="minorHAnsi" w:cstheme="minorHAnsi"/>
          <w:sz w:val="22"/>
          <w:szCs w:val="22"/>
          <w:lang w:val="es-BO"/>
        </w:rPr>
        <w:t>:_</w:t>
      </w:r>
      <w:proofErr w:type="gramEnd"/>
      <w:r w:rsidRPr="00AB39A7">
        <w:rPr>
          <w:rFonts w:asciiTheme="minorHAnsi" w:hAnsiTheme="minorHAnsi" w:cstheme="minorHAnsi"/>
          <w:sz w:val="22"/>
          <w:szCs w:val="22"/>
          <w:lang w:val="es-BO"/>
        </w:rPr>
        <w:t>________________</w:t>
      </w:r>
    </w:p>
    <w:p w:rsidR="00550246" w:rsidRDefault="00550246" w:rsidP="00550246">
      <w:pPr>
        <w:tabs>
          <w:tab w:val="center" w:pos="4419"/>
          <w:tab w:val="right" w:pos="8838"/>
        </w:tabs>
        <w:jc w:val="right"/>
        <w:rPr>
          <w:rFonts w:cs="Arial"/>
          <w:b/>
          <w:sz w:val="20"/>
          <w:szCs w:val="20"/>
        </w:rPr>
      </w:pPr>
    </w:p>
    <w:p w:rsidR="00AB39A7" w:rsidRPr="00AB39A7" w:rsidRDefault="00AB39A7" w:rsidP="00AB39A7">
      <w:pPr>
        <w:jc w:val="both"/>
        <w:rPr>
          <w:rFonts w:ascii="Arial" w:hAnsi="Arial" w:cs="Arial"/>
          <w:bCs/>
          <w:spacing w:val="-6"/>
          <w:sz w:val="22"/>
          <w:szCs w:val="22"/>
          <w:lang w:val="es-ES_tradnl"/>
        </w:rPr>
      </w:pPr>
      <w:r w:rsidRPr="00AB39A7">
        <w:rPr>
          <w:rFonts w:ascii="Arial" w:hAnsi="Arial" w:cs="Arial"/>
          <w:b/>
          <w:bCs/>
          <w:iCs/>
          <w:sz w:val="22"/>
          <w:szCs w:val="22"/>
          <w:lang w:val="es-ES_tradnl"/>
        </w:rPr>
        <w:t xml:space="preserve">Contrato Administrativo </w:t>
      </w:r>
      <w:r w:rsidRPr="00AB39A7">
        <w:rPr>
          <w:rFonts w:ascii="Arial" w:hAnsi="Arial" w:cs="Arial"/>
          <w:b/>
          <w:sz w:val="22"/>
          <w:szCs w:val="22"/>
          <w:lang w:val="es-ES_tradnl"/>
        </w:rPr>
        <w:t xml:space="preserve">para la Prestación del “Servicio Especializado  de Mantenimiento para Ascensores Marca Schindler instalados en el edificio del BCB”, </w:t>
      </w:r>
      <w:r w:rsidRPr="00AB39A7">
        <w:rPr>
          <w:rFonts w:ascii="Arial" w:hAnsi="Arial" w:cs="Arial"/>
          <w:bCs/>
          <w:spacing w:val="-6"/>
          <w:sz w:val="22"/>
          <w:szCs w:val="22"/>
          <w:lang w:val="es-ES_tradnl"/>
        </w:rPr>
        <w:t>sujeto al tenor de las siguientes cláusulas:</w:t>
      </w:r>
    </w:p>
    <w:p w:rsidR="00AB39A7" w:rsidRPr="00AB39A7" w:rsidRDefault="00AB39A7" w:rsidP="00AB39A7">
      <w:pPr>
        <w:jc w:val="both"/>
        <w:rPr>
          <w:rFonts w:ascii="Arial" w:hAnsi="Arial" w:cs="Arial"/>
          <w:b/>
          <w:sz w:val="22"/>
          <w:szCs w:val="22"/>
        </w:rPr>
      </w:pPr>
    </w:p>
    <w:p w:rsidR="00AB39A7" w:rsidRPr="00AB39A7" w:rsidRDefault="00AB39A7" w:rsidP="00AB39A7">
      <w:pPr>
        <w:jc w:val="both"/>
        <w:rPr>
          <w:rFonts w:ascii="Arial" w:hAnsi="Arial" w:cs="Arial"/>
          <w:bCs/>
          <w:spacing w:val="-6"/>
          <w:sz w:val="22"/>
          <w:szCs w:val="22"/>
          <w:lang w:val="es-ES_tradnl"/>
        </w:rPr>
      </w:pPr>
      <w:r w:rsidRPr="00AB39A7">
        <w:rPr>
          <w:rFonts w:ascii="Arial" w:hAnsi="Arial" w:cs="Arial"/>
          <w:b/>
          <w:sz w:val="22"/>
          <w:szCs w:val="22"/>
        </w:rPr>
        <w:t xml:space="preserve">CLÁUSULA PRIMERA.- (DE LAS PARTES) </w:t>
      </w:r>
      <w:r w:rsidRPr="00AB39A7">
        <w:rPr>
          <w:rFonts w:ascii="Arial" w:hAnsi="Arial" w:cs="Arial"/>
          <w:sz w:val="22"/>
          <w:szCs w:val="22"/>
        </w:rPr>
        <w:t xml:space="preserve">Las partes </w:t>
      </w:r>
      <w:r w:rsidRPr="00AB39A7">
        <w:rPr>
          <w:rFonts w:ascii="Arial" w:hAnsi="Arial" w:cs="Arial"/>
          <w:b/>
          <w:sz w:val="22"/>
          <w:szCs w:val="22"/>
        </w:rPr>
        <w:t xml:space="preserve"> </w:t>
      </w:r>
      <w:r w:rsidRPr="00AB39A7">
        <w:rPr>
          <w:rFonts w:ascii="Arial" w:hAnsi="Arial" w:cs="Arial"/>
          <w:bCs/>
          <w:sz w:val="22"/>
          <w:szCs w:val="22"/>
        </w:rPr>
        <w:t>contratantes</w:t>
      </w:r>
      <w:r w:rsidRPr="00AB39A7">
        <w:rPr>
          <w:rFonts w:ascii="Arial" w:hAnsi="Arial" w:cs="Arial"/>
          <w:b/>
          <w:sz w:val="22"/>
          <w:szCs w:val="22"/>
        </w:rPr>
        <w:t xml:space="preserve"> </w:t>
      </w:r>
      <w:r w:rsidRPr="00AB39A7">
        <w:rPr>
          <w:rFonts w:ascii="Arial" w:hAnsi="Arial" w:cs="Arial"/>
          <w:sz w:val="22"/>
          <w:szCs w:val="22"/>
        </w:rPr>
        <w:t>son:</w:t>
      </w:r>
    </w:p>
    <w:p w:rsidR="00AB39A7" w:rsidRPr="00AB39A7" w:rsidRDefault="00AB39A7" w:rsidP="00AB39A7">
      <w:pPr>
        <w:jc w:val="both"/>
        <w:rPr>
          <w:rFonts w:ascii="Arial" w:hAnsi="Arial" w:cs="Arial"/>
          <w:sz w:val="22"/>
          <w:szCs w:val="22"/>
        </w:rPr>
      </w:pPr>
    </w:p>
    <w:p w:rsidR="00AB39A7" w:rsidRPr="00AB39A7" w:rsidRDefault="00AB39A7" w:rsidP="00AB39A7">
      <w:pPr>
        <w:widowControl w:val="0"/>
        <w:numPr>
          <w:ilvl w:val="1"/>
          <w:numId w:val="65"/>
        </w:numPr>
        <w:jc w:val="both"/>
        <w:rPr>
          <w:rFonts w:ascii="Arial" w:hAnsi="Arial" w:cs="Arial"/>
          <w:sz w:val="22"/>
          <w:szCs w:val="22"/>
          <w:lang w:val="es-ES_tradnl"/>
        </w:rPr>
      </w:pPr>
      <w:r w:rsidRPr="00AB39A7">
        <w:rPr>
          <w:rFonts w:ascii="Arial" w:hAnsi="Arial" w:cs="Arial"/>
          <w:sz w:val="22"/>
          <w:szCs w:val="22"/>
          <w:lang w:val="es-ES_tradnl"/>
        </w:rPr>
        <w:t xml:space="preserve">El </w:t>
      </w:r>
      <w:r w:rsidRPr="00AB39A7">
        <w:rPr>
          <w:rFonts w:ascii="Arial" w:hAnsi="Arial" w:cs="Arial"/>
          <w:b/>
          <w:bCs/>
          <w:sz w:val="22"/>
          <w:szCs w:val="22"/>
          <w:lang w:val="es-ES_tradnl"/>
        </w:rPr>
        <w:t>BANCO CENTRAL DE BOLIVIA</w:t>
      </w:r>
      <w:r w:rsidRPr="00AB39A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AB39A7">
        <w:rPr>
          <w:rFonts w:ascii="Arial" w:hAnsi="Arial" w:cs="Arial"/>
          <w:b/>
          <w:sz w:val="22"/>
          <w:szCs w:val="22"/>
          <w:lang w:val="es-ES_tradnl"/>
        </w:rPr>
        <w:t>Lic</w:t>
      </w:r>
      <w:r w:rsidRPr="00AB39A7">
        <w:rPr>
          <w:rFonts w:ascii="Arial" w:hAnsi="Arial" w:cs="Arial"/>
          <w:sz w:val="22"/>
          <w:szCs w:val="22"/>
          <w:lang w:val="es-ES_tradnl"/>
        </w:rPr>
        <w:t xml:space="preserve">. </w:t>
      </w:r>
      <w:r w:rsidRPr="00AB39A7">
        <w:rPr>
          <w:rFonts w:ascii="Arial" w:hAnsi="Arial" w:cs="Arial"/>
          <w:b/>
          <w:bCs/>
          <w:sz w:val="22"/>
          <w:szCs w:val="22"/>
          <w:lang w:val="es-ES_tradnl"/>
        </w:rPr>
        <w:t>Pavel Alex Pérez Armata</w:t>
      </w:r>
      <w:r w:rsidRPr="00AB39A7">
        <w:rPr>
          <w:rFonts w:ascii="Arial" w:hAnsi="Arial" w:cs="Arial"/>
          <w:bCs/>
          <w:sz w:val="22"/>
          <w:szCs w:val="22"/>
          <w:lang w:val="es-ES_tradnl"/>
        </w:rPr>
        <w:t>,</w:t>
      </w:r>
      <w:r w:rsidRPr="00AB39A7">
        <w:rPr>
          <w:rFonts w:ascii="Arial" w:hAnsi="Arial" w:cs="Arial"/>
          <w:sz w:val="22"/>
          <w:szCs w:val="22"/>
          <w:lang w:val="es-ES_tradnl"/>
        </w:rPr>
        <w:t xml:space="preserve"> con Cédula de Identidad Nº 3336972 expedida en La Paz, como Gerente de Administración, en mérito a la designación realizada mediante Acción de Personal N° 1141/2021 de 21 de abril de 2021 y a lo dispuesto en el </w:t>
      </w:r>
      <w:r w:rsidRPr="00AB39A7">
        <w:rPr>
          <w:rFonts w:ascii="Arial" w:hAnsi="Arial" w:cs="Arial"/>
          <w:sz w:val="22"/>
          <w:szCs w:val="22"/>
        </w:rPr>
        <w:t xml:space="preserve">artículo 12 del </w:t>
      </w:r>
      <w:r w:rsidRPr="00AB39A7">
        <w:rPr>
          <w:rFonts w:ascii="Arial" w:hAnsi="Arial" w:cs="Arial"/>
          <w:sz w:val="22"/>
          <w:szCs w:val="22"/>
          <w:lang w:val="es-CL"/>
        </w:rPr>
        <w:t xml:space="preserve">Reglamento Específico del Sistema de Administración de Bienes y Servicios (RE-SABS) del Banco Central de </w:t>
      </w:r>
      <w:r w:rsidRPr="00AB39A7">
        <w:rPr>
          <w:rFonts w:ascii="Arial" w:hAnsi="Arial" w:cs="Arial"/>
          <w:sz w:val="22"/>
          <w:szCs w:val="22"/>
        </w:rPr>
        <w:t xml:space="preserve">Bolivia, aprobado mediante Resolución de Directorio N° 147/2015 de 18 de agosto de 2015, sus modificaciones, y a la Resolución PRES - GAL N° 12/2015 de 27 de agosto de 2015, </w:t>
      </w:r>
      <w:r w:rsidRPr="00AB39A7">
        <w:rPr>
          <w:rFonts w:ascii="Arial" w:hAnsi="Arial" w:cs="Arial"/>
          <w:sz w:val="22"/>
          <w:szCs w:val="22"/>
          <w:lang w:val="es-ES_tradnl"/>
        </w:rPr>
        <w:t xml:space="preserve">que en adelante se denominará la </w:t>
      </w:r>
      <w:r w:rsidRPr="00AB39A7">
        <w:rPr>
          <w:rFonts w:ascii="Arial" w:hAnsi="Arial" w:cs="Arial"/>
          <w:b/>
          <w:bCs/>
          <w:sz w:val="22"/>
          <w:szCs w:val="22"/>
          <w:lang w:val="es-ES_tradnl"/>
        </w:rPr>
        <w:t>ENTIDAD</w:t>
      </w:r>
      <w:r w:rsidRPr="00AB39A7">
        <w:rPr>
          <w:rFonts w:ascii="Arial" w:hAnsi="Arial" w:cs="Arial"/>
          <w:sz w:val="22"/>
          <w:szCs w:val="22"/>
          <w:lang w:val="es-ES_tradnl"/>
        </w:rPr>
        <w:t>.</w:t>
      </w:r>
    </w:p>
    <w:p w:rsidR="00AB39A7" w:rsidRPr="00AB39A7" w:rsidRDefault="00AB39A7" w:rsidP="00AB39A7">
      <w:pPr>
        <w:widowControl w:val="0"/>
        <w:ind w:left="720" w:hanging="578"/>
        <w:jc w:val="both"/>
        <w:rPr>
          <w:rFonts w:ascii="Arial" w:hAnsi="Arial" w:cs="Arial"/>
          <w:sz w:val="22"/>
          <w:szCs w:val="22"/>
        </w:rPr>
      </w:pPr>
    </w:p>
    <w:p w:rsidR="00AB39A7" w:rsidRPr="00AB39A7" w:rsidRDefault="00AB39A7" w:rsidP="00AB39A7">
      <w:pPr>
        <w:widowControl w:val="0"/>
        <w:numPr>
          <w:ilvl w:val="1"/>
          <w:numId w:val="56"/>
        </w:numPr>
        <w:ind w:hanging="578"/>
        <w:jc w:val="both"/>
        <w:rPr>
          <w:rFonts w:ascii="Arial" w:hAnsi="Arial" w:cs="Arial"/>
          <w:sz w:val="22"/>
          <w:szCs w:val="22"/>
        </w:rPr>
      </w:pP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b/>
          <w:sz w:val="22"/>
          <w:szCs w:val="22"/>
        </w:rPr>
        <w:softHyphen/>
      </w:r>
      <w:r w:rsidRPr="00AB39A7">
        <w:rPr>
          <w:rFonts w:ascii="Arial" w:hAnsi="Arial" w:cs="Arial"/>
          <w:sz w:val="22"/>
          <w:szCs w:val="22"/>
        </w:rPr>
        <w:t xml:space="preserve">_______________________ empresa legalmente constituida y existente conforme a la legislación boliviana, con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AB39A7">
        <w:rPr>
          <w:rFonts w:ascii="Arial" w:hAnsi="Arial" w:cs="Arial"/>
          <w:sz w:val="22"/>
          <w:szCs w:val="22"/>
        </w:rPr>
        <w:softHyphen/>
      </w:r>
      <w:r w:rsidRPr="00AB39A7">
        <w:rPr>
          <w:rFonts w:ascii="Arial" w:hAnsi="Arial" w:cs="Arial"/>
          <w:sz w:val="22"/>
          <w:szCs w:val="22"/>
        </w:rPr>
        <w:softHyphen/>
        <w:t xml:space="preserve">_________ expedida en ________, en virtud al Testimonio  de Poder N°________ de ___de ______ </w:t>
      </w:r>
      <w:proofErr w:type="spellStart"/>
      <w:r w:rsidRPr="00AB39A7">
        <w:rPr>
          <w:rFonts w:ascii="Arial" w:hAnsi="Arial" w:cs="Arial"/>
          <w:sz w:val="22"/>
          <w:szCs w:val="22"/>
        </w:rPr>
        <w:t>de</w:t>
      </w:r>
      <w:proofErr w:type="spellEnd"/>
      <w:r w:rsidRPr="00AB39A7">
        <w:rPr>
          <w:rFonts w:ascii="Arial" w:hAnsi="Arial" w:cs="Arial"/>
          <w:sz w:val="22"/>
          <w:szCs w:val="22"/>
        </w:rPr>
        <w:t xml:space="preserve"> ______, otorgado ante el _____________, Notaría de Fe Pública N° ________ del municipio de ______________, en adelante denominado el </w:t>
      </w:r>
      <w:r w:rsidRPr="00AB39A7">
        <w:rPr>
          <w:rFonts w:ascii="Arial" w:hAnsi="Arial" w:cs="Arial"/>
          <w:b/>
          <w:sz w:val="22"/>
          <w:szCs w:val="22"/>
        </w:rPr>
        <w:t>PROVEEDOR</w:t>
      </w:r>
      <w:r w:rsidRPr="00AB39A7">
        <w:rPr>
          <w:rFonts w:ascii="Arial" w:hAnsi="Arial" w:cs="Arial"/>
          <w:sz w:val="22"/>
          <w:szCs w:val="22"/>
        </w:rPr>
        <w:t>.</w:t>
      </w:r>
    </w:p>
    <w:p w:rsidR="00AB39A7" w:rsidRPr="00AB39A7" w:rsidRDefault="00AB39A7" w:rsidP="00AB39A7">
      <w:pPr>
        <w:ind w:left="708"/>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lang w:val="es-ES_tradnl"/>
        </w:rPr>
        <w:t xml:space="preserve">La </w:t>
      </w:r>
      <w:r w:rsidRPr="00AB39A7">
        <w:rPr>
          <w:rFonts w:ascii="Arial" w:hAnsi="Arial" w:cs="Arial"/>
          <w:b/>
          <w:bCs/>
          <w:sz w:val="22"/>
          <w:szCs w:val="22"/>
          <w:lang w:val="es-ES_tradnl"/>
        </w:rPr>
        <w:t>ENTIDAD</w:t>
      </w:r>
      <w:r w:rsidRPr="00AB39A7">
        <w:rPr>
          <w:rFonts w:ascii="Arial" w:hAnsi="Arial" w:cs="Arial"/>
          <w:sz w:val="22"/>
          <w:szCs w:val="22"/>
          <w:lang w:val="es-ES_tradnl"/>
        </w:rPr>
        <w:t xml:space="preserve"> y el </w:t>
      </w:r>
      <w:r w:rsidRPr="00AB39A7">
        <w:rPr>
          <w:rFonts w:ascii="Arial" w:hAnsi="Arial" w:cs="Arial"/>
          <w:b/>
          <w:bCs/>
          <w:sz w:val="22"/>
          <w:szCs w:val="22"/>
          <w:lang w:val="es-ES_tradnl"/>
        </w:rPr>
        <w:t xml:space="preserve">PROVEEDOR </w:t>
      </w:r>
      <w:r w:rsidRPr="00AB39A7">
        <w:rPr>
          <w:rFonts w:ascii="Arial" w:hAnsi="Arial" w:cs="Arial"/>
          <w:sz w:val="22"/>
          <w:szCs w:val="22"/>
          <w:lang w:val="es-ES_tradnl"/>
        </w:rPr>
        <w:t xml:space="preserve">en su conjunto se denominarán las </w:t>
      </w:r>
      <w:r w:rsidRPr="00AB39A7">
        <w:rPr>
          <w:rFonts w:ascii="Arial" w:hAnsi="Arial" w:cs="Arial"/>
          <w:b/>
          <w:bCs/>
          <w:sz w:val="22"/>
          <w:szCs w:val="22"/>
          <w:lang w:val="es-ES_tradnl"/>
        </w:rPr>
        <w:t>PARTES.</w:t>
      </w:r>
    </w:p>
    <w:p w:rsidR="00AB39A7" w:rsidRPr="00AB39A7" w:rsidRDefault="00AB39A7" w:rsidP="00AB39A7">
      <w:pPr>
        <w:ind w:left="708"/>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 xml:space="preserve">CLÁUSULA SEGUNDA.- (ANTECEDENTES) </w:t>
      </w:r>
      <w:r w:rsidRPr="00AB39A7">
        <w:rPr>
          <w:rFonts w:ascii="Arial" w:hAnsi="Arial" w:cs="Arial"/>
          <w:sz w:val="22"/>
          <w:szCs w:val="22"/>
        </w:rPr>
        <w:t xml:space="preserve">La </w:t>
      </w:r>
      <w:r w:rsidRPr="00AB39A7">
        <w:rPr>
          <w:rFonts w:ascii="Arial" w:hAnsi="Arial" w:cs="Arial"/>
          <w:b/>
          <w:sz w:val="22"/>
          <w:szCs w:val="22"/>
        </w:rPr>
        <w:t>ENTIDAD</w:t>
      </w:r>
      <w:r w:rsidRPr="00AB39A7">
        <w:rPr>
          <w:rFonts w:ascii="Arial" w:hAnsi="Arial" w:cs="Arial"/>
          <w:sz w:val="22"/>
          <w:szCs w:val="22"/>
        </w:rPr>
        <w:t>, mediante proceso de contratación con Código Único de Contratación Estatal (CUCE) _______________, convocó en fecha _</w:t>
      </w:r>
      <w:r w:rsidRPr="00AB39A7">
        <w:rPr>
          <w:rFonts w:ascii="Arial" w:hAnsi="Arial" w:cs="Arial"/>
          <w:sz w:val="22"/>
          <w:szCs w:val="22"/>
        </w:rPr>
        <w:softHyphen/>
      </w:r>
      <w:r w:rsidRPr="00AB39A7">
        <w:rPr>
          <w:rFonts w:ascii="Arial" w:hAnsi="Arial" w:cs="Arial"/>
          <w:sz w:val="22"/>
          <w:szCs w:val="22"/>
        </w:rPr>
        <w:softHyphen/>
      </w:r>
      <w:r w:rsidRPr="00AB39A7">
        <w:rPr>
          <w:rFonts w:ascii="Arial" w:hAnsi="Arial" w:cs="Arial"/>
          <w:sz w:val="22"/>
          <w:szCs w:val="22"/>
        </w:rPr>
        <w:softHyphen/>
        <w:t xml:space="preserve">______________ a proponentes interesados a que presenten sus propuestas de acuerdo con las condiciones establecidas en el Documento Base de Contratación (DBC), proceso realizado para la prestación del Servicio Especializado de Mantenimiento para Ascensores marca Schindler instalados en el edificio del BCB, en la Modalidad de Apoyo Nacional a la Producción y Empleo (ANPE), con Código Interno: ANPE ____________, en el marco del Decreto Supremo No. 0181, de 28 de junio de 2009, de las Normas Básicas del Sistema de Administración de Bienes y Servicios y sus modificaciones.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Que </w:t>
      </w:r>
      <w:r w:rsidRPr="00AB39A7">
        <w:rPr>
          <w:rFonts w:ascii="Arial" w:hAnsi="Arial" w:cs="Arial"/>
          <w:b/>
          <w:i/>
          <w:sz w:val="22"/>
          <w:szCs w:val="22"/>
        </w:rPr>
        <w:t>el Responsable de Evaluación o la Comisión de Calificación (según corresponda)</w:t>
      </w:r>
      <w:r w:rsidRPr="00AB39A7">
        <w:rPr>
          <w:rFonts w:ascii="Arial" w:hAnsi="Arial" w:cs="Arial"/>
          <w:sz w:val="22"/>
          <w:szCs w:val="22"/>
        </w:rPr>
        <w:t xml:space="preserve"> </w:t>
      </w:r>
      <w:r w:rsidRPr="00AB39A7">
        <w:rPr>
          <w:rFonts w:ascii="Arial" w:hAnsi="Arial" w:cs="Arial"/>
          <w:sz w:val="22"/>
          <w:szCs w:val="22"/>
        </w:rPr>
        <w:lastRenderedPageBreak/>
        <w:t xml:space="preserve">de la </w:t>
      </w:r>
      <w:r w:rsidRPr="00AB39A7">
        <w:rPr>
          <w:rFonts w:ascii="Arial" w:hAnsi="Arial" w:cs="Arial"/>
          <w:b/>
          <w:sz w:val="22"/>
          <w:szCs w:val="22"/>
        </w:rPr>
        <w:t>ENTIDAD</w:t>
      </w:r>
      <w:r w:rsidRPr="00AB39A7">
        <w:rPr>
          <w:rFonts w:ascii="Arial" w:hAnsi="Arial" w:cs="Arial"/>
          <w:sz w:val="22"/>
          <w:szCs w:val="22"/>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AB39A7">
        <w:rPr>
          <w:rFonts w:ascii="Arial" w:hAnsi="Arial" w:cs="Arial"/>
          <w:b/>
          <w:sz w:val="22"/>
          <w:szCs w:val="22"/>
        </w:rPr>
        <w:t>ENTIDAD</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b/>
          <w:i/>
          <w:sz w:val="22"/>
          <w:szCs w:val="22"/>
        </w:rPr>
      </w:pPr>
      <w:r w:rsidRPr="00AB39A7">
        <w:rPr>
          <w:rFonts w:ascii="Arial" w:hAnsi="Arial" w:cs="Arial"/>
          <w:sz w:val="22"/>
          <w:szCs w:val="22"/>
        </w:rPr>
        <w:t>(</w:t>
      </w:r>
      <w:r w:rsidRPr="00AB39A7">
        <w:rPr>
          <w:rFonts w:ascii="Arial" w:hAnsi="Arial" w:cs="Arial"/>
          <w:b/>
          <w:i/>
          <w:sz w:val="22"/>
          <w:szCs w:val="22"/>
        </w:rPr>
        <w:t>Se el RPA, en caso excepcional, decide adjudicar el servicio a un proponente que no sea el recomendado en el informe de recomendación de adjudicación o declaratoria desierta, deberá adecuarse la redacción de la presente cláusula)</w:t>
      </w:r>
    </w:p>
    <w:p w:rsidR="00AB39A7" w:rsidRPr="00AB39A7" w:rsidRDefault="00AB39A7" w:rsidP="00AB39A7">
      <w:pPr>
        <w:widowControl w:val="0"/>
        <w:jc w:val="both"/>
        <w:rPr>
          <w:rFonts w:ascii="Arial" w:hAnsi="Arial" w:cs="Arial"/>
          <w:b/>
          <w:bCs/>
          <w:sz w:val="22"/>
          <w:szCs w:val="22"/>
          <w:lang w:val="es-ES_tradnl"/>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w:t>
      </w:r>
      <w:r w:rsidRPr="00AB39A7">
        <w:rPr>
          <w:rFonts w:ascii="Arial" w:hAnsi="Arial" w:cs="Arial"/>
          <w:b/>
          <w:bCs/>
          <w:sz w:val="22"/>
          <w:szCs w:val="22"/>
          <w:lang w:val="es-ES_tradnl"/>
        </w:rPr>
        <w:t xml:space="preserve"> TERCERA</w:t>
      </w:r>
      <w:r w:rsidRPr="00AB39A7">
        <w:rPr>
          <w:rFonts w:ascii="Arial" w:hAnsi="Arial" w:cs="Arial"/>
          <w:sz w:val="22"/>
          <w:szCs w:val="22"/>
        </w:rPr>
        <w:t xml:space="preserve">.- </w:t>
      </w:r>
      <w:r w:rsidRPr="00AB39A7">
        <w:rPr>
          <w:rFonts w:ascii="Arial" w:hAnsi="Arial" w:cs="Arial"/>
          <w:b/>
          <w:sz w:val="22"/>
          <w:szCs w:val="22"/>
        </w:rPr>
        <w:t>(LEGISLACIÓN APLICABLE)</w:t>
      </w:r>
      <w:r w:rsidRPr="00AB39A7">
        <w:rPr>
          <w:rFonts w:ascii="Arial" w:hAnsi="Arial" w:cs="Arial"/>
          <w:sz w:val="22"/>
          <w:szCs w:val="22"/>
        </w:rPr>
        <w:t xml:space="preserve"> El presente Contrato se celebra al amparo de las siguientes disposiciones normativas: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Constitución Política del Estado.</w:t>
      </w: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Ley Nº 1178 de 20 de julio de 1990, de Administración y Control Gubernamentales.</w:t>
      </w: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Ley del Presupuesto General del Estado, aprobado para la gestión y su Reglamentación.</w:t>
      </w: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Decreto Supremo N° 0181 de 28 de junio de 2009 Normas Básicas del Sistema de Administración de Bienes y Servicios (NB-SABS), y sus modificaciones.</w:t>
      </w: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rsidR="00AB39A7" w:rsidRPr="00AB39A7" w:rsidRDefault="00AB39A7" w:rsidP="00AB39A7">
      <w:pPr>
        <w:numPr>
          <w:ilvl w:val="0"/>
          <w:numId w:val="55"/>
        </w:numPr>
        <w:jc w:val="both"/>
        <w:rPr>
          <w:rFonts w:ascii="Arial" w:hAnsi="Arial" w:cs="Arial"/>
          <w:sz w:val="22"/>
          <w:szCs w:val="22"/>
        </w:rPr>
      </w:pPr>
      <w:r w:rsidRPr="00AB39A7">
        <w:rPr>
          <w:rFonts w:ascii="Arial" w:hAnsi="Arial" w:cs="Arial"/>
          <w:sz w:val="22"/>
          <w:szCs w:val="22"/>
        </w:rPr>
        <w:t>Otras disposiciones relacionadas.</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w:t>
      </w:r>
      <w:r w:rsidRPr="00AB39A7">
        <w:rPr>
          <w:rFonts w:ascii="Arial" w:hAnsi="Arial" w:cs="Arial"/>
          <w:sz w:val="22"/>
          <w:szCs w:val="22"/>
        </w:rPr>
        <w:t xml:space="preserve"> </w:t>
      </w:r>
      <w:r w:rsidRPr="00AB39A7">
        <w:rPr>
          <w:rFonts w:ascii="Arial" w:hAnsi="Arial" w:cs="Arial"/>
          <w:b/>
          <w:sz w:val="22"/>
          <w:szCs w:val="22"/>
        </w:rPr>
        <w:t>CUARTA.- (OBJETO Y CAUSA)</w:t>
      </w:r>
      <w:r w:rsidRPr="00AB39A7">
        <w:rPr>
          <w:rFonts w:ascii="Arial" w:hAnsi="Arial" w:cs="Arial"/>
          <w:sz w:val="22"/>
          <w:szCs w:val="22"/>
        </w:rPr>
        <w:t xml:space="preserve"> El objeto del presente contrato es la prestación del Servicio Especializado de Mantenimiento para Ascensores Marca Schindler instalados en el edificio principal de la </w:t>
      </w:r>
      <w:r w:rsidRPr="00AB39A7">
        <w:rPr>
          <w:rFonts w:ascii="Arial" w:hAnsi="Arial" w:cs="Arial"/>
          <w:b/>
          <w:sz w:val="22"/>
          <w:szCs w:val="22"/>
        </w:rPr>
        <w:t>ENTIDAD</w:t>
      </w:r>
      <w:r w:rsidRPr="00AB39A7">
        <w:rPr>
          <w:rFonts w:ascii="Arial" w:hAnsi="Arial" w:cs="Arial"/>
          <w:sz w:val="22"/>
          <w:szCs w:val="22"/>
        </w:rPr>
        <w:t xml:space="preserve"> hasta su conclusión, que en adelante se denominará el </w:t>
      </w:r>
      <w:r w:rsidRPr="00AB39A7">
        <w:rPr>
          <w:rFonts w:ascii="Arial" w:hAnsi="Arial" w:cs="Arial"/>
          <w:b/>
          <w:sz w:val="22"/>
          <w:szCs w:val="22"/>
        </w:rPr>
        <w:t>SERVICIO</w:t>
      </w:r>
      <w:r w:rsidRPr="00AB39A7">
        <w:rPr>
          <w:rFonts w:ascii="Arial" w:hAnsi="Arial" w:cs="Arial"/>
          <w:sz w:val="22"/>
          <w:szCs w:val="22"/>
        </w:rPr>
        <w:t xml:space="preserve">, para mantener los ascensores en óptimas condiciones de funcionamiento y conservación, el servicio incluirá: Operación de los Equipos, Mantenimiento Preventivo, Mantenimiento Correctivo, Soporte Técnico, Capacitación Básica de Rescate y Emergencia, y apoyo en trabajos eventuales propios de la entidad, provistos por el </w:t>
      </w:r>
      <w:r w:rsidRPr="00AB39A7">
        <w:rPr>
          <w:rFonts w:ascii="Arial" w:hAnsi="Arial" w:cs="Arial"/>
          <w:b/>
          <w:sz w:val="22"/>
          <w:szCs w:val="22"/>
        </w:rPr>
        <w:t>PROVEEDOR</w:t>
      </w:r>
      <w:r w:rsidRPr="00AB39A7">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rsidR="00AB39A7" w:rsidRPr="00AB39A7" w:rsidRDefault="00AB39A7" w:rsidP="00AB39A7">
      <w:pPr>
        <w:widowControl w:val="0"/>
        <w:jc w:val="both"/>
        <w:rPr>
          <w:rFonts w:ascii="Arial" w:hAnsi="Arial" w:cs="Arial"/>
          <w:b/>
          <w:bCs/>
          <w:sz w:val="22"/>
          <w:szCs w:val="22"/>
          <w:lang w:val="es-ES_tradnl"/>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QUINTA.- (DOCUMENTOS INTEGRANTES DEL CONTRATO)</w:t>
      </w:r>
      <w:r w:rsidRPr="00AB39A7">
        <w:rPr>
          <w:rFonts w:ascii="Arial" w:hAnsi="Arial" w:cs="Arial"/>
          <w:sz w:val="22"/>
          <w:szCs w:val="22"/>
        </w:rPr>
        <w:t xml:space="preserve"> Forman parte del presente contrato, los siguientes documentos: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Documento Base de Contratación.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Propuesta Adjudicada.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Documento de Adjudicación, Resolución GDAM-GAL N°-__/___ de __ </w:t>
      </w:r>
      <w:proofErr w:type="spellStart"/>
      <w:r w:rsidRPr="00AB39A7">
        <w:rPr>
          <w:rFonts w:ascii="Arial" w:hAnsi="Arial" w:cs="Arial"/>
          <w:sz w:val="22"/>
          <w:szCs w:val="22"/>
        </w:rPr>
        <w:t>de</w:t>
      </w:r>
      <w:proofErr w:type="spellEnd"/>
      <w:r w:rsidRPr="00AB39A7">
        <w:rPr>
          <w:rFonts w:ascii="Arial" w:hAnsi="Arial" w:cs="Arial"/>
          <w:sz w:val="22"/>
          <w:szCs w:val="22"/>
        </w:rPr>
        <w:t xml:space="preserve"> _____ </w:t>
      </w:r>
      <w:proofErr w:type="spellStart"/>
      <w:r w:rsidRPr="00AB39A7">
        <w:rPr>
          <w:rFonts w:ascii="Arial" w:hAnsi="Arial" w:cs="Arial"/>
          <w:sz w:val="22"/>
          <w:szCs w:val="22"/>
        </w:rPr>
        <w:t>de</w:t>
      </w:r>
      <w:proofErr w:type="spellEnd"/>
      <w:r w:rsidRPr="00AB39A7">
        <w:rPr>
          <w:rFonts w:ascii="Arial" w:hAnsi="Arial" w:cs="Arial"/>
          <w:sz w:val="22"/>
          <w:szCs w:val="22"/>
        </w:rPr>
        <w:t>____.</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Certificado RUPE.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Garantías.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Escritura Pública de  Constitución</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Poder General de Representación Legal, Testimonio N°___/___ de __ </w:t>
      </w:r>
      <w:proofErr w:type="spellStart"/>
      <w:r w:rsidRPr="00AB39A7">
        <w:rPr>
          <w:rFonts w:ascii="Arial" w:hAnsi="Arial" w:cs="Arial"/>
          <w:sz w:val="22"/>
          <w:szCs w:val="22"/>
        </w:rPr>
        <w:t>de</w:t>
      </w:r>
      <w:proofErr w:type="spellEnd"/>
      <w:r w:rsidRPr="00AB39A7">
        <w:rPr>
          <w:rFonts w:ascii="Arial" w:hAnsi="Arial" w:cs="Arial"/>
          <w:sz w:val="22"/>
          <w:szCs w:val="22"/>
        </w:rPr>
        <w:t xml:space="preserve"> _____ </w:t>
      </w:r>
      <w:proofErr w:type="spellStart"/>
      <w:r w:rsidRPr="00AB39A7">
        <w:rPr>
          <w:rFonts w:ascii="Arial" w:hAnsi="Arial" w:cs="Arial"/>
          <w:sz w:val="22"/>
          <w:szCs w:val="22"/>
        </w:rPr>
        <w:t>de</w:t>
      </w:r>
      <w:proofErr w:type="spellEnd"/>
      <w:r w:rsidRPr="00AB39A7">
        <w:rPr>
          <w:rFonts w:ascii="Arial" w:hAnsi="Arial" w:cs="Arial"/>
          <w:sz w:val="22"/>
          <w:szCs w:val="22"/>
        </w:rPr>
        <w:t xml:space="preserve">____.  </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 xml:space="preserve">Formulario de Requerimiento de Bienes - Preventivo N° ___de ___de _______ </w:t>
      </w:r>
      <w:proofErr w:type="spellStart"/>
      <w:r w:rsidRPr="00AB39A7">
        <w:rPr>
          <w:rFonts w:ascii="Arial" w:hAnsi="Arial" w:cs="Arial"/>
          <w:sz w:val="22"/>
          <w:szCs w:val="22"/>
        </w:rPr>
        <w:t>de</w:t>
      </w:r>
      <w:proofErr w:type="spellEnd"/>
      <w:r w:rsidRPr="00AB39A7">
        <w:rPr>
          <w:rFonts w:ascii="Arial" w:hAnsi="Arial" w:cs="Arial"/>
          <w:sz w:val="22"/>
          <w:szCs w:val="22"/>
        </w:rPr>
        <w:t xml:space="preserve"> </w:t>
      </w:r>
      <w:r w:rsidRPr="00AB39A7">
        <w:rPr>
          <w:rFonts w:ascii="Arial" w:hAnsi="Arial" w:cs="Arial"/>
          <w:sz w:val="22"/>
          <w:szCs w:val="22"/>
        </w:rPr>
        <w:lastRenderedPageBreak/>
        <w:t>20__.</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Certificados de No Adeudo por Contribuciones al Seguro Social Obligatorio de Largo Plazo y al Sistema Integral de Pensiones.</w:t>
      </w:r>
    </w:p>
    <w:p w:rsidR="00AB39A7" w:rsidRPr="00AB39A7" w:rsidRDefault="00AB39A7" w:rsidP="00AB39A7">
      <w:pPr>
        <w:widowControl w:val="0"/>
        <w:numPr>
          <w:ilvl w:val="0"/>
          <w:numId w:val="57"/>
        </w:numPr>
        <w:ind w:left="851" w:hanging="425"/>
        <w:contextualSpacing/>
        <w:jc w:val="both"/>
        <w:rPr>
          <w:rFonts w:ascii="Arial" w:hAnsi="Arial" w:cs="Arial"/>
          <w:sz w:val="22"/>
          <w:szCs w:val="22"/>
        </w:rPr>
      </w:pPr>
      <w:r w:rsidRPr="00AB39A7">
        <w:rPr>
          <w:rFonts w:ascii="Arial" w:hAnsi="Arial" w:cs="Arial"/>
          <w:sz w:val="22"/>
          <w:szCs w:val="22"/>
        </w:rPr>
        <w:t>Otros Documentos que forman parte del Proceso de Contratación.</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SEXTA.- (OBLIGACIONES DE LAS PARTES)</w:t>
      </w:r>
      <w:r w:rsidRPr="00AB39A7">
        <w:rPr>
          <w:rFonts w:ascii="Arial" w:hAnsi="Arial" w:cs="Arial"/>
          <w:sz w:val="22"/>
          <w:szCs w:val="22"/>
        </w:rPr>
        <w:t xml:space="preserve"> Las partes contratantes se comprometen y obligan a dar cumplimiento a todas y cada una de las cláusulas del presente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Por su parte, el </w:t>
      </w:r>
      <w:r w:rsidRPr="00AB39A7">
        <w:rPr>
          <w:rFonts w:ascii="Arial" w:hAnsi="Arial" w:cs="Arial"/>
          <w:b/>
          <w:sz w:val="22"/>
          <w:szCs w:val="22"/>
        </w:rPr>
        <w:t>PROVEEDOR</w:t>
      </w:r>
      <w:r w:rsidRPr="00AB39A7">
        <w:rPr>
          <w:rFonts w:ascii="Arial" w:hAnsi="Arial" w:cs="Arial"/>
          <w:sz w:val="22"/>
          <w:szCs w:val="22"/>
        </w:rPr>
        <w:t xml:space="preserve"> se compromete a cumplir con las siguientes obligaciones:</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 xml:space="preserve">Realizar la prestación del </w:t>
      </w:r>
      <w:r w:rsidRPr="00AB39A7">
        <w:rPr>
          <w:rFonts w:ascii="Arial" w:hAnsi="Arial" w:cs="Arial"/>
          <w:b/>
          <w:sz w:val="22"/>
          <w:szCs w:val="22"/>
        </w:rPr>
        <w:t xml:space="preserve">SERVICIO </w:t>
      </w:r>
      <w:r w:rsidRPr="00AB39A7">
        <w:rPr>
          <w:rFonts w:ascii="Arial" w:hAnsi="Arial" w:cs="Arial"/>
          <w:sz w:val="22"/>
          <w:szCs w:val="22"/>
        </w:rPr>
        <w:t xml:space="preserve">objeto del presente contrato, de acuerdo con lo establecido en el DBC, así como las condiciones de su propuesta. </w:t>
      </w: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 xml:space="preserve">Prestar el </w:t>
      </w:r>
      <w:r w:rsidRPr="00AB39A7">
        <w:rPr>
          <w:rFonts w:ascii="Arial" w:hAnsi="Arial" w:cs="Arial"/>
          <w:b/>
          <w:sz w:val="22"/>
          <w:szCs w:val="22"/>
        </w:rPr>
        <w:t>SERVICIO</w:t>
      </w:r>
      <w:r w:rsidRPr="00AB39A7">
        <w:rPr>
          <w:rFonts w:ascii="Arial" w:hAnsi="Arial" w:cs="Arial"/>
          <w:sz w:val="22"/>
          <w:szCs w:val="22"/>
        </w:rPr>
        <w:t xml:space="preserve">, objeto del presente </w:t>
      </w:r>
      <w:r w:rsidRPr="00AB39A7">
        <w:rPr>
          <w:rFonts w:ascii="Arial" w:hAnsi="Arial" w:cs="Arial"/>
          <w:b/>
          <w:sz w:val="22"/>
          <w:szCs w:val="22"/>
        </w:rPr>
        <w:t>CONTRATO</w:t>
      </w:r>
      <w:r w:rsidRPr="00AB39A7">
        <w:rPr>
          <w:rFonts w:ascii="Arial" w:hAnsi="Arial" w:cs="Arial"/>
          <w:sz w:val="22"/>
          <w:szCs w:val="22"/>
        </w:rPr>
        <w:t xml:space="preserve">, en forma eficiente, oportuna y en el lugar de destino convenido con las características técnicas ofertadas y aceptadas. </w:t>
      </w: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 xml:space="preserve">Mantener vigentes las garantías presentadas. </w:t>
      </w: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Actualizar las Garantías a requerimiento de la Entidad.</w:t>
      </w:r>
    </w:p>
    <w:p w:rsidR="00AB39A7" w:rsidRPr="00AB39A7" w:rsidRDefault="00AB39A7" w:rsidP="00AB39A7">
      <w:pPr>
        <w:widowControl w:val="0"/>
        <w:numPr>
          <w:ilvl w:val="0"/>
          <w:numId w:val="58"/>
        </w:numPr>
        <w:contextualSpacing/>
        <w:jc w:val="both"/>
        <w:rPr>
          <w:rFonts w:ascii="Arial" w:hAnsi="Arial" w:cs="Arial"/>
          <w:sz w:val="22"/>
          <w:szCs w:val="22"/>
        </w:rPr>
      </w:pPr>
      <w:r w:rsidRPr="00AB39A7">
        <w:rPr>
          <w:rFonts w:ascii="Arial" w:hAnsi="Arial" w:cs="Arial"/>
          <w:sz w:val="22"/>
          <w:szCs w:val="22"/>
        </w:rPr>
        <w:t xml:space="preserve">Cumplir cada una de las cláusulas del presente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Por su parte, la </w:t>
      </w:r>
      <w:r w:rsidRPr="00AB39A7">
        <w:rPr>
          <w:rFonts w:ascii="Arial" w:hAnsi="Arial" w:cs="Arial"/>
          <w:b/>
          <w:sz w:val="22"/>
          <w:szCs w:val="22"/>
        </w:rPr>
        <w:t>ENTIDAD</w:t>
      </w:r>
      <w:r w:rsidRPr="00AB39A7">
        <w:rPr>
          <w:rFonts w:ascii="Arial" w:hAnsi="Arial" w:cs="Arial"/>
          <w:sz w:val="22"/>
          <w:szCs w:val="22"/>
        </w:rPr>
        <w:t xml:space="preserve"> se compromete a cumplir con las siguientes obligaciones: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numPr>
          <w:ilvl w:val="0"/>
          <w:numId w:val="59"/>
        </w:numPr>
        <w:contextualSpacing/>
        <w:jc w:val="both"/>
        <w:rPr>
          <w:rFonts w:ascii="Arial" w:hAnsi="Arial" w:cs="Arial"/>
          <w:sz w:val="22"/>
          <w:szCs w:val="22"/>
        </w:rPr>
      </w:pPr>
      <w:r w:rsidRPr="00AB39A7">
        <w:rPr>
          <w:rFonts w:ascii="Arial" w:hAnsi="Arial" w:cs="Arial"/>
          <w:sz w:val="22"/>
          <w:szCs w:val="22"/>
        </w:rPr>
        <w:t xml:space="preserve">Dar conformidad a los </w:t>
      </w:r>
      <w:r w:rsidRPr="00AB39A7">
        <w:rPr>
          <w:rFonts w:ascii="Arial" w:hAnsi="Arial" w:cs="Arial"/>
          <w:b/>
          <w:sz w:val="22"/>
          <w:szCs w:val="22"/>
        </w:rPr>
        <w:t>SERVICIOS</w:t>
      </w:r>
      <w:r w:rsidRPr="00AB39A7">
        <w:rPr>
          <w:rFonts w:ascii="Arial" w:hAnsi="Arial" w:cs="Arial"/>
          <w:sz w:val="22"/>
          <w:szCs w:val="22"/>
        </w:rPr>
        <w:t xml:space="preserve"> de acuerdo con las condiciones establecidas en el DBC, así como las condiciones de la propuesta adjudicada. </w:t>
      </w:r>
    </w:p>
    <w:p w:rsidR="00AB39A7" w:rsidRPr="00AB39A7" w:rsidRDefault="00AB39A7" w:rsidP="00AB39A7">
      <w:pPr>
        <w:widowControl w:val="0"/>
        <w:numPr>
          <w:ilvl w:val="0"/>
          <w:numId w:val="59"/>
        </w:numPr>
        <w:contextualSpacing/>
        <w:jc w:val="both"/>
        <w:rPr>
          <w:rFonts w:ascii="Arial" w:hAnsi="Arial" w:cs="Arial"/>
          <w:sz w:val="22"/>
          <w:szCs w:val="22"/>
        </w:rPr>
      </w:pPr>
      <w:r w:rsidRPr="00AB39A7">
        <w:rPr>
          <w:rFonts w:ascii="Arial" w:hAnsi="Arial" w:cs="Arial"/>
          <w:sz w:val="22"/>
          <w:szCs w:val="22"/>
        </w:rPr>
        <w:t xml:space="preserve">Emitir informes de conformidad parciales e informe de conformidad final de los servicios generales, cuando los mismos cumplan con las condiciones establecidas en el DBC, así como las condiciones de la propuesta adjudicada.  </w:t>
      </w:r>
    </w:p>
    <w:p w:rsidR="00AB39A7" w:rsidRPr="00AB39A7" w:rsidRDefault="00AB39A7" w:rsidP="00AB39A7">
      <w:pPr>
        <w:widowControl w:val="0"/>
        <w:numPr>
          <w:ilvl w:val="0"/>
          <w:numId w:val="59"/>
        </w:numPr>
        <w:contextualSpacing/>
        <w:jc w:val="both"/>
        <w:rPr>
          <w:rFonts w:ascii="Arial" w:hAnsi="Arial" w:cs="Arial"/>
          <w:sz w:val="22"/>
          <w:szCs w:val="22"/>
        </w:rPr>
      </w:pPr>
      <w:r w:rsidRPr="00AB39A7">
        <w:rPr>
          <w:rFonts w:ascii="Arial" w:hAnsi="Arial" w:cs="Arial"/>
          <w:sz w:val="22"/>
          <w:szCs w:val="22"/>
        </w:rPr>
        <w:t>Cumplir cada una de las cláusulas del presente contrato.</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SÉPTIMA.- (VIGENCIA)</w:t>
      </w:r>
      <w:r w:rsidRPr="00AB39A7">
        <w:rPr>
          <w:rFonts w:ascii="Arial" w:hAnsi="Arial" w:cs="Arial"/>
          <w:sz w:val="22"/>
          <w:szCs w:val="22"/>
        </w:rPr>
        <w:t xml:space="preserve"> El presente </w:t>
      </w:r>
      <w:r w:rsidRPr="00AB39A7">
        <w:rPr>
          <w:rFonts w:ascii="Arial" w:hAnsi="Arial" w:cs="Arial"/>
          <w:b/>
          <w:sz w:val="22"/>
          <w:szCs w:val="22"/>
        </w:rPr>
        <w:t>CONTRATO</w:t>
      </w:r>
      <w:r w:rsidRPr="00AB39A7">
        <w:rPr>
          <w:rFonts w:ascii="Arial" w:hAnsi="Arial" w:cs="Arial"/>
          <w:sz w:val="22"/>
          <w:szCs w:val="22"/>
        </w:rPr>
        <w:t xml:space="preserve"> entrará en vigencia desde el día siguiente hábil de su suscripción por ambas partes, hasta la terminación del contrato.</w:t>
      </w:r>
    </w:p>
    <w:p w:rsidR="00AB39A7" w:rsidRPr="00AB39A7" w:rsidRDefault="00AB39A7" w:rsidP="00AB39A7">
      <w:pPr>
        <w:widowControl w:val="0"/>
        <w:jc w:val="both"/>
        <w:rPr>
          <w:rFonts w:ascii="Arial" w:hAnsi="Arial" w:cs="Arial"/>
          <w:b/>
          <w:sz w:val="22"/>
          <w:szCs w:val="22"/>
        </w:rPr>
      </w:pPr>
    </w:p>
    <w:p w:rsidR="00AB39A7" w:rsidRPr="00AB39A7" w:rsidRDefault="00AB39A7" w:rsidP="00AB39A7">
      <w:pPr>
        <w:widowControl w:val="0"/>
        <w:jc w:val="both"/>
        <w:rPr>
          <w:rFonts w:ascii="Arial" w:hAnsi="Arial" w:cs="Arial"/>
          <w:b/>
          <w:sz w:val="22"/>
          <w:szCs w:val="22"/>
        </w:rPr>
      </w:pPr>
      <w:r w:rsidRPr="00AB39A7">
        <w:rPr>
          <w:rFonts w:ascii="Arial" w:hAnsi="Arial" w:cs="Arial"/>
          <w:b/>
          <w:sz w:val="22"/>
          <w:szCs w:val="22"/>
        </w:rPr>
        <w:t>CLÁUSULA OCTAVA.- (GARANTÍA  DE CUMPLIMIENTO DE CONTRATO)</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garantiza el correcto cumplimiento y fiel ejecución del presente contrato en todas sus partes con la </w:t>
      </w:r>
      <w:r w:rsidRPr="00AB39A7">
        <w:rPr>
          <w:rFonts w:ascii="Arial" w:hAnsi="Arial" w:cs="Arial"/>
          <w:sz w:val="22"/>
          <w:szCs w:val="22"/>
        </w:rPr>
        <w:softHyphen/>
        <w:t xml:space="preserve">___________, No. _________, emitida por __________, con vigencia hasta el________, a la orden de la </w:t>
      </w:r>
      <w:r w:rsidRPr="00AB39A7">
        <w:rPr>
          <w:rFonts w:ascii="Arial" w:hAnsi="Arial" w:cs="Arial"/>
          <w:b/>
          <w:sz w:val="22"/>
          <w:szCs w:val="22"/>
        </w:rPr>
        <w:t>ENTIDAD,</w:t>
      </w:r>
      <w:r w:rsidRPr="00AB39A7">
        <w:rPr>
          <w:rFonts w:ascii="Arial" w:hAnsi="Arial" w:cs="Arial"/>
          <w:sz w:val="22"/>
          <w:szCs w:val="22"/>
        </w:rPr>
        <w:t xml:space="preserve"> por el monto de_________, equivalente al siete por ciento (7%) del monto total del </w:t>
      </w:r>
      <w:r w:rsidRPr="00AB39A7">
        <w:rPr>
          <w:rFonts w:ascii="Arial" w:hAnsi="Arial" w:cs="Arial"/>
          <w:b/>
          <w:sz w:val="22"/>
          <w:szCs w:val="22"/>
        </w:rPr>
        <w:t>CONTRATO</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importe de la Garantía de Cumplimiento de Contrato, será pagado en favor de la </w:t>
      </w:r>
      <w:r w:rsidRPr="00AB39A7">
        <w:rPr>
          <w:rFonts w:ascii="Arial" w:hAnsi="Arial" w:cs="Arial"/>
          <w:b/>
          <w:sz w:val="22"/>
          <w:szCs w:val="22"/>
        </w:rPr>
        <w:t>ENTIDAD</w:t>
      </w:r>
      <w:r w:rsidRPr="00AB39A7">
        <w:rPr>
          <w:rFonts w:ascii="Arial" w:hAnsi="Arial" w:cs="Arial"/>
          <w:sz w:val="22"/>
          <w:szCs w:val="22"/>
        </w:rPr>
        <w:t xml:space="preserve"> a su sólo requerimiento, sin necesidad de ningún trámite o acción judicial.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Si se procediera a la prestación del </w:t>
      </w:r>
      <w:r w:rsidRPr="00AB39A7">
        <w:rPr>
          <w:rFonts w:ascii="Arial" w:hAnsi="Arial" w:cs="Arial"/>
          <w:b/>
          <w:sz w:val="22"/>
          <w:szCs w:val="22"/>
        </w:rPr>
        <w:t>SERVICIO</w:t>
      </w:r>
      <w:r w:rsidRPr="00AB39A7">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w:t>
      </w:r>
      <w:r w:rsidRPr="00AB39A7">
        <w:rPr>
          <w:rFonts w:ascii="Arial" w:hAnsi="Arial" w:cs="Arial"/>
          <w:b/>
          <w:sz w:val="22"/>
          <w:szCs w:val="22"/>
        </w:rPr>
        <w:t>PROVEEDOR</w:t>
      </w:r>
      <w:r w:rsidRPr="00AB39A7">
        <w:rPr>
          <w:rFonts w:ascii="Arial" w:hAnsi="Arial" w:cs="Arial"/>
          <w:sz w:val="22"/>
          <w:szCs w:val="22"/>
        </w:rPr>
        <w:t xml:space="preserve">, tiene la obligación de mantener actualizada la Garantía de Cumplimiento de Contrato, cuantas veces lo requiera la </w:t>
      </w:r>
      <w:r w:rsidRPr="00AB39A7">
        <w:rPr>
          <w:rFonts w:ascii="Arial" w:hAnsi="Arial" w:cs="Arial"/>
          <w:b/>
          <w:sz w:val="22"/>
          <w:szCs w:val="22"/>
        </w:rPr>
        <w:t>ENTIDAD</w:t>
      </w:r>
      <w:r w:rsidRPr="00AB39A7">
        <w:rPr>
          <w:rFonts w:ascii="Arial" w:hAnsi="Arial" w:cs="Arial"/>
          <w:sz w:val="22"/>
          <w:szCs w:val="22"/>
        </w:rPr>
        <w:t xml:space="preserve">, por razones justificadas. El </w:t>
      </w:r>
      <w:r w:rsidRPr="00AB39A7">
        <w:rPr>
          <w:rFonts w:ascii="Arial" w:hAnsi="Arial" w:cs="Arial"/>
          <w:b/>
          <w:sz w:val="22"/>
          <w:szCs w:val="22"/>
        </w:rPr>
        <w:t>FISCAL,</w:t>
      </w:r>
      <w:r w:rsidRPr="00AB39A7">
        <w:rPr>
          <w:rFonts w:ascii="Arial" w:hAnsi="Arial" w:cs="Arial"/>
          <w:sz w:val="22"/>
          <w:szCs w:val="22"/>
        </w:rPr>
        <w:t xml:space="preserve"> es quien llevará el control directo de la vigencia de la misma bajo su responsabilidad.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CLAUSULA OCTAVA</w:t>
      </w:r>
      <w:r w:rsidRPr="00AB39A7">
        <w:rPr>
          <w:rFonts w:ascii="Arial" w:hAnsi="Arial" w:cs="Arial"/>
          <w:sz w:val="22"/>
          <w:szCs w:val="22"/>
        </w:rPr>
        <w:t xml:space="preserve"> </w:t>
      </w:r>
      <w:r w:rsidRPr="00AB39A7">
        <w:rPr>
          <w:rFonts w:ascii="Arial" w:hAnsi="Arial" w:cs="Arial"/>
          <w:b/>
          <w:sz w:val="22"/>
          <w:szCs w:val="22"/>
        </w:rPr>
        <w:t>(RETENCIONES POR PAGOS PARCIALES)</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acepta expresamente, que la </w:t>
      </w:r>
      <w:r w:rsidRPr="00AB39A7">
        <w:rPr>
          <w:rFonts w:ascii="Arial" w:hAnsi="Arial" w:cs="Arial"/>
          <w:b/>
          <w:sz w:val="22"/>
          <w:szCs w:val="22"/>
        </w:rPr>
        <w:t>ENTIDAD</w:t>
      </w:r>
      <w:r w:rsidRPr="00AB39A7">
        <w:rPr>
          <w:rFonts w:ascii="Arial" w:hAnsi="Arial" w:cs="Arial"/>
          <w:sz w:val="22"/>
          <w:szCs w:val="22"/>
        </w:rPr>
        <w:t xml:space="preserve"> retendrá el siete por ciento (7%)” de cada pago parcial, para constituir la Garantía de Cumplimiento de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importe de las retenciones en caso de cualquier incumplimiento contractual incurrido por el </w:t>
      </w:r>
      <w:r w:rsidRPr="00AB39A7">
        <w:rPr>
          <w:rFonts w:ascii="Arial" w:hAnsi="Arial" w:cs="Arial"/>
          <w:b/>
          <w:sz w:val="22"/>
          <w:szCs w:val="22"/>
        </w:rPr>
        <w:t>PROVEEDOR</w:t>
      </w:r>
      <w:r w:rsidRPr="00AB39A7">
        <w:rPr>
          <w:rFonts w:ascii="Arial" w:hAnsi="Arial" w:cs="Arial"/>
          <w:sz w:val="22"/>
          <w:szCs w:val="22"/>
        </w:rPr>
        <w:t xml:space="preserve">, quedará en favor de la </w:t>
      </w:r>
      <w:r w:rsidRPr="00AB39A7">
        <w:rPr>
          <w:rFonts w:ascii="Arial" w:hAnsi="Arial" w:cs="Arial"/>
          <w:b/>
          <w:sz w:val="22"/>
          <w:szCs w:val="22"/>
        </w:rPr>
        <w:t>ENTIDAD</w:t>
      </w:r>
      <w:r w:rsidRPr="00AB39A7">
        <w:rPr>
          <w:rFonts w:ascii="Arial" w:hAnsi="Arial" w:cs="Arial"/>
          <w:sz w:val="22"/>
          <w:szCs w:val="22"/>
        </w:rPr>
        <w:t>, sin necesidad de ningún trámite o acción  judicial, a su sólo requerimiento.</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Si se procediera a la prestación del </w:t>
      </w:r>
      <w:r w:rsidRPr="00AB39A7">
        <w:rPr>
          <w:rFonts w:ascii="Arial" w:hAnsi="Arial" w:cs="Arial"/>
          <w:b/>
          <w:sz w:val="22"/>
          <w:szCs w:val="22"/>
        </w:rPr>
        <w:t>SERVICIO</w:t>
      </w:r>
      <w:r w:rsidRPr="00AB39A7">
        <w:rPr>
          <w:rFonts w:ascii="Arial" w:hAnsi="Arial" w:cs="Arial"/>
          <w:sz w:val="22"/>
          <w:szCs w:val="22"/>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 xml:space="preserve">CLÁUSULA NOVENA.- (ANTICIPO) </w:t>
      </w:r>
      <w:r w:rsidRPr="00AB39A7">
        <w:rPr>
          <w:rFonts w:ascii="Arial" w:hAnsi="Arial" w:cs="Arial"/>
          <w:sz w:val="22"/>
          <w:szCs w:val="22"/>
        </w:rPr>
        <w:t>En el presente contrato no se otorgará anticipo.</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(PLAZO DE PRESTACIÓN DEL SERVICIO)</w:t>
      </w:r>
      <w:r w:rsidRPr="00AB39A7">
        <w:rPr>
          <w:rFonts w:ascii="Arial" w:hAnsi="Arial" w:cs="Arial"/>
          <w:sz w:val="22"/>
          <w:szCs w:val="22"/>
        </w:rPr>
        <w:t xml:space="preserve"> El </w:t>
      </w:r>
      <w:r w:rsidRPr="00AB39A7">
        <w:rPr>
          <w:rFonts w:ascii="Arial" w:hAnsi="Arial" w:cs="Arial"/>
          <w:b/>
          <w:sz w:val="22"/>
          <w:szCs w:val="22"/>
        </w:rPr>
        <w:t xml:space="preserve">PROVEEDOR </w:t>
      </w:r>
      <w:r w:rsidRPr="00AB39A7">
        <w:rPr>
          <w:rFonts w:ascii="Arial" w:hAnsi="Arial" w:cs="Arial"/>
          <w:sz w:val="22"/>
          <w:szCs w:val="22"/>
        </w:rPr>
        <w:t xml:space="preserve">prestará el </w:t>
      </w:r>
      <w:r w:rsidRPr="00AB39A7">
        <w:rPr>
          <w:rFonts w:ascii="Arial" w:hAnsi="Arial" w:cs="Arial"/>
          <w:b/>
          <w:sz w:val="22"/>
          <w:szCs w:val="22"/>
        </w:rPr>
        <w:t>SERVICIO</w:t>
      </w:r>
      <w:r w:rsidRPr="00AB39A7">
        <w:rPr>
          <w:rFonts w:ascii="Arial" w:hAnsi="Arial" w:cs="Arial"/>
          <w:sz w:val="22"/>
          <w:szCs w:val="22"/>
        </w:rPr>
        <w:t xml:space="preserve"> en estricto cumplimiento con la propuesta adjudicada, las Especificaciones Técnicas y el contrato, computados a partir de la fecha establecida en la Orden de Proceder emitida por el </w:t>
      </w:r>
      <w:r w:rsidRPr="00AB39A7">
        <w:rPr>
          <w:rFonts w:ascii="Arial" w:hAnsi="Arial" w:cs="Arial"/>
          <w:b/>
          <w:sz w:val="22"/>
          <w:szCs w:val="22"/>
        </w:rPr>
        <w:t xml:space="preserve">FISCAL, </w:t>
      </w:r>
      <w:r w:rsidRPr="00AB39A7">
        <w:rPr>
          <w:rFonts w:ascii="Arial" w:hAnsi="Arial" w:cs="Arial"/>
          <w:sz w:val="22"/>
          <w:szCs w:val="22"/>
        </w:rPr>
        <w:t xml:space="preserve">hasta el 31 de diciembre de 2022.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PRIMERA.- (LUGAR DE PRESTACIÓN DE SERVICIOS)</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prestará el </w:t>
      </w:r>
      <w:r w:rsidRPr="00AB39A7">
        <w:rPr>
          <w:rFonts w:ascii="Arial" w:hAnsi="Arial" w:cs="Arial"/>
          <w:b/>
          <w:sz w:val="22"/>
          <w:szCs w:val="22"/>
        </w:rPr>
        <w:t>SERVICIO</w:t>
      </w:r>
      <w:r w:rsidRPr="00AB39A7">
        <w:rPr>
          <w:rFonts w:ascii="Arial" w:hAnsi="Arial" w:cs="Arial"/>
          <w:sz w:val="22"/>
          <w:szCs w:val="22"/>
        </w:rPr>
        <w:t xml:space="preserve">, objeto del presente contrato en el Edificio Principal de la </w:t>
      </w:r>
      <w:r w:rsidRPr="00AB39A7">
        <w:rPr>
          <w:rFonts w:ascii="Arial" w:hAnsi="Arial" w:cs="Arial"/>
          <w:b/>
          <w:sz w:val="22"/>
          <w:szCs w:val="22"/>
        </w:rPr>
        <w:t>ENTIDAD</w:t>
      </w:r>
      <w:r w:rsidRPr="00AB39A7">
        <w:rPr>
          <w:rFonts w:ascii="Arial" w:hAnsi="Arial" w:cs="Arial"/>
          <w:sz w:val="22"/>
          <w:szCs w:val="22"/>
        </w:rPr>
        <w:t xml:space="preserve">, ubicada en la calle Ayacucho s/n esquina Mercado, zona Central de la cuidad de Nuestra Señora La Paz - Bolivia.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SEGUNDA.- (MONTO, MONEDA Y FORMA DE PAGO)</w:t>
      </w:r>
      <w:r w:rsidRPr="00AB39A7">
        <w:rPr>
          <w:rFonts w:ascii="Arial" w:hAnsi="Arial" w:cs="Arial"/>
          <w:sz w:val="22"/>
          <w:szCs w:val="22"/>
        </w:rPr>
        <w:t xml:space="preserve"> El monto propuesto y aceptado por ambas partes para la prestación del servicio, objeto del presente Contrato es de______________________, pagaderos en forma mensual.</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AB39A7">
        <w:rPr>
          <w:rFonts w:ascii="Arial" w:hAnsi="Arial" w:cs="Arial"/>
          <w:b/>
          <w:sz w:val="22"/>
          <w:szCs w:val="22"/>
        </w:rPr>
        <w:t>SERVICIO</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Es de exclusiva responsabilidad del </w:t>
      </w:r>
      <w:r w:rsidRPr="00AB39A7">
        <w:rPr>
          <w:rFonts w:ascii="Arial" w:hAnsi="Arial" w:cs="Arial"/>
          <w:b/>
          <w:sz w:val="22"/>
          <w:szCs w:val="22"/>
        </w:rPr>
        <w:t>PROVEEDOR</w:t>
      </w:r>
      <w:r w:rsidRPr="00AB39A7">
        <w:rPr>
          <w:rFonts w:ascii="Arial" w:hAnsi="Arial" w:cs="Arial"/>
          <w:sz w:val="22"/>
          <w:szCs w:val="22"/>
        </w:rPr>
        <w:t xml:space="preserve">, prestar el </w:t>
      </w:r>
      <w:r w:rsidRPr="00AB39A7">
        <w:rPr>
          <w:rFonts w:ascii="Arial" w:hAnsi="Arial" w:cs="Arial"/>
          <w:b/>
          <w:sz w:val="22"/>
          <w:szCs w:val="22"/>
        </w:rPr>
        <w:t>SERVICIO</w:t>
      </w:r>
      <w:r w:rsidRPr="00AB39A7">
        <w:rPr>
          <w:rFonts w:ascii="Arial" w:hAnsi="Arial" w:cs="Arial"/>
          <w:sz w:val="22"/>
          <w:szCs w:val="22"/>
        </w:rPr>
        <w:t xml:space="preserve"> por el monto establecido como costo del servicio, ya que no se reconocerán ni procederán pagos por servicios que hiciesen exceder dicho monto.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Las partes acuerdan que por la prestación del </w:t>
      </w:r>
      <w:r w:rsidRPr="00AB39A7">
        <w:rPr>
          <w:rFonts w:ascii="Arial" w:hAnsi="Arial" w:cs="Arial"/>
          <w:b/>
          <w:sz w:val="22"/>
          <w:szCs w:val="22"/>
        </w:rPr>
        <w:t>SERVICIO</w:t>
      </w:r>
      <w:r w:rsidRPr="00AB39A7">
        <w:rPr>
          <w:rFonts w:ascii="Arial" w:hAnsi="Arial" w:cs="Arial"/>
          <w:sz w:val="22"/>
          <w:szCs w:val="22"/>
        </w:rPr>
        <w:t>, procederá el pago cuya cancelación se la realizará mensual.</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Para este fin el </w:t>
      </w:r>
      <w:r w:rsidRPr="00AB39A7">
        <w:rPr>
          <w:rFonts w:ascii="Arial" w:hAnsi="Arial" w:cs="Arial"/>
          <w:b/>
          <w:sz w:val="22"/>
          <w:szCs w:val="22"/>
        </w:rPr>
        <w:t>PROVEEDOR</w:t>
      </w:r>
      <w:r w:rsidRPr="00AB39A7">
        <w:rPr>
          <w:rFonts w:ascii="Arial" w:hAnsi="Arial" w:cs="Arial"/>
          <w:sz w:val="22"/>
          <w:szCs w:val="22"/>
        </w:rPr>
        <w:t xml:space="preserve"> presentará al </w:t>
      </w:r>
      <w:r w:rsidRPr="00AB39A7">
        <w:rPr>
          <w:rFonts w:ascii="Arial" w:hAnsi="Arial" w:cs="Arial"/>
          <w:b/>
          <w:sz w:val="22"/>
          <w:szCs w:val="22"/>
        </w:rPr>
        <w:t>FISCAL</w:t>
      </w:r>
      <w:r w:rsidRPr="00AB39A7">
        <w:rPr>
          <w:rFonts w:ascii="Arial" w:hAnsi="Arial" w:cs="Arial"/>
          <w:sz w:val="22"/>
          <w:szCs w:val="22"/>
        </w:rPr>
        <w:t xml:space="preserve"> para su revisión, Informe de Mantenimiento Mensual y fichas de mantenimiento de cada ascensor, donde deberá señalar todos los servicios prestados, el monto y la periodicidad de pago convenida.</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lastRenderedPageBreak/>
        <w:t xml:space="preserve">El </w:t>
      </w:r>
      <w:r w:rsidRPr="00AB39A7">
        <w:rPr>
          <w:rFonts w:ascii="Arial" w:hAnsi="Arial" w:cs="Arial"/>
          <w:b/>
          <w:sz w:val="22"/>
          <w:szCs w:val="22"/>
        </w:rPr>
        <w:t>FISCAL</w:t>
      </w:r>
      <w:r w:rsidRPr="00AB39A7">
        <w:rPr>
          <w:rFonts w:ascii="Arial" w:hAnsi="Arial" w:cs="Arial"/>
          <w:sz w:val="22"/>
          <w:szCs w:val="22"/>
        </w:rPr>
        <w:t xml:space="preserve">, dentro de los cinco (5) días hábiles siguientes, después de recibir dicho Informe de Mantenimiento Mensual, indicará por escrito su aprobación y emitirá el Informe de Conformidad parcial del </w:t>
      </w:r>
      <w:r w:rsidRPr="00AB39A7">
        <w:rPr>
          <w:rFonts w:ascii="Arial" w:hAnsi="Arial" w:cs="Arial"/>
          <w:b/>
          <w:sz w:val="22"/>
          <w:szCs w:val="22"/>
        </w:rPr>
        <w:t>SERVICIO</w:t>
      </w:r>
      <w:r w:rsidRPr="00AB39A7">
        <w:rPr>
          <w:rFonts w:ascii="Arial" w:hAnsi="Arial" w:cs="Arial"/>
          <w:sz w:val="22"/>
          <w:szCs w:val="22"/>
        </w:rPr>
        <w:t xml:space="preserve"> por parte del </w:t>
      </w:r>
      <w:r w:rsidRPr="00AB39A7">
        <w:rPr>
          <w:rFonts w:ascii="Arial" w:hAnsi="Arial" w:cs="Arial"/>
          <w:b/>
          <w:sz w:val="22"/>
          <w:szCs w:val="22"/>
        </w:rPr>
        <w:t>FISCAL</w:t>
      </w:r>
      <w:r w:rsidRPr="00AB39A7">
        <w:rPr>
          <w:rFonts w:ascii="Arial" w:hAnsi="Arial" w:cs="Arial"/>
          <w:sz w:val="22"/>
          <w:szCs w:val="22"/>
        </w:rPr>
        <w:t xml:space="preserve"> o la devolverá para que se realicen las correcciones o enmiendas respectivas. El</w:t>
      </w:r>
      <w:r w:rsidRPr="00AB39A7">
        <w:rPr>
          <w:rFonts w:ascii="Arial" w:hAnsi="Arial" w:cs="Arial"/>
          <w:b/>
          <w:sz w:val="22"/>
          <w:szCs w:val="22"/>
        </w:rPr>
        <w:t xml:space="preserve"> PROVEEDOR</w:t>
      </w:r>
      <w:r w:rsidRPr="00AB39A7">
        <w:rPr>
          <w:rFonts w:ascii="Arial" w:hAnsi="Arial" w:cs="Arial"/>
          <w:sz w:val="22"/>
          <w:szCs w:val="22"/>
        </w:rPr>
        <w:t xml:space="preserve">, en caso de devolución deberá realizar las correcciones requeridas por el </w:t>
      </w:r>
      <w:r w:rsidRPr="00AB39A7">
        <w:rPr>
          <w:rFonts w:ascii="Arial" w:hAnsi="Arial" w:cs="Arial"/>
          <w:b/>
          <w:sz w:val="22"/>
          <w:szCs w:val="22"/>
        </w:rPr>
        <w:t>FISCAL</w:t>
      </w:r>
      <w:r w:rsidRPr="00AB39A7">
        <w:rPr>
          <w:rFonts w:ascii="Arial" w:hAnsi="Arial" w:cs="Arial"/>
          <w:sz w:val="22"/>
          <w:szCs w:val="22"/>
        </w:rPr>
        <w:t xml:space="preserve"> y presentará nuevamente Informe de Mantenimiento Mensual para su aprobación, con la nueva fecha.</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w:t>
      </w:r>
      <w:r w:rsidRPr="00AB39A7">
        <w:rPr>
          <w:rFonts w:ascii="Arial" w:hAnsi="Arial" w:cs="Arial"/>
          <w:b/>
          <w:sz w:val="22"/>
          <w:szCs w:val="22"/>
        </w:rPr>
        <w:t>FISCAL</w:t>
      </w:r>
      <w:r w:rsidRPr="00AB39A7">
        <w:rPr>
          <w:rFonts w:ascii="Arial" w:hAnsi="Arial" w:cs="Arial"/>
          <w:sz w:val="22"/>
          <w:szCs w:val="22"/>
        </w:rPr>
        <w:t xml:space="preserve"> una vez que apruebe Informe de Mantenimiento Mensual, remitirá la misma a la </w:t>
      </w: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Unidad Administrativa de la </w:t>
      </w:r>
      <w:r w:rsidRPr="00AB39A7">
        <w:rPr>
          <w:rFonts w:ascii="Arial" w:hAnsi="Arial" w:cs="Arial"/>
          <w:b/>
          <w:sz w:val="22"/>
          <w:szCs w:val="22"/>
        </w:rPr>
        <w:t>ENTIDAD</w:t>
      </w:r>
      <w:r w:rsidRPr="00AB39A7">
        <w:rPr>
          <w:rFonts w:ascii="Arial" w:hAnsi="Arial" w:cs="Arial"/>
          <w:sz w:val="22"/>
          <w:szCs w:val="22"/>
        </w:rPr>
        <w:t>, para el pago correspondiente.</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 xml:space="preserve">CLÁUSULA DÉCIMA TERCERA.- (DOMICILIO A EFECTOS DE NOTIFICACIÓN) </w:t>
      </w:r>
      <w:r w:rsidRPr="00AB39A7">
        <w:rPr>
          <w:rFonts w:ascii="Arial" w:hAnsi="Arial" w:cs="Arial"/>
          <w:sz w:val="22"/>
          <w:szCs w:val="22"/>
        </w:rPr>
        <w:t>Cualquier aviso o notificación entre las partes contratantes será realizada por escrito y será enviado:</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ind w:left="480"/>
        <w:jc w:val="both"/>
        <w:rPr>
          <w:rFonts w:ascii="Arial" w:hAnsi="Arial" w:cs="Arial"/>
          <w:sz w:val="22"/>
          <w:szCs w:val="22"/>
        </w:rPr>
      </w:pPr>
      <w:r w:rsidRPr="00AB39A7">
        <w:rPr>
          <w:rFonts w:ascii="Arial" w:hAnsi="Arial" w:cs="Arial"/>
          <w:sz w:val="22"/>
          <w:szCs w:val="22"/>
        </w:rPr>
        <w:t xml:space="preserve">13.1.  Al </w:t>
      </w:r>
      <w:r w:rsidRPr="00AB39A7">
        <w:rPr>
          <w:rFonts w:ascii="Arial" w:hAnsi="Arial" w:cs="Arial"/>
          <w:b/>
          <w:sz w:val="22"/>
          <w:szCs w:val="22"/>
        </w:rPr>
        <w:t>PROVEEDOR</w:t>
      </w:r>
      <w:r w:rsidRPr="00AB39A7">
        <w:rPr>
          <w:rFonts w:ascii="Arial" w:hAnsi="Arial" w:cs="Arial"/>
          <w:sz w:val="22"/>
          <w:szCs w:val="22"/>
        </w:rPr>
        <w:t xml:space="preserve">: ___________________________________. </w:t>
      </w:r>
    </w:p>
    <w:p w:rsidR="00AB39A7" w:rsidRPr="00AB39A7" w:rsidRDefault="00AB39A7" w:rsidP="00AB39A7">
      <w:pPr>
        <w:widowControl w:val="0"/>
        <w:ind w:left="480"/>
        <w:jc w:val="both"/>
        <w:rPr>
          <w:rFonts w:ascii="Arial" w:hAnsi="Arial" w:cs="Arial"/>
          <w:sz w:val="22"/>
          <w:szCs w:val="22"/>
        </w:rPr>
      </w:pPr>
      <w:r w:rsidRPr="00AB39A7">
        <w:rPr>
          <w:rFonts w:ascii="Arial" w:hAnsi="Arial" w:cs="Arial"/>
          <w:sz w:val="22"/>
          <w:szCs w:val="22"/>
        </w:rPr>
        <w:t xml:space="preserve">13.2.  A la </w:t>
      </w:r>
      <w:r w:rsidRPr="00AB39A7">
        <w:rPr>
          <w:rFonts w:ascii="Arial" w:hAnsi="Arial" w:cs="Arial"/>
          <w:b/>
          <w:sz w:val="22"/>
          <w:szCs w:val="22"/>
        </w:rPr>
        <w:t>ENTIDAD</w:t>
      </w:r>
      <w:r w:rsidRPr="00AB39A7">
        <w:rPr>
          <w:rFonts w:ascii="Arial" w:hAnsi="Arial" w:cs="Arial"/>
          <w:sz w:val="22"/>
          <w:szCs w:val="22"/>
        </w:rPr>
        <w:t xml:space="preserve">: en su Edificio Principal, ubicado en </w:t>
      </w:r>
      <w:r w:rsidRPr="00AB39A7">
        <w:rPr>
          <w:rFonts w:ascii="Arial" w:hAnsi="Arial" w:cs="Arial"/>
          <w:sz w:val="22"/>
          <w:szCs w:val="22"/>
          <w:lang w:val="es-ES_tradnl"/>
        </w:rPr>
        <w:t>calle Ayacucho esquina Mercado s/n de la zona Central, en la ciudad de La Paz – Bolivia</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CUARTA.- (DERECHOS DEL PROVEEDOR)</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tiene el derecho de plantear los reclamos que considere correctos, por cualquier omisión de la </w:t>
      </w:r>
      <w:r w:rsidRPr="00AB39A7">
        <w:rPr>
          <w:rFonts w:ascii="Arial" w:hAnsi="Arial" w:cs="Arial"/>
          <w:b/>
          <w:sz w:val="22"/>
          <w:szCs w:val="22"/>
        </w:rPr>
        <w:t>ENTIDAD,</w:t>
      </w:r>
      <w:r w:rsidRPr="00AB39A7">
        <w:rPr>
          <w:rFonts w:ascii="Arial" w:hAnsi="Arial" w:cs="Arial"/>
          <w:sz w:val="22"/>
          <w:szCs w:val="22"/>
        </w:rPr>
        <w:t xml:space="preserve"> por falta de pago por la prestación del </w:t>
      </w:r>
      <w:r w:rsidRPr="00AB39A7">
        <w:rPr>
          <w:rFonts w:ascii="Arial" w:hAnsi="Arial" w:cs="Arial"/>
          <w:b/>
          <w:sz w:val="22"/>
          <w:szCs w:val="22"/>
        </w:rPr>
        <w:t>SERVICIO</w:t>
      </w:r>
      <w:r w:rsidRPr="00AB39A7">
        <w:rPr>
          <w:rFonts w:ascii="Arial" w:hAnsi="Arial" w:cs="Arial"/>
          <w:sz w:val="22"/>
          <w:szCs w:val="22"/>
        </w:rPr>
        <w:t xml:space="preserve"> conforme los alcances del presente contrato o por cualquier otro aspecto consignado en el mismo.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Tales reclamos deberán ser planteados por escrito con el respaldo correspondiente, al </w:t>
      </w:r>
      <w:r w:rsidRPr="00AB39A7">
        <w:rPr>
          <w:rFonts w:ascii="Arial" w:hAnsi="Arial" w:cs="Arial"/>
          <w:b/>
          <w:sz w:val="22"/>
          <w:szCs w:val="22"/>
        </w:rPr>
        <w:t>FISCAL,</w:t>
      </w:r>
      <w:r w:rsidRPr="00AB39A7">
        <w:rPr>
          <w:rFonts w:ascii="Arial" w:hAnsi="Arial" w:cs="Arial"/>
          <w:sz w:val="22"/>
          <w:szCs w:val="22"/>
        </w:rPr>
        <w:t xml:space="preserve"> hasta veinte (20) días hábiles posteriores al suceso.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El FISCAL</w:t>
      </w:r>
      <w:r w:rsidRPr="00AB39A7">
        <w:rPr>
          <w:rFonts w:ascii="Arial" w:hAnsi="Arial" w:cs="Arial"/>
          <w:sz w:val="22"/>
          <w:szCs w:val="22"/>
        </w:rPr>
        <w:t xml:space="preserve">, dentro del lapso impostergable de cinco (5) días hábiles, tomará conocimiento, analizará el reclamo y emitirá su respuesta de forma sustentada al </w:t>
      </w:r>
      <w:r w:rsidRPr="00AB39A7">
        <w:rPr>
          <w:rFonts w:ascii="Arial" w:hAnsi="Arial" w:cs="Arial"/>
          <w:b/>
          <w:sz w:val="22"/>
          <w:szCs w:val="22"/>
        </w:rPr>
        <w:t>PROVEEDOR</w:t>
      </w:r>
      <w:r w:rsidRPr="00AB39A7">
        <w:rPr>
          <w:rFonts w:ascii="Arial" w:hAnsi="Arial" w:cs="Arial"/>
          <w:sz w:val="22"/>
          <w:szCs w:val="22"/>
        </w:rPr>
        <w:t xml:space="preserve"> aceptando o rechazando el reclamo. Dentro de este plazo, el </w:t>
      </w:r>
      <w:r w:rsidRPr="00AB39A7">
        <w:rPr>
          <w:rFonts w:ascii="Arial" w:hAnsi="Arial" w:cs="Arial"/>
          <w:b/>
          <w:sz w:val="22"/>
          <w:szCs w:val="22"/>
        </w:rPr>
        <w:t xml:space="preserve">FISCAL </w:t>
      </w:r>
      <w:r w:rsidRPr="00AB39A7">
        <w:rPr>
          <w:rFonts w:ascii="Arial" w:hAnsi="Arial" w:cs="Arial"/>
          <w:sz w:val="22"/>
          <w:szCs w:val="22"/>
        </w:rPr>
        <w:t xml:space="preserve">podrá solicitar las aclaraciones respectivas al </w:t>
      </w:r>
      <w:r w:rsidRPr="00AB39A7">
        <w:rPr>
          <w:rFonts w:ascii="Arial" w:hAnsi="Arial" w:cs="Arial"/>
          <w:b/>
          <w:sz w:val="22"/>
          <w:szCs w:val="22"/>
        </w:rPr>
        <w:t>PROVEEDOR</w:t>
      </w:r>
      <w:r w:rsidRPr="00AB39A7">
        <w:rPr>
          <w:rFonts w:ascii="Arial" w:hAnsi="Arial" w:cs="Arial"/>
          <w:sz w:val="22"/>
          <w:szCs w:val="22"/>
        </w:rPr>
        <w:t>, para sustentar su decisión.</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En los casos que así corresponda por la complejidad del reclamo, el </w:t>
      </w:r>
      <w:r w:rsidRPr="00AB39A7">
        <w:rPr>
          <w:rFonts w:ascii="Arial" w:hAnsi="Arial" w:cs="Arial"/>
          <w:b/>
          <w:sz w:val="22"/>
          <w:szCs w:val="22"/>
        </w:rPr>
        <w:t>FISCAL</w:t>
      </w:r>
      <w:r w:rsidRPr="00AB39A7">
        <w:rPr>
          <w:rFonts w:ascii="Arial" w:hAnsi="Arial" w:cs="Arial"/>
          <w:sz w:val="22"/>
          <w:szCs w:val="22"/>
        </w:rPr>
        <w:t xml:space="preserve">, podrá solicitar en el plazo de cinco (5) días adicionales, la emisión de informe a las dependencias técnica, financiera y/o legal de la </w:t>
      </w:r>
      <w:r w:rsidRPr="00AB39A7">
        <w:rPr>
          <w:rFonts w:ascii="Arial" w:hAnsi="Arial" w:cs="Arial"/>
          <w:b/>
          <w:sz w:val="22"/>
          <w:szCs w:val="22"/>
        </w:rPr>
        <w:t>ENTIDAD</w:t>
      </w:r>
      <w:r w:rsidRPr="00AB39A7">
        <w:rPr>
          <w:rFonts w:ascii="Arial" w:hAnsi="Arial" w:cs="Arial"/>
          <w:sz w:val="22"/>
          <w:szCs w:val="22"/>
        </w:rPr>
        <w:t xml:space="preserve">, según corresponda, a objeto de fundamentar la respuesta que se deba emitir para responder al </w:t>
      </w:r>
      <w:r w:rsidRPr="00AB39A7">
        <w:rPr>
          <w:rFonts w:ascii="Arial" w:hAnsi="Arial" w:cs="Arial"/>
          <w:b/>
          <w:sz w:val="22"/>
          <w:szCs w:val="22"/>
        </w:rPr>
        <w:t>PROVEEDOR</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Todo proceso de respuesta a reclamos, no deberá exceder los diez (10) días hábiles, computables desde la recepción del reclamo documentado por el </w:t>
      </w:r>
      <w:r w:rsidRPr="00AB39A7">
        <w:rPr>
          <w:rFonts w:ascii="Arial" w:hAnsi="Arial" w:cs="Arial"/>
          <w:b/>
          <w:sz w:val="22"/>
          <w:szCs w:val="22"/>
        </w:rPr>
        <w:t>FISCAL</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w:t>
      </w:r>
      <w:r w:rsidRPr="00AB39A7">
        <w:rPr>
          <w:rFonts w:ascii="Arial" w:hAnsi="Arial" w:cs="Arial"/>
          <w:b/>
          <w:sz w:val="22"/>
          <w:szCs w:val="22"/>
        </w:rPr>
        <w:t>FISCAL</w:t>
      </w:r>
      <w:r w:rsidRPr="00AB39A7">
        <w:rPr>
          <w:rFonts w:ascii="Arial" w:hAnsi="Arial" w:cs="Arial"/>
          <w:sz w:val="22"/>
          <w:szCs w:val="22"/>
        </w:rPr>
        <w:t xml:space="preserve"> y la </w:t>
      </w:r>
      <w:r w:rsidRPr="00AB39A7">
        <w:rPr>
          <w:rFonts w:ascii="Arial" w:hAnsi="Arial" w:cs="Arial"/>
          <w:b/>
          <w:sz w:val="22"/>
          <w:szCs w:val="22"/>
        </w:rPr>
        <w:t>ENTIDAD</w:t>
      </w:r>
      <w:r w:rsidRPr="00AB39A7">
        <w:rPr>
          <w:rFonts w:ascii="Arial" w:hAnsi="Arial" w:cs="Arial"/>
          <w:sz w:val="22"/>
          <w:szCs w:val="22"/>
        </w:rPr>
        <w:t xml:space="preserve">, no atenderán reclamos presentados fuera del plazo establecido en esta cláusula.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QUINTA (ESTIPULACIÓN SOBRE IMPUESTOS)</w:t>
      </w:r>
      <w:r w:rsidRPr="00AB39A7">
        <w:rPr>
          <w:rFonts w:ascii="Arial" w:hAnsi="Arial" w:cs="Arial"/>
          <w:sz w:val="22"/>
          <w:szCs w:val="22"/>
        </w:rPr>
        <w:t xml:space="preserve"> Correrá por cuenta del </w:t>
      </w:r>
      <w:r w:rsidRPr="00AB39A7">
        <w:rPr>
          <w:rFonts w:ascii="Arial" w:hAnsi="Arial" w:cs="Arial"/>
          <w:b/>
          <w:sz w:val="22"/>
          <w:szCs w:val="22"/>
        </w:rPr>
        <w:t>PROVEEDOR</w:t>
      </w:r>
      <w:r w:rsidRPr="00AB39A7">
        <w:rPr>
          <w:rFonts w:ascii="Arial" w:hAnsi="Arial" w:cs="Arial"/>
          <w:sz w:val="22"/>
          <w:szCs w:val="22"/>
        </w:rPr>
        <w:t xml:space="preserve"> el pago de todos los impuestos vigentes en el país a la fecha de presentación de la propuesta.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AB39A7">
        <w:rPr>
          <w:rFonts w:ascii="Arial" w:hAnsi="Arial" w:cs="Arial"/>
          <w:b/>
          <w:sz w:val="22"/>
          <w:szCs w:val="22"/>
        </w:rPr>
        <w:t>PROVEEDOR</w:t>
      </w:r>
      <w:r w:rsidRPr="00AB39A7">
        <w:rPr>
          <w:rFonts w:ascii="Arial" w:hAnsi="Arial" w:cs="Arial"/>
          <w:sz w:val="22"/>
          <w:szCs w:val="22"/>
        </w:rPr>
        <w:t xml:space="preserve"> deberá acogerse a su cumplimiento desde la fecha de vigencia de dicha </w:t>
      </w:r>
      <w:r w:rsidRPr="00AB39A7">
        <w:rPr>
          <w:rFonts w:ascii="Arial" w:hAnsi="Arial" w:cs="Arial"/>
          <w:sz w:val="22"/>
          <w:szCs w:val="22"/>
        </w:rPr>
        <w:lastRenderedPageBreak/>
        <w:t xml:space="preserve">normativa.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SEXTA.- (FACTURACIÓN)</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en la misma fecha en que sea aprobada su planilla de ejecución de servicios, deberá emitir la respectiva factura oficial por el monto mensual correspondiente en favor de la </w:t>
      </w:r>
      <w:r w:rsidRPr="00AB39A7">
        <w:rPr>
          <w:rFonts w:ascii="Arial" w:hAnsi="Arial" w:cs="Arial"/>
          <w:b/>
          <w:sz w:val="22"/>
          <w:szCs w:val="22"/>
        </w:rPr>
        <w:t>ENTIDAD</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SEPTIMA.- (MODIFICACIONES AL CONTRATO)</w:t>
      </w:r>
      <w:r w:rsidRPr="00AB39A7">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B39A7">
        <w:rPr>
          <w:rFonts w:ascii="Arial" w:hAnsi="Arial" w:cs="Arial"/>
          <w:b/>
          <w:sz w:val="22"/>
          <w:szCs w:val="22"/>
        </w:rPr>
        <w:t>SERVICIO</w:t>
      </w:r>
      <w:r w:rsidRPr="00AB39A7">
        <w:rPr>
          <w:rFonts w:ascii="Arial" w:hAnsi="Arial" w:cs="Arial"/>
          <w:sz w:val="22"/>
          <w:szCs w:val="22"/>
        </w:rPr>
        <w:t>.</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La modificación al alcance del contrato, permite el ajuste de las diferentes cláusulas del mismo que sean necesaria para dar cumplimiento del objeto de la contratación.</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OCTAVA.- (INTRANSFERIBILIDAD DEL CONTRATO)</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DÉCIMA NOVENA.- (MULTAS)</w:t>
      </w:r>
      <w:r w:rsidRPr="00AB39A7">
        <w:rPr>
          <w:rFonts w:ascii="Arial" w:hAnsi="Arial" w:cs="Arial"/>
          <w:sz w:val="22"/>
          <w:szCs w:val="22"/>
        </w:rPr>
        <w:t xml:space="preserve"> Las </w:t>
      </w:r>
      <w:r w:rsidRPr="00AB39A7">
        <w:rPr>
          <w:rFonts w:ascii="Arial" w:hAnsi="Arial" w:cs="Arial"/>
          <w:b/>
          <w:sz w:val="22"/>
          <w:szCs w:val="22"/>
        </w:rPr>
        <w:t>PARTES</w:t>
      </w:r>
      <w:r w:rsidRPr="00AB39A7">
        <w:rPr>
          <w:rFonts w:ascii="Arial" w:hAnsi="Arial" w:cs="Arial"/>
          <w:sz w:val="22"/>
          <w:szCs w:val="22"/>
        </w:rPr>
        <w:t xml:space="preserve"> acuerdan que por concepto de penalidad ante el incumplimiento de la prestación del</w:t>
      </w:r>
      <w:r w:rsidRPr="00AB39A7">
        <w:rPr>
          <w:rFonts w:ascii="Arial" w:hAnsi="Arial" w:cs="Arial"/>
          <w:b/>
          <w:sz w:val="22"/>
          <w:szCs w:val="22"/>
        </w:rPr>
        <w:t xml:space="preserve"> SERVICIO</w:t>
      </w:r>
      <w:r w:rsidRPr="00AB39A7">
        <w:rPr>
          <w:rFonts w:ascii="Arial" w:hAnsi="Arial" w:cs="Arial"/>
          <w:sz w:val="22"/>
          <w:szCs w:val="22"/>
        </w:rPr>
        <w:t xml:space="preserve">, será de hasta el uno por ciento (1%) del monto total del contrato  por cada día de incumplimiento  en la prestación del </w:t>
      </w:r>
      <w:r w:rsidRPr="00AB39A7">
        <w:rPr>
          <w:rFonts w:ascii="Arial" w:hAnsi="Arial" w:cs="Arial"/>
          <w:b/>
          <w:sz w:val="22"/>
          <w:szCs w:val="22"/>
        </w:rPr>
        <w:t>SERVICIO</w:t>
      </w:r>
      <w:r w:rsidRPr="00AB39A7">
        <w:rPr>
          <w:rFonts w:ascii="Arial" w:hAnsi="Arial" w:cs="Arial"/>
          <w:sz w:val="22"/>
          <w:szCs w:val="22"/>
        </w:rPr>
        <w:t xml:space="preserve">. Esta penalidad se aplicara salvo casos de fuerza mayor  caso fortuito u otras causas  de debidamente comprobadas por el </w:t>
      </w:r>
      <w:r w:rsidRPr="00AB39A7">
        <w:rPr>
          <w:rFonts w:ascii="Arial" w:hAnsi="Arial" w:cs="Arial"/>
          <w:b/>
          <w:sz w:val="22"/>
          <w:szCs w:val="22"/>
        </w:rPr>
        <w:t>FISCAL</w:t>
      </w:r>
      <w:r w:rsidRPr="00AB39A7">
        <w:rPr>
          <w:rFonts w:ascii="Arial" w:hAnsi="Arial" w:cs="Arial"/>
          <w:sz w:val="22"/>
          <w:szCs w:val="22"/>
        </w:rPr>
        <w:t xml:space="preserve"> de servicios; conforme el siguiente detalle:</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mantener paralizada una o más cabinas por falta de mantenimiento oportuno y/o no emitir el informe de requerimiento de repuestos con debida anticipación o situaciones similares, acciones que ser serán evaluadas y verificadas por el </w:t>
      </w:r>
      <w:r w:rsidRPr="00AB39A7">
        <w:rPr>
          <w:rFonts w:ascii="Arial" w:hAnsi="Arial" w:cs="Arial"/>
          <w:b/>
          <w:sz w:val="22"/>
          <w:szCs w:val="22"/>
          <w:lang w:eastAsia="es-BO"/>
        </w:rPr>
        <w:t>FISCAL,</w:t>
      </w:r>
      <w:r w:rsidRPr="00AB39A7">
        <w:rPr>
          <w:rFonts w:ascii="Arial" w:hAnsi="Arial" w:cs="Arial"/>
          <w:sz w:val="22"/>
          <w:szCs w:val="22"/>
          <w:lang w:eastAsia="es-BO"/>
        </w:rPr>
        <w:t xml:space="preserve"> y las razones sean injustificadas o imputables al  </w:t>
      </w:r>
      <w:r w:rsidRPr="00AB39A7">
        <w:rPr>
          <w:rFonts w:ascii="Arial" w:hAnsi="Arial" w:cs="Arial"/>
          <w:b/>
          <w:sz w:val="22"/>
          <w:szCs w:val="22"/>
          <w:lang w:eastAsia="es-BO"/>
        </w:rPr>
        <w:t>PROVEEDOR</w:t>
      </w:r>
      <w:r w:rsidRPr="00AB39A7">
        <w:rPr>
          <w:rFonts w:ascii="Arial" w:hAnsi="Arial" w:cs="Arial"/>
          <w:sz w:val="22"/>
          <w:szCs w:val="22"/>
          <w:lang w:eastAsia="es-BO"/>
        </w:rPr>
        <w:t xml:space="preserve"> un tiempo mayor a 8 horas, computables a partir de la comunicación de la detención y las razones sean injustificadas o imputables al </w:t>
      </w:r>
      <w:r w:rsidRPr="00AB39A7">
        <w:rPr>
          <w:rFonts w:ascii="Arial" w:hAnsi="Arial" w:cs="Arial"/>
          <w:b/>
          <w:sz w:val="22"/>
          <w:szCs w:val="22"/>
          <w:lang w:eastAsia="es-BO"/>
        </w:rPr>
        <w:t>PROVEEDOR</w:t>
      </w:r>
      <w:r w:rsidRPr="00AB39A7">
        <w:rPr>
          <w:rFonts w:ascii="Arial" w:hAnsi="Arial" w:cs="Arial"/>
          <w:sz w:val="22"/>
          <w:szCs w:val="22"/>
          <w:lang w:eastAsia="es-BO"/>
        </w:rPr>
        <w:t>, se aplicará una multa de paralización computable a partir de la comunicación de la detención, de acuerdo al siguiente detalle:</w:t>
      </w:r>
    </w:p>
    <w:p w:rsidR="00AB39A7" w:rsidRPr="00AB39A7" w:rsidRDefault="00AB39A7" w:rsidP="00AB39A7">
      <w:pPr>
        <w:widowControl w:val="0"/>
        <w:ind w:left="851" w:hanging="709"/>
        <w:jc w:val="both"/>
        <w:rPr>
          <w:rFonts w:ascii="Arial" w:hAnsi="Arial" w:cs="Arial"/>
          <w:sz w:val="22"/>
          <w:szCs w:val="22"/>
        </w:rPr>
      </w:pPr>
    </w:p>
    <w:p w:rsidR="00AB39A7" w:rsidRPr="00AB39A7" w:rsidRDefault="00AB39A7" w:rsidP="00AB39A7">
      <w:pPr>
        <w:widowControl w:val="0"/>
        <w:numPr>
          <w:ilvl w:val="0"/>
          <w:numId w:val="62"/>
        </w:numPr>
        <w:ind w:left="1418" w:hanging="284"/>
        <w:jc w:val="both"/>
        <w:rPr>
          <w:rFonts w:ascii="Arial" w:hAnsi="Arial" w:cs="Arial"/>
          <w:sz w:val="22"/>
          <w:szCs w:val="22"/>
        </w:rPr>
      </w:pPr>
      <w:r w:rsidRPr="00AB39A7">
        <w:rPr>
          <w:rFonts w:ascii="Arial" w:hAnsi="Arial" w:cs="Arial"/>
          <w:sz w:val="22"/>
          <w:szCs w:val="22"/>
          <w:lang w:eastAsia="es-BO"/>
        </w:rPr>
        <w:t xml:space="preserve">De hasta 8 horas, se aplicara una multa de  Bs400.- (Cuatrocientos  00/100 </w:t>
      </w:r>
      <w:r w:rsidRPr="00AB39A7">
        <w:rPr>
          <w:rFonts w:ascii="Arial" w:hAnsi="Arial" w:cs="Arial"/>
          <w:sz w:val="22"/>
          <w:szCs w:val="22"/>
          <w:lang w:eastAsia="es-BO"/>
        </w:rPr>
        <w:lastRenderedPageBreak/>
        <w:t>Bolivianos) por cabina.</w:t>
      </w:r>
    </w:p>
    <w:p w:rsidR="00AB39A7" w:rsidRPr="00AB39A7" w:rsidRDefault="00AB39A7" w:rsidP="00AB39A7">
      <w:pPr>
        <w:widowControl w:val="0"/>
        <w:numPr>
          <w:ilvl w:val="0"/>
          <w:numId w:val="62"/>
        </w:numPr>
        <w:ind w:left="1418" w:hanging="284"/>
        <w:jc w:val="both"/>
        <w:rPr>
          <w:rFonts w:ascii="Arial" w:hAnsi="Arial" w:cs="Arial"/>
          <w:sz w:val="22"/>
          <w:szCs w:val="22"/>
        </w:rPr>
      </w:pPr>
      <w:r w:rsidRPr="00AB39A7">
        <w:rPr>
          <w:rFonts w:ascii="Arial" w:hAnsi="Arial" w:cs="Arial"/>
          <w:sz w:val="22"/>
          <w:szCs w:val="22"/>
          <w:lang w:eastAsia="es-BO"/>
        </w:rPr>
        <w:t>De 8 a 24 horas, se aplicara una multa de  Bs800.- (Ochocientos 00/100 Bolivianos) por cabina.</w:t>
      </w:r>
    </w:p>
    <w:p w:rsidR="00AB39A7" w:rsidRPr="00AB39A7" w:rsidRDefault="00AB39A7" w:rsidP="00AB39A7">
      <w:pPr>
        <w:widowControl w:val="0"/>
        <w:numPr>
          <w:ilvl w:val="0"/>
          <w:numId w:val="62"/>
        </w:numPr>
        <w:ind w:left="1418" w:hanging="284"/>
        <w:jc w:val="both"/>
        <w:rPr>
          <w:rFonts w:ascii="Arial" w:hAnsi="Arial" w:cs="Arial"/>
          <w:sz w:val="22"/>
          <w:szCs w:val="22"/>
        </w:rPr>
      </w:pPr>
      <w:r w:rsidRPr="00AB39A7">
        <w:rPr>
          <w:rFonts w:ascii="Arial" w:hAnsi="Arial" w:cs="Arial"/>
          <w:sz w:val="22"/>
          <w:szCs w:val="22"/>
          <w:lang w:eastAsia="es-BO"/>
        </w:rPr>
        <w:t>Mayor a 24 horas, se aplicara una multa de  Bs1600.- (Mil Seiscientos  00/100 Bolivianos) por cabina.</w:t>
      </w:r>
    </w:p>
    <w:p w:rsidR="00AB39A7" w:rsidRPr="00AB39A7" w:rsidRDefault="00AB39A7" w:rsidP="00AB39A7">
      <w:pPr>
        <w:widowControl w:val="0"/>
        <w:ind w:left="851" w:hanging="709"/>
        <w:jc w:val="both"/>
        <w:rPr>
          <w:rFonts w:ascii="Arial" w:hAnsi="Arial" w:cs="Arial"/>
          <w:sz w:val="22"/>
          <w:szCs w:val="22"/>
        </w:rPr>
      </w:pP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Por la presentación de documentación de cualquier índole de manera oficial con información incorrecta y/o que presente incoherencias se aplicara una multa de Bs500.- (Quinientos 00/100 Bolivianos) por cada vez que suceda.</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 Bs100.- (Cien 00/100 Bolivianos), cada vez que se incurra en la falta.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no cumplir con las normas y procedimientos de seguridad internas de la </w:t>
      </w:r>
      <w:r w:rsidRPr="00AB39A7">
        <w:rPr>
          <w:rFonts w:ascii="Arial" w:hAnsi="Arial" w:cs="Arial"/>
          <w:b/>
          <w:sz w:val="22"/>
          <w:szCs w:val="22"/>
          <w:lang w:eastAsia="es-BO"/>
        </w:rPr>
        <w:t>ENTIDAD</w:t>
      </w:r>
      <w:r w:rsidRPr="00AB39A7">
        <w:rPr>
          <w:rFonts w:ascii="Arial" w:hAnsi="Arial" w:cs="Arial"/>
          <w:sz w:val="22"/>
          <w:szCs w:val="22"/>
          <w:lang w:eastAsia="es-BO"/>
        </w:rPr>
        <w:t xml:space="preserve"> y/o seguridad industrial (equipo, elementos de protección personal, herramientas, ropa de trabajo, señalización, otros.) se aplicará una multa de Bs100.- (Cien 00/100 Bolivianos), por cada falta.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Por falta injustificada o abandono de puesto o marcado antes del horario de salida establecido, se aplicara una multa de Bs500.- (Quinientos 00/100 Bolivianos).</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Pasado el tiempo de tolerancia de los horarios en el punto VIII de las </w:t>
      </w:r>
      <w:proofErr w:type="spellStart"/>
      <w:r w:rsidRPr="00AB39A7">
        <w:rPr>
          <w:rFonts w:ascii="Arial" w:hAnsi="Arial" w:cs="Arial"/>
          <w:sz w:val="22"/>
          <w:szCs w:val="22"/>
          <w:lang w:eastAsia="es-BO"/>
        </w:rPr>
        <w:t>ETs</w:t>
      </w:r>
      <w:proofErr w:type="spellEnd"/>
      <w:r w:rsidRPr="00AB39A7">
        <w:rPr>
          <w:rFonts w:ascii="Arial" w:hAnsi="Arial" w:cs="Arial"/>
          <w:sz w:val="22"/>
          <w:szCs w:val="22"/>
          <w:lang w:eastAsia="es-BO"/>
        </w:rPr>
        <w:t>, sobre la atención de emergencias y/o contingencias, en ambos casos por cada minuto de retraso  en la atención de la emergencia se aplicara una multa de Bs10.- (Diez 00/100 Bolivianos), salvo informe escrito y detallado sobre justificación verificable, presentada hasta un máximo de 24 horas luego de sucedido el hecho.</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el incumplimiento del </w:t>
      </w:r>
      <w:r w:rsidRPr="00AB39A7">
        <w:rPr>
          <w:rFonts w:ascii="Arial" w:hAnsi="Arial" w:cs="Arial"/>
          <w:b/>
          <w:sz w:val="22"/>
          <w:szCs w:val="22"/>
          <w:lang w:eastAsia="es-BO"/>
        </w:rPr>
        <w:t>PROVEEDOR</w:t>
      </w:r>
      <w:r w:rsidRPr="00AB39A7">
        <w:rPr>
          <w:rFonts w:ascii="Arial" w:hAnsi="Arial" w:cs="Arial"/>
          <w:sz w:val="22"/>
          <w:szCs w:val="22"/>
          <w:lang w:eastAsia="es-BO"/>
        </w:rPr>
        <w:t xml:space="preserve"> o de su personal en cuanto a sus labores específicas referidas a: operación, atención de emergencias, mantenimiento preventivo y/o correctivo, apoyo a actividades propias de la </w:t>
      </w:r>
      <w:r w:rsidRPr="00AB39A7">
        <w:rPr>
          <w:rFonts w:ascii="Arial" w:hAnsi="Arial" w:cs="Arial"/>
          <w:b/>
          <w:sz w:val="22"/>
          <w:szCs w:val="22"/>
          <w:lang w:eastAsia="es-BO"/>
        </w:rPr>
        <w:t>ENTIDAD</w:t>
      </w:r>
      <w:r w:rsidRPr="00AB39A7">
        <w:rPr>
          <w:rFonts w:ascii="Arial" w:hAnsi="Arial" w:cs="Arial"/>
          <w:sz w:val="22"/>
          <w:szCs w:val="22"/>
          <w:lang w:eastAsia="es-BO"/>
        </w:rPr>
        <w:t xml:space="preserve"> solicitadas previamente se aplicará una multa de Bs400.- (Cuatrocientos 00/100 Bolivianos) por evento.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cada persona que no vista uniforme o porte su credencial, se aplicará una multa de Bs50.- (Cincuenta 00/100 Bolivianos) por cada evento.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la asistencia del personal del </w:t>
      </w:r>
      <w:r w:rsidRPr="00AB39A7">
        <w:rPr>
          <w:rFonts w:ascii="Arial" w:hAnsi="Arial" w:cs="Arial"/>
          <w:b/>
          <w:sz w:val="22"/>
          <w:szCs w:val="22"/>
          <w:lang w:eastAsia="es-BO"/>
        </w:rPr>
        <w:t>PROVEEDOR</w:t>
      </w:r>
      <w:r w:rsidRPr="00AB39A7">
        <w:rPr>
          <w:rFonts w:ascii="Arial" w:hAnsi="Arial" w:cs="Arial"/>
          <w:sz w:val="22"/>
          <w:szCs w:val="22"/>
          <w:lang w:eastAsia="es-BO"/>
        </w:rPr>
        <w:t xml:space="preserve"> en estado inconveniente (ebriedad o consumo de sustancias) se aplicará una multa de Bs500.- (Quinientos 00/100 Bolivianos), con suspensión definitiva del infractor.</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reemplazo de personal por parte del </w:t>
      </w:r>
      <w:r w:rsidRPr="00AB39A7">
        <w:rPr>
          <w:rFonts w:ascii="Arial" w:hAnsi="Arial" w:cs="Arial"/>
          <w:b/>
          <w:sz w:val="22"/>
          <w:szCs w:val="22"/>
          <w:lang w:eastAsia="es-BO"/>
        </w:rPr>
        <w:t>PROVEEDOR</w:t>
      </w:r>
      <w:r w:rsidRPr="00AB39A7">
        <w:rPr>
          <w:rFonts w:ascii="Arial" w:hAnsi="Arial" w:cs="Arial"/>
          <w:sz w:val="22"/>
          <w:szCs w:val="22"/>
          <w:lang w:eastAsia="es-BO"/>
        </w:rPr>
        <w:t xml:space="preserve">, sin autorización previa se aplicará una multa de Bs300.- (Trescientos 00/100 Bolivianos) por persona reemplazada.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falta de higiene y/o factores que pongan en riesgo la salubridad, se aplicará una multa de Bs50.- (Cincuenta 00/100 Bolivianos) por persona infractora.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la omisión en la atención o incumplimiento de una instrucción verbal o escrita emitida por el </w:t>
      </w:r>
      <w:r w:rsidRPr="00AB39A7">
        <w:rPr>
          <w:rFonts w:ascii="Arial" w:hAnsi="Arial" w:cs="Arial"/>
          <w:b/>
          <w:sz w:val="22"/>
          <w:szCs w:val="22"/>
          <w:lang w:eastAsia="es-BO"/>
        </w:rPr>
        <w:t>FISCAL</w:t>
      </w:r>
      <w:r w:rsidRPr="00AB39A7">
        <w:rPr>
          <w:rFonts w:ascii="Arial" w:hAnsi="Arial" w:cs="Arial"/>
          <w:sz w:val="22"/>
          <w:szCs w:val="22"/>
          <w:lang w:eastAsia="es-BO"/>
        </w:rPr>
        <w:t xml:space="preserve">, se aplicará una multa de Bs200.- (Doscientos 00/100 Bolivianos).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Por pérdida de credencial otorgada por de la </w:t>
      </w:r>
      <w:r w:rsidRPr="00AB39A7">
        <w:rPr>
          <w:rFonts w:ascii="Arial" w:hAnsi="Arial" w:cs="Arial"/>
          <w:b/>
          <w:sz w:val="22"/>
          <w:szCs w:val="22"/>
          <w:lang w:eastAsia="es-BO"/>
        </w:rPr>
        <w:t>ENTIDAD</w:t>
      </w:r>
      <w:r w:rsidRPr="00AB39A7">
        <w:rPr>
          <w:rFonts w:ascii="Arial" w:hAnsi="Arial" w:cs="Arial"/>
          <w:sz w:val="22"/>
          <w:szCs w:val="22"/>
          <w:lang w:eastAsia="es-BO"/>
        </w:rPr>
        <w:t>, se aplicará una multa de Bs100.- (Cien Bolivianos 00/100) por credencial extraviada.</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En caso de no contar con elementos de bioseguridad (si corresponde), se aplicará una multa de Bs50.- (Cincuenta bolivianos 00/100) por persona infractora por cada día de infracción.</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Se establece tolerancia de 10 minutos al día para el ingreso del personal </w:t>
      </w:r>
      <w:r w:rsidRPr="00AB39A7">
        <w:rPr>
          <w:rFonts w:ascii="Arial" w:hAnsi="Arial" w:cs="Arial"/>
          <w:sz w:val="22"/>
          <w:szCs w:val="22"/>
          <w:lang w:eastAsia="es-BO"/>
        </w:rPr>
        <w:lastRenderedPageBreak/>
        <w:t xml:space="preserve">Residente, en caso de sobrepasar este tiempo se cobrara una multa de Bs50 (Cincuenta Bolivianos 00/100) y adicionalmente Bs10 (Diez Bolivianos 00/100) por cada minuto de retraso a partir del minuto 16 de retraso. </w:t>
      </w:r>
    </w:p>
    <w:p w:rsidR="00AB39A7" w:rsidRPr="00AB39A7" w:rsidRDefault="00AB39A7" w:rsidP="00AB39A7">
      <w:pPr>
        <w:widowControl w:val="0"/>
        <w:numPr>
          <w:ilvl w:val="1"/>
          <w:numId w:val="63"/>
        </w:numPr>
        <w:ind w:left="851" w:hanging="709"/>
        <w:jc w:val="both"/>
        <w:rPr>
          <w:rFonts w:ascii="Arial" w:hAnsi="Arial" w:cs="Arial"/>
          <w:sz w:val="22"/>
          <w:szCs w:val="22"/>
        </w:rPr>
      </w:pPr>
      <w:r w:rsidRPr="00AB39A7">
        <w:rPr>
          <w:rFonts w:ascii="Arial" w:hAnsi="Arial" w:cs="Arial"/>
          <w:sz w:val="22"/>
          <w:szCs w:val="22"/>
          <w:lang w:eastAsia="es-BO"/>
        </w:rPr>
        <w:t xml:space="preserve">El no marcar el ingreso a la </w:t>
      </w:r>
      <w:r w:rsidRPr="00AB39A7">
        <w:rPr>
          <w:rFonts w:ascii="Arial" w:hAnsi="Arial" w:cs="Arial"/>
          <w:b/>
          <w:sz w:val="22"/>
          <w:szCs w:val="22"/>
          <w:lang w:eastAsia="es-BO"/>
        </w:rPr>
        <w:t>ENTIDAD</w:t>
      </w:r>
      <w:r w:rsidRPr="00AB39A7">
        <w:rPr>
          <w:rFonts w:ascii="Arial" w:hAnsi="Arial" w:cs="Arial"/>
          <w:sz w:val="22"/>
          <w:szCs w:val="22"/>
          <w:lang w:eastAsia="es-BO"/>
        </w:rPr>
        <w:t xml:space="preserve"> será considerado como ausencia y se aplicara una multa de Bs.200.- (Doscientos Bolivianos) por cada vez verificada en el control de asistencia.</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En todos los casos de resolución de contrato por causas atribuibles al </w:t>
      </w:r>
      <w:r w:rsidRPr="00AB39A7">
        <w:rPr>
          <w:rFonts w:ascii="Arial" w:hAnsi="Arial" w:cs="Arial"/>
          <w:b/>
          <w:sz w:val="22"/>
          <w:szCs w:val="22"/>
        </w:rPr>
        <w:t>PROVEEDOR</w:t>
      </w:r>
      <w:r w:rsidRPr="00AB39A7">
        <w:rPr>
          <w:rFonts w:ascii="Arial" w:hAnsi="Arial" w:cs="Arial"/>
          <w:sz w:val="22"/>
          <w:szCs w:val="22"/>
        </w:rPr>
        <w:t xml:space="preserve">, la </w:t>
      </w:r>
      <w:r w:rsidRPr="00AB39A7">
        <w:rPr>
          <w:rFonts w:ascii="Arial" w:hAnsi="Arial" w:cs="Arial"/>
          <w:b/>
          <w:sz w:val="22"/>
          <w:szCs w:val="22"/>
        </w:rPr>
        <w:t>ENTIDAD</w:t>
      </w:r>
      <w:r w:rsidRPr="00AB39A7">
        <w:rPr>
          <w:rFonts w:ascii="Arial" w:hAnsi="Arial" w:cs="Arial"/>
          <w:sz w:val="22"/>
          <w:szCs w:val="22"/>
        </w:rPr>
        <w:t xml:space="preserve"> no podrá cobrar multas que excedan el veinte por ciento (20%) del monto total del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Las multas serán cobradas mediante descuentos establecidos expresamente por el </w:t>
      </w:r>
      <w:r w:rsidRPr="00AB39A7">
        <w:rPr>
          <w:rFonts w:ascii="Arial" w:hAnsi="Arial" w:cs="Arial"/>
          <w:b/>
          <w:sz w:val="22"/>
          <w:szCs w:val="22"/>
        </w:rPr>
        <w:t>FISCAL</w:t>
      </w:r>
      <w:r w:rsidRPr="00AB39A7">
        <w:rPr>
          <w:rFonts w:ascii="Arial" w:hAnsi="Arial" w:cs="Arial"/>
          <w:sz w:val="22"/>
          <w:szCs w:val="22"/>
        </w:rPr>
        <w:t xml:space="preserve">, bajo su directa responsabilidad, en las planillas de ejecución del </w:t>
      </w:r>
      <w:r w:rsidRPr="00AB39A7">
        <w:rPr>
          <w:rFonts w:ascii="Arial" w:hAnsi="Arial" w:cs="Arial"/>
          <w:b/>
          <w:sz w:val="22"/>
          <w:szCs w:val="22"/>
        </w:rPr>
        <w:t>SERVICIO</w:t>
      </w:r>
      <w:r w:rsidRPr="00AB39A7">
        <w:rPr>
          <w:rFonts w:ascii="Arial" w:hAnsi="Arial" w:cs="Arial"/>
          <w:sz w:val="22"/>
          <w:szCs w:val="22"/>
        </w:rPr>
        <w:t xml:space="preserve"> sujetas a su aprobación o en la liquidación del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 xml:space="preserve">CLÁUSULA VIGÉSIMA.- (CUMPLIMIENTO DE LEYES LABORALES) </w:t>
      </w:r>
      <w:r w:rsidRPr="00AB39A7">
        <w:rPr>
          <w:rFonts w:ascii="Arial" w:hAnsi="Arial" w:cs="Arial"/>
          <w:sz w:val="22"/>
          <w:szCs w:val="22"/>
        </w:rPr>
        <w:t xml:space="preserve">EL </w:t>
      </w:r>
      <w:r w:rsidRPr="00AB39A7">
        <w:rPr>
          <w:rFonts w:ascii="Arial" w:hAnsi="Arial" w:cs="Arial"/>
          <w:b/>
          <w:sz w:val="22"/>
          <w:szCs w:val="22"/>
        </w:rPr>
        <w:t>PROVEEDOR</w:t>
      </w:r>
      <w:r w:rsidRPr="00AB39A7">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AB39A7">
        <w:rPr>
          <w:rFonts w:ascii="Arial" w:hAnsi="Arial" w:cs="Arial"/>
          <w:b/>
          <w:sz w:val="22"/>
          <w:szCs w:val="22"/>
        </w:rPr>
        <w:t xml:space="preserve">ENTIDAD </w:t>
      </w:r>
      <w:r w:rsidRPr="00AB39A7">
        <w:rPr>
          <w:rFonts w:ascii="Arial" w:hAnsi="Arial" w:cs="Arial"/>
          <w:sz w:val="22"/>
          <w:szCs w:val="22"/>
        </w:rPr>
        <w:t xml:space="preserve">exonerada contra cualquier multa o penalidad de cualquier tipo o naturaleza, que fuera impuesta por causa de incumplimiento o infracción de dicha legislación laboral o social.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w:t>
      </w:r>
      <w:r w:rsidRPr="00AB39A7">
        <w:rPr>
          <w:rFonts w:ascii="Arial" w:hAnsi="Arial" w:cs="Arial"/>
          <w:sz w:val="22"/>
          <w:szCs w:val="22"/>
        </w:rPr>
        <w:t xml:space="preserve"> </w:t>
      </w:r>
      <w:r w:rsidRPr="00AB39A7">
        <w:rPr>
          <w:rFonts w:ascii="Arial" w:hAnsi="Arial" w:cs="Arial"/>
          <w:b/>
          <w:sz w:val="22"/>
          <w:szCs w:val="22"/>
        </w:rPr>
        <w:t>PRIMERA.- (CAUSAS DE FUERZA MAYOR Y/O CASO FORTUITO)</w:t>
      </w:r>
      <w:r w:rsidRPr="00AB39A7">
        <w:rPr>
          <w:rFonts w:ascii="Arial" w:hAnsi="Arial" w:cs="Arial"/>
          <w:sz w:val="22"/>
          <w:szCs w:val="22"/>
        </w:rPr>
        <w:t xml:space="preserve"> Con el fin de exceptuar al </w:t>
      </w:r>
      <w:r w:rsidRPr="00AB39A7">
        <w:rPr>
          <w:rFonts w:ascii="Arial" w:hAnsi="Arial" w:cs="Arial"/>
          <w:b/>
          <w:sz w:val="22"/>
          <w:szCs w:val="22"/>
        </w:rPr>
        <w:t>PROVEEDOR</w:t>
      </w:r>
      <w:r w:rsidRPr="00AB39A7">
        <w:rPr>
          <w:rFonts w:ascii="Arial" w:hAnsi="Arial" w:cs="Arial"/>
          <w:sz w:val="22"/>
          <w:szCs w:val="22"/>
        </w:rPr>
        <w:t xml:space="preserve"> de determinadas responsabilidades por incumplimiento involuntario de las prestaciones del contrato, el </w:t>
      </w:r>
      <w:r w:rsidRPr="00AB39A7">
        <w:rPr>
          <w:rFonts w:ascii="Arial" w:hAnsi="Arial" w:cs="Arial"/>
          <w:b/>
          <w:sz w:val="22"/>
          <w:szCs w:val="22"/>
        </w:rPr>
        <w:t>FISCAL</w:t>
      </w:r>
      <w:r w:rsidRPr="00AB39A7">
        <w:rPr>
          <w:rFonts w:ascii="Arial" w:hAnsi="Arial" w:cs="Arial"/>
          <w:sz w:val="22"/>
          <w:szCs w:val="22"/>
        </w:rPr>
        <w:t xml:space="preserve"> tendrá la facultad de calificar las causas de fuerza mayor, caso fortuito u otras causas debidamente justificadas a fin exonerar al </w:t>
      </w:r>
      <w:r w:rsidRPr="00AB39A7">
        <w:rPr>
          <w:rFonts w:ascii="Arial" w:hAnsi="Arial" w:cs="Arial"/>
          <w:b/>
          <w:sz w:val="22"/>
          <w:szCs w:val="22"/>
        </w:rPr>
        <w:t>PROVEEDOR</w:t>
      </w:r>
      <w:r w:rsidRPr="00AB39A7">
        <w:rPr>
          <w:rFonts w:ascii="Arial" w:hAnsi="Arial" w:cs="Arial"/>
          <w:sz w:val="22"/>
          <w:szCs w:val="22"/>
        </w:rPr>
        <w:t xml:space="preserve"> del cumplimiento de sus obligaciones en relación a la prestación del</w:t>
      </w:r>
      <w:r w:rsidRPr="00AB39A7">
        <w:rPr>
          <w:rFonts w:ascii="Arial" w:hAnsi="Arial" w:cs="Arial"/>
          <w:b/>
          <w:sz w:val="22"/>
          <w:szCs w:val="22"/>
        </w:rPr>
        <w:t xml:space="preserve"> SERVICIO</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Para que cualquiera de estos hechos puedan constituir justificación de impedimento o demora en la prestación del </w:t>
      </w:r>
      <w:r w:rsidRPr="00AB39A7">
        <w:rPr>
          <w:rFonts w:ascii="Arial" w:hAnsi="Arial" w:cs="Arial"/>
          <w:b/>
          <w:sz w:val="22"/>
          <w:szCs w:val="22"/>
        </w:rPr>
        <w:t>SERVICIO,</w:t>
      </w:r>
      <w:r w:rsidRPr="00AB39A7">
        <w:rPr>
          <w:rFonts w:ascii="Arial" w:hAnsi="Arial" w:cs="Arial"/>
          <w:sz w:val="22"/>
          <w:szCs w:val="22"/>
        </w:rPr>
        <w:t xml:space="preserve"> de manera obligatoria y justificada el </w:t>
      </w:r>
      <w:r w:rsidRPr="00AB39A7">
        <w:rPr>
          <w:rFonts w:ascii="Arial" w:hAnsi="Arial" w:cs="Arial"/>
          <w:b/>
          <w:sz w:val="22"/>
          <w:szCs w:val="22"/>
        </w:rPr>
        <w:t>PROVEEDOR</w:t>
      </w:r>
      <w:r w:rsidRPr="00AB39A7">
        <w:rPr>
          <w:rFonts w:ascii="Arial" w:hAnsi="Arial" w:cs="Arial"/>
          <w:sz w:val="22"/>
          <w:szCs w:val="22"/>
        </w:rPr>
        <w:t xml:space="preserve"> deberá solicitar al </w:t>
      </w:r>
      <w:r w:rsidRPr="00AB39A7">
        <w:rPr>
          <w:rFonts w:ascii="Arial" w:hAnsi="Arial" w:cs="Arial"/>
          <w:b/>
          <w:sz w:val="22"/>
          <w:szCs w:val="22"/>
        </w:rPr>
        <w:t>FISCAL</w:t>
      </w:r>
      <w:r w:rsidRPr="00AB39A7">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b/>
          <w:sz w:val="22"/>
          <w:szCs w:val="22"/>
        </w:rPr>
      </w:pPr>
      <w:r w:rsidRPr="00AB39A7">
        <w:rPr>
          <w:rFonts w:ascii="Arial" w:hAnsi="Arial" w:cs="Arial"/>
          <w:sz w:val="22"/>
          <w:szCs w:val="22"/>
        </w:rPr>
        <w:t xml:space="preserve">El </w:t>
      </w:r>
      <w:r w:rsidRPr="00AB39A7">
        <w:rPr>
          <w:rFonts w:ascii="Arial" w:hAnsi="Arial" w:cs="Arial"/>
          <w:b/>
          <w:sz w:val="22"/>
          <w:szCs w:val="22"/>
        </w:rPr>
        <w:t>FISCAL</w:t>
      </w:r>
      <w:r w:rsidRPr="00AB39A7">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w:t>
      </w:r>
      <w:r w:rsidRPr="00AB39A7">
        <w:rPr>
          <w:rFonts w:ascii="Arial" w:hAnsi="Arial" w:cs="Arial"/>
          <w:sz w:val="22"/>
          <w:szCs w:val="22"/>
        </w:rPr>
        <w:lastRenderedPageBreak/>
        <w:t xml:space="preserve">aceptación expresa o tácita y según corresponda, se procederá a exonerar al </w:t>
      </w:r>
      <w:r w:rsidRPr="00AB39A7">
        <w:rPr>
          <w:rFonts w:ascii="Arial" w:hAnsi="Arial" w:cs="Arial"/>
          <w:b/>
          <w:sz w:val="22"/>
          <w:szCs w:val="22"/>
        </w:rPr>
        <w:t xml:space="preserve">PROVEEDOR </w:t>
      </w:r>
      <w:r w:rsidRPr="00AB39A7">
        <w:rPr>
          <w:rFonts w:ascii="Arial" w:hAnsi="Arial" w:cs="Arial"/>
          <w:sz w:val="22"/>
          <w:szCs w:val="22"/>
        </w:rPr>
        <w:t>del pago de multas</w:t>
      </w:r>
      <w:r w:rsidRPr="00AB39A7">
        <w:rPr>
          <w:rFonts w:ascii="Arial" w:hAnsi="Arial" w:cs="Arial"/>
          <w:b/>
          <w:sz w:val="22"/>
          <w:szCs w:val="22"/>
        </w:rPr>
        <w:t xml:space="preserve">. </w:t>
      </w:r>
    </w:p>
    <w:p w:rsidR="00AB39A7" w:rsidRPr="00AB39A7" w:rsidRDefault="00AB39A7" w:rsidP="00AB39A7">
      <w:pPr>
        <w:widowControl w:val="0"/>
        <w:jc w:val="both"/>
        <w:rPr>
          <w:rFonts w:ascii="Arial" w:hAnsi="Arial" w:cs="Arial"/>
          <w:b/>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La solicitud del </w:t>
      </w:r>
      <w:r w:rsidRPr="00AB39A7">
        <w:rPr>
          <w:rFonts w:ascii="Arial" w:hAnsi="Arial" w:cs="Arial"/>
          <w:b/>
          <w:sz w:val="22"/>
          <w:szCs w:val="22"/>
        </w:rPr>
        <w:t>PROVEEDOR</w:t>
      </w:r>
      <w:r w:rsidRPr="00AB39A7">
        <w:rPr>
          <w:rFonts w:ascii="Arial" w:hAnsi="Arial" w:cs="Arial"/>
          <w:sz w:val="22"/>
          <w:szCs w:val="22"/>
        </w:rPr>
        <w:t xml:space="preserve">, para la calificación de los hechos de impedimento, como causas de fuerza mayor, caso fortuito u otras causas debidamente justificadas, no serán consideradas como reclamos.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SEGUNDA</w:t>
      </w:r>
      <w:r w:rsidRPr="00AB39A7">
        <w:rPr>
          <w:rFonts w:ascii="Arial" w:hAnsi="Arial" w:cs="Arial"/>
          <w:sz w:val="22"/>
          <w:szCs w:val="22"/>
        </w:rPr>
        <w:t xml:space="preserve">.- </w:t>
      </w:r>
      <w:r w:rsidRPr="00AB39A7">
        <w:rPr>
          <w:rFonts w:ascii="Arial" w:hAnsi="Arial" w:cs="Arial"/>
          <w:b/>
          <w:sz w:val="22"/>
          <w:szCs w:val="22"/>
        </w:rPr>
        <w:t>(TERMINACIÓN DEL CONTRATO).</w:t>
      </w:r>
      <w:r w:rsidRPr="00AB39A7">
        <w:rPr>
          <w:rFonts w:ascii="Arial" w:hAnsi="Arial" w:cs="Arial"/>
          <w:sz w:val="22"/>
          <w:szCs w:val="22"/>
        </w:rPr>
        <w:t xml:space="preserve"> El presente contrato concluirá bajo una de las siguientes causas: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numPr>
          <w:ilvl w:val="1"/>
          <w:numId w:val="64"/>
        </w:numPr>
        <w:ind w:left="709" w:hanging="567"/>
        <w:contextualSpacing/>
        <w:jc w:val="both"/>
        <w:rPr>
          <w:rFonts w:ascii="Arial" w:hAnsi="Arial" w:cs="Arial"/>
          <w:sz w:val="22"/>
          <w:szCs w:val="22"/>
        </w:rPr>
      </w:pPr>
      <w:r w:rsidRPr="00AB39A7">
        <w:rPr>
          <w:rFonts w:ascii="Arial" w:hAnsi="Arial" w:cs="Arial"/>
          <w:b/>
          <w:sz w:val="22"/>
          <w:szCs w:val="22"/>
        </w:rPr>
        <w:t>Por Cumplimiento del Contrato:</w:t>
      </w:r>
      <w:r w:rsidRPr="00AB39A7">
        <w:rPr>
          <w:rFonts w:ascii="Arial" w:hAnsi="Arial" w:cs="Arial"/>
          <w:sz w:val="22"/>
          <w:szCs w:val="22"/>
        </w:rPr>
        <w:t xml:space="preserve"> Forma ordinaria de cumplimiento, donde la </w:t>
      </w:r>
      <w:r w:rsidRPr="00AB39A7">
        <w:rPr>
          <w:rFonts w:ascii="Arial" w:hAnsi="Arial" w:cs="Arial"/>
          <w:b/>
          <w:sz w:val="22"/>
          <w:szCs w:val="22"/>
        </w:rPr>
        <w:t>ENTIDAD</w:t>
      </w:r>
      <w:r w:rsidRPr="00AB39A7">
        <w:rPr>
          <w:rFonts w:ascii="Arial" w:hAnsi="Arial" w:cs="Arial"/>
          <w:sz w:val="22"/>
          <w:szCs w:val="22"/>
        </w:rPr>
        <w:t xml:space="preserve"> como el</w:t>
      </w:r>
      <w:r w:rsidRPr="00AB39A7">
        <w:rPr>
          <w:rFonts w:ascii="Arial" w:hAnsi="Arial" w:cs="Arial"/>
          <w:b/>
          <w:sz w:val="22"/>
          <w:szCs w:val="22"/>
        </w:rPr>
        <w:t xml:space="preserve"> PROVEEDOR</w:t>
      </w:r>
      <w:r w:rsidRPr="00AB39A7">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AB39A7">
        <w:rPr>
          <w:rFonts w:ascii="Arial" w:hAnsi="Arial" w:cs="Arial"/>
          <w:b/>
          <w:sz w:val="22"/>
          <w:szCs w:val="22"/>
        </w:rPr>
        <w:t>ENTIDAD.</w:t>
      </w:r>
      <w:r w:rsidRPr="00AB39A7">
        <w:rPr>
          <w:rFonts w:ascii="Arial" w:hAnsi="Arial" w:cs="Arial"/>
          <w:sz w:val="22"/>
          <w:szCs w:val="22"/>
        </w:rPr>
        <w:t xml:space="preserve"> </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numPr>
          <w:ilvl w:val="1"/>
          <w:numId w:val="64"/>
        </w:numPr>
        <w:ind w:left="709" w:hanging="567"/>
        <w:contextualSpacing/>
        <w:jc w:val="both"/>
        <w:rPr>
          <w:rFonts w:ascii="Arial" w:hAnsi="Arial" w:cs="Arial"/>
          <w:sz w:val="22"/>
          <w:szCs w:val="22"/>
        </w:rPr>
      </w:pPr>
      <w:r w:rsidRPr="00AB39A7">
        <w:rPr>
          <w:rFonts w:ascii="Arial" w:hAnsi="Arial" w:cs="Arial"/>
          <w:b/>
          <w:sz w:val="22"/>
          <w:szCs w:val="22"/>
        </w:rPr>
        <w:t xml:space="preserve">Por Resolución del Contrato: </w:t>
      </w:r>
      <w:r w:rsidRPr="00AB39A7">
        <w:rPr>
          <w:rFonts w:ascii="Arial" w:hAnsi="Arial" w:cs="Arial"/>
          <w:sz w:val="22"/>
          <w:szCs w:val="22"/>
        </w:rPr>
        <w:t xml:space="preserve">Es la forma extraordinaria de terminación del contrato que procederá únicamente por las siguientes causales: </w:t>
      </w:r>
    </w:p>
    <w:p w:rsidR="00AB39A7" w:rsidRPr="00AB39A7" w:rsidRDefault="00AB39A7" w:rsidP="00AB39A7">
      <w:pPr>
        <w:widowControl w:val="0"/>
        <w:ind w:left="720"/>
        <w:jc w:val="both"/>
        <w:rPr>
          <w:rFonts w:ascii="Arial" w:hAnsi="Arial" w:cs="Arial"/>
          <w:sz w:val="22"/>
          <w:szCs w:val="22"/>
        </w:rPr>
      </w:pPr>
    </w:p>
    <w:p w:rsidR="00AB39A7" w:rsidRPr="00AB39A7" w:rsidRDefault="00AB39A7" w:rsidP="00AB39A7">
      <w:pPr>
        <w:widowControl w:val="0"/>
        <w:numPr>
          <w:ilvl w:val="2"/>
          <w:numId w:val="64"/>
        </w:numPr>
        <w:ind w:left="1134" w:hanging="708"/>
        <w:contextualSpacing/>
        <w:jc w:val="both"/>
        <w:rPr>
          <w:rFonts w:ascii="Arial" w:hAnsi="Arial" w:cs="Arial"/>
          <w:sz w:val="22"/>
          <w:szCs w:val="22"/>
        </w:rPr>
      </w:pPr>
      <w:r w:rsidRPr="00AB39A7">
        <w:rPr>
          <w:rFonts w:ascii="Arial" w:hAnsi="Arial" w:cs="Arial"/>
          <w:b/>
          <w:sz w:val="22"/>
          <w:szCs w:val="22"/>
        </w:rPr>
        <w:t>Resolución a requerimiento de la ENTIDAD, por causales atribuibles al PROVEEDOR</w:t>
      </w:r>
      <w:r w:rsidRPr="00AB39A7">
        <w:rPr>
          <w:rFonts w:ascii="Arial" w:hAnsi="Arial" w:cs="Arial"/>
          <w:sz w:val="22"/>
          <w:szCs w:val="22"/>
        </w:rPr>
        <w:t xml:space="preserve">. La </w:t>
      </w:r>
      <w:r w:rsidRPr="00AB39A7">
        <w:rPr>
          <w:rFonts w:ascii="Arial" w:hAnsi="Arial" w:cs="Arial"/>
          <w:b/>
          <w:sz w:val="22"/>
          <w:szCs w:val="22"/>
        </w:rPr>
        <w:t>ENTIDAD</w:t>
      </w:r>
      <w:r w:rsidRPr="00AB39A7">
        <w:rPr>
          <w:rFonts w:ascii="Arial" w:hAnsi="Arial" w:cs="Arial"/>
          <w:sz w:val="22"/>
          <w:szCs w:val="22"/>
        </w:rPr>
        <w:t xml:space="preserve">, podrá proceder al trámite de resolución del Contrato, en los siguientes casos: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Por disolución del</w:t>
      </w:r>
      <w:r w:rsidRPr="00AB39A7">
        <w:rPr>
          <w:rFonts w:ascii="Arial" w:hAnsi="Arial" w:cs="Arial"/>
          <w:b/>
          <w:sz w:val="22"/>
          <w:szCs w:val="22"/>
        </w:rPr>
        <w:t xml:space="preserve"> PROVEEDOR</w:t>
      </w:r>
      <w:r w:rsidRPr="00AB39A7">
        <w:rPr>
          <w:rFonts w:ascii="Arial" w:hAnsi="Arial" w:cs="Arial"/>
          <w:sz w:val="22"/>
          <w:szCs w:val="22"/>
        </w:rPr>
        <w:t xml:space="preserve">. </w:t>
      </w: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 xml:space="preserve">Por quiebra declarada del </w:t>
      </w:r>
      <w:r w:rsidRPr="00AB39A7">
        <w:rPr>
          <w:rFonts w:ascii="Arial" w:hAnsi="Arial" w:cs="Arial"/>
          <w:b/>
          <w:sz w:val="22"/>
          <w:szCs w:val="22"/>
        </w:rPr>
        <w:t>PROVEEDOR</w:t>
      </w:r>
      <w:r w:rsidRPr="00AB39A7">
        <w:rPr>
          <w:rFonts w:ascii="Arial" w:hAnsi="Arial" w:cs="Arial"/>
          <w:sz w:val="22"/>
          <w:szCs w:val="22"/>
        </w:rPr>
        <w:t>.</w:t>
      </w: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 xml:space="preserve">Por incumplimiento en la atención del servicio, a requerimiento de la </w:t>
      </w:r>
      <w:r w:rsidRPr="00AB39A7">
        <w:rPr>
          <w:rFonts w:ascii="Arial" w:hAnsi="Arial" w:cs="Arial"/>
          <w:b/>
          <w:sz w:val="22"/>
          <w:szCs w:val="22"/>
        </w:rPr>
        <w:t>ENTIDAD</w:t>
      </w:r>
      <w:r w:rsidRPr="00AB39A7">
        <w:rPr>
          <w:rFonts w:ascii="Arial" w:hAnsi="Arial" w:cs="Arial"/>
          <w:sz w:val="22"/>
          <w:szCs w:val="22"/>
        </w:rPr>
        <w:t xml:space="preserve"> o por el </w:t>
      </w:r>
      <w:r w:rsidRPr="00AB39A7">
        <w:rPr>
          <w:rFonts w:ascii="Arial" w:hAnsi="Arial" w:cs="Arial"/>
          <w:b/>
          <w:sz w:val="22"/>
          <w:szCs w:val="22"/>
        </w:rPr>
        <w:t>FISCA</w:t>
      </w:r>
      <w:r w:rsidRPr="00AB39A7">
        <w:rPr>
          <w:rFonts w:ascii="Arial" w:hAnsi="Arial" w:cs="Arial"/>
          <w:sz w:val="22"/>
          <w:szCs w:val="22"/>
        </w:rPr>
        <w:t xml:space="preserve">L. </w:t>
      </w: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 xml:space="preserve">Por negligencia reiterada (3 veces) en el cumplimiento de las Especificaciones Técnicas, u otras especificaciones, o instrucciones escritas del </w:t>
      </w:r>
      <w:r w:rsidRPr="00AB39A7">
        <w:rPr>
          <w:rFonts w:ascii="Arial" w:hAnsi="Arial" w:cs="Arial"/>
          <w:b/>
          <w:sz w:val="22"/>
          <w:szCs w:val="22"/>
        </w:rPr>
        <w:t>FISCAL.</w:t>
      </w:r>
      <w:r w:rsidRPr="00AB39A7">
        <w:rPr>
          <w:rFonts w:ascii="Arial" w:hAnsi="Arial" w:cs="Arial"/>
          <w:sz w:val="22"/>
          <w:szCs w:val="22"/>
        </w:rPr>
        <w:t xml:space="preserve"> </w:t>
      </w: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 xml:space="preserve">Por falta de pago de salarios a su personal y otras obligaciones contractuales que afecten al servicio. </w:t>
      </w:r>
    </w:p>
    <w:p w:rsidR="00AB39A7" w:rsidRPr="00AB39A7" w:rsidRDefault="00AB39A7" w:rsidP="00AB39A7">
      <w:pPr>
        <w:widowControl w:val="0"/>
        <w:numPr>
          <w:ilvl w:val="0"/>
          <w:numId w:val="60"/>
        </w:numPr>
        <w:ind w:left="1134" w:hanging="425"/>
        <w:contextualSpacing/>
        <w:jc w:val="both"/>
        <w:rPr>
          <w:rFonts w:ascii="Arial" w:hAnsi="Arial" w:cs="Arial"/>
          <w:sz w:val="22"/>
          <w:szCs w:val="22"/>
        </w:rPr>
      </w:pPr>
      <w:r w:rsidRPr="00AB39A7">
        <w:rPr>
          <w:rFonts w:ascii="Arial" w:hAnsi="Arial" w:cs="Arial"/>
          <w:sz w:val="22"/>
          <w:szCs w:val="22"/>
        </w:rPr>
        <w:t>Cuando el monto de la multa por atraso en la prestación del servicio alcance el diez por ciento (10%) del monto total del contrato, decisión optativa, o el veinte por ciento (20%), de forma obligatoria</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numPr>
          <w:ilvl w:val="2"/>
          <w:numId w:val="64"/>
        </w:numPr>
        <w:ind w:left="1134" w:hanging="708"/>
        <w:contextualSpacing/>
        <w:jc w:val="both"/>
        <w:rPr>
          <w:rFonts w:ascii="Arial" w:hAnsi="Arial" w:cs="Arial"/>
          <w:sz w:val="22"/>
          <w:szCs w:val="22"/>
        </w:rPr>
      </w:pPr>
      <w:r w:rsidRPr="00AB39A7">
        <w:rPr>
          <w:rFonts w:ascii="Arial" w:hAnsi="Arial" w:cs="Arial"/>
          <w:sz w:val="22"/>
          <w:szCs w:val="22"/>
        </w:rPr>
        <w:t xml:space="preserve">Resolución a requerimiento del </w:t>
      </w:r>
      <w:r w:rsidRPr="00AB39A7">
        <w:rPr>
          <w:rFonts w:ascii="Arial" w:hAnsi="Arial" w:cs="Arial"/>
          <w:b/>
          <w:sz w:val="22"/>
          <w:szCs w:val="22"/>
        </w:rPr>
        <w:t>PROVEEDOR</w:t>
      </w:r>
      <w:r w:rsidRPr="00AB39A7">
        <w:rPr>
          <w:rFonts w:ascii="Arial" w:hAnsi="Arial" w:cs="Arial"/>
          <w:sz w:val="22"/>
          <w:szCs w:val="22"/>
        </w:rPr>
        <w:t xml:space="preserve"> por causales atribuibles a la </w:t>
      </w:r>
      <w:r w:rsidRPr="00AB39A7">
        <w:rPr>
          <w:rFonts w:ascii="Arial" w:hAnsi="Arial" w:cs="Arial"/>
          <w:b/>
          <w:sz w:val="22"/>
          <w:szCs w:val="22"/>
        </w:rPr>
        <w:t>ENTIDAD</w:t>
      </w:r>
      <w:r w:rsidRPr="00AB39A7">
        <w:rPr>
          <w:rFonts w:ascii="Arial" w:hAnsi="Arial" w:cs="Arial"/>
          <w:sz w:val="22"/>
          <w:szCs w:val="22"/>
        </w:rPr>
        <w:t xml:space="preserve">. El </w:t>
      </w:r>
      <w:r w:rsidRPr="00AB39A7">
        <w:rPr>
          <w:rFonts w:ascii="Arial" w:hAnsi="Arial" w:cs="Arial"/>
          <w:b/>
          <w:sz w:val="22"/>
          <w:szCs w:val="22"/>
        </w:rPr>
        <w:t>PROVEEDOR</w:t>
      </w:r>
      <w:r w:rsidRPr="00AB39A7">
        <w:rPr>
          <w:rFonts w:ascii="Arial" w:hAnsi="Arial" w:cs="Arial"/>
          <w:sz w:val="22"/>
          <w:szCs w:val="22"/>
        </w:rPr>
        <w:t xml:space="preserve">, podrá proceder al trámite de resolución del Contrato, en los siguientes casos: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numPr>
          <w:ilvl w:val="1"/>
          <w:numId w:val="61"/>
        </w:numPr>
        <w:ind w:left="1134" w:hanging="425"/>
        <w:contextualSpacing/>
        <w:jc w:val="both"/>
        <w:rPr>
          <w:rFonts w:ascii="Arial" w:hAnsi="Arial" w:cs="Arial"/>
          <w:sz w:val="22"/>
          <w:szCs w:val="22"/>
        </w:rPr>
      </w:pPr>
      <w:r w:rsidRPr="00AB39A7">
        <w:rPr>
          <w:rFonts w:ascii="Arial" w:hAnsi="Arial" w:cs="Arial"/>
          <w:sz w:val="22"/>
          <w:szCs w:val="22"/>
        </w:rPr>
        <w:t xml:space="preserve">Si apartándose de los términos del contrato la </w:t>
      </w:r>
      <w:r w:rsidRPr="00AB39A7">
        <w:rPr>
          <w:rFonts w:ascii="Arial" w:hAnsi="Arial" w:cs="Arial"/>
          <w:b/>
          <w:sz w:val="22"/>
          <w:szCs w:val="22"/>
        </w:rPr>
        <w:t>ENTIDAD,</w:t>
      </w:r>
      <w:r w:rsidRPr="00AB39A7">
        <w:rPr>
          <w:rFonts w:ascii="Arial" w:hAnsi="Arial" w:cs="Arial"/>
          <w:sz w:val="22"/>
          <w:szCs w:val="22"/>
        </w:rPr>
        <w:t xml:space="preserve"> a través del </w:t>
      </w:r>
      <w:r w:rsidRPr="00AB39A7">
        <w:rPr>
          <w:rFonts w:ascii="Arial" w:hAnsi="Arial" w:cs="Arial"/>
          <w:b/>
          <w:sz w:val="22"/>
          <w:szCs w:val="22"/>
        </w:rPr>
        <w:t>FISCAL</w:t>
      </w:r>
      <w:r w:rsidRPr="00AB39A7">
        <w:rPr>
          <w:rFonts w:ascii="Arial" w:hAnsi="Arial" w:cs="Arial"/>
          <w:sz w:val="22"/>
          <w:szCs w:val="22"/>
        </w:rPr>
        <w:t xml:space="preserve">, pretende modificar o afectar las condiciones del </w:t>
      </w:r>
      <w:r w:rsidRPr="00AB39A7">
        <w:rPr>
          <w:rFonts w:ascii="Arial" w:hAnsi="Arial" w:cs="Arial"/>
          <w:b/>
          <w:sz w:val="22"/>
          <w:szCs w:val="22"/>
        </w:rPr>
        <w:t>SERVICIO</w:t>
      </w:r>
      <w:r w:rsidRPr="00AB39A7">
        <w:rPr>
          <w:rFonts w:ascii="Arial" w:hAnsi="Arial" w:cs="Arial"/>
          <w:sz w:val="22"/>
          <w:szCs w:val="22"/>
        </w:rPr>
        <w:t>.</w:t>
      </w:r>
    </w:p>
    <w:p w:rsidR="00AB39A7" w:rsidRPr="00AB39A7" w:rsidRDefault="00AB39A7" w:rsidP="00AB39A7">
      <w:pPr>
        <w:widowControl w:val="0"/>
        <w:numPr>
          <w:ilvl w:val="1"/>
          <w:numId w:val="61"/>
        </w:numPr>
        <w:ind w:left="1134" w:hanging="425"/>
        <w:contextualSpacing/>
        <w:jc w:val="both"/>
        <w:rPr>
          <w:rFonts w:ascii="Arial" w:hAnsi="Arial" w:cs="Arial"/>
          <w:sz w:val="22"/>
          <w:szCs w:val="22"/>
        </w:rPr>
      </w:pPr>
      <w:r w:rsidRPr="00AB39A7">
        <w:rPr>
          <w:rFonts w:ascii="Arial" w:hAnsi="Arial" w:cs="Arial"/>
          <w:sz w:val="22"/>
          <w:szCs w:val="22"/>
        </w:rPr>
        <w:t xml:space="preserve">Por utilizar o requerir aquellos servicios que son objeto del presente contrato, en beneficio de terceras personas.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numPr>
          <w:ilvl w:val="2"/>
          <w:numId w:val="64"/>
        </w:numPr>
        <w:ind w:left="1134" w:hanging="708"/>
        <w:contextualSpacing/>
        <w:jc w:val="both"/>
        <w:rPr>
          <w:rFonts w:ascii="Arial" w:hAnsi="Arial" w:cs="Arial"/>
          <w:sz w:val="22"/>
          <w:szCs w:val="22"/>
        </w:rPr>
      </w:pPr>
      <w:r w:rsidRPr="00AB39A7">
        <w:rPr>
          <w:rFonts w:ascii="Arial" w:hAnsi="Arial" w:cs="Arial"/>
          <w:b/>
          <w:sz w:val="22"/>
          <w:szCs w:val="22"/>
        </w:rPr>
        <w:t>Reglas aplicables a la Resolución:</w:t>
      </w:r>
      <w:r w:rsidRPr="00AB39A7">
        <w:rPr>
          <w:rFonts w:ascii="Arial" w:hAnsi="Arial" w:cs="Arial"/>
          <w:sz w:val="22"/>
          <w:szCs w:val="22"/>
        </w:rPr>
        <w:t xml:space="preserve"> De acuerdo a las causales de Resolución de Contrato señaladas precedentemente, y considerando la naturaleza del contrato de prestación de </w:t>
      </w:r>
      <w:r w:rsidRPr="00AB39A7">
        <w:rPr>
          <w:rFonts w:ascii="Arial" w:hAnsi="Arial" w:cs="Arial"/>
          <w:b/>
          <w:sz w:val="22"/>
          <w:szCs w:val="22"/>
        </w:rPr>
        <w:t>SERVICIOS</w:t>
      </w:r>
      <w:r w:rsidRPr="00AB39A7">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w:t>
      </w:r>
      <w:r w:rsidRPr="00AB39A7">
        <w:rPr>
          <w:rFonts w:ascii="Arial" w:hAnsi="Arial" w:cs="Arial"/>
          <w:sz w:val="22"/>
          <w:szCs w:val="22"/>
        </w:rPr>
        <w:lastRenderedPageBreak/>
        <w:t>ya realizadas por ambas partes.</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ind w:left="1134"/>
        <w:jc w:val="both"/>
        <w:rPr>
          <w:rFonts w:ascii="Arial" w:hAnsi="Arial" w:cs="Arial"/>
          <w:sz w:val="22"/>
          <w:szCs w:val="22"/>
        </w:rPr>
      </w:pPr>
      <w:r w:rsidRPr="00AB39A7">
        <w:rPr>
          <w:rFonts w:ascii="Arial" w:hAnsi="Arial" w:cs="Arial"/>
          <w:sz w:val="22"/>
          <w:szCs w:val="22"/>
        </w:rPr>
        <w:t xml:space="preserve">Para procesar la Resolución del Contrato por cualquiera de las causales señaladas, la </w:t>
      </w:r>
      <w:r w:rsidRPr="00AB39A7">
        <w:rPr>
          <w:rFonts w:ascii="Arial" w:hAnsi="Arial" w:cs="Arial"/>
          <w:b/>
          <w:sz w:val="22"/>
          <w:szCs w:val="22"/>
        </w:rPr>
        <w:t>ENTIDAD</w:t>
      </w:r>
      <w:r w:rsidRPr="00AB39A7">
        <w:rPr>
          <w:rFonts w:ascii="Arial" w:hAnsi="Arial" w:cs="Arial"/>
          <w:sz w:val="22"/>
          <w:szCs w:val="22"/>
        </w:rPr>
        <w:t xml:space="preserve"> o el </w:t>
      </w:r>
      <w:r w:rsidRPr="00AB39A7">
        <w:rPr>
          <w:rFonts w:ascii="Arial" w:hAnsi="Arial" w:cs="Arial"/>
          <w:b/>
          <w:sz w:val="22"/>
          <w:szCs w:val="22"/>
        </w:rPr>
        <w:t>PROVEEDOR</w:t>
      </w:r>
      <w:r w:rsidRPr="00AB39A7">
        <w:rPr>
          <w:rFonts w:ascii="Arial" w:hAnsi="Arial" w:cs="Arial"/>
          <w:sz w:val="22"/>
          <w:szCs w:val="22"/>
        </w:rPr>
        <w:t xml:space="preserve">, dará aviso escrito mediante carta notariada, a la otra parte, de su intención de resolver el </w:t>
      </w:r>
      <w:r w:rsidRPr="00AB39A7">
        <w:rPr>
          <w:rFonts w:ascii="Arial" w:hAnsi="Arial" w:cs="Arial"/>
          <w:b/>
          <w:sz w:val="22"/>
          <w:szCs w:val="22"/>
        </w:rPr>
        <w:t>CONTRATO</w:t>
      </w:r>
      <w:r w:rsidRPr="00AB39A7">
        <w:rPr>
          <w:rFonts w:ascii="Arial" w:hAnsi="Arial" w:cs="Arial"/>
          <w:sz w:val="22"/>
          <w:szCs w:val="22"/>
        </w:rPr>
        <w:t xml:space="preserve">, estableciendo claramente la causal que se aduce.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ind w:left="1134"/>
        <w:jc w:val="both"/>
        <w:rPr>
          <w:rFonts w:ascii="Arial" w:hAnsi="Arial" w:cs="Arial"/>
          <w:sz w:val="22"/>
          <w:szCs w:val="22"/>
        </w:rPr>
      </w:pPr>
      <w:r w:rsidRPr="00AB39A7">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B39A7">
        <w:rPr>
          <w:rFonts w:ascii="Arial" w:hAnsi="Arial" w:cs="Arial"/>
          <w:b/>
          <w:sz w:val="22"/>
          <w:szCs w:val="22"/>
        </w:rPr>
        <w:t>ENTIDAD</w:t>
      </w:r>
      <w:r w:rsidRPr="00AB39A7">
        <w:rPr>
          <w:rFonts w:ascii="Arial" w:hAnsi="Arial" w:cs="Arial"/>
          <w:sz w:val="22"/>
          <w:szCs w:val="22"/>
        </w:rPr>
        <w:t xml:space="preserve"> o el </w:t>
      </w:r>
      <w:r w:rsidRPr="00AB39A7">
        <w:rPr>
          <w:rFonts w:ascii="Arial" w:hAnsi="Arial" w:cs="Arial"/>
          <w:b/>
          <w:sz w:val="22"/>
          <w:szCs w:val="22"/>
        </w:rPr>
        <w:t>PROVEEDOR</w:t>
      </w:r>
      <w:r w:rsidRPr="00AB39A7">
        <w:rPr>
          <w:rFonts w:ascii="Arial" w:hAnsi="Arial" w:cs="Arial"/>
          <w:sz w:val="22"/>
          <w:szCs w:val="22"/>
        </w:rPr>
        <w:t xml:space="preserve">, según quién haya requerido la resolución del contrato, notificará mediante carta notariada a la otra parte, que la resolución del contrato se ha hecho efectiva.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ind w:left="1134"/>
        <w:jc w:val="both"/>
        <w:rPr>
          <w:rFonts w:ascii="Arial" w:hAnsi="Arial" w:cs="Arial"/>
          <w:sz w:val="22"/>
          <w:szCs w:val="22"/>
        </w:rPr>
      </w:pPr>
      <w:r w:rsidRPr="00AB39A7">
        <w:rPr>
          <w:rFonts w:ascii="Arial" w:hAnsi="Arial" w:cs="Arial"/>
          <w:sz w:val="22"/>
          <w:szCs w:val="22"/>
        </w:rPr>
        <w:t xml:space="preserve">Solo en caso que la resolución no sea originada por negligencia del </w:t>
      </w:r>
      <w:r w:rsidRPr="00AB39A7">
        <w:rPr>
          <w:rFonts w:ascii="Arial" w:hAnsi="Arial" w:cs="Arial"/>
          <w:b/>
          <w:sz w:val="22"/>
          <w:szCs w:val="22"/>
        </w:rPr>
        <w:t>PROVEEDOR</w:t>
      </w:r>
      <w:r w:rsidRPr="00AB39A7">
        <w:rPr>
          <w:rFonts w:ascii="Arial" w:hAnsi="Arial" w:cs="Arial"/>
          <w:sz w:val="22"/>
          <w:szCs w:val="22"/>
        </w:rPr>
        <w:t xml:space="preserve"> éste tendrá derecho a una evaluación de los gastos proporcionales que demande los compromisos adquiridos por el </w:t>
      </w:r>
      <w:r w:rsidRPr="00AB39A7">
        <w:rPr>
          <w:rFonts w:ascii="Arial" w:hAnsi="Arial" w:cs="Arial"/>
          <w:b/>
          <w:sz w:val="22"/>
          <w:szCs w:val="22"/>
        </w:rPr>
        <w:t>PROVEEDOR</w:t>
      </w:r>
      <w:r w:rsidRPr="00AB39A7">
        <w:rPr>
          <w:rFonts w:ascii="Arial" w:hAnsi="Arial" w:cs="Arial"/>
          <w:sz w:val="22"/>
          <w:szCs w:val="22"/>
        </w:rPr>
        <w:t xml:space="preserve"> para la prestación del servicio contra la presentación de documentos probatorios y certificados. </w:t>
      </w:r>
    </w:p>
    <w:p w:rsidR="00AB39A7" w:rsidRPr="00AB39A7" w:rsidRDefault="00AB39A7" w:rsidP="00AB39A7">
      <w:pPr>
        <w:widowControl w:val="0"/>
        <w:ind w:left="1134" w:hanging="708"/>
        <w:jc w:val="both"/>
        <w:rPr>
          <w:rFonts w:ascii="Arial" w:hAnsi="Arial" w:cs="Arial"/>
          <w:sz w:val="22"/>
          <w:szCs w:val="22"/>
        </w:rPr>
      </w:pPr>
    </w:p>
    <w:p w:rsidR="00AB39A7" w:rsidRPr="00AB39A7" w:rsidRDefault="00AB39A7" w:rsidP="00AB39A7">
      <w:pPr>
        <w:widowControl w:val="0"/>
        <w:ind w:left="1134"/>
        <w:jc w:val="both"/>
        <w:rPr>
          <w:rFonts w:ascii="Arial" w:hAnsi="Arial" w:cs="Arial"/>
          <w:sz w:val="22"/>
          <w:szCs w:val="22"/>
        </w:rPr>
      </w:pPr>
      <w:r w:rsidRPr="00AB39A7">
        <w:rPr>
          <w:rFonts w:ascii="Arial" w:hAnsi="Arial" w:cs="Arial"/>
          <w:sz w:val="22"/>
          <w:szCs w:val="22"/>
        </w:rPr>
        <w:t xml:space="preserve">Si el </w:t>
      </w:r>
      <w:r w:rsidRPr="00AB39A7">
        <w:rPr>
          <w:rFonts w:ascii="Arial" w:hAnsi="Arial" w:cs="Arial"/>
          <w:b/>
          <w:sz w:val="22"/>
          <w:szCs w:val="22"/>
        </w:rPr>
        <w:t>FISCAL</w:t>
      </w:r>
      <w:r w:rsidRPr="00AB39A7">
        <w:rPr>
          <w:rFonts w:ascii="Arial" w:hAnsi="Arial" w:cs="Arial"/>
          <w:sz w:val="22"/>
          <w:szCs w:val="22"/>
        </w:rPr>
        <w:t xml:space="preserve"> determinará los costos proporcionales que en dicho acto se demandase y otros gastos que a juicio del </w:t>
      </w:r>
      <w:r w:rsidRPr="00AB39A7">
        <w:rPr>
          <w:rFonts w:ascii="Arial" w:hAnsi="Arial" w:cs="Arial"/>
          <w:b/>
          <w:sz w:val="22"/>
          <w:szCs w:val="22"/>
        </w:rPr>
        <w:t>FISCAL</w:t>
      </w:r>
      <w:r w:rsidRPr="00AB39A7">
        <w:rPr>
          <w:rFonts w:ascii="Arial" w:hAnsi="Arial" w:cs="Arial"/>
          <w:sz w:val="22"/>
          <w:szCs w:val="22"/>
        </w:rPr>
        <w:t xml:space="preserve"> fueran considerados sujetos a reembolso en favor del </w:t>
      </w:r>
      <w:r w:rsidRPr="00AB39A7">
        <w:rPr>
          <w:rFonts w:ascii="Arial" w:hAnsi="Arial" w:cs="Arial"/>
          <w:b/>
          <w:sz w:val="22"/>
          <w:szCs w:val="22"/>
        </w:rPr>
        <w:t>PROVEEDOR</w:t>
      </w:r>
      <w:r w:rsidRPr="00AB39A7">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numPr>
          <w:ilvl w:val="1"/>
          <w:numId w:val="64"/>
        </w:numPr>
        <w:ind w:left="709" w:hanging="567"/>
        <w:contextualSpacing/>
        <w:jc w:val="both"/>
        <w:rPr>
          <w:rFonts w:ascii="Arial" w:hAnsi="Arial" w:cs="Arial"/>
          <w:b/>
          <w:sz w:val="22"/>
          <w:szCs w:val="22"/>
        </w:rPr>
      </w:pPr>
      <w:r w:rsidRPr="00AB39A7">
        <w:rPr>
          <w:rFonts w:ascii="Arial" w:hAnsi="Arial" w:cs="Arial"/>
          <w:b/>
          <w:sz w:val="22"/>
          <w:szCs w:val="22"/>
        </w:rPr>
        <w:t xml:space="preserve">Resolución por causas de fuerza mayor o caso fortuito o en resguardo de los intereses del Estado. </w:t>
      </w: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t xml:space="preserve">Considerando la naturaleza del contrato de prestación de </w:t>
      </w:r>
      <w:r w:rsidRPr="00AB39A7">
        <w:rPr>
          <w:rFonts w:ascii="Arial" w:hAnsi="Arial" w:cs="Arial"/>
          <w:b/>
          <w:sz w:val="22"/>
          <w:szCs w:val="22"/>
        </w:rPr>
        <w:t>SERVICIO</w:t>
      </w:r>
      <w:r w:rsidRPr="00AB39A7">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t xml:space="preserve">Si en cualquier momento, antes de la terminación de la prestación del servicio objeto del Contrato, el </w:t>
      </w:r>
      <w:r w:rsidRPr="00AB39A7">
        <w:rPr>
          <w:rFonts w:ascii="Arial" w:hAnsi="Arial" w:cs="Arial"/>
          <w:b/>
          <w:sz w:val="22"/>
          <w:szCs w:val="22"/>
        </w:rPr>
        <w:t>PROVEEDOR</w:t>
      </w:r>
      <w:r w:rsidRPr="00AB39A7">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t xml:space="preserve">La </w:t>
      </w:r>
      <w:r w:rsidRPr="00AB39A7">
        <w:rPr>
          <w:rFonts w:ascii="Arial" w:hAnsi="Arial" w:cs="Arial"/>
          <w:b/>
          <w:sz w:val="22"/>
          <w:szCs w:val="22"/>
        </w:rPr>
        <w:t>ENTIDAD,</w:t>
      </w:r>
      <w:r w:rsidRPr="00AB39A7">
        <w:rPr>
          <w:rFonts w:ascii="Arial" w:hAnsi="Arial" w:cs="Arial"/>
          <w:sz w:val="22"/>
          <w:szCs w:val="22"/>
        </w:rPr>
        <w:t xml:space="preserve"> previa evaluación y aceptación de la solicitud, mediante carta notariada dirigida al </w:t>
      </w:r>
      <w:r w:rsidRPr="00AB39A7">
        <w:rPr>
          <w:rFonts w:ascii="Arial" w:hAnsi="Arial" w:cs="Arial"/>
          <w:b/>
          <w:sz w:val="22"/>
          <w:szCs w:val="22"/>
        </w:rPr>
        <w:t>PROVEEDOR</w:t>
      </w:r>
      <w:r w:rsidRPr="00AB39A7">
        <w:rPr>
          <w:rFonts w:ascii="Arial" w:hAnsi="Arial" w:cs="Arial"/>
          <w:sz w:val="22"/>
          <w:szCs w:val="22"/>
        </w:rPr>
        <w:t xml:space="preserve">, suspenderá la ejecución del </w:t>
      </w:r>
      <w:r w:rsidRPr="00AB39A7">
        <w:rPr>
          <w:rFonts w:ascii="Arial" w:hAnsi="Arial" w:cs="Arial"/>
          <w:b/>
          <w:sz w:val="22"/>
          <w:szCs w:val="22"/>
        </w:rPr>
        <w:t>SERVICIO</w:t>
      </w:r>
      <w:r w:rsidRPr="00AB39A7">
        <w:rPr>
          <w:rFonts w:ascii="Arial" w:hAnsi="Arial" w:cs="Arial"/>
          <w:sz w:val="22"/>
          <w:szCs w:val="22"/>
        </w:rPr>
        <w:t xml:space="preserve"> y resolverá el Contrato. A la entrega de dicha comunicación oficial de resolución, el </w:t>
      </w:r>
      <w:r w:rsidRPr="00AB39A7">
        <w:rPr>
          <w:rFonts w:ascii="Arial" w:hAnsi="Arial" w:cs="Arial"/>
          <w:b/>
          <w:sz w:val="22"/>
          <w:szCs w:val="22"/>
        </w:rPr>
        <w:t>PROVEEDOR</w:t>
      </w:r>
      <w:r w:rsidRPr="00AB39A7">
        <w:rPr>
          <w:rFonts w:ascii="Arial" w:hAnsi="Arial" w:cs="Arial"/>
          <w:sz w:val="22"/>
          <w:szCs w:val="22"/>
        </w:rPr>
        <w:t xml:space="preserve"> suspenderá la ejecución del </w:t>
      </w:r>
      <w:r w:rsidRPr="00AB39A7">
        <w:rPr>
          <w:rFonts w:ascii="Arial" w:hAnsi="Arial" w:cs="Arial"/>
          <w:b/>
          <w:sz w:val="22"/>
          <w:szCs w:val="22"/>
        </w:rPr>
        <w:t>SERVICIO</w:t>
      </w:r>
      <w:r w:rsidRPr="00AB39A7">
        <w:rPr>
          <w:rFonts w:ascii="Arial" w:hAnsi="Arial" w:cs="Arial"/>
          <w:sz w:val="22"/>
          <w:szCs w:val="22"/>
        </w:rPr>
        <w:t xml:space="preserve"> de acuerdo a las instrucciones escritas que al efecto emita la </w:t>
      </w:r>
      <w:r w:rsidRPr="00AB39A7">
        <w:rPr>
          <w:rFonts w:ascii="Arial" w:hAnsi="Arial" w:cs="Arial"/>
          <w:b/>
          <w:sz w:val="22"/>
          <w:szCs w:val="22"/>
        </w:rPr>
        <w:t>ENTIDAD</w:t>
      </w:r>
      <w:r w:rsidRPr="00AB39A7">
        <w:rPr>
          <w:rFonts w:ascii="Arial" w:hAnsi="Arial" w:cs="Arial"/>
          <w:sz w:val="22"/>
          <w:szCs w:val="22"/>
        </w:rPr>
        <w:t xml:space="preserve">. </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lastRenderedPageBreak/>
        <w:t xml:space="preserve">Asimismo, si la </w:t>
      </w:r>
      <w:r w:rsidRPr="00AB39A7">
        <w:rPr>
          <w:rFonts w:ascii="Arial" w:hAnsi="Arial" w:cs="Arial"/>
          <w:b/>
          <w:sz w:val="22"/>
          <w:szCs w:val="22"/>
        </w:rPr>
        <w:t>ENTIDAD</w:t>
      </w:r>
      <w:r w:rsidRPr="00AB39A7">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B39A7">
        <w:rPr>
          <w:rFonts w:ascii="Arial" w:hAnsi="Arial" w:cs="Arial"/>
          <w:b/>
          <w:sz w:val="22"/>
          <w:szCs w:val="22"/>
        </w:rPr>
        <w:t>SERVICIO</w:t>
      </w:r>
      <w:r w:rsidRPr="00AB39A7">
        <w:rPr>
          <w:rFonts w:ascii="Arial" w:hAnsi="Arial" w:cs="Arial"/>
          <w:sz w:val="22"/>
          <w:szCs w:val="22"/>
        </w:rPr>
        <w:t xml:space="preserve"> y resolverá el </w:t>
      </w:r>
      <w:r w:rsidRPr="00AB39A7">
        <w:rPr>
          <w:rFonts w:ascii="Arial" w:hAnsi="Arial" w:cs="Arial"/>
          <w:b/>
          <w:sz w:val="22"/>
          <w:szCs w:val="22"/>
        </w:rPr>
        <w:t>CONTRATO.</w:t>
      </w:r>
      <w:r w:rsidRPr="00AB39A7">
        <w:rPr>
          <w:rFonts w:ascii="Arial" w:hAnsi="Arial" w:cs="Arial"/>
          <w:sz w:val="22"/>
          <w:szCs w:val="22"/>
        </w:rPr>
        <w:t xml:space="preserve"> </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w:t>
      </w:r>
    </w:p>
    <w:p w:rsidR="00AB39A7" w:rsidRPr="00AB39A7" w:rsidRDefault="00AB39A7" w:rsidP="00AB39A7">
      <w:pPr>
        <w:widowControl w:val="0"/>
        <w:ind w:left="709" w:hanging="567"/>
        <w:jc w:val="both"/>
        <w:rPr>
          <w:rFonts w:ascii="Arial" w:hAnsi="Arial" w:cs="Arial"/>
          <w:sz w:val="22"/>
          <w:szCs w:val="22"/>
        </w:rPr>
      </w:pPr>
    </w:p>
    <w:p w:rsidR="00AB39A7" w:rsidRPr="00AB39A7" w:rsidRDefault="00AB39A7" w:rsidP="00AB39A7">
      <w:pPr>
        <w:widowControl w:val="0"/>
        <w:ind w:left="709" w:hanging="1"/>
        <w:jc w:val="both"/>
        <w:rPr>
          <w:rFonts w:ascii="Arial" w:hAnsi="Arial" w:cs="Arial"/>
          <w:sz w:val="22"/>
          <w:szCs w:val="22"/>
        </w:rPr>
      </w:pPr>
      <w:r w:rsidRPr="00AB39A7">
        <w:rPr>
          <w:rFonts w:ascii="Arial" w:hAnsi="Arial" w:cs="Arial"/>
          <w:sz w:val="22"/>
          <w:szCs w:val="22"/>
        </w:rPr>
        <w:t xml:space="preserve">El </w:t>
      </w:r>
      <w:r w:rsidRPr="00AB39A7">
        <w:rPr>
          <w:rFonts w:ascii="Arial" w:hAnsi="Arial" w:cs="Arial"/>
          <w:b/>
          <w:sz w:val="22"/>
          <w:szCs w:val="22"/>
        </w:rPr>
        <w:t>PROVEEDOR</w:t>
      </w:r>
      <w:r w:rsidRPr="00AB39A7">
        <w:rPr>
          <w:rFonts w:ascii="Arial" w:hAnsi="Arial" w:cs="Arial"/>
          <w:sz w:val="22"/>
          <w:szCs w:val="22"/>
        </w:rPr>
        <w:t xml:space="preserve"> conjuntamente con el </w:t>
      </w:r>
      <w:r w:rsidRPr="00AB39A7">
        <w:rPr>
          <w:rFonts w:ascii="Arial" w:hAnsi="Arial" w:cs="Arial"/>
          <w:b/>
          <w:sz w:val="22"/>
          <w:szCs w:val="22"/>
        </w:rPr>
        <w:t>FISCAL</w:t>
      </w:r>
      <w:r w:rsidRPr="00AB39A7">
        <w:rPr>
          <w:rFonts w:ascii="Arial" w:hAnsi="Arial" w:cs="Arial"/>
          <w:sz w:val="22"/>
          <w:szCs w:val="22"/>
        </w:rPr>
        <w:t xml:space="preserve">, procederán a la verificación del </w:t>
      </w:r>
      <w:r w:rsidRPr="00AB39A7">
        <w:rPr>
          <w:rFonts w:ascii="Arial" w:hAnsi="Arial" w:cs="Arial"/>
          <w:b/>
          <w:sz w:val="22"/>
          <w:szCs w:val="22"/>
        </w:rPr>
        <w:t>SERVICIO</w:t>
      </w:r>
      <w:r w:rsidRPr="00AB39A7">
        <w:rPr>
          <w:rFonts w:ascii="Arial" w:hAnsi="Arial" w:cs="Arial"/>
          <w:sz w:val="22"/>
          <w:szCs w:val="22"/>
        </w:rPr>
        <w:t xml:space="preserve"> prestado hasta la fecha de suspensión y evaluarán los compromisos que el </w:t>
      </w:r>
      <w:r w:rsidRPr="00AB39A7">
        <w:rPr>
          <w:rFonts w:ascii="Arial" w:hAnsi="Arial" w:cs="Arial"/>
          <w:b/>
          <w:sz w:val="22"/>
          <w:szCs w:val="22"/>
        </w:rPr>
        <w:t>PROVEEDOR</w:t>
      </w:r>
      <w:r w:rsidRPr="00AB39A7">
        <w:rPr>
          <w:rFonts w:ascii="Arial" w:hAnsi="Arial" w:cs="Arial"/>
          <w:sz w:val="22"/>
          <w:szCs w:val="22"/>
        </w:rPr>
        <w:t xml:space="preserve"> tuviera pendiente relativo al </w:t>
      </w:r>
      <w:r w:rsidRPr="00AB39A7">
        <w:rPr>
          <w:rFonts w:ascii="Arial" w:hAnsi="Arial" w:cs="Arial"/>
          <w:b/>
          <w:sz w:val="22"/>
          <w:szCs w:val="22"/>
        </w:rPr>
        <w:t>SERVICIO</w:t>
      </w:r>
      <w:r w:rsidRPr="00AB39A7">
        <w:rPr>
          <w:rFonts w:ascii="Arial" w:hAnsi="Arial" w:cs="Arial"/>
          <w:sz w:val="22"/>
          <w:szCs w:val="22"/>
        </w:rPr>
        <w:t xml:space="preserve">, debidamente documentados. Asimismo el </w:t>
      </w:r>
      <w:r w:rsidRPr="00AB39A7">
        <w:rPr>
          <w:rFonts w:ascii="Arial" w:hAnsi="Arial" w:cs="Arial"/>
          <w:b/>
          <w:sz w:val="22"/>
          <w:szCs w:val="22"/>
        </w:rPr>
        <w:t xml:space="preserve">FISCAL </w:t>
      </w:r>
      <w:r w:rsidRPr="00AB39A7">
        <w:rPr>
          <w:rFonts w:ascii="Arial" w:hAnsi="Arial" w:cs="Arial"/>
          <w:sz w:val="22"/>
          <w:szCs w:val="22"/>
        </w:rPr>
        <w:t xml:space="preserve">determinará los costos proporcionales que en dicho acto se demandase y otros gastos que a juicio del </w:t>
      </w:r>
      <w:r w:rsidRPr="00AB39A7">
        <w:rPr>
          <w:rFonts w:ascii="Arial" w:hAnsi="Arial" w:cs="Arial"/>
          <w:b/>
          <w:sz w:val="22"/>
          <w:szCs w:val="22"/>
        </w:rPr>
        <w:t>FISCAL</w:t>
      </w:r>
      <w:r w:rsidRPr="00AB39A7">
        <w:rPr>
          <w:rFonts w:ascii="Arial" w:hAnsi="Arial" w:cs="Arial"/>
          <w:sz w:val="22"/>
          <w:szCs w:val="22"/>
        </w:rPr>
        <w:t xml:space="preserve"> fueran considerados sujetos a reembolso en favor del </w:t>
      </w:r>
      <w:r w:rsidRPr="00AB39A7">
        <w:rPr>
          <w:rFonts w:ascii="Arial" w:hAnsi="Arial" w:cs="Arial"/>
          <w:b/>
          <w:sz w:val="22"/>
          <w:szCs w:val="22"/>
        </w:rPr>
        <w:t>PROVEEDOR</w:t>
      </w:r>
      <w:r w:rsidRPr="00AB39A7">
        <w:rPr>
          <w:rFonts w:ascii="Arial" w:hAnsi="Arial" w:cs="Arial"/>
          <w:sz w:val="22"/>
          <w:szCs w:val="22"/>
        </w:rPr>
        <w:t xml:space="preserve">. Con estos datos el </w:t>
      </w:r>
      <w:r w:rsidRPr="00AB39A7">
        <w:rPr>
          <w:rFonts w:ascii="Arial" w:hAnsi="Arial" w:cs="Arial"/>
          <w:b/>
          <w:sz w:val="22"/>
          <w:szCs w:val="22"/>
        </w:rPr>
        <w:t>FISCAL</w:t>
      </w:r>
      <w:r w:rsidRPr="00AB39A7">
        <w:rPr>
          <w:rFonts w:ascii="Arial" w:hAnsi="Arial" w:cs="Arial"/>
          <w:sz w:val="22"/>
          <w:szCs w:val="22"/>
        </w:rPr>
        <w:t xml:space="preserve"> elaborará el cierre de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TERCERA.- (SOLUCIÓN DE CONTROVERSIAS)</w:t>
      </w:r>
      <w:r w:rsidRPr="00AB39A7">
        <w:rPr>
          <w:rFonts w:ascii="Arial" w:hAnsi="Arial" w:cs="Arial"/>
          <w:sz w:val="22"/>
          <w:szCs w:val="22"/>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CUARTA.- (FISCALIZACIÓN DEL SERVICIO)</w:t>
      </w:r>
      <w:r w:rsidRPr="00AB39A7">
        <w:rPr>
          <w:rFonts w:ascii="Arial" w:hAnsi="Arial" w:cs="Arial"/>
          <w:sz w:val="22"/>
          <w:szCs w:val="22"/>
        </w:rPr>
        <w:t xml:space="preserve"> La </w:t>
      </w:r>
      <w:r w:rsidRPr="00AB39A7">
        <w:rPr>
          <w:rFonts w:ascii="Arial" w:hAnsi="Arial" w:cs="Arial"/>
          <w:b/>
          <w:sz w:val="22"/>
          <w:szCs w:val="22"/>
        </w:rPr>
        <w:t>ENTIDAD</w:t>
      </w:r>
      <w:r w:rsidRPr="00AB39A7">
        <w:rPr>
          <w:rFonts w:ascii="Arial" w:hAnsi="Arial" w:cs="Arial"/>
          <w:sz w:val="22"/>
          <w:szCs w:val="22"/>
        </w:rPr>
        <w:t xml:space="preserve"> designará </w:t>
      </w:r>
      <w:r w:rsidRPr="00AB39A7">
        <w:rPr>
          <w:rFonts w:ascii="Arial" w:hAnsi="Arial" w:cs="Arial"/>
          <w:sz w:val="22"/>
          <w:szCs w:val="22"/>
          <w:lang w:eastAsia="es-BO"/>
        </w:rPr>
        <w:t xml:space="preserve">un </w:t>
      </w:r>
      <w:r w:rsidRPr="00AB39A7">
        <w:rPr>
          <w:rFonts w:ascii="Arial" w:hAnsi="Arial" w:cs="Arial"/>
          <w:b/>
          <w:sz w:val="22"/>
          <w:szCs w:val="22"/>
        </w:rPr>
        <w:t>FISCAL</w:t>
      </w:r>
      <w:r w:rsidRPr="00AB39A7">
        <w:rPr>
          <w:rFonts w:ascii="Arial" w:hAnsi="Arial" w:cs="Arial"/>
          <w:sz w:val="22"/>
          <w:szCs w:val="22"/>
        </w:rPr>
        <w:t xml:space="preserve"> de seguimiento y control del servicio, y comunicará oficialmente esta designación  al  PROVEEDOR mediante carta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w:t>
      </w:r>
      <w:r w:rsidRPr="00AB39A7">
        <w:rPr>
          <w:rFonts w:ascii="Arial" w:hAnsi="Arial" w:cs="Arial"/>
          <w:b/>
          <w:sz w:val="22"/>
          <w:szCs w:val="22"/>
        </w:rPr>
        <w:t>FISCAL</w:t>
      </w:r>
      <w:r w:rsidRPr="00AB39A7">
        <w:rPr>
          <w:rFonts w:ascii="Arial" w:hAnsi="Arial" w:cs="Arial"/>
          <w:sz w:val="22"/>
          <w:szCs w:val="22"/>
        </w:rPr>
        <w:t xml:space="preserve"> tendrá las siguientes funciones:</w:t>
      </w:r>
    </w:p>
    <w:p w:rsidR="00AB39A7" w:rsidRPr="00AB39A7" w:rsidRDefault="00AB39A7" w:rsidP="00AB39A7">
      <w:pPr>
        <w:jc w:val="both"/>
        <w:rPr>
          <w:rFonts w:ascii="Arial" w:hAnsi="Arial" w:cs="Arial"/>
          <w:sz w:val="22"/>
          <w:szCs w:val="22"/>
          <w:lang w:eastAsia="es-BO"/>
        </w:rPr>
      </w:pP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Velar de manera permanente por el cumplimiento del Contrato y de las Especificaciones Técnicas.</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 xml:space="preserve">Evaluar, aprobar y controlar la planificación propuesta por el </w:t>
      </w:r>
      <w:r w:rsidRPr="00AB39A7">
        <w:rPr>
          <w:rFonts w:ascii="Arial" w:hAnsi="Arial" w:cs="Arial"/>
          <w:b/>
          <w:sz w:val="22"/>
          <w:szCs w:val="22"/>
          <w:lang w:eastAsia="es-BO"/>
        </w:rPr>
        <w:t>PROVEEDOR</w:t>
      </w:r>
      <w:r w:rsidRPr="00AB39A7">
        <w:rPr>
          <w:rFonts w:ascii="Arial" w:hAnsi="Arial" w:cs="Arial"/>
          <w:sz w:val="22"/>
          <w:szCs w:val="22"/>
          <w:lang w:eastAsia="es-BO"/>
        </w:rPr>
        <w:t xml:space="preserve"> para la ejecución de los trabajos requeridos.</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 xml:space="preserve">Efectuar seguimiento y control al </w:t>
      </w:r>
      <w:r w:rsidRPr="00AB39A7">
        <w:rPr>
          <w:rFonts w:ascii="Arial" w:hAnsi="Arial" w:cs="Arial"/>
          <w:b/>
          <w:sz w:val="22"/>
          <w:szCs w:val="22"/>
          <w:lang w:eastAsia="es-BO"/>
        </w:rPr>
        <w:t>SERVICIO</w:t>
      </w:r>
      <w:r w:rsidRPr="00AB39A7">
        <w:rPr>
          <w:rFonts w:ascii="Arial" w:hAnsi="Arial" w:cs="Arial"/>
          <w:sz w:val="22"/>
          <w:szCs w:val="22"/>
          <w:lang w:eastAsia="es-BO"/>
        </w:rPr>
        <w:t>, elaborar los documentos técnicos o administrativos que sean requeridos: Informes de Conformidad, Informes Técnicos, Autorizaciones de Pago y otros, según su competencia.</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 xml:space="preserve">Revisar y aprobar el Informe de Mantenimiento Mensual presentado por el  </w:t>
      </w:r>
      <w:r w:rsidRPr="00AB39A7">
        <w:rPr>
          <w:rFonts w:ascii="Arial" w:hAnsi="Arial" w:cs="Arial"/>
          <w:b/>
          <w:sz w:val="22"/>
          <w:szCs w:val="22"/>
          <w:lang w:eastAsia="es-BO"/>
        </w:rPr>
        <w:t>PROVEEDOR.</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Aprobar la utilización de materiales e insumos.</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Coordinar y verificar el cumplimiento de la atención de eventos de emergencia y/o contingencia.</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 xml:space="preserve">Gestionar los permisos de ingreso y permanencia del personal del </w:t>
      </w:r>
      <w:r w:rsidRPr="00AB39A7">
        <w:rPr>
          <w:rFonts w:ascii="Arial" w:hAnsi="Arial" w:cs="Arial"/>
          <w:b/>
          <w:sz w:val="22"/>
          <w:szCs w:val="22"/>
          <w:lang w:eastAsia="es-BO"/>
        </w:rPr>
        <w:t>PROVEEDOR.</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Verificar el uso de ropa de trabajo, elementos de protección personal y bioseguridad, equipos, herramientas, materiales, insumos y otros según sea necesario.</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 xml:space="preserve">Elaborar los informes de conformidad parcial y final del </w:t>
      </w:r>
      <w:r w:rsidRPr="00AB39A7">
        <w:rPr>
          <w:rFonts w:ascii="Arial" w:hAnsi="Arial" w:cs="Arial"/>
          <w:b/>
          <w:sz w:val="22"/>
          <w:szCs w:val="22"/>
          <w:lang w:eastAsia="es-BO"/>
        </w:rPr>
        <w:t>SERVICIO.</w:t>
      </w:r>
    </w:p>
    <w:p w:rsidR="00AB39A7" w:rsidRPr="00AB39A7" w:rsidRDefault="00AB39A7" w:rsidP="00AB39A7">
      <w:pPr>
        <w:numPr>
          <w:ilvl w:val="1"/>
          <w:numId w:val="41"/>
        </w:numPr>
        <w:tabs>
          <w:tab w:val="left" w:pos="709"/>
          <w:tab w:val="num" w:pos="3668"/>
        </w:tabs>
        <w:ind w:left="709" w:hanging="283"/>
        <w:jc w:val="both"/>
        <w:rPr>
          <w:rFonts w:ascii="Arial" w:hAnsi="Arial" w:cs="Arial"/>
          <w:sz w:val="22"/>
          <w:szCs w:val="22"/>
          <w:lang w:eastAsia="es-BO"/>
        </w:rPr>
      </w:pPr>
      <w:r w:rsidRPr="00AB39A7">
        <w:rPr>
          <w:rFonts w:ascii="Arial" w:hAnsi="Arial" w:cs="Arial"/>
          <w:sz w:val="22"/>
          <w:szCs w:val="22"/>
          <w:lang w:eastAsia="es-BO"/>
        </w:rPr>
        <w:t>Aprobar la planilla de ejecución de servicios y el Certificado de Liquidación Final.</w:t>
      </w:r>
    </w:p>
    <w:p w:rsidR="00AB39A7" w:rsidRPr="00AB39A7" w:rsidRDefault="00AB39A7" w:rsidP="00AB39A7">
      <w:pPr>
        <w:widowControl w:val="0"/>
        <w:jc w:val="both"/>
        <w:rPr>
          <w:rFonts w:ascii="Arial" w:hAnsi="Arial" w:cs="Arial"/>
          <w:b/>
          <w:sz w:val="22"/>
          <w:szCs w:val="22"/>
        </w:rPr>
      </w:pPr>
    </w:p>
    <w:p w:rsidR="00AB39A7" w:rsidRPr="00AB39A7" w:rsidRDefault="00AB39A7" w:rsidP="00AB39A7">
      <w:pPr>
        <w:widowControl w:val="0"/>
        <w:ind w:left="72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QUINTA.- (RECEPCIÓN DEL SERVICIO)</w:t>
      </w:r>
      <w:r w:rsidRPr="00AB39A7">
        <w:rPr>
          <w:rFonts w:ascii="Arial" w:hAnsi="Arial" w:cs="Arial"/>
          <w:sz w:val="22"/>
          <w:szCs w:val="22"/>
        </w:rPr>
        <w:t xml:space="preserve"> El </w:t>
      </w:r>
      <w:r w:rsidRPr="00AB39A7">
        <w:rPr>
          <w:rFonts w:ascii="Arial" w:hAnsi="Arial" w:cs="Arial"/>
          <w:b/>
          <w:sz w:val="22"/>
          <w:szCs w:val="22"/>
        </w:rPr>
        <w:t>FISCAL</w:t>
      </w:r>
      <w:r w:rsidRPr="00AB39A7">
        <w:rPr>
          <w:rFonts w:ascii="Arial" w:hAnsi="Arial" w:cs="Arial"/>
          <w:sz w:val="22"/>
          <w:szCs w:val="22"/>
        </w:rPr>
        <w:t xml:space="preserve">, una vez concluido el </w:t>
      </w:r>
      <w:r w:rsidRPr="00AB39A7">
        <w:rPr>
          <w:rFonts w:ascii="Arial" w:hAnsi="Arial" w:cs="Arial"/>
          <w:b/>
          <w:sz w:val="22"/>
          <w:szCs w:val="22"/>
        </w:rPr>
        <w:t>SERVICIO</w:t>
      </w:r>
      <w:r w:rsidRPr="00AB39A7">
        <w:rPr>
          <w:rFonts w:ascii="Arial" w:hAnsi="Arial" w:cs="Arial"/>
          <w:sz w:val="22"/>
          <w:szCs w:val="22"/>
        </w:rPr>
        <w:t xml:space="preserve">, emitirá el Informe de Conformidad Final, según corresponda en un </w:t>
      </w:r>
      <w:r w:rsidRPr="00AB39A7">
        <w:rPr>
          <w:rFonts w:ascii="Arial" w:hAnsi="Arial" w:cs="Arial"/>
          <w:sz w:val="22"/>
          <w:szCs w:val="22"/>
        </w:rPr>
        <w:lastRenderedPageBreak/>
        <w:t xml:space="preserve">plazo máximo de tres (3) días hábiles, a fin de realizar la liquidación del contrato.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SEXTA.- (LIQUIDACIÓN DE CONTRATO)</w:t>
      </w:r>
      <w:r w:rsidRPr="00AB39A7">
        <w:rPr>
          <w:rFonts w:ascii="Arial" w:hAnsi="Arial" w:cs="Arial"/>
          <w:sz w:val="22"/>
          <w:szCs w:val="22"/>
        </w:rPr>
        <w:t xml:space="preserve"> Dentro de los diez (10) días calendario, siguientes a la fecha de emisión del Informe  de Conformidad Final o a la terminación del contrato por resolución, el </w:t>
      </w:r>
      <w:r w:rsidRPr="00AB39A7">
        <w:rPr>
          <w:rFonts w:ascii="Arial" w:hAnsi="Arial" w:cs="Arial"/>
          <w:b/>
          <w:sz w:val="22"/>
          <w:szCs w:val="22"/>
        </w:rPr>
        <w:t>PROVEEDOR,</w:t>
      </w:r>
      <w:r w:rsidRPr="00AB39A7">
        <w:rPr>
          <w:rFonts w:ascii="Arial" w:hAnsi="Arial" w:cs="Arial"/>
          <w:sz w:val="22"/>
          <w:szCs w:val="22"/>
        </w:rPr>
        <w:t xml:space="preserve"> elaborará y presentará el Certificado de Liquidación Final del servicio, al </w:t>
      </w:r>
      <w:r w:rsidRPr="00AB39A7">
        <w:rPr>
          <w:rFonts w:ascii="Arial" w:hAnsi="Arial" w:cs="Arial"/>
          <w:b/>
          <w:sz w:val="22"/>
          <w:szCs w:val="22"/>
        </w:rPr>
        <w:t>FISCAL</w:t>
      </w:r>
      <w:r w:rsidRPr="00AB39A7">
        <w:rPr>
          <w:rFonts w:ascii="Arial" w:hAnsi="Arial" w:cs="Arial"/>
          <w:sz w:val="22"/>
          <w:szCs w:val="22"/>
        </w:rPr>
        <w:t xml:space="preserve"> para su aprobación. La </w:t>
      </w:r>
      <w:r w:rsidRPr="00AB39A7">
        <w:rPr>
          <w:rFonts w:ascii="Arial" w:hAnsi="Arial" w:cs="Arial"/>
          <w:b/>
          <w:sz w:val="22"/>
          <w:szCs w:val="22"/>
        </w:rPr>
        <w:t xml:space="preserve">ENTIDAD </w:t>
      </w:r>
      <w:r w:rsidRPr="00AB39A7">
        <w:rPr>
          <w:rFonts w:ascii="Arial" w:hAnsi="Arial" w:cs="Arial"/>
          <w:sz w:val="22"/>
          <w:szCs w:val="22"/>
        </w:rPr>
        <w:t xml:space="preserve">a través del </w:t>
      </w:r>
      <w:r w:rsidRPr="00AB39A7">
        <w:rPr>
          <w:rFonts w:ascii="Arial" w:hAnsi="Arial" w:cs="Arial"/>
          <w:b/>
          <w:sz w:val="22"/>
          <w:szCs w:val="22"/>
        </w:rPr>
        <w:t>FISCAL</w:t>
      </w:r>
      <w:r w:rsidRPr="00AB39A7">
        <w:rPr>
          <w:rFonts w:ascii="Arial" w:hAnsi="Arial" w:cs="Arial"/>
          <w:sz w:val="22"/>
          <w:szCs w:val="22"/>
        </w:rPr>
        <w:t xml:space="preserve"> se reserva el derecho de realizar los ajustes que considere pertinentes previa a la aprobación del certificado de liquidación final.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En caso de que el </w:t>
      </w:r>
      <w:r w:rsidRPr="00AB39A7">
        <w:rPr>
          <w:rFonts w:ascii="Arial" w:hAnsi="Arial" w:cs="Arial"/>
          <w:b/>
          <w:sz w:val="22"/>
          <w:szCs w:val="22"/>
        </w:rPr>
        <w:t>PROVEEDOR</w:t>
      </w:r>
      <w:r w:rsidRPr="00AB39A7">
        <w:rPr>
          <w:rFonts w:ascii="Arial" w:hAnsi="Arial" w:cs="Arial"/>
          <w:sz w:val="22"/>
          <w:szCs w:val="22"/>
        </w:rPr>
        <w:t xml:space="preserve">, no presente al </w:t>
      </w:r>
      <w:r w:rsidRPr="00AB39A7">
        <w:rPr>
          <w:rFonts w:ascii="Arial" w:hAnsi="Arial" w:cs="Arial"/>
          <w:b/>
          <w:sz w:val="22"/>
          <w:szCs w:val="22"/>
        </w:rPr>
        <w:t>FISCAL</w:t>
      </w:r>
      <w:r w:rsidRPr="00AB39A7">
        <w:rPr>
          <w:rFonts w:ascii="Arial" w:hAnsi="Arial" w:cs="Arial"/>
          <w:sz w:val="22"/>
          <w:szCs w:val="22"/>
        </w:rPr>
        <w:t xml:space="preserve"> el Certificado de Liquidación Final dentro del plazo previsto, éste deberá elaborar y aprobar en base a la planilla de cómputo de servicios prestados el Certificado de Liquidación Final, el cual será notificado al </w:t>
      </w:r>
      <w:r w:rsidRPr="00AB39A7">
        <w:rPr>
          <w:rFonts w:ascii="Arial" w:hAnsi="Arial" w:cs="Arial"/>
          <w:b/>
          <w:sz w:val="22"/>
          <w:szCs w:val="22"/>
        </w:rPr>
        <w:t>PROVEEDOR</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El cierre de contrato deberá ser acreditado con un Certificado de Cumplimiento de Contrato, otorgado por la autoridad competente de la </w:t>
      </w:r>
      <w:r w:rsidRPr="00AB39A7">
        <w:rPr>
          <w:rFonts w:ascii="Arial" w:hAnsi="Arial" w:cs="Arial"/>
          <w:b/>
          <w:sz w:val="22"/>
          <w:szCs w:val="22"/>
        </w:rPr>
        <w:t xml:space="preserve">ENTIDAD </w:t>
      </w:r>
      <w:r w:rsidRPr="00AB39A7">
        <w:rPr>
          <w:rFonts w:ascii="Arial" w:hAnsi="Arial" w:cs="Arial"/>
          <w:sz w:val="22"/>
          <w:szCs w:val="22"/>
        </w:rPr>
        <w:t xml:space="preserve">luego de concluido el trámite precedentemente especificado.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Este cierre de Contrato no libera de responsabilidades al </w:t>
      </w:r>
      <w:r w:rsidRPr="00AB39A7">
        <w:rPr>
          <w:rFonts w:ascii="Arial" w:hAnsi="Arial" w:cs="Arial"/>
          <w:b/>
          <w:sz w:val="22"/>
          <w:szCs w:val="22"/>
        </w:rPr>
        <w:t>PROVEEDOR</w:t>
      </w:r>
      <w:r w:rsidRPr="00AB39A7">
        <w:rPr>
          <w:rFonts w:ascii="Arial" w:hAnsi="Arial" w:cs="Arial"/>
          <w:sz w:val="22"/>
          <w:szCs w:val="22"/>
        </w:rPr>
        <w:t xml:space="preserve">, por negligencia o impericia que ocasionasen daños posteriores sobre el objeto de contratación, reservándose a la </w:t>
      </w:r>
      <w:r w:rsidRPr="00AB39A7">
        <w:rPr>
          <w:rFonts w:ascii="Arial" w:hAnsi="Arial" w:cs="Arial"/>
          <w:b/>
          <w:sz w:val="22"/>
          <w:szCs w:val="22"/>
        </w:rPr>
        <w:t>ENTIDAD</w:t>
      </w:r>
      <w:r w:rsidRPr="00AB39A7">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B39A7">
        <w:rPr>
          <w:rFonts w:ascii="Arial" w:hAnsi="Arial" w:cs="Arial"/>
          <w:b/>
          <w:sz w:val="22"/>
          <w:szCs w:val="22"/>
        </w:rPr>
        <w:t>PROVEEDOR.</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b/>
          <w:sz w:val="22"/>
          <w:szCs w:val="22"/>
        </w:rPr>
        <w:t>CLÁUSULA VIGÉSIMA SEPTIMA.- (CONSENTIMIENTO)</w:t>
      </w:r>
      <w:r w:rsidRPr="00AB39A7">
        <w:rPr>
          <w:rFonts w:ascii="Arial" w:hAnsi="Arial" w:cs="Arial"/>
          <w:sz w:val="22"/>
          <w:szCs w:val="22"/>
        </w:rPr>
        <w:t xml:space="preserve"> En señal de conformidad y para su fiel y estricto cumplimiento, suscribimos el presente Contrato en cuatro ejemplares de un mismo tenor y validez la </w:t>
      </w:r>
      <w:r w:rsidRPr="00AB39A7">
        <w:rPr>
          <w:rFonts w:ascii="Arial" w:hAnsi="Arial" w:cs="Arial"/>
          <w:b/>
          <w:sz w:val="22"/>
          <w:szCs w:val="22"/>
          <w:lang w:val="es-ES_tradnl"/>
        </w:rPr>
        <w:t>Lic. Rosa Lourdes de la Vega Rojas</w:t>
      </w:r>
      <w:r w:rsidRPr="00AB39A7">
        <w:rPr>
          <w:rFonts w:ascii="Arial" w:hAnsi="Arial" w:cs="Arial"/>
          <w:sz w:val="22"/>
          <w:szCs w:val="22"/>
        </w:rPr>
        <w:t xml:space="preserve">, en representación legal de la </w:t>
      </w:r>
      <w:r w:rsidRPr="00AB39A7">
        <w:rPr>
          <w:rFonts w:ascii="Arial" w:hAnsi="Arial" w:cs="Arial"/>
          <w:b/>
          <w:sz w:val="22"/>
          <w:szCs w:val="22"/>
        </w:rPr>
        <w:t>ENTIDAD</w:t>
      </w:r>
      <w:r w:rsidRPr="00AB39A7">
        <w:rPr>
          <w:rFonts w:ascii="Arial" w:hAnsi="Arial" w:cs="Arial"/>
          <w:sz w:val="22"/>
          <w:szCs w:val="22"/>
        </w:rPr>
        <w:t xml:space="preserve">, y el/la </w:t>
      </w:r>
      <w:r w:rsidRPr="00AB39A7">
        <w:rPr>
          <w:rFonts w:ascii="Arial" w:hAnsi="Arial" w:cs="Arial"/>
          <w:sz w:val="22"/>
          <w:szCs w:val="22"/>
        </w:rPr>
        <w:softHyphen/>
      </w:r>
      <w:r w:rsidRPr="00AB39A7">
        <w:rPr>
          <w:rFonts w:ascii="Arial" w:hAnsi="Arial" w:cs="Arial"/>
          <w:sz w:val="22"/>
          <w:szCs w:val="22"/>
        </w:rPr>
        <w:softHyphen/>
      </w:r>
      <w:r w:rsidRPr="00AB39A7">
        <w:rPr>
          <w:rFonts w:ascii="Arial" w:hAnsi="Arial" w:cs="Arial"/>
          <w:sz w:val="22"/>
          <w:szCs w:val="22"/>
        </w:rPr>
        <w:softHyphen/>
        <w:t xml:space="preserve">___________________ en representación del </w:t>
      </w:r>
      <w:r w:rsidRPr="00AB39A7">
        <w:rPr>
          <w:rFonts w:ascii="Arial" w:hAnsi="Arial" w:cs="Arial"/>
          <w:b/>
          <w:sz w:val="22"/>
          <w:szCs w:val="22"/>
        </w:rPr>
        <w:t>PROVEEDOR</w:t>
      </w:r>
      <w:r w:rsidRPr="00AB39A7">
        <w:rPr>
          <w:rFonts w:ascii="Arial" w:hAnsi="Arial" w:cs="Arial"/>
          <w:sz w:val="22"/>
          <w:szCs w:val="22"/>
        </w:rPr>
        <w:t xml:space="preserve">.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 xml:space="preserve">Este documento, conforme a disposiciones legales de control fiscal vigentes, será registrado ante la Contraloría General del Estado en idioma castellano. </w:t>
      </w: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p>
    <w:p w:rsidR="00AB39A7" w:rsidRPr="00AB39A7" w:rsidRDefault="00AB39A7" w:rsidP="00AB39A7">
      <w:pPr>
        <w:widowControl w:val="0"/>
        <w:jc w:val="both"/>
        <w:rPr>
          <w:rFonts w:ascii="Arial" w:hAnsi="Arial" w:cs="Arial"/>
          <w:sz w:val="22"/>
          <w:szCs w:val="22"/>
        </w:rPr>
      </w:pPr>
      <w:r w:rsidRPr="00AB39A7">
        <w:rPr>
          <w:rFonts w:ascii="Arial" w:hAnsi="Arial" w:cs="Arial"/>
          <w:sz w:val="22"/>
          <w:szCs w:val="22"/>
        </w:rPr>
        <w:t>La Paz, __</w:t>
      </w:r>
      <w:proofErr w:type="spellStart"/>
      <w:r w:rsidRPr="00AB39A7">
        <w:rPr>
          <w:rFonts w:ascii="Arial" w:hAnsi="Arial" w:cs="Arial"/>
          <w:sz w:val="22"/>
          <w:szCs w:val="22"/>
        </w:rPr>
        <w:t>de____de</w:t>
      </w:r>
      <w:proofErr w:type="spellEnd"/>
      <w:r w:rsidRPr="00AB39A7">
        <w:rPr>
          <w:rFonts w:ascii="Arial" w:hAnsi="Arial" w:cs="Arial"/>
          <w:sz w:val="22"/>
          <w:szCs w:val="22"/>
        </w:rPr>
        <w:t xml:space="preserve">___. </w:t>
      </w:r>
    </w:p>
    <w:p w:rsidR="00966992" w:rsidRPr="00966992" w:rsidRDefault="00966992" w:rsidP="00550246">
      <w:pPr>
        <w:tabs>
          <w:tab w:val="center" w:pos="4419"/>
          <w:tab w:val="right" w:pos="8838"/>
        </w:tabs>
        <w:jc w:val="right"/>
        <w:rPr>
          <w:rFonts w:cs="Arial"/>
          <w:b/>
          <w:sz w:val="18"/>
          <w:szCs w:val="20"/>
        </w:rPr>
      </w:pPr>
    </w:p>
    <w:sectPr w:rsidR="00966992" w:rsidRPr="00966992" w:rsidSect="00E13B1D">
      <w:footerReference w:type="default" r:id="rId15"/>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BB" w:rsidRDefault="001618BB">
      <w:r>
        <w:separator/>
      </w:r>
    </w:p>
  </w:endnote>
  <w:endnote w:type="continuationSeparator" w:id="0">
    <w:p w:rsidR="001618BB" w:rsidRDefault="0016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23" w:rsidRDefault="00466323">
    <w:pPr>
      <w:pStyle w:val="Piedepgina"/>
      <w:jc w:val="right"/>
    </w:pPr>
    <w:r>
      <w:fldChar w:fldCharType="begin"/>
    </w:r>
    <w:r>
      <w:instrText xml:space="preserve"> PAGE   \* MERGEFORMAT </w:instrText>
    </w:r>
    <w:r>
      <w:fldChar w:fldCharType="separate"/>
    </w:r>
    <w:r>
      <w:rPr>
        <w:noProof/>
      </w:rPr>
      <w:t>ii</w:t>
    </w:r>
    <w:r>
      <w:rPr>
        <w:noProof/>
      </w:rPr>
      <w:fldChar w:fldCharType="end"/>
    </w:r>
  </w:p>
  <w:p w:rsidR="00466323" w:rsidRDefault="004663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23" w:rsidRPr="008A1600" w:rsidRDefault="00466323"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466323" w:rsidRDefault="00466323">
        <w:pPr>
          <w:pStyle w:val="Piedepgina"/>
          <w:jc w:val="right"/>
        </w:pPr>
        <w:r>
          <w:fldChar w:fldCharType="begin"/>
        </w:r>
        <w:r>
          <w:instrText>PAGE   \* MERGEFORMAT</w:instrText>
        </w:r>
        <w:r>
          <w:fldChar w:fldCharType="separate"/>
        </w:r>
        <w:r w:rsidR="00E9475B">
          <w:rPr>
            <w:noProof/>
          </w:rPr>
          <w:t>19</w:t>
        </w:r>
        <w:r>
          <w:fldChar w:fldCharType="end"/>
        </w:r>
      </w:p>
    </w:sdtContent>
  </w:sdt>
  <w:p w:rsidR="00466323" w:rsidRDefault="0046632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466323" w:rsidRPr="00B9507D" w:rsidRDefault="00466323">
        <w:pPr>
          <w:pStyle w:val="Piedepgina"/>
          <w:jc w:val="center"/>
          <w:rPr>
            <w:sz w:val="6"/>
          </w:rPr>
        </w:pPr>
      </w:p>
      <w:sdt>
        <w:sdtPr>
          <w:id w:val="1951511564"/>
          <w:docPartObj>
            <w:docPartGallery w:val="Page Numbers (Bottom of Page)"/>
            <w:docPartUnique/>
          </w:docPartObj>
        </w:sdtPr>
        <w:sdtEndPr/>
        <w:sdtContent>
          <w:p w:rsidR="00466323" w:rsidRDefault="00466323" w:rsidP="001268FB">
            <w:pPr>
              <w:pStyle w:val="Piedepgina"/>
              <w:jc w:val="right"/>
            </w:pPr>
            <w:r>
              <w:fldChar w:fldCharType="begin"/>
            </w:r>
            <w:r>
              <w:instrText>PAGE   \* MERGEFORMAT</w:instrText>
            </w:r>
            <w:r>
              <w:fldChar w:fldCharType="separate"/>
            </w:r>
            <w:r w:rsidR="00E9475B">
              <w:rPr>
                <w:noProof/>
              </w:rPr>
              <w:t>60</w:t>
            </w:r>
            <w:r>
              <w:fldChar w:fldCharType="end"/>
            </w:r>
          </w:p>
        </w:sdtContent>
      </w:sdt>
      <w:p w:rsidR="00466323" w:rsidRDefault="00466323"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466323" w:rsidRPr="00B9507D" w:rsidRDefault="001618BB" w:rsidP="00B9507D">
        <w:pPr>
          <w:pStyle w:val="Piedepgina"/>
          <w:jc w:val="center"/>
          <w:rPr>
            <w:rFonts w:ascii="Arial" w:hAnsi="Arial"/>
            <w:b/>
            <w:sz w:val="12"/>
            <w:lang w:val="es-MX"/>
          </w:rPr>
        </w:pPr>
      </w:p>
    </w:sdtContent>
  </w:sdt>
  <w:p w:rsidR="00466323" w:rsidRPr="00B9507D" w:rsidRDefault="00466323">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BB" w:rsidRDefault="001618BB">
      <w:r>
        <w:separator/>
      </w:r>
    </w:p>
  </w:footnote>
  <w:footnote w:type="continuationSeparator" w:id="0">
    <w:p w:rsidR="001618BB" w:rsidRDefault="001618BB">
      <w:r>
        <w:continuationSeparator/>
      </w:r>
    </w:p>
  </w:footnote>
  <w:footnote w:id="1">
    <w:p w:rsidR="00466323" w:rsidRPr="005F2D7E" w:rsidRDefault="00466323"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466323" w:rsidRPr="005F2D7E" w:rsidRDefault="00466323"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466323" w:rsidRPr="005F2D7E" w:rsidRDefault="00466323"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466323" w:rsidRPr="005F2D7E" w:rsidRDefault="00466323"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23" w:rsidRDefault="00466323">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23" w:rsidRDefault="00466323">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6663B2"/>
    <w:multiLevelType w:val="hybridMultilevel"/>
    <w:tmpl w:val="E52EDB2E"/>
    <w:lvl w:ilvl="0" w:tplc="2AB4A552">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F81FE1"/>
    <w:multiLevelType w:val="hybridMultilevel"/>
    <w:tmpl w:val="6380B5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6E33ED"/>
    <w:multiLevelType w:val="hybridMultilevel"/>
    <w:tmpl w:val="BB261080"/>
    <w:lvl w:ilvl="0" w:tplc="FB405BD0">
      <w:start w:val="1"/>
      <w:numFmt w:val="bullet"/>
      <w:lvlText w:val="-"/>
      <w:lvlJc w:val="left"/>
      <w:pPr>
        <w:ind w:left="1353" w:hanging="360"/>
      </w:pPr>
      <w:rPr>
        <w:rFonts w:ascii="Arial" w:eastAsia="Times New Roman" w:hAnsi="Arial" w:cs="Arial"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B81989"/>
    <w:multiLevelType w:val="hybridMultilevel"/>
    <w:tmpl w:val="4A144786"/>
    <w:lvl w:ilvl="0" w:tplc="4740D8C6">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DF0332D"/>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974204"/>
    <w:multiLevelType w:val="hybridMultilevel"/>
    <w:tmpl w:val="A078A38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38E7C9A"/>
    <w:multiLevelType w:val="hybridMultilevel"/>
    <w:tmpl w:val="F1C478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C473D40"/>
    <w:multiLevelType w:val="multilevel"/>
    <w:tmpl w:val="E198091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4502CE"/>
    <w:multiLevelType w:val="hybridMultilevel"/>
    <w:tmpl w:val="CB3AF42C"/>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5BA2C47"/>
    <w:multiLevelType w:val="hybridMultilevel"/>
    <w:tmpl w:val="D6D8B1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62A7D38"/>
    <w:multiLevelType w:val="hybridMultilevel"/>
    <w:tmpl w:val="3D847354"/>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DEEA623A">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292DBD"/>
    <w:multiLevelType w:val="hybridMultilevel"/>
    <w:tmpl w:val="6E1C8CCA"/>
    <w:lvl w:ilvl="0" w:tplc="952C662E">
      <w:numFmt w:val="bullet"/>
      <w:lvlText w:val=""/>
      <w:lvlJc w:val="left"/>
      <w:pPr>
        <w:ind w:left="720" w:hanging="360"/>
      </w:pPr>
      <w:rPr>
        <w:rFonts w:ascii="Symbol" w:eastAsia="Times New Roman" w:hAnsi="Symbo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E4035E6"/>
    <w:multiLevelType w:val="multilevel"/>
    <w:tmpl w:val="E5C202B4"/>
    <w:lvl w:ilvl="0">
      <w:start w:val="2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7F35A55"/>
    <w:multiLevelType w:val="hybridMultilevel"/>
    <w:tmpl w:val="CD6EB30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03253F"/>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0" w15:restartNumberingAfterBreak="0">
    <w:nsid w:val="671E2B42"/>
    <w:multiLevelType w:val="hybridMultilevel"/>
    <w:tmpl w:val="5C36DA9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C584A4E"/>
    <w:multiLevelType w:val="hybridMultilevel"/>
    <w:tmpl w:val="8D16FB5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1970717"/>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4F645A2"/>
    <w:multiLevelType w:val="hybridMultilevel"/>
    <w:tmpl w:val="1FA209AC"/>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66B2FB7"/>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6"/>
  </w:num>
  <w:num w:numId="3">
    <w:abstractNumId w:val="43"/>
  </w:num>
  <w:num w:numId="4">
    <w:abstractNumId w:val="13"/>
  </w:num>
  <w:num w:numId="5">
    <w:abstractNumId w:val="16"/>
  </w:num>
  <w:num w:numId="6">
    <w:abstractNumId w:val="47"/>
  </w:num>
  <w:num w:numId="7">
    <w:abstractNumId w:val="32"/>
  </w:num>
  <w:num w:numId="8">
    <w:abstractNumId w:val="48"/>
  </w:num>
  <w:num w:numId="9">
    <w:abstractNumId w:val="39"/>
  </w:num>
  <w:num w:numId="10">
    <w:abstractNumId w:val="54"/>
  </w:num>
  <w:num w:numId="11">
    <w:abstractNumId w:val="11"/>
  </w:num>
  <w:num w:numId="12">
    <w:abstractNumId w:val="61"/>
  </w:num>
  <w:num w:numId="13">
    <w:abstractNumId w:val="30"/>
  </w:num>
  <w:num w:numId="14">
    <w:abstractNumId w:val="20"/>
  </w:num>
  <w:num w:numId="15">
    <w:abstractNumId w:val="62"/>
  </w:num>
  <w:num w:numId="16">
    <w:abstractNumId w:val="22"/>
  </w:num>
  <w:num w:numId="17">
    <w:abstractNumId w:val="8"/>
  </w:num>
  <w:num w:numId="18">
    <w:abstractNumId w:val="15"/>
  </w:num>
  <w:num w:numId="19">
    <w:abstractNumId w:val="17"/>
  </w:num>
  <w:num w:numId="20">
    <w:abstractNumId w:val="7"/>
  </w:num>
  <w:num w:numId="21">
    <w:abstractNumId w:val="45"/>
  </w:num>
  <w:num w:numId="22">
    <w:abstractNumId w:val="9"/>
  </w:num>
  <w:num w:numId="23">
    <w:abstractNumId w:val="44"/>
  </w:num>
  <w:num w:numId="24">
    <w:abstractNumId w:val="0"/>
  </w:num>
  <w:num w:numId="25">
    <w:abstractNumId w:val="36"/>
  </w:num>
  <w:num w:numId="26">
    <w:abstractNumId w:val="14"/>
  </w:num>
  <w:num w:numId="27">
    <w:abstractNumId w:val="53"/>
  </w:num>
  <w:num w:numId="28">
    <w:abstractNumId w:val="58"/>
  </w:num>
  <w:num w:numId="29">
    <w:abstractNumId w:val="26"/>
  </w:num>
  <w:num w:numId="30">
    <w:abstractNumId w:val="1"/>
  </w:num>
  <w:num w:numId="31">
    <w:abstractNumId w:val="40"/>
  </w:num>
  <w:num w:numId="32">
    <w:abstractNumId w:val="48"/>
    <w:lvlOverride w:ilvl="0">
      <w:startOverride w:val="1"/>
    </w:lvlOverride>
  </w:num>
  <w:num w:numId="33">
    <w:abstractNumId w:val="2"/>
  </w:num>
  <w:num w:numId="34">
    <w:abstractNumId w:val="56"/>
  </w:num>
  <w:num w:numId="35">
    <w:abstractNumId w:val="31"/>
  </w:num>
  <w:num w:numId="36">
    <w:abstractNumId w:val="21"/>
  </w:num>
  <w:num w:numId="37">
    <w:abstractNumId w:val="12"/>
  </w:num>
  <w:num w:numId="38">
    <w:abstractNumId w:val="41"/>
  </w:num>
  <w:num w:numId="39">
    <w:abstractNumId w:val="50"/>
  </w:num>
  <w:num w:numId="40">
    <w:abstractNumId w:val="33"/>
  </w:num>
  <w:num w:numId="41">
    <w:abstractNumId w:val="35"/>
  </w:num>
  <w:num w:numId="42">
    <w:abstractNumId w:val="57"/>
  </w:num>
  <w:num w:numId="43">
    <w:abstractNumId w:val="52"/>
  </w:num>
  <w:num w:numId="44">
    <w:abstractNumId w:val="6"/>
  </w:num>
  <w:num w:numId="45">
    <w:abstractNumId w:val="42"/>
  </w:num>
  <w:num w:numId="46">
    <w:abstractNumId w:val="27"/>
  </w:num>
  <w:num w:numId="47">
    <w:abstractNumId w:val="34"/>
  </w:num>
  <w:num w:numId="48">
    <w:abstractNumId w:val="23"/>
  </w:num>
  <w:num w:numId="49">
    <w:abstractNumId w:val="18"/>
  </w:num>
  <w:num w:numId="50">
    <w:abstractNumId w:val="19"/>
  </w:num>
  <w:num w:numId="51">
    <w:abstractNumId w:val="59"/>
  </w:num>
  <w:num w:numId="52">
    <w:abstractNumId w:val="55"/>
  </w:num>
  <w:num w:numId="53">
    <w:abstractNumId w:val="3"/>
  </w:num>
  <w:num w:numId="54">
    <w:abstractNumId w:val="37"/>
  </w:num>
  <w:num w:numId="55">
    <w:abstractNumId w:val="5"/>
  </w:num>
  <w:num w:numId="56">
    <w:abstractNumId w:val="60"/>
  </w:num>
  <w:num w:numId="57">
    <w:abstractNumId w:val="49"/>
  </w:num>
  <w:num w:numId="58">
    <w:abstractNumId w:val="51"/>
  </w:num>
  <w:num w:numId="59">
    <w:abstractNumId w:val="4"/>
  </w:num>
  <w:num w:numId="60">
    <w:abstractNumId w:val="25"/>
  </w:num>
  <w:num w:numId="61">
    <w:abstractNumId w:val="24"/>
  </w:num>
  <w:num w:numId="62">
    <w:abstractNumId w:val="10"/>
  </w:num>
  <w:num w:numId="63">
    <w:abstractNumId w:val="29"/>
  </w:num>
  <w:num w:numId="64">
    <w:abstractNumId w:val="38"/>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0FAC"/>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35DA"/>
    <w:rsid w:val="000D5A9F"/>
    <w:rsid w:val="000D64A5"/>
    <w:rsid w:val="000E019A"/>
    <w:rsid w:val="000E1A87"/>
    <w:rsid w:val="000E3A4D"/>
    <w:rsid w:val="000E4032"/>
    <w:rsid w:val="000E4C29"/>
    <w:rsid w:val="000E5AF6"/>
    <w:rsid w:val="000E6675"/>
    <w:rsid w:val="000E69E1"/>
    <w:rsid w:val="000F18A0"/>
    <w:rsid w:val="000F3C60"/>
    <w:rsid w:val="000F56EB"/>
    <w:rsid w:val="000F626D"/>
    <w:rsid w:val="000F64CC"/>
    <w:rsid w:val="000F7CF5"/>
    <w:rsid w:val="0010005D"/>
    <w:rsid w:val="0010014F"/>
    <w:rsid w:val="00101656"/>
    <w:rsid w:val="001017CE"/>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018"/>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18BB"/>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3C3"/>
    <w:rsid w:val="00396D96"/>
    <w:rsid w:val="00397BB3"/>
    <w:rsid w:val="00397C79"/>
    <w:rsid w:val="003A246F"/>
    <w:rsid w:val="003A2624"/>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383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323"/>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2CAF"/>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03EE"/>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256"/>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454"/>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A00256"/>
    <w:rsid w:val="00A002EC"/>
    <w:rsid w:val="00A0198A"/>
    <w:rsid w:val="00A02021"/>
    <w:rsid w:val="00A0237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382D"/>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A7"/>
    <w:rsid w:val="00AB40C1"/>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58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08F"/>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9F2"/>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4C"/>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66DF"/>
    <w:rsid w:val="00CA7A7B"/>
    <w:rsid w:val="00CA7CB3"/>
    <w:rsid w:val="00CA7E8C"/>
    <w:rsid w:val="00CB0312"/>
    <w:rsid w:val="00CB0DC6"/>
    <w:rsid w:val="00CB140F"/>
    <w:rsid w:val="00CB163F"/>
    <w:rsid w:val="00CB2A2D"/>
    <w:rsid w:val="00CB35B3"/>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0968"/>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516E"/>
    <w:rsid w:val="00E85707"/>
    <w:rsid w:val="00E85F88"/>
    <w:rsid w:val="00E87205"/>
    <w:rsid w:val="00E9210C"/>
    <w:rsid w:val="00E93472"/>
    <w:rsid w:val="00E93E2B"/>
    <w:rsid w:val="00E9475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d27987fc8d00846db31260e04c521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7382-E922-43FB-9AB0-F0ABF8E0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58</Pages>
  <Words>20615</Words>
  <Characters>113383</Characters>
  <Application>Microsoft Office Word</Application>
  <DocSecurity>0</DocSecurity>
  <Lines>944</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8</cp:revision>
  <cp:lastPrinted>2022-06-29T19:14:00Z</cp:lastPrinted>
  <dcterms:created xsi:type="dcterms:W3CDTF">2022-06-29T16:29:00Z</dcterms:created>
  <dcterms:modified xsi:type="dcterms:W3CDTF">2022-06-29T23:33:00Z</dcterms:modified>
</cp:coreProperties>
</file>