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0D" w:rsidRDefault="00C4490D" w:rsidP="00FE6168">
                            <w:pPr>
                              <w:jc w:val="center"/>
                              <w:rPr>
                                <w:b/>
                                <w:sz w:val="8"/>
                                <w:szCs w:val="36"/>
                              </w:rPr>
                            </w:pPr>
                            <w:r>
                              <w:rPr>
                                <w:b/>
                                <w:sz w:val="8"/>
                                <w:szCs w:val="36"/>
                              </w:rPr>
                              <w:t>…………………</w:t>
                            </w:r>
                          </w:p>
                          <w:p w:rsidR="00C4490D" w:rsidRDefault="00C4490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C4490D" w:rsidRDefault="00C4490D" w:rsidP="00FE6168">
                            <w:pPr>
                              <w:jc w:val="center"/>
                              <w:rPr>
                                <w:rFonts w:ascii="Arial" w:hAnsi="Arial" w:cs="Arial"/>
                                <w:b/>
                                <w:bCs/>
                                <w:sz w:val="28"/>
                                <w:lang w:val="pt-BR"/>
                              </w:rPr>
                            </w:pPr>
                          </w:p>
                          <w:p w:rsidR="00C4490D" w:rsidRPr="0008708E" w:rsidRDefault="00C4490D" w:rsidP="00FE6168">
                            <w:pPr>
                              <w:jc w:val="center"/>
                              <w:rPr>
                                <w:rFonts w:ascii="Arial" w:hAnsi="Arial" w:cs="Arial"/>
                                <w:b/>
                                <w:bCs/>
                                <w:sz w:val="28"/>
                                <w:lang w:val="pt-BR"/>
                              </w:rPr>
                            </w:pPr>
                            <w:r>
                              <w:rPr>
                                <w:rFonts w:ascii="Arial" w:hAnsi="Arial" w:cs="Arial"/>
                                <w:b/>
                                <w:bCs/>
                                <w:sz w:val="28"/>
                                <w:lang w:val="pt-BR"/>
                              </w:rPr>
                              <w:t>Código BCB: ANPE - C N° 026/2023-1C</w:t>
                            </w:r>
                          </w:p>
                          <w:p w:rsidR="00C4490D" w:rsidRPr="0008708E" w:rsidRDefault="00C4490D" w:rsidP="00FE6168">
                            <w:pPr>
                              <w:jc w:val="center"/>
                              <w:rPr>
                                <w:rFonts w:ascii="Arial" w:hAnsi="Arial" w:cs="Arial"/>
                                <w:b/>
                                <w:bCs/>
                                <w:sz w:val="20"/>
                                <w:lang w:val="pt-BR"/>
                              </w:rPr>
                            </w:pPr>
                          </w:p>
                          <w:p w:rsidR="00C4490D" w:rsidRPr="0008708E" w:rsidRDefault="00C4490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C4490D" w:rsidRPr="0008708E" w:rsidRDefault="00C4490D" w:rsidP="00FE6168">
                            <w:pPr>
                              <w:jc w:val="center"/>
                              <w:rPr>
                                <w:rFonts w:ascii="Arial" w:hAnsi="Arial" w:cs="Arial"/>
                                <w:b/>
                                <w:bCs/>
                                <w:lang w:val="es-MX"/>
                              </w:rPr>
                            </w:pPr>
                          </w:p>
                          <w:p w:rsidR="00C4490D" w:rsidRPr="0008708E" w:rsidRDefault="00C4490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4490D" w:rsidRPr="0008708E" w:rsidTr="00D836A9">
                              <w:trPr>
                                <w:trHeight w:val="1022"/>
                                <w:jc w:val="center"/>
                              </w:trPr>
                              <w:tc>
                                <w:tcPr>
                                  <w:tcW w:w="8869" w:type="dxa"/>
                                  <w:shd w:val="clear" w:color="auto" w:fill="E6E6E6"/>
                                  <w:vAlign w:val="center"/>
                                </w:tcPr>
                                <w:p w:rsidR="00C4490D" w:rsidRPr="0008708E" w:rsidRDefault="00C4490D"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PROVISION DE RADIOS HANDIES PARA EL GSPB</w:t>
                                  </w:r>
                                </w:p>
                              </w:tc>
                            </w:tr>
                          </w:tbl>
                          <w:p w:rsidR="00C4490D" w:rsidRPr="0008708E" w:rsidRDefault="00C4490D" w:rsidP="00FE6168">
                            <w:pPr>
                              <w:jc w:val="center"/>
                              <w:rPr>
                                <w:rFonts w:ascii="Arial" w:hAnsi="Arial" w:cs="Arial"/>
                                <w:b/>
                                <w:bCs/>
                              </w:rPr>
                            </w:pPr>
                          </w:p>
                          <w:p w:rsidR="00C4490D" w:rsidRPr="0008708E" w:rsidRDefault="00C4490D" w:rsidP="00FE6168">
                            <w:pPr>
                              <w:jc w:val="center"/>
                              <w:rPr>
                                <w:rFonts w:ascii="Arial" w:hAnsi="Arial" w:cs="Arial"/>
                                <w:b/>
                                <w:bCs/>
                              </w:rPr>
                            </w:pPr>
                          </w:p>
                          <w:p w:rsidR="00C4490D" w:rsidRPr="0008708E" w:rsidRDefault="00C4490D" w:rsidP="00FE6168">
                            <w:pPr>
                              <w:jc w:val="center"/>
                              <w:rPr>
                                <w:rFonts w:ascii="Arial" w:hAnsi="Arial" w:cs="Arial"/>
                                <w:b/>
                                <w:bCs/>
                              </w:rPr>
                            </w:pPr>
                          </w:p>
                          <w:p w:rsidR="00C4490D" w:rsidRPr="0008708E" w:rsidRDefault="00C4490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2023</w:t>
                            </w:r>
                          </w:p>
                          <w:p w:rsidR="00C4490D" w:rsidRDefault="00C4490D" w:rsidP="00FE6168">
                            <w:pPr>
                              <w:ind w:left="567" w:right="931"/>
                              <w:rPr>
                                <w:rFonts w:ascii="Comic Sans MS" w:hAnsi="Comic Sans MS"/>
                                <w:u w:val="single"/>
                              </w:rPr>
                            </w:pPr>
                          </w:p>
                          <w:p w:rsidR="00C4490D" w:rsidRDefault="00C4490D" w:rsidP="00FE6168"/>
                          <w:p w:rsidR="00C4490D" w:rsidRDefault="00C4490D" w:rsidP="00FE6168"/>
                          <w:p w:rsidR="00C4490D" w:rsidRDefault="00C4490D" w:rsidP="00FE6168"/>
                          <w:p w:rsidR="00C4490D" w:rsidRDefault="00C4490D" w:rsidP="00FE6168"/>
                          <w:p w:rsidR="00C4490D" w:rsidRDefault="00C4490D" w:rsidP="00FE6168"/>
                          <w:p w:rsidR="00C4490D" w:rsidRDefault="00C4490D" w:rsidP="00FE6168"/>
                          <w:p w:rsidR="00C4490D" w:rsidRDefault="00C4490D" w:rsidP="00FE6168"/>
                          <w:p w:rsidR="00C4490D" w:rsidRDefault="00C4490D"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C4490D" w:rsidRDefault="00C4490D" w:rsidP="00FE6168">
                      <w:pPr>
                        <w:jc w:val="center"/>
                        <w:rPr>
                          <w:b/>
                          <w:sz w:val="8"/>
                          <w:szCs w:val="36"/>
                        </w:rPr>
                      </w:pPr>
                      <w:r>
                        <w:rPr>
                          <w:b/>
                          <w:sz w:val="8"/>
                          <w:szCs w:val="36"/>
                        </w:rPr>
                        <w:t>…………………</w:t>
                      </w:r>
                    </w:p>
                    <w:p w:rsidR="00C4490D" w:rsidRDefault="00C4490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C4490D" w:rsidRDefault="00C4490D" w:rsidP="00FE6168">
                      <w:pPr>
                        <w:jc w:val="center"/>
                        <w:rPr>
                          <w:rFonts w:ascii="Arial" w:hAnsi="Arial" w:cs="Arial"/>
                          <w:b/>
                          <w:bCs/>
                          <w:sz w:val="28"/>
                          <w:lang w:val="pt-BR"/>
                        </w:rPr>
                      </w:pPr>
                    </w:p>
                    <w:p w:rsidR="00C4490D" w:rsidRPr="0008708E" w:rsidRDefault="00C4490D" w:rsidP="00FE6168">
                      <w:pPr>
                        <w:jc w:val="center"/>
                        <w:rPr>
                          <w:rFonts w:ascii="Arial" w:hAnsi="Arial" w:cs="Arial"/>
                          <w:b/>
                          <w:bCs/>
                          <w:sz w:val="28"/>
                          <w:lang w:val="pt-BR"/>
                        </w:rPr>
                      </w:pPr>
                      <w:r>
                        <w:rPr>
                          <w:rFonts w:ascii="Arial" w:hAnsi="Arial" w:cs="Arial"/>
                          <w:b/>
                          <w:bCs/>
                          <w:sz w:val="28"/>
                          <w:lang w:val="pt-BR"/>
                        </w:rPr>
                        <w:t>Código BCB: ANPE - C N° 026/2023-1C</w:t>
                      </w:r>
                    </w:p>
                    <w:p w:rsidR="00C4490D" w:rsidRPr="0008708E" w:rsidRDefault="00C4490D" w:rsidP="00FE6168">
                      <w:pPr>
                        <w:jc w:val="center"/>
                        <w:rPr>
                          <w:rFonts w:ascii="Arial" w:hAnsi="Arial" w:cs="Arial"/>
                          <w:b/>
                          <w:bCs/>
                          <w:sz w:val="20"/>
                          <w:lang w:val="pt-BR"/>
                        </w:rPr>
                      </w:pPr>
                    </w:p>
                    <w:p w:rsidR="00C4490D" w:rsidRPr="0008708E" w:rsidRDefault="00C4490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C4490D" w:rsidRPr="0008708E" w:rsidRDefault="00C4490D" w:rsidP="00FE6168">
                      <w:pPr>
                        <w:jc w:val="center"/>
                        <w:rPr>
                          <w:rFonts w:ascii="Arial" w:hAnsi="Arial" w:cs="Arial"/>
                          <w:b/>
                          <w:bCs/>
                          <w:lang w:val="es-MX"/>
                        </w:rPr>
                      </w:pPr>
                    </w:p>
                    <w:p w:rsidR="00C4490D" w:rsidRPr="0008708E" w:rsidRDefault="00C4490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4490D" w:rsidRPr="0008708E" w:rsidTr="00D836A9">
                        <w:trPr>
                          <w:trHeight w:val="1022"/>
                          <w:jc w:val="center"/>
                        </w:trPr>
                        <w:tc>
                          <w:tcPr>
                            <w:tcW w:w="8869" w:type="dxa"/>
                            <w:shd w:val="clear" w:color="auto" w:fill="E6E6E6"/>
                            <w:vAlign w:val="center"/>
                          </w:tcPr>
                          <w:p w:rsidR="00C4490D" w:rsidRPr="0008708E" w:rsidRDefault="00C4490D"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PROVISION DE RADIOS HANDIES PARA EL GSPB</w:t>
                            </w:r>
                          </w:p>
                        </w:tc>
                      </w:tr>
                    </w:tbl>
                    <w:p w:rsidR="00C4490D" w:rsidRPr="0008708E" w:rsidRDefault="00C4490D" w:rsidP="00FE6168">
                      <w:pPr>
                        <w:jc w:val="center"/>
                        <w:rPr>
                          <w:rFonts w:ascii="Arial" w:hAnsi="Arial" w:cs="Arial"/>
                          <w:b/>
                          <w:bCs/>
                        </w:rPr>
                      </w:pPr>
                    </w:p>
                    <w:p w:rsidR="00C4490D" w:rsidRPr="0008708E" w:rsidRDefault="00C4490D" w:rsidP="00FE6168">
                      <w:pPr>
                        <w:jc w:val="center"/>
                        <w:rPr>
                          <w:rFonts w:ascii="Arial" w:hAnsi="Arial" w:cs="Arial"/>
                          <w:b/>
                          <w:bCs/>
                        </w:rPr>
                      </w:pPr>
                    </w:p>
                    <w:p w:rsidR="00C4490D" w:rsidRPr="0008708E" w:rsidRDefault="00C4490D" w:rsidP="00FE6168">
                      <w:pPr>
                        <w:jc w:val="center"/>
                        <w:rPr>
                          <w:rFonts w:ascii="Arial" w:hAnsi="Arial" w:cs="Arial"/>
                          <w:b/>
                          <w:bCs/>
                        </w:rPr>
                      </w:pPr>
                    </w:p>
                    <w:p w:rsidR="00C4490D" w:rsidRPr="0008708E" w:rsidRDefault="00C4490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2023</w:t>
                      </w:r>
                    </w:p>
                    <w:p w:rsidR="00C4490D" w:rsidRDefault="00C4490D" w:rsidP="00FE6168">
                      <w:pPr>
                        <w:ind w:left="567" w:right="931"/>
                        <w:rPr>
                          <w:rFonts w:ascii="Comic Sans MS" w:hAnsi="Comic Sans MS"/>
                          <w:u w:val="single"/>
                        </w:rPr>
                      </w:pPr>
                    </w:p>
                    <w:p w:rsidR="00C4490D" w:rsidRDefault="00C4490D" w:rsidP="00FE6168"/>
                    <w:p w:rsidR="00C4490D" w:rsidRDefault="00C4490D" w:rsidP="00FE6168"/>
                    <w:p w:rsidR="00C4490D" w:rsidRDefault="00C4490D" w:rsidP="00FE6168"/>
                    <w:p w:rsidR="00C4490D" w:rsidRDefault="00C4490D" w:rsidP="00FE6168"/>
                    <w:p w:rsidR="00C4490D" w:rsidRDefault="00C4490D" w:rsidP="00FE6168"/>
                    <w:p w:rsidR="00C4490D" w:rsidRDefault="00C4490D" w:rsidP="00FE6168"/>
                    <w:p w:rsidR="00C4490D" w:rsidRDefault="00C4490D" w:rsidP="00FE6168"/>
                    <w:p w:rsidR="00C4490D" w:rsidRDefault="00C4490D"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B43A6">
              <w:rPr>
                <w:webHidden/>
              </w:rPr>
              <w:t>1</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B43A6">
              <w:rPr>
                <w:webHidden/>
              </w:rPr>
              <w:t>1</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B43A6">
              <w:rPr>
                <w:webHidden/>
              </w:rPr>
              <w:t>1</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B43A6">
              <w:rPr>
                <w:webHidden/>
              </w:rPr>
              <w:t>1</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B43A6">
              <w:rPr>
                <w:webHidden/>
              </w:rPr>
              <w:t>3</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B43A6">
              <w:rPr>
                <w:webHidden/>
              </w:rPr>
              <w:t>4</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B43A6">
              <w:rPr>
                <w:webHidden/>
              </w:rPr>
              <w:t>5</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B43A6">
              <w:rPr>
                <w:webHidden/>
              </w:rPr>
              <w:t>5</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B43A6">
              <w:rPr>
                <w:webHidden/>
              </w:rPr>
              <w:t>5</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B43A6">
              <w:rPr>
                <w:webHidden/>
              </w:rPr>
              <w:t>5</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B43A6">
              <w:rPr>
                <w:webHidden/>
              </w:rPr>
              <w:t>5</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B43A6">
              <w:rPr>
                <w:webHidden/>
              </w:rPr>
              <w:t>6</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B43A6">
              <w:rPr>
                <w:webHidden/>
              </w:rPr>
              <w:t>7</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B43A6">
              <w:rPr>
                <w:webHidden/>
              </w:rPr>
              <w:t>8</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B43A6">
              <w:rPr>
                <w:webHidden/>
              </w:rPr>
              <w:t>9</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B43A6">
              <w:rPr>
                <w:webHidden/>
              </w:rPr>
              <w:t>10</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B43A6">
              <w:rPr>
                <w:webHidden/>
              </w:rPr>
              <w:t>10</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B43A6">
              <w:rPr>
                <w:webHidden/>
              </w:rPr>
              <w:t>11</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B43A6">
              <w:rPr>
                <w:webHidden/>
              </w:rPr>
              <w:t>11</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B43A6">
              <w:rPr>
                <w:webHidden/>
              </w:rPr>
              <w:t>12</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B43A6">
              <w:rPr>
                <w:webHidden/>
              </w:rPr>
              <w:t>12</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B43A6">
              <w:rPr>
                <w:webHidden/>
              </w:rPr>
              <w:t>12</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B43A6">
              <w:rPr>
                <w:webHidden/>
              </w:rPr>
              <w:t>12</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B43A6">
              <w:rPr>
                <w:webHidden/>
              </w:rPr>
              <w:t>14</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B43A6">
              <w:rPr>
                <w:webHidden/>
              </w:rPr>
              <w:t>14</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B43A6">
              <w:rPr>
                <w:webHidden/>
              </w:rPr>
              <w:t>14</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B43A6">
              <w:rPr>
                <w:webHidden/>
              </w:rPr>
              <w:t>14</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B43A6">
              <w:rPr>
                <w:webHidden/>
              </w:rPr>
              <w:t>16</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B43A6">
              <w:rPr>
                <w:webHidden/>
              </w:rPr>
              <w:t>17</w:t>
            </w:r>
            <w:r w:rsidR="003D3F01">
              <w:rPr>
                <w:webHidden/>
              </w:rPr>
              <w:fldChar w:fldCharType="end"/>
            </w:r>
          </w:hyperlink>
        </w:p>
        <w:p w:rsidR="003D3F01" w:rsidRDefault="0047674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B43A6">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8E51B9" w:rsidRDefault="008E51B9" w:rsidP="008E51B9">
      <w:pPr>
        <w:ind w:left="567"/>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8E51B9" w:rsidRDefault="008E51B9" w:rsidP="008E51B9">
      <w:pPr>
        <w:tabs>
          <w:tab w:val="num" w:pos="1134"/>
        </w:tabs>
        <w:ind w:left="567"/>
        <w:jc w:val="both"/>
        <w:rPr>
          <w:rStyle w:val="markedcontent"/>
          <w:rFonts w:ascii="Arial" w:hAnsi="Arial" w:cs="Arial"/>
          <w:sz w:val="18"/>
          <w:szCs w:val="18"/>
        </w:rPr>
      </w:pPr>
      <w:bookmarkStart w:id="9" w:name="_Toc94726498"/>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rsidR="008E51B9" w:rsidRPr="004D5E56" w:rsidRDefault="008E51B9" w:rsidP="008E51B9">
      <w:pPr>
        <w:tabs>
          <w:tab w:val="num" w:pos="1134"/>
        </w:tabs>
        <w:ind w:left="567"/>
        <w:jc w:val="both"/>
        <w:rPr>
          <w:rStyle w:val="markedcontent"/>
          <w:rFonts w:ascii="Arial" w:hAnsi="Arial" w:cs="Arial"/>
          <w:sz w:val="8"/>
          <w:szCs w:val="18"/>
        </w:rPr>
      </w:pPr>
    </w:p>
    <w:p w:rsidR="008E51B9" w:rsidRDefault="008E51B9" w:rsidP="008E51B9">
      <w:pPr>
        <w:tabs>
          <w:tab w:val="num" w:pos="1134"/>
        </w:tabs>
        <w:ind w:left="567"/>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rsidR="008E51B9" w:rsidRPr="004D5E56" w:rsidRDefault="008E51B9" w:rsidP="008E51B9">
      <w:pPr>
        <w:tabs>
          <w:tab w:val="num" w:pos="1134"/>
        </w:tabs>
        <w:ind w:left="567" w:hanging="567"/>
        <w:jc w:val="both"/>
        <w:rPr>
          <w:rStyle w:val="markedcontent"/>
          <w:rFonts w:ascii="Arial" w:hAnsi="Arial" w:cs="Arial"/>
          <w:sz w:val="10"/>
          <w:szCs w:val="18"/>
        </w:rPr>
      </w:pPr>
    </w:p>
    <w:p w:rsidR="008E51B9" w:rsidRPr="00451160" w:rsidRDefault="008E51B9" w:rsidP="008E51B9">
      <w:pPr>
        <w:tabs>
          <w:tab w:val="num" w:pos="1134"/>
        </w:tabs>
        <w:ind w:left="567"/>
        <w:jc w:val="both"/>
        <w:rPr>
          <w:rFonts w:cs="Arial"/>
          <w:sz w:val="18"/>
          <w:szCs w:val="18"/>
          <w:lang w:val="es-BO"/>
        </w:rPr>
      </w:pPr>
      <w:r>
        <w:rPr>
          <w:rStyle w:val="markedcontent"/>
          <w:rFonts w:ascii="Arial" w:hAnsi="Arial"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D67DBC" w:rsidRDefault="00F25EE8" w:rsidP="00E644EE">
      <w:pPr>
        <w:ind w:left="1843" w:hanging="567"/>
        <w:jc w:val="both"/>
        <w:rPr>
          <w:rFonts w:cs="Arial"/>
          <w:sz w:val="14"/>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D67DBC" w:rsidRDefault="005A2D83" w:rsidP="00E644EE">
      <w:pPr>
        <w:ind w:left="1843"/>
        <w:jc w:val="both"/>
        <w:rPr>
          <w:rFonts w:cs="Arial"/>
          <w:sz w:val="14"/>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lastRenderedPageBreak/>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lastRenderedPageBreak/>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702D41" w:rsidRPr="009956C4">
        <w:rPr>
          <w:rFonts w:cs="Arial"/>
          <w:sz w:val="18"/>
          <w:szCs w:val="18"/>
          <w:lang w:val="es-BO"/>
        </w:rPr>
        <w:lastRenderedPageBreak/>
        <w:t xml:space="preserve">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095679">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w:t>
            </w:r>
            <w:r w:rsidR="00095679">
              <w:rPr>
                <w:rFonts w:ascii="Arial" w:hAnsi="Arial" w:cs="Arial"/>
                <w:lang w:val="es-BO"/>
              </w:rPr>
              <w:t>26</w:t>
            </w:r>
            <w:r w:rsidR="00127E4A">
              <w:rPr>
                <w:rFonts w:ascii="Arial" w:hAnsi="Arial" w:cs="Arial"/>
                <w:lang w:val="es-BO"/>
              </w:rPr>
              <w:t>/202</w:t>
            </w:r>
            <w:r w:rsidR="0070752B">
              <w:rPr>
                <w:rFonts w:ascii="Arial" w:hAnsi="Arial" w:cs="Arial"/>
                <w:lang w:val="es-BO"/>
              </w:rPr>
              <w:t>3</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95679" w:rsidP="0070752B">
            <w:pPr>
              <w:tabs>
                <w:tab w:val="left" w:pos="1634"/>
              </w:tabs>
              <w:jc w:val="center"/>
              <w:rPr>
                <w:rFonts w:ascii="Arial" w:hAnsi="Arial" w:cs="Arial"/>
                <w:b/>
                <w:lang w:val="es-BO"/>
              </w:rPr>
            </w:pPr>
            <w:r>
              <w:rPr>
                <w:rFonts w:ascii="Arial" w:hAnsi="Arial" w:cs="Arial"/>
                <w:b/>
                <w:lang w:val="es-BO"/>
              </w:rPr>
              <w:t>PROVISION DE RADIOS HANDIES PARA EL GSPB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95679">
            <w:pPr>
              <w:rPr>
                <w:rFonts w:ascii="Arial" w:hAnsi="Arial" w:cs="Arial"/>
                <w:b/>
                <w:sz w:val="14"/>
                <w:lang w:val="es-BO"/>
              </w:rPr>
            </w:pPr>
            <w:r>
              <w:rPr>
                <w:rFonts w:ascii="Arial" w:hAnsi="Arial" w:cs="Arial"/>
                <w:b/>
                <w:sz w:val="14"/>
                <w:lang w:val="es-BO"/>
              </w:rPr>
              <w:t>Bs</w:t>
            </w:r>
            <w:r w:rsidR="00095679">
              <w:rPr>
                <w:rFonts w:ascii="Arial" w:hAnsi="Arial" w:cs="Arial"/>
                <w:b/>
                <w:sz w:val="14"/>
                <w:lang w:val="es-BO"/>
              </w:rPr>
              <w:t>197</w:t>
            </w:r>
            <w:r>
              <w:rPr>
                <w:rFonts w:ascii="Arial" w:hAnsi="Arial" w:cs="Arial"/>
                <w:b/>
                <w:sz w:val="14"/>
                <w:lang w:val="es-BO"/>
              </w:rPr>
              <w:t>.</w:t>
            </w:r>
            <w:r w:rsidR="00095679">
              <w:rPr>
                <w:rFonts w:ascii="Arial" w:hAnsi="Arial" w:cs="Arial"/>
                <w:b/>
                <w:sz w:val="14"/>
                <w:lang w:val="es-BO"/>
              </w:rPr>
              <w:t>667</w:t>
            </w:r>
            <w:r>
              <w:rPr>
                <w:rFonts w:ascii="Arial" w:hAnsi="Arial" w:cs="Arial"/>
                <w:b/>
                <w:sz w:val="14"/>
                <w:lang w:val="es-BO"/>
              </w:rPr>
              <w:t>,00 (</w:t>
            </w:r>
            <w:r w:rsidR="00095679">
              <w:rPr>
                <w:rFonts w:ascii="Arial" w:hAnsi="Arial" w:cs="Arial"/>
                <w:b/>
                <w:sz w:val="14"/>
                <w:lang w:val="es-BO"/>
              </w:rPr>
              <w:t>Ciento Noventa y Siete</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8E51B9">
              <w:rPr>
                <w:rFonts w:ascii="Arial" w:hAnsi="Arial" w:cs="Arial"/>
                <w:b/>
                <w:sz w:val="14"/>
                <w:lang w:val="es-BO"/>
              </w:rPr>
              <w:t>S</w:t>
            </w:r>
            <w:r w:rsidR="00095679">
              <w:rPr>
                <w:rFonts w:ascii="Arial" w:hAnsi="Arial" w:cs="Arial"/>
                <w:b/>
                <w:sz w:val="14"/>
                <w:lang w:val="es-BO"/>
              </w:rPr>
              <w:t>eiscientos Sesenta y Siete</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AA247B" w:rsidP="00095679">
            <w:pPr>
              <w:jc w:val="both"/>
              <w:rPr>
                <w:rFonts w:ascii="Arial" w:hAnsi="Arial" w:cs="Arial"/>
                <w:bCs/>
                <w:iCs/>
                <w:szCs w:val="22"/>
                <w:lang w:val="es-BO" w:eastAsia="es-BO"/>
              </w:rPr>
            </w:pPr>
            <w:r w:rsidRPr="00AA247B">
              <w:rPr>
                <w:rFonts w:ascii="Arial" w:hAnsi="Arial" w:cs="Arial"/>
                <w:bCs/>
                <w:iCs/>
                <w:szCs w:val="22"/>
                <w:lang w:val="es-BO" w:eastAsia="es-BO"/>
              </w:rPr>
              <w:t>El plaz</w:t>
            </w:r>
            <w:r w:rsidR="00042424">
              <w:rPr>
                <w:rFonts w:ascii="Arial" w:hAnsi="Arial" w:cs="Arial"/>
                <w:bCs/>
                <w:iCs/>
                <w:szCs w:val="22"/>
                <w:lang w:val="es-BO" w:eastAsia="es-BO"/>
              </w:rPr>
              <w:t xml:space="preserve">o total para la entrega de los </w:t>
            </w:r>
            <w:r w:rsidR="00CA6C06">
              <w:rPr>
                <w:rFonts w:ascii="Arial" w:hAnsi="Arial" w:cs="Arial"/>
                <w:bCs/>
                <w:iCs/>
                <w:szCs w:val="22"/>
                <w:lang w:val="es-BO" w:eastAsia="es-BO"/>
              </w:rPr>
              <w:t>bienes</w:t>
            </w:r>
            <w:r w:rsidR="00042424">
              <w:rPr>
                <w:rFonts w:ascii="Arial" w:hAnsi="Arial" w:cs="Arial"/>
                <w:bCs/>
                <w:iCs/>
                <w:szCs w:val="22"/>
                <w:lang w:val="es-BO" w:eastAsia="es-BO"/>
              </w:rPr>
              <w:t xml:space="preserve"> será </w:t>
            </w:r>
            <w:r w:rsidR="00CA6C06">
              <w:rPr>
                <w:rFonts w:ascii="Arial" w:hAnsi="Arial" w:cs="Arial"/>
                <w:bCs/>
                <w:iCs/>
                <w:szCs w:val="22"/>
                <w:lang w:val="es-BO" w:eastAsia="es-BO"/>
              </w:rPr>
              <w:t>hasta Ciento Cincuenta</w:t>
            </w:r>
            <w:r w:rsidR="00042424">
              <w:rPr>
                <w:rFonts w:ascii="Arial" w:hAnsi="Arial" w:cs="Arial"/>
                <w:bCs/>
                <w:iCs/>
                <w:szCs w:val="22"/>
                <w:lang w:val="es-BO" w:eastAsia="es-BO"/>
              </w:rPr>
              <w:t xml:space="preserve"> (</w:t>
            </w:r>
            <w:r w:rsidR="00CA6C06">
              <w:rPr>
                <w:rFonts w:ascii="Arial" w:hAnsi="Arial" w:cs="Arial"/>
                <w:bCs/>
                <w:iCs/>
                <w:szCs w:val="22"/>
                <w:lang w:val="es-BO" w:eastAsia="es-BO"/>
              </w:rPr>
              <w:t>150</w:t>
            </w:r>
            <w:r w:rsidR="00042424">
              <w:rPr>
                <w:rFonts w:ascii="Arial" w:hAnsi="Arial" w:cs="Arial"/>
                <w:bCs/>
                <w:iCs/>
                <w:szCs w:val="22"/>
                <w:lang w:val="es-BO" w:eastAsia="es-BO"/>
              </w:rPr>
              <w:t xml:space="preserve">) días calendario computable a partir del día siguiente día hábil </w:t>
            </w:r>
            <w:r w:rsidR="00095679">
              <w:rPr>
                <w:rFonts w:ascii="Arial" w:hAnsi="Arial" w:cs="Arial"/>
                <w:bCs/>
                <w:iCs/>
                <w:szCs w:val="22"/>
                <w:lang w:val="es-BO" w:eastAsia="es-BO"/>
              </w:rPr>
              <w:t>posterior a</w:t>
            </w:r>
            <w:r w:rsidR="00042424">
              <w:rPr>
                <w:rFonts w:ascii="Arial" w:hAnsi="Arial" w:cs="Arial"/>
                <w:bCs/>
                <w:iCs/>
                <w:szCs w:val="22"/>
                <w:lang w:val="es-BO" w:eastAsia="es-BO"/>
              </w:rPr>
              <w:t xml:space="preserve"> la firma de</w:t>
            </w:r>
            <w:r w:rsidR="00095679">
              <w:rPr>
                <w:rFonts w:ascii="Arial" w:hAnsi="Arial" w:cs="Arial"/>
                <w:bCs/>
                <w:iCs/>
                <w:szCs w:val="22"/>
                <w:lang w:val="es-BO" w:eastAsia="es-BO"/>
              </w:rPr>
              <w:t>l</w:t>
            </w:r>
            <w:r w:rsidR="00042424">
              <w:rPr>
                <w:rFonts w:ascii="Arial" w:hAnsi="Arial" w:cs="Arial"/>
                <w:bCs/>
                <w:iCs/>
                <w:szCs w:val="22"/>
                <w:lang w:val="es-BO" w:eastAsia="es-BO"/>
              </w:rPr>
              <w:t xml:space="preserve">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95679" w:rsidP="00A92B98">
            <w:pPr>
              <w:jc w:val="center"/>
              <w:rPr>
                <w:rFonts w:ascii="Arial" w:hAnsi="Arial" w:cs="Arial"/>
                <w:lang w:val="es-BO"/>
              </w:rPr>
            </w:pPr>
            <w:r>
              <w:rPr>
                <w:rFonts w:ascii="Arial" w:hAnsi="Arial" w:cs="Arial"/>
                <w:color w:val="0000FF"/>
              </w:rPr>
              <w:t>Katherine Enriquez Mendoza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A6C06" w:rsidP="00095679">
            <w:pPr>
              <w:jc w:val="center"/>
              <w:rPr>
                <w:rFonts w:ascii="Arial" w:hAnsi="Arial" w:cs="Arial"/>
                <w:lang w:val="es-BO"/>
              </w:rPr>
            </w:pPr>
            <w:r>
              <w:rPr>
                <w:rFonts w:ascii="Arial" w:hAnsi="Arial" w:cs="Arial"/>
                <w:color w:val="0000FF"/>
              </w:rPr>
              <w:t xml:space="preserve">Tecnico </w:t>
            </w:r>
            <w:r w:rsidR="00095679">
              <w:rPr>
                <w:rFonts w:ascii="Arial" w:hAnsi="Arial" w:cs="Arial"/>
                <w:color w:val="0000FF"/>
              </w:rPr>
              <w:t>Administrativo</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jc w:val="center"/>
              <w:rPr>
                <w:rFonts w:ascii="Arial" w:hAnsi="Arial" w:cs="Arial"/>
                <w:lang w:val="es-BO"/>
              </w:rPr>
            </w:pPr>
            <w:r w:rsidRPr="00A92B98">
              <w:rPr>
                <w:rFonts w:ascii="Arial" w:hAnsi="Arial" w:cs="Arial"/>
                <w:color w:val="0000FF"/>
              </w:rPr>
              <w:t>Dpto.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095679">
            <w:pPr>
              <w:rPr>
                <w:rFonts w:ascii="Arial" w:hAnsi="Arial" w:cs="Arial"/>
                <w:lang w:val="es-BO"/>
              </w:rPr>
            </w:pPr>
            <w:r w:rsidRPr="00A92B98">
              <w:rPr>
                <w:rFonts w:ascii="Arial" w:hAnsi="Arial" w:cs="Arial"/>
              </w:rPr>
              <w:t>45</w:t>
            </w:r>
            <w:r w:rsidR="00095679">
              <w:rPr>
                <w:rFonts w:ascii="Arial" w:hAnsi="Arial" w:cs="Arial"/>
              </w:rPr>
              <w:t>8</w:t>
            </w:r>
            <w:r w:rsidR="00CA6C06">
              <w:rPr>
                <w:rFonts w:ascii="Arial" w:hAnsi="Arial" w:cs="Arial"/>
              </w:rPr>
              <w:t>5</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47674E"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47674E" w:rsidP="00A92B98">
            <w:pPr>
              <w:rPr>
                <w:rFonts w:ascii="Arial" w:hAnsi="Arial" w:cs="Arial"/>
                <w:lang w:val="es-BO"/>
              </w:rPr>
            </w:pPr>
            <w:hyperlink r:id="rId13" w:history="1">
              <w:r w:rsidR="00ED06DB">
                <w:rPr>
                  <w:rStyle w:val="Hipervnculo"/>
                </w:rPr>
                <w:t>kenriquez@bcb.gob.bo</w:t>
              </w:r>
            </w:hyperlink>
            <w:r w:rsidR="00095679"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8E51B9" w:rsidRDefault="008E51B9">
      <w:pPr>
        <w:rPr>
          <w:lang w:val="es-BO"/>
        </w:rPr>
      </w:pPr>
    </w:p>
    <w:p w:rsidR="00095679" w:rsidRDefault="0009567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095679" w:rsidP="00C4490D">
            <w:pPr>
              <w:adjustRightInd w:val="0"/>
              <w:snapToGrid w:val="0"/>
              <w:jc w:val="center"/>
              <w:rPr>
                <w:rFonts w:ascii="Arial" w:hAnsi="Arial" w:cs="Arial"/>
                <w:sz w:val="14"/>
                <w:lang w:val="es-BO"/>
              </w:rPr>
            </w:pPr>
            <w:r>
              <w:rPr>
                <w:rFonts w:ascii="Arial" w:hAnsi="Arial" w:cs="Arial"/>
                <w:sz w:val="14"/>
                <w:lang w:val="es-BO"/>
              </w:rPr>
              <w:t>2</w:t>
            </w:r>
            <w:r w:rsidR="00C4490D">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A6C06" w:rsidP="00095679">
            <w:pPr>
              <w:adjustRightInd w:val="0"/>
              <w:snapToGrid w:val="0"/>
              <w:jc w:val="center"/>
              <w:rPr>
                <w:rFonts w:ascii="Arial" w:hAnsi="Arial" w:cs="Arial"/>
                <w:sz w:val="14"/>
                <w:lang w:val="es-BO"/>
              </w:rPr>
            </w:pPr>
            <w:r>
              <w:rPr>
                <w:rFonts w:ascii="Arial" w:hAnsi="Arial" w:cs="Arial"/>
                <w:sz w:val="14"/>
                <w:lang w:val="es-BO"/>
              </w:rPr>
              <w:t>0</w:t>
            </w:r>
            <w:r w:rsidR="0009567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2C21CF">
            <w:pPr>
              <w:adjustRightInd w:val="0"/>
              <w:snapToGrid w:val="0"/>
              <w:jc w:val="center"/>
              <w:rPr>
                <w:rFonts w:ascii="Arial" w:hAnsi="Arial" w:cs="Arial"/>
                <w:sz w:val="14"/>
                <w:lang w:val="es-BO"/>
              </w:rPr>
            </w:pPr>
            <w:r>
              <w:rPr>
                <w:rFonts w:ascii="Arial" w:hAnsi="Arial" w:cs="Arial"/>
                <w:sz w:val="14"/>
                <w:lang w:val="es-BO"/>
              </w:rPr>
              <w:t>2</w:t>
            </w:r>
            <w:r w:rsidR="002C21CF">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51B9" w:rsidRPr="00957C08" w:rsidRDefault="008E51B9" w:rsidP="008E51B9">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rsidR="008E51B9" w:rsidRPr="00957C08" w:rsidRDefault="008E51B9" w:rsidP="008E51B9">
            <w:pPr>
              <w:adjustRightInd w:val="0"/>
              <w:snapToGrid w:val="0"/>
              <w:jc w:val="both"/>
              <w:rPr>
                <w:rFonts w:ascii="Arial" w:hAnsi="Arial" w:cs="Arial"/>
                <w:sz w:val="2"/>
                <w:szCs w:val="8"/>
              </w:rPr>
            </w:pPr>
          </w:p>
          <w:p w:rsidR="008E51B9" w:rsidRPr="00957C08" w:rsidRDefault="008E51B9" w:rsidP="008E51B9">
            <w:pPr>
              <w:adjustRightInd w:val="0"/>
              <w:snapToGrid w:val="0"/>
              <w:jc w:val="both"/>
              <w:rPr>
                <w:rFonts w:ascii="Arial" w:hAnsi="Arial" w:cs="Arial"/>
                <w:sz w:val="13"/>
                <w:szCs w:val="13"/>
              </w:rPr>
            </w:pPr>
            <w:r w:rsidRPr="00957C08">
              <w:rPr>
                <w:rFonts w:ascii="Arial" w:hAnsi="Arial" w:cs="Arial"/>
                <w:b/>
                <w:sz w:val="13"/>
                <w:szCs w:val="13"/>
              </w:rPr>
              <w:t xml:space="preserve">En forma física: </w:t>
            </w:r>
            <w:r w:rsidRPr="00957C08">
              <w:rPr>
                <w:rFonts w:ascii="Arial" w:hAnsi="Arial" w:cs="Arial"/>
                <w:sz w:val="13"/>
                <w:szCs w:val="13"/>
              </w:rPr>
              <w:t>Planta Baja, Ventanilla Única de Correspondencia del Edif. Principal del BCB. o</w:t>
            </w:r>
          </w:p>
          <w:p w:rsidR="008E51B9" w:rsidRPr="00957C08" w:rsidRDefault="008E51B9" w:rsidP="008E51B9">
            <w:pPr>
              <w:adjustRightInd w:val="0"/>
              <w:snapToGrid w:val="0"/>
              <w:jc w:val="both"/>
              <w:rPr>
                <w:rFonts w:ascii="Arial" w:hAnsi="Arial" w:cs="Arial"/>
                <w:sz w:val="3"/>
                <w:szCs w:val="13"/>
              </w:rPr>
            </w:pPr>
          </w:p>
          <w:p w:rsidR="00A92B98" w:rsidRPr="009956C4" w:rsidRDefault="008E51B9" w:rsidP="008E51B9">
            <w:pPr>
              <w:adjustRightInd w:val="0"/>
              <w:snapToGrid w:val="0"/>
              <w:jc w:val="both"/>
              <w:rPr>
                <w:rFonts w:ascii="Arial" w:hAnsi="Arial" w:cs="Arial"/>
                <w:sz w:val="12"/>
                <w:lang w:val="es-BO"/>
              </w:rPr>
            </w:pP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gmantilla@bcb.gob.bo</w:t>
            </w:r>
            <w:r>
              <w:rPr>
                <w:rFonts w:ascii="Arial" w:hAnsi="Arial" w:cs="Arial"/>
                <w:lang w:val="es-BO"/>
              </w:rPr>
              <w:t xml:space="preserve">                 </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2C21CF">
            <w:pPr>
              <w:adjustRightInd w:val="0"/>
              <w:snapToGrid w:val="0"/>
              <w:jc w:val="center"/>
              <w:rPr>
                <w:rFonts w:ascii="Arial" w:hAnsi="Arial" w:cs="Arial"/>
                <w:sz w:val="14"/>
                <w:lang w:val="es-BO"/>
              </w:rPr>
            </w:pPr>
            <w:r>
              <w:rPr>
                <w:rFonts w:ascii="Arial" w:hAnsi="Arial" w:cs="Arial"/>
                <w:sz w:val="14"/>
                <w:lang w:val="es-BO"/>
              </w:rPr>
              <w:t>2</w:t>
            </w:r>
            <w:r w:rsidR="002C21CF">
              <w:rPr>
                <w:rFonts w:ascii="Arial" w:hAnsi="Arial" w:cs="Arial"/>
                <w:sz w:val="14"/>
                <w:lang w:val="es-BO"/>
              </w:rPr>
              <w:t>7</w:t>
            </w:r>
            <w:bookmarkStart w:id="72" w:name="_GoBack"/>
            <w:bookmarkEnd w:id="72"/>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E51B9"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E51B9"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E51B9"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51B9" w:rsidRDefault="008E51B9" w:rsidP="008E51B9">
            <w:pPr>
              <w:adjustRightInd w:val="0"/>
              <w:snapToGrid w:val="0"/>
              <w:jc w:val="both"/>
              <w:rPr>
                <w:rFonts w:ascii="Arial" w:hAnsi="Arial" w:cs="Arial"/>
                <w:sz w:val="13"/>
                <w:szCs w:val="13"/>
              </w:rPr>
            </w:pPr>
            <w:r w:rsidRPr="00957C08">
              <w:rPr>
                <w:rFonts w:ascii="Arial" w:hAnsi="Arial" w:cs="Arial"/>
                <w:sz w:val="13"/>
                <w:szCs w:val="13"/>
              </w:rPr>
              <w:t>Piso 7 (Dpto. de Compras y Contrataciones), edificio principal del BCB – Calle Ayacucho esq. Mercado, La Paz – Bolivia o conectarse al siguiente enlace a través</w:t>
            </w:r>
            <w:r>
              <w:rPr>
                <w:rFonts w:ascii="Arial" w:hAnsi="Arial" w:cs="Arial"/>
                <w:sz w:val="13"/>
                <w:szCs w:val="13"/>
              </w:rPr>
              <w:t xml:space="preserve"> del enlace zoom:</w:t>
            </w:r>
          </w:p>
          <w:p w:rsidR="00ED06DB" w:rsidRPr="00ED06DB" w:rsidRDefault="00ED06DB" w:rsidP="00ED06DB">
            <w:pPr>
              <w:adjustRightInd w:val="0"/>
              <w:snapToGrid w:val="0"/>
              <w:jc w:val="both"/>
              <w:rPr>
                <w:rFonts w:ascii="Helvetica" w:hAnsi="Helvetica" w:cs="Helvetica"/>
                <w:color w:val="0000FF"/>
                <w:sz w:val="14"/>
                <w:szCs w:val="14"/>
              </w:rPr>
            </w:pPr>
            <w:r w:rsidRPr="00ED06DB">
              <w:rPr>
                <w:rFonts w:ascii="Helvetica" w:hAnsi="Helvetica" w:cs="Helvetica"/>
                <w:color w:val="0000FF"/>
                <w:sz w:val="14"/>
                <w:szCs w:val="14"/>
              </w:rPr>
              <w:t>https://bcb-gob-bo.zoom.us/j/85928708360?pwd=K1M3aDhoUzM0RWk2TXVNSkJrTUt1Zz09</w:t>
            </w:r>
          </w:p>
          <w:p w:rsidR="00ED06DB" w:rsidRPr="00ED06DB" w:rsidRDefault="00ED06DB" w:rsidP="00ED06DB">
            <w:pPr>
              <w:adjustRightInd w:val="0"/>
              <w:snapToGrid w:val="0"/>
              <w:jc w:val="both"/>
              <w:rPr>
                <w:rFonts w:ascii="Helvetica" w:hAnsi="Helvetica" w:cs="Helvetica"/>
                <w:color w:val="0000FF"/>
                <w:sz w:val="14"/>
                <w:szCs w:val="14"/>
              </w:rPr>
            </w:pPr>
          </w:p>
          <w:p w:rsidR="00ED06DB" w:rsidRPr="00ED06DB" w:rsidRDefault="00ED06DB" w:rsidP="00ED06DB">
            <w:pPr>
              <w:adjustRightInd w:val="0"/>
              <w:snapToGrid w:val="0"/>
              <w:jc w:val="both"/>
              <w:rPr>
                <w:rFonts w:ascii="Helvetica" w:hAnsi="Helvetica" w:cs="Helvetica"/>
                <w:color w:val="0000FF"/>
                <w:sz w:val="14"/>
                <w:szCs w:val="14"/>
              </w:rPr>
            </w:pPr>
            <w:r w:rsidRPr="00ED06DB">
              <w:rPr>
                <w:rFonts w:ascii="Helvetica" w:hAnsi="Helvetica" w:cs="Helvetica"/>
                <w:color w:val="0000FF"/>
                <w:sz w:val="14"/>
                <w:szCs w:val="14"/>
              </w:rPr>
              <w:t>ID de reunión: 859 2870 8360</w:t>
            </w:r>
          </w:p>
          <w:p w:rsidR="00A92B98" w:rsidRPr="00543012" w:rsidRDefault="00ED06DB" w:rsidP="00ED06DB">
            <w:pPr>
              <w:adjustRightInd w:val="0"/>
              <w:snapToGrid w:val="0"/>
              <w:jc w:val="both"/>
              <w:rPr>
                <w:rFonts w:ascii="Helvetica" w:hAnsi="Helvetica" w:cs="Helvetica"/>
                <w:color w:val="0000FF"/>
                <w:sz w:val="14"/>
                <w:szCs w:val="14"/>
              </w:rPr>
            </w:pPr>
            <w:r w:rsidRPr="00ED06DB">
              <w:rPr>
                <w:rFonts w:ascii="Helvetica" w:hAnsi="Helvetica" w:cs="Helvetica"/>
                <w:color w:val="0000FF"/>
                <w:sz w:val="14"/>
                <w:szCs w:val="14"/>
              </w:rPr>
              <w:t>Código de acceso: 013280</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95679" w:rsidP="00C4490D">
            <w:pPr>
              <w:adjustRightInd w:val="0"/>
              <w:snapToGrid w:val="0"/>
              <w:jc w:val="center"/>
              <w:rPr>
                <w:rFonts w:ascii="Arial" w:hAnsi="Arial" w:cs="Arial"/>
                <w:sz w:val="14"/>
                <w:lang w:val="es-BO"/>
              </w:rPr>
            </w:pPr>
            <w:r>
              <w:rPr>
                <w:rFonts w:ascii="Arial" w:hAnsi="Arial" w:cs="Arial"/>
                <w:sz w:val="14"/>
                <w:lang w:val="es-BO"/>
              </w:rPr>
              <w:t>2</w:t>
            </w:r>
            <w:r w:rsidR="00C4490D">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0</w:t>
            </w:r>
            <w:r w:rsidR="00ED06DB">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095679" w:rsidP="00FE206F">
            <w:pPr>
              <w:adjustRightInd w:val="0"/>
              <w:snapToGrid w:val="0"/>
              <w:jc w:val="center"/>
              <w:rPr>
                <w:rFonts w:ascii="Arial" w:hAnsi="Arial" w:cs="Arial"/>
                <w:sz w:val="14"/>
                <w:szCs w:val="4"/>
                <w:lang w:val="es-BO"/>
              </w:rPr>
            </w:pPr>
            <w:r>
              <w:rPr>
                <w:rFonts w:ascii="Arial" w:hAnsi="Arial" w:cs="Arial"/>
                <w:sz w:val="14"/>
                <w:szCs w:val="4"/>
                <w:lang w:val="es-BO"/>
              </w:rPr>
              <w:t>2</w:t>
            </w:r>
            <w:r w:rsidR="00C4490D">
              <w:rPr>
                <w:rFonts w:ascii="Arial" w:hAnsi="Arial" w:cs="Arial"/>
                <w:sz w:val="14"/>
                <w:szCs w:val="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rFonts w:ascii="Arial" w:hAnsi="Arial" w:cs="Arial"/>
                <w:sz w:val="14"/>
                <w:szCs w:val="4"/>
                <w:lang w:val="es-BO"/>
              </w:rPr>
            </w:pPr>
            <w:r>
              <w:rPr>
                <w:rFonts w:ascii="Arial" w:hAnsi="Arial" w:cs="Arial"/>
                <w:lang w:val="es-BO"/>
              </w:rPr>
              <w:t>0</w:t>
            </w:r>
            <w:r w:rsidR="00CA6C06">
              <w:rPr>
                <w:rFonts w:ascii="Arial" w:hAnsi="Arial" w:cs="Arial"/>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ED06DB">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095679" w:rsidP="00095679">
            <w:pPr>
              <w:adjustRightInd w:val="0"/>
              <w:snapToGrid w:val="0"/>
              <w:jc w:val="center"/>
              <w:rPr>
                <w:rFonts w:ascii="Arial" w:hAnsi="Arial" w:cs="Arial"/>
                <w:sz w:val="14"/>
                <w:lang w:val="es-BO"/>
              </w:rPr>
            </w:pPr>
            <w:r>
              <w:rPr>
                <w:rFonts w:ascii="Arial" w:hAnsi="Arial" w:cs="Arial"/>
                <w:sz w:val="14"/>
                <w:lang w:val="es-BO"/>
              </w:rPr>
              <w:t>2</w:t>
            </w:r>
            <w:r w:rsidR="00C4490D">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r>
              <w:rPr>
                <w:rFonts w:ascii="Arial" w:hAnsi="Arial" w:cs="Arial"/>
                <w:lang w:val="es-BO"/>
              </w:rPr>
              <w:t>0</w:t>
            </w:r>
            <w:r w:rsidR="00CA6C06">
              <w:rPr>
                <w:rFonts w:ascii="Arial" w:hAnsi="Arial" w:cs="Arial"/>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095679" w:rsidP="00C4490D">
            <w:pPr>
              <w:adjustRightInd w:val="0"/>
              <w:snapToGrid w:val="0"/>
              <w:jc w:val="center"/>
              <w:rPr>
                <w:rFonts w:ascii="Arial" w:hAnsi="Arial" w:cs="Arial"/>
                <w:lang w:val="es-BO"/>
              </w:rPr>
            </w:pPr>
            <w:r>
              <w:rPr>
                <w:rFonts w:ascii="Arial" w:hAnsi="Arial" w:cs="Arial"/>
                <w:sz w:val="14"/>
                <w:lang w:val="es-BO"/>
              </w:rPr>
              <w:t>2</w:t>
            </w:r>
            <w:r w:rsidR="00C4490D">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i/>
                <w:sz w:val="14"/>
                <w:szCs w:val="14"/>
                <w:lang w:val="es-BO"/>
              </w:rPr>
            </w:pPr>
            <w:r>
              <w:rPr>
                <w:rFonts w:ascii="Arial" w:hAnsi="Arial" w:cs="Arial"/>
                <w:lang w:val="es-BO"/>
              </w:rPr>
              <w:t>0</w:t>
            </w:r>
            <w:r w:rsidR="00CA6C06">
              <w:rPr>
                <w:rFonts w:ascii="Arial" w:hAnsi="Arial" w:cs="Arial"/>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ED06DB"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ED06DB"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ED06DB" w:rsidRPr="00ED06DB" w:rsidRDefault="00FE206F" w:rsidP="00ED06DB">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ED06DB" w:rsidRPr="00ED06DB">
              <w:rPr>
                <w:rStyle w:val="Hipervnculo"/>
                <w:rFonts w:ascii="Arial" w:hAnsi="Arial" w:cs="Arial"/>
                <w:sz w:val="14"/>
                <w:szCs w:val="14"/>
              </w:rPr>
              <w:t>https://bcb-gob-bo.zoom.us/j/85917068356?pwd=amlEa3o5akNkS3ZHK3VIQnFkdjdOUT09</w:t>
            </w:r>
          </w:p>
          <w:p w:rsidR="00ED06DB" w:rsidRPr="00ED06DB" w:rsidRDefault="00ED06DB" w:rsidP="00ED06DB">
            <w:pPr>
              <w:rPr>
                <w:rStyle w:val="Hipervnculo"/>
                <w:rFonts w:ascii="Arial" w:hAnsi="Arial" w:cs="Arial"/>
                <w:sz w:val="14"/>
                <w:szCs w:val="14"/>
              </w:rPr>
            </w:pPr>
          </w:p>
          <w:p w:rsidR="00ED06DB" w:rsidRPr="00ED06DB" w:rsidRDefault="00ED06DB" w:rsidP="00ED06DB">
            <w:pPr>
              <w:rPr>
                <w:rStyle w:val="Hipervnculo"/>
                <w:rFonts w:ascii="Arial" w:hAnsi="Arial" w:cs="Arial"/>
                <w:sz w:val="14"/>
                <w:szCs w:val="14"/>
              </w:rPr>
            </w:pPr>
            <w:r w:rsidRPr="00ED06DB">
              <w:rPr>
                <w:rStyle w:val="Hipervnculo"/>
                <w:rFonts w:ascii="Arial" w:hAnsi="Arial" w:cs="Arial"/>
                <w:sz w:val="14"/>
                <w:szCs w:val="14"/>
              </w:rPr>
              <w:t>ID de reunión: 859 1706 8356</w:t>
            </w:r>
          </w:p>
          <w:p w:rsidR="00FE206F" w:rsidRPr="00543012" w:rsidRDefault="00ED06DB" w:rsidP="00ED06DB">
            <w:pPr>
              <w:rPr>
                <w:rFonts w:ascii="Times New Roman" w:hAnsi="Times New Roman"/>
                <w:sz w:val="24"/>
                <w:szCs w:val="24"/>
                <w:lang w:val="es-BO" w:eastAsia="es-BO"/>
              </w:rPr>
            </w:pPr>
            <w:r w:rsidRPr="00ED06DB">
              <w:rPr>
                <w:rStyle w:val="Hipervnculo"/>
                <w:rFonts w:ascii="Arial" w:hAnsi="Arial" w:cs="Arial"/>
                <w:sz w:val="14"/>
                <w:szCs w:val="14"/>
              </w:rPr>
              <w:t>Código de acceso: 586256</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95679" w:rsidP="00CA6C06">
            <w:pPr>
              <w:adjustRightInd w:val="0"/>
              <w:snapToGrid w:val="0"/>
              <w:jc w:val="center"/>
              <w:rPr>
                <w:rFonts w:ascii="Arial" w:hAnsi="Arial" w:cs="Arial"/>
                <w:sz w:val="14"/>
                <w:lang w:val="es-BO"/>
              </w:rPr>
            </w:pPr>
            <w:r>
              <w:rPr>
                <w:rFonts w:ascii="Arial" w:hAnsi="Arial" w:cs="Arial"/>
                <w:sz w:val="14"/>
                <w:lang w:val="es-BO"/>
              </w:rPr>
              <w:t>0</w:t>
            </w:r>
            <w:r w:rsidR="000A53AE">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095679">
            <w:pPr>
              <w:adjustRightInd w:val="0"/>
              <w:snapToGrid w:val="0"/>
              <w:jc w:val="center"/>
              <w:rPr>
                <w:rFonts w:ascii="Arial" w:hAnsi="Arial" w:cs="Arial"/>
                <w:sz w:val="14"/>
                <w:lang w:val="es-BO"/>
              </w:rPr>
            </w:pPr>
            <w:r>
              <w:rPr>
                <w:rFonts w:ascii="Arial" w:hAnsi="Arial" w:cs="Arial"/>
                <w:sz w:val="14"/>
                <w:lang w:val="es-BO"/>
              </w:rPr>
              <w:t>0</w:t>
            </w:r>
            <w:r w:rsidR="00095679">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0A53AE"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095679">
            <w:pPr>
              <w:adjustRightInd w:val="0"/>
              <w:snapToGrid w:val="0"/>
              <w:jc w:val="center"/>
              <w:rPr>
                <w:rFonts w:ascii="Arial" w:hAnsi="Arial" w:cs="Arial"/>
                <w:sz w:val="14"/>
                <w:lang w:val="es-BO"/>
              </w:rPr>
            </w:pPr>
            <w:r>
              <w:rPr>
                <w:rFonts w:ascii="Arial" w:hAnsi="Arial" w:cs="Arial"/>
                <w:sz w:val="14"/>
                <w:lang w:val="es-BO"/>
              </w:rPr>
              <w:t>0</w:t>
            </w:r>
            <w:r w:rsidR="00095679">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95679" w:rsidP="00BC1999">
            <w:pPr>
              <w:adjustRightInd w:val="0"/>
              <w:snapToGrid w:val="0"/>
              <w:jc w:val="center"/>
              <w:rPr>
                <w:rFonts w:ascii="Arial" w:hAnsi="Arial" w:cs="Arial"/>
                <w:sz w:val="14"/>
                <w:lang w:val="es-BO"/>
              </w:rPr>
            </w:pPr>
            <w:r>
              <w:rPr>
                <w:rFonts w:ascii="Arial" w:hAnsi="Arial" w:cs="Arial"/>
                <w:sz w:val="14"/>
                <w:lang w:val="es-BO"/>
              </w:rPr>
              <w:t>1</w:t>
            </w:r>
            <w:r w:rsidR="000A53AE">
              <w:rPr>
                <w:rFonts w:ascii="Arial" w:hAnsi="Arial" w:cs="Arial"/>
                <w:sz w:val="14"/>
                <w:lang w:val="es-BO"/>
              </w:rPr>
              <w:t>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095679">
            <w:pPr>
              <w:adjustRightInd w:val="0"/>
              <w:snapToGrid w:val="0"/>
              <w:jc w:val="center"/>
              <w:rPr>
                <w:rFonts w:ascii="Arial" w:hAnsi="Arial" w:cs="Arial"/>
                <w:sz w:val="14"/>
                <w:lang w:val="es-BO"/>
              </w:rPr>
            </w:pPr>
            <w:r>
              <w:rPr>
                <w:rFonts w:ascii="Arial" w:hAnsi="Arial" w:cs="Arial"/>
                <w:sz w:val="14"/>
                <w:lang w:val="es-BO"/>
              </w:rPr>
              <w:t>0</w:t>
            </w:r>
            <w:r w:rsidR="00095679">
              <w:rPr>
                <w:rFonts w:ascii="Arial" w:hAnsi="Arial" w:cs="Arial"/>
                <w:sz w:val="14"/>
                <w:lang w:val="es-BO"/>
              </w:rPr>
              <w:t>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A53AE" w:rsidP="00BC1999">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9E07EA">
            <w:pPr>
              <w:adjustRightInd w:val="0"/>
              <w:snapToGrid w:val="0"/>
              <w:jc w:val="center"/>
              <w:rPr>
                <w:rFonts w:ascii="Arial" w:hAnsi="Arial" w:cs="Arial"/>
                <w:sz w:val="14"/>
                <w:lang w:val="es-BO"/>
              </w:rPr>
            </w:pPr>
            <w:r>
              <w:rPr>
                <w:rFonts w:ascii="Arial" w:hAnsi="Arial" w:cs="Arial"/>
                <w:sz w:val="14"/>
                <w:lang w:val="es-BO"/>
              </w:rPr>
              <w:t>0</w:t>
            </w:r>
            <w:r w:rsidR="009E07EA">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E07EA" w:rsidP="00CA6C06">
            <w:pPr>
              <w:adjustRightInd w:val="0"/>
              <w:snapToGrid w:val="0"/>
              <w:jc w:val="center"/>
              <w:rPr>
                <w:rFonts w:ascii="Arial" w:hAnsi="Arial" w:cs="Arial"/>
                <w:sz w:val="14"/>
                <w:lang w:val="es-BO"/>
              </w:rPr>
            </w:pPr>
            <w:r>
              <w:rPr>
                <w:rFonts w:ascii="Arial" w:hAnsi="Arial" w:cs="Arial"/>
                <w:sz w:val="14"/>
                <w:lang w:val="es-BO"/>
              </w:rPr>
              <w:t>2</w:t>
            </w:r>
            <w:r w:rsidR="000A53AE">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9E07EA">
            <w:pPr>
              <w:adjustRightInd w:val="0"/>
              <w:snapToGrid w:val="0"/>
              <w:jc w:val="center"/>
              <w:rPr>
                <w:rFonts w:ascii="Arial" w:hAnsi="Arial" w:cs="Arial"/>
                <w:sz w:val="14"/>
                <w:lang w:val="es-BO"/>
              </w:rPr>
            </w:pPr>
            <w:r>
              <w:rPr>
                <w:rFonts w:ascii="Arial" w:hAnsi="Arial" w:cs="Arial"/>
                <w:sz w:val="14"/>
                <w:lang w:val="es-BO"/>
              </w:rPr>
              <w:t>0</w:t>
            </w:r>
            <w:r w:rsidR="009E07EA">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2694"/>
      </w:tblGrid>
      <w:tr w:rsidR="003266FA" w:rsidRPr="007E3E11" w:rsidTr="000A53AE">
        <w:trPr>
          <w:trHeight w:val="283"/>
          <w:tblHeader/>
          <w:jc w:val="center"/>
        </w:trPr>
        <w:tc>
          <w:tcPr>
            <w:tcW w:w="3491" w:type="pct"/>
            <w:vMerge w:val="restart"/>
            <w:shd w:val="clear" w:color="auto" w:fill="D9D9D9"/>
            <w:vAlign w:val="center"/>
          </w:tcPr>
          <w:p w:rsidR="003266FA" w:rsidRPr="007E3E11" w:rsidRDefault="003266FA" w:rsidP="00C4490D">
            <w:pPr>
              <w:jc w:val="center"/>
              <w:rPr>
                <w:rFonts w:ascii="Arial" w:hAnsi="Arial" w:cs="Arial"/>
                <w:b/>
                <w:bCs/>
                <w:sz w:val="18"/>
                <w:szCs w:val="18"/>
              </w:rPr>
            </w:pPr>
            <w:r w:rsidRPr="007E3E11">
              <w:rPr>
                <w:rFonts w:ascii="Arial" w:hAnsi="Arial" w:cs="Arial"/>
                <w:b/>
                <w:bCs/>
                <w:sz w:val="18"/>
                <w:szCs w:val="18"/>
              </w:rPr>
              <w:t>REQUISITOS NECESARIOS DEL(LOS) BIEN(ES) Y LAS CONDICIONES COMPLEMENTARIAS</w:t>
            </w:r>
          </w:p>
        </w:tc>
        <w:tc>
          <w:tcPr>
            <w:tcW w:w="1509" w:type="pct"/>
            <w:tcBorders>
              <w:bottom w:val="single" w:sz="4" w:space="0" w:color="auto"/>
            </w:tcBorders>
            <w:shd w:val="clear" w:color="auto" w:fill="D9D9D9"/>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r>
      <w:tr w:rsidR="003266FA" w:rsidRPr="007E3E11" w:rsidTr="000A53AE">
        <w:trPr>
          <w:trHeight w:val="283"/>
          <w:tblHeader/>
          <w:jc w:val="center"/>
        </w:trPr>
        <w:tc>
          <w:tcPr>
            <w:tcW w:w="3491" w:type="pct"/>
            <w:vMerge/>
            <w:shd w:val="clear" w:color="auto" w:fill="D9D9D9"/>
            <w:vAlign w:val="center"/>
          </w:tcPr>
          <w:p w:rsidR="003266FA" w:rsidRPr="007E3E11" w:rsidRDefault="003266FA" w:rsidP="00C4490D">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509" w:type="pct"/>
            <w:vMerge w:val="restart"/>
            <w:shd w:val="clear" w:color="auto" w:fill="D9D9D9"/>
            <w:vAlign w:val="center"/>
          </w:tcPr>
          <w:p w:rsidR="003266FA" w:rsidRPr="007E3E11" w:rsidRDefault="003266FA" w:rsidP="00C4490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r>
      <w:tr w:rsidR="003266FA" w:rsidRPr="007E3E11" w:rsidTr="000A53AE">
        <w:trPr>
          <w:trHeight w:val="283"/>
          <w:tblHeader/>
          <w:jc w:val="center"/>
        </w:trPr>
        <w:tc>
          <w:tcPr>
            <w:tcW w:w="3491" w:type="pct"/>
            <w:vMerge/>
            <w:tcBorders>
              <w:bottom w:val="single" w:sz="4" w:space="0" w:color="auto"/>
            </w:tcBorders>
            <w:shd w:val="clear" w:color="auto" w:fill="D9D9D9"/>
            <w:vAlign w:val="center"/>
          </w:tcPr>
          <w:p w:rsidR="003266FA" w:rsidRPr="007E3E11" w:rsidRDefault="003266FA" w:rsidP="00C4490D">
            <w:pPr>
              <w:rPr>
                <w:rFonts w:ascii="Arial" w:hAnsi="Arial" w:cs="Arial"/>
                <w:b/>
                <w:bCs/>
                <w:sz w:val="18"/>
                <w:szCs w:val="18"/>
              </w:rPr>
            </w:pPr>
          </w:p>
        </w:tc>
        <w:tc>
          <w:tcPr>
            <w:tcW w:w="1509" w:type="pct"/>
            <w:vMerge/>
            <w:tcBorders>
              <w:bottom w:val="single" w:sz="4" w:space="0" w:color="auto"/>
            </w:tcBorders>
            <w:shd w:val="clear" w:color="auto" w:fill="D9D9D9"/>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3266FA" w:rsidRPr="007E3E11" w:rsidTr="000A53AE">
        <w:trPr>
          <w:trHeight w:val="283"/>
          <w:jc w:val="center"/>
        </w:trPr>
        <w:tc>
          <w:tcPr>
            <w:tcW w:w="5000" w:type="pct"/>
            <w:gridSpan w:val="2"/>
            <w:shd w:val="clear" w:color="auto" w:fill="17365D"/>
            <w:vAlign w:val="center"/>
          </w:tcPr>
          <w:p w:rsidR="003266FA" w:rsidRPr="007E3E11" w:rsidRDefault="003266FA" w:rsidP="006E140E">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3266FA" w:rsidRPr="007E3E11" w:rsidTr="000A53AE">
        <w:trPr>
          <w:trHeight w:val="1146"/>
          <w:jc w:val="center"/>
        </w:trPr>
        <w:tc>
          <w:tcPr>
            <w:tcW w:w="3491" w:type="pct"/>
            <w:vAlign w:val="center"/>
          </w:tcPr>
          <w:p w:rsidR="003266FA" w:rsidRPr="003A1884" w:rsidRDefault="003266FA" w:rsidP="00C4490D">
            <w:pPr>
              <w:contextualSpacing/>
              <w:jc w:val="both"/>
              <w:rPr>
                <w:rFonts w:ascii="Arial" w:hAnsi="Arial" w:cs="Arial"/>
                <w:sz w:val="18"/>
                <w:szCs w:val="18"/>
              </w:rPr>
            </w:pPr>
            <w:r w:rsidRPr="00413BA3">
              <w:rPr>
                <w:rFonts w:ascii="Arial" w:hAnsi="Arial" w:cs="Arial"/>
                <w:sz w:val="18"/>
                <w:szCs w:val="18"/>
              </w:rPr>
              <w:t>Se</w:t>
            </w:r>
            <w:r>
              <w:rPr>
                <w:rFonts w:ascii="Arial" w:hAnsi="Arial" w:cs="Arial"/>
                <w:sz w:val="18"/>
                <w:szCs w:val="18"/>
              </w:rPr>
              <w:t xml:space="preserve"> </w:t>
            </w:r>
            <w:r w:rsidRPr="00FD4879">
              <w:rPr>
                <w:rFonts w:ascii="Arial" w:hAnsi="Arial" w:cs="Arial"/>
                <w:sz w:val="18"/>
                <w:szCs w:val="18"/>
              </w:rPr>
              <w:t>requiere la</w:t>
            </w:r>
            <w:r w:rsidRPr="004044FA">
              <w:rPr>
                <w:rFonts w:ascii="Arial" w:hAnsi="Arial" w:cs="Arial"/>
                <w:sz w:val="18"/>
                <w:szCs w:val="18"/>
              </w:rPr>
              <w:t xml:space="preserve"> “PROVISION DE RADIOS HANDIES PARA EL GSPB” para </w:t>
            </w:r>
            <w:r>
              <w:rPr>
                <w:rFonts w:ascii="Arial" w:hAnsi="Arial" w:cs="Arial"/>
                <w:sz w:val="18"/>
                <w:szCs w:val="18"/>
              </w:rPr>
              <w:t xml:space="preserve">uso del </w:t>
            </w:r>
            <w:r w:rsidRPr="004044FA">
              <w:rPr>
                <w:rFonts w:ascii="Arial" w:hAnsi="Arial" w:cs="Arial"/>
                <w:sz w:val="18"/>
                <w:szCs w:val="18"/>
              </w:rPr>
              <w:t xml:space="preserve">Grupo de Seguridad </w:t>
            </w:r>
            <w:r>
              <w:rPr>
                <w:rFonts w:ascii="Arial" w:hAnsi="Arial" w:cs="Arial"/>
                <w:sz w:val="18"/>
                <w:szCs w:val="18"/>
              </w:rPr>
              <w:t>de la Policía Boliviana del BCB.</w:t>
            </w:r>
          </w:p>
        </w:tc>
        <w:tc>
          <w:tcPr>
            <w:tcW w:w="1509" w:type="pct"/>
            <w:shd w:val="clear" w:color="auto" w:fill="D9D9D9"/>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3266FA" w:rsidRPr="007E3E11" w:rsidTr="000A53AE">
        <w:trPr>
          <w:trHeight w:val="118"/>
          <w:jc w:val="center"/>
        </w:trPr>
        <w:tc>
          <w:tcPr>
            <w:tcW w:w="5000" w:type="pct"/>
            <w:gridSpan w:val="2"/>
            <w:shd w:val="clear" w:color="auto" w:fill="17365D"/>
            <w:vAlign w:val="center"/>
          </w:tcPr>
          <w:p w:rsidR="003266FA" w:rsidRPr="007E3E11" w:rsidRDefault="003266FA" w:rsidP="006E140E">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CARACTERÍSTICAS GENERALES DE</w:t>
            </w:r>
            <w:r>
              <w:rPr>
                <w:rFonts w:ascii="Arial" w:hAnsi="Arial" w:cs="Arial"/>
                <w:b/>
                <w:bCs/>
                <w:color w:val="FFFFFF"/>
                <w:sz w:val="18"/>
                <w:szCs w:val="18"/>
              </w:rPr>
              <w:t xml:space="preserve"> ACCESORIOS PARA EQUIPOS DE COMUNICACIÓN</w:t>
            </w:r>
          </w:p>
        </w:tc>
      </w:tr>
      <w:tr w:rsidR="003266FA" w:rsidRPr="007E3E11" w:rsidTr="000A53AE">
        <w:trPr>
          <w:trHeight w:val="283"/>
          <w:jc w:val="center"/>
        </w:trPr>
        <w:tc>
          <w:tcPr>
            <w:tcW w:w="5000" w:type="pct"/>
            <w:gridSpan w:val="2"/>
            <w:shd w:val="clear" w:color="auto" w:fill="C6D9F1"/>
            <w:vAlign w:val="center"/>
          </w:tcPr>
          <w:p w:rsidR="003266FA" w:rsidRPr="001C76F8"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1C76F8">
              <w:rPr>
                <w:rFonts w:ascii="Arial" w:eastAsiaTheme="minorHAnsi" w:hAnsi="Arial" w:cs="Arial"/>
                <w:b/>
                <w:bCs/>
                <w:sz w:val="18"/>
                <w:szCs w:val="18"/>
                <w:lang w:val="es-BO" w:eastAsia="en-US"/>
              </w:rPr>
              <w:t>RADIOS PORTÁTILES DE HANDIES CON PANTALLA</w:t>
            </w:r>
          </w:p>
        </w:tc>
      </w:tr>
      <w:tr w:rsidR="003266FA" w:rsidRPr="007E3E11" w:rsidTr="000A53AE">
        <w:trPr>
          <w:trHeight w:val="283"/>
          <w:jc w:val="center"/>
        </w:trPr>
        <w:tc>
          <w:tcPr>
            <w:tcW w:w="3491" w:type="pct"/>
            <w:vAlign w:val="center"/>
          </w:tcPr>
          <w:p w:rsidR="003266FA" w:rsidRPr="001C76F8" w:rsidRDefault="003266FA" w:rsidP="006E140E">
            <w:pPr>
              <w:numPr>
                <w:ilvl w:val="0"/>
                <w:numId w:val="54"/>
              </w:numPr>
              <w:contextualSpacing/>
              <w:jc w:val="both"/>
              <w:rPr>
                <w:rFonts w:ascii="Arial" w:hAnsi="Arial" w:cs="Arial"/>
                <w:sz w:val="18"/>
                <w:szCs w:val="18"/>
              </w:rPr>
            </w:pPr>
            <w:r w:rsidRPr="001C76F8">
              <w:rPr>
                <w:rFonts w:ascii="Arial" w:hAnsi="Arial" w:cs="Arial"/>
                <w:b/>
                <w:sz w:val="18"/>
                <w:szCs w:val="18"/>
              </w:rPr>
              <w:t>Marca:</w:t>
            </w:r>
            <w:r w:rsidRPr="001C76F8">
              <w:rPr>
                <w:rFonts w:ascii="Arial" w:hAnsi="Arial" w:cs="Arial"/>
                <w:sz w:val="18"/>
                <w:szCs w:val="18"/>
              </w:rPr>
              <w:t xml:space="preserve"> A </w:t>
            </w:r>
            <w:r w:rsidRPr="001C76F8">
              <w:rPr>
                <w:rFonts w:ascii="Arial" w:hAnsi="Arial" w:cs="Arial"/>
                <w:bCs/>
                <w:iCs/>
                <w:sz w:val="18"/>
                <w:szCs w:val="18"/>
              </w:rPr>
              <w:t>Especificar.</w:t>
            </w:r>
          </w:p>
          <w:p w:rsidR="003266FA" w:rsidRPr="001C76F8" w:rsidRDefault="003266FA" w:rsidP="00C4490D">
            <w:pPr>
              <w:contextualSpacing/>
              <w:jc w:val="both"/>
              <w:rPr>
                <w:rFonts w:ascii="Arial" w:hAnsi="Arial" w:cs="Arial"/>
                <w:b/>
                <w:sz w:val="18"/>
                <w:szCs w:val="18"/>
              </w:rPr>
            </w:pPr>
            <w:r w:rsidRPr="001C76F8">
              <w:rPr>
                <w:rFonts w:ascii="Arial" w:hAnsi="Arial" w:cs="Arial"/>
                <w:b/>
                <w:i/>
                <w:sz w:val="18"/>
                <w:szCs w:val="18"/>
                <w:lang w:val="es-BO"/>
              </w:rPr>
              <w:t>(E</w:t>
            </w:r>
            <w:r w:rsidRPr="001C76F8">
              <w:rPr>
                <w:rFonts w:ascii="Arial" w:hAnsi="Arial" w:cs="Arial"/>
                <w:b/>
                <w:bCs/>
                <w:i/>
                <w:color w:val="000000"/>
                <w:sz w:val="18"/>
                <w:szCs w:val="18"/>
                <w:lang w:val="es-BO"/>
              </w:rPr>
              <w:t>specificar</w:t>
            </w:r>
            <w:r w:rsidRPr="001C76F8">
              <w:rPr>
                <w:rFonts w:ascii="Arial" w:hAnsi="Arial" w:cs="Arial"/>
                <w:b/>
                <w:i/>
                <w:sz w:val="18"/>
                <w:szCs w:val="18"/>
                <w:lang w:val="es-BO"/>
              </w:rPr>
              <w:t>)</w:t>
            </w:r>
            <w:r w:rsidRPr="001C76F8">
              <w:rPr>
                <w:rFonts w:ascii="Arial" w:hAnsi="Arial" w:cs="Arial"/>
                <w:b/>
                <w:i/>
                <w:sz w:val="18"/>
                <w:szCs w:val="18"/>
                <w:lang w:val="es-BO"/>
              </w:rPr>
              <w:tab/>
            </w:r>
            <w:r w:rsidRPr="001C76F8">
              <w:rPr>
                <w:rFonts w:ascii="Arial" w:hAnsi="Arial" w:cs="Arial"/>
                <w:b/>
                <w:i/>
                <w:sz w:val="18"/>
                <w:szCs w:val="18"/>
                <w:lang w:val="es-BO"/>
              </w:rPr>
              <w:tab/>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3491" w:type="pct"/>
            <w:vAlign w:val="center"/>
          </w:tcPr>
          <w:p w:rsidR="003266FA" w:rsidRPr="001C76F8" w:rsidRDefault="003266FA" w:rsidP="006E140E">
            <w:pPr>
              <w:numPr>
                <w:ilvl w:val="0"/>
                <w:numId w:val="54"/>
              </w:numPr>
              <w:contextualSpacing/>
              <w:jc w:val="both"/>
              <w:rPr>
                <w:rFonts w:ascii="Arial" w:hAnsi="Arial" w:cs="Arial"/>
                <w:sz w:val="18"/>
                <w:szCs w:val="18"/>
              </w:rPr>
            </w:pPr>
            <w:r w:rsidRPr="001C76F8">
              <w:rPr>
                <w:rFonts w:ascii="Arial" w:hAnsi="Arial" w:cs="Arial"/>
                <w:b/>
                <w:sz w:val="18"/>
                <w:szCs w:val="18"/>
              </w:rPr>
              <w:t>Modelo:</w:t>
            </w:r>
            <w:r w:rsidRPr="001C76F8">
              <w:rPr>
                <w:rFonts w:ascii="Arial" w:hAnsi="Arial" w:cs="Arial"/>
                <w:sz w:val="18"/>
                <w:szCs w:val="18"/>
              </w:rPr>
              <w:t xml:space="preserve"> A </w:t>
            </w:r>
            <w:r w:rsidRPr="001C76F8">
              <w:rPr>
                <w:rFonts w:ascii="Arial" w:hAnsi="Arial" w:cs="Arial"/>
                <w:bCs/>
                <w:iCs/>
                <w:sz w:val="18"/>
                <w:szCs w:val="18"/>
              </w:rPr>
              <w:t>Especificar.</w:t>
            </w:r>
          </w:p>
          <w:p w:rsidR="003266FA" w:rsidRPr="007E3E11" w:rsidRDefault="003266FA" w:rsidP="00C4490D">
            <w:pPr>
              <w:contextualSpacing/>
              <w:jc w:val="both"/>
              <w:rPr>
                <w:rFonts w:ascii="Arial" w:hAnsi="Arial" w:cs="Arial"/>
                <w:sz w:val="18"/>
                <w:szCs w:val="18"/>
              </w:rPr>
            </w:pPr>
            <w:r w:rsidRPr="00B571FA">
              <w:rPr>
                <w:rFonts w:ascii="Arial" w:hAnsi="Arial" w:cs="Arial"/>
                <w:sz w:val="18"/>
                <w:szCs w:val="18"/>
              </w:rPr>
              <w:t>El modelo especificado debe ser verificable en la página web oficial del fabricante, no se aceptarán modelos descontinuados o no especificados por el fabricante.</w:t>
            </w:r>
          </w:p>
          <w:p w:rsidR="003266FA" w:rsidRPr="001C76F8" w:rsidRDefault="003266FA" w:rsidP="00C4490D">
            <w:pPr>
              <w:contextualSpacing/>
              <w:jc w:val="both"/>
              <w:rPr>
                <w:rFonts w:ascii="Arial" w:hAnsi="Arial" w:cs="Arial"/>
                <w:b/>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3491" w:type="pct"/>
            <w:vAlign w:val="center"/>
          </w:tcPr>
          <w:p w:rsidR="003266FA" w:rsidRPr="001C76F8" w:rsidRDefault="003266FA" w:rsidP="006E140E">
            <w:pPr>
              <w:numPr>
                <w:ilvl w:val="0"/>
                <w:numId w:val="54"/>
              </w:numPr>
              <w:contextualSpacing/>
              <w:jc w:val="both"/>
              <w:rPr>
                <w:rFonts w:ascii="Arial" w:hAnsi="Arial" w:cs="Arial"/>
                <w:sz w:val="18"/>
                <w:szCs w:val="18"/>
              </w:rPr>
            </w:pPr>
            <w:r w:rsidRPr="001C76F8">
              <w:rPr>
                <w:rFonts w:ascii="Arial" w:hAnsi="Arial" w:cs="Arial"/>
                <w:b/>
                <w:sz w:val="18"/>
                <w:szCs w:val="18"/>
              </w:rPr>
              <w:t xml:space="preserve">Cantidad: </w:t>
            </w:r>
            <w:r>
              <w:rPr>
                <w:rFonts w:ascii="Arial" w:hAnsi="Arial" w:cs="Arial"/>
                <w:sz w:val="18"/>
                <w:szCs w:val="18"/>
              </w:rPr>
              <w:t>Quince</w:t>
            </w:r>
            <w:r w:rsidRPr="001C76F8">
              <w:rPr>
                <w:rFonts w:ascii="Arial" w:hAnsi="Arial" w:cs="Arial"/>
                <w:b/>
                <w:sz w:val="18"/>
                <w:szCs w:val="18"/>
              </w:rPr>
              <w:t xml:space="preserve"> </w:t>
            </w:r>
            <w:r>
              <w:rPr>
                <w:rFonts w:ascii="Arial" w:hAnsi="Arial" w:cs="Arial"/>
                <w:sz w:val="18"/>
                <w:szCs w:val="18"/>
              </w:rPr>
              <w:t>(15</w:t>
            </w:r>
            <w:r w:rsidRPr="001C76F8">
              <w:rPr>
                <w:rFonts w:ascii="Arial" w:hAnsi="Arial" w:cs="Arial"/>
                <w:sz w:val="18"/>
                <w:szCs w:val="18"/>
              </w:rPr>
              <w:t>).</w:t>
            </w:r>
          </w:p>
          <w:p w:rsidR="003266FA" w:rsidRPr="001C76F8" w:rsidRDefault="003266FA" w:rsidP="00C4490D">
            <w:pPr>
              <w:contextualSpacing/>
              <w:jc w:val="both"/>
              <w:rPr>
                <w:rFonts w:ascii="Arial" w:hAnsi="Arial" w:cs="Arial"/>
                <w:b/>
                <w:sz w:val="18"/>
                <w:szCs w:val="18"/>
              </w:rPr>
            </w:pPr>
            <w:r w:rsidRPr="001C76F8">
              <w:rPr>
                <w:rFonts w:ascii="Arial" w:hAnsi="Arial" w:cs="Arial"/>
                <w:b/>
                <w:bCs/>
                <w:i/>
                <w:color w:val="000000"/>
                <w:sz w:val="18"/>
                <w:szCs w:val="18"/>
                <w:lang w:val="es-BO"/>
              </w:rPr>
              <w:t>(Manifestar aceptación)</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3491" w:type="pct"/>
            <w:vAlign w:val="center"/>
          </w:tcPr>
          <w:p w:rsidR="003266FA" w:rsidRPr="001C76F8" w:rsidRDefault="003266FA" w:rsidP="006E140E">
            <w:pPr>
              <w:numPr>
                <w:ilvl w:val="0"/>
                <w:numId w:val="54"/>
              </w:numPr>
              <w:contextualSpacing/>
              <w:jc w:val="both"/>
              <w:rPr>
                <w:rFonts w:ascii="Arial" w:hAnsi="Arial" w:cs="Arial"/>
                <w:sz w:val="18"/>
                <w:szCs w:val="18"/>
              </w:rPr>
            </w:pPr>
            <w:r w:rsidRPr="001C76F8">
              <w:rPr>
                <w:rFonts w:ascii="Arial" w:hAnsi="Arial" w:cs="Arial"/>
                <w:b/>
                <w:sz w:val="18"/>
                <w:szCs w:val="18"/>
              </w:rPr>
              <w:t xml:space="preserve">Características técnicas: </w:t>
            </w:r>
            <w:r w:rsidRPr="001C76F8">
              <w:rPr>
                <w:rFonts w:ascii="Arial" w:hAnsi="Arial" w:cs="Arial"/>
                <w:sz w:val="18"/>
                <w:szCs w:val="18"/>
              </w:rPr>
              <w:t>Los handies ofertados deberán contar con las siguientes características mínimamente:</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Capacidad de Canales: </w:t>
            </w:r>
            <w:r w:rsidRPr="001C76F8">
              <w:rPr>
                <w:rFonts w:ascii="Arial" w:hAnsi="Arial" w:cs="Arial"/>
                <w:sz w:val="18"/>
                <w:szCs w:val="18"/>
              </w:rPr>
              <w:t>Al menos mil (1000) canales.</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Frecuencia de Transmisión y Recepción: </w:t>
            </w:r>
            <w:r w:rsidRPr="001C76F8">
              <w:rPr>
                <w:rFonts w:ascii="Arial" w:hAnsi="Arial" w:cs="Arial"/>
                <w:sz w:val="18"/>
                <w:szCs w:val="18"/>
              </w:rPr>
              <w:t xml:space="preserve">Debe trabajar en la frecuencia de 400 hasta </w:t>
            </w:r>
            <w:r w:rsidRPr="004B1835">
              <w:rPr>
                <w:rFonts w:ascii="Arial" w:hAnsi="Arial" w:cs="Arial"/>
                <w:sz w:val="18"/>
                <w:szCs w:val="18"/>
              </w:rPr>
              <w:t>527</w:t>
            </w:r>
            <w:r w:rsidRPr="001C76F8">
              <w:rPr>
                <w:rFonts w:ascii="Arial" w:hAnsi="Arial" w:cs="Arial"/>
                <w:sz w:val="18"/>
                <w:szCs w:val="18"/>
              </w:rPr>
              <w:t xml:space="preserve"> MHz UHF.</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Espaciamiento de canal de Transmisión y Recepción</w:t>
            </w:r>
            <w:r w:rsidRPr="001C76F8">
              <w:rPr>
                <w:rFonts w:ascii="Arial" w:hAnsi="Arial" w:cs="Arial"/>
                <w:sz w:val="18"/>
                <w:szCs w:val="18"/>
              </w:rPr>
              <w:t>: De 12,5 kHz, 20 kHz, 25kHz.</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Pantalla</w:t>
            </w:r>
            <w:r w:rsidRPr="001C76F8">
              <w:rPr>
                <w:rFonts w:ascii="Arial" w:hAnsi="Arial" w:cs="Arial"/>
                <w:sz w:val="18"/>
                <w:szCs w:val="18"/>
              </w:rPr>
              <w:t>: Mínimamente de 2.4”, con 10 líneas de texto.</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Estabilidad de frecuencia Tx: </w:t>
            </w:r>
            <w:r w:rsidRPr="001C76F8">
              <w:rPr>
                <w:rFonts w:ascii="Arial" w:hAnsi="Arial" w:cs="Arial"/>
                <w:sz w:val="18"/>
                <w:szCs w:val="18"/>
              </w:rPr>
              <w:t>Debe trabajar en los rangos -0.5 ppm y +0.5 ppm.</w:t>
            </w:r>
          </w:p>
          <w:p w:rsidR="003266FA" w:rsidRPr="001C76F8" w:rsidRDefault="003266FA" w:rsidP="006E140E">
            <w:pPr>
              <w:numPr>
                <w:ilvl w:val="0"/>
                <w:numId w:val="52"/>
              </w:numPr>
              <w:ind w:left="351" w:hanging="284"/>
              <w:jc w:val="both"/>
              <w:rPr>
                <w:rFonts w:ascii="Arial" w:hAnsi="Arial" w:cs="Arial"/>
                <w:b/>
                <w:sz w:val="18"/>
                <w:szCs w:val="18"/>
              </w:rPr>
            </w:pPr>
            <w:r w:rsidRPr="001C76F8">
              <w:rPr>
                <w:rFonts w:ascii="Arial" w:hAnsi="Arial" w:cs="Arial"/>
                <w:b/>
                <w:sz w:val="18"/>
                <w:szCs w:val="18"/>
              </w:rPr>
              <w:t xml:space="preserve">Baja potencia de salida de Tx: </w:t>
            </w:r>
            <w:r w:rsidRPr="001C76F8">
              <w:rPr>
                <w:rFonts w:ascii="Arial" w:hAnsi="Arial" w:cs="Arial"/>
                <w:sz w:val="18"/>
                <w:szCs w:val="18"/>
              </w:rPr>
              <w:t>Mínimamente 1W.</w:t>
            </w:r>
          </w:p>
          <w:p w:rsidR="003266FA" w:rsidRPr="001C76F8" w:rsidRDefault="003266FA" w:rsidP="006E140E">
            <w:pPr>
              <w:numPr>
                <w:ilvl w:val="0"/>
                <w:numId w:val="52"/>
              </w:numPr>
              <w:ind w:left="351" w:hanging="284"/>
              <w:jc w:val="both"/>
              <w:rPr>
                <w:rFonts w:ascii="Arial" w:hAnsi="Arial" w:cs="Arial"/>
                <w:b/>
                <w:sz w:val="18"/>
                <w:szCs w:val="18"/>
              </w:rPr>
            </w:pPr>
            <w:r w:rsidRPr="001C76F8">
              <w:rPr>
                <w:rFonts w:ascii="Arial" w:hAnsi="Arial" w:cs="Arial"/>
                <w:b/>
                <w:sz w:val="18"/>
                <w:szCs w:val="18"/>
              </w:rPr>
              <w:t xml:space="preserve">Alta potencia de salida de Tx: </w:t>
            </w:r>
            <w:r w:rsidRPr="001C76F8">
              <w:rPr>
                <w:rFonts w:ascii="Arial" w:hAnsi="Arial" w:cs="Arial"/>
                <w:sz w:val="18"/>
                <w:szCs w:val="18"/>
              </w:rPr>
              <w:t>Mínimamente 4W.</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Tipo de Batería: </w:t>
            </w:r>
            <w:r w:rsidRPr="001C76F8">
              <w:rPr>
                <w:rFonts w:ascii="Arial" w:hAnsi="Arial" w:cs="Arial"/>
                <w:sz w:val="18"/>
                <w:szCs w:val="18"/>
              </w:rPr>
              <w:t xml:space="preserve">Ion de Litio de al menos </w:t>
            </w:r>
            <w:r w:rsidRPr="004B1835">
              <w:rPr>
                <w:rFonts w:ascii="Arial" w:hAnsi="Arial" w:cs="Arial"/>
                <w:sz w:val="18"/>
                <w:szCs w:val="18"/>
              </w:rPr>
              <w:t>2150</w:t>
            </w:r>
            <w:r w:rsidRPr="001C76F8">
              <w:rPr>
                <w:rFonts w:ascii="Arial" w:hAnsi="Arial" w:cs="Arial"/>
                <w:sz w:val="18"/>
                <w:szCs w:val="18"/>
              </w:rPr>
              <w:t xml:space="preserve"> mAH.</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Certificaciones y Homologaciones del producto: </w:t>
            </w:r>
            <w:r w:rsidRPr="001C76F8">
              <w:rPr>
                <w:rFonts w:ascii="Arial" w:hAnsi="Arial" w:cs="Arial"/>
                <w:sz w:val="18"/>
                <w:szCs w:val="18"/>
              </w:rPr>
              <w:t>Los equipos ofertados deben contar mínimamente con tres (3) Estándares Militares (MIL-STD-810 C-D-E-F-G).</w:t>
            </w:r>
          </w:p>
          <w:p w:rsidR="003266FA" w:rsidRPr="001C76F8" w:rsidRDefault="003266FA" w:rsidP="006E140E">
            <w:pPr>
              <w:numPr>
                <w:ilvl w:val="0"/>
                <w:numId w:val="52"/>
              </w:numPr>
              <w:ind w:left="351" w:hanging="284"/>
              <w:jc w:val="both"/>
              <w:rPr>
                <w:rFonts w:ascii="Arial" w:hAnsi="Arial" w:cs="Arial"/>
                <w:sz w:val="18"/>
                <w:szCs w:val="18"/>
              </w:rPr>
            </w:pPr>
            <w:r w:rsidRPr="001C76F8">
              <w:rPr>
                <w:rFonts w:ascii="Arial" w:hAnsi="Arial" w:cs="Arial"/>
                <w:b/>
                <w:sz w:val="18"/>
                <w:szCs w:val="18"/>
              </w:rPr>
              <w:t xml:space="preserve">Temperatura de funcionamiento: </w:t>
            </w:r>
            <w:r w:rsidRPr="001C76F8">
              <w:rPr>
                <w:rFonts w:ascii="Arial" w:hAnsi="Arial" w:cs="Arial"/>
                <w:sz w:val="18"/>
                <w:szCs w:val="18"/>
              </w:rPr>
              <w:t>Debe trabajar en los rangos -30°C / +60°C.</w:t>
            </w:r>
          </w:p>
          <w:p w:rsidR="003266FA" w:rsidRPr="001C76F8" w:rsidRDefault="003266FA" w:rsidP="006E140E">
            <w:pPr>
              <w:numPr>
                <w:ilvl w:val="0"/>
                <w:numId w:val="52"/>
              </w:numPr>
              <w:ind w:left="351" w:hanging="284"/>
              <w:jc w:val="both"/>
              <w:rPr>
                <w:rFonts w:ascii="Arial" w:hAnsi="Arial" w:cs="Arial"/>
                <w:b/>
                <w:sz w:val="18"/>
                <w:szCs w:val="18"/>
              </w:rPr>
            </w:pPr>
            <w:r w:rsidRPr="001C76F8">
              <w:rPr>
                <w:rFonts w:ascii="Arial" w:hAnsi="Arial" w:cs="Arial"/>
                <w:b/>
                <w:sz w:val="18"/>
                <w:szCs w:val="18"/>
              </w:rPr>
              <w:t xml:space="preserve">Penetración de polvo y agua: </w:t>
            </w:r>
            <w:r w:rsidRPr="001C76F8">
              <w:rPr>
                <w:rFonts w:ascii="Arial" w:hAnsi="Arial" w:cs="Arial"/>
                <w:sz w:val="18"/>
                <w:szCs w:val="18"/>
              </w:rPr>
              <w:t>Mínimamente IP68 y IP66.</w:t>
            </w:r>
          </w:p>
          <w:p w:rsidR="003266FA" w:rsidRPr="004B1835" w:rsidRDefault="003266FA" w:rsidP="006E140E">
            <w:pPr>
              <w:numPr>
                <w:ilvl w:val="0"/>
                <w:numId w:val="52"/>
              </w:numPr>
              <w:ind w:left="351" w:hanging="284"/>
              <w:jc w:val="both"/>
              <w:rPr>
                <w:rFonts w:ascii="Arial" w:hAnsi="Arial" w:cs="Arial"/>
                <w:sz w:val="18"/>
                <w:szCs w:val="18"/>
              </w:rPr>
            </w:pPr>
            <w:r w:rsidRPr="004B1835">
              <w:rPr>
                <w:rFonts w:ascii="Arial" w:hAnsi="Arial" w:cs="Arial"/>
                <w:b/>
                <w:sz w:val="18"/>
                <w:szCs w:val="18"/>
              </w:rPr>
              <w:t xml:space="preserve">Debe Soportar: </w:t>
            </w:r>
            <w:r w:rsidRPr="004B1835">
              <w:rPr>
                <w:rFonts w:ascii="Arial" w:hAnsi="Arial" w:cs="Arial"/>
                <w:sz w:val="18"/>
                <w:szCs w:val="18"/>
              </w:rPr>
              <w:t>GPS, GLONASS, Wi-Fi 2.4/5.0 GHz, Bluetooth 5.2 y Soporte digital/analógico mínimamente para 5 Tonos</w:t>
            </w:r>
          </w:p>
          <w:p w:rsidR="003266FA" w:rsidRPr="001C76F8" w:rsidRDefault="003266FA" w:rsidP="00C4490D">
            <w:pPr>
              <w:contextualSpacing/>
              <w:jc w:val="both"/>
              <w:rPr>
                <w:rFonts w:ascii="Arial" w:hAnsi="Arial" w:cs="Arial"/>
                <w:b/>
                <w:sz w:val="18"/>
                <w:szCs w:val="18"/>
              </w:rPr>
            </w:pPr>
            <w:r w:rsidRPr="001C76F8">
              <w:rPr>
                <w:rFonts w:ascii="Arial" w:hAnsi="Arial" w:cs="Arial"/>
                <w:b/>
                <w:i/>
                <w:sz w:val="18"/>
                <w:szCs w:val="18"/>
              </w:rPr>
              <w:t>(Manifestar aceptación</w:t>
            </w:r>
            <w:r w:rsidRPr="001C76F8">
              <w:rPr>
                <w:rFonts w:ascii="Arial" w:hAnsi="Arial" w:cs="Arial"/>
                <w:b/>
                <w:sz w:val="18"/>
                <w:szCs w:val="18"/>
                <w:lang w:val="es-BO"/>
              </w:rPr>
              <w:t>)</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3491" w:type="pct"/>
            <w:vAlign w:val="center"/>
          </w:tcPr>
          <w:p w:rsidR="003266FA" w:rsidRPr="001C76F8" w:rsidRDefault="003266FA" w:rsidP="006E140E">
            <w:pPr>
              <w:numPr>
                <w:ilvl w:val="0"/>
                <w:numId w:val="54"/>
              </w:numPr>
              <w:contextualSpacing/>
              <w:jc w:val="both"/>
              <w:rPr>
                <w:rFonts w:ascii="Arial" w:eastAsiaTheme="minorHAnsi" w:hAnsi="Arial" w:cs="Arial"/>
                <w:sz w:val="18"/>
                <w:szCs w:val="18"/>
                <w:lang w:val="es-BO" w:eastAsia="en-US"/>
              </w:rPr>
            </w:pPr>
            <w:r w:rsidRPr="001C76F8">
              <w:rPr>
                <w:rFonts w:ascii="Arial" w:hAnsi="Arial" w:cs="Arial"/>
                <w:b/>
                <w:sz w:val="18"/>
                <w:szCs w:val="18"/>
              </w:rPr>
              <w:t>Accesorios:</w:t>
            </w:r>
            <w:r w:rsidRPr="001C76F8">
              <w:rPr>
                <w:rFonts w:ascii="Arial" w:hAnsi="Arial" w:cs="Arial"/>
                <w:sz w:val="18"/>
                <w:szCs w:val="18"/>
              </w:rPr>
              <w:t xml:space="preserve"> </w:t>
            </w:r>
            <w:r w:rsidRPr="001C76F8">
              <w:rPr>
                <w:rFonts w:ascii="Arial" w:eastAsiaTheme="minorHAnsi" w:hAnsi="Arial" w:cs="Arial"/>
                <w:sz w:val="18"/>
                <w:szCs w:val="18"/>
                <w:lang w:val="es-BO" w:eastAsia="en-US"/>
              </w:rPr>
              <w:t>Se debe incluir mínimamente los siguientes accesorios para cada radio portátil ofertado:</w:t>
            </w:r>
          </w:p>
          <w:p w:rsidR="003266FA" w:rsidRPr="004B1835" w:rsidRDefault="003266FA" w:rsidP="006E140E">
            <w:pPr>
              <w:pStyle w:val="Prrafodelista"/>
              <w:numPr>
                <w:ilvl w:val="0"/>
                <w:numId w:val="53"/>
              </w:numPr>
              <w:autoSpaceDE w:val="0"/>
              <w:autoSpaceDN w:val="0"/>
              <w:adjustRightInd w:val="0"/>
              <w:ind w:left="351" w:hanging="284"/>
              <w:rPr>
                <w:rFonts w:ascii="Arial" w:eastAsiaTheme="minorHAnsi" w:hAnsi="Arial" w:cs="Arial"/>
                <w:sz w:val="18"/>
                <w:szCs w:val="18"/>
                <w:lang w:val="es-BO"/>
              </w:rPr>
            </w:pPr>
            <w:r w:rsidRPr="001C76F8">
              <w:rPr>
                <w:rFonts w:ascii="Arial" w:eastAsiaTheme="minorHAnsi" w:hAnsi="Arial" w:cs="Arial"/>
                <w:sz w:val="18"/>
                <w:szCs w:val="18"/>
                <w:lang w:val="es-BO"/>
              </w:rPr>
              <w:t>Batería recargable</w:t>
            </w:r>
            <w:r>
              <w:rPr>
                <w:rFonts w:ascii="Arial" w:eastAsiaTheme="minorHAnsi" w:hAnsi="Arial" w:cs="Arial"/>
                <w:sz w:val="18"/>
                <w:szCs w:val="18"/>
                <w:lang w:val="es-BO"/>
              </w:rPr>
              <w:t>.</w:t>
            </w:r>
          </w:p>
          <w:p w:rsidR="003266FA" w:rsidRPr="001C76F8" w:rsidRDefault="003266FA" w:rsidP="006E140E">
            <w:pPr>
              <w:pStyle w:val="Prrafodelista"/>
              <w:numPr>
                <w:ilvl w:val="0"/>
                <w:numId w:val="53"/>
              </w:numPr>
              <w:autoSpaceDE w:val="0"/>
              <w:autoSpaceDN w:val="0"/>
              <w:adjustRightInd w:val="0"/>
              <w:ind w:left="351" w:hanging="284"/>
              <w:rPr>
                <w:rFonts w:ascii="Arial" w:eastAsiaTheme="minorHAnsi" w:hAnsi="Arial" w:cs="Arial"/>
                <w:sz w:val="18"/>
                <w:szCs w:val="18"/>
                <w:lang w:val="es-BO"/>
              </w:rPr>
            </w:pPr>
            <w:r w:rsidRPr="001C76F8">
              <w:rPr>
                <w:rFonts w:ascii="Arial" w:eastAsiaTheme="minorHAnsi" w:hAnsi="Arial" w:cs="Arial"/>
                <w:sz w:val="18"/>
                <w:szCs w:val="18"/>
                <w:lang w:val="es-BO"/>
              </w:rPr>
              <w:t>Cargador de escritorio para batería.</w:t>
            </w:r>
          </w:p>
          <w:p w:rsidR="003266FA" w:rsidRPr="001C76F8" w:rsidRDefault="003266FA" w:rsidP="006E140E">
            <w:pPr>
              <w:pStyle w:val="Prrafodelista"/>
              <w:numPr>
                <w:ilvl w:val="0"/>
                <w:numId w:val="53"/>
              </w:numPr>
              <w:autoSpaceDE w:val="0"/>
              <w:autoSpaceDN w:val="0"/>
              <w:adjustRightInd w:val="0"/>
              <w:ind w:left="351" w:hanging="284"/>
              <w:rPr>
                <w:rFonts w:ascii="Arial" w:eastAsiaTheme="minorHAnsi" w:hAnsi="Arial" w:cs="Arial"/>
                <w:sz w:val="18"/>
                <w:szCs w:val="18"/>
                <w:lang w:val="es-BO"/>
              </w:rPr>
            </w:pPr>
            <w:r w:rsidRPr="001C76F8">
              <w:rPr>
                <w:rFonts w:ascii="Arial" w:eastAsiaTheme="minorHAnsi" w:hAnsi="Arial" w:cs="Arial"/>
                <w:sz w:val="18"/>
                <w:szCs w:val="18"/>
                <w:lang w:val="es-BO"/>
              </w:rPr>
              <w:t>Antena (frecuencia UHF).</w:t>
            </w:r>
          </w:p>
          <w:p w:rsidR="003266FA" w:rsidRDefault="003266FA" w:rsidP="006E140E">
            <w:pPr>
              <w:pStyle w:val="Prrafodelista"/>
              <w:numPr>
                <w:ilvl w:val="0"/>
                <w:numId w:val="53"/>
              </w:numPr>
              <w:autoSpaceDE w:val="0"/>
              <w:autoSpaceDN w:val="0"/>
              <w:adjustRightInd w:val="0"/>
              <w:ind w:left="351" w:hanging="284"/>
              <w:rPr>
                <w:rFonts w:ascii="Arial" w:eastAsiaTheme="minorHAnsi" w:hAnsi="Arial" w:cs="Arial"/>
                <w:sz w:val="18"/>
                <w:szCs w:val="18"/>
                <w:lang w:val="es-BO"/>
              </w:rPr>
            </w:pPr>
            <w:r w:rsidRPr="001C76F8">
              <w:rPr>
                <w:rFonts w:ascii="Arial" w:eastAsiaTheme="minorHAnsi" w:hAnsi="Arial" w:cs="Arial"/>
                <w:sz w:val="18"/>
                <w:szCs w:val="18"/>
                <w:lang w:val="es-BO"/>
              </w:rPr>
              <w:lastRenderedPageBreak/>
              <w:t>Clip de sujeción.</w:t>
            </w:r>
          </w:p>
          <w:p w:rsidR="003266FA" w:rsidRPr="00DF3046" w:rsidRDefault="003266FA" w:rsidP="006E140E">
            <w:pPr>
              <w:pStyle w:val="Prrafodelista"/>
              <w:numPr>
                <w:ilvl w:val="0"/>
                <w:numId w:val="53"/>
              </w:numPr>
              <w:autoSpaceDE w:val="0"/>
              <w:autoSpaceDN w:val="0"/>
              <w:adjustRightInd w:val="0"/>
              <w:ind w:left="351" w:hanging="284"/>
              <w:jc w:val="both"/>
              <w:rPr>
                <w:rFonts w:ascii="Arial" w:eastAsiaTheme="minorHAnsi" w:hAnsi="Arial" w:cs="Arial"/>
                <w:sz w:val="18"/>
                <w:szCs w:val="18"/>
                <w:lang w:val="es-BO"/>
              </w:rPr>
            </w:pPr>
            <w:r w:rsidRPr="007A140A">
              <w:rPr>
                <w:rFonts w:ascii="Arial" w:eastAsiaTheme="minorHAnsi" w:hAnsi="Arial" w:cs="Arial"/>
                <w:sz w:val="18"/>
                <w:szCs w:val="18"/>
                <w:lang w:val="es-BO"/>
              </w:rPr>
              <w:t xml:space="preserve">Un (1) cable </w:t>
            </w:r>
            <w:r>
              <w:rPr>
                <w:rFonts w:ascii="Arial" w:eastAsiaTheme="minorHAnsi" w:hAnsi="Arial" w:cs="Arial"/>
                <w:sz w:val="18"/>
                <w:szCs w:val="18"/>
                <w:lang w:val="es-BO"/>
              </w:rPr>
              <w:t>de programación compatible con las radios ofertadas.</w:t>
            </w:r>
          </w:p>
          <w:p w:rsidR="003266FA" w:rsidRDefault="003266FA" w:rsidP="006E140E">
            <w:pPr>
              <w:pStyle w:val="Prrafodelista"/>
              <w:numPr>
                <w:ilvl w:val="0"/>
                <w:numId w:val="53"/>
              </w:numPr>
              <w:ind w:left="351" w:hanging="284"/>
              <w:jc w:val="both"/>
              <w:rPr>
                <w:rFonts w:ascii="Arial" w:hAnsi="Arial" w:cs="Arial"/>
                <w:b/>
                <w:i/>
                <w:sz w:val="18"/>
                <w:szCs w:val="18"/>
              </w:rPr>
            </w:pPr>
            <w:r w:rsidRPr="001C76F8">
              <w:rPr>
                <w:rFonts w:ascii="Arial" w:eastAsiaTheme="minorHAnsi" w:hAnsi="Arial" w:cs="Arial"/>
                <w:sz w:val="18"/>
                <w:szCs w:val="18"/>
                <w:lang w:val="es-BO"/>
              </w:rPr>
              <w:t>Así como cualquier aditamento necesario para el óptimo funcionamiento del equipo.</w:t>
            </w:r>
            <w:r w:rsidRPr="001C76F8">
              <w:rPr>
                <w:rFonts w:ascii="Arial" w:hAnsi="Arial" w:cs="Arial"/>
                <w:b/>
                <w:i/>
                <w:sz w:val="18"/>
                <w:szCs w:val="18"/>
              </w:rPr>
              <w:t xml:space="preserve"> </w:t>
            </w:r>
          </w:p>
          <w:p w:rsidR="003266FA" w:rsidRPr="00C55D48" w:rsidRDefault="003266FA" w:rsidP="006E140E">
            <w:pPr>
              <w:pStyle w:val="Prrafodelista"/>
              <w:numPr>
                <w:ilvl w:val="0"/>
                <w:numId w:val="53"/>
              </w:numPr>
              <w:ind w:left="351" w:hanging="284"/>
              <w:jc w:val="both"/>
              <w:rPr>
                <w:rFonts w:ascii="Arial" w:hAnsi="Arial" w:cs="Arial"/>
                <w:b/>
                <w:i/>
                <w:sz w:val="18"/>
                <w:szCs w:val="18"/>
              </w:rPr>
            </w:pPr>
            <w:r w:rsidRPr="00C55D48">
              <w:rPr>
                <w:rFonts w:ascii="Arial" w:eastAsiaTheme="minorHAnsi" w:hAnsi="Arial" w:cs="Arial"/>
                <w:sz w:val="18"/>
                <w:szCs w:val="18"/>
                <w:lang w:val="es-BO"/>
              </w:rPr>
              <w:t xml:space="preserve">Se debe </w:t>
            </w:r>
            <w:r>
              <w:rPr>
                <w:rFonts w:ascii="Arial" w:eastAsiaTheme="minorHAnsi" w:hAnsi="Arial" w:cs="Arial"/>
                <w:sz w:val="18"/>
                <w:szCs w:val="18"/>
                <w:lang w:val="es-BO"/>
              </w:rPr>
              <w:t>incluir dos</w:t>
            </w:r>
            <w:r w:rsidRPr="00C55D48">
              <w:rPr>
                <w:rFonts w:ascii="Arial" w:eastAsiaTheme="minorHAnsi" w:hAnsi="Arial" w:cs="Arial"/>
                <w:sz w:val="18"/>
                <w:szCs w:val="18"/>
                <w:lang w:val="es-BO"/>
              </w:rPr>
              <w:t xml:space="preserve"> (</w:t>
            </w:r>
            <w:r>
              <w:rPr>
                <w:rFonts w:ascii="Arial" w:eastAsiaTheme="minorHAnsi" w:hAnsi="Arial" w:cs="Arial"/>
                <w:sz w:val="18"/>
                <w:szCs w:val="18"/>
                <w:lang w:val="es-BO"/>
              </w:rPr>
              <w:t>2</w:t>
            </w:r>
            <w:r w:rsidRPr="00C55D48">
              <w:rPr>
                <w:rFonts w:ascii="Arial" w:eastAsiaTheme="minorHAnsi" w:hAnsi="Arial" w:cs="Arial"/>
                <w:sz w:val="18"/>
                <w:szCs w:val="18"/>
                <w:lang w:val="es-BO"/>
              </w:rPr>
              <w:t xml:space="preserve">) cargadores múltiples compatibles con las radios ofertadas (de 6 módulos cada uno). </w:t>
            </w:r>
          </w:p>
          <w:p w:rsidR="003266FA" w:rsidRPr="001C76F8" w:rsidRDefault="003266FA" w:rsidP="00C4490D">
            <w:pPr>
              <w:jc w:val="both"/>
              <w:rPr>
                <w:rFonts w:ascii="Arial" w:hAnsi="Arial" w:cs="Arial"/>
                <w:sz w:val="18"/>
                <w:szCs w:val="18"/>
              </w:rPr>
            </w:pPr>
            <w:r w:rsidRPr="001C76F8">
              <w:rPr>
                <w:rFonts w:ascii="Arial" w:hAnsi="Arial" w:cs="Arial"/>
                <w:b/>
                <w:i/>
                <w:sz w:val="18"/>
                <w:szCs w:val="18"/>
              </w:rPr>
              <w:t xml:space="preserve"> (Manifestar aceptación)</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3491" w:type="pct"/>
            <w:vAlign w:val="center"/>
          </w:tcPr>
          <w:p w:rsidR="003266FA" w:rsidRPr="001C76F8" w:rsidRDefault="003266FA" w:rsidP="006E140E">
            <w:pPr>
              <w:numPr>
                <w:ilvl w:val="0"/>
                <w:numId w:val="54"/>
              </w:numPr>
              <w:contextualSpacing/>
              <w:jc w:val="both"/>
              <w:rPr>
                <w:rFonts w:ascii="Arial" w:hAnsi="Arial" w:cs="Arial"/>
                <w:sz w:val="18"/>
                <w:szCs w:val="18"/>
              </w:rPr>
            </w:pPr>
            <w:r w:rsidRPr="001C76F8">
              <w:rPr>
                <w:rFonts w:ascii="Arial" w:hAnsi="Arial" w:cs="Arial"/>
                <w:sz w:val="18"/>
                <w:szCs w:val="18"/>
              </w:rPr>
              <w:t>Todos los handies deben ser del mismo modelo y marca.</w:t>
            </w:r>
          </w:p>
          <w:p w:rsidR="003266FA" w:rsidRPr="001C76F8" w:rsidRDefault="003266FA" w:rsidP="00C4490D">
            <w:pPr>
              <w:tabs>
                <w:tab w:val="left" w:pos="351"/>
              </w:tabs>
              <w:jc w:val="both"/>
              <w:rPr>
                <w:rFonts w:ascii="Arial" w:hAnsi="Arial" w:cs="Arial"/>
                <w:i/>
                <w:sz w:val="18"/>
                <w:szCs w:val="18"/>
              </w:rPr>
            </w:pPr>
            <w:r w:rsidRPr="001C76F8">
              <w:rPr>
                <w:rFonts w:ascii="Arial" w:hAnsi="Arial" w:cs="Arial"/>
                <w:b/>
                <w:i/>
                <w:sz w:val="18"/>
                <w:szCs w:val="18"/>
              </w:rPr>
              <w:t>(Manifestar aceptación)</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5000" w:type="pct"/>
            <w:gridSpan w:val="2"/>
            <w:shd w:val="clear" w:color="auto" w:fill="17365D"/>
            <w:vAlign w:val="center"/>
          </w:tcPr>
          <w:p w:rsidR="003266FA" w:rsidRPr="008A5B46" w:rsidRDefault="003266FA" w:rsidP="006E140E">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13BA3">
              <w:rPr>
                <w:rFonts w:ascii="Arial" w:hAnsi="Arial" w:cs="Arial"/>
                <w:b/>
                <w:bCs/>
                <w:color w:val="DDD9C3" w:themeColor="background2" w:themeShade="E6"/>
                <w:sz w:val="18"/>
                <w:szCs w:val="18"/>
              </w:rPr>
              <w:t>ACTIVIDADES DE VERIFICACIÓN DE LOS BIENES</w:t>
            </w:r>
            <w:r w:rsidRPr="00BD61CD">
              <w:rPr>
                <w:rFonts w:ascii="Arial" w:hAnsi="Arial" w:cs="Arial"/>
                <w:b/>
                <w:bCs/>
                <w:color w:val="DDD9C3" w:themeColor="background2" w:themeShade="E6"/>
                <w:sz w:val="18"/>
                <w:szCs w:val="18"/>
              </w:rPr>
              <w:t xml:space="preserve"> </w:t>
            </w:r>
          </w:p>
        </w:tc>
      </w:tr>
      <w:tr w:rsidR="003266FA" w:rsidRPr="007E3E11" w:rsidTr="000A53AE">
        <w:trPr>
          <w:trHeight w:val="283"/>
          <w:jc w:val="center"/>
        </w:trPr>
        <w:tc>
          <w:tcPr>
            <w:tcW w:w="3491" w:type="pct"/>
            <w:vAlign w:val="center"/>
          </w:tcPr>
          <w:p w:rsidR="003266FA" w:rsidRPr="00BD61CD" w:rsidRDefault="003266FA" w:rsidP="006E140E">
            <w:pPr>
              <w:pStyle w:val="Prrafodelista"/>
              <w:numPr>
                <w:ilvl w:val="3"/>
                <w:numId w:val="43"/>
              </w:numPr>
              <w:ind w:left="492" w:hanging="283"/>
              <w:contextualSpacing/>
              <w:jc w:val="both"/>
              <w:rPr>
                <w:rFonts w:ascii="Arial" w:hAnsi="Arial" w:cs="Arial"/>
                <w:sz w:val="18"/>
                <w:szCs w:val="18"/>
                <w:lang w:val="es-BO"/>
              </w:rPr>
            </w:pPr>
            <w:r w:rsidRPr="00BD61CD">
              <w:rPr>
                <w:rFonts w:ascii="Arial" w:hAnsi="Arial" w:cs="Arial"/>
                <w:b/>
                <w:sz w:val="18"/>
                <w:szCs w:val="18"/>
                <w:lang w:val="es-BO"/>
              </w:rPr>
              <w:t>Apertura de empaques y verificación:</w:t>
            </w:r>
            <w:r w:rsidRPr="00BD61CD">
              <w:rPr>
                <w:rFonts w:ascii="Arial" w:hAnsi="Arial" w:cs="Arial"/>
                <w:sz w:val="18"/>
                <w:szCs w:val="18"/>
                <w:lang w:val="es-BO"/>
              </w:rPr>
              <w:t xml:space="preserve"> </w:t>
            </w:r>
            <w:r>
              <w:rPr>
                <w:rFonts w:ascii="Arial" w:hAnsi="Arial" w:cs="Arial"/>
                <w:sz w:val="18"/>
                <w:szCs w:val="18"/>
                <w:lang w:val="es-BO"/>
              </w:rPr>
              <w:t>E</w:t>
            </w:r>
            <w:r w:rsidRPr="003266FA">
              <w:rPr>
                <w:rFonts w:ascii="Arial" w:hAnsi="Arial" w:cs="Arial"/>
                <w:sz w:val="18"/>
                <w:szCs w:val="18"/>
                <w:lang w:val="es-BO"/>
              </w:rPr>
              <w:t xml:space="preserve">l </w:t>
            </w:r>
            <w:r w:rsidRPr="00413BA3">
              <w:rPr>
                <w:rFonts w:ascii="Arial" w:hAnsi="Arial" w:cs="Arial"/>
                <w:sz w:val="18"/>
                <w:szCs w:val="18"/>
                <w:lang w:val="es-BO"/>
              </w:rPr>
              <w:t>Responsable de Recepción</w:t>
            </w:r>
            <w:r w:rsidRPr="00BD61CD">
              <w:rPr>
                <w:rFonts w:ascii="Arial" w:hAnsi="Arial" w:cs="Arial"/>
                <w:sz w:val="18"/>
                <w:szCs w:val="18"/>
                <w:lang w:val="es-BO"/>
              </w:rPr>
              <w:t xml:space="preserve"> conjuntamente con el proveedor, realizarán la apertura y verificación de empaques de los equipos el mismo día de la entrega, a partir de la emisión del Acta de Recepción sujeta a verificación.</w:t>
            </w:r>
          </w:p>
          <w:p w:rsidR="003266FA" w:rsidRDefault="003266FA" w:rsidP="00C4490D">
            <w:pPr>
              <w:ind w:left="492"/>
              <w:jc w:val="both"/>
              <w:rPr>
                <w:rFonts w:ascii="Arial" w:hAnsi="Arial" w:cs="Arial"/>
                <w:sz w:val="18"/>
                <w:szCs w:val="18"/>
                <w:lang w:val="es-BO"/>
              </w:rPr>
            </w:pPr>
          </w:p>
          <w:p w:rsidR="003266FA" w:rsidRPr="007A140A" w:rsidRDefault="003266FA" w:rsidP="00C4490D">
            <w:pPr>
              <w:ind w:left="492"/>
              <w:jc w:val="both"/>
              <w:rPr>
                <w:rFonts w:ascii="Arial" w:hAnsi="Arial" w:cs="Arial"/>
                <w:sz w:val="18"/>
                <w:szCs w:val="18"/>
                <w:lang w:val="es-BO"/>
              </w:rPr>
            </w:pPr>
            <w:r w:rsidRPr="007A140A">
              <w:rPr>
                <w:rFonts w:ascii="Arial" w:hAnsi="Arial" w:cs="Arial"/>
                <w:sz w:val="18"/>
                <w:szCs w:val="18"/>
                <w:lang w:val="es-BO"/>
              </w:rPr>
              <w:t>Los bienes deberán ser nuevos y originales verificados en el momento de la entrega, bajo ningún aspecto se aceptarán bienes reacondicionados o usados.</w:t>
            </w:r>
          </w:p>
          <w:p w:rsidR="003266FA" w:rsidRDefault="003266FA" w:rsidP="00C4490D">
            <w:pPr>
              <w:jc w:val="both"/>
              <w:rPr>
                <w:rFonts w:ascii="Arial" w:hAnsi="Arial" w:cs="Arial"/>
                <w:b/>
                <w:sz w:val="18"/>
                <w:szCs w:val="18"/>
                <w:lang w:val="es-BO"/>
              </w:rPr>
            </w:pPr>
          </w:p>
          <w:p w:rsidR="003266FA" w:rsidRDefault="003266FA" w:rsidP="00C4490D">
            <w:pPr>
              <w:ind w:left="492"/>
              <w:jc w:val="both"/>
              <w:rPr>
                <w:rFonts w:ascii="Arial" w:hAnsi="Arial" w:cs="Arial"/>
                <w:sz w:val="18"/>
                <w:szCs w:val="18"/>
              </w:rPr>
            </w:pPr>
            <w:r w:rsidRPr="00413BA3">
              <w:rPr>
                <w:rFonts w:ascii="Arial" w:hAnsi="Arial" w:cs="Arial"/>
                <w:sz w:val="18"/>
                <w:szCs w:val="18"/>
              </w:rPr>
              <w:t>En caso de que se presente(n) alguna(s) observación(es) al (los) bien(es), el proveedor tendrá que subsanar la(s) misma(s) o reemplazar(los), en el plazo de un (1) día calendario.</w:t>
            </w:r>
            <w:r w:rsidRPr="00413BA3">
              <w:rPr>
                <w:b/>
                <w:i/>
                <w:lang w:val="es-BO"/>
              </w:rPr>
              <w:t xml:space="preserve"> </w:t>
            </w:r>
            <w:r w:rsidRPr="00413BA3">
              <w:rPr>
                <w:rFonts w:ascii="Arial" w:hAnsi="Arial" w:cs="Arial"/>
                <w:sz w:val="18"/>
                <w:szCs w:val="18"/>
              </w:rPr>
              <w:t>Si no existiesen observaciones o una vez subsanadas las mismas, o reemplazados los equipos, se procederá con la siguiente actividad</w:t>
            </w:r>
          </w:p>
          <w:p w:rsidR="003266FA" w:rsidRDefault="003266FA" w:rsidP="00C4490D">
            <w:pPr>
              <w:jc w:val="both"/>
              <w:rPr>
                <w:rFonts w:ascii="Arial" w:hAnsi="Arial" w:cs="Arial"/>
                <w:sz w:val="18"/>
                <w:szCs w:val="18"/>
              </w:rPr>
            </w:pPr>
          </w:p>
          <w:p w:rsidR="003266FA" w:rsidRPr="007A140A" w:rsidRDefault="003266FA" w:rsidP="00C4490D">
            <w:pPr>
              <w:ind w:left="355"/>
              <w:contextualSpacing/>
              <w:jc w:val="both"/>
              <w:rPr>
                <w:rFonts w:ascii="Arial" w:hAnsi="Arial" w:cs="Arial"/>
                <w:bCs/>
                <w:iCs/>
                <w:sz w:val="18"/>
                <w:szCs w:val="18"/>
              </w:rPr>
            </w:pPr>
            <w:r w:rsidRPr="0020121B">
              <w:rPr>
                <w:rFonts w:ascii="Arial" w:hAnsi="Arial" w:cs="Arial"/>
                <w:b/>
                <w:i/>
                <w:sz w:val="18"/>
                <w:szCs w:val="18"/>
              </w:rPr>
              <w:t xml:space="preserve"> (Manifestar aceptación</w:t>
            </w:r>
            <w:r w:rsidRPr="0020121B">
              <w:rPr>
                <w:rFonts w:ascii="Arial" w:hAnsi="Arial" w:cs="Arial"/>
                <w:b/>
                <w:sz w:val="18"/>
                <w:szCs w:val="18"/>
                <w:lang w:val="es-BO"/>
              </w:rPr>
              <w:t>)</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3491" w:type="pct"/>
            <w:vAlign w:val="center"/>
          </w:tcPr>
          <w:p w:rsidR="003266FA" w:rsidRPr="00413BA3" w:rsidRDefault="003266FA" w:rsidP="006E140E">
            <w:pPr>
              <w:numPr>
                <w:ilvl w:val="0"/>
                <w:numId w:val="43"/>
              </w:numPr>
              <w:contextualSpacing/>
              <w:jc w:val="both"/>
              <w:rPr>
                <w:rFonts w:ascii="Arial" w:hAnsi="Arial" w:cs="Arial"/>
                <w:sz w:val="18"/>
                <w:szCs w:val="18"/>
                <w:lang w:val="es-BO"/>
              </w:rPr>
            </w:pPr>
            <w:r w:rsidRPr="00413BA3">
              <w:rPr>
                <w:rFonts w:ascii="Arial" w:hAnsi="Arial" w:cs="Arial"/>
                <w:b/>
                <w:sz w:val="18"/>
                <w:szCs w:val="18"/>
                <w:lang w:val="es-BO"/>
              </w:rPr>
              <w:t>Verificación técnica.</w:t>
            </w:r>
            <w:r w:rsidRPr="00413BA3">
              <w:rPr>
                <w:rFonts w:ascii="Arial" w:hAnsi="Arial" w:cs="Arial"/>
                <w:sz w:val="18"/>
                <w:szCs w:val="18"/>
                <w:lang w:val="es-BO"/>
              </w:rPr>
              <w:t xml:space="preserve"> La verificación de los bienes se realizará en el plazo de un (1) día calendario, computable a partir de concluida la apertura de empaques. </w:t>
            </w:r>
          </w:p>
          <w:p w:rsidR="003266FA" w:rsidRPr="00413BA3" w:rsidRDefault="003266FA" w:rsidP="00C4490D">
            <w:pPr>
              <w:ind w:left="720"/>
              <w:contextualSpacing/>
              <w:jc w:val="both"/>
              <w:rPr>
                <w:rFonts w:ascii="Arial" w:hAnsi="Arial" w:cs="Arial"/>
                <w:sz w:val="18"/>
                <w:szCs w:val="18"/>
                <w:lang w:val="es-BO"/>
              </w:rPr>
            </w:pPr>
          </w:p>
          <w:p w:rsidR="003266FA" w:rsidRDefault="003266FA" w:rsidP="00C4490D">
            <w:pPr>
              <w:ind w:left="776"/>
              <w:jc w:val="both"/>
              <w:rPr>
                <w:rFonts w:ascii="Arial" w:hAnsi="Arial" w:cs="Arial"/>
                <w:sz w:val="18"/>
                <w:szCs w:val="18"/>
              </w:rPr>
            </w:pPr>
            <w:r w:rsidRPr="00413BA3">
              <w:rPr>
                <w:rFonts w:ascii="Arial" w:hAnsi="Arial" w:cs="Arial"/>
                <w:sz w:val="18"/>
                <w:szCs w:val="18"/>
              </w:rPr>
              <w:t xml:space="preserve">En caso de que se presente(n) alguna(s) observación(es) al (los) bien(es), el proveedor tendrá que subsanar la(s) misma(s) o reemplazar(los) en el plazo de un (1) día calendario. </w:t>
            </w:r>
          </w:p>
          <w:p w:rsidR="003266FA" w:rsidRDefault="003266FA" w:rsidP="00C4490D">
            <w:pPr>
              <w:ind w:left="720"/>
              <w:contextualSpacing/>
              <w:jc w:val="both"/>
              <w:rPr>
                <w:rFonts w:ascii="Arial" w:hAnsi="Arial" w:cs="Arial"/>
                <w:sz w:val="18"/>
                <w:szCs w:val="18"/>
                <w:lang w:val="es-BO"/>
              </w:rPr>
            </w:pPr>
          </w:p>
          <w:p w:rsidR="003266FA" w:rsidRDefault="003266FA" w:rsidP="006E140E">
            <w:pPr>
              <w:pStyle w:val="Prrafodelista"/>
              <w:numPr>
                <w:ilvl w:val="0"/>
                <w:numId w:val="43"/>
              </w:numPr>
              <w:contextualSpacing/>
              <w:jc w:val="both"/>
              <w:rPr>
                <w:rFonts w:ascii="Arial" w:eastAsiaTheme="minorHAnsi" w:hAnsi="Arial" w:cs="Arial"/>
                <w:sz w:val="18"/>
                <w:szCs w:val="18"/>
                <w:lang w:val="es-BO"/>
              </w:rPr>
            </w:pPr>
            <w:r w:rsidRPr="00413BA3">
              <w:rPr>
                <w:rFonts w:ascii="Arial" w:hAnsi="Arial" w:cs="Arial"/>
                <w:b/>
                <w:sz w:val="18"/>
                <w:szCs w:val="18"/>
              </w:rPr>
              <w:t>Configuración E</w:t>
            </w:r>
            <w:r w:rsidRPr="00413BA3">
              <w:rPr>
                <w:rFonts w:ascii="Arial" w:hAnsi="Arial" w:cs="Arial"/>
                <w:sz w:val="18"/>
                <w:szCs w:val="18"/>
              </w:rPr>
              <w:t>l proponente adjudicado tendrá el plazo de cinco (5) días hábiles para</w:t>
            </w:r>
            <w:r>
              <w:rPr>
                <w:rFonts w:ascii="Arial" w:hAnsi="Arial" w:cs="Arial"/>
                <w:sz w:val="18"/>
                <w:szCs w:val="18"/>
              </w:rPr>
              <w:t xml:space="preserve"> configurar los bienes, </w:t>
            </w:r>
            <w:r w:rsidRPr="00851F78">
              <w:rPr>
                <w:rFonts w:ascii="Arial" w:hAnsi="Arial" w:cs="Arial"/>
                <w:sz w:val="18"/>
                <w:szCs w:val="18"/>
              </w:rPr>
              <w:t>tomando en cuenta los siguientes puntos</w:t>
            </w:r>
            <w:r w:rsidRPr="00851F78">
              <w:rPr>
                <w:rFonts w:ascii="Arial" w:eastAsiaTheme="minorHAnsi" w:hAnsi="Arial" w:cs="Arial"/>
                <w:sz w:val="18"/>
                <w:szCs w:val="18"/>
                <w:lang w:val="es-BO"/>
              </w:rPr>
              <w:t>:</w:t>
            </w:r>
          </w:p>
          <w:p w:rsidR="003266FA" w:rsidRDefault="003266FA" w:rsidP="00C4490D">
            <w:pPr>
              <w:pStyle w:val="Prrafodelista"/>
              <w:contextualSpacing/>
              <w:jc w:val="both"/>
              <w:rPr>
                <w:rFonts w:ascii="Arial" w:hAnsi="Arial" w:cs="Arial"/>
                <w:b/>
                <w:sz w:val="18"/>
                <w:szCs w:val="18"/>
              </w:rPr>
            </w:pPr>
          </w:p>
          <w:p w:rsidR="003266FA" w:rsidRPr="00413BA3" w:rsidRDefault="003266FA" w:rsidP="006E140E">
            <w:pPr>
              <w:pStyle w:val="Prrafodelista"/>
              <w:numPr>
                <w:ilvl w:val="0"/>
                <w:numId w:val="55"/>
              </w:numPr>
              <w:autoSpaceDE w:val="0"/>
              <w:autoSpaceDN w:val="0"/>
              <w:adjustRightInd w:val="0"/>
              <w:jc w:val="both"/>
              <w:rPr>
                <w:rFonts w:ascii="TimesNewRoman" w:eastAsiaTheme="minorHAnsi" w:hAnsi="TimesNewRoman" w:cs="TimesNewRoman"/>
                <w:sz w:val="18"/>
                <w:szCs w:val="18"/>
                <w:lang w:val="es-BO"/>
              </w:rPr>
            </w:pPr>
            <w:r w:rsidRPr="00413BA3">
              <w:rPr>
                <w:rFonts w:ascii="Arial" w:eastAsiaTheme="minorHAnsi" w:hAnsi="Arial" w:cs="Arial"/>
                <w:sz w:val="18"/>
                <w:szCs w:val="18"/>
                <w:lang w:val="es-BO"/>
              </w:rPr>
              <w:t>La configuración del software de protección con clave de acceso autorizado se deberá realizar mínimamente en uno de las repetidoras del BCB (MTR3000 o DGR6175) como en los equipos ofertados.</w:t>
            </w:r>
          </w:p>
          <w:p w:rsidR="003266FA" w:rsidRPr="00851F78" w:rsidRDefault="003266FA" w:rsidP="00C4490D">
            <w:pPr>
              <w:pStyle w:val="Prrafodelista"/>
              <w:contextualSpacing/>
              <w:jc w:val="both"/>
              <w:rPr>
                <w:rFonts w:ascii="Arial" w:eastAsiaTheme="minorHAnsi" w:hAnsi="Arial" w:cs="Arial"/>
                <w:sz w:val="18"/>
                <w:szCs w:val="18"/>
                <w:lang w:val="es-BO"/>
              </w:rPr>
            </w:pP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100% compatibles con el sistema de comunicación MOTOTRBO del BCB (Frecuencia 450 – 455 MHz UHF).</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ser compatible con la repetidora Motorola MTR3000, la repetidora Motorola DGR6175 y repetidora SRL5100 del BCB.</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Cada equipo deberá tener la capacidad de sistema troncalizado multisitio activo.</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Funciones activadas Capacity Plus Multisitio.</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Los equipos ofertados deberán ser programados con distintas frecuencias y deberá tener canales simples, las mismas serán determinadas por el personal DSC.</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Privacidad básica digital.</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lastRenderedPageBreak/>
              <w:t>Capacidad de trabajar en grupos TG</w:t>
            </w:r>
          </w:p>
          <w:p w:rsidR="003266FA" w:rsidRPr="002B7214"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Deberá tener la capacidad de incrementar el volumen de manera automática.</w:t>
            </w:r>
          </w:p>
          <w:p w:rsidR="003266FA" w:rsidRDefault="003266FA" w:rsidP="006E140E">
            <w:pPr>
              <w:pStyle w:val="Prrafodelista"/>
              <w:numPr>
                <w:ilvl w:val="0"/>
                <w:numId w:val="65"/>
              </w:numPr>
              <w:autoSpaceDE w:val="0"/>
              <w:autoSpaceDN w:val="0"/>
              <w:adjustRightInd w:val="0"/>
              <w:jc w:val="both"/>
              <w:rPr>
                <w:rFonts w:ascii="Arial" w:eastAsiaTheme="minorHAnsi" w:hAnsi="Arial" w:cs="Arial"/>
                <w:sz w:val="18"/>
                <w:szCs w:val="18"/>
                <w:lang w:val="es-BO"/>
              </w:rPr>
            </w:pPr>
            <w:r w:rsidRPr="002B7214">
              <w:rPr>
                <w:rFonts w:ascii="Arial" w:eastAsiaTheme="minorHAnsi" w:hAnsi="Arial" w:cs="Arial"/>
                <w:sz w:val="18"/>
                <w:szCs w:val="18"/>
                <w:lang w:val="es-BO"/>
              </w:rPr>
              <w:t xml:space="preserve">Se debe incluir la puesta en funcionamiento de la radio para vehículo sin costo adicional. </w:t>
            </w:r>
          </w:p>
          <w:p w:rsidR="003266FA" w:rsidRPr="008066AB" w:rsidRDefault="003266FA" w:rsidP="008066AB">
            <w:pPr>
              <w:autoSpaceDE w:val="0"/>
              <w:autoSpaceDN w:val="0"/>
              <w:adjustRightInd w:val="0"/>
              <w:ind w:left="360"/>
              <w:jc w:val="both"/>
              <w:rPr>
                <w:rFonts w:ascii="TimesNewRoman" w:eastAsiaTheme="minorHAnsi" w:hAnsi="TimesNewRoman" w:cs="TimesNewRoman"/>
                <w:sz w:val="18"/>
                <w:szCs w:val="18"/>
                <w:lang w:val="es-BO"/>
              </w:rPr>
            </w:pPr>
            <w:r w:rsidRPr="008066AB">
              <w:rPr>
                <w:rFonts w:ascii="Arial" w:hAnsi="Arial" w:cs="Arial"/>
                <w:b/>
                <w:i/>
                <w:sz w:val="18"/>
                <w:szCs w:val="18"/>
              </w:rPr>
              <w:t>(Manifestar aceptación</w:t>
            </w:r>
            <w:r w:rsidRPr="008066AB">
              <w:rPr>
                <w:rFonts w:ascii="Arial" w:hAnsi="Arial" w:cs="Arial"/>
                <w:b/>
                <w:sz w:val="18"/>
                <w:szCs w:val="18"/>
                <w:lang w:val="es-BO"/>
              </w:rPr>
              <w:t>)</w:t>
            </w:r>
          </w:p>
          <w:p w:rsidR="003266FA" w:rsidRPr="00413BA3" w:rsidRDefault="003266FA" w:rsidP="00C4490D">
            <w:pPr>
              <w:autoSpaceDE w:val="0"/>
              <w:autoSpaceDN w:val="0"/>
              <w:adjustRightInd w:val="0"/>
              <w:jc w:val="both"/>
              <w:rPr>
                <w:rFonts w:ascii="TimesNewRoman" w:eastAsiaTheme="minorHAnsi" w:hAnsi="TimesNewRoman" w:cs="TimesNewRoman"/>
                <w:sz w:val="18"/>
                <w:szCs w:val="18"/>
                <w:lang w:val="es-BO"/>
              </w:rPr>
            </w:pPr>
            <w:r w:rsidRPr="00413BA3">
              <w:rPr>
                <w:rFonts w:ascii="TimesNewRoman" w:eastAsiaTheme="minorHAnsi" w:hAnsi="TimesNewRoman" w:cs="TimesNewRoman"/>
                <w:sz w:val="18"/>
                <w:szCs w:val="18"/>
                <w:lang w:val="es-BO"/>
              </w:rPr>
              <w:t xml:space="preserve">  </w:t>
            </w:r>
          </w:p>
        </w:tc>
        <w:tc>
          <w:tcPr>
            <w:tcW w:w="1509" w:type="pct"/>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83"/>
          <w:jc w:val="center"/>
        </w:trPr>
        <w:tc>
          <w:tcPr>
            <w:tcW w:w="5000" w:type="pct"/>
            <w:gridSpan w:val="2"/>
            <w:shd w:val="clear" w:color="auto" w:fill="17365D"/>
            <w:vAlign w:val="center"/>
          </w:tcPr>
          <w:p w:rsidR="003266FA" w:rsidRPr="008A5B46" w:rsidRDefault="003266FA" w:rsidP="006E140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8A5B46">
              <w:rPr>
                <w:rFonts w:ascii="Arial" w:hAnsi="Arial" w:cs="Arial"/>
                <w:b/>
                <w:bCs/>
                <w:sz w:val="18"/>
                <w:szCs w:val="18"/>
              </w:rPr>
              <w:t>IV.</w:t>
            </w:r>
            <w:r w:rsidRPr="008A5B46">
              <w:rPr>
                <w:rFonts w:ascii="Arial" w:hAnsi="Arial" w:cs="Arial"/>
                <w:b/>
                <w:bCs/>
                <w:sz w:val="18"/>
                <w:szCs w:val="18"/>
              </w:rPr>
              <w:tab/>
              <w:t>EXPERIENCIA DE LA EMPRESA PROPONENTE</w:t>
            </w:r>
          </w:p>
        </w:tc>
      </w:tr>
      <w:tr w:rsidR="003266FA" w:rsidRPr="007E3E11" w:rsidTr="000A53AE">
        <w:trPr>
          <w:trHeight w:val="299"/>
          <w:jc w:val="center"/>
        </w:trPr>
        <w:tc>
          <w:tcPr>
            <w:tcW w:w="3491" w:type="pct"/>
            <w:vAlign w:val="center"/>
          </w:tcPr>
          <w:p w:rsidR="003266FA" w:rsidRPr="00B571FA" w:rsidRDefault="003266FA" w:rsidP="006E140E">
            <w:pPr>
              <w:numPr>
                <w:ilvl w:val="0"/>
                <w:numId w:val="50"/>
              </w:numPr>
              <w:contextualSpacing/>
              <w:jc w:val="both"/>
              <w:rPr>
                <w:rFonts w:ascii="Arial" w:hAnsi="Arial" w:cs="Arial"/>
                <w:b/>
                <w:sz w:val="18"/>
                <w:szCs w:val="18"/>
              </w:rPr>
            </w:pPr>
            <w:r w:rsidRPr="00154151">
              <w:rPr>
                <w:rFonts w:ascii="Arial" w:hAnsi="Arial" w:cs="Arial"/>
                <w:b/>
                <w:sz w:val="18"/>
                <w:szCs w:val="18"/>
                <w:lang w:val="es-BO"/>
              </w:rPr>
              <w:t>Experiencia de la empresa:</w:t>
            </w:r>
            <w:r w:rsidRPr="00154151">
              <w:rPr>
                <w:rFonts w:ascii="Arial" w:hAnsi="Arial" w:cs="Arial"/>
                <w:sz w:val="18"/>
                <w:szCs w:val="18"/>
                <w:lang w:val="es-BO"/>
              </w:rPr>
              <w:t xml:space="preserve"> </w:t>
            </w:r>
            <w:r w:rsidRPr="00B571FA">
              <w:rPr>
                <w:rFonts w:ascii="Arial" w:hAnsi="Arial" w:cs="Arial"/>
                <w:sz w:val="18"/>
                <w:szCs w:val="18"/>
                <w:lang w:val="es-BO"/>
              </w:rPr>
              <w:t xml:space="preserve">La empresa proponente deberá haber realizado al menos </w:t>
            </w:r>
            <w:r>
              <w:rPr>
                <w:rFonts w:ascii="Arial" w:hAnsi="Arial" w:cs="Arial"/>
                <w:sz w:val="18"/>
                <w:szCs w:val="18"/>
                <w:lang w:val="es-BO"/>
              </w:rPr>
              <w:t>dos</w:t>
            </w:r>
            <w:r w:rsidRPr="00B571FA">
              <w:rPr>
                <w:rFonts w:ascii="Arial" w:hAnsi="Arial" w:cs="Arial"/>
                <w:sz w:val="18"/>
                <w:szCs w:val="18"/>
                <w:lang w:val="es-BO"/>
              </w:rPr>
              <w:t xml:space="preserve"> (</w:t>
            </w:r>
            <w:r>
              <w:rPr>
                <w:rFonts w:ascii="Arial" w:hAnsi="Arial" w:cs="Arial"/>
                <w:sz w:val="18"/>
                <w:szCs w:val="18"/>
                <w:lang w:val="es-BO"/>
              </w:rPr>
              <w:t>2</w:t>
            </w:r>
            <w:r w:rsidRPr="00B571FA">
              <w:rPr>
                <w:rFonts w:ascii="Arial" w:hAnsi="Arial" w:cs="Arial"/>
                <w:sz w:val="18"/>
                <w:szCs w:val="18"/>
                <w:lang w:val="es-BO"/>
              </w:rPr>
              <w:t xml:space="preserve">) provisiones </w:t>
            </w:r>
            <w:r>
              <w:rPr>
                <w:rFonts w:ascii="Arial" w:hAnsi="Arial" w:cs="Arial"/>
                <w:sz w:val="18"/>
                <w:szCs w:val="18"/>
                <w:lang w:val="es-BO"/>
              </w:rPr>
              <w:t>de radios portátiles y</w:t>
            </w:r>
            <w:r w:rsidRPr="00B571FA">
              <w:rPr>
                <w:rFonts w:ascii="Arial" w:hAnsi="Arial" w:cs="Arial"/>
                <w:sz w:val="18"/>
                <w:szCs w:val="18"/>
                <w:lang w:val="es-BO"/>
              </w:rPr>
              <w:t xml:space="preserve">/o </w:t>
            </w:r>
            <w:r>
              <w:rPr>
                <w:rFonts w:ascii="Arial" w:hAnsi="Arial" w:cs="Arial"/>
                <w:sz w:val="18"/>
                <w:szCs w:val="18"/>
                <w:lang w:val="es-BO"/>
              </w:rPr>
              <w:t xml:space="preserve">mantenimiento en radios de comunicación, </w:t>
            </w:r>
            <w:r w:rsidRPr="00B571FA">
              <w:rPr>
                <w:rFonts w:ascii="Arial" w:hAnsi="Arial" w:cs="Arial"/>
                <w:sz w:val="18"/>
                <w:szCs w:val="18"/>
                <w:lang w:val="es-BO"/>
              </w:rPr>
              <w:t>con</w:t>
            </w:r>
            <w:r w:rsidRPr="00B571FA">
              <w:rPr>
                <w:rFonts w:ascii="Arial" w:hAnsi="Arial" w:cs="Arial"/>
                <w:sz w:val="18"/>
                <w:szCs w:val="18"/>
              </w:rPr>
              <w:t xml:space="preserve"> entidades </w:t>
            </w:r>
            <w:r>
              <w:rPr>
                <w:rFonts w:ascii="Arial" w:hAnsi="Arial" w:cs="Arial"/>
                <w:sz w:val="18"/>
                <w:szCs w:val="18"/>
              </w:rPr>
              <w:t xml:space="preserve">públicas </w:t>
            </w:r>
            <w:r w:rsidRPr="00B571FA">
              <w:rPr>
                <w:rFonts w:ascii="Arial" w:hAnsi="Arial" w:cs="Arial"/>
                <w:sz w:val="18"/>
                <w:szCs w:val="18"/>
              </w:rPr>
              <w:t>o privadas, en el territorio de Bolivia</w:t>
            </w:r>
            <w:r>
              <w:rPr>
                <w:rFonts w:ascii="Arial" w:hAnsi="Arial" w:cs="Arial"/>
                <w:sz w:val="18"/>
                <w:szCs w:val="18"/>
              </w:rPr>
              <w:t>.</w:t>
            </w:r>
            <w:r w:rsidRPr="00B571FA">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rsidR="003266FA" w:rsidRPr="008A5B46" w:rsidRDefault="003266FA" w:rsidP="006E140E">
            <w:pPr>
              <w:pStyle w:val="Prrafodelista"/>
              <w:numPr>
                <w:ilvl w:val="1"/>
                <w:numId w:val="50"/>
              </w:numPr>
              <w:jc w:val="both"/>
              <w:rPr>
                <w:rFonts w:ascii="Arial" w:hAnsi="Arial" w:cs="Arial"/>
                <w:sz w:val="18"/>
                <w:szCs w:val="18"/>
              </w:rPr>
            </w:pPr>
            <w:r w:rsidRPr="008A5B46">
              <w:rPr>
                <w:rFonts w:ascii="Arial" w:hAnsi="Arial" w:cs="Arial"/>
                <w:sz w:val="18"/>
                <w:szCs w:val="18"/>
              </w:rPr>
              <w:t>Certificados de conformidad.</w:t>
            </w:r>
          </w:p>
          <w:p w:rsidR="003266FA" w:rsidRDefault="003266FA" w:rsidP="006E140E">
            <w:pPr>
              <w:pStyle w:val="Prrafodelista"/>
              <w:numPr>
                <w:ilvl w:val="1"/>
                <w:numId w:val="50"/>
              </w:numPr>
              <w:jc w:val="both"/>
              <w:rPr>
                <w:rFonts w:ascii="Arial" w:hAnsi="Arial" w:cs="Arial"/>
                <w:sz w:val="18"/>
                <w:szCs w:val="18"/>
              </w:rPr>
            </w:pPr>
            <w:r w:rsidRPr="008A5B46">
              <w:rPr>
                <w:rFonts w:ascii="Arial" w:hAnsi="Arial" w:cs="Arial"/>
                <w:sz w:val="18"/>
                <w:szCs w:val="18"/>
              </w:rPr>
              <w:t>Certificados de cumplimiento de contrato.</w:t>
            </w:r>
          </w:p>
          <w:p w:rsidR="003266FA" w:rsidRDefault="003266FA" w:rsidP="006E140E">
            <w:pPr>
              <w:pStyle w:val="Prrafodelista"/>
              <w:numPr>
                <w:ilvl w:val="1"/>
                <w:numId w:val="50"/>
              </w:numPr>
              <w:jc w:val="both"/>
              <w:rPr>
                <w:rFonts w:ascii="Arial" w:hAnsi="Arial" w:cs="Arial"/>
                <w:sz w:val="18"/>
                <w:szCs w:val="18"/>
              </w:rPr>
            </w:pPr>
            <w:r w:rsidRPr="008A5B46">
              <w:rPr>
                <w:rFonts w:ascii="Arial" w:hAnsi="Arial" w:cs="Arial"/>
                <w:sz w:val="18"/>
                <w:szCs w:val="18"/>
              </w:rPr>
              <w:t>Actas o informe de recepción.</w:t>
            </w:r>
          </w:p>
          <w:p w:rsidR="003266FA" w:rsidRDefault="003266FA" w:rsidP="006E140E">
            <w:pPr>
              <w:pStyle w:val="Prrafodelista"/>
              <w:numPr>
                <w:ilvl w:val="1"/>
                <w:numId w:val="50"/>
              </w:numPr>
              <w:jc w:val="both"/>
              <w:rPr>
                <w:rFonts w:ascii="Arial" w:hAnsi="Arial" w:cs="Arial"/>
                <w:sz w:val="18"/>
                <w:szCs w:val="18"/>
              </w:rPr>
            </w:pPr>
            <w:r w:rsidRPr="008A5B46">
              <w:rPr>
                <w:rFonts w:ascii="Arial" w:hAnsi="Arial" w:cs="Arial"/>
                <w:sz w:val="18"/>
                <w:szCs w:val="18"/>
              </w:rPr>
              <w:t>Informes de conformidad.</w:t>
            </w:r>
          </w:p>
          <w:p w:rsidR="003266FA" w:rsidRDefault="003266FA" w:rsidP="006E140E">
            <w:pPr>
              <w:pStyle w:val="Prrafodelista"/>
              <w:numPr>
                <w:ilvl w:val="1"/>
                <w:numId w:val="50"/>
              </w:numPr>
              <w:jc w:val="both"/>
              <w:rPr>
                <w:rFonts w:ascii="Arial" w:hAnsi="Arial" w:cs="Arial"/>
                <w:sz w:val="18"/>
                <w:szCs w:val="18"/>
              </w:rPr>
            </w:pPr>
            <w:r w:rsidRPr="008A5B46">
              <w:rPr>
                <w:rFonts w:ascii="Arial" w:hAnsi="Arial" w:cs="Arial"/>
                <w:sz w:val="18"/>
                <w:szCs w:val="18"/>
              </w:rPr>
              <w:t>Cartas o certificados emitidos por los clientes.</w:t>
            </w:r>
          </w:p>
          <w:p w:rsidR="003266FA" w:rsidRDefault="003266FA" w:rsidP="006E140E">
            <w:pPr>
              <w:pStyle w:val="Prrafodelista"/>
              <w:numPr>
                <w:ilvl w:val="1"/>
                <w:numId w:val="50"/>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rsidR="003266FA" w:rsidRPr="003A1884" w:rsidRDefault="003266FA" w:rsidP="006E140E">
            <w:pPr>
              <w:numPr>
                <w:ilvl w:val="1"/>
                <w:numId w:val="50"/>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w:t>
            </w:r>
            <w:r>
              <w:rPr>
                <w:rFonts w:ascii="Arial" w:hAnsi="Arial" w:cs="Arial"/>
                <w:sz w:val="18"/>
                <w:szCs w:val="18"/>
                <w:lang w:val="es-BO"/>
              </w:rPr>
              <w:t>o</w:t>
            </w:r>
            <w:r w:rsidRPr="00335633">
              <w:rPr>
                <w:rFonts w:ascii="Arial" w:hAnsi="Arial" w:cs="Arial"/>
                <w:sz w:val="18"/>
                <w:szCs w:val="18"/>
                <w:lang w:val="es-BO"/>
              </w:rPr>
              <w:t xml:space="preserve"> respaldo de conformidad y/o cumplimiento de los mismos.</w:t>
            </w:r>
          </w:p>
          <w:p w:rsidR="003266FA" w:rsidRPr="000B0AE6" w:rsidRDefault="003266FA" w:rsidP="006E140E">
            <w:pPr>
              <w:numPr>
                <w:ilvl w:val="1"/>
                <w:numId w:val="50"/>
              </w:numPr>
              <w:contextualSpacing/>
              <w:jc w:val="both"/>
              <w:rPr>
                <w:rFonts w:ascii="Arial" w:hAnsi="Arial" w:cs="Arial"/>
                <w:color w:val="000000"/>
                <w:sz w:val="18"/>
                <w:szCs w:val="18"/>
                <w:lang w:val="es-BO"/>
              </w:rPr>
            </w:pPr>
            <w:r w:rsidRPr="000B0AE6">
              <w:rPr>
                <w:rFonts w:ascii="Arial" w:hAnsi="Arial" w:cs="Arial"/>
                <w:sz w:val="18"/>
                <w:szCs w:val="18"/>
                <w:lang w:val="es-BO"/>
              </w:rPr>
              <w:t>Formulario 500 SICOES (Recepción de Bienes y Servicio).</w:t>
            </w:r>
          </w:p>
          <w:p w:rsidR="003266FA" w:rsidRPr="00335633" w:rsidRDefault="003266FA" w:rsidP="00C4490D">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 valida por el SICOES.</w:t>
            </w:r>
          </w:p>
          <w:p w:rsidR="003266FA" w:rsidRPr="008A5B46" w:rsidRDefault="003266FA" w:rsidP="00C4490D">
            <w:pPr>
              <w:jc w:val="both"/>
              <w:rPr>
                <w:rFonts w:ascii="Arial" w:hAnsi="Arial" w:cs="Arial"/>
                <w:b/>
                <w:sz w:val="18"/>
                <w:szCs w:val="18"/>
              </w:rPr>
            </w:pPr>
            <w:r w:rsidRPr="008A5B46" w:rsidDel="004B3F05">
              <w:rPr>
                <w:rFonts w:ascii="Arial" w:hAnsi="Arial" w:cs="Arial"/>
                <w:sz w:val="18"/>
                <w:szCs w:val="18"/>
              </w:rPr>
              <w:t xml:space="preserve"> </w:t>
            </w:r>
            <w:r w:rsidRPr="00CE58EA">
              <w:rPr>
                <w:rFonts w:ascii="Arial" w:hAnsi="Arial" w:cs="Arial"/>
                <w:b/>
                <w:i/>
                <w:sz w:val="18"/>
                <w:szCs w:val="18"/>
              </w:rPr>
              <w:t>(Manifestar aceptación y adjuntar lo requerido en copia escaneada)</w:t>
            </w:r>
          </w:p>
        </w:tc>
        <w:tc>
          <w:tcPr>
            <w:tcW w:w="1509" w:type="pct"/>
            <w:shd w:val="clear" w:color="auto" w:fill="auto"/>
            <w:vAlign w:val="center"/>
          </w:tcPr>
          <w:p w:rsidR="003266FA" w:rsidRPr="007E3E11"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99"/>
          <w:jc w:val="center"/>
        </w:trPr>
        <w:tc>
          <w:tcPr>
            <w:tcW w:w="5000" w:type="pct"/>
            <w:gridSpan w:val="2"/>
            <w:shd w:val="clear" w:color="auto" w:fill="17365D" w:themeFill="text2" w:themeFillShade="BF"/>
            <w:vAlign w:val="center"/>
          </w:tcPr>
          <w:p w:rsidR="003266FA" w:rsidRPr="002937EB" w:rsidRDefault="003266FA" w:rsidP="006E140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rPr>
            </w:pPr>
            <w:r w:rsidRPr="002937EB">
              <w:rPr>
                <w:rFonts w:ascii="Arial" w:hAnsi="Arial" w:cs="Arial"/>
                <w:b/>
                <w:bCs/>
                <w:sz w:val="18"/>
                <w:szCs w:val="18"/>
              </w:rPr>
              <w:t>PLAZO DE ENTREGA</w:t>
            </w:r>
          </w:p>
        </w:tc>
      </w:tr>
      <w:tr w:rsidR="003266FA" w:rsidRPr="007E3E11" w:rsidTr="000A53AE">
        <w:trPr>
          <w:trHeight w:val="299"/>
          <w:jc w:val="center"/>
        </w:trPr>
        <w:tc>
          <w:tcPr>
            <w:tcW w:w="3491" w:type="pct"/>
            <w:shd w:val="clear" w:color="auto" w:fill="FFFFFF" w:themeFill="background1"/>
            <w:vAlign w:val="center"/>
          </w:tcPr>
          <w:p w:rsidR="003266FA"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
                <w:sz w:val="18"/>
                <w:szCs w:val="18"/>
                <w:lang w:val="es-BO"/>
              </w:rPr>
            </w:pPr>
            <w:r w:rsidRPr="007C5787">
              <w:rPr>
                <w:rFonts w:ascii="Arial" w:hAnsi="Arial" w:cs="Arial"/>
                <w:sz w:val="18"/>
                <w:szCs w:val="18"/>
                <w:lang w:val="es-BO"/>
              </w:rPr>
              <w:t>El plazo para la ent</w:t>
            </w:r>
            <w:r>
              <w:rPr>
                <w:rFonts w:ascii="Arial" w:hAnsi="Arial" w:cs="Arial"/>
                <w:sz w:val="18"/>
                <w:szCs w:val="18"/>
                <w:lang w:val="es-BO"/>
              </w:rPr>
              <w:t xml:space="preserve">rega de los bienes, es </w:t>
            </w:r>
            <w:r w:rsidRPr="00413BA3">
              <w:rPr>
                <w:rFonts w:ascii="Arial" w:hAnsi="Arial" w:cs="Arial"/>
                <w:sz w:val="18"/>
                <w:szCs w:val="18"/>
                <w:lang w:val="es-BO"/>
              </w:rPr>
              <w:t xml:space="preserve">de ciento cincuenta (150) </w:t>
            </w:r>
            <w:r w:rsidRPr="00413BA3">
              <w:rPr>
                <w:rFonts w:ascii="Arial" w:hAnsi="Arial" w:cs="Arial"/>
                <w:b/>
                <w:sz w:val="18"/>
                <w:szCs w:val="18"/>
                <w:lang w:val="es-BO"/>
              </w:rPr>
              <w:t>días calendario</w:t>
            </w:r>
            <w:r w:rsidRPr="00413BA3">
              <w:rPr>
                <w:rFonts w:ascii="Arial" w:hAnsi="Arial" w:cs="Arial"/>
                <w:sz w:val="18"/>
                <w:szCs w:val="18"/>
                <w:lang w:val="es-BO"/>
              </w:rPr>
              <w:t>, comp</w:t>
            </w:r>
            <w:r w:rsidRPr="007C5787">
              <w:rPr>
                <w:rFonts w:ascii="Arial" w:hAnsi="Arial" w:cs="Arial"/>
                <w:sz w:val="18"/>
                <w:szCs w:val="18"/>
                <w:lang w:val="es-BO"/>
              </w:rPr>
              <w:t>utables a partir del primer día hábil posterior a la firma del contrato.</w:t>
            </w:r>
            <w:r w:rsidRPr="008F7639">
              <w:rPr>
                <w:rFonts w:ascii="Arial" w:hAnsi="Arial" w:cs="Arial"/>
                <w:b/>
                <w:i/>
                <w:sz w:val="18"/>
                <w:szCs w:val="18"/>
                <w:lang w:val="es-BO"/>
              </w:rPr>
              <w:t xml:space="preserve"> </w:t>
            </w:r>
          </w:p>
          <w:p w:rsidR="003266FA"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8F7639">
              <w:rPr>
                <w:rFonts w:ascii="Arial" w:hAnsi="Arial" w:cs="Arial"/>
                <w:b/>
                <w:i/>
                <w:sz w:val="18"/>
                <w:szCs w:val="18"/>
                <w:lang w:val="es-BO"/>
              </w:rPr>
              <w:t>(Manifestar aceptación)</w:t>
            </w:r>
          </w:p>
        </w:tc>
        <w:tc>
          <w:tcPr>
            <w:tcW w:w="1509" w:type="pct"/>
            <w:shd w:val="clear" w:color="auto" w:fill="FFFFFF" w:themeFill="background1"/>
            <w:vAlign w:val="center"/>
          </w:tcPr>
          <w:p w:rsidR="003266FA"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3266FA" w:rsidRPr="007E3E11" w:rsidTr="000A53AE">
        <w:trPr>
          <w:trHeight w:val="299"/>
          <w:jc w:val="center"/>
        </w:trPr>
        <w:tc>
          <w:tcPr>
            <w:tcW w:w="5000" w:type="pct"/>
            <w:gridSpan w:val="2"/>
            <w:shd w:val="clear" w:color="auto" w:fill="1F3864"/>
            <w:vAlign w:val="center"/>
          </w:tcPr>
          <w:p w:rsidR="003266FA" w:rsidRPr="002937EB" w:rsidRDefault="003266FA" w:rsidP="006E140E">
            <w:pPr>
              <w:pStyle w:val="Prrafodelista"/>
              <w:numPr>
                <w:ilvl w:val="0"/>
                <w:numId w:val="58"/>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B6063E">
              <w:rPr>
                <w:rFonts w:ascii="Arial" w:hAnsi="Arial" w:cs="Arial"/>
                <w:b/>
                <w:bCs/>
                <w:sz w:val="18"/>
                <w:szCs w:val="18"/>
              </w:rPr>
              <w:t>CONDICIONES DE ENTREGA.</w:t>
            </w:r>
          </w:p>
        </w:tc>
      </w:tr>
      <w:tr w:rsidR="003266FA" w:rsidRPr="007E3E11" w:rsidTr="000A53AE">
        <w:trPr>
          <w:trHeight w:val="299"/>
          <w:jc w:val="center"/>
        </w:trPr>
        <w:tc>
          <w:tcPr>
            <w:tcW w:w="3491" w:type="pct"/>
            <w:shd w:val="clear" w:color="auto" w:fill="FFFFFF" w:themeFill="background1"/>
            <w:vAlign w:val="center"/>
          </w:tcPr>
          <w:p w:rsidR="003266FA"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lang w:val="es-BO"/>
              </w:rPr>
            </w:pPr>
            <w:r w:rsidRPr="00B6063E">
              <w:rPr>
                <w:rFonts w:ascii="Arial" w:hAnsi="Arial" w:cs="Arial"/>
                <w:sz w:val="18"/>
                <w:szCs w:val="18"/>
                <w:lang w:val="es-BO"/>
              </w:rPr>
              <w:t xml:space="preserve">Los </w:t>
            </w:r>
            <w:r>
              <w:rPr>
                <w:rFonts w:ascii="Arial" w:hAnsi="Arial" w:cs="Arial"/>
                <w:sz w:val="18"/>
                <w:szCs w:val="18"/>
                <w:lang w:val="es-BO"/>
              </w:rPr>
              <w:t xml:space="preserve">bienes </w:t>
            </w:r>
            <w:r w:rsidRPr="00B6063E">
              <w:rPr>
                <w:rFonts w:ascii="Arial" w:hAnsi="Arial" w:cs="Arial"/>
                <w:sz w:val="18"/>
                <w:szCs w:val="18"/>
                <w:lang w:val="es-BO"/>
              </w:rPr>
              <w:t xml:space="preserve">deberán ser nuevos y originales verificados en el momento de la entrega, bajo ningún aspecto se aceptarán </w:t>
            </w:r>
            <w:r>
              <w:rPr>
                <w:rFonts w:ascii="Arial" w:hAnsi="Arial" w:cs="Arial"/>
                <w:sz w:val="18"/>
                <w:szCs w:val="18"/>
                <w:lang w:val="es-BO"/>
              </w:rPr>
              <w:t>bienes</w:t>
            </w:r>
            <w:r w:rsidRPr="00B6063E">
              <w:rPr>
                <w:rFonts w:ascii="Arial" w:hAnsi="Arial" w:cs="Arial"/>
                <w:sz w:val="18"/>
                <w:szCs w:val="18"/>
                <w:lang w:val="es-BO"/>
              </w:rPr>
              <w:t xml:space="preserve"> reacondicionados o usados.</w:t>
            </w:r>
          </w:p>
          <w:p w:rsidR="003266FA" w:rsidRPr="007C5787"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rPr>
            </w:pPr>
            <w:r w:rsidRPr="008F7639">
              <w:rPr>
                <w:rFonts w:ascii="Arial" w:hAnsi="Arial" w:cs="Arial"/>
                <w:b/>
                <w:i/>
                <w:sz w:val="18"/>
                <w:szCs w:val="18"/>
                <w:lang w:val="es-BO"/>
              </w:rPr>
              <w:t>(Manifestar aceptación)</w:t>
            </w:r>
          </w:p>
        </w:tc>
        <w:tc>
          <w:tcPr>
            <w:tcW w:w="1509" w:type="pct"/>
            <w:shd w:val="clear" w:color="auto" w:fill="FFFFFF" w:themeFill="background1"/>
            <w:vAlign w:val="center"/>
          </w:tcPr>
          <w:p w:rsidR="003266FA"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3266FA" w:rsidRPr="00013E2B" w:rsidTr="000A53AE">
        <w:trPr>
          <w:trHeight w:val="283"/>
          <w:jc w:val="center"/>
        </w:trPr>
        <w:tc>
          <w:tcPr>
            <w:tcW w:w="5000" w:type="pct"/>
            <w:gridSpan w:val="2"/>
            <w:shd w:val="clear" w:color="auto" w:fill="17365D"/>
            <w:vAlign w:val="center"/>
          </w:tcPr>
          <w:p w:rsidR="003266FA" w:rsidRPr="00013E2B" w:rsidRDefault="003266FA" w:rsidP="006E140E">
            <w:pPr>
              <w:pStyle w:val="Prrafodelista"/>
              <w:numPr>
                <w:ilvl w:val="0"/>
                <w:numId w:val="59"/>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B6063E">
              <w:rPr>
                <w:rFonts w:ascii="Arial" w:hAnsi="Arial" w:cs="Arial"/>
                <w:b/>
                <w:bCs/>
                <w:sz w:val="18"/>
                <w:szCs w:val="18"/>
              </w:rPr>
              <w:t>LUGAR DE ENTREGA.</w:t>
            </w:r>
          </w:p>
        </w:tc>
      </w:tr>
      <w:tr w:rsidR="003266FA" w:rsidRPr="00013E2B" w:rsidTr="000A53AE">
        <w:trPr>
          <w:trHeight w:val="339"/>
          <w:jc w:val="center"/>
        </w:trPr>
        <w:tc>
          <w:tcPr>
            <w:tcW w:w="3491" w:type="pct"/>
            <w:vAlign w:val="center"/>
          </w:tcPr>
          <w:p w:rsidR="003266FA" w:rsidRDefault="003266FA" w:rsidP="00C4490D">
            <w:pPr>
              <w:jc w:val="both"/>
              <w:rPr>
                <w:rFonts w:ascii="Arial" w:hAnsi="Arial" w:cs="Arial"/>
                <w:sz w:val="18"/>
                <w:szCs w:val="18"/>
                <w:lang w:val="es-BO"/>
              </w:rPr>
            </w:pPr>
            <w:r w:rsidRPr="00B6063E">
              <w:rPr>
                <w:rFonts w:ascii="Arial" w:hAnsi="Arial" w:cs="Arial"/>
                <w:sz w:val="18"/>
                <w:szCs w:val="18"/>
                <w:lang w:val="es-BO"/>
              </w:rPr>
              <w:t xml:space="preserve">El proveedor deberá entregar los bienes en el Departamento de Bienes y Servicios en la Unidad de </w:t>
            </w:r>
            <w:r>
              <w:rPr>
                <w:rFonts w:ascii="Arial" w:hAnsi="Arial" w:cs="Arial"/>
                <w:sz w:val="18"/>
                <w:szCs w:val="18"/>
                <w:lang w:val="es-BO"/>
              </w:rPr>
              <w:t>Activos Fijos</w:t>
            </w:r>
            <w:r w:rsidRPr="00B6063E">
              <w:rPr>
                <w:rFonts w:ascii="Arial" w:hAnsi="Arial" w:cs="Arial"/>
                <w:sz w:val="18"/>
                <w:szCs w:val="18"/>
                <w:lang w:val="es-BO"/>
              </w:rPr>
              <w:t xml:space="preserve">, Piso 5° del edificio principal del BCB, para verificar el cumplimiento de las Especificaciones Técnicas, </w:t>
            </w:r>
            <w:r w:rsidRPr="00413BA3">
              <w:rPr>
                <w:rFonts w:ascii="Arial" w:hAnsi="Arial" w:cs="Arial"/>
                <w:sz w:val="18"/>
                <w:szCs w:val="18"/>
                <w:lang w:val="es-BO"/>
              </w:rPr>
              <w:t>al</w:t>
            </w:r>
            <w:r w:rsidRPr="00B6063E">
              <w:rPr>
                <w:rFonts w:ascii="Arial" w:hAnsi="Arial" w:cs="Arial"/>
                <w:sz w:val="18"/>
                <w:szCs w:val="18"/>
                <w:lang w:val="es-BO"/>
              </w:rPr>
              <w:t xml:space="preserve"> </w:t>
            </w:r>
            <w:r w:rsidRPr="00BB3E10">
              <w:rPr>
                <w:rFonts w:ascii="Arial" w:hAnsi="Arial" w:cs="Arial"/>
                <w:sz w:val="18"/>
                <w:szCs w:val="18"/>
                <w:lang w:val="es-BO"/>
              </w:rPr>
              <w:t>Responsable de Recepción.</w:t>
            </w:r>
          </w:p>
          <w:p w:rsidR="003266FA" w:rsidRPr="00817E5B" w:rsidRDefault="003266FA" w:rsidP="00C4490D">
            <w:pPr>
              <w:rPr>
                <w:rFonts w:ascii="Arial" w:hAnsi="Arial" w:cs="Arial"/>
                <w:b/>
                <w:sz w:val="18"/>
                <w:szCs w:val="18"/>
              </w:rPr>
            </w:pPr>
            <w:r w:rsidRPr="00817E5B">
              <w:rPr>
                <w:rFonts w:ascii="Arial" w:hAnsi="Arial" w:cs="Arial"/>
                <w:b/>
                <w:i/>
                <w:sz w:val="18"/>
                <w:szCs w:val="18"/>
                <w:lang w:val="es-BO"/>
              </w:rPr>
              <w:t>(Manifestar aceptación)</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7E3E11" w:rsidTr="000A53AE">
        <w:trPr>
          <w:trHeight w:val="299"/>
          <w:jc w:val="center"/>
        </w:trPr>
        <w:tc>
          <w:tcPr>
            <w:tcW w:w="5000" w:type="pct"/>
            <w:gridSpan w:val="2"/>
            <w:shd w:val="clear" w:color="auto" w:fill="1F3864"/>
            <w:vAlign w:val="center"/>
          </w:tcPr>
          <w:p w:rsidR="003266FA" w:rsidRPr="002937EB" w:rsidRDefault="003266FA" w:rsidP="006E140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b/>
                <w:bCs/>
                <w:sz w:val="18"/>
                <w:szCs w:val="18"/>
              </w:rPr>
            </w:pPr>
            <w:r w:rsidRPr="007A140A">
              <w:rPr>
                <w:rFonts w:ascii="Arial" w:hAnsi="Arial" w:cs="Arial"/>
                <w:b/>
                <w:bCs/>
                <w:sz w:val="18"/>
                <w:szCs w:val="18"/>
              </w:rPr>
              <w:t>REQUISITOS</w:t>
            </w:r>
            <w:r w:rsidRPr="007A140A">
              <w:rPr>
                <w:rFonts w:ascii="Arial" w:hAnsi="Arial" w:cs="Arial"/>
                <w:b/>
                <w:bCs/>
                <w:color w:val="FFFFFF"/>
                <w:sz w:val="18"/>
                <w:szCs w:val="18"/>
              </w:rPr>
              <w:t xml:space="preserve"> COMPLEMENTARIOS DE LA PROVISIÓN</w:t>
            </w:r>
          </w:p>
        </w:tc>
      </w:tr>
      <w:tr w:rsidR="003266FA" w:rsidRPr="00013E2B" w:rsidTr="000A53AE">
        <w:trPr>
          <w:trHeight w:val="339"/>
          <w:jc w:val="center"/>
        </w:trPr>
        <w:tc>
          <w:tcPr>
            <w:tcW w:w="3491" w:type="pct"/>
            <w:vAlign w:val="center"/>
          </w:tcPr>
          <w:p w:rsidR="003266FA" w:rsidRPr="007A140A" w:rsidRDefault="003266FA" w:rsidP="006E140E">
            <w:pPr>
              <w:numPr>
                <w:ilvl w:val="0"/>
                <w:numId w:val="56"/>
              </w:numPr>
              <w:contextualSpacing/>
              <w:jc w:val="both"/>
              <w:rPr>
                <w:rFonts w:ascii="Arial" w:hAnsi="Arial" w:cs="Arial"/>
                <w:sz w:val="18"/>
                <w:szCs w:val="18"/>
              </w:rPr>
            </w:pPr>
            <w:r w:rsidRPr="007A140A">
              <w:rPr>
                <w:rFonts w:ascii="Arial" w:hAnsi="Arial" w:cs="Arial"/>
                <w:sz w:val="18"/>
                <w:szCs w:val="18"/>
              </w:rPr>
              <w:t xml:space="preserve">Si por razones de avance en la tecnología de los modelos ofertados por el proponente, los mismos quedan discontinuados o existieran mejoras tecnológicas por el fabricante, se aceptarán el cambio de modelos de los </w:t>
            </w:r>
            <w:r w:rsidRPr="007A140A">
              <w:rPr>
                <w:rFonts w:ascii="Arial" w:hAnsi="Arial" w:cs="Arial"/>
                <w:sz w:val="18"/>
                <w:szCs w:val="18"/>
              </w:rPr>
              <w:lastRenderedPageBreak/>
              <w:t>bienes entregados con relación a lo ofertados, previa evaluación de los siguientes aspectos al momento de la recepción provisional:</w:t>
            </w:r>
          </w:p>
          <w:p w:rsidR="003266FA" w:rsidRPr="007A140A" w:rsidRDefault="003266FA" w:rsidP="006E140E">
            <w:pPr>
              <w:numPr>
                <w:ilvl w:val="1"/>
                <w:numId w:val="57"/>
              </w:numPr>
              <w:contextualSpacing/>
              <w:jc w:val="both"/>
              <w:rPr>
                <w:rFonts w:ascii="Arial" w:hAnsi="Arial" w:cs="Arial"/>
                <w:sz w:val="18"/>
                <w:szCs w:val="18"/>
              </w:rPr>
            </w:pPr>
            <w:r w:rsidRPr="007A140A">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rsidR="003266FA" w:rsidRPr="007A140A" w:rsidRDefault="003266FA" w:rsidP="006E140E">
            <w:pPr>
              <w:numPr>
                <w:ilvl w:val="1"/>
                <w:numId w:val="57"/>
              </w:numPr>
              <w:contextualSpacing/>
              <w:jc w:val="both"/>
              <w:rPr>
                <w:rFonts w:ascii="Arial" w:hAnsi="Arial" w:cs="Arial"/>
                <w:sz w:val="18"/>
                <w:szCs w:val="18"/>
              </w:rPr>
            </w:pPr>
            <w:r w:rsidRPr="007A140A">
              <w:rPr>
                <w:rFonts w:ascii="Arial" w:hAnsi="Arial" w:cs="Arial"/>
                <w:sz w:val="18"/>
                <w:szCs w:val="18"/>
              </w:rPr>
              <w:t>Informe técnico elaborado por el DSC del BCB, evaluando las características técnicas del modelo recibido con relación a las características del modelo ofertado.</w:t>
            </w:r>
          </w:p>
          <w:p w:rsidR="003266FA" w:rsidRPr="007A140A" w:rsidRDefault="003266FA" w:rsidP="006E140E">
            <w:pPr>
              <w:numPr>
                <w:ilvl w:val="1"/>
                <w:numId w:val="57"/>
              </w:numPr>
              <w:contextualSpacing/>
              <w:jc w:val="both"/>
              <w:rPr>
                <w:rFonts w:ascii="Arial" w:hAnsi="Arial" w:cs="Arial"/>
                <w:sz w:val="18"/>
                <w:szCs w:val="18"/>
              </w:rPr>
            </w:pPr>
            <w:r w:rsidRPr="007A140A">
              <w:rPr>
                <w:rFonts w:ascii="Arial" w:hAnsi="Arial" w:cs="Arial"/>
                <w:sz w:val="18"/>
                <w:szCs w:val="18"/>
              </w:rPr>
              <w:t>Si el cambio es aceptado, el mismo no implicará ningún costo adicional para el BCB.</w:t>
            </w:r>
          </w:p>
          <w:p w:rsidR="003266FA" w:rsidRPr="007A140A" w:rsidRDefault="003266FA" w:rsidP="006E140E">
            <w:pPr>
              <w:numPr>
                <w:ilvl w:val="0"/>
                <w:numId w:val="56"/>
              </w:numPr>
              <w:contextualSpacing/>
              <w:jc w:val="both"/>
              <w:rPr>
                <w:rFonts w:ascii="Arial" w:hAnsi="Arial" w:cs="Arial"/>
                <w:sz w:val="18"/>
                <w:szCs w:val="18"/>
              </w:rPr>
            </w:pPr>
            <w:r w:rsidRPr="007A140A">
              <w:rPr>
                <w:rFonts w:ascii="Arial" w:hAnsi="Arial" w:cs="Arial"/>
                <w:sz w:val="18"/>
                <w:szCs w:val="18"/>
              </w:rPr>
              <w:t>El BCB se reserva el derecho de verificar cualquier aspecto que considere pertinente de la documentación e información presentada por el proponente.</w:t>
            </w:r>
          </w:p>
          <w:p w:rsidR="003266FA" w:rsidRPr="007A140A" w:rsidRDefault="003266FA" w:rsidP="006E140E">
            <w:pPr>
              <w:numPr>
                <w:ilvl w:val="0"/>
                <w:numId w:val="56"/>
              </w:numPr>
              <w:contextualSpacing/>
              <w:jc w:val="both"/>
              <w:rPr>
                <w:rFonts w:ascii="Arial" w:hAnsi="Arial" w:cs="Arial"/>
                <w:sz w:val="18"/>
                <w:szCs w:val="18"/>
              </w:rPr>
            </w:pPr>
            <w:r w:rsidRPr="007A140A">
              <w:rPr>
                <w:rFonts w:ascii="Arial" w:hAnsi="Arial" w:cs="Arial"/>
                <w:sz w:val="18"/>
                <w:szCs w:val="18"/>
              </w:rPr>
              <w:t>Los bienes y sus accesorios deberán ser nuevos y originales de fábrica, bajo ningún aspecto se aceptarán que estos sean reacondicionados o usados.</w:t>
            </w:r>
          </w:p>
          <w:p w:rsidR="003266FA" w:rsidRPr="00B6063E" w:rsidRDefault="003266FA" w:rsidP="00C4490D">
            <w:pPr>
              <w:jc w:val="both"/>
              <w:rPr>
                <w:rFonts w:ascii="Arial" w:hAnsi="Arial" w:cs="Arial"/>
                <w:sz w:val="18"/>
                <w:szCs w:val="18"/>
                <w:lang w:val="es-BO"/>
              </w:rPr>
            </w:pPr>
            <w:r w:rsidRPr="007A140A">
              <w:rPr>
                <w:rFonts w:ascii="Arial" w:hAnsi="Arial" w:cs="Arial"/>
                <w:b/>
                <w:i/>
                <w:color w:val="000000"/>
                <w:sz w:val="18"/>
                <w:szCs w:val="18"/>
                <w:lang w:val="es-BO" w:eastAsia="en-US"/>
              </w:rPr>
              <w:t>(Manifestar aceptación)</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5000" w:type="pct"/>
            <w:gridSpan w:val="2"/>
            <w:shd w:val="clear" w:color="auto" w:fill="17365D"/>
            <w:vAlign w:val="center"/>
          </w:tcPr>
          <w:p w:rsidR="003266FA" w:rsidRPr="00013E2B" w:rsidRDefault="003266FA" w:rsidP="006E140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b/>
                <w:bCs/>
                <w:color w:val="FFFFFF"/>
                <w:sz w:val="18"/>
                <w:szCs w:val="18"/>
              </w:rPr>
            </w:pPr>
            <w:r w:rsidRPr="00E12888">
              <w:rPr>
                <w:rFonts w:ascii="Arial" w:hAnsi="Arial" w:cs="Arial"/>
                <w:b/>
                <w:bCs/>
                <w:sz w:val="18"/>
                <w:szCs w:val="18"/>
              </w:rPr>
              <w:t>RESPONSABLE</w:t>
            </w:r>
            <w:r w:rsidRPr="00451473">
              <w:rPr>
                <w:rFonts w:ascii="Arial" w:hAnsi="Arial" w:cs="Arial"/>
                <w:b/>
                <w:bCs/>
                <w:color w:val="FFFFFF"/>
                <w:sz w:val="18"/>
                <w:szCs w:val="18"/>
              </w:rPr>
              <w:t xml:space="preserve"> DE RECEPCIÓN</w:t>
            </w:r>
          </w:p>
        </w:tc>
      </w:tr>
      <w:tr w:rsidR="003266FA" w:rsidRPr="00013E2B" w:rsidTr="000A53AE">
        <w:trPr>
          <w:trHeight w:val="339"/>
          <w:jc w:val="center"/>
        </w:trPr>
        <w:tc>
          <w:tcPr>
            <w:tcW w:w="3491" w:type="pct"/>
            <w:shd w:val="clear" w:color="auto" w:fill="auto"/>
            <w:vAlign w:val="center"/>
          </w:tcPr>
          <w:p w:rsidR="003266FA" w:rsidRPr="006949CA" w:rsidRDefault="003266FA" w:rsidP="00C4490D">
            <w:pPr>
              <w:jc w:val="both"/>
              <w:rPr>
                <w:rFonts w:ascii="Arial" w:hAnsi="Arial" w:cs="Arial"/>
                <w:sz w:val="18"/>
                <w:szCs w:val="18"/>
                <w:lang w:val="es-BO"/>
              </w:rPr>
            </w:pPr>
            <w:r>
              <w:rPr>
                <w:rFonts w:ascii="Arial" w:hAnsi="Arial" w:cs="Arial"/>
                <w:sz w:val="18"/>
                <w:szCs w:val="18"/>
                <w:lang w:val="es-BO"/>
              </w:rPr>
              <w:t>La actividad de recepción de los bienes estará a cargo del responsable de recepción que deberá hacer cumplir los siguientes puntos:</w:t>
            </w:r>
          </w:p>
          <w:p w:rsidR="003266FA" w:rsidRPr="00025EAE" w:rsidRDefault="003266FA" w:rsidP="006E140E">
            <w:pPr>
              <w:pStyle w:val="Prrafodelista"/>
              <w:numPr>
                <w:ilvl w:val="0"/>
                <w:numId w:val="51"/>
              </w:numPr>
              <w:ind w:left="209" w:hanging="209"/>
              <w:jc w:val="both"/>
              <w:rPr>
                <w:rFonts w:ascii="Arial" w:hAnsi="Arial" w:cs="Arial"/>
                <w:sz w:val="18"/>
                <w:szCs w:val="18"/>
                <w:lang w:val="es-BO"/>
              </w:rPr>
            </w:pPr>
            <w:r w:rsidRPr="00025EAE">
              <w:rPr>
                <w:rFonts w:ascii="Arial" w:hAnsi="Arial" w:cs="Arial"/>
                <w:sz w:val="18"/>
                <w:szCs w:val="18"/>
                <w:lang w:val="es-BO"/>
              </w:rPr>
              <w:t>Verificar si los bienes concuerdan plenamente con las Especificaciones Técnicas y el contrato.</w:t>
            </w:r>
          </w:p>
          <w:p w:rsidR="003266FA" w:rsidRDefault="003266FA" w:rsidP="006E140E">
            <w:pPr>
              <w:pStyle w:val="Prrafodelista"/>
              <w:numPr>
                <w:ilvl w:val="0"/>
                <w:numId w:val="51"/>
              </w:numPr>
              <w:ind w:left="209" w:hanging="209"/>
              <w:jc w:val="both"/>
              <w:rPr>
                <w:rFonts w:ascii="Arial" w:hAnsi="Arial" w:cs="Arial"/>
                <w:sz w:val="18"/>
                <w:szCs w:val="18"/>
                <w:lang w:val="es-BO"/>
              </w:rPr>
            </w:pPr>
            <w:r w:rsidRPr="006949CA">
              <w:rPr>
                <w:rFonts w:ascii="Arial" w:hAnsi="Arial" w:cs="Arial"/>
                <w:sz w:val="18"/>
                <w:szCs w:val="18"/>
                <w:lang w:val="es-BO"/>
              </w:rPr>
              <w:t>Emir el Acta de Recepción.</w:t>
            </w:r>
          </w:p>
          <w:p w:rsidR="003266FA" w:rsidRPr="006949CA" w:rsidRDefault="003266FA" w:rsidP="006E140E">
            <w:pPr>
              <w:pStyle w:val="Prrafodelista"/>
              <w:numPr>
                <w:ilvl w:val="0"/>
                <w:numId w:val="51"/>
              </w:numPr>
              <w:ind w:left="209" w:hanging="209"/>
              <w:jc w:val="both"/>
              <w:rPr>
                <w:rFonts w:ascii="Arial" w:hAnsi="Arial" w:cs="Arial"/>
                <w:sz w:val="18"/>
                <w:szCs w:val="18"/>
                <w:lang w:val="es-BO"/>
              </w:rPr>
            </w:pPr>
            <w:r w:rsidRPr="006949CA">
              <w:rPr>
                <w:rFonts w:ascii="Arial" w:hAnsi="Arial" w:cs="Arial"/>
                <w:sz w:val="18"/>
                <w:szCs w:val="18"/>
                <w:lang w:val="es-BO"/>
              </w:rPr>
              <w:t>Determinar y contabilizar las multas en caso de retraso en el plazo establecido para la entrega de los bienes</w:t>
            </w:r>
            <w:r>
              <w:rPr>
                <w:rFonts w:ascii="Arial" w:hAnsi="Arial" w:cs="Arial"/>
                <w:sz w:val="18"/>
                <w:szCs w:val="18"/>
                <w:lang w:val="es-BO"/>
              </w:rPr>
              <w:t>.</w:t>
            </w:r>
          </w:p>
        </w:tc>
        <w:tc>
          <w:tcPr>
            <w:tcW w:w="1509" w:type="pct"/>
            <w:shd w:val="clear" w:color="auto" w:fill="BFBFBF" w:themeFill="background1" w:themeFillShade="BF"/>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5000" w:type="pct"/>
            <w:gridSpan w:val="2"/>
            <w:shd w:val="clear" w:color="auto" w:fill="17365D"/>
            <w:vAlign w:val="center"/>
          </w:tcPr>
          <w:p w:rsidR="003266FA" w:rsidRPr="00013E2B" w:rsidRDefault="003266FA" w:rsidP="006E140E">
            <w:pPr>
              <w:pStyle w:val="Prrafodelista"/>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67" w:firstLine="209"/>
              <w:rPr>
                <w:rFonts w:ascii="Arial" w:hAnsi="Arial" w:cs="Arial"/>
                <w:iCs/>
                <w:sz w:val="18"/>
                <w:szCs w:val="18"/>
                <w:lang w:val="es-BO"/>
              </w:rPr>
            </w:pPr>
            <w:r w:rsidRPr="00E12888">
              <w:rPr>
                <w:rFonts w:ascii="Arial" w:hAnsi="Arial" w:cs="Arial"/>
                <w:b/>
                <w:bCs/>
                <w:sz w:val="18"/>
                <w:szCs w:val="18"/>
              </w:rPr>
              <w:t>GARANTÍAS</w:t>
            </w:r>
          </w:p>
        </w:tc>
      </w:tr>
      <w:tr w:rsidR="003266FA" w:rsidRPr="00013E2B" w:rsidTr="000A53AE">
        <w:trPr>
          <w:trHeight w:val="56"/>
          <w:jc w:val="center"/>
        </w:trPr>
        <w:tc>
          <w:tcPr>
            <w:tcW w:w="3491" w:type="pct"/>
            <w:vAlign w:val="center"/>
          </w:tcPr>
          <w:p w:rsidR="003266FA" w:rsidRPr="00413BA3" w:rsidRDefault="003266FA" w:rsidP="006E140E">
            <w:pPr>
              <w:pStyle w:val="Prrafodelista"/>
              <w:numPr>
                <w:ilvl w:val="3"/>
                <w:numId w:val="43"/>
              </w:numPr>
              <w:ind w:left="209" w:hanging="209"/>
              <w:contextualSpacing/>
              <w:jc w:val="both"/>
              <w:rPr>
                <w:rFonts w:ascii="Arial" w:hAnsi="Arial" w:cs="Arial"/>
                <w:sz w:val="18"/>
                <w:szCs w:val="18"/>
              </w:rPr>
            </w:pPr>
            <w:r w:rsidRPr="00413BA3">
              <w:rPr>
                <w:rFonts w:ascii="Arial" w:hAnsi="Arial" w:cs="Arial"/>
                <w:b/>
                <w:sz w:val="18"/>
                <w:szCs w:val="18"/>
              </w:rPr>
              <w:t xml:space="preserve">Garantía de los bienes: </w:t>
            </w:r>
            <w:r w:rsidRPr="00413BA3">
              <w:rPr>
                <w:rFonts w:ascii="Arial" w:hAnsi="Arial" w:cs="Arial"/>
                <w:sz w:val="18"/>
                <w:szCs w:val="18"/>
              </w:rPr>
              <w:t xml:space="preserve">El proveedor deberá presentar una garantía </w:t>
            </w:r>
            <w:r>
              <w:rPr>
                <w:rFonts w:ascii="Arial" w:hAnsi="Arial" w:cs="Arial"/>
                <w:sz w:val="18"/>
                <w:szCs w:val="18"/>
              </w:rPr>
              <w:t xml:space="preserve">de fábrica </w:t>
            </w:r>
            <w:r w:rsidRPr="00413BA3">
              <w:rPr>
                <w:rFonts w:ascii="Arial" w:hAnsi="Arial" w:cs="Arial"/>
                <w:sz w:val="18"/>
                <w:szCs w:val="18"/>
              </w:rPr>
              <w:t>que cubra los bienes por un plazo de al menos tres (3) años, a partir de la fecha de emisión del Acta de Recepción y deberá entregar un documento de respaldo al BCB una vez emitida  la citada Acta.</w:t>
            </w:r>
          </w:p>
          <w:p w:rsidR="003266FA" w:rsidRDefault="003266FA" w:rsidP="00C4490D">
            <w:pPr>
              <w:contextualSpacing/>
              <w:jc w:val="both"/>
              <w:rPr>
                <w:rFonts w:ascii="Arial" w:hAnsi="Arial" w:cs="Arial"/>
                <w:b/>
                <w:i/>
                <w:sz w:val="18"/>
                <w:szCs w:val="18"/>
              </w:rPr>
            </w:pPr>
            <w:r w:rsidRPr="00D14DE3">
              <w:rPr>
                <w:rFonts w:ascii="Arial" w:hAnsi="Arial" w:cs="Arial"/>
                <w:b/>
                <w:i/>
                <w:sz w:val="18"/>
                <w:szCs w:val="18"/>
              </w:rPr>
              <w:t>(Manifestar aceptación)</w:t>
            </w:r>
          </w:p>
          <w:p w:rsidR="003266FA" w:rsidRPr="00413BA3" w:rsidRDefault="003266FA" w:rsidP="00C4490D">
            <w:pPr>
              <w:contextualSpacing/>
              <w:jc w:val="both"/>
              <w:rPr>
                <w:rFonts w:ascii="Arial" w:hAnsi="Arial" w:cs="Arial"/>
                <w:b/>
                <w:sz w:val="18"/>
                <w:szCs w:val="18"/>
              </w:rPr>
            </w:pP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558"/>
          <w:jc w:val="center"/>
        </w:trPr>
        <w:tc>
          <w:tcPr>
            <w:tcW w:w="3491" w:type="pct"/>
            <w:vAlign w:val="center"/>
          </w:tcPr>
          <w:p w:rsidR="003266FA" w:rsidRPr="00335633" w:rsidRDefault="003266FA" w:rsidP="006E140E">
            <w:pPr>
              <w:numPr>
                <w:ilvl w:val="0"/>
                <w:numId w:val="44"/>
              </w:numPr>
              <w:contextualSpacing/>
              <w:jc w:val="both"/>
              <w:rPr>
                <w:rFonts w:ascii="Arial" w:hAnsi="Arial" w:cs="Arial"/>
                <w:b/>
                <w:sz w:val="18"/>
                <w:szCs w:val="18"/>
              </w:rPr>
            </w:pPr>
            <w:r w:rsidRPr="00335633">
              <w:rPr>
                <w:rFonts w:ascii="Arial" w:hAnsi="Arial" w:cs="Arial"/>
                <w:b/>
                <w:sz w:val="18"/>
                <w:szCs w:val="18"/>
              </w:rPr>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rsidR="003266FA" w:rsidRPr="00013E2B" w:rsidRDefault="003266FA" w:rsidP="00C4490D">
            <w:pPr>
              <w:contextualSpacing/>
              <w:jc w:val="both"/>
              <w:rPr>
                <w:rFonts w:ascii="Arial" w:hAnsi="Arial" w:cs="Arial"/>
                <w:b/>
                <w:sz w:val="18"/>
                <w:szCs w:val="18"/>
                <w:lang w:val="es-BO"/>
              </w:rPr>
            </w:pPr>
            <w:r w:rsidRPr="00013E2B" w:rsidDel="007D71E1">
              <w:rPr>
                <w:rFonts w:ascii="Arial" w:hAnsi="Arial" w:cs="Arial"/>
                <w:b/>
                <w:sz w:val="18"/>
                <w:szCs w:val="18"/>
              </w:rPr>
              <w:t xml:space="preserve"> </w:t>
            </w:r>
            <w:r w:rsidRPr="00013E2B">
              <w:rPr>
                <w:rFonts w:ascii="Arial" w:hAnsi="Arial" w:cs="Arial"/>
                <w:b/>
                <w:i/>
                <w:sz w:val="18"/>
                <w:szCs w:val="18"/>
              </w:rPr>
              <w:t>(Manifestar aceptación)</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558"/>
          <w:jc w:val="center"/>
        </w:trPr>
        <w:tc>
          <w:tcPr>
            <w:tcW w:w="3491" w:type="pct"/>
            <w:vAlign w:val="center"/>
          </w:tcPr>
          <w:p w:rsidR="003266FA" w:rsidRPr="00335633" w:rsidRDefault="003266FA" w:rsidP="006E140E">
            <w:pPr>
              <w:numPr>
                <w:ilvl w:val="0"/>
                <w:numId w:val="44"/>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Pr>
                <w:rFonts w:ascii="Arial" w:hAnsi="Arial" w:cs="Arial"/>
                <w:b/>
                <w:sz w:val="18"/>
                <w:szCs w:val="18"/>
              </w:rPr>
              <w:t xml:space="preserve"> </w:t>
            </w:r>
            <w:r w:rsidRPr="00B13194">
              <w:rPr>
                <w:rFonts w:ascii="Arial" w:hAnsi="Arial" w:cs="Arial"/>
                <w:sz w:val="18"/>
                <w:szCs w:val="18"/>
              </w:rPr>
              <w:t>No se considera la Garantía de Funcionamiento de Maquinaria y/o Equipo.</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3491" w:type="pct"/>
            <w:shd w:val="clear" w:color="auto" w:fill="17365D"/>
            <w:vAlign w:val="center"/>
          </w:tcPr>
          <w:p w:rsidR="003266FA" w:rsidRPr="00013E2B" w:rsidRDefault="003266FA" w:rsidP="006E140E">
            <w:pPr>
              <w:pStyle w:val="Prrafodelista"/>
              <w:numPr>
                <w:ilvl w:val="0"/>
                <w:numId w:val="60"/>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IX. </w:t>
            </w:r>
            <w:r w:rsidRPr="003F70B8">
              <w:rPr>
                <w:rFonts w:ascii="Arial" w:hAnsi="Arial" w:cs="Arial"/>
                <w:b/>
                <w:bCs/>
                <w:sz w:val="18"/>
                <w:szCs w:val="18"/>
              </w:rPr>
              <w:t>RÉGIMEN DE MULTAS</w:t>
            </w:r>
          </w:p>
        </w:tc>
        <w:tc>
          <w:tcPr>
            <w:tcW w:w="1509" w:type="pct"/>
            <w:shd w:val="clear" w:color="auto" w:fill="17365D"/>
            <w:vAlign w:val="center"/>
          </w:tcPr>
          <w:p w:rsidR="003266FA" w:rsidRPr="003266FA" w:rsidRDefault="003266FA" w:rsidP="003266F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266FA" w:rsidRPr="00013E2B" w:rsidTr="000A53AE">
        <w:trPr>
          <w:trHeight w:val="211"/>
          <w:jc w:val="center"/>
        </w:trPr>
        <w:tc>
          <w:tcPr>
            <w:tcW w:w="3491" w:type="pct"/>
            <w:vAlign w:val="center"/>
          </w:tcPr>
          <w:p w:rsidR="003266FA" w:rsidRDefault="003266FA" w:rsidP="00C4490D">
            <w:pPr>
              <w:jc w:val="both"/>
              <w:rPr>
                <w:rFonts w:ascii="Arial" w:hAnsi="Arial" w:cs="Arial"/>
                <w:sz w:val="18"/>
                <w:szCs w:val="18"/>
              </w:rPr>
            </w:pPr>
            <w:r w:rsidRPr="00D14DE3">
              <w:rPr>
                <w:rFonts w:ascii="Arial" w:hAnsi="Arial" w:cs="Arial"/>
                <w:sz w:val="18"/>
                <w:szCs w:val="18"/>
              </w:rPr>
              <w:t>El BCB se reserva el derecho de descontar del monto total adjudicado del tres por mil (3X1000) por cada día calendario de retraso en el plazo de entrega. La suma de las multas no podrá exceder en ningún caso el veinte por ciento (20%) del monto total del contrato, en cuyo caso se cobrarán las mismas y se resolverá el contrato.</w:t>
            </w:r>
            <w:r w:rsidRPr="00013E2B" w:rsidDel="00F64AB2">
              <w:rPr>
                <w:rFonts w:ascii="Arial" w:hAnsi="Arial" w:cs="Arial"/>
                <w:sz w:val="18"/>
                <w:szCs w:val="18"/>
              </w:rPr>
              <w:t xml:space="preserve"> </w:t>
            </w:r>
          </w:p>
          <w:p w:rsidR="003266FA" w:rsidRPr="00013E2B" w:rsidRDefault="003266FA" w:rsidP="00C4490D">
            <w:pPr>
              <w:jc w:val="both"/>
              <w:rPr>
                <w:rFonts w:ascii="Arial" w:hAnsi="Arial" w:cs="Arial"/>
                <w:b/>
                <w:sz w:val="18"/>
                <w:szCs w:val="18"/>
              </w:rPr>
            </w:pPr>
            <w:r w:rsidRPr="00013E2B">
              <w:rPr>
                <w:rFonts w:ascii="Arial" w:hAnsi="Arial" w:cs="Arial"/>
                <w:b/>
                <w:i/>
                <w:sz w:val="18"/>
                <w:szCs w:val="18"/>
                <w:lang w:val="es-BO"/>
              </w:rPr>
              <w:t>(Manifestar aceptación)</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5000" w:type="pct"/>
            <w:gridSpan w:val="2"/>
            <w:shd w:val="clear" w:color="auto" w:fill="17365D"/>
            <w:vAlign w:val="center"/>
          </w:tcPr>
          <w:p w:rsidR="003266FA" w:rsidRPr="00013E2B" w:rsidRDefault="003266FA" w:rsidP="006E140E">
            <w:pPr>
              <w:pStyle w:val="Prrafodelista"/>
              <w:numPr>
                <w:ilvl w:val="0"/>
                <w:numId w:val="61"/>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X. </w:t>
            </w:r>
            <w:r w:rsidRPr="00013E2B">
              <w:rPr>
                <w:rFonts w:ascii="Arial" w:hAnsi="Arial" w:cs="Arial"/>
                <w:b/>
                <w:bCs/>
                <w:sz w:val="18"/>
                <w:szCs w:val="18"/>
              </w:rPr>
              <w:t>FORMA DE PAGO</w:t>
            </w:r>
          </w:p>
        </w:tc>
      </w:tr>
      <w:tr w:rsidR="003266FA" w:rsidRPr="00013E2B" w:rsidTr="000A53AE">
        <w:trPr>
          <w:trHeight w:val="1204"/>
          <w:jc w:val="center"/>
        </w:trPr>
        <w:tc>
          <w:tcPr>
            <w:tcW w:w="3491" w:type="pct"/>
            <w:vAlign w:val="center"/>
          </w:tcPr>
          <w:p w:rsidR="003266FA" w:rsidRDefault="003266FA" w:rsidP="00C4490D">
            <w:pPr>
              <w:jc w:val="both"/>
              <w:rPr>
                <w:rFonts w:ascii="Arial" w:hAnsi="Arial" w:cs="Arial"/>
                <w:sz w:val="18"/>
                <w:szCs w:val="18"/>
              </w:rPr>
            </w:pPr>
            <w:r w:rsidRPr="00D14DE3">
              <w:rPr>
                <w:rFonts w:ascii="Arial" w:hAnsi="Arial" w:cs="Arial"/>
                <w:sz w:val="18"/>
                <w:szCs w:val="18"/>
              </w:rPr>
              <w:lastRenderedPageBreak/>
              <w:t xml:space="preserve">El BCB efectuará el pago por la totalidad del monto de la compra de los bienes, una vez emitida la respectiva Acta de Recepción por el responsable de Recepción y la presentación de la factura correspondiente por parte del proveedor. </w:t>
            </w:r>
          </w:p>
          <w:p w:rsidR="003266FA" w:rsidRPr="00013E2B" w:rsidRDefault="003266FA" w:rsidP="00C4490D">
            <w:pPr>
              <w:jc w:val="both"/>
              <w:rPr>
                <w:rFonts w:ascii="Arial" w:hAnsi="Arial" w:cs="Arial"/>
                <w:b/>
                <w:sz w:val="18"/>
                <w:szCs w:val="18"/>
              </w:rPr>
            </w:pPr>
            <w:r w:rsidRPr="00013E2B">
              <w:rPr>
                <w:rFonts w:ascii="Arial" w:hAnsi="Arial" w:cs="Arial"/>
                <w:b/>
                <w:i/>
                <w:sz w:val="18"/>
                <w:szCs w:val="18"/>
              </w:rPr>
              <w:t>(Manifestar aceptación)</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5000" w:type="pct"/>
            <w:gridSpan w:val="2"/>
            <w:shd w:val="clear" w:color="auto" w:fill="17365D"/>
            <w:vAlign w:val="center"/>
          </w:tcPr>
          <w:p w:rsidR="003266FA" w:rsidRPr="00013E2B" w:rsidRDefault="003266FA" w:rsidP="006E140E">
            <w:pPr>
              <w:pStyle w:val="Prrafodelista"/>
              <w:numPr>
                <w:ilvl w:val="0"/>
                <w:numId w:val="62"/>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XI. </w:t>
            </w:r>
            <w:r w:rsidRPr="00013E2B">
              <w:rPr>
                <w:rFonts w:ascii="Arial" w:hAnsi="Arial" w:cs="Arial"/>
                <w:b/>
                <w:bCs/>
                <w:sz w:val="18"/>
                <w:szCs w:val="18"/>
              </w:rPr>
              <w:t>ANTICIPO</w:t>
            </w:r>
          </w:p>
        </w:tc>
      </w:tr>
      <w:tr w:rsidR="003266FA" w:rsidRPr="00013E2B" w:rsidTr="000A53AE">
        <w:trPr>
          <w:trHeight w:val="299"/>
          <w:jc w:val="center"/>
        </w:trPr>
        <w:tc>
          <w:tcPr>
            <w:tcW w:w="3491" w:type="pct"/>
            <w:vAlign w:val="center"/>
          </w:tcPr>
          <w:p w:rsidR="003266FA" w:rsidRPr="00013E2B" w:rsidRDefault="003266FA" w:rsidP="00C4490D">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509" w:type="pct"/>
            <w:shd w:val="clear" w:color="auto" w:fill="DDD9C3" w:themeFill="background2" w:themeFillShade="E6"/>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5000" w:type="pct"/>
            <w:gridSpan w:val="2"/>
            <w:shd w:val="clear" w:color="auto" w:fill="17365D"/>
            <w:vAlign w:val="center"/>
          </w:tcPr>
          <w:p w:rsidR="003266FA" w:rsidRPr="00851F78" w:rsidRDefault="003266FA" w:rsidP="006E140E">
            <w:pPr>
              <w:pStyle w:val="Prrafodelista"/>
              <w:numPr>
                <w:ilvl w:val="0"/>
                <w:numId w:val="63"/>
              </w:numPr>
              <w:tabs>
                <w:tab w:val="left" w:pos="209"/>
                <w:tab w:val="left" w:pos="567"/>
                <w:tab w:val="left" w:pos="851"/>
                <w:tab w:val="left" w:pos="1418"/>
                <w:tab w:val="left" w:pos="1701"/>
                <w:tab w:val="left" w:pos="1985"/>
                <w:tab w:val="left" w:pos="2268"/>
                <w:tab w:val="left" w:pos="2552"/>
                <w:tab w:val="left" w:pos="3969"/>
                <w:tab w:val="left" w:pos="4253"/>
              </w:tabs>
              <w:ind w:left="351" w:hanging="351"/>
              <w:rPr>
                <w:rFonts w:ascii="Arial" w:hAnsi="Arial" w:cs="Arial"/>
                <w:iCs/>
                <w:sz w:val="18"/>
                <w:szCs w:val="18"/>
                <w:lang w:val="es-BO"/>
              </w:rPr>
            </w:pPr>
            <w:r w:rsidRPr="00851F78">
              <w:rPr>
                <w:rFonts w:ascii="Arial" w:hAnsi="Arial" w:cs="Arial"/>
                <w:b/>
                <w:bCs/>
                <w:sz w:val="18"/>
                <w:szCs w:val="18"/>
              </w:rPr>
              <w:t>SUBCONTRATACIÓN</w:t>
            </w:r>
          </w:p>
        </w:tc>
      </w:tr>
      <w:tr w:rsidR="003266FA" w:rsidRPr="00013E2B" w:rsidTr="000A53AE">
        <w:trPr>
          <w:trHeight w:val="422"/>
          <w:jc w:val="center"/>
        </w:trPr>
        <w:tc>
          <w:tcPr>
            <w:tcW w:w="3491" w:type="pct"/>
            <w:vAlign w:val="center"/>
          </w:tcPr>
          <w:p w:rsidR="003266FA" w:rsidRPr="00013E2B" w:rsidRDefault="003266FA" w:rsidP="00C4490D">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509" w:type="pct"/>
            <w:shd w:val="clear" w:color="auto" w:fill="DDD9C3" w:themeFill="background2" w:themeFillShade="E6"/>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3266FA" w:rsidRPr="00013E2B" w:rsidTr="000A53AE">
        <w:trPr>
          <w:trHeight w:val="283"/>
          <w:jc w:val="center"/>
        </w:trPr>
        <w:tc>
          <w:tcPr>
            <w:tcW w:w="5000" w:type="pct"/>
            <w:gridSpan w:val="2"/>
            <w:shd w:val="clear" w:color="auto" w:fill="17365D"/>
            <w:vAlign w:val="center"/>
          </w:tcPr>
          <w:p w:rsidR="003266FA" w:rsidRPr="00013E2B" w:rsidRDefault="003266FA" w:rsidP="006E140E">
            <w:pPr>
              <w:pStyle w:val="Prrafodelista"/>
              <w:numPr>
                <w:ilvl w:val="0"/>
                <w:numId w:val="64"/>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013E2B">
              <w:rPr>
                <w:rFonts w:ascii="Arial" w:hAnsi="Arial" w:cs="Arial"/>
                <w:b/>
                <w:sz w:val="18"/>
                <w:szCs w:val="18"/>
              </w:rPr>
              <w:t>OBLIGACIONES DEL PROVEEDOR</w:t>
            </w:r>
          </w:p>
        </w:tc>
      </w:tr>
      <w:tr w:rsidR="003266FA" w:rsidRPr="00013E2B" w:rsidTr="000A53AE">
        <w:trPr>
          <w:trHeight w:val="283"/>
          <w:jc w:val="center"/>
        </w:trPr>
        <w:tc>
          <w:tcPr>
            <w:tcW w:w="3491" w:type="pct"/>
            <w:vAlign w:val="center"/>
          </w:tcPr>
          <w:p w:rsidR="003266FA" w:rsidRDefault="003266FA" w:rsidP="00C4490D">
            <w:pPr>
              <w:jc w:val="both"/>
              <w:rPr>
                <w:rFonts w:ascii="Arial" w:hAnsi="Arial" w:cs="Arial"/>
                <w:sz w:val="18"/>
                <w:szCs w:val="18"/>
              </w:rPr>
            </w:pPr>
          </w:p>
          <w:p w:rsidR="003266FA" w:rsidRPr="00F63948" w:rsidRDefault="003266FA" w:rsidP="00C4490D">
            <w:pPr>
              <w:jc w:val="both"/>
              <w:rPr>
                <w:rFonts w:ascii="Arial" w:hAnsi="Arial" w:cs="Arial"/>
                <w:sz w:val="18"/>
                <w:szCs w:val="18"/>
              </w:rPr>
            </w:pPr>
            <w:r w:rsidRPr="00F63948">
              <w:rPr>
                <w:rFonts w:ascii="Arial" w:hAnsi="Arial" w:cs="Arial"/>
                <w:sz w:val="18"/>
                <w:szCs w:val="18"/>
              </w:rPr>
              <w:t xml:space="preserve">El proveedor será directa y exclusivamente responsable del pago de sueldos, seguros, aportes, beneficios sociales y toda relación laboral con su personal. </w:t>
            </w:r>
          </w:p>
          <w:p w:rsidR="003266FA" w:rsidRPr="00F63948" w:rsidRDefault="003266FA" w:rsidP="00C4490D">
            <w:pPr>
              <w:jc w:val="both"/>
              <w:rPr>
                <w:rFonts w:ascii="Arial" w:hAnsi="Arial" w:cs="Arial"/>
                <w:sz w:val="18"/>
                <w:szCs w:val="18"/>
              </w:rPr>
            </w:pPr>
            <w:r w:rsidRPr="00F63948">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3266FA" w:rsidRPr="00013E2B" w:rsidRDefault="003266FA" w:rsidP="00C4490D">
            <w:pPr>
              <w:jc w:val="both"/>
              <w:rPr>
                <w:rFonts w:ascii="Arial" w:hAnsi="Arial" w:cs="Arial"/>
                <w:i/>
                <w:sz w:val="18"/>
                <w:szCs w:val="18"/>
              </w:rPr>
            </w:pPr>
            <w:r w:rsidRPr="00F63948">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rsidR="003266FA" w:rsidRPr="00013E2B" w:rsidRDefault="003266FA" w:rsidP="00C4490D">
            <w:pPr>
              <w:jc w:val="both"/>
              <w:rPr>
                <w:rFonts w:ascii="Arial" w:hAnsi="Arial" w:cs="Arial"/>
                <w:b/>
                <w:sz w:val="18"/>
                <w:szCs w:val="18"/>
              </w:rPr>
            </w:pPr>
            <w:r w:rsidRPr="00013E2B">
              <w:rPr>
                <w:rFonts w:ascii="Arial" w:hAnsi="Arial" w:cs="Arial"/>
                <w:b/>
                <w:i/>
                <w:sz w:val="18"/>
                <w:szCs w:val="18"/>
              </w:rPr>
              <w:t>(Manifestar aceptación)</w:t>
            </w:r>
          </w:p>
        </w:tc>
        <w:tc>
          <w:tcPr>
            <w:tcW w:w="1509" w:type="pct"/>
            <w:vAlign w:val="center"/>
          </w:tcPr>
          <w:p w:rsidR="003266FA" w:rsidRPr="00013E2B" w:rsidRDefault="003266FA" w:rsidP="00C4490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rsidR="00AD6135" w:rsidRDefault="00AD6135"/>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066AB" w:rsidP="00745CFA">
            <w:pPr>
              <w:jc w:val="center"/>
              <w:rPr>
                <w:rFonts w:ascii="Arial" w:hAnsi="Arial" w:cs="Arial"/>
                <w:b/>
                <w:bCs/>
                <w:lang w:val="es-BO"/>
              </w:rPr>
            </w:pPr>
            <w:r>
              <w:rPr>
                <w:rFonts w:ascii="Arial" w:hAnsi="Arial" w:cs="Arial"/>
                <w:b/>
                <w:lang w:val="es-BO"/>
              </w:rPr>
              <w:t>PROVISION DE RADIOS HANDIESS PARA EL GSPB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9956C4" w:rsidRDefault="00600539" w:rsidP="00600539">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rsidR="00600539" w:rsidRPr="00A14F1E" w:rsidRDefault="00600539" w:rsidP="00600539">
      <w:pPr>
        <w:ind w:left="360"/>
        <w:jc w:val="both"/>
        <w:rPr>
          <w:rFonts w:cs="Arial"/>
          <w:sz w:val="18"/>
          <w:szCs w:val="18"/>
          <w:lang w:val="es-BO"/>
        </w:rPr>
      </w:pPr>
    </w:p>
    <w:p w:rsidR="00600539" w:rsidRPr="00A14F1E" w:rsidRDefault="00600539" w:rsidP="006E140E">
      <w:pPr>
        <w:pStyle w:val="Prrafodelista"/>
        <w:numPr>
          <w:ilvl w:val="0"/>
          <w:numId w:val="49"/>
        </w:numPr>
        <w:ind w:left="700" w:hanging="308"/>
        <w:jc w:val="both"/>
        <w:rPr>
          <w:rFonts w:ascii="Verdana" w:hAnsi="Verdana" w:cs="Arial"/>
          <w:sz w:val="18"/>
          <w:szCs w:val="18"/>
          <w:lang w:val="es-BO"/>
        </w:rPr>
      </w:pPr>
      <w:r>
        <w:rPr>
          <w:rFonts w:ascii="Arial" w:hAnsi="Arial" w:cs="Arial"/>
          <w:b/>
          <w:iCs/>
          <w:sz w:val="18"/>
          <w:szCs w:val="18"/>
        </w:rPr>
        <w:t>Experiencia de</w:t>
      </w:r>
      <w:r w:rsidR="008066AB">
        <w:rPr>
          <w:rFonts w:ascii="Arial" w:hAnsi="Arial" w:cs="Arial"/>
          <w:b/>
          <w:iCs/>
          <w:sz w:val="18"/>
          <w:szCs w:val="18"/>
        </w:rPr>
        <w:t xml:space="preserve"> </w:t>
      </w:r>
      <w:r>
        <w:rPr>
          <w:rFonts w:ascii="Arial" w:hAnsi="Arial" w:cs="Arial"/>
          <w:b/>
          <w:iCs/>
          <w:sz w:val="18"/>
          <w:szCs w:val="18"/>
        </w:rPr>
        <w:t>l</w:t>
      </w:r>
      <w:r w:rsidR="008066AB">
        <w:rPr>
          <w:rFonts w:ascii="Arial" w:hAnsi="Arial" w:cs="Arial"/>
          <w:b/>
          <w:iCs/>
          <w:sz w:val="18"/>
          <w:szCs w:val="18"/>
        </w:rPr>
        <w:t>a</w:t>
      </w:r>
      <w:r>
        <w:rPr>
          <w:rFonts w:ascii="Arial" w:hAnsi="Arial" w:cs="Arial"/>
          <w:b/>
          <w:iCs/>
          <w:sz w:val="18"/>
          <w:szCs w:val="18"/>
        </w:rPr>
        <w:t xml:space="preserve"> </w:t>
      </w:r>
      <w:r w:rsidR="008066AB">
        <w:rPr>
          <w:rFonts w:ascii="Arial" w:hAnsi="Arial" w:cs="Arial"/>
          <w:b/>
          <w:iCs/>
          <w:sz w:val="18"/>
          <w:szCs w:val="18"/>
        </w:rPr>
        <w:t xml:space="preserve">empresa </w:t>
      </w:r>
      <w:r>
        <w:rPr>
          <w:rFonts w:ascii="Arial" w:hAnsi="Arial" w:cs="Arial"/>
          <w:b/>
          <w:iCs/>
          <w:sz w:val="18"/>
          <w:szCs w:val="18"/>
        </w:rPr>
        <w:t xml:space="preserve">proponente. </w:t>
      </w:r>
      <w:r w:rsidRPr="00600539">
        <w:rPr>
          <w:rFonts w:ascii="Arial" w:hAnsi="Arial" w:cs="Arial"/>
          <w:iCs/>
          <w:sz w:val="18"/>
          <w:szCs w:val="18"/>
        </w:rPr>
        <w:t>Presentar documentación de respaldo</w:t>
      </w:r>
      <w:r>
        <w:rPr>
          <w:rFonts w:ascii="Arial" w:hAnsi="Arial" w:cs="Arial"/>
          <w:iCs/>
          <w:sz w:val="18"/>
          <w:szCs w:val="18"/>
        </w:rPr>
        <w:t>.</w:t>
      </w: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C22F1F" w:rsidRPr="002C5C2A" w:rsidRDefault="00C22F1F" w:rsidP="00C22F1F">
      <w:pPr>
        <w:pStyle w:val="Encabezado"/>
        <w:jc w:val="right"/>
        <w:rPr>
          <w:rFonts w:ascii="Arial" w:hAnsi="Arial" w:cs="Arial"/>
          <w:iCs/>
          <w:sz w:val="22"/>
          <w:szCs w:val="22"/>
        </w:rPr>
      </w:pPr>
      <w:r w:rsidRPr="002C5C2A">
        <w:rPr>
          <w:rFonts w:ascii="Arial" w:hAnsi="Arial" w:cs="Arial"/>
          <w:iCs/>
          <w:sz w:val="22"/>
          <w:szCs w:val="22"/>
        </w:rPr>
        <w:t xml:space="preserve">Modelo de Contrato SANO-DLABS N° </w:t>
      </w:r>
      <w:r w:rsidR="008066AB">
        <w:rPr>
          <w:rFonts w:ascii="Arial" w:hAnsi="Arial" w:cs="Arial"/>
          <w:iCs/>
          <w:sz w:val="22"/>
          <w:szCs w:val="22"/>
        </w:rPr>
        <w:t>34</w:t>
      </w:r>
      <w:r w:rsidRPr="002C5C2A">
        <w:rPr>
          <w:rFonts w:ascii="Arial" w:hAnsi="Arial" w:cs="Arial"/>
          <w:iCs/>
          <w:sz w:val="22"/>
          <w:szCs w:val="22"/>
        </w:rPr>
        <w:t>/2023</w:t>
      </w:r>
    </w:p>
    <w:p w:rsidR="00D469D6" w:rsidRPr="00B37600" w:rsidRDefault="00D469D6" w:rsidP="00D469D6">
      <w:pPr>
        <w:pStyle w:val="Encabezado"/>
        <w:jc w:val="right"/>
        <w:rPr>
          <w:rFonts w:ascii="Arial" w:hAnsi="Arial" w:cs="Arial"/>
          <w:iCs/>
          <w:sz w:val="20"/>
        </w:rPr>
      </w:pPr>
      <w:r w:rsidRPr="006E3744">
        <w:rPr>
          <w:rFonts w:ascii="Arial" w:hAnsi="Arial" w:cs="Arial"/>
          <w:iCs/>
          <w:sz w:val="20"/>
        </w:rPr>
        <w:t>CUCE: 23-0951-00-0000000-0-0</w:t>
      </w:r>
    </w:p>
    <w:p w:rsidR="004C2E7B" w:rsidRPr="00D469D6" w:rsidRDefault="004C2E7B" w:rsidP="00745CFA">
      <w:pPr>
        <w:jc w:val="both"/>
        <w:rPr>
          <w:rFonts w:cs="Arial"/>
          <w:b/>
          <w:i/>
          <w:lang w:val="es-BO"/>
        </w:rPr>
      </w:pPr>
    </w:p>
    <w:p w:rsidR="00D469D6" w:rsidRPr="00D469D6" w:rsidRDefault="00D469D6" w:rsidP="00D469D6">
      <w:pPr>
        <w:jc w:val="both"/>
        <w:rPr>
          <w:rFonts w:ascii="Arial" w:hAnsi="Arial" w:cs="Arial"/>
          <w:lang w:val="es-CL"/>
        </w:rPr>
      </w:pPr>
      <w:bookmarkStart w:id="74" w:name="OLE_LINK1"/>
      <w:bookmarkStart w:id="75" w:name="OLE_LINK2"/>
      <w:r w:rsidRPr="00D469D6">
        <w:rPr>
          <w:rFonts w:ascii="Arial" w:hAnsi="Arial" w:cs="Arial"/>
          <w:b/>
          <w:bCs/>
          <w:iCs/>
          <w:lang w:val="es-ES_tradnl"/>
        </w:rPr>
        <w:t>Contrato Administrativo para la Adquisición de Radios Handies para el GSPB</w:t>
      </w:r>
      <w:r w:rsidRPr="00D469D6">
        <w:rPr>
          <w:rFonts w:ascii="Arial" w:hAnsi="Arial" w:cs="Arial"/>
          <w:bCs/>
          <w:iCs/>
          <w:spacing w:val="-6"/>
          <w:lang w:val="es-ES_tradnl"/>
        </w:rPr>
        <w:t>,</w:t>
      </w:r>
      <w:r w:rsidRPr="00D469D6">
        <w:rPr>
          <w:rFonts w:ascii="Arial" w:hAnsi="Arial" w:cs="Arial"/>
          <w:bCs/>
          <w:spacing w:val="-6"/>
          <w:lang w:val="es-ES_tradnl"/>
        </w:rPr>
        <w:t xml:space="preserve"> </w:t>
      </w:r>
      <w:r w:rsidRPr="00D469D6">
        <w:rPr>
          <w:rFonts w:ascii="Arial" w:hAnsi="Arial" w:cs="Arial"/>
          <w:lang w:val="es-CL"/>
        </w:rPr>
        <w:t>sujeto al tenor de las siguientes cláusulas:</w:t>
      </w:r>
    </w:p>
    <w:p w:rsidR="00D469D6" w:rsidRPr="00D469D6" w:rsidRDefault="00D469D6" w:rsidP="00D469D6">
      <w:pPr>
        <w:tabs>
          <w:tab w:val="left" w:pos="5198"/>
        </w:tabs>
        <w:jc w:val="both"/>
        <w:rPr>
          <w:rFonts w:ascii="Arial" w:hAnsi="Arial" w:cs="Arial"/>
          <w:b/>
          <w:lang w:val="es-CL"/>
        </w:rPr>
      </w:pPr>
      <w:r w:rsidRPr="00D469D6">
        <w:rPr>
          <w:rFonts w:ascii="Arial" w:hAnsi="Arial" w:cs="Arial"/>
          <w:b/>
          <w:lang w:val="es-CL"/>
        </w:rPr>
        <w:tab/>
      </w:r>
    </w:p>
    <w:p w:rsidR="00D469D6" w:rsidRPr="00D469D6" w:rsidRDefault="00D469D6" w:rsidP="00D469D6">
      <w:pPr>
        <w:jc w:val="both"/>
        <w:rPr>
          <w:rFonts w:ascii="Arial" w:hAnsi="Arial" w:cs="Arial"/>
        </w:rPr>
      </w:pPr>
      <w:r w:rsidRPr="00D469D6">
        <w:rPr>
          <w:rFonts w:ascii="Arial" w:hAnsi="Arial" w:cs="Arial"/>
          <w:b/>
        </w:rPr>
        <w:t xml:space="preserve">CLÁUSULA PRIMERA.- (LAS PARTES) </w:t>
      </w:r>
      <w:r w:rsidRPr="00D469D6">
        <w:rPr>
          <w:rFonts w:ascii="Arial" w:hAnsi="Arial" w:cs="Arial"/>
          <w:lang w:val="es-ES_tradnl"/>
        </w:rPr>
        <w:t>Las partes  contratantes son</w:t>
      </w:r>
      <w:r w:rsidRPr="00D469D6">
        <w:rPr>
          <w:rFonts w:ascii="Arial" w:hAnsi="Arial" w:cs="Arial"/>
        </w:rPr>
        <w:t>:</w:t>
      </w:r>
    </w:p>
    <w:p w:rsidR="00D469D6" w:rsidRPr="00D469D6" w:rsidRDefault="00D469D6" w:rsidP="00D469D6">
      <w:pPr>
        <w:jc w:val="both"/>
        <w:rPr>
          <w:rFonts w:ascii="Arial" w:hAnsi="Arial" w:cs="Arial"/>
        </w:rPr>
      </w:pPr>
    </w:p>
    <w:p w:rsidR="00D469D6" w:rsidRPr="00D469D6" w:rsidRDefault="00D469D6" w:rsidP="00D469D6">
      <w:pPr>
        <w:widowControl w:val="0"/>
        <w:numPr>
          <w:ilvl w:val="1"/>
          <w:numId w:val="34"/>
        </w:numPr>
        <w:jc w:val="both"/>
        <w:rPr>
          <w:rFonts w:ascii="Arial" w:hAnsi="Arial" w:cs="Arial"/>
          <w:lang w:val="es-ES_tradnl"/>
        </w:rPr>
      </w:pPr>
      <w:r w:rsidRPr="00D469D6">
        <w:rPr>
          <w:rFonts w:ascii="Arial" w:hAnsi="Arial" w:cs="Arial"/>
          <w:lang w:val="es-ES_tradnl"/>
        </w:rPr>
        <w:t xml:space="preserve">El </w:t>
      </w:r>
      <w:r w:rsidRPr="00D469D6">
        <w:rPr>
          <w:rFonts w:ascii="Arial" w:hAnsi="Arial" w:cs="Arial"/>
          <w:b/>
          <w:bCs/>
          <w:lang w:val="es-ES_tradnl"/>
        </w:rPr>
        <w:t>BANCO CENTRAL DE BOLIVIA</w:t>
      </w:r>
      <w:r w:rsidRPr="00D469D6">
        <w:rPr>
          <w:rFonts w:ascii="Arial" w:hAnsi="Arial" w:cs="Arial"/>
          <w:lang w:val="es-ES_tradnl"/>
        </w:rPr>
        <w:t>, con Número de Identificación Tributaria (NIT) 1016739022, con domicilio en la calle Ayacucho esquina Mercado s/n de la zona Central, en la ciudad de La Paz – Bolivia, representado legalmente por _____</w:t>
      </w:r>
      <w:r w:rsidRPr="00D469D6">
        <w:rPr>
          <w:rFonts w:ascii="Arial" w:hAnsi="Arial" w:cs="Arial"/>
          <w:b/>
          <w:bCs/>
          <w:lang w:val="es-ES_tradnl"/>
        </w:rPr>
        <w:t xml:space="preserve"> </w:t>
      </w:r>
      <w:r w:rsidRPr="00D469D6">
        <w:rPr>
          <w:rFonts w:ascii="Arial" w:hAnsi="Arial" w:cs="Arial"/>
          <w:lang w:val="es-ES_tradnl"/>
        </w:rPr>
        <w:t xml:space="preserve">con Cédula de Identidad Nº ____ expedida en La Paz, como Subgerente de Servicios Generales de acuerdo a su designación efectuada mediante Acción de Personal N° ___/2023 de __ de ____ de 2023,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469D6">
        <w:rPr>
          <w:rFonts w:ascii="Arial" w:hAnsi="Arial" w:cs="Arial"/>
          <w:b/>
          <w:bCs/>
          <w:lang w:val="es-ES_tradnl"/>
        </w:rPr>
        <w:t>ENTIDAD</w:t>
      </w:r>
      <w:r w:rsidRPr="00D469D6">
        <w:rPr>
          <w:rFonts w:ascii="Arial" w:hAnsi="Arial" w:cs="Arial"/>
          <w:bCs/>
          <w:lang w:val="es-ES_tradnl"/>
        </w:rPr>
        <w:t>.</w:t>
      </w:r>
      <w:r w:rsidRPr="00D469D6">
        <w:rPr>
          <w:rFonts w:ascii="Arial" w:hAnsi="Arial" w:cs="Arial"/>
        </w:rPr>
        <w:t xml:space="preserve"> </w:t>
      </w:r>
    </w:p>
    <w:p w:rsidR="00D469D6" w:rsidRPr="00D469D6" w:rsidRDefault="00D469D6" w:rsidP="00D469D6">
      <w:pPr>
        <w:ind w:left="720"/>
        <w:jc w:val="both"/>
        <w:rPr>
          <w:rFonts w:ascii="Arial" w:hAnsi="Arial" w:cs="Arial"/>
          <w:lang w:val="es-ES_tradnl"/>
        </w:rPr>
      </w:pPr>
    </w:p>
    <w:p w:rsidR="00D469D6" w:rsidRPr="00D469D6" w:rsidRDefault="00D469D6" w:rsidP="00D469D6">
      <w:pPr>
        <w:numPr>
          <w:ilvl w:val="1"/>
          <w:numId w:val="34"/>
        </w:numPr>
        <w:jc w:val="both"/>
        <w:rPr>
          <w:rFonts w:ascii="Arial" w:hAnsi="Arial" w:cs="Arial"/>
          <w:lang w:val="es-ES_tradnl"/>
        </w:rPr>
      </w:pPr>
      <w:r w:rsidRPr="00D469D6">
        <w:rPr>
          <w:rFonts w:ascii="Arial" w:hAnsi="Arial" w:cs="Arial"/>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D469D6">
        <w:rPr>
          <w:rFonts w:ascii="Arial" w:hAnsi="Arial" w:cs="Arial"/>
        </w:rPr>
        <w:t>_________</w:t>
      </w:r>
      <w:r w:rsidRPr="00D469D6">
        <w:rPr>
          <w:rFonts w:ascii="Arial" w:hAnsi="Arial" w:cs="Arial"/>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D469D6">
        <w:rPr>
          <w:rFonts w:ascii="Arial" w:hAnsi="Arial" w:cs="Arial"/>
          <w:b/>
          <w:lang w:val="es-ES_tradnl"/>
        </w:rPr>
        <w:t>PROVEEDOR</w:t>
      </w:r>
      <w:r w:rsidRPr="00D469D6">
        <w:rPr>
          <w:rFonts w:ascii="Arial" w:hAnsi="Arial" w:cs="Arial"/>
          <w:lang w:val="es-ES_tradnl"/>
        </w:rPr>
        <w:t>.</w:t>
      </w:r>
    </w:p>
    <w:p w:rsidR="00D469D6" w:rsidRPr="00D469D6" w:rsidRDefault="00D469D6" w:rsidP="00D469D6">
      <w:pPr>
        <w:jc w:val="both"/>
        <w:rPr>
          <w:rFonts w:ascii="Arial" w:hAnsi="Arial" w:cs="Arial"/>
          <w:lang w:val="es-ES_tradnl"/>
        </w:rPr>
      </w:pPr>
    </w:p>
    <w:p w:rsidR="00D469D6" w:rsidRPr="00D469D6" w:rsidRDefault="00D469D6" w:rsidP="00D469D6">
      <w:pPr>
        <w:jc w:val="both"/>
        <w:rPr>
          <w:rFonts w:ascii="Arial" w:hAnsi="Arial" w:cs="Arial"/>
          <w:b/>
        </w:rPr>
      </w:pPr>
      <w:r w:rsidRPr="00D469D6">
        <w:rPr>
          <w:rFonts w:ascii="Arial" w:hAnsi="Arial" w:cs="Arial"/>
          <w:lang w:val="es-ES_tradnl"/>
        </w:rPr>
        <w:t xml:space="preserve">La </w:t>
      </w:r>
      <w:r w:rsidRPr="00D469D6">
        <w:rPr>
          <w:rFonts w:ascii="Arial" w:hAnsi="Arial" w:cs="Arial"/>
          <w:b/>
          <w:bCs/>
          <w:lang w:val="es-ES_tradnl"/>
        </w:rPr>
        <w:t>ENTIDAD</w:t>
      </w:r>
      <w:r w:rsidRPr="00D469D6">
        <w:rPr>
          <w:rFonts w:ascii="Arial" w:hAnsi="Arial" w:cs="Arial"/>
          <w:lang w:val="es-ES_tradnl"/>
        </w:rPr>
        <w:t xml:space="preserve"> y el </w:t>
      </w:r>
      <w:r w:rsidRPr="00D469D6">
        <w:rPr>
          <w:rFonts w:ascii="Arial" w:hAnsi="Arial" w:cs="Arial"/>
          <w:b/>
          <w:bCs/>
          <w:lang w:val="es-ES_tradnl"/>
        </w:rPr>
        <w:t xml:space="preserve">PROVEEDOR </w:t>
      </w:r>
      <w:r w:rsidRPr="00D469D6">
        <w:rPr>
          <w:rFonts w:ascii="Arial" w:hAnsi="Arial" w:cs="Arial"/>
          <w:lang w:val="es-BO"/>
        </w:rPr>
        <w:t>en su conjunto se denominarán las</w:t>
      </w:r>
      <w:r w:rsidRPr="00D469D6">
        <w:rPr>
          <w:rFonts w:ascii="Arial" w:hAnsi="Arial" w:cs="Arial"/>
          <w:lang w:val="es-ES_tradnl"/>
        </w:rPr>
        <w:t xml:space="preserve"> </w:t>
      </w:r>
      <w:r w:rsidRPr="00D469D6">
        <w:rPr>
          <w:rFonts w:ascii="Arial" w:hAnsi="Arial" w:cs="Arial"/>
          <w:b/>
          <w:bCs/>
          <w:lang w:val="es-ES_tradnl"/>
        </w:rPr>
        <w:t>PARTES.</w:t>
      </w:r>
    </w:p>
    <w:p w:rsidR="00D469D6" w:rsidRPr="00D469D6" w:rsidRDefault="00D469D6" w:rsidP="00D469D6">
      <w:pPr>
        <w:jc w:val="both"/>
        <w:rPr>
          <w:rFonts w:ascii="Arial" w:hAnsi="Arial" w:cs="Arial"/>
          <w:b/>
        </w:rPr>
      </w:pPr>
    </w:p>
    <w:bookmarkEnd w:id="74"/>
    <w:bookmarkEnd w:id="75"/>
    <w:p w:rsidR="00D469D6" w:rsidRPr="00D469D6" w:rsidRDefault="00D469D6" w:rsidP="00D469D6">
      <w:pPr>
        <w:pStyle w:val="Default"/>
        <w:jc w:val="both"/>
        <w:rPr>
          <w:sz w:val="16"/>
          <w:szCs w:val="16"/>
        </w:rPr>
      </w:pPr>
      <w:r w:rsidRPr="00D469D6">
        <w:rPr>
          <w:b/>
          <w:sz w:val="16"/>
          <w:szCs w:val="16"/>
        </w:rPr>
        <w:t xml:space="preserve">CLÁUSULA SEGUNDA.- (ANTECEDENTES) </w:t>
      </w:r>
      <w:r w:rsidRPr="00D469D6">
        <w:rPr>
          <w:sz w:val="16"/>
          <w:szCs w:val="16"/>
        </w:rPr>
        <w:t xml:space="preserve">La </w:t>
      </w:r>
      <w:r w:rsidRPr="00D469D6">
        <w:rPr>
          <w:b/>
          <w:bCs/>
          <w:sz w:val="16"/>
          <w:szCs w:val="16"/>
        </w:rPr>
        <w:t>ENTIDAD</w:t>
      </w:r>
      <w:r w:rsidRPr="00D469D6">
        <w:rPr>
          <w:sz w:val="16"/>
          <w:szCs w:val="16"/>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2023 a personas naturales y jurídicas con capacidad de contratar con el Estado, a presentar cotizaciones en el proceso de contratación</w:t>
      </w:r>
      <w:r w:rsidRPr="00D469D6">
        <w:rPr>
          <w:b/>
          <w:bCs/>
          <w:i/>
          <w:iCs/>
          <w:sz w:val="16"/>
          <w:szCs w:val="16"/>
        </w:rPr>
        <w:t xml:space="preserve">, </w:t>
      </w:r>
      <w:r w:rsidRPr="00D469D6">
        <w:rPr>
          <w:sz w:val="16"/>
          <w:szCs w:val="16"/>
        </w:rPr>
        <w:t xml:space="preserve">con Código Único de Contrataciones Estatales (CUCE) CUCE: 23-0951-00-_______-1-1, en base a lo solicitado en el DBC. </w:t>
      </w:r>
    </w:p>
    <w:p w:rsidR="00D469D6" w:rsidRPr="00D469D6" w:rsidRDefault="00D469D6" w:rsidP="00D469D6">
      <w:pPr>
        <w:pStyle w:val="Default"/>
        <w:jc w:val="both"/>
        <w:rPr>
          <w:sz w:val="16"/>
          <w:szCs w:val="16"/>
        </w:rPr>
      </w:pPr>
    </w:p>
    <w:p w:rsidR="00D469D6" w:rsidRPr="00D469D6" w:rsidRDefault="00D469D6" w:rsidP="00D469D6">
      <w:pPr>
        <w:widowControl w:val="0"/>
        <w:jc w:val="both"/>
        <w:rPr>
          <w:rFonts w:ascii="Arial" w:hAnsi="Arial" w:cs="Arial"/>
          <w:b/>
          <w:lang w:val="es-BO"/>
        </w:rPr>
      </w:pPr>
      <w:r w:rsidRPr="00D469D6">
        <w:rPr>
          <w:rFonts w:ascii="Arial" w:hAnsi="Arial" w:cs="Arial"/>
          <w:color w:val="000000"/>
          <w:lang w:val="es-BO" w:eastAsia="es-BO"/>
        </w:rPr>
        <w:t xml:space="preserve">Concluida la etapa de evaluación de cotizaciones, el Responsable del Proceso de Contratación de Apoyo Nacional a la Producción y Empleo (RPA), en base al Informe de Evaluación y Recomendación de Adjudicación BCB-___________________ de __ de ____ de 2023, resolvió adjudicar mediante Comunicación Interna de __ de ____ de 2023, la contratación al </w:t>
      </w:r>
      <w:r w:rsidRPr="00D469D6">
        <w:rPr>
          <w:rFonts w:ascii="Arial" w:hAnsi="Arial" w:cs="Arial"/>
          <w:b/>
          <w:color w:val="000000"/>
          <w:lang w:val="es-BO" w:eastAsia="es-BO"/>
        </w:rPr>
        <w:t>PROVEEDOR</w:t>
      </w:r>
      <w:r w:rsidRPr="00D469D6">
        <w:rPr>
          <w:rFonts w:ascii="Arial" w:hAnsi="Arial" w:cs="Arial"/>
          <w:color w:val="000000"/>
          <w:lang w:val="es-BO" w:eastAsia="es-BO"/>
        </w:rPr>
        <w:t>, al cumplir su cotización con todos los requisitos establecidos en el DBC</w:t>
      </w:r>
      <w:r w:rsidRPr="00D469D6">
        <w:rPr>
          <w:rFonts w:ascii="Arial" w:hAnsi="Arial" w:cs="Arial"/>
          <w:b/>
          <w:bCs/>
          <w:color w:val="000000"/>
          <w:lang w:val="es-BO" w:eastAsia="es-BO"/>
        </w:rPr>
        <w:t>.</w:t>
      </w:r>
    </w:p>
    <w:p w:rsidR="00D469D6" w:rsidRPr="00D469D6" w:rsidRDefault="00D469D6" w:rsidP="00D469D6">
      <w:pPr>
        <w:widowControl w:val="0"/>
        <w:jc w:val="both"/>
        <w:rPr>
          <w:rFonts w:ascii="Arial" w:hAnsi="Arial" w:cs="Arial"/>
          <w:b/>
          <w:lang w:val="es-BO"/>
        </w:rPr>
      </w:pPr>
    </w:p>
    <w:p w:rsidR="00D469D6" w:rsidRPr="00D469D6" w:rsidRDefault="00D469D6" w:rsidP="00D469D6">
      <w:pPr>
        <w:pStyle w:val="Default"/>
        <w:rPr>
          <w:sz w:val="16"/>
          <w:szCs w:val="16"/>
        </w:rPr>
      </w:pPr>
      <w:r w:rsidRPr="00D469D6">
        <w:rPr>
          <w:b/>
          <w:sz w:val="16"/>
          <w:szCs w:val="16"/>
        </w:rPr>
        <w:t xml:space="preserve">CLÁUSULA TERCERA.- (LEGISLACIÓN APLICABLE) </w:t>
      </w:r>
      <w:r w:rsidRPr="00D469D6">
        <w:rPr>
          <w:sz w:val="16"/>
          <w:szCs w:val="16"/>
        </w:rPr>
        <w:t>El presente Contrato se celebra al amparo de las siguientes disposiciones normativas:</w:t>
      </w:r>
    </w:p>
    <w:p w:rsidR="00D469D6" w:rsidRPr="00D469D6" w:rsidRDefault="00D469D6" w:rsidP="00D469D6">
      <w:pPr>
        <w:pStyle w:val="Default"/>
        <w:tabs>
          <w:tab w:val="left" w:pos="5328"/>
        </w:tabs>
        <w:rPr>
          <w:rFonts w:ascii="Verdana" w:hAnsi="Verdana"/>
          <w:sz w:val="16"/>
          <w:szCs w:val="16"/>
        </w:rPr>
      </w:pPr>
      <w:r w:rsidRPr="00D469D6">
        <w:rPr>
          <w:rFonts w:ascii="Verdana" w:hAnsi="Verdana"/>
          <w:sz w:val="16"/>
          <w:szCs w:val="16"/>
        </w:rPr>
        <w:tab/>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Constitución Política del Estado</w:t>
      </w:r>
      <w:r w:rsidRPr="00D469D6">
        <w:rPr>
          <w:rFonts w:ascii="Arial" w:hAnsi="Arial" w:cs="Arial"/>
        </w:rPr>
        <w:t xml:space="preserve"> de 7 de febrero de 2009</w:t>
      </w:r>
      <w:r w:rsidRPr="00D469D6">
        <w:rPr>
          <w:rFonts w:ascii="Arial" w:hAnsi="Arial" w:cs="Arial"/>
          <w:lang w:val="es-BO"/>
        </w:rPr>
        <w:t>.</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Ley Nº 1178, de 20 de julio de 1990, de Administración y Control     Gubernamentales.</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rPr>
        <w:t>Ley del Presupuesto General del Estado, aprobado para la gestión y su Reglamentación</w:t>
      </w:r>
      <w:r w:rsidRPr="00D469D6">
        <w:rPr>
          <w:rFonts w:ascii="Arial" w:hAnsi="Arial" w:cs="Arial"/>
          <w:lang w:val="es-BO"/>
        </w:rPr>
        <w:t>.</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Decreto Supremo Nº 0181, de 28 de junio de 2009, de las Normas  Básicas del Sistema de Administración de Bienes y Servicios (NB-SABS) y sus modificaciones.</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Reglamento Específico del Sistema de Administración de Bienes y Servicios (RE-SABS) del Banco Central de Bolivia (BCB), aprobado mediante Resolución de Directorio N° 147/2015, de 18 de agosto de 2015 y sus modificaciones.</w:t>
      </w:r>
    </w:p>
    <w:p w:rsidR="00D469D6" w:rsidRPr="00D469D6" w:rsidRDefault="00D469D6" w:rsidP="00D469D6">
      <w:pPr>
        <w:widowControl w:val="0"/>
        <w:numPr>
          <w:ilvl w:val="0"/>
          <w:numId w:val="40"/>
        </w:numPr>
        <w:jc w:val="both"/>
        <w:rPr>
          <w:rFonts w:ascii="Arial" w:hAnsi="Arial" w:cs="Arial"/>
          <w:lang w:val="es-BO"/>
        </w:rPr>
      </w:pPr>
      <w:r w:rsidRPr="00D469D6">
        <w:rPr>
          <w:rFonts w:ascii="Arial" w:hAnsi="Arial" w:cs="Arial"/>
          <w:lang w:val="es-BO"/>
        </w:rPr>
        <w:t>Otras disposiciones relacionadas.</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b/>
          <w:iCs/>
          <w:color w:val="000000"/>
        </w:rPr>
      </w:pPr>
      <w:r w:rsidRPr="00D469D6">
        <w:rPr>
          <w:rFonts w:ascii="Arial" w:hAnsi="Arial" w:cs="Arial"/>
          <w:b/>
        </w:rPr>
        <w:t xml:space="preserve">CLÁUSULA CUARTA.- (OBJETO Y CAUSA) </w:t>
      </w:r>
      <w:r w:rsidRPr="00D469D6">
        <w:rPr>
          <w:rFonts w:ascii="Arial" w:hAnsi="Arial" w:cs="Arial"/>
          <w:lang w:val="es-BO"/>
        </w:rPr>
        <w:t xml:space="preserve">El objeto del presente Contrato es la provisión de radios handies, que en adelante se denominarán los </w:t>
      </w:r>
      <w:r w:rsidRPr="00D469D6">
        <w:rPr>
          <w:rFonts w:ascii="Arial" w:hAnsi="Arial" w:cs="Arial"/>
          <w:b/>
          <w:lang w:val="es-BO"/>
        </w:rPr>
        <w:t>BIENES</w:t>
      </w:r>
      <w:r w:rsidRPr="00D469D6">
        <w:rPr>
          <w:rFonts w:ascii="Arial" w:hAnsi="Arial" w:cs="Arial"/>
          <w:lang w:val="es-BO"/>
        </w:rPr>
        <w:t>, para uso del Grupo de Seguridad Física de la Policía Boliviana del BCB,</w:t>
      </w:r>
      <w:r w:rsidRPr="00D469D6">
        <w:rPr>
          <w:rFonts w:ascii="Arial" w:hAnsi="Arial" w:cs="Arial"/>
          <w:b/>
          <w:lang w:val="es-BO"/>
        </w:rPr>
        <w:t xml:space="preserve"> </w:t>
      </w:r>
      <w:r w:rsidRPr="00D469D6">
        <w:rPr>
          <w:rFonts w:ascii="Arial" w:hAnsi="Arial" w:cs="Arial"/>
          <w:lang w:val="es-BO"/>
        </w:rPr>
        <w:t xml:space="preserve">provistos por el </w:t>
      </w:r>
      <w:r w:rsidRPr="00D469D6">
        <w:rPr>
          <w:rFonts w:ascii="Arial" w:hAnsi="Arial" w:cs="Arial"/>
          <w:b/>
          <w:lang w:val="es-BO"/>
        </w:rPr>
        <w:t xml:space="preserve">PROVEEDOR </w:t>
      </w:r>
      <w:r w:rsidRPr="00D469D6">
        <w:rPr>
          <w:rFonts w:ascii="Arial" w:hAnsi="Arial" w:cs="Arial"/>
          <w:lang w:val="es-BO"/>
        </w:rPr>
        <w:t>de conformidad con el DBC y la cotización Adjudicada, con estricta y absoluta sujeción al presente Contrato.</w:t>
      </w:r>
      <w:r w:rsidRPr="00D469D6">
        <w:rPr>
          <w:rFonts w:ascii="Arial" w:hAnsi="Arial" w:cs="Arial"/>
          <w:b/>
          <w:iCs/>
          <w:color w:val="000000"/>
        </w:rPr>
        <w:t xml:space="preserve"> </w:t>
      </w:r>
    </w:p>
    <w:p w:rsidR="00D469D6" w:rsidRPr="00D469D6" w:rsidRDefault="00D469D6" w:rsidP="00D469D6">
      <w:pPr>
        <w:jc w:val="both"/>
        <w:rPr>
          <w:rFonts w:ascii="Arial" w:hAnsi="Arial" w:cs="Arial"/>
          <w:b/>
          <w:lang w:eastAsia="es-BO"/>
        </w:rPr>
      </w:pPr>
    </w:p>
    <w:p w:rsidR="00D469D6" w:rsidRPr="00D469D6" w:rsidRDefault="00D469D6" w:rsidP="00D469D6">
      <w:pPr>
        <w:widowControl w:val="0"/>
        <w:autoSpaceDE w:val="0"/>
        <w:autoSpaceDN w:val="0"/>
        <w:adjustRightInd w:val="0"/>
        <w:jc w:val="both"/>
        <w:rPr>
          <w:rFonts w:ascii="Arial" w:hAnsi="Arial" w:cs="Arial"/>
          <w:b/>
          <w:lang w:val="es-BO"/>
        </w:rPr>
      </w:pPr>
      <w:r w:rsidRPr="00D469D6">
        <w:rPr>
          <w:rFonts w:ascii="Arial" w:hAnsi="Arial" w:cs="Arial"/>
          <w:b/>
          <w:lang w:val="es-BO"/>
        </w:rPr>
        <w:t xml:space="preserve">CLÁUSULA QUINTA.- (DOCUMENTOS INTEGRANTES DEL CONTRATO) </w:t>
      </w:r>
      <w:r w:rsidRPr="00D469D6">
        <w:rPr>
          <w:rFonts w:ascii="Arial" w:hAnsi="Arial" w:cs="Arial"/>
          <w:lang w:val="es-BO"/>
        </w:rPr>
        <w:t>Forman parte del presente Contrato, los siguientes documentos:</w:t>
      </w:r>
    </w:p>
    <w:p w:rsidR="00D469D6" w:rsidRPr="00D469D6" w:rsidRDefault="00D469D6" w:rsidP="00D469D6">
      <w:pPr>
        <w:widowControl w:val="0"/>
        <w:autoSpaceDE w:val="0"/>
        <w:autoSpaceDN w:val="0"/>
        <w:adjustRightInd w:val="0"/>
        <w:jc w:val="both"/>
        <w:rPr>
          <w:rFonts w:ascii="Arial" w:hAnsi="Arial" w:cs="Arial"/>
        </w:rPr>
      </w:pP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lang w:val="es-BO"/>
        </w:rPr>
        <w:t xml:space="preserve">Documento Base de Contratación (DBC). </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Cotización Adjudicada.</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Formulario de Requerimiento de Bienes - Preventivo N° ____ de __ de ___ de 2023.</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Documento de Adjudicación, Comunicación Interna N° </w:t>
      </w:r>
      <w:r w:rsidRPr="00D469D6">
        <w:rPr>
          <w:rFonts w:ascii="Arial" w:hAnsi="Arial" w:cs="Arial"/>
          <w:color w:val="000000"/>
          <w:lang w:val="es-BO" w:eastAsia="es-BO"/>
        </w:rPr>
        <w:t>___/2023 de __ de _____ de 2023</w:t>
      </w:r>
      <w:r w:rsidRPr="00D469D6">
        <w:rPr>
          <w:rFonts w:ascii="Arial" w:hAnsi="Arial" w:cs="Arial"/>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Certificado del Registro Único de Proveedores del Estado (RUPE) N° _________ de __ de ______ de 2023.</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lastRenderedPageBreak/>
        <w:t>Garantía</w:t>
      </w:r>
      <w:r w:rsidRPr="00D469D6">
        <w:rPr>
          <w:rFonts w:ascii="Arial" w:hAnsi="Arial" w:cs="Arial"/>
          <w:lang w:val="es-BO"/>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lang w:val="es-BO"/>
        </w:rPr>
        <w:t xml:space="preserve">Documento de Constitución, </w:t>
      </w:r>
      <w:r w:rsidRPr="00D469D6">
        <w:rPr>
          <w:rFonts w:ascii="Arial" w:hAnsi="Arial" w:cs="Arial"/>
          <w:b/>
          <w:i/>
          <w:lang w:val="es-BO"/>
        </w:rPr>
        <w:t>cuando corresponda</w:t>
      </w:r>
      <w:r w:rsidRPr="00D469D6">
        <w:rPr>
          <w:rFonts w:ascii="Arial" w:hAnsi="Arial" w:cs="Arial"/>
          <w:lang w:val="es-BO"/>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lang w:val="es-BO"/>
        </w:rPr>
        <w:t xml:space="preserve">Contrato de Asociación Accidental, </w:t>
      </w:r>
      <w:r w:rsidRPr="00D469D6">
        <w:rPr>
          <w:rFonts w:ascii="Arial" w:hAnsi="Arial" w:cs="Arial"/>
          <w:b/>
          <w:i/>
          <w:lang w:val="es-BO"/>
        </w:rPr>
        <w:t>cuando corresponda</w:t>
      </w:r>
      <w:r w:rsidRPr="00D469D6">
        <w:rPr>
          <w:rFonts w:ascii="Arial" w:hAnsi="Arial" w:cs="Arial"/>
          <w:lang w:val="es-BO"/>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 xml:space="preserve">Poder del Representante Legal del </w:t>
      </w:r>
      <w:r w:rsidRPr="00D469D6">
        <w:rPr>
          <w:rFonts w:ascii="Arial" w:hAnsi="Arial" w:cs="Arial"/>
          <w:b/>
        </w:rPr>
        <w:t xml:space="preserve">PROVEEDOR, </w:t>
      </w:r>
      <w:r w:rsidRPr="00D469D6">
        <w:rPr>
          <w:rFonts w:ascii="Arial" w:hAnsi="Arial" w:cs="Arial"/>
          <w:lang w:val="es-ES_tradnl"/>
        </w:rPr>
        <w:t>Testimonio Nº ____/____ de __ de _______ de _______</w:t>
      </w:r>
      <w:r w:rsidRPr="00D469D6">
        <w:rPr>
          <w:rFonts w:ascii="Arial" w:hAnsi="Arial" w:cs="Arial"/>
        </w:rPr>
        <w:t>.</w:t>
      </w:r>
    </w:p>
    <w:p w:rsidR="00D469D6" w:rsidRPr="00D469D6" w:rsidRDefault="00D469D6" w:rsidP="00D469D6">
      <w:pPr>
        <w:widowControl w:val="0"/>
        <w:numPr>
          <w:ilvl w:val="0"/>
          <w:numId w:val="47"/>
        </w:numPr>
        <w:jc w:val="both"/>
        <w:rPr>
          <w:rFonts w:ascii="Arial" w:hAnsi="Arial" w:cs="Arial"/>
          <w:lang w:val="es-BO"/>
        </w:rPr>
      </w:pPr>
      <w:r w:rsidRPr="00D469D6">
        <w:rPr>
          <w:rFonts w:ascii="Arial" w:hAnsi="Arial" w:cs="Arial"/>
        </w:rPr>
        <w:t>Certificados de no adeudo a las AFP’s.</w:t>
      </w:r>
    </w:p>
    <w:p w:rsidR="00D469D6" w:rsidRPr="00D469D6" w:rsidRDefault="00D469D6" w:rsidP="00D469D6">
      <w:pPr>
        <w:pStyle w:val="Default"/>
        <w:jc w:val="both"/>
        <w:rPr>
          <w:b/>
          <w:sz w:val="16"/>
          <w:szCs w:val="16"/>
        </w:rPr>
      </w:pPr>
      <w:bookmarkStart w:id="76" w:name="_Hlk289694780"/>
    </w:p>
    <w:p w:rsidR="00D469D6" w:rsidRPr="00D469D6" w:rsidRDefault="00D469D6" w:rsidP="00D469D6">
      <w:pPr>
        <w:pStyle w:val="Default"/>
        <w:jc w:val="both"/>
        <w:rPr>
          <w:sz w:val="16"/>
          <w:szCs w:val="16"/>
        </w:rPr>
      </w:pPr>
      <w:r w:rsidRPr="00D469D6">
        <w:rPr>
          <w:b/>
          <w:sz w:val="16"/>
          <w:szCs w:val="16"/>
        </w:rPr>
        <w:t xml:space="preserve">CLÁUSULA SEXTA.- (OBLIGACIONES DE LAS PARTES) </w:t>
      </w:r>
      <w:r w:rsidRPr="00D469D6">
        <w:rPr>
          <w:sz w:val="16"/>
          <w:szCs w:val="16"/>
        </w:rPr>
        <w:t>Las partes contratantes se comprometen y obligan a dar cumplimiento a todas y cada una de las cláusulas del presente Contrato.</w:t>
      </w:r>
    </w:p>
    <w:p w:rsidR="00D469D6" w:rsidRPr="00D469D6" w:rsidRDefault="00D469D6" w:rsidP="00D469D6">
      <w:pPr>
        <w:pStyle w:val="Default"/>
        <w:jc w:val="both"/>
        <w:rPr>
          <w:sz w:val="16"/>
          <w:szCs w:val="16"/>
        </w:rPr>
      </w:pPr>
      <w:r w:rsidRPr="00D469D6">
        <w:rPr>
          <w:sz w:val="16"/>
          <w:szCs w:val="16"/>
        </w:rPr>
        <w:t xml:space="preserve"> </w:t>
      </w: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Por su parte,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se compromete a cumplir con las siguientes obligaciones: </w:t>
      </w:r>
    </w:p>
    <w:p w:rsidR="00D469D6" w:rsidRPr="00D469D6" w:rsidRDefault="00D469D6" w:rsidP="00D469D6">
      <w:pPr>
        <w:autoSpaceDE w:val="0"/>
        <w:autoSpaceDN w:val="0"/>
        <w:adjustRightInd w:val="0"/>
        <w:spacing w:after="13"/>
        <w:rPr>
          <w:rFonts w:ascii="Arial" w:hAnsi="Arial" w:cs="Arial"/>
          <w:color w:val="000000"/>
          <w:lang w:val="es-BO" w:eastAsia="es-BO"/>
        </w:rPr>
      </w:pP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Realizar la provisión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objeto del presente Contrato, de acuerdo con lo establecido en el DBC, así como las condiciones de su cotización. </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Presentar documentos del fabricante que garantice que los bienes a suministrar son nuevos y de primer uso. </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Mantener vigentes la garantía presentada.</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Actualizar la Garantía (vigencia y/o monto), a requerimiento de la </w:t>
      </w:r>
      <w:r w:rsidRPr="00D469D6">
        <w:rPr>
          <w:rFonts w:ascii="Arial" w:hAnsi="Arial" w:cs="Arial"/>
          <w:b/>
          <w:color w:val="000000"/>
          <w:lang w:val="es-BO" w:eastAsia="es-BO"/>
        </w:rPr>
        <w:t>ENTIDAD</w:t>
      </w:r>
      <w:r w:rsidRPr="00D469D6">
        <w:rPr>
          <w:rFonts w:ascii="Arial" w:hAnsi="Arial" w:cs="Arial"/>
          <w:b/>
          <w:i/>
          <w:color w:val="000000"/>
          <w:lang w:val="es-BO" w:eastAsia="es-BO"/>
        </w:rPr>
        <w:t>.</w:t>
      </w:r>
    </w:p>
    <w:p w:rsidR="00D469D6" w:rsidRPr="00D469D6" w:rsidRDefault="00D469D6" w:rsidP="00D469D6">
      <w:pPr>
        <w:numPr>
          <w:ilvl w:val="0"/>
          <w:numId w:val="41"/>
        </w:numPr>
        <w:jc w:val="both"/>
        <w:rPr>
          <w:rFonts w:ascii="Arial" w:hAnsi="Arial" w:cs="Arial"/>
        </w:rPr>
      </w:pPr>
      <w:r w:rsidRPr="00D469D6">
        <w:rPr>
          <w:rFonts w:ascii="Arial" w:hAnsi="Arial" w:cs="Arial"/>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D469D6" w:rsidRPr="00D469D6" w:rsidRDefault="00D469D6" w:rsidP="00D469D6">
      <w:pPr>
        <w:numPr>
          <w:ilvl w:val="0"/>
          <w:numId w:val="41"/>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Cumplir cada una de las cláusulas del presente Contrato. </w:t>
      </w:r>
    </w:p>
    <w:p w:rsidR="00D469D6" w:rsidRPr="00D469D6" w:rsidRDefault="00D469D6" w:rsidP="00D469D6">
      <w:pPr>
        <w:numPr>
          <w:ilvl w:val="0"/>
          <w:numId w:val="41"/>
        </w:numPr>
        <w:jc w:val="both"/>
        <w:rPr>
          <w:rFonts w:ascii="Arial" w:hAnsi="Arial" w:cs="Arial"/>
          <w:b/>
          <w:i/>
          <w:color w:val="000000"/>
          <w:lang w:val="es-BO" w:eastAsia="es-BO"/>
        </w:rPr>
      </w:pPr>
      <w:r w:rsidRPr="00D469D6">
        <w:rPr>
          <w:rFonts w:ascii="Arial" w:hAnsi="Arial" w:cs="Arial"/>
          <w:b/>
          <w:i/>
          <w:color w:val="000000"/>
          <w:lang w:val="es-BO" w:eastAsia="es-BO"/>
        </w:rPr>
        <w:t>(Otras obligaciones que la ENTIDAD considere pertinentes de acuerdo al objeto de contratación.).</w:t>
      </w:r>
    </w:p>
    <w:p w:rsidR="00D469D6" w:rsidRPr="00D469D6" w:rsidRDefault="00D469D6" w:rsidP="00D469D6">
      <w:pPr>
        <w:widowControl w:val="0"/>
        <w:tabs>
          <w:tab w:val="left" w:pos="2602"/>
        </w:tabs>
        <w:ind w:left="720"/>
        <w:jc w:val="both"/>
        <w:rPr>
          <w:rFonts w:ascii="Arial" w:hAnsi="Arial" w:cs="Arial"/>
          <w:lang w:val="es-BO"/>
        </w:rPr>
      </w:pPr>
    </w:p>
    <w:p w:rsidR="00D469D6" w:rsidRPr="00D469D6" w:rsidRDefault="00D469D6" w:rsidP="00D469D6">
      <w:pPr>
        <w:autoSpaceDE w:val="0"/>
        <w:autoSpaceDN w:val="0"/>
        <w:adjustRightInd w:val="0"/>
        <w:rPr>
          <w:rFonts w:ascii="Arial" w:hAnsi="Arial" w:cs="Arial"/>
          <w:color w:val="000000"/>
          <w:lang w:val="es-BO" w:eastAsia="es-BO"/>
        </w:rPr>
      </w:pPr>
      <w:r w:rsidRPr="00D469D6">
        <w:rPr>
          <w:rFonts w:ascii="Arial" w:hAnsi="Arial" w:cs="Arial"/>
          <w:color w:val="000000"/>
          <w:lang w:val="es-BO" w:eastAsia="es-BO"/>
        </w:rPr>
        <w:t xml:space="preserve">Por su parte,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se compromete a cumplir con las siguientes obligaciones: </w:t>
      </w:r>
    </w:p>
    <w:p w:rsidR="00D469D6" w:rsidRPr="00D469D6" w:rsidRDefault="00D469D6" w:rsidP="00D469D6">
      <w:pPr>
        <w:autoSpaceDE w:val="0"/>
        <w:autoSpaceDN w:val="0"/>
        <w:adjustRightInd w:val="0"/>
        <w:spacing w:after="13"/>
        <w:rPr>
          <w:rFonts w:ascii="Arial" w:hAnsi="Arial" w:cs="Arial"/>
          <w:color w:val="000000"/>
          <w:lang w:val="es-BO" w:eastAsia="es-BO"/>
        </w:rPr>
      </w:pP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Realizar la recepción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de acuerdo a las condiciones establecidas en el DBC, así como las condiciones de la cotización adjudicada y el plazo establecido en el presente Contrato.</w:t>
      </w: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Emitir el acta de recepción de los </w:t>
      </w:r>
      <w:r w:rsidRPr="00D469D6">
        <w:rPr>
          <w:rFonts w:ascii="Arial" w:hAnsi="Arial" w:cs="Arial"/>
          <w:b/>
          <w:bCs/>
          <w:color w:val="000000"/>
          <w:lang w:val="es-BO" w:eastAsia="es-BO"/>
        </w:rPr>
        <w:t>BIENES</w:t>
      </w:r>
      <w:r w:rsidRPr="00D469D6">
        <w:rPr>
          <w:rFonts w:ascii="Arial" w:hAnsi="Arial" w:cs="Arial"/>
          <w:color w:val="000000"/>
          <w:lang w:val="es-BO" w:eastAsia="es-BO"/>
        </w:rPr>
        <w:t xml:space="preserve">, cuando los mismos cumplan con las condiciones establecidas en el DBC, así como las condiciones de la cotización. </w:t>
      </w: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Realizar el pago por la provisión de los </w:t>
      </w:r>
      <w:r w:rsidRPr="00D469D6">
        <w:rPr>
          <w:rFonts w:ascii="Arial" w:hAnsi="Arial" w:cs="Arial"/>
          <w:b/>
          <w:bCs/>
          <w:color w:val="000000"/>
          <w:lang w:val="es-BO" w:eastAsia="es-BO"/>
        </w:rPr>
        <w:t>BIENES</w:t>
      </w:r>
      <w:r w:rsidRPr="00D469D6">
        <w:rPr>
          <w:rFonts w:ascii="Arial" w:hAnsi="Arial" w:cs="Arial"/>
          <w:color w:val="000000"/>
          <w:lang w:val="es-BO" w:eastAsia="es-BO"/>
        </w:rPr>
        <w:t xml:space="preserve">, en un plazo no mayor a cuarenta y cinco (45) días calendario de realizada la </w:t>
      </w:r>
      <w:r w:rsidRPr="00D469D6">
        <w:rPr>
          <w:rFonts w:ascii="Arial" w:hAnsi="Arial" w:cs="Arial"/>
          <w:bCs/>
          <w:color w:val="000000"/>
          <w:lang w:val="es-BO" w:eastAsia="es-BO"/>
        </w:rPr>
        <w:t>recepción</w:t>
      </w:r>
      <w:r w:rsidRPr="00D469D6">
        <w:rPr>
          <w:rFonts w:ascii="Arial" w:hAnsi="Arial" w:cs="Arial"/>
          <w:b/>
          <w:bCs/>
          <w:color w:val="000000"/>
          <w:lang w:val="es-BO" w:eastAsia="es-BO"/>
        </w:rPr>
        <w:t xml:space="preserve"> </w:t>
      </w:r>
      <w:r w:rsidRPr="00D469D6">
        <w:rPr>
          <w:rFonts w:ascii="Arial" w:hAnsi="Arial" w:cs="Arial"/>
          <w:color w:val="000000"/>
          <w:lang w:val="es-BO" w:eastAsia="es-BO"/>
        </w:rPr>
        <w:t xml:space="preserve">de los bienes objeto del presente Contrato. </w:t>
      </w:r>
    </w:p>
    <w:p w:rsidR="00D469D6" w:rsidRPr="00D469D6" w:rsidRDefault="00D469D6" w:rsidP="00D469D6">
      <w:pPr>
        <w:numPr>
          <w:ilvl w:val="0"/>
          <w:numId w:val="42"/>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Cumplir cada una de las cláusulas del presente Contrato. </w:t>
      </w:r>
    </w:p>
    <w:p w:rsidR="00D469D6" w:rsidRPr="00D469D6" w:rsidRDefault="00D469D6" w:rsidP="00D469D6">
      <w:pPr>
        <w:pStyle w:val="Prrafodelista"/>
        <w:jc w:val="both"/>
        <w:rPr>
          <w:rFonts w:ascii="Arial" w:hAnsi="Arial" w:cs="Arial"/>
          <w:sz w:val="16"/>
          <w:szCs w:val="16"/>
          <w:lang w:val="es-BO"/>
        </w:rPr>
      </w:pPr>
    </w:p>
    <w:p w:rsidR="00D469D6" w:rsidRPr="00D469D6" w:rsidRDefault="00D469D6" w:rsidP="00D469D6">
      <w:pPr>
        <w:widowControl w:val="0"/>
        <w:autoSpaceDE w:val="0"/>
        <w:autoSpaceDN w:val="0"/>
        <w:adjustRightInd w:val="0"/>
        <w:jc w:val="both"/>
        <w:rPr>
          <w:rFonts w:ascii="Arial" w:hAnsi="Arial" w:cs="Arial"/>
          <w:b/>
          <w:lang w:val="es-BO"/>
        </w:rPr>
      </w:pPr>
      <w:r w:rsidRPr="00D469D6">
        <w:rPr>
          <w:rFonts w:ascii="Arial" w:hAnsi="Arial" w:cs="Arial"/>
          <w:b/>
          <w:lang w:val="es-BO"/>
        </w:rPr>
        <w:t xml:space="preserve">CLÁUSULA SÉPTIMA.- (VIGENCIA) </w:t>
      </w:r>
      <w:r w:rsidRPr="00D469D6">
        <w:rPr>
          <w:rFonts w:ascii="Arial" w:hAnsi="Arial" w:cs="Arial"/>
        </w:rPr>
        <w:t>El contrato, entrará en vigencia desde el día siguiente hábil de su suscripción, por ambas partes, hasta que las mismas hayan dado cumplimiento a todas las cláusulas contenidas en el presente Contrato.</w:t>
      </w:r>
    </w:p>
    <w:p w:rsidR="00D469D6" w:rsidRPr="00D469D6" w:rsidRDefault="00D469D6" w:rsidP="00D469D6">
      <w:pPr>
        <w:widowControl w:val="0"/>
        <w:autoSpaceDE w:val="0"/>
        <w:autoSpaceDN w:val="0"/>
        <w:adjustRightInd w:val="0"/>
        <w:jc w:val="both"/>
        <w:rPr>
          <w:rFonts w:ascii="Arial" w:hAnsi="Arial" w:cs="Arial"/>
          <w:b/>
          <w:lang w:val="es-BO"/>
        </w:rPr>
      </w:pPr>
    </w:p>
    <w:p w:rsidR="00D469D6" w:rsidRPr="00D469D6" w:rsidRDefault="00D469D6" w:rsidP="00D469D6">
      <w:pPr>
        <w:jc w:val="both"/>
        <w:rPr>
          <w:rFonts w:ascii="Arial" w:hAnsi="Arial" w:cs="Arial"/>
          <w:b/>
        </w:rPr>
      </w:pPr>
      <w:r w:rsidRPr="00D469D6">
        <w:rPr>
          <w:rFonts w:ascii="Arial" w:hAnsi="Arial" w:cs="Arial"/>
          <w:b/>
        </w:rPr>
        <w:t xml:space="preserve">CLÁUSULA OCTAVA.- </w:t>
      </w:r>
      <w:bookmarkEnd w:id="76"/>
      <w:r w:rsidRPr="00D469D6">
        <w:rPr>
          <w:rFonts w:ascii="Arial" w:hAnsi="Arial" w:cs="Arial"/>
          <w:b/>
          <w:bCs/>
        </w:rPr>
        <w:t>(</w:t>
      </w:r>
      <w:r w:rsidRPr="00D469D6">
        <w:rPr>
          <w:rFonts w:ascii="Arial" w:hAnsi="Arial" w:cs="Arial"/>
          <w:b/>
        </w:rPr>
        <w:t>GARANTÍA</w:t>
      </w:r>
      <w:r w:rsidRPr="00D469D6">
        <w:rPr>
          <w:rFonts w:ascii="Arial" w:hAnsi="Arial" w:cs="Arial"/>
          <w:b/>
          <w:bCs/>
        </w:rPr>
        <w:t xml:space="preserve"> DE CUMPLIMIENTO DE CONTRATO</w:t>
      </w:r>
      <w:r w:rsidRPr="00D469D6">
        <w:rPr>
          <w:rFonts w:ascii="Arial" w:hAnsi="Arial" w:cs="Arial"/>
          <w:bCs/>
        </w:rPr>
        <w:t>) E</w:t>
      </w:r>
      <w:r w:rsidRPr="00D469D6">
        <w:rPr>
          <w:rFonts w:ascii="Arial" w:hAnsi="Arial" w:cs="Arial"/>
        </w:rPr>
        <w:t xml:space="preserve">l </w:t>
      </w:r>
      <w:r w:rsidRPr="00D469D6">
        <w:rPr>
          <w:rFonts w:ascii="Arial" w:hAnsi="Arial" w:cs="Arial"/>
          <w:b/>
        </w:rPr>
        <w:t>PROVEEDOR</w:t>
      </w:r>
      <w:r w:rsidRPr="00D469D6">
        <w:rPr>
          <w:rFonts w:ascii="Arial" w:hAnsi="Arial" w:cs="Arial"/>
        </w:rPr>
        <w:t xml:space="preserve">, garantiza </w:t>
      </w:r>
      <w:r w:rsidRPr="00D469D6">
        <w:rPr>
          <w:rFonts w:ascii="Arial" w:hAnsi="Arial" w:cs="Arial"/>
          <w:lang w:val="es-BO"/>
        </w:rPr>
        <w:t>el correcto cumplimiento y fiel ejecución del presente Contrato</w:t>
      </w:r>
      <w:r w:rsidRPr="00D469D6">
        <w:rPr>
          <w:rFonts w:ascii="Arial" w:hAnsi="Arial" w:cs="Arial"/>
        </w:rPr>
        <w:t xml:space="preserve"> en todas sus partes con la Garantía __________________ N° _______, emitida por el Banco _____________, el __ de ____ de 2023, con vigencia hasta el __ de __________ de 2023, a la orden de la </w:t>
      </w:r>
      <w:r w:rsidRPr="00D469D6">
        <w:rPr>
          <w:rFonts w:ascii="Arial" w:hAnsi="Arial" w:cs="Arial"/>
          <w:b/>
        </w:rPr>
        <w:t>ENTIDAD</w:t>
      </w:r>
      <w:r w:rsidRPr="00D469D6">
        <w:rPr>
          <w:rFonts w:ascii="Arial" w:hAnsi="Arial" w:cs="Arial"/>
        </w:rPr>
        <w:t>, por Bs__________ (_____________________ 00/100 Bolivianos), equivalente al siete por ciento (7%) o tres punto cinco por ciento (3.5%) del monto total del Contrato.</w:t>
      </w:r>
    </w:p>
    <w:p w:rsidR="00D469D6" w:rsidRPr="00D469D6" w:rsidRDefault="00D469D6" w:rsidP="00D469D6">
      <w:pPr>
        <w:ind w:left="705" w:hanging="705"/>
        <w:jc w:val="both"/>
        <w:rPr>
          <w:rFonts w:ascii="Arial" w:hAnsi="Arial" w:cs="Arial"/>
          <w:bCs/>
          <w:spacing w:val="-6"/>
        </w:rPr>
      </w:pPr>
      <w:r w:rsidRPr="00D469D6">
        <w:rPr>
          <w:rFonts w:ascii="Arial" w:hAnsi="Arial" w:cs="Arial"/>
          <w:b/>
          <w:bCs/>
          <w:i/>
          <w:iCs/>
        </w:rPr>
        <w:t xml:space="preserve"> </w:t>
      </w: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El importe de dicha garantía en caso de cualquier incumplimiento contractual incurrido por el </w:t>
      </w:r>
      <w:r w:rsidRPr="00D469D6">
        <w:rPr>
          <w:rFonts w:ascii="Arial" w:hAnsi="Arial" w:cs="Arial"/>
          <w:b/>
          <w:bCs/>
          <w:color w:val="000000"/>
          <w:lang w:val="es-BO" w:eastAsia="es-BO"/>
        </w:rPr>
        <w:t>PROVEEDOR</w:t>
      </w:r>
      <w:r w:rsidRPr="00D469D6">
        <w:rPr>
          <w:rFonts w:ascii="Arial" w:hAnsi="Arial" w:cs="Arial"/>
          <w:color w:val="000000"/>
          <w:lang w:val="es-BO" w:eastAsia="es-BO"/>
        </w:rPr>
        <w:t xml:space="preserve">, será pagado en favor de 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sin necesidad de ningún trámite o acción judicial, a su sólo requerimiento. </w:t>
      </w:r>
    </w:p>
    <w:p w:rsidR="00D469D6" w:rsidRPr="00D469D6" w:rsidRDefault="00D469D6" w:rsidP="00D469D6">
      <w:pPr>
        <w:autoSpaceDE w:val="0"/>
        <w:autoSpaceDN w:val="0"/>
        <w:adjustRightInd w:val="0"/>
        <w:ind w:left="567"/>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La devolución de la Garantía de Cumplimiento de Contrato, procederá si el Contrato ha sido cumplido en su totalidad y se efectivice la recepción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objeto de la contratación, hecho que se hará constar mediante el Acta de Recepción suscrita por el Responsable de Recepción </w:t>
      </w:r>
      <w:r w:rsidRPr="00D469D6">
        <w:rPr>
          <w:rFonts w:ascii="Arial" w:hAnsi="Arial" w:cs="Arial"/>
          <w:b/>
          <w:bCs/>
          <w:i/>
          <w:iCs/>
          <w:color w:val="000000"/>
          <w:lang w:val="es-BO" w:eastAsia="es-BO"/>
        </w:rPr>
        <w:t xml:space="preserve"> </w:t>
      </w:r>
      <w:r w:rsidRPr="00D469D6">
        <w:rPr>
          <w:rFonts w:ascii="Arial" w:hAnsi="Arial" w:cs="Arial"/>
          <w:color w:val="000000"/>
          <w:lang w:val="es-BO" w:eastAsia="es-BO"/>
        </w:rPr>
        <w:t xml:space="preserve">y el </w:t>
      </w:r>
      <w:r w:rsidRPr="00D469D6">
        <w:rPr>
          <w:rFonts w:ascii="Arial" w:hAnsi="Arial" w:cs="Arial"/>
          <w:b/>
          <w:bCs/>
          <w:color w:val="000000"/>
          <w:lang w:val="es-BO" w:eastAsia="es-BO"/>
        </w:rPr>
        <w:t>PROVEEDOR</w:t>
      </w:r>
      <w:r w:rsidRPr="00D469D6">
        <w:rPr>
          <w:rFonts w:ascii="Arial" w:hAnsi="Arial" w:cs="Arial"/>
          <w:color w:val="000000"/>
          <w:lang w:val="es-BO" w:eastAsia="es-BO"/>
        </w:rPr>
        <w:t>. La devolución se hará efectiva en la liquidación final del Contrato.</w:t>
      </w:r>
    </w:p>
    <w:p w:rsidR="00D469D6" w:rsidRPr="00D469D6" w:rsidRDefault="00D469D6" w:rsidP="00D469D6">
      <w:pPr>
        <w:ind w:left="567"/>
        <w:jc w:val="both"/>
        <w:rPr>
          <w:rFonts w:ascii="Arial" w:hAnsi="Arial" w:cs="Arial"/>
          <w:color w:val="000000"/>
          <w:lang w:val="es-BO" w:eastAsia="es-BO"/>
        </w:rPr>
      </w:pPr>
    </w:p>
    <w:p w:rsidR="00D469D6" w:rsidRPr="00D469D6" w:rsidRDefault="00D469D6" w:rsidP="00D469D6">
      <w:pPr>
        <w:jc w:val="both"/>
        <w:rPr>
          <w:rFonts w:ascii="Arial" w:hAnsi="Arial" w:cs="Arial"/>
          <w:color w:val="000000"/>
          <w:lang w:val="es-BO" w:eastAsia="es-BO"/>
        </w:rPr>
      </w:pPr>
      <w:r w:rsidRPr="00D469D6">
        <w:rPr>
          <w:rFonts w:ascii="Arial" w:hAnsi="Arial" w:cs="Arial"/>
          <w:color w:val="000000"/>
          <w:lang w:val="es-BO" w:eastAsia="es-BO"/>
        </w:rPr>
        <w:t xml:space="preserve">El </w:t>
      </w:r>
      <w:r w:rsidRPr="00D469D6">
        <w:rPr>
          <w:rFonts w:ascii="Arial" w:hAnsi="Arial" w:cs="Arial"/>
          <w:b/>
          <w:bCs/>
          <w:color w:val="000000"/>
          <w:lang w:val="es-BO" w:eastAsia="es-BO"/>
        </w:rPr>
        <w:t>PROVEEDOR</w:t>
      </w:r>
      <w:r w:rsidRPr="00D469D6">
        <w:rPr>
          <w:rFonts w:ascii="Arial" w:hAnsi="Arial" w:cs="Arial"/>
          <w:color w:val="000000"/>
          <w:lang w:val="es-BO" w:eastAsia="es-BO"/>
        </w:rPr>
        <w:t xml:space="preserve">, tiene la obligación de mantener actualizada la Garantía de Cumplimiento de Contrato, cuantas veces lo requiera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por razones justificadas. La Unidad Administrativa de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será quien llevará el control directo de vigencia de la misma bajo su responsabilidad.</w:t>
      </w:r>
    </w:p>
    <w:p w:rsidR="00D469D6" w:rsidRPr="00D469D6" w:rsidRDefault="00D469D6" w:rsidP="00D469D6">
      <w:pPr>
        <w:jc w:val="both"/>
        <w:rPr>
          <w:rFonts w:ascii="Arial" w:hAnsi="Arial" w:cs="Arial"/>
          <w:color w:val="000000"/>
          <w:lang w:val="es-BO" w:eastAsia="es-BO"/>
        </w:rPr>
      </w:pPr>
    </w:p>
    <w:p w:rsidR="00D469D6" w:rsidRPr="00D469D6" w:rsidRDefault="00D469D6" w:rsidP="00D469D6">
      <w:pPr>
        <w:widowControl w:val="0"/>
        <w:autoSpaceDE w:val="0"/>
        <w:autoSpaceDN w:val="0"/>
        <w:adjustRightInd w:val="0"/>
        <w:jc w:val="both"/>
        <w:rPr>
          <w:rFonts w:ascii="Arial" w:hAnsi="Arial" w:cs="Arial"/>
          <w:iCs/>
          <w:lang w:val="es-BO"/>
        </w:rPr>
      </w:pPr>
      <w:r w:rsidRPr="00D469D6">
        <w:rPr>
          <w:rFonts w:ascii="Arial" w:hAnsi="Arial" w:cs="Arial"/>
          <w:b/>
          <w:lang w:val="es-BO"/>
        </w:rPr>
        <w:t>CLÁUSULA NOVENA.- (ANTICIPO)</w:t>
      </w:r>
      <w:r w:rsidRPr="00D469D6">
        <w:rPr>
          <w:rFonts w:ascii="Arial" w:hAnsi="Arial" w:cs="Arial"/>
          <w:b/>
          <w:i/>
          <w:iCs/>
          <w:lang w:val="es-BO"/>
        </w:rPr>
        <w:t xml:space="preserve"> </w:t>
      </w:r>
      <w:r w:rsidRPr="00D469D6">
        <w:rPr>
          <w:rFonts w:ascii="Arial" w:hAnsi="Arial" w:cs="Arial"/>
          <w:iCs/>
          <w:lang w:val="es-BO"/>
        </w:rPr>
        <w:t>En el presente Contrato no se otorgará anticipo.</w:t>
      </w:r>
    </w:p>
    <w:p w:rsidR="00D469D6" w:rsidRPr="00D469D6" w:rsidRDefault="00D469D6" w:rsidP="00D469D6">
      <w:pPr>
        <w:widowControl w:val="0"/>
        <w:autoSpaceDE w:val="0"/>
        <w:autoSpaceDN w:val="0"/>
        <w:adjustRightInd w:val="0"/>
        <w:jc w:val="both"/>
        <w:rPr>
          <w:rFonts w:ascii="Arial" w:hAnsi="Arial" w:cs="Arial"/>
          <w:iCs/>
          <w:lang w:val="es-BO"/>
        </w:rPr>
      </w:pPr>
    </w:p>
    <w:p w:rsidR="00D469D6" w:rsidRPr="00D469D6" w:rsidRDefault="00D469D6" w:rsidP="00D469D6">
      <w:pPr>
        <w:widowControl w:val="0"/>
        <w:autoSpaceDE w:val="0"/>
        <w:autoSpaceDN w:val="0"/>
        <w:adjustRightInd w:val="0"/>
        <w:jc w:val="both"/>
        <w:rPr>
          <w:rFonts w:ascii="Arial" w:hAnsi="Arial" w:cs="Arial"/>
          <w:iCs/>
          <w:lang w:val="es-BO"/>
        </w:rPr>
      </w:pPr>
      <w:r w:rsidRPr="00D469D6">
        <w:rPr>
          <w:rFonts w:ascii="Arial" w:hAnsi="Arial" w:cs="Arial"/>
          <w:b/>
          <w:lang w:val="es-BO"/>
        </w:rPr>
        <w:t>CLÁUSULA DÉCIMA.- (FUNCIONAMIENTO DE MAQUINARIA Y/O EQUIPO)</w:t>
      </w:r>
      <w:r w:rsidRPr="00D469D6">
        <w:rPr>
          <w:rFonts w:ascii="Arial" w:hAnsi="Arial" w:cs="Arial"/>
          <w:b/>
          <w:i/>
          <w:iCs/>
          <w:lang w:val="es-BO"/>
        </w:rPr>
        <w:t xml:space="preserve"> </w:t>
      </w:r>
      <w:r w:rsidRPr="00D469D6">
        <w:rPr>
          <w:rFonts w:ascii="Arial" w:hAnsi="Arial" w:cs="Arial"/>
          <w:iCs/>
          <w:lang w:val="es-BO"/>
        </w:rPr>
        <w:t>El presente Contrato no considera Garantía de Funcionamiento de Maquinaria y/o Equipo.</w:t>
      </w:r>
    </w:p>
    <w:p w:rsidR="00D469D6" w:rsidRPr="00D469D6" w:rsidRDefault="00D469D6" w:rsidP="00D469D6">
      <w:pPr>
        <w:widowControl w:val="0"/>
        <w:autoSpaceDE w:val="0"/>
        <w:autoSpaceDN w:val="0"/>
        <w:adjustRightInd w:val="0"/>
        <w:jc w:val="both"/>
        <w:rPr>
          <w:rFonts w:ascii="Arial" w:hAnsi="Arial" w:cs="Arial"/>
          <w:iCs/>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b/>
          <w:lang w:val="es-BO"/>
        </w:rPr>
        <w:t xml:space="preserve">CLÁUSULA DÉCIMA PRIMERA.- (PLAZO DE ENTREGA) </w:t>
      </w:r>
      <w:r w:rsidRPr="00D469D6">
        <w:rPr>
          <w:rFonts w:ascii="Arial" w:hAnsi="Arial" w:cs="Arial"/>
          <w:lang w:val="es-BO"/>
        </w:rPr>
        <w:t xml:space="preserve">El </w:t>
      </w:r>
      <w:r w:rsidRPr="00D469D6">
        <w:rPr>
          <w:rFonts w:ascii="Arial" w:hAnsi="Arial" w:cs="Arial"/>
          <w:b/>
          <w:bCs/>
          <w:lang w:val="es-BO"/>
        </w:rPr>
        <w:t xml:space="preserve">PROVEEDOR </w:t>
      </w:r>
      <w:r w:rsidRPr="00D469D6">
        <w:rPr>
          <w:rFonts w:ascii="Arial" w:hAnsi="Arial" w:cs="Arial"/>
          <w:lang w:val="es-BO"/>
        </w:rPr>
        <w:t xml:space="preserve">entregará los </w:t>
      </w:r>
      <w:r w:rsidRPr="00D469D6">
        <w:rPr>
          <w:rFonts w:ascii="Arial" w:hAnsi="Arial" w:cs="Arial"/>
          <w:b/>
          <w:lang w:val="es-BO"/>
        </w:rPr>
        <w:t>BIENES</w:t>
      </w:r>
      <w:r w:rsidRPr="00D469D6">
        <w:rPr>
          <w:rFonts w:ascii="Arial" w:hAnsi="Arial" w:cs="Arial"/>
          <w:lang w:val="es-BO"/>
        </w:rPr>
        <w:t xml:space="preserve"> en estricto apego a la cotización adjudicada, en el plazo de: Ciento Cincuenta (150) días calendario. </w:t>
      </w:r>
    </w:p>
    <w:p w:rsidR="00D469D6" w:rsidRPr="00D469D6" w:rsidRDefault="00D469D6" w:rsidP="00D469D6">
      <w:pPr>
        <w:widowControl w:val="0"/>
        <w:jc w:val="both"/>
        <w:rPr>
          <w:rFonts w:ascii="Arial" w:hAnsi="Arial" w:cs="Arial"/>
          <w:i/>
          <w:lang w:val="es-BO"/>
        </w:rPr>
      </w:pPr>
    </w:p>
    <w:p w:rsidR="00D469D6" w:rsidRPr="00D469D6" w:rsidRDefault="00D469D6" w:rsidP="00D469D6">
      <w:pPr>
        <w:widowControl w:val="0"/>
        <w:jc w:val="both"/>
        <w:rPr>
          <w:rFonts w:ascii="Arial" w:hAnsi="Arial" w:cs="Arial"/>
          <w:i/>
          <w:lang w:val="es-BO"/>
        </w:rPr>
      </w:pPr>
      <w:r w:rsidRPr="00D469D6">
        <w:rPr>
          <w:rFonts w:ascii="Arial" w:hAnsi="Arial" w:cs="Arial"/>
          <w:lang w:val="es-BO"/>
        </w:rPr>
        <w:t xml:space="preserve">El plazo de entrega señalado precedentemente será computado a partir del primer día hábil posterior a la suscripción del contrato. </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El plazo de entrega de los </w:t>
      </w:r>
      <w:r w:rsidRPr="00D469D6">
        <w:rPr>
          <w:rFonts w:ascii="Arial" w:hAnsi="Arial" w:cs="Arial"/>
          <w:b/>
          <w:lang w:val="es-BO"/>
        </w:rPr>
        <w:t>BIENES</w:t>
      </w:r>
      <w:r w:rsidRPr="00D469D6">
        <w:rPr>
          <w:rFonts w:ascii="Arial" w:hAnsi="Arial" w:cs="Arial"/>
          <w:lang w:val="es-BO"/>
        </w:rPr>
        <w:t>, establecido en la presente cláusula, podrá ser ampliado cuando:</w:t>
      </w:r>
    </w:p>
    <w:p w:rsidR="00D469D6" w:rsidRPr="00D469D6" w:rsidRDefault="00D469D6" w:rsidP="00D469D6">
      <w:pPr>
        <w:widowControl w:val="0"/>
        <w:jc w:val="both"/>
        <w:rPr>
          <w:rFonts w:ascii="Arial" w:hAnsi="Arial" w:cs="Arial"/>
          <w:lang w:val="es-BO"/>
        </w:rPr>
      </w:pPr>
    </w:p>
    <w:p w:rsidR="00D469D6" w:rsidRPr="00D469D6" w:rsidRDefault="00D469D6" w:rsidP="00D469D6">
      <w:pPr>
        <w:numPr>
          <w:ilvl w:val="0"/>
          <w:numId w:val="39"/>
        </w:numPr>
        <w:jc w:val="both"/>
        <w:rPr>
          <w:rFonts w:ascii="Arial" w:hAnsi="Arial" w:cs="Arial"/>
          <w:lang w:val="es-BO"/>
        </w:rPr>
      </w:pPr>
      <w:r w:rsidRPr="00D469D6">
        <w:rPr>
          <w:rFonts w:ascii="Arial" w:hAnsi="Arial" w:cs="Arial"/>
          <w:lang w:val="es-BO"/>
        </w:rPr>
        <w:lastRenderedPageBreak/>
        <w:t xml:space="preserve">La </w:t>
      </w:r>
      <w:r w:rsidRPr="00D469D6">
        <w:rPr>
          <w:rFonts w:ascii="Arial" w:hAnsi="Arial" w:cs="Arial"/>
          <w:b/>
          <w:lang w:val="es-BO"/>
        </w:rPr>
        <w:t>ENTIDAD,</w:t>
      </w:r>
      <w:r w:rsidRPr="00D469D6">
        <w:rPr>
          <w:rFonts w:ascii="Arial" w:hAnsi="Arial" w:cs="Arial"/>
          <w:lang w:val="es-BO"/>
        </w:rPr>
        <w:t xml:space="preserve"> mediante el procedimiento establecido en este mismo Contrato, incremente la cantidad de los bienes a ser provistos y ello repercuta en el plazo de entrega.</w:t>
      </w:r>
    </w:p>
    <w:p w:rsidR="00D469D6" w:rsidRPr="00D469D6" w:rsidRDefault="00D469D6" w:rsidP="00D469D6">
      <w:pPr>
        <w:numPr>
          <w:ilvl w:val="0"/>
          <w:numId w:val="39"/>
        </w:numPr>
        <w:jc w:val="both"/>
        <w:rPr>
          <w:rFonts w:ascii="Arial" w:hAnsi="Arial" w:cs="Arial"/>
          <w:lang w:val="es-BO"/>
        </w:rPr>
      </w:pPr>
      <w:r w:rsidRPr="00D469D6">
        <w:rPr>
          <w:rFonts w:ascii="Arial" w:hAnsi="Arial" w:cs="Arial"/>
          <w:lang w:val="es-BO"/>
        </w:rPr>
        <w:t>Por otras causas previstas para la ejecución del presente Contrato.</w:t>
      </w:r>
    </w:p>
    <w:p w:rsidR="00D469D6" w:rsidRPr="00D469D6" w:rsidRDefault="00D469D6" w:rsidP="00D469D6">
      <w:pPr>
        <w:jc w:val="both"/>
        <w:rPr>
          <w:rFonts w:ascii="Arial" w:hAnsi="Arial" w:cs="Arial"/>
          <w:b/>
        </w:rPr>
      </w:pPr>
    </w:p>
    <w:p w:rsidR="00D469D6" w:rsidRPr="00D469D6" w:rsidRDefault="00D469D6" w:rsidP="00D469D6">
      <w:pPr>
        <w:jc w:val="both"/>
        <w:rPr>
          <w:rFonts w:ascii="Arial" w:hAnsi="Arial" w:cs="Arial"/>
          <w:b/>
          <w:lang w:val="es-BO"/>
        </w:rPr>
      </w:pPr>
      <w:r w:rsidRPr="00D469D6">
        <w:rPr>
          <w:rFonts w:ascii="Arial" w:hAnsi="Arial" w:cs="Arial"/>
          <w:b/>
        </w:rPr>
        <w:t xml:space="preserve">CLÁUSULA DÉCIMA SEGUNDA.- (LUGAR DE ENTREGA) </w:t>
      </w:r>
      <w:r w:rsidRPr="00D469D6">
        <w:rPr>
          <w:rFonts w:ascii="Arial" w:hAnsi="Arial" w:cs="Arial"/>
          <w:lang w:val="es-BO"/>
        </w:rPr>
        <w:t xml:space="preserve">El </w:t>
      </w:r>
      <w:r w:rsidRPr="00D469D6">
        <w:rPr>
          <w:rFonts w:ascii="Arial" w:hAnsi="Arial" w:cs="Arial"/>
          <w:b/>
          <w:lang w:val="es-BO"/>
        </w:rPr>
        <w:t>PROVEEDOR</w:t>
      </w:r>
      <w:r w:rsidRPr="00D469D6">
        <w:rPr>
          <w:rFonts w:ascii="Arial" w:hAnsi="Arial" w:cs="Arial"/>
          <w:lang w:val="es-BO"/>
        </w:rPr>
        <w:t xml:space="preserve"> realizará la entrega de los </w:t>
      </w:r>
      <w:r w:rsidRPr="00D469D6">
        <w:rPr>
          <w:rFonts w:ascii="Arial" w:hAnsi="Arial" w:cs="Arial"/>
          <w:b/>
          <w:lang w:val="es-BO"/>
        </w:rPr>
        <w:t>BIENES</w:t>
      </w:r>
      <w:r w:rsidRPr="00D469D6">
        <w:rPr>
          <w:rFonts w:ascii="Arial" w:hAnsi="Arial" w:cs="Arial"/>
          <w:lang w:val="es-BO"/>
        </w:rPr>
        <w:t xml:space="preserve"> al Responsable de Recepción en la Unidad de Activos Fijos, Piso 5 del Edificio Principal del BCB, ubicado en la calle Ayacucho esquina Mercado.</w:t>
      </w:r>
    </w:p>
    <w:p w:rsidR="00D469D6" w:rsidRPr="00D469D6" w:rsidRDefault="00D469D6" w:rsidP="00D469D6">
      <w:pPr>
        <w:jc w:val="both"/>
        <w:rPr>
          <w:rFonts w:ascii="Arial" w:hAnsi="Arial" w:cs="Arial"/>
          <w:b/>
          <w:lang w:val="es-BO"/>
        </w:rPr>
      </w:pPr>
    </w:p>
    <w:p w:rsidR="00D469D6" w:rsidRPr="00D469D6" w:rsidRDefault="00D469D6" w:rsidP="00D469D6">
      <w:pPr>
        <w:widowControl w:val="0"/>
        <w:jc w:val="both"/>
        <w:rPr>
          <w:rFonts w:ascii="Arial" w:hAnsi="Arial" w:cs="Arial"/>
        </w:rPr>
      </w:pPr>
      <w:r w:rsidRPr="00D469D6">
        <w:rPr>
          <w:rFonts w:ascii="Arial" w:hAnsi="Arial" w:cs="Arial"/>
          <w:b/>
          <w:lang w:val="es-BO"/>
        </w:rPr>
        <w:t xml:space="preserve">CLÁUSULA DÉCIMA TERCERA.- (MONTO, MONEDA Y FORMA DE PAGO) </w:t>
      </w:r>
      <w:r w:rsidRPr="00D469D6">
        <w:rPr>
          <w:rFonts w:ascii="Arial" w:hAnsi="Arial" w:cs="Arial"/>
        </w:rPr>
        <w:t xml:space="preserve">El monto total propuesto y aceptado por ambas partes para la adquisición de los </w:t>
      </w:r>
      <w:r w:rsidRPr="00D469D6">
        <w:rPr>
          <w:rFonts w:ascii="Arial" w:hAnsi="Arial" w:cs="Arial"/>
          <w:b/>
          <w:bCs/>
        </w:rPr>
        <w:t xml:space="preserve">BIENES </w:t>
      </w:r>
      <w:r w:rsidRPr="00D469D6">
        <w:rPr>
          <w:rFonts w:ascii="Arial" w:hAnsi="Arial" w:cs="Arial"/>
        </w:rPr>
        <w:t>asciende a la suma de Bs________ (______________________ 00/100 Bolivianos).</w:t>
      </w:r>
    </w:p>
    <w:p w:rsidR="00D469D6" w:rsidRPr="00D469D6" w:rsidRDefault="00D469D6" w:rsidP="00D469D6">
      <w:pPr>
        <w:widowControl w:val="0"/>
        <w:jc w:val="both"/>
        <w:rPr>
          <w:rFonts w:ascii="Arial" w:hAnsi="Arial" w:cs="Arial"/>
        </w:rPr>
      </w:pPr>
    </w:p>
    <w:p w:rsidR="00D469D6" w:rsidRPr="00D469D6" w:rsidRDefault="00D469D6" w:rsidP="00D469D6">
      <w:pPr>
        <w:widowControl w:val="0"/>
        <w:jc w:val="both"/>
        <w:rPr>
          <w:rFonts w:ascii="Arial" w:hAnsi="Arial" w:cs="Arial"/>
          <w:b/>
          <w:lang w:val="es-BO"/>
        </w:rPr>
      </w:pPr>
      <w:r w:rsidRPr="00D469D6">
        <w:rPr>
          <w:rFonts w:ascii="Arial" w:hAnsi="Arial" w:cs="Arial"/>
          <w:lang w:val="es-BO"/>
        </w:rPr>
        <w:t xml:space="preserve">El monto del presente contrato, que corresponde a __________________ </w:t>
      </w:r>
      <w:r w:rsidRPr="00D469D6">
        <w:rPr>
          <w:rFonts w:ascii="Arial" w:hAnsi="Arial" w:cs="Arial"/>
          <w:b/>
          <w:i/>
          <w:lang w:val="es-BO"/>
        </w:rPr>
        <w:t>(registrar el monto en forma numérica y literal)</w:t>
      </w:r>
      <w:r w:rsidRPr="00D469D6">
        <w:rPr>
          <w:rFonts w:ascii="Arial" w:hAnsi="Arial" w:cs="Arial"/>
          <w:b/>
          <w:lang w:val="es-BO"/>
        </w:rPr>
        <w:t xml:space="preserve"> </w:t>
      </w:r>
      <w:r w:rsidRPr="00D469D6">
        <w:rPr>
          <w:rFonts w:ascii="Arial" w:hAnsi="Arial" w:cs="Arial"/>
          <w:lang w:val="es-BO"/>
        </w:rPr>
        <w:t xml:space="preserve">será pagado por la </w:t>
      </w:r>
      <w:r w:rsidRPr="00D469D6">
        <w:rPr>
          <w:rFonts w:ascii="Arial" w:hAnsi="Arial" w:cs="Arial"/>
          <w:b/>
          <w:lang w:val="es-BO"/>
        </w:rPr>
        <w:t xml:space="preserve">ENTIDAD </w:t>
      </w:r>
      <w:r w:rsidRPr="00D469D6">
        <w:rPr>
          <w:rFonts w:ascii="Arial" w:hAnsi="Arial" w:cs="Arial"/>
          <w:lang w:val="es-BO"/>
        </w:rPr>
        <w:t xml:space="preserve">a favor del </w:t>
      </w:r>
      <w:r w:rsidRPr="00D469D6">
        <w:rPr>
          <w:rFonts w:ascii="Arial" w:hAnsi="Arial" w:cs="Arial"/>
          <w:b/>
          <w:lang w:val="es-BO"/>
        </w:rPr>
        <w:t>PROVEEDOR</w:t>
      </w:r>
      <w:r w:rsidRPr="00D469D6">
        <w:rPr>
          <w:rFonts w:ascii="Arial" w:hAnsi="Arial" w:cs="Arial"/>
          <w:lang w:val="es-BO"/>
        </w:rPr>
        <w:t xml:space="preserve">, una vez efectuada la recepción de los </w:t>
      </w:r>
      <w:r w:rsidRPr="00D469D6">
        <w:rPr>
          <w:rFonts w:ascii="Arial" w:hAnsi="Arial" w:cs="Arial"/>
          <w:b/>
          <w:lang w:val="es-BO"/>
        </w:rPr>
        <w:t xml:space="preserve">BIENES </w:t>
      </w:r>
      <w:r w:rsidRPr="00D469D6">
        <w:rPr>
          <w:rFonts w:ascii="Arial" w:hAnsi="Arial" w:cs="Arial"/>
          <w:lang w:val="es-BO"/>
        </w:rPr>
        <w:t>objeto del presente Contrato.</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lang w:val="es-BO"/>
        </w:rPr>
        <w:t xml:space="preserve">La </w:t>
      </w:r>
      <w:r w:rsidRPr="00D469D6">
        <w:rPr>
          <w:rFonts w:ascii="Arial" w:hAnsi="Arial" w:cs="Arial"/>
          <w:b/>
          <w:lang w:val="es-BO"/>
        </w:rPr>
        <w:t xml:space="preserve">ENTIDAD </w:t>
      </w:r>
      <w:r w:rsidRPr="00D469D6">
        <w:rPr>
          <w:rFonts w:ascii="Arial" w:hAnsi="Arial" w:cs="Arial"/>
          <w:lang w:val="es-BO"/>
        </w:rPr>
        <w:t xml:space="preserve">aplicará las sanciones por demoras en la entrega de los </w:t>
      </w:r>
      <w:r w:rsidRPr="00D469D6">
        <w:rPr>
          <w:rFonts w:ascii="Arial" w:hAnsi="Arial" w:cs="Arial"/>
          <w:b/>
          <w:lang w:val="es-BO"/>
        </w:rPr>
        <w:t xml:space="preserve">BIENES </w:t>
      </w:r>
      <w:r w:rsidRPr="00D469D6">
        <w:rPr>
          <w:rFonts w:ascii="Arial" w:hAnsi="Arial" w:cs="Arial"/>
          <w:lang w:val="es-BO"/>
        </w:rPr>
        <w:t xml:space="preserve">objeto del presente Contrato en la forma prevista en la cláusula de multas, sin perjuicio de que se procese la resolución del mismo por incumplimiento del </w:t>
      </w:r>
      <w:r w:rsidRPr="00D469D6">
        <w:rPr>
          <w:rFonts w:ascii="Arial" w:hAnsi="Arial" w:cs="Arial"/>
          <w:b/>
          <w:lang w:val="es-BO"/>
        </w:rPr>
        <w:t>PROVEEDOR.</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lang w:val="es-BO"/>
        </w:rPr>
      </w:pPr>
      <w:r w:rsidRPr="00D469D6">
        <w:rPr>
          <w:rFonts w:ascii="Arial" w:hAnsi="Arial" w:cs="Arial"/>
          <w:b/>
          <w:lang w:val="es-BO"/>
        </w:rPr>
        <w:t>CLÁUSULA DÉCIMA CUARTA.- (DOMICILIO A EFECTOS DE NOTIFICACIÓN)</w:t>
      </w:r>
      <w:r w:rsidRPr="00D469D6">
        <w:rPr>
          <w:rFonts w:ascii="Arial" w:hAnsi="Arial" w:cs="Arial"/>
          <w:lang w:val="es-BO"/>
        </w:rPr>
        <w:t xml:space="preserve"> Cualquier aviso o notificación que tengan que darse las partes suscribientes del presente Contrato será enviada de manera escrita:</w:t>
      </w:r>
    </w:p>
    <w:p w:rsidR="00D469D6" w:rsidRPr="00D469D6" w:rsidRDefault="00D469D6" w:rsidP="00D469D6">
      <w:pPr>
        <w:widowControl w:val="0"/>
        <w:jc w:val="both"/>
        <w:rPr>
          <w:rFonts w:ascii="Arial" w:hAnsi="Arial" w:cs="Arial"/>
          <w:lang w:val="es-BO"/>
        </w:rPr>
      </w:pPr>
    </w:p>
    <w:p w:rsidR="00D469D6" w:rsidRPr="00D469D6" w:rsidRDefault="00D469D6" w:rsidP="00D469D6">
      <w:pPr>
        <w:pStyle w:val="Prrafodelista"/>
        <w:widowControl w:val="0"/>
        <w:numPr>
          <w:ilvl w:val="1"/>
          <w:numId w:val="46"/>
        </w:numPr>
        <w:ind w:left="993" w:hanging="709"/>
        <w:contextualSpacing/>
        <w:jc w:val="both"/>
        <w:rPr>
          <w:rFonts w:ascii="Arial" w:hAnsi="Arial" w:cs="Arial"/>
          <w:sz w:val="16"/>
          <w:szCs w:val="16"/>
          <w:lang w:val="es-BO"/>
        </w:rPr>
      </w:pPr>
      <w:r w:rsidRPr="00D469D6">
        <w:rPr>
          <w:rFonts w:ascii="Arial" w:hAnsi="Arial" w:cs="Arial"/>
          <w:sz w:val="16"/>
          <w:szCs w:val="16"/>
          <w:lang w:val="es-BO"/>
        </w:rPr>
        <w:t xml:space="preserve">Al </w:t>
      </w:r>
      <w:r w:rsidRPr="00D469D6">
        <w:rPr>
          <w:rFonts w:ascii="Arial" w:hAnsi="Arial" w:cs="Arial"/>
          <w:b/>
          <w:sz w:val="16"/>
          <w:szCs w:val="16"/>
          <w:lang w:val="es-BO"/>
        </w:rPr>
        <w:t>PROVEEDOR</w:t>
      </w:r>
      <w:r w:rsidRPr="00D469D6">
        <w:rPr>
          <w:rFonts w:ascii="Arial" w:hAnsi="Arial" w:cs="Arial"/>
          <w:sz w:val="16"/>
          <w:szCs w:val="16"/>
          <w:lang w:val="es-BO"/>
        </w:rPr>
        <w:t>: E</w:t>
      </w:r>
      <w:r w:rsidRPr="00D469D6">
        <w:rPr>
          <w:rFonts w:ascii="Arial" w:hAnsi="Arial" w:cs="Arial"/>
          <w:sz w:val="16"/>
          <w:szCs w:val="16"/>
          <w:lang w:val="es-ES_tradnl"/>
        </w:rPr>
        <w:t>n _________________________, de la Zona de __________ de la ciudad de _______ - Bolivia</w:t>
      </w:r>
      <w:r w:rsidRPr="00D469D6">
        <w:rPr>
          <w:rFonts w:ascii="Arial" w:hAnsi="Arial" w:cs="Arial"/>
          <w:sz w:val="16"/>
          <w:szCs w:val="16"/>
          <w:lang w:val="es-BO"/>
        </w:rPr>
        <w:t>.</w:t>
      </w:r>
    </w:p>
    <w:p w:rsidR="00D469D6" w:rsidRPr="00D469D6" w:rsidRDefault="00D469D6" w:rsidP="00D469D6">
      <w:pPr>
        <w:pStyle w:val="Prrafodelista"/>
        <w:widowControl w:val="0"/>
        <w:contextualSpacing/>
        <w:jc w:val="both"/>
        <w:rPr>
          <w:rFonts w:ascii="Arial" w:hAnsi="Arial" w:cs="Arial"/>
          <w:sz w:val="16"/>
          <w:szCs w:val="16"/>
          <w:lang w:val="es-BO"/>
        </w:rPr>
      </w:pPr>
    </w:p>
    <w:p w:rsidR="00D469D6" w:rsidRPr="00D469D6" w:rsidRDefault="00D469D6" w:rsidP="00D469D6">
      <w:pPr>
        <w:pStyle w:val="Prrafodelista"/>
        <w:widowControl w:val="0"/>
        <w:numPr>
          <w:ilvl w:val="1"/>
          <w:numId w:val="46"/>
        </w:numPr>
        <w:ind w:left="993" w:hanging="709"/>
        <w:contextualSpacing/>
        <w:jc w:val="both"/>
        <w:rPr>
          <w:rFonts w:ascii="Arial" w:hAnsi="Arial" w:cs="Arial"/>
          <w:sz w:val="16"/>
          <w:szCs w:val="16"/>
          <w:lang w:val="es-BO"/>
        </w:rPr>
      </w:pPr>
      <w:r w:rsidRPr="00D469D6">
        <w:rPr>
          <w:rFonts w:ascii="Arial" w:hAnsi="Arial" w:cs="Arial"/>
          <w:sz w:val="16"/>
          <w:szCs w:val="16"/>
          <w:lang w:val="es-BO"/>
        </w:rPr>
        <w:t xml:space="preserve">A la </w:t>
      </w:r>
      <w:r w:rsidRPr="00D469D6">
        <w:rPr>
          <w:rFonts w:ascii="Arial" w:hAnsi="Arial" w:cs="Arial"/>
          <w:b/>
          <w:sz w:val="16"/>
          <w:szCs w:val="16"/>
          <w:lang w:val="es-BO"/>
        </w:rPr>
        <w:t>ENTIDAD</w:t>
      </w:r>
      <w:r w:rsidRPr="00D469D6">
        <w:rPr>
          <w:rFonts w:ascii="Arial" w:hAnsi="Arial" w:cs="Arial"/>
          <w:sz w:val="16"/>
          <w:szCs w:val="16"/>
          <w:lang w:val="es-BO"/>
        </w:rPr>
        <w:t>: En su Edificio Principal ubicado en la calle Ayacucho esquina calle Mercado s/n de la Zona Central de la ciudad de La Paz - Bolivia.</w:t>
      </w:r>
    </w:p>
    <w:p w:rsidR="00D469D6" w:rsidRPr="00D469D6" w:rsidRDefault="00D469D6" w:rsidP="00D469D6">
      <w:pPr>
        <w:widowControl w:val="0"/>
        <w:jc w:val="both"/>
        <w:rPr>
          <w:rFonts w:ascii="Arial" w:hAnsi="Arial" w:cs="Arial"/>
          <w:b/>
          <w:lang w:val="es-BO"/>
        </w:rPr>
      </w:pPr>
    </w:p>
    <w:p w:rsidR="00D469D6" w:rsidRPr="00D469D6" w:rsidRDefault="00D469D6" w:rsidP="00D469D6">
      <w:pPr>
        <w:pStyle w:val="Default"/>
        <w:jc w:val="both"/>
        <w:rPr>
          <w:sz w:val="16"/>
          <w:szCs w:val="16"/>
        </w:rPr>
      </w:pPr>
      <w:r w:rsidRPr="00D469D6">
        <w:rPr>
          <w:b/>
          <w:sz w:val="16"/>
          <w:szCs w:val="16"/>
        </w:rPr>
        <w:t>CLÁUSULA DÉCIMA QUINTA.- (DERECHOS DEL</w:t>
      </w:r>
      <w:r w:rsidRPr="00D469D6">
        <w:rPr>
          <w:sz w:val="16"/>
          <w:szCs w:val="16"/>
        </w:rPr>
        <w:t xml:space="preserve"> </w:t>
      </w:r>
      <w:r w:rsidRPr="00D469D6">
        <w:rPr>
          <w:b/>
          <w:sz w:val="16"/>
          <w:szCs w:val="16"/>
        </w:rPr>
        <w:t xml:space="preserve">PROVEEDOR) </w:t>
      </w:r>
      <w:r w:rsidRPr="00D469D6">
        <w:rPr>
          <w:sz w:val="16"/>
          <w:szCs w:val="16"/>
        </w:rPr>
        <w:t xml:space="preserve">El </w:t>
      </w:r>
      <w:r w:rsidRPr="00D469D6">
        <w:rPr>
          <w:b/>
          <w:bCs/>
          <w:sz w:val="16"/>
          <w:szCs w:val="16"/>
        </w:rPr>
        <w:t>PROVEEDOR</w:t>
      </w:r>
      <w:r w:rsidRPr="00D469D6">
        <w:rPr>
          <w:sz w:val="16"/>
          <w:szCs w:val="16"/>
        </w:rPr>
        <w:t xml:space="preserve">, tiene derecho a plantear los reclamos que considere correctos, por cualquier omisión de la </w:t>
      </w:r>
      <w:r w:rsidRPr="00D469D6">
        <w:rPr>
          <w:b/>
          <w:bCs/>
          <w:sz w:val="16"/>
          <w:szCs w:val="16"/>
        </w:rPr>
        <w:t>ENTIDAD</w:t>
      </w:r>
      <w:r w:rsidRPr="00D469D6">
        <w:rPr>
          <w:sz w:val="16"/>
          <w:szCs w:val="16"/>
        </w:rPr>
        <w:t xml:space="preserve">, por falta de pago de la adquisición efectuada, o por cualquier otro aspecto consignado en el presente Contrato.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Tales reclamos deberán ser planteados por escrito y con los respaldos correspondientes, a 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hasta veinte (20) días hábiles, posteriores al suceso. </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widowControl w:val="0"/>
        <w:jc w:val="both"/>
        <w:rPr>
          <w:rFonts w:ascii="Arial" w:hAnsi="Arial" w:cs="Arial"/>
          <w:b/>
          <w:lang w:val="es-BO"/>
        </w:rPr>
      </w:pPr>
      <w:r w:rsidRPr="00D469D6">
        <w:rPr>
          <w:rFonts w:ascii="Arial" w:hAnsi="Arial" w:cs="Arial"/>
          <w:color w:val="000000"/>
          <w:lang w:val="es-BO" w:eastAsia="es-BO"/>
        </w:rPr>
        <w:t xml:space="preserve">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dentro del lapso de cinco (5) días hábiles de recibido el reclamo, deberá emitir su respuesta de forma sustentada al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aceptando o rechazando el reclamo. Dentro de este plazo,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podrá solicitar las aclaraciones respectivas al </w:t>
      </w:r>
      <w:r w:rsidRPr="00D469D6">
        <w:rPr>
          <w:rFonts w:ascii="Arial" w:hAnsi="Arial" w:cs="Arial"/>
          <w:b/>
          <w:bCs/>
          <w:color w:val="000000"/>
          <w:lang w:val="es-BO" w:eastAsia="es-BO"/>
        </w:rPr>
        <w:t>PROVEEDOR</w:t>
      </w:r>
      <w:r w:rsidRPr="00D469D6">
        <w:rPr>
          <w:rFonts w:ascii="Arial" w:hAnsi="Arial" w:cs="Arial"/>
          <w:color w:val="000000"/>
          <w:lang w:val="es-BO" w:eastAsia="es-BO"/>
        </w:rPr>
        <w:t>, para sustentar su decisión.</w:t>
      </w:r>
    </w:p>
    <w:p w:rsidR="00D469D6" w:rsidRPr="00D469D6" w:rsidRDefault="00D469D6" w:rsidP="00D469D6">
      <w:pPr>
        <w:widowControl w:val="0"/>
        <w:jc w:val="both"/>
        <w:rPr>
          <w:rFonts w:ascii="Arial" w:hAnsi="Arial" w:cs="Arial"/>
          <w:b/>
          <w:lang w:val="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En caso que el reclamo sea complejo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469D6">
        <w:rPr>
          <w:rFonts w:ascii="Arial" w:hAnsi="Arial" w:cs="Arial"/>
          <w:b/>
          <w:bCs/>
          <w:color w:val="000000"/>
          <w:lang w:val="es-BO" w:eastAsia="es-BO"/>
        </w:rPr>
        <w:t xml:space="preserve">. </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widowControl w:val="0"/>
        <w:jc w:val="both"/>
        <w:rPr>
          <w:rFonts w:ascii="Arial" w:hAnsi="Arial" w:cs="Arial"/>
          <w:color w:val="000000"/>
          <w:lang w:val="es-BO" w:eastAsia="es-BO"/>
        </w:rPr>
      </w:pPr>
      <w:r w:rsidRPr="00D469D6">
        <w:rPr>
          <w:rFonts w:ascii="Arial" w:hAnsi="Arial" w:cs="Arial"/>
          <w:color w:val="000000"/>
          <w:lang w:val="es-BO" w:eastAsia="es-BO"/>
        </w:rPr>
        <w:t xml:space="preserve">Todo proceso de respuesta a reclamo, no deberá exceder los diez (10) días hábiles, computables desde la recepción del reclamo por la </w:t>
      </w:r>
      <w:r w:rsidRPr="00D469D6">
        <w:rPr>
          <w:rFonts w:ascii="Arial" w:hAnsi="Arial" w:cs="Arial"/>
          <w:b/>
          <w:bCs/>
          <w:color w:val="000000"/>
          <w:lang w:val="es-BO" w:eastAsia="es-BO"/>
        </w:rPr>
        <w:t>ENTIDAD</w:t>
      </w:r>
      <w:r w:rsidRPr="00D469D6">
        <w:rPr>
          <w:rFonts w:ascii="Arial" w:hAnsi="Arial" w:cs="Arial"/>
          <w:color w:val="000000"/>
          <w:lang w:val="es-BO" w:eastAsia="es-BO"/>
        </w:rPr>
        <w:t>.</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La </w:t>
      </w:r>
      <w:r w:rsidRPr="00D469D6">
        <w:rPr>
          <w:rFonts w:ascii="Arial" w:hAnsi="Arial" w:cs="Arial"/>
          <w:b/>
          <w:lang w:val="es-BO"/>
        </w:rPr>
        <w:t>ENTIDAD</w:t>
      </w:r>
      <w:r w:rsidRPr="00D469D6">
        <w:rPr>
          <w:rFonts w:ascii="Arial" w:hAnsi="Arial" w:cs="Arial"/>
          <w:lang w:val="es-BO"/>
        </w:rPr>
        <w:t xml:space="preserve"> no atenderá reclamos presentados fuera del plazo establecido en esta cláusula.</w:t>
      </w:r>
    </w:p>
    <w:p w:rsidR="00D469D6" w:rsidRPr="00D469D6" w:rsidRDefault="00D469D6" w:rsidP="00D469D6">
      <w:pPr>
        <w:widowControl w:val="0"/>
        <w:autoSpaceDE w:val="0"/>
        <w:autoSpaceDN w:val="0"/>
        <w:adjustRightInd w:val="0"/>
        <w:jc w:val="both"/>
        <w:rPr>
          <w:rFonts w:ascii="Arial" w:hAnsi="Arial" w:cs="Arial"/>
          <w:b/>
          <w:bCs/>
          <w:lang w:val="es-BO"/>
        </w:rPr>
      </w:pPr>
    </w:p>
    <w:p w:rsidR="00D469D6" w:rsidRPr="00D469D6" w:rsidRDefault="00D469D6" w:rsidP="00D469D6">
      <w:pPr>
        <w:pStyle w:val="Default"/>
        <w:jc w:val="both"/>
        <w:rPr>
          <w:sz w:val="16"/>
          <w:szCs w:val="16"/>
        </w:rPr>
      </w:pPr>
      <w:r w:rsidRPr="00D469D6">
        <w:rPr>
          <w:b/>
          <w:sz w:val="16"/>
          <w:szCs w:val="16"/>
        </w:rPr>
        <w:t>CLÁUSULA DÉCIMA SEXTA</w:t>
      </w:r>
      <w:r w:rsidRPr="00D469D6">
        <w:rPr>
          <w:b/>
          <w:bCs/>
          <w:sz w:val="16"/>
          <w:szCs w:val="16"/>
        </w:rPr>
        <w:t xml:space="preserve">.- (ESTIPULACIÓN SOBRE IMPUESTOS) </w:t>
      </w:r>
      <w:r w:rsidRPr="00D469D6">
        <w:rPr>
          <w:sz w:val="16"/>
          <w:szCs w:val="16"/>
        </w:rPr>
        <w:t xml:space="preserve">Correrá por cuenta del </w:t>
      </w:r>
      <w:r w:rsidRPr="00D469D6">
        <w:rPr>
          <w:b/>
          <w:bCs/>
          <w:sz w:val="16"/>
          <w:szCs w:val="16"/>
        </w:rPr>
        <w:t xml:space="preserve">PROVEEDOR </w:t>
      </w:r>
      <w:r w:rsidRPr="00D469D6">
        <w:rPr>
          <w:sz w:val="16"/>
          <w:szCs w:val="16"/>
        </w:rPr>
        <w:t xml:space="preserve">el pago de todos los impuestos vigentes en el país a la fecha de presentación de la cotización. </w:t>
      </w:r>
    </w:p>
    <w:p w:rsidR="00D469D6" w:rsidRPr="00D469D6" w:rsidRDefault="00D469D6" w:rsidP="00D469D6">
      <w:pPr>
        <w:widowControl w:val="0"/>
        <w:autoSpaceDE w:val="0"/>
        <w:autoSpaceDN w:val="0"/>
        <w:adjustRightInd w:val="0"/>
        <w:jc w:val="both"/>
        <w:rPr>
          <w:rFonts w:ascii="Arial" w:hAnsi="Arial" w:cs="Arial"/>
          <w:color w:val="000000"/>
          <w:lang w:val="es-BO" w:eastAsia="es-BO"/>
        </w:rPr>
      </w:pPr>
    </w:p>
    <w:p w:rsidR="00D469D6" w:rsidRPr="00D469D6" w:rsidRDefault="00D469D6" w:rsidP="00D469D6">
      <w:pPr>
        <w:widowControl w:val="0"/>
        <w:autoSpaceDE w:val="0"/>
        <w:autoSpaceDN w:val="0"/>
        <w:adjustRightInd w:val="0"/>
        <w:jc w:val="both"/>
        <w:rPr>
          <w:rFonts w:ascii="Arial" w:hAnsi="Arial" w:cs="Arial"/>
          <w:lang w:val="es-BO"/>
        </w:rPr>
      </w:pPr>
      <w:r w:rsidRPr="00D469D6">
        <w:rPr>
          <w:rFonts w:ascii="Arial" w:hAnsi="Arial" w:cs="Arial"/>
          <w:color w:val="000000"/>
          <w:lang w:val="es-BO" w:eastAsia="es-BO"/>
        </w:rPr>
        <w:t xml:space="preserve">En caso de que posteriormente, el Estado Plurinacional de Bolivia implantara impuestos adicionales, disminuyera o incrementara los vigentes, mediante disposición legal expresa,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deberá acogerse a su cumplimiento desde la fecha de vigencia de dicha normativa.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autoSpaceDE w:val="0"/>
        <w:autoSpaceDN w:val="0"/>
        <w:adjustRightInd w:val="0"/>
        <w:jc w:val="both"/>
        <w:rPr>
          <w:rFonts w:ascii="Arial" w:hAnsi="Arial" w:cs="Arial"/>
          <w:b/>
          <w:lang w:val="es-BO"/>
        </w:rPr>
      </w:pPr>
      <w:r w:rsidRPr="00D469D6">
        <w:rPr>
          <w:rFonts w:ascii="Arial" w:hAnsi="Arial" w:cs="Arial"/>
          <w:b/>
          <w:lang w:val="es-BO"/>
        </w:rPr>
        <w:t xml:space="preserve">CLÁUSULA DÉCIMA SÉPTIMA.- (FACTURACIÓN) </w:t>
      </w:r>
      <w:r w:rsidRPr="00D469D6">
        <w:rPr>
          <w:rFonts w:ascii="Arial" w:hAnsi="Arial" w:cs="Arial"/>
        </w:rPr>
        <w:t xml:space="preserve">El </w:t>
      </w:r>
      <w:r w:rsidRPr="00D469D6">
        <w:rPr>
          <w:rFonts w:ascii="Arial" w:hAnsi="Arial" w:cs="Arial"/>
          <w:b/>
          <w:bCs/>
        </w:rPr>
        <w:t xml:space="preserve">PROVEEDOR </w:t>
      </w:r>
      <w:r w:rsidRPr="00D469D6">
        <w:rPr>
          <w:rFonts w:ascii="Arial" w:hAnsi="Arial" w:cs="Arial"/>
        </w:rPr>
        <w:t xml:space="preserve">al momento de la entrega de los </w:t>
      </w:r>
      <w:r w:rsidRPr="00D469D6">
        <w:rPr>
          <w:rFonts w:ascii="Arial" w:hAnsi="Arial" w:cs="Arial"/>
          <w:b/>
          <w:bCs/>
        </w:rPr>
        <w:t xml:space="preserve">BIENES </w:t>
      </w:r>
      <w:r w:rsidRPr="00D469D6">
        <w:rPr>
          <w:rFonts w:ascii="Arial" w:hAnsi="Arial" w:cs="Arial"/>
        </w:rPr>
        <w:t xml:space="preserve">o acto equivalente que suponga la transferencia de dominio del objeto de la venta (efectuada la adquisición), deberá emitir la respectiva factura oficial en favor de la </w:t>
      </w:r>
      <w:r w:rsidRPr="00D469D6">
        <w:rPr>
          <w:rFonts w:ascii="Arial" w:hAnsi="Arial" w:cs="Arial"/>
          <w:b/>
          <w:bCs/>
        </w:rPr>
        <w:t xml:space="preserve">ENTIDAD, </w:t>
      </w:r>
      <w:r w:rsidRPr="00D469D6">
        <w:rPr>
          <w:rFonts w:ascii="Arial" w:hAnsi="Arial" w:cs="Arial"/>
        </w:rPr>
        <w:t>por el monto de la venta efectivizada, caso contrario dicho pago no se realizará.</w:t>
      </w:r>
      <w:r w:rsidRPr="00D469D6">
        <w:rPr>
          <w:rFonts w:ascii="Arial" w:hAnsi="Arial" w:cs="Arial"/>
          <w:lang w:val="es-BO"/>
        </w:rPr>
        <w:t xml:space="preserve"> </w:t>
      </w:r>
    </w:p>
    <w:p w:rsidR="00D469D6" w:rsidRPr="00D469D6" w:rsidRDefault="00D469D6" w:rsidP="00D469D6">
      <w:pPr>
        <w:widowControl w:val="0"/>
        <w:autoSpaceDE w:val="0"/>
        <w:autoSpaceDN w:val="0"/>
        <w:adjustRightInd w:val="0"/>
        <w:jc w:val="both"/>
        <w:rPr>
          <w:rFonts w:ascii="Arial" w:hAnsi="Arial" w:cs="Arial"/>
          <w:lang w:val="es-BO"/>
        </w:rPr>
      </w:pPr>
    </w:p>
    <w:p w:rsidR="00D469D6" w:rsidRPr="00D469D6" w:rsidRDefault="00D469D6" w:rsidP="00D469D6">
      <w:pPr>
        <w:widowControl w:val="0"/>
        <w:jc w:val="both"/>
        <w:rPr>
          <w:rFonts w:ascii="Arial" w:hAnsi="Arial" w:cs="Arial"/>
        </w:rPr>
      </w:pPr>
      <w:r w:rsidRPr="00D469D6">
        <w:rPr>
          <w:rFonts w:ascii="Arial" w:hAnsi="Arial" w:cs="Arial"/>
          <w:b/>
          <w:lang w:val="es-BO"/>
        </w:rPr>
        <w:t>CLÁUSULA DÉCIMA OCTAVA.- (SUBCONTRATOS)</w:t>
      </w:r>
      <w:r w:rsidRPr="00D469D6">
        <w:t xml:space="preserve"> </w:t>
      </w:r>
      <w:r w:rsidRPr="00D469D6">
        <w:rPr>
          <w:rFonts w:ascii="Arial" w:hAnsi="Arial" w:cs="Arial"/>
          <w:iCs/>
          <w:lang w:val="es-BO"/>
        </w:rPr>
        <w:t>En el presente Contrato de adquisición no se aceptará subcontrataciones</w:t>
      </w:r>
      <w:r w:rsidRPr="00D469D6">
        <w:rPr>
          <w:rFonts w:ascii="Arial" w:hAnsi="Arial" w:cs="Arial"/>
        </w:rPr>
        <w:t>.</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lang w:val="es-BO"/>
        </w:rPr>
      </w:pPr>
      <w:r w:rsidRPr="00D469D6">
        <w:rPr>
          <w:rFonts w:ascii="Arial" w:hAnsi="Arial" w:cs="Arial"/>
          <w:b/>
          <w:lang w:val="es-BO"/>
        </w:rPr>
        <w:t>CLÁUSULA DÉCIMA NOVENA.- (MODIFICACIONES AL CONTRATO)</w:t>
      </w:r>
      <w:r w:rsidRPr="00D469D6">
        <w:rPr>
          <w:rFonts w:ascii="Arial" w:hAnsi="Arial" w:cs="Arial"/>
          <w:lang w:val="es-BO"/>
        </w:rPr>
        <w:t xml:space="preserve"> El presente Contrato podrá ser modificado sólo en los aspectos previstos en el mismo o en el DBC, siempre y cuando exista acuerdo entre las </w:t>
      </w:r>
      <w:r w:rsidRPr="00D469D6">
        <w:rPr>
          <w:rFonts w:ascii="Arial" w:hAnsi="Arial" w:cs="Arial"/>
          <w:b/>
          <w:lang w:val="es-BO"/>
        </w:rPr>
        <w:t>PARTES</w:t>
      </w:r>
      <w:r w:rsidRPr="00D469D6">
        <w:rPr>
          <w:rFonts w:ascii="Arial" w:hAnsi="Arial" w:cs="Arial"/>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cotización aceptada y adjudicada.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modificación al plazo, permite la ampliación o disminución del mismo.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modificación al alcance del Contrato, permite el ajuste de las diferentes cláusulas del mismo que sean necesarias para dar cumplimiento al objeto de la contratación.</w:t>
      </w:r>
    </w:p>
    <w:p w:rsidR="00D469D6" w:rsidRPr="00D469D6" w:rsidRDefault="00D469D6" w:rsidP="00D469D6">
      <w:pPr>
        <w:widowControl w:val="0"/>
        <w:autoSpaceDE w:val="0"/>
        <w:autoSpaceDN w:val="0"/>
        <w:adjustRightInd w:val="0"/>
        <w:jc w:val="both"/>
        <w:rPr>
          <w:rFonts w:ascii="Arial" w:hAnsi="Arial" w:cs="Arial"/>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b/>
          <w:lang w:val="es-BO"/>
        </w:rPr>
        <w:t xml:space="preserve">CLÁUSULA VIGÉSIMA.- (CESIÓN) </w:t>
      </w:r>
      <w:r w:rsidRPr="00D469D6">
        <w:rPr>
          <w:rFonts w:ascii="Arial" w:hAnsi="Arial" w:cs="Arial"/>
          <w:lang w:val="es-BO"/>
        </w:rPr>
        <w:t xml:space="preserve">El </w:t>
      </w:r>
      <w:r w:rsidRPr="00D469D6">
        <w:rPr>
          <w:rFonts w:ascii="Arial" w:hAnsi="Arial" w:cs="Arial"/>
          <w:b/>
          <w:lang w:val="es-BO"/>
        </w:rPr>
        <w:t>PROVEEDOR</w:t>
      </w:r>
      <w:r w:rsidRPr="00D469D6">
        <w:rPr>
          <w:rFonts w:ascii="Arial" w:hAnsi="Arial" w:cs="Arial"/>
          <w:lang w:val="es-BO"/>
        </w:rPr>
        <w:t xml:space="preserve"> bajo ningún título podrá ceder o subrogar, total o parcialmente este Contrato.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D469D6" w:rsidRPr="00D469D6" w:rsidRDefault="00D469D6" w:rsidP="00D469D6">
      <w:pPr>
        <w:widowControl w:val="0"/>
        <w:jc w:val="both"/>
        <w:rPr>
          <w:rFonts w:ascii="Arial" w:hAnsi="Arial" w:cs="Arial"/>
          <w:b/>
          <w:lang w:val="es-BO"/>
        </w:rPr>
      </w:pPr>
    </w:p>
    <w:p w:rsidR="00D469D6" w:rsidRPr="00D469D6" w:rsidRDefault="00D469D6" w:rsidP="00D469D6">
      <w:pPr>
        <w:pStyle w:val="Default"/>
        <w:jc w:val="both"/>
        <w:rPr>
          <w:sz w:val="16"/>
          <w:szCs w:val="16"/>
        </w:rPr>
      </w:pPr>
      <w:r w:rsidRPr="00D469D6">
        <w:rPr>
          <w:b/>
          <w:sz w:val="16"/>
          <w:szCs w:val="16"/>
        </w:rPr>
        <w:t xml:space="preserve">CLÁUSULA VIGÉSIMA PRIMERA.- (SUSPENSIÓN TEMPORAL) </w:t>
      </w:r>
      <w:r w:rsidRPr="00D469D6">
        <w:rPr>
          <w:sz w:val="16"/>
          <w:szCs w:val="16"/>
        </w:rPr>
        <w:t xml:space="preserve">La </w:t>
      </w:r>
      <w:r w:rsidRPr="00D469D6">
        <w:rPr>
          <w:b/>
          <w:bCs/>
          <w:sz w:val="16"/>
          <w:szCs w:val="16"/>
        </w:rPr>
        <w:t xml:space="preserve">ENTIDAD </w:t>
      </w:r>
      <w:r w:rsidRPr="00D469D6">
        <w:rPr>
          <w:sz w:val="16"/>
          <w:szCs w:val="16"/>
        </w:rPr>
        <w:t xml:space="preserve">podrá suspender temporalmente el cómputo del plazo de las entregas o provisión de los </w:t>
      </w:r>
      <w:r w:rsidRPr="00D469D6">
        <w:rPr>
          <w:b/>
          <w:bCs/>
          <w:sz w:val="16"/>
          <w:szCs w:val="16"/>
        </w:rPr>
        <w:t xml:space="preserve">BIENES </w:t>
      </w:r>
      <w:r w:rsidRPr="00D469D6">
        <w:rPr>
          <w:sz w:val="16"/>
          <w:szCs w:val="16"/>
        </w:rPr>
        <w:t xml:space="preserve">en cualquier momento por motivos de fuerza mayor, caso fortuito y/o convenientes a los intereses del Estado, para lo cual la </w:t>
      </w:r>
      <w:r w:rsidRPr="00D469D6">
        <w:rPr>
          <w:b/>
          <w:bCs/>
          <w:sz w:val="16"/>
          <w:szCs w:val="16"/>
        </w:rPr>
        <w:t xml:space="preserve">ENTIDAD </w:t>
      </w:r>
      <w:r w:rsidRPr="00D469D6">
        <w:rPr>
          <w:sz w:val="16"/>
          <w:szCs w:val="16"/>
        </w:rPr>
        <w:t xml:space="preserve">notificará de manera expresa al </w:t>
      </w:r>
      <w:r w:rsidRPr="00D469D6">
        <w:rPr>
          <w:b/>
          <w:bCs/>
          <w:sz w:val="16"/>
          <w:szCs w:val="16"/>
        </w:rPr>
        <w:t>PROVEEDOR</w:t>
      </w:r>
      <w:r w:rsidRPr="00D469D6">
        <w:rPr>
          <w:sz w:val="16"/>
          <w:szCs w:val="16"/>
        </w:rPr>
        <w:t xml:space="preserve">, con una anticipación de quince (15) días calendario, excepto en los casos de urgencia por alguna emergencia imponderable. Esta suspensión puede ser parcial o total. </w:t>
      </w:r>
    </w:p>
    <w:p w:rsidR="00D469D6" w:rsidRPr="00D469D6" w:rsidRDefault="00D469D6" w:rsidP="00D469D6">
      <w:pPr>
        <w:pStyle w:val="Default"/>
        <w:jc w:val="both"/>
        <w:rPr>
          <w:sz w:val="16"/>
          <w:szCs w:val="16"/>
        </w:rPr>
      </w:pPr>
    </w:p>
    <w:p w:rsidR="00D469D6" w:rsidRPr="00D469D6" w:rsidRDefault="00D469D6" w:rsidP="00D469D6">
      <w:pPr>
        <w:widowControl w:val="0"/>
        <w:jc w:val="both"/>
        <w:rPr>
          <w:rFonts w:ascii="Arial" w:hAnsi="Arial" w:cs="Arial"/>
          <w:color w:val="000000"/>
          <w:lang w:val="es-BO" w:eastAsia="es-BO"/>
        </w:rPr>
      </w:pPr>
      <w:r w:rsidRPr="00D469D6">
        <w:rPr>
          <w:rFonts w:ascii="Arial" w:hAnsi="Arial" w:cs="Arial"/>
          <w:color w:val="000000"/>
          <w:lang w:val="es-BO" w:eastAsia="es-BO"/>
        </w:rPr>
        <w:t xml:space="preserve">También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podrá solicitar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la suspensión temporal de las entregas o provisión, por causas atribuibles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que afecten al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en la adquisición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Dicha suspensión podrá efectivizarse siempre y cuando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la autorice de manera expresa considerando como incumplimiento toda suspensión realizada sin autorización. De manera excepcional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469D6">
        <w:rPr>
          <w:rFonts w:ascii="Arial" w:hAnsi="Arial" w:cs="Arial"/>
          <w:b/>
          <w:bCs/>
          <w:color w:val="000000"/>
          <w:lang w:val="es-BO" w:eastAsia="es-BO"/>
        </w:rPr>
        <w:t>PROVEEDOR</w:t>
      </w:r>
      <w:r w:rsidRPr="00D469D6">
        <w:rPr>
          <w:rFonts w:ascii="Arial" w:hAnsi="Arial" w:cs="Arial"/>
          <w:color w:val="000000"/>
          <w:lang w:val="es-BO" w:eastAsia="es-BO"/>
        </w:rPr>
        <w:t>.</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jc w:val="both"/>
        <w:rPr>
          <w:rFonts w:cs="Arial"/>
          <w:b/>
          <w:lang w:val="es-BO"/>
        </w:rPr>
      </w:pPr>
      <w:r w:rsidRPr="00D469D6">
        <w:rPr>
          <w:rFonts w:ascii="Arial" w:hAnsi="Arial" w:cs="Arial"/>
          <w:b/>
        </w:rPr>
        <w:t xml:space="preserve">CLÁUSULA VIGÉSIMA SEGUNDA.- (MULTAS) </w:t>
      </w:r>
      <w:r w:rsidRPr="00D469D6">
        <w:rPr>
          <w:rFonts w:ascii="Arial" w:hAnsi="Arial" w:cs="Arial"/>
        </w:rPr>
        <w:t xml:space="preserve">Queda convenido entre las partes contratantes, que el </w:t>
      </w:r>
      <w:r w:rsidRPr="00D469D6">
        <w:rPr>
          <w:rFonts w:ascii="Arial" w:hAnsi="Arial" w:cs="Arial"/>
          <w:b/>
          <w:bCs/>
        </w:rPr>
        <w:t xml:space="preserve">PROVEEDOR </w:t>
      </w:r>
      <w:r w:rsidRPr="00D469D6">
        <w:rPr>
          <w:rFonts w:ascii="Arial" w:hAnsi="Arial" w:cs="Arial"/>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D469D6">
        <w:rPr>
          <w:rFonts w:ascii="Arial" w:hAnsi="Arial" w:cs="Arial"/>
          <w:b/>
          <w:bCs/>
        </w:rPr>
        <w:t xml:space="preserve">ENTIDAD, </w:t>
      </w:r>
      <w:r w:rsidRPr="00D469D6">
        <w:rPr>
          <w:rFonts w:ascii="Arial" w:hAnsi="Arial" w:cs="Arial"/>
        </w:rPr>
        <w:t>que ocurran antes del vencimiento del plazo de la entrega.</w:t>
      </w:r>
    </w:p>
    <w:p w:rsidR="00D469D6" w:rsidRPr="00D469D6" w:rsidRDefault="00D469D6" w:rsidP="00D469D6">
      <w:pPr>
        <w:jc w:val="both"/>
        <w:rPr>
          <w:rFonts w:cs="Arial"/>
          <w:bCs/>
          <w:lang w:val="es-BO"/>
        </w:rPr>
      </w:pPr>
    </w:p>
    <w:p w:rsidR="00D469D6" w:rsidRPr="00D469D6" w:rsidRDefault="00D469D6" w:rsidP="00D469D6">
      <w:pPr>
        <w:autoSpaceDE w:val="0"/>
        <w:autoSpaceDN w:val="0"/>
        <w:adjustRightInd w:val="0"/>
        <w:jc w:val="both"/>
        <w:rPr>
          <w:rFonts w:ascii="Arial" w:hAnsi="Arial" w:cs="Arial"/>
        </w:rPr>
      </w:pPr>
      <w:r w:rsidRPr="00D469D6">
        <w:rPr>
          <w:rFonts w:ascii="Arial" w:hAnsi="Arial" w:cs="Arial"/>
        </w:rPr>
        <w:t>La</w:t>
      </w:r>
      <w:r w:rsidRPr="00D469D6">
        <w:rPr>
          <w:rFonts w:ascii="Arial" w:hAnsi="Arial" w:cs="Arial"/>
          <w:b/>
          <w:bCs/>
        </w:rPr>
        <w:t xml:space="preserve"> ENTIDAD</w:t>
      </w:r>
      <w:r w:rsidRPr="00D469D6">
        <w:rPr>
          <w:rFonts w:ascii="Arial" w:hAnsi="Arial" w:cs="Arial"/>
        </w:rPr>
        <w:t xml:space="preserve"> aplicará al </w:t>
      </w:r>
      <w:r w:rsidRPr="00D469D6">
        <w:rPr>
          <w:rFonts w:ascii="Arial" w:hAnsi="Arial" w:cs="Arial"/>
          <w:b/>
          <w:bCs/>
        </w:rPr>
        <w:t xml:space="preserve">PROVEEDOR </w:t>
      </w:r>
      <w:r w:rsidRPr="00D469D6">
        <w:rPr>
          <w:rFonts w:ascii="Arial" w:hAnsi="Arial" w:cs="Arial"/>
        </w:rPr>
        <w:t xml:space="preserve">una multa por cada día calendario de retraso al plazo de entrega de los </w:t>
      </w:r>
      <w:r w:rsidRPr="00D469D6">
        <w:rPr>
          <w:rFonts w:ascii="Arial" w:hAnsi="Arial" w:cs="Arial"/>
          <w:b/>
        </w:rPr>
        <w:t>BIENES</w:t>
      </w:r>
      <w:r w:rsidRPr="00D469D6">
        <w:rPr>
          <w:rFonts w:ascii="Arial" w:hAnsi="Arial" w:cs="Arial"/>
        </w:rPr>
        <w:t xml:space="preserve"> </w:t>
      </w:r>
      <w:r w:rsidRPr="00D469D6">
        <w:rPr>
          <w:rFonts w:ascii="Arial" w:hAnsi="Arial" w:cs="Arial"/>
          <w:lang w:val="es-BO"/>
        </w:rPr>
        <w:t>el 3 por 1.000 del monto total del Contrato.</w:t>
      </w:r>
    </w:p>
    <w:p w:rsidR="00D469D6" w:rsidRPr="00D469D6" w:rsidRDefault="00D469D6" w:rsidP="00D469D6">
      <w:pPr>
        <w:jc w:val="both"/>
        <w:rPr>
          <w:rFonts w:ascii="Arial" w:hAnsi="Arial" w:cs="Arial"/>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En el caso de que el </w:t>
      </w:r>
      <w:r w:rsidRPr="00D469D6">
        <w:rPr>
          <w:rFonts w:ascii="Arial" w:hAnsi="Arial" w:cs="Arial"/>
          <w:b/>
          <w:color w:val="000000"/>
          <w:lang w:val="es-BO" w:eastAsia="es-BO"/>
        </w:rPr>
        <w:t>PROVEEDOR</w:t>
      </w:r>
      <w:r w:rsidRPr="00D469D6">
        <w:rPr>
          <w:rFonts w:ascii="Arial" w:hAnsi="Arial" w:cs="Arial"/>
          <w:color w:val="000000"/>
          <w:lang w:val="es-BO" w:eastAsia="es-BO"/>
        </w:rPr>
        <w:t xml:space="preserve"> notifique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el incumplimiento de la entrega, posterior al vencimiento del plazo de dicha entrega, se computarán las multas por día de retraso hasta la fecha de notificación. </w:t>
      </w:r>
    </w:p>
    <w:p w:rsidR="00D469D6" w:rsidRPr="00D469D6" w:rsidRDefault="00D469D6" w:rsidP="00D469D6">
      <w:pPr>
        <w:widowControl w:val="0"/>
        <w:tabs>
          <w:tab w:val="left" w:pos="5161"/>
        </w:tabs>
        <w:jc w:val="both"/>
        <w:rPr>
          <w:rFonts w:ascii="Arial" w:hAnsi="Arial" w:cs="Arial"/>
          <w:color w:val="000000"/>
          <w:lang w:val="es-BO" w:eastAsia="es-BO"/>
        </w:rPr>
      </w:pPr>
      <w:r w:rsidRPr="00D469D6">
        <w:rPr>
          <w:rFonts w:ascii="Arial" w:hAnsi="Arial" w:cs="Arial"/>
          <w:color w:val="000000"/>
          <w:lang w:val="es-BO" w:eastAsia="es-BO"/>
        </w:rPr>
        <w:tab/>
      </w:r>
    </w:p>
    <w:p w:rsidR="00D469D6" w:rsidRPr="00D469D6" w:rsidRDefault="00D469D6" w:rsidP="00D469D6">
      <w:pPr>
        <w:widowControl w:val="0"/>
        <w:jc w:val="both"/>
        <w:rPr>
          <w:rFonts w:ascii="Arial" w:hAnsi="Arial" w:cs="Arial"/>
          <w:color w:val="000000"/>
          <w:lang w:val="es-BO" w:eastAsia="es-BO"/>
        </w:rPr>
      </w:pPr>
      <w:r w:rsidRPr="00D469D6">
        <w:rPr>
          <w:rFonts w:ascii="Arial" w:hAnsi="Arial" w:cs="Arial"/>
          <w:color w:val="000000"/>
          <w:lang w:val="es-BO" w:eastAsia="es-BO"/>
        </w:rPr>
        <w:t xml:space="preserve">Las multas serán cobradas mediante descuentos por la </w:t>
      </w:r>
      <w:r w:rsidRPr="00D469D6">
        <w:rPr>
          <w:rFonts w:ascii="Arial" w:hAnsi="Arial" w:cs="Arial"/>
          <w:b/>
          <w:bCs/>
          <w:color w:val="000000"/>
          <w:lang w:val="es-BO" w:eastAsia="es-BO"/>
        </w:rPr>
        <w:t>ENTIDAD</w:t>
      </w:r>
      <w:r w:rsidRPr="00D469D6">
        <w:rPr>
          <w:rFonts w:ascii="Arial" w:hAnsi="Arial" w:cs="Arial"/>
          <w:color w:val="000000"/>
          <w:lang w:val="es-BO" w:eastAsia="es-BO"/>
        </w:rPr>
        <w:t xml:space="preserve">, del pago correspondiente a la recepción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o en la liquidación del contrato.</w:t>
      </w:r>
    </w:p>
    <w:p w:rsidR="00D469D6" w:rsidRPr="00D469D6" w:rsidRDefault="00D469D6" w:rsidP="00D469D6">
      <w:pPr>
        <w:widowControl w:val="0"/>
        <w:jc w:val="both"/>
        <w:rPr>
          <w:rFonts w:ascii="Arial" w:hAnsi="Arial" w:cs="Arial"/>
          <w:color w:val="000000"/>
          <w:lang w:val="es-BO" w:eastAsia="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En todos los casos de Resolución del Contrato por causas atribuibles al </w:t>
      </w:r>
      <w:r w:rsidRPr="00D469D6">
        <w:rPr>
          <w:rFonts w:ascii="Arial" w:hAnsi="Arial" w:cs="Arial"/>
          <w:b/>
          <w:lang w:val="es-BO"/>
        </w:rPr>
        <w:t>PROVEEDOR</w:t>
      </w:r>
      <w:r w:rsidRPr="00D469D6">
        <w:rPr>
          <w:rFonts w:ascii="Arial" w:hAnsi="Arial" w:cs="Arial"/>
          <w:lang w:val="es-BO"/>
        </w:rPr>
        <w:t xml:space="preserve">, la </w:t>
      </w:r>
      <w:r w:rsidRPr="00D469D6">
        <w:rPr>
          <w:rFonts w:ascii="Arial" w:hAnsi="Arial" w:cs="Arial"/>
          <w:b/>
          <w:lang w:val="es-BO"/>
        </w:rPr>
        <w:t xml:space="preserve">ENTIDAD </w:t>
      </w:r>
      <w:r w:rsidRPr="00D469D6">
        <w:rPr>
          <w:rFonts w:ascii="Arial" w:hAnsi="Arial" w:cs="Arial"/>
          <w:lang w:val="es-BO"/>
        </w:rPr>
        <w:t>no podrá cobrar multas que excedan el veinte por ciento (20%) del monto total del contrato.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autoSpaceDE w:val="0"/>
        <w:autoSpaceDN w:val="0"/>
        <w:adjustRightInd w:val="0"/>
        <w:jc w:val="both"/>
        <w:rPr>
          <w:rFonts w:ascii="Arial" w:hAnsi="Arial" w:cs="Arial"/>
          <w:lang w:val="es-BO"/>
        </w:rPr>
      </w:pPr>
      <w:r w:rsidRPr="00D469D6">
        <w:rPr>
          <w:rFonts w:ascii="Arial" w:hAnsi="Arial" w:cs="Arial"/>
          <w:b/>
          <w:lang w:val="es-BO"/>
        </w:rPr>
        <w:t>CLÁUSULA VIGÉSIMA TERCERA.- (</w:t>
      </w:r>
      <w:r w:rsidRPr="00D469D6">
        <w:rPr>
          <w:rFonts w:ascii="Arial" w:hAnsi="Arial" w:cs="Arial"/>
          <w:b/>
          <w:bCs/>
          <w:lang w:val="es-BO"/>
        </w:rPr>
        <w:t xml:space="preserve">EXONERACIÓN DE LAS CARGAS LABORALES Y SOCIALES </w:t>
      </w:r>
      <w:r w:rsidRPr="00D469D6">
        <w:rPr>
          <w:rFonts w:ascii="Arial" w:hAnsi="Arial" w:cs="Arial"/>
          <w:b/>
          <w:lang w:val="es-BO"/>
        </w:rPr>
        <w:t>A LA ENTIDAD</w:t>
      </w:r>
      <w:r w:rsidRPr="00D469D6">
        <w:rPr>
          <w:rFonts w:ascii="Arial" w:hAnsi="Arial" w:cs="Arial"/>
          <w:b/>
          <w:bCs/>
          <w:lang w:val="es-BO"/>
        </w:rPr>
        <w:t xml:space="preserve">) </w:t>
      </w:r>
      <w:r w:rsidRPr="00D469D6">
        <w:rPr>
          <w:rFonts w:ascii="Arial" w:hAnsi="Arial" w:cs="Arial"/>
        </w:rPr>
        <w:t xml:space="preserve">El </w:t>
      </w:r>
      <w:r w:rsidRPr="00D469D6">
        <w:rPr>
          <w:rFonts w:ascii="Arial" w:hAnsi="Arial" w:cs="Arial"/>
          <w:b/>
          <w:bCs/>
        </w:rPr>
        <w:t xml:space="preserve">PROVEEDOR </w:t>
      </w:r>
      <w:r w:rsidRPr="00D469D6">
        <w:rPr>
          <w:rFonts w:ascii="Arial" w:hAnsi="Arial" w:cs="Arial"/>
        </w:rPr>
        <w:t xml:space="preserve">corre con las obligaciones que emerjan del objeto del presente Contrato, respecto a las cargas laborales y sociales con el personal de su dependencia, exonerando de estas obligaciones a la </w:t>
      </w:r>
      <w:r w:rsidRPr="00D469D6">
        <w:rPr>
          <w:rFonts w:ascii="Arial" w:hAnsi="Arial" w:cs="Arial"/>
          <w:b/>
          <w:bCs/>
        </w:rPr>
        <w:t>ENTIDAD.</w:t>
      </w:r>
    </w:p>
    <w:p w:rsidR="00D469D6" w:rsidRPr="00D469D6" w:rsidRDefault="00D469D6" w:rsidP="00D469D6">
      <w:pPr>
        <w:widowControl w:val="0"/>
        <w:autoSpaceDE w:val="0"/>
        <w:autoSpaceDN w:val="0"/>
        <w:adjustRightInd w:val="0"/>
        <w:jc w:val="both"/>
        <w:rPr>
          <w:rFonts w:ascii="Arial" w:hAnsi="Arial" w:cs="Arial"/>
          <w:b/>
          <w:bCs/>
          <w:lang w:val="es-BO"/>
        </w:rPr>
      </w:pPr>
    </w:p>
    <w:p w:rsidR="00D469D6" w:rsidRPr="00D469D6" w:rsidRDefault="00D469D6" w:rsidP="00D469D6">
      <w:pPr>
        <w:pStyle w:val="Default"/>
        <w:jc w:val="both"/>
        <w:rPr>
          <w:sz w:val="16"/>
          <w:szCs w:val="16"/>
        </w:rPr>
      </w:pPr>
      <w:r w:rsidRPr="00D469D6">
        <w:rPr>
          <w:b/>
          <w:sz w:val="16"/>
          <w:szCs w:val="16"/>
        </w:rPr>
        <w:t xml:space="preserve">CLÁUSULA VIGÉSIMA CUARTA.- (CAUSAS DE FUERZA MAYOR Y/O CASO FORTUITO) </w:t>
      </w:r>
      <w:r w:rsidRPr="00D469D6">
        <w:rPr>
          <w:sz w:val="16"/>
          <w:szCs w:val="16"/>
        </w:rPr>
        <w:t xml:space="preserve">Con el fin de exceptuar al </w:t>
      </w:r>
      <w:r w:rsidRPr="00D469D6">
        <w:rPr>
          <w:b/>
          <w:bCs/>
          <w:sz w:val="16"/>
          <w:szCs w:val="16"/>
        </w:rPr>
        <w:t xml:space="preserve">PROVEEDOR </w:t>
      </w:r>
      <w:r w:rsidRPr="00D469D6">
        <w:rPr>
          <w:sz w:val="16"/>
          <w:szCs w:val="16"/>
        </w:rPr>
        <w:t xml:space="preserve">de determinadas responsabilidades por mora o por incumplimiento involuntario total o parcial del presente Contrato, la </w:t>
      </w:r>
      <w:r w:rsidRPr="00D469D6">
        <w:rPr>
          <w:b/>
          <w:bCs/>
          <w:sz w:val="16"/>
          <w:szCs w:val="16"/>
        </w:rPr>
        <w:t xml:space="preserve">ENTIDAD </w:t>
      </w:r>
      <w:r w:rsidRPr="00D469D6">
        <w:rPr>
          <w:sz w:val="16"/>
          <w:szCs w:val="16"/>
        </w:rPr>
        <w:t xml:space="preserve">tendrá la facultad de calificar las causas de fuerza mayor y/o caso fortuito u otras causas debidamente justificadas, a fin exonerar al </w:t>
      </w:r>
      <w:r w:rsidRPr="00D469D6">
        <w:rPr>
          <w:b/>
          <w:bCs/>
          <w:sz w:val="16"/>
          <w:szCs w:val="16"/>
        </w:rPr>
        <w:t xml:space="preserve">PROVEEDOR </w:t>
      </w:r>
      <w:r w:rsidRPr="00D469D6">
        <w:rPr>
          <w:sz w:val="16"/>
          <w:szCs w:val="16"/>
        </w:rPr>
        <w:t xml:space="preserve">del cumplimiento del plazo de entrega o del cumplimiento total o parcial de la entrega de los </w:t>
      </w:r>
      <w:r w:rsidRPr="00D469D6">
        <w:rPr>
          <w:b/>
          <w:bCs/>
          <w:sz w:val="16"/>
          <w:szCs w:val="16"/>
        </w:rPr>
        <w:t>BIENES</w:t>
      </w:r>
      <w:r w:rsidRPr="00D469D6">
        <w:rPr>
          <w:sz w:val="16"/>
          <w:szCs w:val="16"/>
        </w:rPr>
        <w:t xml:space="preserve">.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Para que cualquiera de los acontecimientos señalados precedentemente puedan generar un impedimento total o parcial justificado en la entrega o provisión de los </w:t>
      </w:r>
      <w:r w:rsidRPr="00D469D6">
        <w:rPr>
          <w:rFonts w:ascii="Arial" w:hAnsi="Arial" w:cs="Arial"/>
          <w:b/>
          <w:bCs/>
          <w:color w:val="000000"/>
          <w:lang w:val="es-BO" w:eastAsia="es-BO"/>
        </w:rPr>
        <w:t xml:space="preserve">BIENES </w:t>
      </w:r>
      <w:r w:rsidRPr="00D469D6">
        <w:rPr>
          <w:rFonts w:ascii="Arial" w:hAnsi="Arial" w:cs="Arial"/>
          <w:color w:val="000000"/>
          <w:lang w:val="es-BO" w:eastAsia="es-BO"/>
        </w:rPr>
        <w:t xml:space="preserve">o demora justificada en el cumplimiento del plazo de entrega, de modo inexcusable e imprescindible en cada caso, el </w:t>
      </w:r>
      <w:r w:rsidRPr="00D469D6">
        <w:rPr>
          <w:rFonts w:ascii="Arial" w:hAnsi="Arial" w:cs="Arial"/>
          <w:b/>
          <w:bCs/>
          <w:color w:val="000000"/>
          <w:lang w:val="es-BO" w:eastAsia="es-BO"/>
        </w:rPr>
        <w:t xml:space="preserve">PROVEEDOR </w:t>
      </w:r>
      <w:r w:rsidRPr="00D469D6">
        <w:rPr>
          <w:rFonts w:ascii="Arial" w:hAnsi="Arial" w:cs="Arial"/>
          <w:color w:val="000000"/>
          <w:lang w:val="es-BO" w:eastAsia="es-BO"/>
        </w:rPr>
        <w:t xml:space="preserve">deberá presentar por escrito 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el respaldo que acredite la existencia del hecho de fuerza mayor y/o caso fortuito u otras causas debidamente justificadas, dentro de los cinco (5) días hábiles de ocurrido el hecho. </w:t>
      </w:r>
    </w:p>
    <w:p w:rsidR="00D469D6" w:rsidRPr="00D469D6" w:rsidRDefault="00D469D6" w:rsidP="00D469D6">
      <w:pPr>
        <w:autoSpaceDE w:val="0"/>
        <w:autoSpaceDN w:val="0"/>
        <w:adjustRightInd w:val="0"/>
        <w:jc w:val="both"/>
        <w:rPr>
          <w:rFonts w:ascii="Arial" w:hAnsi="Arial" w:cs="Arial"/>
          <w:color w:val="000000"/>
          <w:lang w:val="es-BO" w:eastAsia="es-BO"/>
        </w:rPr>
      </w:pPr>
    </w:p>
    <w:p w:rsidR="00D469D6" w:rsidRPr="00D469D6" w:rsidRDefault="00D469D6" w:rsidP="00D469D6">
      <w:pPr>
        <w:autoSpaceDE w:val="0"/>
        <w:autoSpaceDN w:val="0"/>
        <w:adjustRightInd w:val="0"/>
        <w:jc w:val="both"/>
        <w:rPr>
          <w:rFonts w:ascii="Arial" w:hAnsi="Arial" w:cs="Arial"/>
          <w:color w:val="000000"/>
          <w:lang w:val="es-BO" w:eastAsia="es-BO"/>
        </w:rPr>
      </w:pPr>
      <w:r w:rsidRPr="00D469D6">
        <w:rPr>
          <w:rFonts w:ascii="Arial" w:hAnsi="Arial" w:cs="Arial"/>
          <w:color w:val="000000"/>
          <w:lang w:val="es-BO" w:eastAsia="es-BO"/>
        </w:rPr>
        <w:t xml:space="preserve">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en el plazo de dos (2) días hábiles deberá aceptar o rechazar la solicitud. En caso de aceptación expresa,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 xml:space="preserve">deberá realizar: </w:t>
      </w:r>
    </w:p>
    <w:p w:rsidR="00D469D6" w:rsidRPr="00D469D6" w:rsidRDefault="00D469D6" w:rsidP="00D469D6">
      <w:pPr>
        <w:autoSpaceDE w:val="0"/>
        <w:autoSpaceDN w:val="0"/>
        <w:adjustRightInd w:val="0"/>
        <w:spacing w:after="13"/>
        <w:jc w:val="both"/>
        <w:rPr>
          <w:rFonts w:ascii="Arial" w:hAnsi="Arial" w:cs="Arial"/>
          <w:b/>
          <w:bCs/>
          <w:color w:val="000000"/>
          <w:lang w:val="es-BO" w:eastAsia="es-BO"/>
        </w:rPr>
      </w:pPr>
    </w:p>
    <w:p w:rsidR="00D469D6" w:rsidRPr="00D469D6" w:rsidRDefault="00D469D6" w:rsidP="00D469D6">
      <w:pPr>
        <w:numPr>
          <w:ilvl w:val="0"/>
          <w:numId w:val="45"/>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lastRenderedPageBreak/>
        <w:t xml:space="preserve">La ampliación del plazo de entrega a través de un Contrato Modificatorio o; </w:t>
      </w:r>
    </w:p>
    <w:p w:rsidR="00D469D6" w:rsidRPr="00D469D6" w:rsidRDefault="00D469D6" w:rsidP="00D469D6">
      <w:pPr>
        <w:numPr>
          <w:ilvl w:val="0"/>
          <w:numId w:val="45"/>
        </w:numPr>
        <w:autoSpaceDE w:val="0"/>
        <w:autoSpaceDN w:val="0"/>
        <w:adjustRightInd w:val="0"/>
        <w:spacing w:after="13"/>
        <w:jc w:val="both"/>
        <w:rPr>
          <w:rFonts w:ascii="Arial" w:hAnsi="Arial" w:cs="Arial"/>
          <w:color w:val="000000"/>
          <w:lang w:val="es-BO" w:eastAsia="es-BO"/>
        </w:rPr>
      </w:pPr>
      <w:r w:rsidRPr="00D469D6">
        <w:rPr>
          <w:rFonts w:ascii="Arial" w:hAnsi="Arial" w:cs="Arial"/>
          <w:color w:val="000000"/>
          <w:lang w:val="es-BO" w:eastAsia="es-BO"/>
        </w:rPr>
        <w:t xml:space="preserve">Efectivizar la Resolución parcial o total del Contrato por causas de fuerza mayor, caso fortuito u otras causas debidamente justificadas que afecten al </w:t>
      </w:r>
      <w:r w:rsidRPr="00D469D6">
        <w:rPr>
          <w:rFonts w:ascii="Arial" w:hAnsi="Arial" w:cs="Arial"/>
          <w:b/>
          <w:bCs/>
          <w:color w:val="000000"/>
          <w:lang w:val="es-BO" w:eastAsia="es-BO"/>
        </w:rPr>
        <w:t>PROVEEDOR</w:t>
      </w:r>
      <w:r w:rsidRPr="00D469D6">
        <w:rPr>
          <w:rFonts w:ascii="Arial" w:hAnsi="Arial" w:cs="Arial"/>
          <w:bCs/>
          <w:color w:val="000000"/>
          <w:lang w:val="es-BO" w:eastAsia="es-BO"/>
        </w:rPr>
        <w:t xml:space="preserve">. </w:t>
      </w:r>
    </w:p>
    <w:p w:rsidR="00D469D6" w:rsidRPr="00D469D6" w:rsidRDefault="00D469D6" w:rsidP="00D469D6">
      <w:pPr>
        <w:widowControl w:val="0"/>
        <w:jc w:val="both"/>
        <w:rPr>
          <w:rFonts w:ascii="Arial" w:hAnsi="Arial" w:cs="Arial"/>
          <w:spacing w:val="-3"/>
          <w:lang w:val="es-BO"/>
        </w:rPr>
      </w:pPr>
      <w:r w:rsidRPr="00D469D6">
        <w:rPr>
          <w:rFonts w:ascii="Arial" w:hAnsi="Arial" w:cs="Arial"/>
          <w:b/>
          <w:lang w:val="es-BO"/>
        </w:rPr>
        <w:t xml:space="preserve"> </w:t>
      </w:r>
    </w:p>
    <w:p w:rsidR="00D469D6" w:rsidRPr="00D469D6" w:rsidRDefault="00D469D6" w:rsidP="00D469D6">
      <w:pPr>
        <w:widowControl w:val="0"/>
        <w:jc w:val="both"/>
        <w:rPr>
          <w:rFonts w:ascii="Arial" w:hAnsi="Arial" w:cs="Arial"/>
          <w:spacing w:val="-3"/>
          <w:lang w:val="es-BO"/>
        </w:rPr>
      </w:pPr>
      <w:r w:rsidRPr="00D469D6">
        <w:rPr>
          <w:rFonts w:ascii="Arial" w:hAnsi="Arial" w:cs="Arial"/>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D469D6" w:rsidRPr="00D469D6" w:rsidRDefault="00D469D6" w:rsidP="00D469D6">
      <w:pPr>
        <w:widowControl w:val="0"/>
        <w:jc w:val="both"/>
        <w:rPr>
          <w:rFonts w:ascii="Arial" w:hAnsi="Arial" w:cs="Arial"/>
          <w:b/>
          <w:lang w:val="es-BO"/>
        </w:rPr>
      </w:pPr>
    </w:p>
    <w:p w:rsidR="00D469D6" w:rsidRPr="00D469D6" w:rsidRDefault="00D469D6" w:rsidP="00D469D6">
      <w:pPr>
        <w:widowControl w:val="0"/>
        <w:jc w:val="both"/>
        <w:rPr>
          <w:rFonts w:ascii="Arial" w:hAnsi="Arial" w:cs="Arial"/>
          <w:b/>
          <w:lang w:val="es-BO"/>
        </w:rPr>
      </w:pPr>
      <w:r w:rsidRPr="00D469D6">
        <w:rPr>
          <w:rFonts w:ascii="Arial" w:hAnsi="Arial" w:cs="Arial"/>
          <w:b/>
          <w:lang w:val="es-BO"/>
        </w:rPr>
        <w:t xml:space="preserve">CLÁUSULA VIGÉSIMA QUINTA.- (TERMINACIÓN DEL CONTRATO) </w:t>
      </w:r>
      <w:r w:rsidRPr="00D469D6">
        <w:rPr>
          <w:rFonts w:ascii="Arial" w:hAnsi="Arial" w:cs="Arial"/>
          <w:lang w:val="es-BO"/>
        </w:rPr>
        <w:t>El presente Contrato concluirá por una de las siguientes causas:</w:t>
      </w:r>
    </w:p>
    <w:p w:rsidR="00D469D6" w:rsidRPr="00D469D6" w:rsidRDefault="00D469D6" w:rsidP="00D469D6">
      <w:pPr>
        <w:widowControl w:val="0"/>
        <w:tabs>
          <w:tab w:val="left" w:pos="709"/>
        </w:tabs>
        <w:jc w:val="both"/>
        <w:rPr>
          <w:rFonts w:ascii="Arial" w:hAnsi="Arial" w:cs="Arial"/>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0"/>
          <w:numId w:val="37"/>
        </w:numPr>
        <w:tabs>
          <w:tab w:val="left" w:pos="709"/>
        </w:tabs>
        <w:contextualSpacing/>
        <w:jc w:val="both"/>
        <w:rPr>
          <w:rFonts w:ascii="Arial" w:hAnsi="Arial" w:cs="Arial"/>
          <w:b/>
          <w:vanish/>
          <w:sz w:val="16"/>
          <w:szCs w:val="16"/>
          <w:lang w:val="es-BO"/>
        </w:rPr>
      </w:pPr>
    </w:p>
    <w:p w:rsidR="00D469D6" w:rsidRPr="00D469D6" w:rsidRDefault="00D469D6" w:rsidP="00D469D6">
      <w:pPr>
        <w:pStyle w:val="Prrafodelista"/>
        <w:widowControl w:val="0"/>
        <w:numPr>
          <w:ilvl w:val="1"/>
          <w:numId w:val="37"/>
        </w:numPr>
        <w:tabs>
          <w:tab w:val="left" w:pos="709"/>
        </w:tabs>
        <w:contextualSpacing/>
        <w:jc w:val="both"/>
        <w:rPr>
          <w:rFonts w:ascii="Arial" w:hAnsi="Arial" w:cs="Arial"/>
          <w:sz w:val="16"/>
          <w:szCs w:val="16"/>
          <w:lang w:val="es-BO"/>
        </w:rPr>
      </w:pPr>
      <w:r w:rsidRPr="00D469D6">
        <w:rPr>
          <w:rFonts w:ascii="Arial" w:hAnsi="Arial" w:cs="Arial"/>
          <w:b/>
          <w:sz w:val="16"/>
          <w:szCs w:val="16"/>
          <w:lang w:val="es-BO"/>
        </w:rPr>
        <w:t xml:space="preserve">Por Cumplimiento del Contrato: </w:t>
      </w:r>
      <w:r w:rsidRPr="00D469D6">
        <w:rPr>
          <w:rFonts w:ascii="Arial" w:hAnsi="Arial" w:cs="Arial"/>
          <w:sz w:val="16"/>
          <w:szCs w:val="16"/>
          <w:lang w:val="es-BO"/>
        </w:rPr>
        <w:t xml:space="preserve">Es la forma ordinaria de terminación, donde la </w:t>
      </w:r>
      <w:r w:rsidRPr="00D469D6">
        <w:rPr>
          <w:rFonts w:ascii="Arial" w:hAnsi="Arial" w:cs="Arial"/>
          <w:b/>
          <w:sz w:val="16"/>
          <w:szCs w:val="16"/>
          <w:lang w:val="es-BO"/>
        </w:rPr>
        <w:t xml:space="preserve">ENTIDAD </w:t>
      </w:r>
      <w:r w:rsidRPr="00D469D6">
        <w:rPr>
          <w:rFonts w:ascii="Arial" w:hAnsi="Arial" w:cs="Arial"/>
          <w:sz w:val="16"/>
          <w:szCs w:val="16"/>
          <w:lang w:val="es-BO"/>
        </w:rPr>
        <w:t xml:space="preserve">como el </w:t>
      </w:r>
      <w:r w:rsidRPr="00D469D6">
        <w:rPr>
          <w:rFonts w:ascii="Arial" w:hAnsi="Arial" w:cs="Arial"/>
          <w:b/>
          <w:sz w:val="16"/>
          <w:szCs w:val="16"/>
          <w:lang w:val="es-BO"/>
        </w:rPr>
        <w:t xml:space="preserve">PROVEEDOR </w:t>
      </w:r>
      <w:r w:rsidRPr="00D469D6">
        <w:rPr>
          <w:rFonts w:ascii="Arial" w:hAnsi="Arial" w:cs="Arial"/>
          <w:sz w:val="16"/>
          <w:szCs w:val="16"/>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469D6">
        <w:rPr>
          <w:rFonts w:ascii="Arial" w:hAnsi="Arial" w:cs="Arial"/>
          <w:b/>
          <w:sz w:val="16"/>
          <w:szCs w:val="16"/>
          <w:lang w:val="es-BO"/>
        </w:rPr>
        <w:t>ENTIDAD</w:t>
      </w:r>
      <w:r w:rsidRPr="00D469D6">
        <w:rPr>
          <w:rFonts w:ascii="Arial" w:hAnsi="Arial" w:cs="Arial"/>
          <w:sz w:val="16"/>
          <w:szCs w:val="16"/>
          <w:lang w:val="es-BO"/>
        </w:rPr>
        <w:t>.</w:t>
      </w:r>
    </w:p>
    <w:p w:rsidR="00D469D6" w:rsidRPr="00D469D6" w:rsidRDefault="00D469D6" w:rsidP="00D469D6">
      <w:pPr>
        <w:widowControl w:val="0"/>
        <w:tabs>
          <w:tab w:val="left" w:pos="851"/>
        </w:tabs>
        <w:ind w:left="709" w:hanging="709"/>
        <w:jc w:val="both"/>
        <w:rPr>
          <w:rFonts w:ascii="Arial" w:hAnsi="Arial" w:cs="Arial"/>
          <w:lang w:val="es-BO"/>
        </w:rPr>
      </w:pPr>
    </w:p>
    <w:p w:rsidR="00D469D6" w:rsidRPr="00D469D6" w:rsidRDefault="00D469D6" w:rsidP="00D469D6">
      <w:pPr>
        <w:widowControl w:val="0"/>
        <w:numPr>
          <w:ilvl w:val="1"/>
          <w:numId w:val="37"/>
        </w:numPr>
        <w:tabs>
          <w:tab w:val="left" w:pos="709"/>
        </w:tabs>
        <w:jc w:val="both"/>
        <w:rPr>
          <w:rFonts w:ascii="Arial" w:hAnsi="Arial" w:cs="Arial"/>
          <w:lang w:val="es-BO"/>
        </w:rPr>
      </w:pPr>
      <w:r w:rsidRPr="00D469D6">
        <w:rPr>
          <w:rFonts w:ascii="Arial" w:hAnsi="Arial" w:cs="Arial"/>
          <w:b/>
          <w:lang w:val="es-BO"/>
        </w:rPr>
        <w:t xml:space="preserve">Por Resolución del Contrato: </w:t>
      </w:r>
      <w:r w:rsidRPr="00D469D6">
        <w:rPr>
          <w:rFonts w:ascii="Arial" w:hAnsi="Arial" w:cs="Arial"/>
          <w:lang w:val="es-BO"/>
        </w:rPr>
        <w:t>Es la forma extraordinaria de terminación del Contrato que procederá únicamente por las siguientes causales:</w:t>
      </w:r>
    </w:p>
    <w:p w:rsidR="00D469D6" w:rsidRPr="00D469D6" w:rsidRDefault="00D469D6" w:rsidP="00D469D6">
      <w:pPr>
        <w:widowControl w:val="0"/>
        <w:tabs>
          <w:tab w:val="left" w:pos="709"/>
        </w:tabs>
        <w:ind w:left="720"/>
        <w:jc w:val="both"/>
        <w:rPr>
          <w:rFonts w:ascii="Arial" w:hAnsi="Arial" w:cs="Arial"/>
          <w:lang w:val="es-BO"/>
        </w:rPr>
      </w:pPr>
    </w:p>
    <w:p w:rsidR="00D469D6" w:rsidRPr="00D469D6" w:rsidRDefault="00D469D6" w:rsidP="00D469D6">
      <w:pPr>
        <w:widowControl w:val="0"/>
        <w:numPr>
          <w:ilvl w:val="2"/>
          <w:numId w:val="37"/>
        </w:numPr>
        <w:ind w:left="1418" w:hanging="1134"/>
        <w:rPr>
          <w:rFonts w:ascii="Arial" w:hAnsi="Arial" w:cs="Arial"/>
          <w:b/>
          <w:lang w:val="es-BO"/>
        </w:rPr>
      </w:pPr>
      <w:r w:rsidRPr="00D469D6">
        <w:rPr>
          <w:rFonts w:ascii="Arial" w:hAnsi="Arial" w:cs="Arial"/>
          <w:b/>
          <w:lang w:val="es-BO"/>
        </w:rPr>
        <w:t>Resolución a requerimiento de la ENTIDAD, por causales atribuibles al PROVEEDOR:</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Por disolución del </w:t>
      </w:r>
      <w:r w:rsidRPr="00D469D6">
        <w:rPr>
          <w:rFonts w:ascii="Arial" w:hAnsi="Arial" w:cs="Arial"/>
          <w:b/>
          <w:lang w:val="es-BO"/>
        </w:rPr>
        <w:t>PROVEEDOR.</w:t>
      </w: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Por quiebra declarada del </w:t>
      </w:r>
      <w:r w:rsidRPr="00D469D6">
        <w:rPr>
          <w:rFonts w:ascii="Arial" w:hAnsi="Arial" w:cs="Arial"/>
          <w:b/>
          <w:lang w:val="es-BO"/>
        </w:rPr>
        <w:t>PROVEEDOR.</w:t>
      </w: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Por incumplimiento injustificado a la Cláusula Décima Primera (Plazo de Entrega), sin que el </w:t>
      </w:r>
      <w:r w:rsidRPr="00D469D6">
        <w:rPr>
          <w:rFonts w:ascii="Arial" w:hAnsi="Arial" w:cs="Arial"/>
          <w:b/>
          <w:lang w:val="es-BO"/>
        </w:rPr>
        <w:t xml:space="preserve">PROVEEDOR </w:t>
      </w:r>
      <w:r w:rsidRPr="00D469D6">
        <w:rPr>
          <w:rFonts w:ascii="Arial" w:hAnsi="Arial" w:cs="Arial"/>
          <w:lang w:val="es-BO"/>
        </w:rPr>
        <w:t>adopte medidas necesarias y oportunas para recuperar su demora y asegurar la conclusión de la entrega.</w:t>
      </w:r>
    </w:p>
    <w:p w:rsidR="00D469D6" w:rsidRPr="00D469D6" w:rsidRDefault="00D469D6" w:rsidP="00D469D6">
      <w:pPr>
        <w:widowControl w:val="0"/>
        <w:numPr>
          <w:ilvl w:val="0"/>
          <w:numId w:val="35"/>
        </w:numPr>
        <w:tabs>
          <w:tab w:val="clear" w:pos="2004"/>
          <w:tab w:val="num" w:pos="1843"/>
        </w:tabs>
        <w:ind w:left="1843" w:hanging="425"/>
        <w:jc w:val="both"/>
        <w:rPr>
          <w:rFonts w:ascii="Arial" w:hAnsi="Arial" w:cs="Arial"/>
          <w:lang w:val="es-BO"/>
        </w:rPr>
      </w:pPr>
      <w:r w:rsidRPr="00D469D6">
        <w:rPr>
          <w:rFonts w:ascii="Arial" w:hAnsi="Arial" w:cs="Arial"/>
          <w:lang w:val="es-BO"/>
        </w:rPr>
        <w:t xml:space="preserve">Cuando el monto de la multa por atraso en la entrega de los </w:t>
      </w:r>
      <w:r w:rsidRPr="00D469D6">
        <w:rPr>
          <w:rFonts w:ascii="Arial" w:hAnsi="Arial" w:cs="Arial"/>
          <w:b/>
          <w:lang w:val="es-BO"/>
        </w:rPr>
        <w:t>BIENES</w:t>
      </w:r>
      <w:r w:rsidRPr="00D469D6">
        <w:rPr>
          <w:rFonts w:ascii="Arial" w:hAnsi="Arial" w:cs="Arial"/>
          <w:lang w:val="es-BO"/>
        </w:rPr>
        <w:t>, alcance el diez por ciento (10%) del monto total del contrato, decisión optativa, o el veinte por ciento (20%), de forma obligatoria.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numPr>
          <w:ilvl w:val="2"/>
          <w:numId w:val="37"/>
        </w:numPr>
        <w:ind w:left="1418" w:hanging="1134"/>
        <w:rPr>
          <w:rFonts w:ascii="Arial" w:hAnsi="Arial" w:cs="Arial"/>
          <w:b/>
          <w:lang w:val="es-BO"/>
        </w:rPr>
      </w:pPr>
      <w:r w:rsidRPr="00D469D6">
        <w:rPr>
          <w:rFonts w:ascii="Arial" w:hAnsi="Arial" w:cs="Arial"/>
          <w:b/>
          <w:lang w:val="es-BO"/>
        </w:rPr>
        <w:t>Resolución a requerimiento del PROVEEDOR por causales atribuibles a la ENTIDAD:</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numPr>
          <w:ilvl w:val="0"/>
          <w:numId w:val="36"/>
        </w:numPr>
        <w:tabs>
          <w:tab w:val="clear" w:pos="2004"/>
          <w:tab w:val="left" w:pos="1418"/>
        </w:tabs>
        <w:ind w:hanging="586"/>
        <w:jc w:val="both"/>
        <w:rPr>
          <w:rFonts w:ascii="Arial" w:hAnsi="Arial" w:cs="Arial"/>
          <w:b/>
          <w:lang w:val="es-BO"/>
        </w:rPr>
      </w:pPr>
      <w:r w:rsidRPr="00D469D6">
        <w:rPr>
          <w:rFonts w:ascii="Arial" w:hAnsi="Arial" w:cs="Arial"/>
          <w:lang w:val="es-BO"/>
        </w:rPr>
        <w:t xml:space="preserve">Por instrucciones injustificadas emanadas de la </w:t>
      </w:r>
      <w:r w:rsidRPr="00D469D6">
        <w:rPr>
          <w:rFonts w:ascii="Arial" w:hAnsi="Arial" w:cs="Arial"/>
          <w:b/>
          <w:lang w:val="es-BO"/>
        </w:rPr>
        <w:t>ENTIDAD</w:t>
      </w:r>
      <w:r w:rsidRPr="00D469D6">
        <w:rPr>
          <w:rFonts w:ascii="Arial" w:hAnsi="Arial" w:cs="Arial"/>
          <w:lang w:val="es-BO"/>
        </w:rPr>
        <w:t xml:space="preserve"> para la suspensión de la provisión de los </w:t>
      </w:r>
      <w:r w:rsidRPr="00D469D6">
        <w:rPr>
          <w:rFonts w:ascii="Arial" w:hAnsi="Arial" w:cs="Arial"/>
          <w:b/>
          <w:lang w:val="es-BO"/>
        </w:rPr>
        <w:t>BIENES</w:t>
      </w:r>
      <w:r w:rsidRPr="00D469D6">
        <w:rPr>
          <w:rFonts w:ascii="Arial" w:hAnsi="Arial" w:cs="Arial"/>
          <w:lang w:val="es-BO"/>
        </w:rPr>
        <w:t xml:space="preserve"> por más de treinta (30) días calendario.</w:t>
      </w:r>
    </w:p>
    <w:p w:rsidR="00D469D6" w:rsidRPr="00D469D6" w:rsidRDefault="00D469D6" w:rsidP="00D469D6">
      <w:pPr>
        <w:widowControl w:val="0"/>
        <w:numPr>
          <w:ilvl w:val="0"/>
          <w:numId w:val="36"/>
        </w:numPr>
        <w:tabs>
          <w:tab w:val="clear" w:pos="2004"/>
        </w:tabs>
        <w:ind w:hanging="586"/>
        <w:jc w:val="both"/>
        <w:rPr>
          <w:rFonts w:ascii="Arial" w:hAnsi="Arial" w:cs="Arial"/>
          <w:lang w:val="es-BO"/>
        </w:rPr>
      </w:pPr>
      <w:r w:rsidRPr="00D469D6">
        <w:rPr>
          <w:rFonts w:ascii="Arial" w:hAnsi="Arial" w:cs="Arial"/>
          <w:lang w:val="es-BO"/>
        </w:rPr>
        <w:t xml:space="preserve">Si apartándose de los términos del contrato, la </w:t>
      </w:r>
      <w:r w:rsidRPr="00D469D6">
        <w:rPr>
          <w:rFonts w:ascii="Arial" w:hAnsi="Arial" w:cs="Arial"/>
          <w:b/>
          <w:lang w:val="es-BO"/>
        </w:rPr>
        <w:t xml:space="preserve">ENTIDAD </w:t>
      </w:r>
      <w:r w:rsidRPr="00D469D6">
        <w:rPr>
          <w:rFonts w:ascii="Arial" w:hAnsi="Arial" w:cs="Arial"/>
          <w:lang w:val="es-BO"/>
        </w:rPr>
        <w:t>pretende realizar modificaciones al alcance, monto y/o plazo del contrato, sin la emisión del Contrato Modificatorio correspondiente;</w:t>
      </w:r>
    </w:p>
    <w:p w:rsidR="00D469D6" w:rsidRPr="00D469D6" w:rsidRDefault="00D469D6" w:rsidP="00D469D6">
      <w:pPr>
        <w:widowControl w:val="0"/>
        <w:numPr>
          <w:ilvl w:val="0"/>
          <w:numId w:val="36"/>
        </w:numPr>
        <w:tabs>
          <w:tab w:val="clear" w:pos="2004"/>
        </w:tabs>
        <w:ind w:hanging="586"/>
        <w:jc w:val="both"/>
        <w:rPr>
          <w:rFonts w:ascii="Arial" w:hAnsi="Arial" w:cs="Arial"/>
          <w:b/>
          <w:lang w:val="es-BO"/>
        </w:rPr>
      </w:pPr>
      <w:r w:rsidRPr="00D469D6">
        <w:rPr>
          <w:rFonts w:ascii="Arial" w:hAnsi="Arial" w:cs="Arial"/>
          <w:lang w:val="es-BO"/>
        </w:rPr>
        <w:t xml:space="preserve">Por incumplimiento injustificado en el pago, por más de cuarenta y cinco (45) días calendario, computables a partir de la fecha de la recepción de los </w:t>
      </w:r>
      <w:r w:rsidRPr="00D469D6">
        <w:rPr>
          <w:rFonts w:ascii="Arial" w:hAnsi="Arial" w:cs="Arial"/>
          <w:b/>
          <w:lang w:val="es-BO"/>
        </w:rPr>
        <w:t>BIENES</w:t>
      </w:r>
      <w:r w:rsidRPr="00D469D6">
        <w:rPr>
          <w:rFonts w:ascii="Arial" w:hAnsi="Arial" w:cs="Arial"/>
          <w:lang w:val="es-BO"/>
        </w:rPr>
        <w:t xml:space="preserve"> en la entidad, conforme las condiciones del contrato;</w:t>
      </w:r>
    </w:p>
    <w:p w:rsidR="00D469D6" w:rsidRPr="00D469D6" w:rsidRDefault="00D469D6" w:rsidP="00D469D6">
      <w:pPr>
        <w:widowControl w:val="0"/>
        <w:tabs>
          <w:tab w:val="left" w:pos="1418"/>
        </w:tabs>
        <w:ind w:hanging="586"/>
        <w:jc w:val="both"/>
        <w:rPr>
          <w:rFonts w:ascii="Arial" w:hAnsi="Arial" w:cs="Arial"/>
          <w:b/>
          <w:lang w:val="es-BO"/>
        </w:rPr>
      </w:pPr>
    </w:p>
    <w:p w:rsidR="00D469D6" w:rsidRPr="00D469D6" w:rsidRDefault="00D469D6" w:rsidP="00D469D6">
      <w:pPr>
        <w:widowControl w:val="0"/>
        <w:numPr>
          <w:ilvl w:val="2"/>
          <w:numId w:val="37"/>
        </w:numPr>
        <w:ind w:left="1418" w:hanging="1134"/>
        <w:jc w:val="both"/>
        <w:rPr>
          <w:rFonts w:ascii="Arial" w:hAnsi="Arial" w:cs="Arial"/>
          <w:lang w:val="es-BO"/>
        </w:rPr>
      </w:pPr>
      <w:r w:rsidRPr="00D469D6">
        <w:rPr>
          <w:rFonts w:ascii="Arial" w:hAnsi="Arial" w:cs="Arial"/>
          <w:b/>
          <w:lang w:val="es-BO"/>
        </w:rPr>
        <w:t xml:space="preserve">Formas de resolución y reglas aplicables a la Resolución: </w:t>
      </w:r>
      <w:r w:rsidRPr="00D469D6">
        <w:rPr>
          <w:rFonts w:ascii="Arial" w:hAnsi="Arial" w:cs="Arial"/>
          <w:lang w:val="es-BO"/>
        </w:rPr>
        <w:t xml:space="preserve">De acuerdo a las causales de Resolución del Contrato señaladas precedentemente, podrá efectivizarse la terminación total o parcial del Contrato. </w:t>
      </w:r>
    </w:p>
    <w:p w:rsidR="00D469D6" w:rsidRPr="00D469D6" w:rsidRDefault="00D469D6" w:rsidP="00D469D6">
      <w:pPr>
        <w:widowControl w:val="0"/>
        <w:ind w:left="1560"/>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La terminación total del Contrato procederá para bienes</w:t>
      </w:r>
      <w:r w:rsidRPr="00D469D6">
        <w:rPr>
          <w:rFonts w:ascii="Arial" w:hAnsi="Arial" w:cs="Arial"/>
          <w:b/>
          <w:lang w:val="es-BO"/>
        </w:rPr>
        <w:t xml:space="preserve"> </w:t>
      </w:r>
      <w:r w:rsidRPr="00D469D6">
        <w:rPr>
          <w:rFonts w:ascii="Arial" w:hAnsi="Arial" w:cs="Arial"/>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469D6">
        <w:rPr>
          <w:rFonts w:ascii="Arial" w:hAnsi="Arial" w:cs="Arial"/>
          <w:b/>
          <w:lang w:val="es-BO"/>
        </w:rPr>
        <w:t>ENTIDAD</w:t>
      </w:r>
      <w:r w:rsidRPr="00D469D6">
        <w:rPr>
          <w:rFonts w:ascii="Arial" w:hAnsi="Arial" w:cs="Arial"/>
          <w:lang w:val="es-BO"/>
        </w:rPr>
        <w:t xml:space="preserve">. </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rPr>
      </w:pPr>
      <w:r w:rsidRPr="00D469D6">
        <w:rPr>
          <w:rFonts w:ascii="Arial" w:hAnsi="Arial" w:cs="Arial"/>
        </w:rPr>
        <w:t>La terminación parcial del Contrato procederá para aquellos bienes</w:t>
      </w:r>
      <w:r w:rsidRPr="00D469D6">
        <w:rPr>
          <w:rFonts w:ascii="Arial" w:hAnsi="Arial" w:cs="Arial"/>
          <w:b/>
          <w:bCs/>
        </w:rPr>
        <w:t xml:space="preserve"> </w:t>
      </w:r>
      <w:r w:rsidRPr="00D469D6">
        <w:rPr>
          <w:rFonts w:ascii="Arial" w:hAnsi="Arial" w:cs="Arial"/>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469D6">
        <w:rPr>
          <w:rFonts w:ascii="Arial" w:hAnsi="Arial" w:cs="Arial"/>
          <w:b/>
          <w:bCs/>
        </w:rPr>
        <w:t xml:space="preserve">ENTIDAD </w:t>
      </w:r>
      <w:r w:rsidRPr="00D469D6">
        <w:rPr>
          <w:rFonts w:ascii="Arial" w:hAnsi="Arial" w:cs="Arial"/>
        </w:rPr>
        <w:t>haya efectivizado la recepción de una parcialidad de los bienes, de manera excepcional, conforme lo establecido en el presente Contrato.</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 xml:space="preserve">Para procesar la Resolución del Contrato por cualquiera de las causales señaladas, la </w:t>
      </w:r>
      <w:r w:rsidRPr="00D469D6">
        <w:rPr>
          <w:rFonts w:ascii="Arial" w:hAnsi="Arial" w:cs="Arial"/>
          <w:b/>
          <w:lang w:val="es-BO"/>
        </w:rPr>
        <w:t xml:space="preserve">ENTIDAD </w:t>
      </w:r>
      <w:r w:rsidRPr="00D469D6">
        <w:rPr>
          <w:rFonts w:ascii="Arial" w:hAnsi="Arial" w:cs="Arial"/>
          <w:lang w:val="es-BO"/>
        </w:rPr>
        <w:t xml:space="preserve">o el </w:t>
      </w:r>
      <w:r w:rsidRPr="00D469D6">
        <w:rPr>
          <w:rFonts w:ascii="Arial" w:hAnsi="Arial" w:cs="Arial"/>
          <w:b/>
          <w:lang w:val="es-BO"/>
        </w:rPr>
        <w:t xml:space="preserve">PROVEEDOR, </w:t>
      </w:r>
      <w:r w:rsidRPr="00D469D6">
        <w:rPr>
          <w:rFonts w:ascii="Arial" w:hAnsi="Arial" w:cs="Arial"/>
          <w:lang w:val="es-BO"/>
        </w:rPr>
        <w:t>según corresponda, notificará mediante carta notariada a la otra parte, la intención de Resolver el Contrato, estableciendo claramente la causal que se aduce.</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 xml:space="preserve">En el caso de que al vencimiento del término de los diez (10) días hábiles no existiese ninguna respuesta, el proceso de resolución continuará a cuyo fin la </w:t>
      </w:r>
      <w:r w:rsidRPr="00D469D6">
        <w:rPr>
          <w:rFonts w:ascii="Arial" w:hAnsi="Arial" w:cs="Arial"/>
          <w:b/>
          <w:lang w:val="es-BO"/>
        </w:rPr>
        <w:t xml:space="preserve">ENTIDAD </w:t>
      </w:r>
      <w:r w:rsidRPr="00D469D6">
        <w:rPr>
          <w:rFonts w:ascii="Arial" w:hAnsi="Arial" w:cs="Arial"/>
          <w:lang w:val="es-BO"/>
        </w:rPr>
        <w:t xml:space="preserve">o el </w:t>
      </w:r>
      <w:r w:rsidRPr="00D469D6">
        <w:rPr>
          <w:rFonts w:ascii="Arial" w:hAnsi="Arial" w:cs="Arial"/>
          <w:b/>
          <w:lang w:val="es-BO"/>
        </w:rPr>
        <w:t xml:space="preserve">PROVEEDOR, </w:t>
      </w:r>
      <w:r w:rsidRPr="00D469D6">
        <w:rPr>
          <w:rFonts w:ascii="Arial" w:hAnsi="Arial" w:cs="Arial"/>
          <w:lang w:val="es-BO"/>
        </w:rPr>
        <w:t>según quien haya requerido la resolución del Contrato, notificará mediante carta notariada a la otra parte, que la Resolución del Contrato se ha hecho efectiva.</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rPr>
      </w:pPr>
      <w:r w:rsidRPr="00D469D6">
        <w:rPr>
          <w:rFonts w:ascii="Arial" w:hAnsi="Arial" w:cs="Arial"/>
        </w:rPr>
        <w:t xml:space="preserve">Esta carta notariada que efectiviza la Resolución del Contrato, dará lugar a que, cuando la resolución sea </w:t>
      </w:r>
      <w:r w:rsidRPr="00D469D6">
        <w:rPr>
          <w:rFonts w:ascii="Arial" w:hAnsi="Arial" w:cs="Arial"/>
        </w:rPr>
        <w:lastRenderedPageBreak/>
        <w:t xml:space="preserve">por causales atribuibles al </w:t>
      </w:r>
      <w:r w:rsidRPr="00D469D6">
        <w:rPr>
          <w:rFonts w:ascii="Arial" w:hAnsi="Arial" w:cs="Arial"/>
          <w:b/>
          <w:bCs/>
        </w:rPr>
        <w:t xml:space="preserve">PROVEEDOR, </w:t>
      </w:r>
      <w:r w:rsidRPr="00D469D6">
        <w:rPr>
          <w:rFonts w:ascii="Arial" w:hAnsi="Arial" w:cs="Arial"/>
        </w:rPr>
        <w:t xml:space="preserve">se consolide a favor de la </w:t>
      </w:r>
      <w:r w:rsidRPr="00D469D6">
        <w:rPr>
          <w:rFonts w:ascii="Arial" w:hAnsi="Arial" w:cs="Arial"/>
          <w:b/>
          <w:bCs/>
        </w:rPr>
        <w:t>ENTIDAD</w:t>
      </w:r>
      <w:r w:rsidRPr="00D469D6">
        <w:rPr>
          <w:rFonts w:ascii="Arial" w:hAnsi="Arial" w:cs="Arial"/>
          <w:bCs/>
        </w:rPr>
        <w:t xml:space="preserve"> </w:t>
      </w:r>
      <w:r w:rsidRPr="00D469D6">
        <w:rPr>
          <w:rFonts w:ascii="Arial" w:hAnsi="Arial" w:cs="Arial"/>
          <w:bCs/>
          <w:iCs/>
          <w:lang w:val="es-BO"/>
        </w:rPr>
        <w:t>Garantía de Cumplimiento de Contrato</w:t>
      </w:r>
      <w:r w:rsidRPr="00D469D6">
        <w:rPr>
          <w:rFonts w:ascii="Arial" w:hAnsi="Arial" w:cs="Arial"/>
        </w:rPr>
        <w:t>.</w:t>
      </w:r>
    </w:p>
    <w:p w:rsidR="00D469D6" w:rsidRPr="00D469D6" w:rsidRDefault="00D469D6" w:rsidP="00D469D6">
      <w:pPr>
        <w:widowControl w:val="0"/>
        <w:ind w:left="1418"/>
        <w:jc w:val="both"/>
        <w:rPr>
          <w:rFonts w:ascii="Arial" w:hAnsi="Arial" w:cs="Arial"/>
          <w:lang w:val="es-BO"/>
        </w:rPr>
      </w:pPr>
    </w:p>
    <w:p w:rsidR="00D469D6" w:rsidRPr="00D469D6" w:rsidRDefault="00D469D6" w:rsidP="00D469D6">
      <w:pPr>
        <w:widowControl w:val="0"/>
        <w:ind w:left="1418"/>
        <w:jc w:val="both"/>
        <w:rPr>
          <w:rFonts w:ascii="Arial" w:hAnsi="Arial" w:cs="Arial"/>
          <w:lang w:val="es-BO"/>
        </w:rPr>
      </w:pPr>
      <w:r w:rsidRPr="00D469D6">
        <w:rPr>
          <w:rFonts w:ascii="Arial" w:hAnsi="Arial" w:cs="Arial"/>
          <w:lang w:val="es-BO"/>
        </w:rPr>
        <w:t xml:space="preserve">Una vez efectivizada la Resolución del Contrato, las </w:t>
      </w:r>
      <w:r w:rsidRPr="00D469D6">
        <w:rPr>
          <w:rFonts w:ascii="Arial" w:hAnsi="Arial" w:cs="Arial"/>
          <w:b/>
          <w:lang w:val="es-BO"/>
        </w:rPr>
        <w:t>PARTES</w:t>
      </w:r>
      <w:r w:rsidRPr="00D469D6">
        <w:rPr>
          <w:rFonts w:ascii="Arial" w:hAnsi="Arial" w:cs="Arial"/>
          <w:lang w:val="es-BO"/>
        </w:rPr>
        <w:t xml:space="preserve"> procederán a realizar la liquidación del Contrato. </w:t>
      </w:r>
    </w:p>
    <w:p w:rsidR="00D469D6" w:rsidRPr="00D469D6" w:rsidRDefault="00D469D6" w:rsidP="00D469D6">
      <w:pPr>
        <w:widowControl w:val="0"/>
        <w:ind w:left="1560"/>
        <w:jc w:val="both"/>
        <w:rPr>
          <w:rFonts w:ascii="Arial" w:hAnsi="Arial" w:cs="Arial"/>
          <w:lang w:val="es-BO"/>
        </w:rPr>
      </w:pPr>
    </w:p>
    <w:p w:rsidR="00D469D6" w:rsidRPr="00D469D6" w:rsidRDefault="00D469D6" w:rsidP="00D469D6">
      <w:pPr>
        <w:widowControl w:val="0"/>
        <w:numPr>
          <w:ilvl w:val="1"/>
          <w:numId w:val="37"/>
        </w:numPr>
        <w:ind w:left="709" w:hanging="709"/>
        <w:jc w:val="both"/>
        <w:rPr>
          <w:rFonts w:ascii="Arial" w:hAnsi="Arial" w:cs="Arial"/>
          <w:lang w:val="es-BO"/>
        </w:rPr>
      </w:pPr>
      <w:r w:rsidRPr="00D469D6">
        <w:rPr>
          <w:rFonts w:ascii="Arial" w:hAnsi="Arial" w:cs="Arial"/>
          <w:b/>
          <w:lang w:val="es-BO"/>
        </w:rPr>
        <w:t xml:space="preserve">Resolución por causas de fuerza mayor, caso fortuito o en resguardo de los intereses del Estado. </w:t>
      </w:r>
      <w:r w:rsidRPr="00D469D6">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469D6">
        <w:rPr>
          <w:rFonts w:ascii="Arial" w:hAnsi="Arial" w:cs="Arial"/>
          <w:b/>
          <w:lang w:val="es-BO"/>
        </w:rPr>
        <w:t>ENTIDAD</w:t>
      </w:r>
      <w:r w:rsidRPr="00D469D6">
        <w:rPr>
          <w:rFonts w:ascii="Arial" w:hAnsi="Arial" w:cs="Arial"/>
          <w:lang w:val="es-BO"/>
        </w:rPr>
        <w:t xml:space="preserve">. </w:t>
      </w:r>
      <w:r w:rsidRPr="00D469D6">
        <w:rPr>
          <w:rFonts w:ascii="Arial" w:hAnsi="Arial" w:cs="Arial"/>
          <w:color w:val="000000"/>
          <w:lang w:val="es-BO" w:eastAsia="es-BO"/>
        </w:rPr>
        <w:t>En el caso de bienes</w:t>
      </w:r>
      <w:r w:rsidRPr="00D469D6">
        <w:rPr>
          <w:rFonts w:ascii="Arial" w:hAnsi="Arial" w:cs="Arial"/>
          <w:b/>
          <w:bCs/>
          <w:color w:val="000000"/>
          <w:lang w:val="es-BO" w:eastAsia="es-BO"/>
        </w:rPr>
        <w:t xml:space="preserve"> </w:t>
      </w:r>
      <w:r w:rsidRPr="00D469D6">
        <w:rPr>
          <w:rFonts w:ascii="Arial" w:hAnsi="Arial" w:cs="Arial"/>
          <w:color w:val="000000"/>
          <w:lang w:val="es-BO" w:eastAsia="es-BO"/>
        </w:rPr>
        <w:t xml:space="preserve">sujetos a provisión continua o con más de una entrega, procederá la resolución total cuando la </w:t>
      </w:r>
      <w:r w:rsidRPr="00D469D6">
        <w:rPr>
          <w:rFonts w:ascii="Arial" w:hAnsi="Arial" w:cs="Arial"/>
          <w:b/>
          <w:bCs/>
          <w:color w:val="000000"/>
          <w:lang w:val="es-BO" w:eastAsia="es-BO"/>
        </w:rPr>
        <w:t xml:space="preserve">ENTIDAD </w:t>
      </w:r>
      <w:r w:rsidRPr="00D469D6">
        <w:rPr>
          <w:rFonts w:ascii="Arial" w:hAnsi="Arial" w:cs="Arial"/>
          <w:color w:val="000000"/>
          <w:lang w:val="es-BO" w:eastAsia="es-BO"/>
        </w:rPr>
        <w:t>no haya realizado ninguna recepción satisfactoria.</w:t>
      </w:r>
    </w:p>
    <w:p w:rsidR="00D469D6" w:rsidRPr="00D469D6" w:rsidRDefault="00D469D6" w:rsidP="00D469D6">
      <w:pPr>
        <w:widowControl w:val="0"/>
        <w:ind w:left="709"/>
        <w:jc w:val="both"/>
        <w:rPr>
          <w:rFonts w:ascii="Arial" w:hAnsi="Arial" w:cs="Arial"/>
          <w:color w:val="000000"/>
          <w:lang w:val="es-BO" w:eastAsia="es-BO"/>
        </w:rPr>
      </w:pPr>
    </w:p>
    <w:p w:rsidR="00D469D6" w:rsidRPr="00D469D6" w:rsidRDefault="00D469D6" w:rsidP="00D469D6">
      <w:pPr>
        <w:widowControl w:val="0"/>
        <w:ind w:left="709"/>
        <w:jc w:val="both"/>
        <w:rPr>
          <w:rFonts w:ascii="Arial" w:hAnsi="Arial" w:cs="Arial"/>
          <w:color w:val="000000"/>
          <w:lang w:val="es-BO" w:eastAsia="es-BO"/>
        </w:rPr>
      </w:pPr>
      <w:r w:rsidRPr="00D469D6">
        <w:rPr>
          <w:rFonts w:ascii="Arial" w:hAnsi="Arial" w:cs="Arial"/>
          <w:color w:val="00000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469D6">
        <w:rPr>
          <w:rFonts w:ascii="Arial" w:hAnsi="Arial" w:cs="Arial"/>
          <w:b/>
          <w:color w:val="000000"/>
          <w:lang w:val="es-BO" w:eastAsia="es-BO"/>
        </w:rPr>
        <w:t>ENTIDAD</w:t>
      </w:r>
      <w:r w:rsidRPr="00D469D6">
        <w:rPr>
          <w:rFonts w:ascii="Arial" w:hAnsi="Arial" w:cs="Arial"/>
          <w:color w:val="000000"/>
          <w:lang w:val="es-BO" w:eastAsia="es-BO"/>
        </w:rPr>
        <w:t xml:space="preserve"> haya efectivizado la recepción de una parcialidad de los bienes de manera excepcional, conforme lo establecido en el presente Contrato.</w:t>
      </w:r>
    </w:p>
    <w:p w:rsidR="00D469D6" w:rsidRPr="00D469D6" w:rsidRDefault="00D469D6" w:rsidP="00D469D6">
      <w:pPr>
        <w:widowControl w:val="0"/>
        <w:ind w:left="709"/>
        <w:jc w:val="both"/>
        <w:rPr>
          <w:rFonts w:ascii="Arial" w:hAnsi="Arial" w:cs="Arial"/>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 xml:space="preserve">Si en cualquier momento antes de la terminación de la provisión o entrega de los </w:t>
      </w:r>
      <w:r w:rsidRPr="00D469D6">
        <w:rPr>
          <w:rFonts w:ascii="Arial" w:hAnsi="Arial" w:cs="Arial"/>
          <w:b/>
          <w:lang w:val="es-BO"/>
        </w:rPr>
        <w:t>BIENES</w:t>
      </w:r>
      <w:r w:rsidRPr="00D469D6">
        <w:rPr>
          <w:rFonts w:ascii="Arial" w:hAnsi="Arial" w:cs="Arial"/>
          <w:lang w:val="es-BO"/>
        </w:rPr>
        <w:t xml:space="preserve"> objeto del Contrato, el</w:t>
      </w:r>
      <w:r w:rsidRPr="00D469D6">
        <w:rPr>
          <w:rFonts w:ascii="Arial" w:hAnsi="Arial" w:cs="Arial"/>
          <w:b/>
          <w:lang w:val="es-BO"/>
        </w:rPr>
        <w:t xml:space="preserve"> PROVEEDOR, </w:t>
      </w:r>
      <w:r w:rsidRPr="00D469D6">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 xml:space="preserve">La </w:t>
      </w:r>
      <w:r w:rsidRPr="00D469D6">
        <w:rPr>
          <w:rFonts w:ascii="Arial" w:hAnsi="Arial" w:cs="Arial"/>
          <w:b/>
          <w:lang w:val="es-BO"/>
        </w:rPr>
        <w:t>ENTIDAD</w:t>
      </w:r>
      <w:r w:rsidRPr="00D469D6">
        <w:rPr>
          <w:rFonts w:ascii="Arial" w:hAnsi="Arial" w:cs="Arial"/>
          <w:lang w:val="es-BO"/>
        </w:rPr>
        <w:t>, previa evaluación y aceptación de la solicitud</w:t>
      </w:r>
      <w:r w:rsidRPr="00D469D6">
        <w:rPr>
          <w:rFonts w:ascii="Arial" w:hAnsi="Arial" w:cs="Arial"/>
          <w:b/>
          <w:lang w:val="es-BO"/>
        </w:rPr>
        <w:t xml:space="preserve">, </w:t>
      </w:r>
      <w:r w:rsidRPr="00D469D6">
        <w:rPr>
          <w:rFonts w:ascii="Arial" w:hAnsi="Arial" w:cs="Arial"/>
          <w:lang w:val="es-BO"/>
        </w:rPr>
        <w:t xml:space="preserve">mediante carta notariada dirigida al </w:t>
      </w:r>
      <w:r w:rsidRPr="00D469D6">
        <w:rPr>
          <w:rFonts w:ascii="Arial" w:hAnsi="Arial" w:cs="Arial"/>
          <w:b/>
          <w:lang w:val="es-BO"/>
        </w:rPr>
        <w:t xml:space="preserve">PROVEEDOR, </w:t>
      </w:r>
      <w:r w:rsidRPr="00D469D6">
        <w:rPr>
          <w:rFonts w:ascii="Arial" w:hAnsi="Arial" w:cs="Arial"/>
          <w:lang w:val="es-BO"/>
        </w:rPr>
        <w:t xml:space="preserve">suspenderá la ejecución y resolverá el Contrato total o parcialmente. A la entrega de dicha comunicación oficial de resolución, el </w:t>
      </w:r>
      <w:r w:rsidRPr="00D469D6">
        <w:rPr>
          <w:rFonts w:ascii="Arial" w:hAnsi="Arial" w:cs="Arial"/>
          <w:b/>
          <w:lang w:val="es-BO"/>
        </w:rPr>
        <w:t xml:space="preserve">PROVEEDOR </w:t>
      </w:r>
      <w:r w:rsidRPr="00D469D6">
        <w:rPr>
          <w:rFonts w:ascii="Arial" w:hAnsi="Arial" w:cs="Arial"/>
          <w:lang w:val="es-BO"/>
        </w:rPr>
        <w:t xml:space="preserve">suspenderá la ejecución del Contrato de acuerdo a las instrucciones escritas que al efecto emita la </w:t>
      </w:r>
      <w:r w:rsidRPr="00D469D6">
        <w:rPr>
          <w:rFonts w:ascii="Arial" w:hAnsi="Arial" w:cs="Arial"/>
          <w:b/>
          <w:lang w:val="es-BO"/>
        </w:rPr>
        <w:t>ENTIDAD.</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lang w:val="es-BO"/>
        </w:rPr>
      </w:pPr>
      <w:r w:rsidRPr="00D469D6">
        <w:rPr>
          <w:rFonts w:ascii="Arial" w:hAnsi="Arial" w:cs="Arial"/>
          <w:lang w:val="es-BO"/>
        </w:rPr>
        <w:t xml:space="preserve">Asimismo, si la </w:t>
      </w:r>
      <w:r w:rsidRPr="00D469D6">
        <w:rPr>
          <w:rFonts w:ascii="Arial" w:hAnsi="Arial" w:cs="Arial"/>
          <w:b/>
          <w:lang w:val="es-BO"/>
        </w:rPr>
        <w:t>ENTIDAD</w:t>
      </w:r>
      <w:r w:rsidRPr="00D469D6">
        <w:rPr>
          <w:rFonts w:ascii="Arial" w:hAnsi="Arial" w:cs="Arial"/>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 xml:space="preserve">Se liquidarán los saldos correspondientes para el cierre de la adquisición y algunos otros gastos que a juicio de la </w:t>
      </w:r>
      <w:r w:rsidRPr="00D469D6">
        <w:rPr>
          <w:rFonts w:ascii="Arial" w:hAnsi="Arial" w:cs="Arial"/>
          <w:b/>
          <w:lang w:val="es-BO"/>
        </w:rPr>
        <w:t xml:space="preserve">ENTIDAD </w:t>
      </w:r>
      <w:r w:rsidRPr="00D469D6">
        <w:rPr>
          <w:rFonts w:ascii="Arial" w:hAnsi="Arial" w:cs="Arial"/>
          <w:lang w:val="es-BO"/>
        </w:rPr>
        <w:t xml:space="preserve">fueran considerados sujetos a reembolso al </w:t>
      </w:r>
      <w:r w:rsidRPr="00D469D6">
        <w:rPr>
          <w:rFonts w:ascii="Arial" w:hAnsi="Arial" w:cs="Arial"/>
          <w:b/>
          <w:lang w:val="es-BO"/>
        </w:rPr>
        <w:t>PROVEEDOR</w:t>
      </w:r>
      <w:r w:rsidRPr="00D469D6">
        <w:rPr>
          <w:rFonts w:ascii="Arial" w:hAnsi="Arial" w:cs="Arial"/>
          <w:lang w:val="es-BO"/>
        </w:rPr>
        <w:t>.</w:t>
      </w:r>
    </w:p>
    <w:p w:rsidR="00D469D6" w:rsidRPr="00D469D6" w:rsidRDefault="00D469D6" w:rsidP="00D469D6">
      <w:pPr>
        <w:widowControl w:val="0"/>
        <w:ind w:left="709"/>
        <w:jc w:val="both"/>
        <w:rPr>
          <w:rFonts w:ascii="Arial" w:hAnsi="Arial" w:cs="Arial"/>
          <w:b/>
          <w:lang w:val="es-BO"/>
        </w:rPr>
      </w:pPr>
    </w:p>
    <w:p w:rsidR="00D469D6" w:rsidRPr="00D469D6" w:rsidRDefault="00D469D6" w:rsidP="00D469D6">
      <w:pPr>
        <w:widowControl w:val="0"/>
        <w:ind w:left="709"/>
        <w:jc w:val="both"/>
        <w:rPr>
          <w:rFonts w:ascii="Arial" w:hAnsi="Arial" w:cs="Arial"/>
          <w:b/>
          <w:lang w:val="es-BO"/>
        </w:rPr>
      </w:pPr>
      <w:r w:rsidRPr="00D469D6">
        <w:rPr>
          <w:rFonts w:ascii="Arial" w:hAnsi="Arial" w:cs="Arial"/>
          <w:lang w:val="es-BO"/>
        </w:rPr>
        <w:t>Una vez efectivizada la Resolución del Contrato, las partes procederán a realizar la liquidación del mismo.</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autoSpaceDE w:val="0"/>
        <w:autoSpaceDN w:val="0"/>
        <w:adjustRightInd w:val="0"/>
        <w:jc w:val="both"/>
        <w:rPr>
          <w:rFonts w:ascii="Arial" w:hAnsi="Arial" w:cs="Arial"/>
          <w:b/>
          <w:bCs/>
          <w:lang w:val="es-BO"/>
        </w:rPr>
      </w:pPr>
      <w:r w:rsidRPr="00D469D6">
        <w:rPr>
          <w:rFonts w:ascii="Arial" w:hAnsi="Arial" w:cs="Arial"/>
          <w:b/>
          <w:lang w:val="es-BO"/>
        </w:rPr>
        <w:t>CLÁUSULA VIGÉSIMA SEXTA</w:t>
      </w:r>
      <w:r w:rsidRPr="00D469D6">
        <w:rPr>
          <w:rFonts w:ascii="Arial" w:hAnsi="Arial" w:cs="Arial"/>
          <w:b/>
          <w:bCs/>
          <w:lang w:val="es-BO"/>
        </w:rPr>
        <w:t xml:space="preserve">.- (SOLUCIÓN DE CONTROVERSIAS) </w:t>
      </w:r>
      <w:r w:rsidRPr="00D469D6">
        <w:rPr>
          <w:rFonts w:ascii="Arial" w:hAnsi="Arial" w:cs="Arial"/>
          <w:bCs/>
          <w:lang w:val="es-BO"/>
        </w:rPr>
        <w:t>En caso de surgir controversias sobre los derechos y obligaciones u otros aspectos propios de la ejecución del presente Contrato</w:t>
      </w:r>
      <w:r w:rsidRPr="00D469D6">
        <w:rPr>
          <w:rFonts w:ascii="Arial" w:hAnsi="Arial" w:cs="Arial"/>
          <w:bCs/>
        </w:rPr>
        <w:t xml:space="preserve">, </w:t>
      </w:r>
      <w:r w:rsidRPr="00D469D6">
        <w:rPr>
          <w:rFonts w:ascii="Arial" w:hAnsi="Arial" w:cs="Arial"/>
          <w:bCs/>
          <w:lang w:val="es-BO"/>
        </w:rPr>
        <w:t xml:space="preserve">las </w:t>
      </w:r>
      <w:r w:rsidRPr="00D469D6">
        <w:rPr>
          <w:rFonts w:ascii="Arial" w:hAnsi="Arial" w:cs="Arial"/>
          <w:b/>
          <w:bCs/>
          <w:lang w:val="es-BO"/>
        </w:rPr>
        <w:t xml:space="preserve">PARTES </w:t>
      </w:r>
      <w:r w:rsidRPr="00D469D6">
        <w:rPr>
          <w:rFonts w:ascii="Arial" w:hAnsi="Arial" w:cs="Arial"/>
          <w:bCs/>
          <w:lang w:val="es-BO"/>
        </w:rPr>
        <w:t>acudirán a la jurisdicción prevista en el ordenamiento jurídico para los Contratos Administrativos.</w:t>
      </w:r>
    </w:p>
    <w:p w:rsidR="00D469D6" w:rsidRPr="00D469D6" w:rsidRDefault="00D469D6" w:rsidP="00D469D6">
      <w:pPr>
        <w:jc w:val="both"/>
        <w:rPr>
          <w:rFonts w:ascii="Arial" w:hAnsi="Arial" w:cs="Arial"/>
          <w:b/>
          <w:bCs/>
        </w:rPr>
      </w:pPr>
    </w:p>
    <w:p w:rsidR="00D469D6" w:rsidRPr="00D469D6" w:rsidRDefault="00D469D6" w:rsidP="00D469D6">
      <w:pPr>
        <w:jc w:val="both"/>
        <w:rPr>
          <w:rFonts w:ascii="Arial" w:hAnsi="Arial" w:cs="Arial"/>
          <w:b/>
          <w:lang w:val="es-ES_tradnl"/>
        </w:rPr>
      </w:pPr>
      <w:r w:rsidRPr="00D469D6">
        <w:rPr>
          <w:rFonts w:ascii="Arial" w:hAnsi="Arial" w:cs="Arial"/>
          <w:b/>
          <w:lang w:val="es-BO"/>
        </w:rPr>
        <w:t xml:space="preserve">CLÁUSULA VIGÉSIMA SÉPTIMA.- </w:t>
      </w:r>
      <w:r w:rsidRPr="00D469D6">
        <w:rPr>
          <w:rFonts w:ascii="Arial" w:hAnsi="Arial" w:cs="Arial"/>
          <w:b/>
          <w:lang w:val="es-ES_tradnl"/>
        </w:rPr>
        <w:t xml:space="preserve">(RECEPCIÓN DE LOS BIENES) </w:t>
      </w:r>
      <w:r w:rsidRPr="00D469D6">
        <w:rPr>
          <w:rFonts w:ascii="Arial" w:hAnsi="Arial" w:cs="Arial"/>
          <w:lang w:val="es-BO"/>
        </w:rPr>
        <w:t xml:space="preserve">Dentro del plazo previsto para la entrega, se realizarán las actividades para la recepción de los </w:t>
      </w:r>
      <w:r w:rsidRPr="00D469D6">
        <w:rPr>
          <w:rFonts w:ascii="Arial" w:hAnsi="Arial" w:cs="Arial"/>
          <w:b/>
          <w:lang w:val="es-BO"/>
        </w:rPr>
        <w:t>BIENES</w:t>
      </w:r>
      <w:r w:rsidRPr="00D469D6">
        <w:rPr>
          <w:rFonts w:ascii="Arial" w:hAnsi="Arial" w:cs="Arial"/>
          <w:lang w:val="es-BO"/>
        </w:rPr>
        <w:t>.</w:t>
      </w:r>
    </w:p>
    <w:p w:rsidR="00D469D6" w:rsidRPr="00D469D6" w:rsidRDefault="00D469D6" w:rsidP="00D469D6">
      <w:pPr>
        <w:jc w:val="both"/>
        <w:rPr>
          <w:rFonts w:ascii="Arial" w:hAnsi="Arial" w:cs="Arial"/>
          <w:b/>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El Responsable de Recepción debe verificar si los </w:t>
      </w:r>
      <w:r w:rsidRPr="00D469D6">
        <w:rPr>
          <w:rFonts w:ascii="Arial" w:hAnsi="Arial" w:cs="Arial"/>
          <w:b/>
          <w:lang w:val="es-BO"/>
        </w:rPr>
        <w:t xml:space="preserve">BIENES </w:t>
      </w:r>
      <w:r w:rsidRPr="00D469D6">
        <w:rPr>
          <w:rFonts w:ascii="Arial" w:hAnsi="Arial" w:cs="Arial"/>
          <w:lang w:val="es-BO"/>
        </w:rPr>
        <w:t xml:space="preserve">entregados concuerdan plenamente con las Especificaciones Técnicas de la cotización adjudicada y el Contrato. </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Si el plazo de entrega coincide con días sábados, domingos o feriados, la recepción de los </w:t>
      </w:r>
      <w:r w:rsidRPr="00D469D6">
        <w:rPr>
          <w:rFonts w:ascii="Arial" w:hAnsi="Arial" w:cs="Arial"/>
          <w:b/>
          <w:lang w:val="es-BO"/>
        </w:rPr>
        <w:t>BIENES</w:t>
      </w:r>
      <w:r w:rsidRPr="00D469D6">
        <w:rPr>
          <w:rFonts w:ascii="Arial" w:hAnsi="Arial" w:cs="Arial"/>
          <w:lang w:val="es-BO"/>
        </w:rPr>
        <w:t xml:space="preserve"> objeto del presente Contrato deberán ser trasladados al siguiente día hábil administrativo.</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Del acto de recepción de la entrega se levantará un Acta de Recepción, que es un documento diferente al registro de ingreso a almacenes.</w:t>
      </w:r>
    </w:p>
    <w:p w:rsidR="00D469D6" w:rsidRPr="00D469D6" w:rsidRDefault="00D469D6" w:rsidP="00D469D6">
      <w:pPr>
        <w:jc w:val="both"/>
        <w:rPr>
          <w:rFonts w:ascii="Arial" w:hAnsi="Arial" w:cs="Arial"/>
          <w:lang w:val="es-BO"/>
        </w:rPr>
      </w:pPr>
      <w:r w:rsidRPr="00D469D6">
        <w:rPr>
          <w:rFonts w:ascii="Arial" w:hAnsi="Arial" w:cs="Arial"/>
          <w:lang w:val="es-BO"/>
        </w:rPr>
        <w:t xml:space="preserve"> </w:t>
      </w:r>
    </w:p>
    <w:p w:rsidR="00D469D6" w:rsidRPr="00D469D6" w:rsidRDefault="00D469D6" w:rsidP="00D469D6">
      <w:pPr>
        <w:jc w:val="both"/>
        <w:rPr>
          <w:rFonts w:ascii="Arial" w:hAnsi="Arial" w:cs="Arial"/>
          <w:lang w:val="es-BO"/>
        </w:rPr>
      </w:pPr>
      <w:r w:rsidRPr="00D469D6">
        <w:rPr>
          <w:rFonts w:ascii="Arial" w:hAnsi="Arial" w:cs="Arial"/>
          <w:lang w:val="es-BO"/>
        </w:rPr>
        <w:t xml:space="preserve">De manera excepcional, en caso de bienes con una sola entrega, previa solicitud del </w:t>
      </w:r>
      <w:r w:rsidRPr="00D469D6">
        <w:rPr>
          <w:rFonts w:ascii="Arial" w:hAnsi="Arial" w:cs="Arial"/>
          <w:b/>
          <w:lang w:val="es-BO"/>
        </w:rPr>
        <w:t>PROVEEDOR</w:t>
      </w:r>
      <w:r w:rsidRPr="00D469D6">
        <w:rPr>
          <w:rFonts w:ascii="Arial" w:hAnsi="Arial" w:cs="Arial"/>
          <w:lang w:val="es-BO"/>
        </w:rPr>
        <w:t>, el Responsable de Recepción</w:t>
      </w:r>
      <w:r w:rsidRPr="00D469D6">
        <w:rPr>
          <w:rFonts w:ascii="Arial" w:hAnsi="Arial" w:cs="Arial"/>
          <w:b/>
          <w:i/>
          <w:lang w:val="es-BO"/>
        </w:rPr>
        <w:t xml:space="preserve"> </w:t>
      </w:r>
      <w:r w:rsidRPr="00D469D6">
        <w:rPr>
          <w:rFonts w:ascii="Arial" w:hAnsi="Arial" w:cs="Arial"/>
          <w:lang w:val="es-BO"/>
        </w:rPr>
        <w:t xml:space="preserve">podrá realizar la recepción de una parcialidad de los </w:t>
      </w:r>
      <w:r w:rsidRPr="00D469D6">
        <w:rPr>
          <w:rFonts w:ascii="Arial" w:hAnsi="Arial" w:cs="Arial"/>
          <w:b/>
          <w:lang w:val="es-BO"/>
        </w:rPr>
        <w:t>BIENES</w:t>
      </w:r>
      <w:r w:rsidRPr="00D469D6">
        <w:rPr>
          <w:rFonts w:ascii="Arial" w:hAnsi="Arial" w:cs="Arial"/>
          <w:lang w:val="es-BO"/>
        </w:rPr>
        <w:t>; para tal efecto, la Unidad Solicitante deberá emitir un informe que justifique esta recepción.</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La verificación de los </w:t>
      </w:r>
      <w:r w:rsidRPr="00D469D6">
        <w:rPr>
          <w:rFonts w:ascii="Arial" w:hAnsi="Arial" w:cs="Arial"/>
          <w:b/>
          <w:lang w:val="es-BO"/>
        </w:rPr>
        <w:t>BIENES</w:t>
      </w:r>
      <w:r w:rsidRPr="00D469D6">
        <w:rPr>
          <w:rFonts w:ascii="Arial" w:hAnsi="Arial" w:cs="Arial"/>
          <w:lang w:val="es-BO"/>
        </w:rPr>
        <w:t xml:space="preserve"> se realizará en el plazo máximo de nueve (9)</w:t>
      </w:r>
      <w:r w:rsidRPr="00D469D6">
        <w:rPr>
          <w:rFonts w:ascii="Arial" w:hAnsi="Arial" w:cs="Arial"/>
          <w:b/>
          <w:i/>
          <w:lang w:val="es-BO"/>
        </w:rPr>
        <w:t xml:space="preserve"> </w:t>
      </w:r>
      <w:r w:rsidRPr="00D469D6">
        <w:rPr>
          <w:rFonts w:ascii="Arial" w:hAnsi="Arial" w:cs="Arial"/>
          <w:lang w:val="es-BO"/>
        </w:rPr>
        <w:t xml:space="preserve">días, computables a partir de la entrega de los </w:t>
      </w:r>
      <w:r w:rsidRPr="00D469D6">
        <w:rPr>
          <w:rFonts w:ascii="Arial" w:hAnsi="Arial" w:cs="Arial"/>
          <w:b/>
          <w:lang w:val="es-BO"/>
        </w:rPr>
        <w:t>BIENES</w:t>
      </w:r>
      <w:r w:rsidRPr="00D469D6">
        <w:rPr>
          <w:rFonts w:ascii="Arial" w:hAnsi="Arial" w:cs="Arial"/>
          <w:lang w:val="es-BO"/>
        </w:rPr>
        <w:t xml:space="preserve"> en la </w:t>
      </w:r>
      <w:r w:rsidRPr="00D469D6">
        <w:rPr>
          <w:rFonts w:ascii="Arial" w:hAnsi="Arial" w:cs="Arial"/>
          <w:b/>
          <w:lang w:val="es-BO"/>
        </w:rPr>
        <w:t>ENTIDAD</w:t>
      </w:r>
      <w:r w:rsidRPr="00D469D6">
        <w:rPr>
          <w:rFonts w:ascii="Arial" w:hAnsi="Arial" w:cs="Arial"/>
          <w:lang w:val="es-BO"/>
        </w:rPr>
        <w:t>. Posteriormente a la verificación se emitirá el Acta de Recepción.</w:t>
      </w:r>
      <w:r w:rsidRPr="00D469D6">
        <w:rPr>
          <w:rFonts w:ascii="Arial" w:hAnsi="Arial" w:cs="Arial"/>
          <w:b/>
          <w:i/>
          <w:lang w:val="es-BO"/>
        </w:rPr>
        <w:t xml:space="preserve"> </w:t>
      </w:r>
      <w:r w:rsidRPr="00D469D6">
        <w:rPr>
          <w:rFonts w:ascii="Arial" w:hAnsi="Arial" w:cs="Arial"/>
          <w:lang w:val="es-BO"/>
        </w:rPr>
        <w:t xml:space="preserve">El plazo de entrega de los </w:t>
      </w:r>
      <w:r w:rsidRPr="00D469D6">
        <w:rPr>
          <w:rFonts w:ascii="Arial" w:hAnsi="Arial" w:cs="Arial"/>
          <w:b/>
          <w:lang w:val="es-BO"/>
        </w:rPr>
        <w:t xml:space="preserve">BIENES, </w:t>
      </w:r>
      <w:r w:rsidRPr="00D469D6">
        <w:rPr>
          <w:rFonts w:ascii="Arial" w:hAnsi="Arial" w:cs="Arial"/>
          <w:lang w:val="es-BO"/>
        </w:rPr>
        <w:t xml:space="preserve">no incluye el plazo de verificación de los </w:t>
      </w:r>
      <w:r w:rsidRPr="00D469D6">
        <w:rPr>
          <w:rFonts w:ascii="Arial" w:hAnsi="Arial" w:cs="Arial"/>
          <w:b/>
          <w:lang w:val="es-BO"/>
        </w:rPr>
        <w:t>BIENES</w:t>
      </w:r>
      <w:r w:rsidRPr="00D469D6">
        <w:rPr>
          <w:rFonts w:ascii="Arial" w:hAnsi="Arial" w:cs="Arial"/>
          <w:lang w:val="es-BO"/>
        </w:rPr>
        <w:t xml:space="preserve">. </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El plazo de sustitución de los </w:t>
      </w:r>
      <w:r w:rsidRPr="00D469D6">
        <w:rPr>
          <w:rFonts w:ascii="Arial" w:hAnsi="Arial" w:cs="Arial"/>
          <w:b/>
          <w:lang w:val="es-BO"/>
        </w:rPr>
        <w:t>BIENES</w:t>
      </w:r>
      <w:r w:rsidRPr="00D469D6">
        <w:rPr>
          <w:rFonts w:ascii="Arial" w:hAnsi="Arial" w:cs="Arial"/>
          <w:lang w:val="es-BO"/>
        </w:rPr>
        <w:t xml:space="preserve"> que se otorgue al </w:t>
      </w:r>
      <w:r w:rsidRPr="00D469D6">
        <w:rPr>
          <w:rFonts w:ascii="Arial" w:hAnsi="Arial" w:cs="Arial"/>
          <w:b/>
          <w:lang w:val="es-BO"/>
        </w:rPr>
        <w:t>PROVEEDOR</w:t>
      </w:r>
      <w:r w:rsidRPr="00D469D6">
        <w:rPr>
          <w:rFonts w:ascii="Arial" w:hAnsi="Arial" w:cs="Arial"/>
          <w:lang w:val="es-BO"/>
        </w:rPr>
        <w:t xml:space="preserve">, como resultado de la verificación, no se constituye en retraso de entrega. La sustitución que no se efectivice en el plazo establecido por la </w:t>
      </w:r>
      <w:r w:rsidRPr="00D469D6">
        <w:rPr>
          <w:rFonts w:ascii="Arial" w:hAnsi="Arial" w:cs="Arial"/>
          <w:b/>
          <w:lang w:val="es-BO"/>
        </w:rPr>
        <w:t>ENTIDAD</w:t>
      </w:r>
      <w:r w:rsidRPr="00D469D6">
        <w:rPr>
          <w:rFonts w:ascii="Arial" w:hAnsi="Arial" w:cs="Arial"/>
          <w:lang w:val="es-BO"/>
        </w:rPr>
        <w:t xml:space="preserve">, será sujeta de aplicación de multas por día de retraso desde la fecha de entrega de los </w:t>
      </w:r>
      <w:r w:rsidRPr="00D469D6">
        <w:rPr>
          <w:rFonts w:ascii="Arial" w:hAnsi="Arial" w:cs="Arial"/>
          <w:b/>
          <w:lang w:val="es-BO"/>
        </w:rPr>
        <w:t>BIENES</w:t>
      </w:r>
      <w:r w:rsidRPr="00D469D6">
        <w:rPr>
          <w:rFonts w:ascii="Arial" w:hAnsi="Arial" w:cs="Arial"/>
          <w:lang w:val="es-BO"/>
        </w:rPr>
        <w:t>.</w:t>
      </w:r>
    </w:p>
    <w:p w:rsidR="00D469D6" w:rsidRPr="00D469D6" w:rsidRDefault="00D469D6" w:rsidP="00D469D6">
      <w:pPr>
        <w:jc w:val="both"/>
        <w:rPr>
          <w:rFonts w:ascii="Arial" w:hAnsi="Arial" w:cs="Arial"/>
          <w:lang w:val="es-BO"/>
        </w:rPr>
      </w:pPr>
    </w:p>
    <w:p w:rsidR="00D469D6" w:rsidRPr="00D469D6" w:rsidRDefault="00D469D6" w:rsidP="00D469D6">
      <w:pPr>
        <w:pStyle w:val="Prrafodelista"/>
        <w:numPr>
          <w:ilvl w:val="1"/>
          <w:numId w:val="66"/>
        </w:numPr>
        <w:contextualSpacing/>
        <w:jc w:val="both"/>
        <w:rPr>
          <w:rFonts w:ascii="Arial" w:hAnsi="Arial" w:cs="Arial"/>
          <w:sz w:val="16"/>
          <w:szCs w:val="16"/>
          <w:lang w:val="es-BO"/>
        </w:rPr>
      </w:pPr>
      <w:r w:rsidRPr="00D469D6">
        <w:rPr>
          <w:rFonts w:ascii="Arial" w:hAnsi="Arial" w:cs="Arial"/>
          <w:b/>
          <w:sz w:val="16"/>
          <w:szCs w:val="16"/>
          <w:lang w:val="es-BO"/>
        </w:rPr>
        <w:lastRenderedPageBreak/>
        <w:t>Apertura de empaques y verificación:</w:t>
      </w:r>
      <w:r w:rsidRPr="00D469D6">
        <w:rPr>
          <w:rFonts w:ascii="Arial" w:hAnsi="Arial" w:cs="Arial"/>
          <w:sz w:val="16"/>
          <w:szCs w:val="16"/>
          <w:lang w:val="es-BO"/>
        </w:rPr>
        <w:t xml:space="preserve"> El Responsable de Recepción conjuntamente con el </w:t>
      </w:r>
      <w:r w:rsidRPr="00D469D6">
        <w:rPr>
          <w:rFonts w:ascii="Arial" w:hAnsi="Arial" w:cs="Arial"/>
          <w:b/>
          <w:sz w:val="16"/>
          <w:szCs w:val="16"/>
          <w:lang w:val="es-BO"/>
        </w:rPr>
        <w:t>PROVEEDOR</w:t>
      </w:r>
      <w:r w:rsidRPr="00D469D6">
        <w:rPr>
          <w:rFonts w:ascii="Arial" w:hAnsi="Arial" w:cs="Arial"/>
          <w:sz w:val="16"/>
          <w:szCs w:val="16"/>
          <w:lang w:val="es-BO"/>
        </w:rPr>
        <w:t>, realizarán la apertura y verificación de empaques de los equipos el mismo día de la entrega, a partir de la emisión del Acta de Recepción sujeta a verificación.</w:t>
      </w:r>
    </w:p>
    <w:p w:rsidR="00D469D6" w:rsidRPr="00D469D6" w:rsidRDefault="00D469D6" w:rsidP="00D469D6">
      <w:pPr>
        <w:pStyle w:val="Prrafodelista"/>
        <w:contextualSpacing/>
        <w:jc w:val="both"/>
        <w:rPr>
          <w:rFonts w:ascii="Arial" w:hAnsi="Arial" w:cs="Arial"/>
          <w:b/>
          <w:sz w:val="16"/>
          <w:szCs w:val="16"/>
          <w:lang w:val="es-BO"/>
        </w:rPr>
      </w:pPr>
    </w:p>
    <w:p w:rsidR="00D469D6" w:rsidRPr="00D469D6" w:rsidRDefault="00D469D6" w:rsidP="00D469D6">
      <w:pPr>
        <w:pStyle w:val="Prrafodelista"/>
        <w:contextualSpacing/>
        <w:jc w:val="both"/>
        <w:rPr>
          <w:rFonts w:ascii="Arial" w:hAnsi="Arial" w:cs="Arial"/>
          <w:sz w:val="16"/>
          <w:szCs w:val="16"/>
          <w:lang w:val="es-BO"/>
        </w:rPr>
      </w:pPr>
      <w:r w:rsidRPr="00D469D6">
        <w:rPr>
          <w:rFonts w:ascii="Arial" w:hAnsi="Arial" w:cs="Arial"/>
          <w:sz w:val="16"/>
          <w:szCs w:val="16"/>
          <w:lang w:val="es-BO"/>
        </w:rPr>
        <w:t>Los bienes deberán ser nuevos y originales verificados en el momento de la entrega, bajo ningún aspecto se aceptarán bienes reacondicionados o usados.</w:t>
      </w:r>
    </w:p>
    <w:p w:rsidR="00D469D6" w:rsidRPr="00D469D6" w:rsidRDefault="00D469D6" w:rsidP="00D469D6">
      <w:pPr>
        <w:pStyle w:val="Prrafodelista"/>
        <w:contextualSpacing/>
        <w:jc w:val="both"/>
        <w:rPr>
          <w:rFonts w:ascii="Arial" w:hAnsi="Arial" w:cs="Arial"/>
          <w:sz w:val="16"/>
          <w:szCs w:val="16"/>
          <w:lang w:val="es-BO"/>
        </w:rPr>
      </w:pPr>
    </w:p>
    <w:p w:rsidR="00D469D6" w:rsidRPr="00D469D6" w:rsidRDefault="00D469D6" w:rsidP="00D469D6">
      <w:pPr>
        <w:pStyle w:val="Prrafodelista"/>
        <w:contextualSpacing/>
        <w:jc w:val="both"/>
        <w:rPr>
          <w:rFonts w:ascii="Arial" w:hAnsi="Arial" w:cs="Arial"/>
          <w:sz w:val="16"/>
          <w:szCs w:val="16"/>
          <w:lang w:val="es-BO"/>
        </w:rPr>
      </w:pPr>
      <w:r w:rsidRPr="00D469D6">
        <w:rPr>
          <w:rFonts w:ascii="Arial" w:hAnsi="Arial" w:cs="Arial"/>
          <w:sz w:val="16"/>
          <w:szCs w:val="16"/>
        </w:rPr>
        <w:t xml:space="preserve">En caso de que se presente(n) alguna(s) observación(es) al (los) bien(es), el </w:t>
      </w:r>
      <w:r w:rsidRPr="00D469D6">
        <w:rPr>
          <w:rFonts w:ascii="Arial" w:hAnsi="Arial" w:cs="Arial"/>
          <w:b/>
          <w:sz w:val="16"/>
          <w:szCs w:val="16"/>
        </w:rPr>
        <w:t>PROVEEDOR</w:t>
      </w:r>
      <w:r w:rsidRPr="00D469D6">
        <w:rPr>
          <w:rFonts w:ascii="Arial" w:hAnsi="Arial" w:cs="Arial"/>
          <w:sz w:val="16"/>
          <w:szCs w:val="16"/>
        </w:rPr>
        <w:t xml:space="preserve"> tendrá que subsanar la(s) misma(s) o reemplazar(los), en el plazo de un (1) día calendario.</w:t>
      </w:r>
      <w:r w:rsidRPr="00D469D6">
        <w:rPr>
          <w:b/>
          <w:i/>
          <w:sz w:val="16"/>
          <w:szCs w:val="16"/>
          <w:lang w:val="es-BO"/>
        </w:rPr>
        <w:t xml:space="preserve"> </w:t>
      </w:r>
      <w:r w:rsidRPr="00D469D6">
        <w:rPr>
          <w:rFonts w:ascii="Arial" w:hAnsi="Arial" w:cs="Arial"/>
          <w:sz w:val="16"/>
          <w:szCs w:val="16"/>
        </w:rPr>
        <w:t>Si no existiesen observaciones o una vez subsanadas las mismas, o reemplazado (s) el (los) bien</w:t>
      </w:r>
      <w:r w:rsidRPr="00D469D6">
        <w:rPr>
          <w:rFonts w:ascii="Arial" w:hAnsi="Arial" w:cs="Arial"/>
          <w:b/>
          <w:sz w:val="16"/>
          <w:szCs w:val="16"/>
        </w:rPr>
        <w:t xml:space="preserve"> </w:t>
      </w:r>
      <w:r w:rsidRPr="00D469D6">
        <w:rPr>
          <w:rFonts w:ascii="Arial" w:hAnsi="Arial" w:cs="Arial"/>
          <w:sz w:val="16"/>
          <w:szCs w:val="16"/>
        </w:rPr>
        <w:t>(es), se procederá con la siguiente actividad.</w:t>
      </w:r>
    </w:p>
    <w:p w:rsidR="00D469D6" w:rsidRPr="00D469D6" w:rsidRDefault="00D469D6" w:rsidP="00D469D6">
      <w:pPr>
        <w:jc w:val="both"/>
        <w:rPr>
          <w:rFonts w:ascii="Arial" w:hAnsi="Arial" w:cs="Arial"/>
          <w:b/>
        </w:rPr>
      </w:pPr>
    </w:p>
    <w:p w:rsidR="00D469D6" w:rsidRPr="00D469D6" w:rsidRDefault="00D469D6" w:rsidP="00D469D6">
      <w:pPr>
        <w:pStyle w:val="Prrafodelista"/>
        <w:numPr>
          <w:ilvl w:val="1"/>
          <w:numId w:val="66"/>
        </w:numPr>
        <w:contextualSpacing/>
        <w:jc w:val="both"/>
        <w:rPr>
          <w:rFonts w:ascii="Arial" w:hAnsi="Arial" w:cs="Arial"/>
          <w:sz w:val="16"/>
          <w:szCs w:val="16"/>
          <w:lang w:val="es-BO"/>
        </w:rPr>
      </w:pPr>
      <w:r w:rsidRPr="00D469D6">
        <w:rPr>
          <w:rFonts w:ascii="Arial" w:hAnsi="Arial" w:cs="Arial"/>
          <w:b/>
          <w:sz w:val="16"/>
          <w:szCs w:val="16"/>
          <w:lang w:val="es-BO"/>
        </w:rPr>
        <w:t>Verificación técnica:</w:t>
      </w:r>
      <w:r w:rsidRPr="00D469D6">
        <w:rPr>
          <w:rFonts w:ascii="Arial" w:hAnsi="Arial" w:cs="Arial"/>
          <w:sz w:val="16"/>
          <w:szCs w:val="16"/>
          <w:lang w:val="es-BO"/>
        </w:rPr>
        <w:t xml:space="preserve"> La verificación de los </w:t>
      </w:r>
      <w:r w:rsidRPr="00D469D6">
        <w:rPr>
          <w:rFonts w:ascii="Arial" w:hAnsi="Arial" w:cs="Arial"/>
          <w:b/>
          <w:sz w:val="16"/>
          <w:szCs w:val="16"/>
          <w:lang w:val="es-BO"/>
        </w:rPr>
        <w:t>BIENES</w:t>
      </w:r>
      <w:r w:rsidRPr="00D469D6">
        <w:rPr>
          <w:rFonts w:ascii="Arial" w:hAnsi="Arial" w:cs="Arial"/>
          <w:sz w:val="16"/>
          <w:szCs w:val="16"/>
          <w:lang w:val="es-BO"/>
        </w:rPr>
        <w:t xml:space="preserve"> se realizará en el plazo de un (1) día calendario, computable a partir de concluida la apertura de empaques. </w:t>
      </w:r>
    </w:p>
    <w:p w:rsidR="00D469D6" w:rsidRPr="00D469D6" w:rsidRDefault="00D469D6" w:rsidP="00D469D6">
      <w:pPr>
        <w:pStyle w:val="Prrafodelista"/>
        <w:contextualSpacing/>
        <w:jc w:val="both"/>
        <w:rPr>
          <w:rFonts w:ascii="Arial" w:hAnsi="Arial" w:cs="Arial"/>
          <w:sz w:val="16"/>
          <w:szCs w:val="16"/>
          <w:lang w:val="es-BO"/>
        </w:rPr>
      </w:pPr>
    </w:p>
    <w:p w:rsidR="00D469D6" w:rsidRPr="00D469D6" w:rsidRDefault="00D469D6" w:rsidP="00D469D6">
      <w:pPr>
        <w:pStyle w:val="Prrafodelista"/>
        <w:contextualSpacing/>
        <w:jc w:val="both"/>
        <w:rPr>
          <w:rFonts w:ascii="Arial" w:hAnsi="Arial" w:cs="Arial"/>
          <w:sz w:val="16"/>
          <w:szCs w:val="16"/>
          <w:lang w:val="es-BO"/>
        </w:rPr>
      </w:pPr>
      <w:r w:rsidRPr="00D469D6">
        <w:rPr>
          <w:rFonts w:ascii="Arial" w:hAnsi="Arial" w:cs="Arial"/>
          <w:sz w:val="16"/>
          <w:szCs w:val="16"/>
        </w:rPr>
        <w:t xml:space="preserve">En caso de que se presente(n) alguna(s) observación(es) al (los) bien(es), el </w:t>
      </w:r>
      <w:r w:rsidRPr="00D469D6">
        <w:rPr>
          <w:rFonts w:ascii="Arial" w:hAnsi="Arial" w:cs="Arial"/>
          <w:b/>
          <w:sz w:val="16"/>
          <w:szCs w:val="16"/>
        </w:rPr>
        <w:t>PROVEEDOR</w:t>
      </w:r>
      <w:r w:rsidRPr="00D469D6">
        <w:rPr>
          <w:rFonts w:ascii="Arial" w:hAnsi="Arial" w:cs="Arial"/>
          <w:sz w:val="16"/>
          <w:szCs w:val="16"/>
        </w:rPr>
        <w:t xml:space="preserve"> tendrá que subsanar la(s) misma(s) o reemplazar(los) en el plazo de un (1) día calendario.</w:t>
      </w:r>
    </w:p>
    <w:p w:rsidR="00D469D6" w:rsidRPr="00D469D6" w:rsidRDefault="00D469D6" w:rsidP="00D469D6">
      <w:pPr>
        <w:pStyle w:val="Prrafodelista"/>
        <w:ind w:left="0"/>
        <w:contextualSpacing/>
        <w:jc w:val="both"/>
        <w:rPr>
          <w:rFonts w:ascii="Arial" w:hAnsi="Arial" w:cs="Arial"/>
          <w:sz w:val="16"/>
          <w:szCs w:val="16"/>
          <w:lang w:val="es-BO"/>
        </w:rPr>
      </w:pPr>
    </w:p>
    <w:p w:rsidR="00D469D6" w:rsidRPr="00D469D6" w:rsidRDefault="00D469D6" w:rsidP="00D469D6">
      <w:pPr>
        <w:pStyle w:val="Prrafodelista"/>
        <w:numPr>
          <w:ilvl w:val="1"/>
          <w:numId w:val="66"/>
        </w:numPr>
        <w:contextualSpacing/>
        <w:jc w:val="both"/>
        <w:rPr>
          <w:rFonts w:ascii="Arial" w:hAnsi="Arial" w:cs="Arial"/>
          <w:sz w:val="16"/>
          <w:szCs w:val="16"/>
          <w:lang w:val="es-BO"/>
        </w:rPr>
      </w:pPr>
      <w:r w:rsidRPr="00D469D6">
        <w:rPr>
          <w:rFonts w:ascii="Arial" w:hAnsi="Arial" w:cs="Arial"/>
          <w:b/>
          <w:sz w:val="16"/>
          <w:szCs w:val="16"/>
          <w:lang w:val="es-BO"/>
        </w:rPr>
        <w:t>Configuración:</w:t>
      </w:r>
      <w:r w:rsidRPr="00D469D6">
        <w:rPr>
          <w:rFonts w:ascii="Arial" w:hAnsi="Arial" w:cs="Arial"/>
          <w:b/>
          <w:sz w:val="16"/>
          <w:szCs w:val="16"/>
        </w:rPr>
        <w:t xml:space="preserve"> </w:t>
      </w:r>
      <w:r w:rsidRPr="00D469D6">
        <w:rPr>
          <w:rFonts w:ascii="Arial" w:hAnsi="Arial" w:cs="Arial"/>
          <w:sz w:val="16"/>
          <w:szCs w:val="16"/>
        </w:rPr>
        <w:t xml:space="preserve">El </w:t>
      </w:r>
      <w:r w:rsidRPr="00D469D6">
        <w:rPr>
          <w:rFonts w:ascii="Arial" w:hAnsi="Arial" w:cs="Arial"/>
          <w:b/>
          <w:sz w:val="16"/>
          <w:szCs w:val="16"/>
        </w:rPr>
        <w:t>PROVEEDOR</w:t>
      </w:r>
      <w:r w:rsidRPr="00D469D6">
        <w:rPr>
          <w:rFonts w:ascii="Arial" w:hAnsi="Arial" w:cs="Arial"/>
          <w:sz w:val="16"/>
          <w:szCs w:val="16"/>
        </w:rPr>
        <w:t xml:space="preserve"> tendrá el plazo de cinco (5) días hábiles para configurar los </w:t>
      </w:r>
      <w:r w:rsidRPr="00D469D6">
        <w:rPr>
          <w:rFonts w:ascii="Arial" w:hAnsi="Arial" w:cs="Arial"/>
          <w:b/>
          <w:sz w:val="16"/>
          <w:szCs w:val="16"/>
        </w:rPr>
        <w:t>BIENES</w:t>
      </w:r>
      <w:r w:rsidRPr="00D469D6">
        <w:rPr>
          <w:rFonts w:ascii="Arial" w:hAnsi="Arial" w:cs="Arial"/>
          <w:sz w:val="16"/>
          <w:szCs w:val="16"/>
        </w:rPr>
        <w:t>, tomando en cuenta los siguientes puntos</w:t>
      </w:r>
      <w:r w:rsidRPr="00D469D6">
        <w:rPr>
          <w:rFonts w:ascii="Arial" w:eastAsia="Calibri" w:hAnsi="Arial" w:cs="Arial"/>
          <w:sz w:val="16"/>
          <w:szCs w:val="16"/>
          <w:lang w:val="es-BO"/>
        </w:rPr>
        <w:t>:</w:t>
      </w:r>
    </w:p>
    <w:p w:rsidR="00D469D6" w:rsidRPr="00D469D6" w:rsidRDefault="00D469D6" w:rsidP="00D469D6">
      <w:pPr>
        <w:pStyle w:val="Prrafodelista"/>
        <w:ind w:left="0"/>
        <w:contextualSpacing/>
        <w:jc w:val="both"/>
        <w:rPr>
          <w:rFonts w:ascii="Arial" w:eastAsia="Calibri" w:hAnsi="Arial" w:cs="Arial"/>
          <w:sz w:val="16"/>
          <w:szCs w:val="16"/>
          <w:lang w:val="es-BO"/>
        </w:rPr>
      </w:pPr>
    </w:p>
    <w:p w:rsidR="00D469D6" w:rsidRPr="00D469D6" w:rsidRDefault="00D469D6" w:rsidP="00D469D6">
      <w:pPr>
        <w:pStyle w:val="Prrafodelista"/>
        <w:numPr>
          <w:ilvl w:val="0"/>
          <w:numId w:val="65"/>
        </w:numPr>
        <w:autoSpaceDE w:val="0"/>
        <w:autoSpaceDN w:val="0"/>
        <w:adjustRightInd w:val="0"/>
        <w:ind w:left="1134"/>
        <w:contextualSpacing/>
        <w:jc w:val="both"/>
        <w:rPr>
          <w:rFonts w:ascii="Arial" w:eastAsia="Calibri" w:hAnsi="Arial" w:cs="Arial"/>
          <w:sz w:val="16"/>
          <w:szCs w:val="16"/>
          <w:lang w:val="es-BO"/>
        </w:rPr>
      </w:pPr>
      <w:r w:rsidRPr="00D469D6">
        <w:rPr>
          <w:rFonts w:ascii="Arial" w:eastAsia="Calibri" w:hAnsi="Arial" w:cs="Arial"/>
          <w:sz w:val="16"/>
          <w:szCs w:val="16"/>
          <w:lang w:val="es-BO"/>
        </w:rPr>
        <w:t>La configuración del software de protección con clave de acceso autorizado se deberá realizar mínimamente en uno de las repetidoras del BCB (MTR3000 o DGR6175) como en los equipos ofertados.</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ser 100% compatibles con el sistema de comunicación MOTOTRBO del BCB (Frecuencia 450 – 455 MHz UHF).</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ser compatible con la repetidora Motorola MTR3000, la repetidora Motorola DGR6175 y repetidora SRL5100 del BCB.</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Cada equipo deberá tener la capacidad de sistema troncalizado multisitio activo.</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Funciones activadas Capacity Plus Multisitio.</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Los equipos ofertados deberán ser programados con distintas frecuencias y deberá tener canales simples, las mismas serán determinadas por el personal DSC.</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tener la capacidad de Privacidad básica digital.</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Capacidad de trabajar en grupos TG</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Deberá tener la capacidad de incrementar el volumen de manera automática.</w:t>
      </w:r>
    </w:p>
    <w:p w:rsidR="00D469D6" w:rsidRPr="00D469D6" w:rsidRDefault="00D469D6" w:rsidP="00D469D6">
      <w:pPr>
        <w:pStyle w:val="Prrafodelista"/>
        <w:numPr>
          <w:ilvl w:val="0"/>
          <w:numId w:val="65"/>
        </w:numPr>
        <w:autoSpaceDE w:val="0"/>
        <w:autoSpaceDN w:val="0"/>
        <w:adjustRightInd w:val="0"/>
        <w:ind w:left="1134" w:hanging="283"/>
        <w:jc w:val="both"/>
        <w:rPr>
          <w:rFonts w:ascii="Arial" w:eastAsia="Calibri" w:hAnsi="Arial" w:cs="Arial"/>
          <w:sz w:val="16"/>
          <w:szCs w:val="16"/>
          <w:lang w:val="es-BO"/>
        </w:rPr>
      </w:pPr>
      <w:r w:rsidRPr="00D469D6">
        <w:rPr>
          <w:rFonts w:ascii="Arial" w:eastAsia="Calibri" w:hAnsi="Arial" w:cs="Arial"/>
          <w:sz w:val="16"/>
          <w:szCs w:val="16"/>
          <w:lang w:val="es-BO"/>
        </w:rPr>
        <w:t xml:space="preserve">Se debe incluir la puesta en funcionamiento de la radio para vehículo sin costo adicional. </w:t>
      </w:r>
    </w:p>
    <w:p w:rsidR="00D469D6" w:rsidRPr="00D469D6" w:rsidRDefault="00D469D6" w:rsidP="00D469D6">
      <w:pPr>
        <w:ind w:left="1134" w:hanging="283"/>
        <w:jc w:val="both"/>
        <w:rPr>
          <w:rFonts w:ascii="Arial" w:hAnsi="Arial" w:cs="Arial"/>
        </w:rPr>
      </w:pPr>
    </w:p>
    <w:p w:rsidR="00D469D6" w:rsidRPr="00D469D6" w:rsidRDefault="00D469D6" w:rsidP="00D469D6">
      <w:pPr>
        <w:jc w:val="both"/>
        <w:rPr>
          <w:rFonts w:ascii="Arial" w:hAnsi="Arial" w:cs="Arial"/>
          <w:lang w:val="es-BO"/>
        </w:rPr>
      </w:pPr>
      <w:r w:rsidRPr="00D469D6">
        <w:rPr>
          <w:rFonts w:ascii="Arial" w:hAnsi="Arial" w:cs="Arial"/>
          <w:b/>
        </w:rPr>
        <w:t xml:space="preserve">CLÁUSULA VIGÉSIMA SÉPTIMA.- </w:t>
      </w:r>
      <w:r w:rsidRPr="00D469D6">
        <w:rPr>
          <w:rFonts w:ascii="Arial" w:hAnsi="Arial" w:cs="Arial"/>
          <w:b/>
          <w:lang w:val="es-BO"/>
        </w:rPr>
        <w:t xml:space="preserve">(LIQUIDACIÓN DE CONTRATO) </w:t>
      </w:r>
      <w:r w:rsidRPr="00D469D6">
        <w:rPr>
          <w:rFonts w:ascii="Arial" w:hAnsi="Arial" w:cs="Arial"/>
          <w:lang w:val="es-BO"/>
        </w:rPr>
        <w:t xml:space="preserve">Dentro de los diez (10) días hábiles siguientes a la fecha de recepción de la entrega o provisión que implique el cumplimiento del objeto de la contratación o a la fecha de Resolución del Contrato, la </w:t>
      </w:r>
      <w:r w:rsidRPr="00D469D6">
        <w:rPr>
          <w:rFonts w:ascii="Arial" w:hAnsi="Arial" w:cs="Arial"/>
          <w:b/>
          <w:lang w:val="es-BO"/>
        </w:rPr>
        <w:t>ENTIDAD</w:t>
      </w:r>
      <w:r w:rsidRPr="00D469D6">
        <w:rPr>
          <w:rFonts w:ascii="Arial" w:hAnsi="Arial" w:cs="Arial"/>
          <w:lang w:val="es-BO"/>
        </w:rPr>
        <w:t xml:space="preserve"> procederá a la liquidación del Contrato.</w:t>
      </w:r>
    </w:p>
    <w:p w:rsidR="00D469D6" w:rsidRPr="00D469D6" w:rsidRDefault="00D469D6" w:rsidP="00D469D6">
      <w:pPr>
        <w:jc w:val="both"/>
        <w:rPr>
          <w:rFonts w:ascii="Arial" w:hAnsi="Arial" w:cs="Arial"/>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En ambos casos, la </w:t>
      </w:r>
      <w:r w:rsidRPr="00D469D6">
        <w:rPr>
          <w:rFonts w:ascii="Arial" w:hAnsi="Arial" w:cs="Arial"/>
          <w:b/>
          <w:lang w:val="es-BO"/>
        </w:rPr>
        <w:t xml:space="preserve">ENTIDAD </w:t>
      </w:r>
      <w:r w:rsidRPr="00D469D6">
        <w:rPr>
          <w:rFonts w:ascii="Arial" w:hAnsi="Arial" w:cs="Arial"/>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D469D6" w:rsidRPr="00D469D6" w:rsidRDefault="00D469D6" w:rsidP="00D469D6">
      <w:pPr>
        <w:jc w:val="both"/>
        <w:rPr>
          <w:rFonts w:ascii="Arial" w:hAnsi="Arial" w:cs="Arial"/>
          <w:lang w:val="es-BO"/>
        </w:rPr>
      </w:pPr>
    </w:p>
    <w:p w:rsidR="00D469D6" w:rsidRPr="00D469D6" w:rsidRDefault="00D469D6" w:rsidP="00D469D6">
      <w:pPr>
        <w:jc w:val="both"/>
        <w:rPr>
          <w:rFonts w:ascii="Arial" w:hAnsi="Arial" w:cs="Arial"/>
          <w:lang w:val="es-BO"/>
        </w:rPr>
      </w:pPr>
      <w:r w:rsidRPr="00D469D6">
        <w:rPr>
          <w:rFonts w:ascii="Arial" w:hAnsi="Arial" w:cs="Arial"/>
          <w:lang w:val="es-BO"/>
        </w:rPr>
        <w:t xml:space="preserve">El Certificado de Cumplimiento de Contrato será emitido, siempre y cuando el </w:t>
      </w:r>
      <w:r w:rsidRPr="00D469D6">
        <w:rPr>
          <w:rFonts w:ascii="Arial" w:hAnsi="Arial" w:cs="Arial"/>
          <w:b/>
          <w:lang w:val="es-BO"/>
        </w:rPr>
        <w:t>PROVEEDOR</w:t>
      </w:r>
      <w:r w:rsidRPr="00D469D6">
        <w:rPr>
          <w:rFonts w:ascii="Arial" w:hAnsi="Arial" w:cs="Arial"/>
          <w:lang w:val="es-BO"/>
        </w:rPr>
        <w:t xml:space="preserve">  haya dado fiel cumplimiento a todas sus obligaciones, previstas en el presente Contrato.</w:t>
      </w:r>
    </w:p>
    <w:p w:rsidR="00D469D6" w:rsidRPr="00D469D6" w:rsidRDefault="00D469D6" w:rsidP="00D469D6">
      <w:pPr>
        <w:widowControl w:val="0"/>
        <w:jc w:val="both"/>
        <w:rPr>
          <w:rFonts w:ascii="Arial" w:hAnsi="Arial" w:cs="Arial"/>
          <w:bCs/>
          <w:iCs/>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La liquidación del Contrato, tomará en cuenta:</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numPr>
          <w:ilvl w:val="0"/>
          <w:numId w:val="38"/>
        </w:numPr>
        <w:jc w:val="both"/>
        <w:rPr>
          <w:rFonts w:ascii="Arial" w:hAnsi="Arial" w:cs="Arial"/>
          <w:lang w:val="es-BO"/>
        </w:rPr>
      </w:pPr>
      <w:r w:rsidRPr="00D469D6">
        <w:rPr>
          <w:rFonts w:ascii="Arial" w:hAnsi="Arial" w:cs="Arial"/>
          <w:lang w:val="es-BO"/>
        </w:rPr>
        <w:t>Reposición de daños, si hubieren.</w:t>
      </w:r>
    </w:p>
    <w:p w:rsidR="00D469D6" w:rsidRPr="00D469D6" w:rsidRDefault="00D469D6" w:rsidP="00D469D6">
      <w:pPr>
        <w:widowControl w:val="0"/>
        <w:numPr>
          <w:ilvl w:val="0"/>
          <w:numId w:val="38"/>
        </w:numPr>
        <w:jc w:val="both"/>
        <w:rPr>
          <w:rFonts w:ascii="Arial" w:hAnsi="Arial" w:cs="Arial"/>
          <w:lang w:val="es-BO"/>
        </w:rPr>
      </w:pPr>
      <w:r w:rsidRPr="00D469D6">
        <w:rPr>
          <w:rFonts w:ascii="Arial" w:hAnsi="Arial" w:cs="Arial"/>
          <w:lang w:val="es-BO"/>
        </w:rPr>
        <w:t>Las multas y penalidades, si hubieran.</w:t>
      </w:r>
    </w:p>
    <w:p w:rsidR="00D469D6" w:rsidRPr="00D469D6" w:rsidRDefault="00D469D6" w:rsidP="00D469D6">
      <w:pPr>
        <w:widowControl w:val="0"/>
        <w:numPr>
          <w:ilvl w:val="0"/>
          <w:numId w:val="38"/>
        </w:numPr>
        <w:jc w:val="both"/>
        <w:rPr>
          <w:rFonts w:ascii="Arial" w:hAnsi="Arial" w:cs="Arial"/>
          <w:lang w:val="es-BO"/>
        </w:rPr>
      </w:pPr>
      <w:r w:rsidRPr="00D469D6">
        <w:rPr>
          <w:rFonts w:ascii="Arial" w:hAnsi="Arial" w:cs="Arial"/>
          <w:lang w:val="es-BO"/>
        </w:rPr>
        <w:t xml:space="preserve">Otros aspectos que considere la </w:t>
      </w:r>
      <w:r w:rsidRPr="00D469D6">
        <w:rPr>
          <w:rFonts w:ascii="Arial" w:hAnsi="Arial" w:cs="Arial"/>
          <w:b/>
          <w:lang w:val="es-BO"/>
        </w:rPr>
        <w:t>ENTIDAD</w:t>
      </w:r>
      <w:r w:rsidRPr="00D469D6">
        <w:rPr>
          <w:rFonts w:ascii="Arial" w:hAnsi="Arial" w:cs="Arial"/>
          <w:lang w:val="es-BO"/>
        </w:rPr>
        <w:t>.</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 xml:space="preserve">Asimismo, el </w:t>
      </w:r>
      <w:r w:rsidRPr="00D469D6">
        <w:rPr>
          <w:rFonts w:ascii="Arial" w:hAnsi="Arial" w:cs="Arial"/>
          <w:b/>
          <w:lang w:val="es-BO"/>
        </w:rPr>
        <w:t xml:space="preserve">PROVEEDOR </w:t>
      </w:r>
      <w:r w:rsidRPr="00D469D6">
        <w:rPr>
          <w:rFonts w:ascii="Arial" w:hAnsi="Arial"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469D6">
        <w:rPr>
          <w:rFonts w:ascii="Arial" w:hAnsi="Arial" w:cs="Arial"/>
          <w:b/>
          <w:lang w:val="es-BO"/>
        </w:rPr>
        <w:t>ENTIDAD.</w:t>
      </w:r>
    </w:p>
    <w:p w:rsidR="00D469D6" w:rsidRPr="00D469D6" w:rsidRDefault="00D469D6" w:rsidP="00D469D6">
      <w:pPr>
        <w:widowControl w:val="0"/>
        <w:jc w:val="both"/>
        <w:rPr>
          <w:rFonts w:ascii="Arial" w:hAnsi="Arial" w:cs="Arial"/>
          <w:lang w:val="es-BO"/>
        </w:rPr>
      </w:pPr>
    </w:p>
    <w:p w:rsidR="00D469D6" w:rsidRPr="00D469D6" w:rsidRDefault="00D469D6" w:rsidP="00D469D6">
      <w:pPr>
        <w:widowControl w:val="0"/>
        <w:jc w:val="both"/>
        <w:rPr>
          <w:rFonts w:ascii="Arial" w:hAnsi="Arial" w:cs="Arial"/>
          <w:lang w:val="es-BO"/>
        </w:rPr>
      </w:pPr>
      <w:r w:rsidRPr="00D469D6">
        <w:rPr>
          <w:rFonts w:ascii="Arial" w:hAnsi="Arial" w:cs="Arial"/>
          <w:lang w:val="es-BO"/>
        </w:rPr>
        <w:t>Este proceso utilizará los plazos previstos en la Cláusula Décima Cuarta del presente Contrato, para el pago de saldos que existiesen.</w:t>
      </w:r>
    </w:p>
    <w:p w:rsidR="00D469D6" w:rsidRPr="00D469D6" w:rsidRDefault="00D469D6" w:rsidP="00D469D6">
      <w:pPr>
        <w:widowControl w:val="0"/>
        <w:jc w:val="both"/>
        <w:rPr>
          <w:rFonts w:ascii="Arial" w:hAnsi="Arial" w:cs="Arial"/>
          <w:b/>
        </w:rPr>
      </w:pPr>
    </w:p>
    <w:p w:rsidR="00D469D6" w:rsidRPr="00D469D6" w:rsidRDefault="00D469D6" w:rsidP="00D469D6">
      <w:pPr>
        <w:jc w:val="both"/>
        <w:rPr>
          <w:rFonts w:ascii="Arial" w:hAnsi="Arial" w:cs="Arial"/>
          <w:b/>
        </w:rPr>
      </w:pPr>
      <w:r w:rsidRPr="00D469D6">
        <w:rPr>
          <w:rFonts w:ascii="Arial" w:hAnsi="Arial" w:cs="Arial"/>
          <w:b/>
        </w:rPr>
        <w:t xml:space="preserve">CLÁUSULA VIGÉSIMA OCTAVA.-  (CONFORMIDAD) </w:t>
      </w:r>
      <w:r w:rsidRPr="00D469D6">
        <w:rPr>
          <w:rFonts w:ascii="Arial" w:hAnsi="Arial" w:cs="Arial"/>
        </w:rPr>
        <w:t xml:space="preserve">En señal de conformidad y para su fiel y estricto cumplimiento, suscribimos el presente Contrato en cuatro ejemplares de un mismo tenor y validez _____, en representación legal de la </w:t>
      </w:r>
      <w:r w:rsidRPr="00D469D6">
        <w:rPr>
          <w:rFonts w:ascii="Arial" w:hAnsi="Arial" w:cs="Arial"/>
          <w:b/>
        </w:rPr>
        <w:t>ENTIDAD</w:t>
      </w:r>
      <w:r w:rsidRPr="00D469D6">
        <w:rPr>
          <w:rFonts w:ascii="Arial" w:hAnsi="Arial" w:cs="Arial"/>
        </w:rPr>
        <w:t xml:space="preserve">, y ---------------------------------------, en representación legal del </w:t>
      </w:r>
      <w:r w:rsidRPr="00D469D6">
        <w:rPr>
          <w:rFonts w:ascii="Arial" w:hAnsi="Arial" w:cs="Arial"/>
          <w:b/>
          <w:bCs/>
        </w:rPr>
        <w:t>PROVEEDOR</w:t>
      </w:r>
      <w:r w:rsidRPr="00D469D6">
        <w:rPr>
          <w:rFonts w:ascii="Arial" w:hAnsi="Arial" w:cs="Arial"/>
        </w:rPr>
        <w:t>.</w:t>
      </w:r>
    </w:p>
    <w:p w:rsidR="00D469D6" w:rsidRPr="00D469D6" w:rsidRDefault="00D469D6" w:rsidP="00D469D6">
      <w:pPr>
        <w:jc w:val="both"/>
        <w:rPr>
          <w:rFonts w:ascii="Arial" w:hAnsi="Arial" w:cs="Arial"/>
        </w:rPr>
      </w:pPr>
    </w:p>
    <w:p w:rsidR="00D469D6" w:rsidRPr="00D469D6" w:rsidRDefault="00D469D6" w:rsidP="00D469D6">
      <w:pPr>
        <w:jc w:val="both"/>
        <w:rPr>
          <w:rFonts w:ascii="Arial" w:hAnsi="Arial" w:cs="Arial"/>
        </w:rPr>
      </w:pPr>
      <w:r w:rsidRPr="00D469D6">
        <w:rPr>
          <w:rFonts w:ascii="Arial" w:hAnsi="Arial" w:cs="Arial"/>
        </w:rPr>
        <w:t>Este documento, conforme a disposiciones legales de control fiscal vigentes, será registrado ante la Contraloría General del Estado.</w:t>
      </w:r>
    </w:p>
    <w:p w:rsidR="00D469D6" w:rsidRPr="00D469D6" w:rsidRDefault="00D469D6" w:rsidP="00D469D6">
      <w:pPr>
        <w:jc w:val="both"/>
        <w:rPr>
          <w:rFonts w:ascii="Arial" w:hAnsi="Arial" w:cs="Arial"/>
        </w:rPr>
      </w:pPr>
    </w:p>
    <w:p w:rsidR="00D469D6" w:rsidRPr="00D469D6" w:rsidRDefault="00D469D6" w:rsidP="00D469D6">
      <w:pPr>
        <w:jc w:val="both"/>
        <w:rPr>
          <w:rFonts w:ascii="Arial" w:eastAsia="Courier New" w:hAnsi="Arial" w:cs="Arial"/>
        </w:rPr>
      </w:pPr>
      <w:r w:rsidRPr="00D469D6">
        <w:rPr>
          <w:rFonts w:ascii="Arial" w:eastAsia="Courier New" w:hAnsi="Arial" w:cs="Arial"/>
        </w:rPr>
        <w:t>La Paz, __ de ____ de 2023</w:t>
      </w:r>
    </w:p>
    <w:sectPr w:rsidR="00D469D6" w:rsidRPr="00D469D6"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4E" w:rsidRDefault="0047674E">
      <w:r>
        <w:separator/>
      </w:r>
    </w:p>
  </w:endnote>
  <w:endnote w:type="continuationSeparator" w:id="0">
    <w:p w:rsidR="0047674E" w:rsidRDefault="0047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0D" w:rsidRDefault="00C4490D">
    <w:pPr>
      <w:pStyle w:val="Piedepgina"/>
      <w:jc w:val="right"/>
    </w:pPr>
    <w:r>
      <w:fldChar w:fldCharType="begin"/>
    </w:r>
    <w:r>
      <w:instrText xml:space="preserve"> PAGE   \* MERGEFORMAT </w:instrText>
    </w:r>
    <w:r>
      <w:fldChar w:fldCharType="separate"/>
    </w:r>
    <w:r w:rsidR="002C21CF">
      <w:rPr>
        <w:noProof/>
      </w:rPr>
      <w:t>26</w:t>
    </w:r>
    <w:r>
      <w:rPr>
        <w:noProof/>
      </w:rPr>
      <w:fldChar w:fldCharType="end"/>
    </w:r>
  </w:p>
  <w:p w:rsidR="00C4490D" w:rsidRDefault="00C449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4E" w:rsidRDefault="0047674E">
      <w:r>
        <w:separator/>
      </w:r>
    </w:p>
  </w:footnote>
  <w:footnote w:type="continuationSeparator" w:id="0">
    <w:p w:rsidR="0047674E" w:rsidRDefault="0047674E">
      <w:r>
        <w:continuationSeparator/>
      </w:r>
    </w:p>
  </w:footnote>
  <w:footnote w:id="1">
    <w:p w:rsidR="00C4490D" w:rsidRPr="00B01927" w:rsidRDefault="00C4490D"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C4490D" w:rsidRPr="00B01927" w:rsidRDefault="00C4490D"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C4490D" w:rsidRPr="00B01927" w:rsidRDefault="00C4490D"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C4490D" w:rsidRPr="00DB3133" w:rsidRDefault="00C4490D"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0D" w:rsidRPr="00944965" w:rsidRDefault="00C4490D">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0D" w:rsidRDefault="00C4490D">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0D" w:rsidRPr="00C7315F" w:rsidRDefault="00C4490D"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9E48F3"/>
    <w:multiLevelType w:val="hybridMultilevel"/>
    <w:tmpl w:val="8D1A87CA"/>
    <w:lvl w:ilvl="0" w:tplc="B616FB66">
      <w:start w:val="32"/>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116BCB"/>
    <w:multiLevelType w:val="hybridMultilevel"/>
    <w:tmpl w:val="1C322174"/>
    <w:lvl w:ilvl="0" w:tplc="400A0001">
      <w:start w:val="1"/>
      <w:numFmt w:val="bullet"/>
      <w:lvlText w:val=""/>
      <w:lvlJc w:val="left"/>
      <w:pPr>
        <w:ind w:left="569" w:hanging="360"/>
      </w:pPr>
      <w:rPr>
        <w:rFonts w:ascii="Symbol" w:hAnsi="Symbol" w:hint="default"/>
      </w:rPr>
    </w:lvl>
    <w:lvl w:ilvl="1" w:tplc="400A0003" w:tentative="1">
      <w:start w:val="1"/>
      <w:numFmt w:val="bullet"/>
      <w:lvlText w:val="o"/>
      <w:lvlJc w:val="left"/>
      <w:pPr>
        <w:ind w:left="1289" w:hanging="360"/>
      </w:pPr>
      <w:rPr>
        <w:rFonts w:ascii="Courier New" w:hAnsi="Courier New" w:cs="Courier New" w:hint="default"/>
      </w:rPr>
    </w:lvl>
    <w:lvl w:ilvl="2" w:tplc="400A0005" w:tentative="1">
      <w:start w:val="1"/>
      <w:numFmt w:val="bullet"/>
      <w:lvlText w:val=""/>
      <w:lvlJc w:val="left"/>
      <w:pPr>
        <w:ind w:left="2009" w:hanging="360"/>
      </w:pPr>
      <w:rPr>
        <w:rFonts w:ascii="Wingdings" w:hAnsi="Wingdings" w:hint="default"/>
      </w:rPr>
    </w:lvl>
    <w:lvl w:ilvl="3" w:tplc="400A0001" w:tentative="1">
      <w:start w:val="1"/>
      <w:numFmt w:val="bullet"/>
      <w:lvlText w:val=""/>
      <w:lvlJc w:val="left"/>
      <w:pPr>
        <w:ind w:left="2729" w:hanging="360"/>
      </w:pPr>
      <w:rPr>
        <w:rFonts w:ascii="Symbol" w:hAnsi="Symbol" w:hint="default"/>
      </w:rPr>
    </w:lvl>
    <w:lvl w:ilvl="4" w:tplc="400A0003" w:tentative="1">
      <w:start w:val="1"/>
      <w:numFmt w:val="bullet"/>
      <w:lvlText w:val="o"/>
      <w:lvlJc w:val="left"/>
      <w:pPr>
        <w:ind w:left="3449" w:hanging="360"/>
      </w:pPr>
      <w:rPr>
        <w:rFonts w:ascii="Courier New" w:hAnsi="Courier New" w:cs="Courier New" w:hint="default"/>
      </w:rPr>
    </w:lvl>
    <w:lvl w:ilvl="5" w:tplc="400A0005" w:tentative="1">
      <w:start w:val="1"/>
      <w:numFmt w:val="bullet"/>
      <w:lvlText w:val=""/>
      <w:lvlJc w:val="left"/>
      <w:pPr>
        <w:ind w:left="4169" w:hanging="360"/>
      </w:pPr>
      <w:rPr>
        <w:rFonts w:ascii="Wingdings" w:hAnsi="Wingdings" w:hint="default"/>
      </w:rPr>
    </w:lvl>
    <w:lvl w:ilvl="6" w:tplc="400A0001" w:tentative="1">
      <w:start w:val="1"/>
      <w:numFmt w:val="bullet"/>
      <w:lvlText w:val=""/>
      <w:lvlJc w:val="left"/>
      <w:pPr>
        <w:ind w:left="4889" w:hanging="360"/>
      </w:pPr>
      <w:rPr>
        <w:rFonts w:ascii="Symbol" w:hAnsi="Symbol" w:hint="default"/>
      </w:rPr>
    </w:lvl>
    <w:lvl w:ilvl="7" w:tplc="400A0003" w:tentative="1">
      <w:start w:val="1"/>
      <w:numFmt w:val="bullet"/>
      <w:lvlText w:val="o"/>
      <w:lvlJc w:val="left"/>
      <w:pPr>
        <w:ind w:left="5609" w:hanging="360"/>
      </w:pPr>
      <w:rPr>
        <w:rFonts w:ascii="Courier New" w:hAnsi="Courier New" w:cs="Courier New" w:hint="default"/>
      </w:rPr>
    </w:lvl>
    <w:lvl w:ilvl="8" w:tplc="400A0005" w:tentative="1">
      <w:start w:val="1"/>
      <w:numFmt w:val="bullet"/>
      <w:lvlText w:val=""/>
      <w:lvlJc w:val="left"/>
      <w:pPr>
        <w:ind w:left="6329"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D64CE8"/>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525200"/>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2" w15:restartNumberingAfterBreak="0">
    <w:nsid w:val="1E457C75"/>
    <w:multiLevelType w:val="hybridMultilevel"/>
    <w:tmpl w:val="D67E51FC"/>
    <w:lvl w:ilvl="0" w:tplc="400A0001">
      <w:start w:val="1"/>
      <w:numFmt w:val="bullet"/>
      <w:lvlText w:val=""/>
      <w:lvlJc w:val="left"/>
      <w:pPr>
        <w:ind w:left="569" w:hanging="360"/>
      </w:pPr>
      <w:rPr>
        <w:rFonts w:ascii="Symbol" w:hAnsi="Symbol" w:hint="default"/>
        <w:b/>
      </w:rPr>
    </w:lvl>
    <w:lvl w:ilvl="1" w:tplc="0C0A0019">
      <w:start w:val="1"/>
      <w:numFmt w:val="lowerLetter"/>
      <w:lvlText w:val="%2."/>
      <w:lvlJc w:val="left"/>
      <w:pPr>
        <w:ind w:left="-3301" w:hanging="360"/>
      </w:pPr>
    </w:lvl>
    <w:lvl w:ilvl="2" w:tplc="0C0A001B">
      <w:start w:val="1"/>
      <w:numFmt w:val="lowerRoman"/>
      <w:lvlText w:val="%3."/>
      <w:lvlJc w:val="right"/>
      <w:pPr>
        <w:ind w:left="-2581" w:hanging="180"/>
      </w:pPr>
    </w:lvl>
    <w:lvl w:ilvl="3" w:tplc="0C0A000F" w:tentative="1">
      <w:start w:val="1"/>
      <w:numFmt w:val="decimal"/>
      <w:lvlText w:val="%4."/>
      <w:lvlJc w:val="left"/>
      <w:pPr>
        <w:ind w:left="-1861" w:hanging="360"/>
      </w:pPr>
    </w:lvl>
    <w:lvl w:ilvl="4" w:tplc="0C0A0019" w:tentative="1">
      <w:start w:val="1"/>
      <w:numFmt w:val="lowerLetter"/>
      <w:lvlText w:val="%5."/>
      <w:lvlJc w:val="left"/>
      <w:pPr>
        <w:ind w:left="-1141" w:hanging="360"/>
      </w:pPr>
    </w:lvl>
    <w:lvl w:ilvl="5" w:tplc="0C0A001B" w:tentative="1">
      <w:start w:val="1"/>
      <w:numFmt w:val="lowerRoman"/>
      <w:lvlText w:val="%6."/>
      <w:lvlJc w:val="right"/>
      <w:pPr>
        <w:ind w:left="-421" w:hanging="180"/>
      </w:pPr>
    </w:lvl>
    <w:lvl w:ilvl="6" w:tplc="0C0A000F" w:tentative="1">
      <w:start w:val="1"/>
      <w:numFmt w:val="decimal"/>
      <w:lvlText w:val="%7."/>
      <w:lvlJc w:val="left"/>
      <w:pPr>
        <w:ind w:left="299" w:hanging="360"/>
      </w:pPr>
    </w:lvl>
    <w:lvl w:ilvl="7" w:tplc="0C0A0019" w:tentative="1">
      <w:start w:val="1"/>
      <w:numFmt w:val="lowerLetter"/>
      <w:lvlText w:val="%8."/>
      <w:lvlJc w:val="left"/>
      <w:pPr>
        <w:ind w:left="1019" w:hanging="360"/>
      </w:pPr>
    </w:lvl>
    <w:lvl w:ilvl="8" w:tplc="0C0A001B" w:tentative="1">
      <w:start w:val="1"/>
      <w:numFmt w:val="lowerRoman"/>
      <w:lvlText w:val="%9."/>
      <w:lvlJc w:val="right"/>
      <w:pPr>
        <w:ind w:left="1739"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B201DB9"/>
    <w:multiLevelType w:val="hybridMultilevel"/>
    <w:tmpl w:val="E7BC999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2ED26507"/>
    <w:multiLevelType w:val="multilevel"/>
    <w:tmpl w:val="971A5F04"/>
    <w:lvl w:ilvl="0">
      <w:start w:val="1"/>
      <w:numFmt w:val="decimal"/>
      <w:lvlText w:val="%1."/>
      <w:lvlJc w:val="left"/>
      <w:pPr>
        <w:ind w:left="360" w:hanging="360"/>
      </w:pPr>
      <w:rPr>
        <w:b/>
        <w:i w:val="0"/>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3A563E"/>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7" w15:restartNumberingAfterBreak="0">
    <w:nsid w:val="394B20AD"/>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00A7EC3"/>
    <w:multiLevelType w:val="hybridMultilevel"/>
    <w:tmpl w:val="F6605634"/>
    <w:lvl w:ilvl="0" w:tplc="400A000F">
      <w:start w:val="1"/>
      <w:numFmt w:val="decimal"/>
      <w:lvlText w:val="%1."/>
      <w:lvlJc w:val="left"/>
      <w:pPr>
        <w:ind w:left="360" w:hanging="360"/>
      </w:pPr>
      <w:rPr>
        <w:rFonts w:hint="default"/>
        <w:b/>
      </w:rPr>
    </w:lvl>
    <w:lvl w:ilvl="1" w:tplc="0C0A0019">
      <w:start w:val="1"/>
      <w:numFmt w:val="lowerLetter"/>
      <w:lvlText w:val="%2."/>
      <w:lvlJc w:val="left"/>
      <w:pPr>
        <w:ind w:left="-3510" w:hanging="360"/>
      </w:pPr>
    </w:lvl>
    <w:lvl w:ilvl="2" w:tplc="0C0A001B">
      <w:start w:val="1"/>
      <w:numFmt w:val="lowerRoman"/>
      <w:lvlText w:val="%3."/>
      <w:lvlJc w:val="right"/>
      <w:pPr>
        <w:ind w:left="-2790" w:hanging="180"/>
      </w:pPr>
    </w:lvl>
    <w:lvl w:ilvl="3" w:tplc="0C0A000F" w:tentative="1">
      <w:start w:val="1"/>
      <w:numFmt w:val="decimal"/>
      <w:lvlText w:val="%4."/>
      <w:lvlJc w:val="left"/>
      <w:pPr>
        <w:ind w:left="-2070" w:hanging="360"/>
      </w:pPr>
    </w:lvl>
    <w:lvl w:ilvl="4" w:tplc="0C0A0019" w:tentative="1">
      <w:start w:val="1"/>
      <w:numFmt w:val="lowerLetter"/>
      <w:lvlText w:val="%5."/>
      <w:lvlJc w:val="left"/>
      <w:pPr>
        <w:ind w:left="-1350" w:hanging="360"/>
      </w:pPr>
    </w:lvl>
    <w:lvl w:ilvl="5" w:tplc="0C0A001B" w:tentative="1">
      <w:start w:val="1"/>
      <w:numFmt w:val="lowerRoman"/>
      <w:lvlText w:val="%6."/>
      <w:lvlJc w:val="right"/>
      <w:pPr>
        <w:ind w:left="-630" w:hanging="180"/>
      </w:pPr>
    </w:lvl>
    <w:lvl w:ilvl="6" w:tplc="0C0A000F" w:tentative="1">
      <w:start w:val="1"/>
      <w:numFmt w:val="decimal"/>
      <w:lvlText w:val="%7."/>
      <w:lvlJc w:val="left"/>
      <w:pPr>
        <w:ind w:left="90" w:hanging="360"/>
      </w:pPr>
    </w:lvl>
    <w:lvl w:ilvl="7" w:tplc="0C0A0019" w:tentative="1">
      <w:start w:val="1"/>
      <w:numFmt w:val="lowerLetter"/>
      <w:lvlText w:val="%8."/>
      <w:lvlJc w:val="left"/>
      <w:pPr>
        <w:ind w:left="810" w:hanging="360"/>
      </w:pPr>
    </w:lvl>
    <w:lvl w:ilvl="8" w:tplc="0C0A001B" w:tentative="1">
      <w:start w:val="1"/>
      <w:numFmt w:val="lowerRoman"/>
      <w:lvlText w:val="%9."/>
      <w:lvlJc w:val="right"/>
      <w:pPr>
        <w:ind w:left="1530"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6560DEB"/>
    <w:multiLevelType w:val="hybridMultilevel"/>
    <w:tmpl w:val="A5BCC062"/>
    <w:lvl w:ilvl="0" w:tplc="4CEC875E">
      <w:start w:val="12"/>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4FE24D37"/>
    <w:multiLevelType w:val="multilevel"/>
    <w:tmpl w:val="02C481CA"/>
    <w:lvl w:ilvl="0">
      <w:start w:val="1"/>
      <w:numFmt w:val="decimal"/>
      <w:lvlText w:val="%1."/>
      <w:lvlJc w:val="left"/>
      <w:pPr>
        <w:ind w:left="360" w:hanging="360"/>
      </w:pPr>
      <w:rPr>
        <w:b/>
        <w:i w:val="0"/>
        <w:sz w:val="18"/>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BB207CA"/>
    <w:multiLevelType w:val="multilevel"/>
    <w:tmpl w:val="071657C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8C468EC"/>
    <w:multiLevelType w:val="multilevel"/>
    <w:tmpl w:val="05EC9EF8"/>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C341DA"/>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703718B"/>
    <w:multiLevelType w:val="hybridMultilevel"/>
    <w:tmpl w:val="DCF42000"/>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5"/>
  </w:num>
  <w:num w:numId="3">
    <w:abstractNumId w:val="51"/>
  </w:num>
  <w:num w:numId="4">
    <w:abstractNumId w:val="48"/>
  </w:num>
  <w:num w:numId="5">
    <w:abstractNumId w:val="15"/>
  </w:num>
  <w:num w:numId="6">
    <w:abstractNumId w:val="46"/>
  </w:num>
  <w:num w:numId="7">
    <w:abstractNumId w:val="10"/>
  </w:num>
  <w:num w:numId="8">
    <w:abstractNumId w:val="7"/>
  </w:num>
  <w:num w:numId="9">
    <w:abstractNumId w:val="6"/>
  </w:num>
  <w:num w:numId="10">
    <w:abstractNumId w:val="34"/>
  </w:num>
  <w:num w:numId="11">
    <w:abstractNumId w:val="26"/>
  </w:num>
  <w:num w:numId="12">
    <w:abstractNumId w:val="30"/>
  </w:num>
  <w:num w:numId="13">
    <w:abstractNumId w:val="24"/>
  </w:num>
  <w:num w:numId="14">
    <w:abstractNumId w:val="14"/>
  </w:num>
  <w:num w:numId="15">
    <w:abstractNumId w:val="59"/>
  </w:num>
  <w:num w:numId="16">
    <w:abstractNumId w:val="9"/>
  </w:num>
  <w:num w:numId="17">
    <w:abstractNumId w:val="20"/>
  </w:num>
  <w:num w:numId="18">
    <w:abstractNumId w:val="28"/>
  </w:num>
  <w:num w:numId="19">
    <w:abstractNumId w:val="40"/>
  </w:num>
  <w:num w:numId="20">
    <w:abstractNumId w:val="57"/>
  </w:num>
  <w:num w:numId="21">
    <w:abstractNumId w:val="11"/>
  </w:num>
  <w:num w:numId="22">
    <w:abstractNumId w:val="49"/>
  </w:num>
  <w:num w:numId="23">
    <w:abstractNumId w:val="0"/>
  </w:num>
  <w:num w:numId="24">
    <w:abstractNumId w:val="44"/>
  </w:num>
  <w:num w:numId="25">
    <w:abstractNumId w:val="17"/>
  </w:num>
  <w:num w:numId="26">
    <w:abstractNumId w:val="55"/>
  </w:num>
  <w:num w:numId="27">
    <w:abstractNumId w:val="61"/>
  </w:num>
  <w:num w:numId="28">
    <w:abstractNumId w:val="52"/>
  </w:num>
  <w:num w:numId="29">
    <w:abstractNumId w:val="23"/>
  </w:num>
  <w:num w:numId="30">
    <w:abstractNumId w:val="41"/>
  </w:num>
  <w:num w:numId="31">
    <w:abstractNumId w:val="1"/>
  </w:num>
  <w:num w:numId="32">
    <w:abstractNumId w:val="3"/>
  </w:num>
  <w:num w:numId="33">
    <w:abstractNumId w:val="36"/>
  </w:num>
  <w:num w:numId="34">
    <w:abstractNumId w:val="64"/>
  </w:num>
  <w:num w:numId="35">
    <w:abstractNumId w:val="2"/>
  </w:num>
  <w:num w:numId="36">
    <w:abstractNumId w:val="19"/>
  </w:num>
  <w:num w:numId="37">
    <w:abstractNumId w:val="29"/>
  </w:num>
  <w:num w:numId="38">
    <w:abstractNumId w:val="32"/>
  </w:num>
  <w:num w:numId="39">
    <w:abstractNumId w:val="18"/>
  </w:num>
  <w:num w:numId="40">
    <w:abstractNumId w:val="65"/>
  </w:num>
  <w:num w:numId="41">
    <w:abstractNumId w:val="60"/>
  </w:num>
  <w:num w:numId="42">
    <w:abstractNumId w:val="38"/>
  </w:num>
  <w:num w:numId="43">
    <w:abstractNumId w:val="62"/>
  </w:num>
  <w:num w:numId="44">
    <w:abstractNumId w:val="45"/>
  </w:num>
  <w:num w:numId="45">
    <w:abstractNumId w:val="12"/>
  </w:num>
  <w:num w:numId="46">
    <w:abstractNumId w:val="58"/>
  </w:num>
  <w:num w:numId="47">
    <w:abstractNumId w:val="53"/>
  </w:num>
  <w:num w:numId="48">
    <w:abstractNumId w:val="50"/>
  </w:num>
  <w:num w:numId="49">
    <w:abstractNumId w:val="13"/>
  </w:num>
  <w:num w:numId="50">
    <w:abstractNumId w:val="25"/>
  </w:num>
  <w:num w:numId="51">
    <w:abstractNumId w:val="43"/>
  </w:num>
  <w:num w:numId="52">
    <w:abstractNumId w:val="22"/>
  </w:num>
  <w:num w:numId="53">
    <w:abstractNumId w:val="5"/>
  </w:num>
  <w:num w:numId="54">
    <w:abstractNumId w:val="39"/>
  </w:num>
  <w:num w:numId="55">
    <w:abstractNumId w:val="27"/>
  </w:num>
  <w:num w:numId="56">
    <w:abstractNumId w:val="31"/>
  </w:num>
  <w:num w:numId="57">
    <w:abstractNumId w:val="47"/>
  </w:num>
  <w:num w:numId="58">
    <w:abstractNumId w:val="33"/>
  </w:num>
  <w:num w:numId="59">
    <w:abstractNumId w:val="8"/>
  </w:num>
  <w:num w:numId="60">
    <w:abstractNumId w:val="56"/>
  </w:num>
  <w:num w:numId="61">
    <w:abstractNumId w:val="37"/>
  </w:num>
  <w:num w:numId="62">
    <w:abstractNumId w:val="63"/>
  </w:num>
  <w:num w:numId="63">
    <w:abstractNumId w:val="42"/>
  </w:num>
  <w:num w:numId="64">
    <w:abstractNumId w:val="21"/>
  </w:num>
  <w:num w:numId="65">
    <w:abstractNumId w:val="4"/>
  </w:num>
  <w:num w:numId="66">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nriquez@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A95C8-2480-4D61-8E0E-A1811BD5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17197</Words>
  <Characters>94588</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9</cp:revision>
  <cp:lastPrinted>2023-03-20T23:05:00Z</cp:lastPrinted>
  <dcterms:created xsi:type="dcterms:W3CDTF">2023-03-16T20:50:00Z</dcterms:created>
  <dcterms:modified xsi:type="dcterms:W3CDTF">2023-03-21T19:59:00Z</dcterms:modified>
</cp:coreProperties>
</file>