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bookmarkStart w:id="0" w:name="_Toc113867789"/>
      <w:bookmarkStart w:id="1" w:name="_Toc117669200"/>
      <w:r w:rsidRPr="00C2439E">
        <w:rPr>
          <w:rFonts w:ascii="Arial" w:hAnsi="Arial" w:cs="Arial"/>
          <w:b/>
          <w:color w:val="003366"/>
          <w:sz w:val="32"/>
          <w:szCs w:val="18"/>
        </w:rPr>
        <w:t>DOCUMENTO BASE DE CONTRATACIÓN</w:t>
      </w:r>
      <w:bookmarkEnd w:id="0"/>
      <w:bookmarkEnd w:id="1"/>
      <w:r w:rsidRPr="00C2439E">
        <w:rPr>
          <w:rFonts w:ascii="Arial" w:hAnsi="Arial" w:cs="Arial"/>
          <w:b/>
          <w:color w:val="003366"/>
          <w:sz w:val="32"/>
          <w:szCs w:val="18"/>
        </w:rPr>
        <w:t xml:space="preserve"> </w:t>
      </w:r>
    </w:p>
    <w:p w14:paraId="473321CE" w14:textId="77777777" w:rsidR="00DD54AC" w:rsidRDefault="00DD54AC" w:rsidP="00DD54AC">
      <w:pPr>
        <w:widowControl w:val="0"/>
        <w:jc w:val="center"/>
        <w:outlineLvl w:val="0"/>
        <w:rPr>
          <w:rFonts w:ascii="Arial" w:hAnsi="Arial" w:cs="Arial"/>
          <w:b/>
          <w:color w:val="003366"/>
          <w:sz w:val="40"/>
          <w:szCs w:val="18"/>
        </w:rPr>
      </w:pPr>
      <w:bookmarkStart w:id="2" w:name="_Toc113867790"/>
      <w:bookmarkStart w:id="3" w:name="_Toc117669201"/>
      <w:r>
        <w:rPr>
          <w:rFonts w:ascii="Arial" w:hAnsi="Arial" w:cs="Arial"/>
          <w:b/>
          <w:color w:val="003366"/>
          <w:sz w:val="32"/>
          <w:szCs w:val="18"/>
        </w:rPr>
        <w:t>PARA CONTRATACIÓN DE OBRAS</w:t>
      </w:r>
      <w:bookmarkEnd w:id="2"/>
      <w:bookmarkEnd w:id="3"/>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bookmarkStart w:id="4" w:name="_Toc113867791"/>
      <w:bookmarkStart w:id="5" w:name="_Toc117669202"/>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bookmarkEnd w:id="4"/>
      <w:bookmarkEnd w:id="5"/>
    </w:p>
    <w:p w14:paraId="32AB2727" w14:textId="77777777" w:rsidR="00DD54AC" w:rsidRPr="007558D6"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1A9688F9"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A15CEA">
        <w:rPr>
          <w:rFonts w:ascii="Arial" w:hAnsi="Arial" w:cs="Arial"/>
          <w:b/>
          <w:bCs/>
          <w:sz w:val="28"/>
          <w:lang w:val="pt-BR"/>
        </w:rPr>
        <w:t xml:space="preserve">N° </w:t>
      </w:r>
      <w:r w:rsidR="00644012">
        <w:rPr>
          <w:rFonts w:ascii="Arial" w:hAnsi="Arial" w:cs="Arial"/>
          <w:b/>
          <w:bCs/>
          <w:sz w:val="28"/>
          <w:lang w:val="pt-BR"/>
        </w:rPr>
        <w:t>093</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761E4EC7" w:rsidR="00DD54AC" w:rsidRPr="00F8188E" w:rsidRDefault="00A15CEA" w:rsidP="00644012">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75EE">
              <w:rPr>
                <w:rFonts w:ascii="Arial" w:hAnsi="Arial" w:cs="Arial"/>
                <w:b/>
                <w:sz w:val="30"/>
                <w:szCs w:val="30"/>
                <w:lang w:eastAsia="en-US"/>
              </w:rPr>
              <w:t xml:space="preserve">OBRA DE MANTENIMIENTO </w:t>
            </w:r>
            <w:r w:rsidR="00644012">
              <w:rPr>
                <w:rFonts w:ascii="Arial" w:hAnsi="Arial" w:cs="Arial"/>
                <w:b/>
                <w:sz w:val="30"/>
                <w:szCs w:val="30"/>
                <w:lang w:eastAsia="en-US"/>
              </w:rPr>
              <w:t xml:space="preserve">EN INMBUEBLES </w:t>
            </w:r>
            <w:r w:rsidR="00E263F8">
              <w:rPr>
                <w:rFonts w:ascii="Arial" w:hAnsi="Arial" w:cs="Arial"/>
                <w:b/>
                <w:sz w:val="30"/>
                <w:szCs w:val="30"/>
                <w:lang w:eastAsia="en-US"/>
              </w:rPr>
              <w:t>DEL BCB</w:t>
            </w:r>
            <w:r w:rsidR="00644012">
              <w:rPr>
                <w:rFonts w:ascii="Arial" w:hAnsi="Arial" w:cs="Arial"/>
                <w:b/>
                <w:sz w:val="30"/>
                <w:szCs w:val="30"/>
                <w:lang w:eastAsia="en-US"/>
              </w:rPr>
              <w:t xml:space="preserve"> (LA PAZ)</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24D3BAF5"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644012">
        <w:rPr>
          <w:rFonts w:ascii="Arial" w:hAnsi="Arial" w:cs="Arial"/>
          <w:b/>
          <w:bCs/>
          <w:sz w:val="24"/>
          <w:szCs w:val="28"/>
        </w:rPr>
        <w:t>octubre</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63FAF8A8" w14:textId="77777777" w:rsidR="006F6E89" w:rsidRDefault="006F6E89" w:rsidP="00DD54AC">
          <w:pPr>
            <w:jc w:val="center"/>
            <w:rPr>
              <w:rFonts w:ascii="Arial" w:hAnsi="Arial" w:cs="Arial"/>
              <w:b/>
              <w:bCs/>
              <w:sz w:val="14"/>
              <w:lang w:val="es-BO"/>
            </w:rPr>
          </w:pPr>
        </w:p>
        <w:p w14:paraId="6E631E8B" w14:textId="77777777" w:rsidR="006F6E89" w:rsidRDefault="006F6E89" w:rsidP="00DD54AC">
          <w:pPr>
            <w:jc w:val="center"/>
            <w:rPr>
              <w:rFonts w:ascii="Arial" w:hAnsi="Arial" w:cs="Arial"/>
              <w:b/>
              <w:bCs/>
              <w:sz w:val="14"/>
              <w:lang w:val="es-BO"/>
            </w:rPr>
          </w:pPr>
        </w:p>
        <w:p w14:paraId="51644443" w14:textId="2E222145"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707736B2" w14:textId="3E2A1970" w:rsidR="006F6E89" w:rsidRDefault="00AB7114">
          <w:pPr>
            <w:pStyle w:val="TDC1"/>
            <w:rPr>
              <w:rFonts w:asciiTheme="minorHAnsi" w:eastAsiaTheme="minorEastAsia" w:hAnsiTheme="minorHAnsi" w:cstheme="minorBidi"/>
              <w:sz w:val="22"/>
              <w:szCs w:val="22"/>
              <w:lang w:eastAsia="es-BO"/>
            </w:rPr>
          </w:pPr>
          <w:r w:rsidRPr="00205281">
            <w:rPr>
              <w:rFonts w:ascii="Times New Roman" w:hAnsi="Times New Roman"/>
              <w:sz w:val="18"/>
              <w:lang w:val="es-ES_tradnl"/>
            </w:rPr>
            <w:fldChar w:fldCharType="begin"/>
          </w:r>
          <w:r w:rsidRPr="00205281">
            <w:instrText xml:space="preserve"> TOC \o "1-1" \h \z \u </w:instrText>
          </w:r>
          <w:r w:rsidRPr="00205281">
            <w:rPr>
              <w:rFonts w:ascii="Times New Roman" w:hAnsi="Times New Roman"/>
              <w:sz w:val="18"/>
              <w:lang w:val="es-ES_tradnl"/>
            </w:rPr>
            <w:fldChar w:fldCharType="separate"/>
          </w:r>
          <w:hyperlink w:anchor="_Toc117669203" w:history="1">
            <w:r w:rsidR="006F6E89" w:rsidRPr="006C67F8">
              <w:rPr>
                <w:rStyle w:val="Hipervnculo"/>
              </w:rPr>
              <w:t>1.</w:t>
            </w:r>
            <w:r w:rsidR="006F6E89">
              <w:rPr>
                <w:rFonts w:asciiTheme="minorHAnsi" w:eastAsiaTheme="minorEastAsia" w:hAnsiTheme="minorHAnsi" w:cstheme="minorBidi"/>
                <w:sz w:val="22"/>
                <w:szCs w:val="22"/>
                <w:lang w:eastAsia="es-BO"/>
              </w:rPr>
              <w:tab/>
            </w:r>
            <w:r w:rsidR="006F6E89" w:rsidRPr="006C67F8">
              <w:rPr>
                <w:rStyle w:val="Hipervnculo"/>
              </w:rPr>
              <w:t>NORMATIVA APLICABLE AL PROCESO DE CONTRATACIÓN</w:t>
            </w:r>
            <w:r w:rsidR="006F6E89">
              <w:rPr>
                <w:webHidden/>
              </w:rPr>
              <w:tab/>
            </w:r>
            <w:r w:rsidR="006F6E89">
              <w:rPr>
                <w:webHidden/>
              </w:rPr>
              <w:fldChar w:fldCharType="begin"/>
            </w:r>
            <w:r w:rsidR="006F6E89">
              <w:rPr>
                <w:webHidden/>
              </w:rPr>
              <w:instrText xml:space="preserve"> PAGEREF _Toc117669203 \h </w:instrText>
            </w:r>
            <w:r w:rsidR="006F6E89">
              <w:rPr>
                <w:webHidden/>
              </w:rPr>
            </w:r>
            <w:r w:rsidR="006F6E89">
              <w:rPr>
                <w:webHidden/>
              </w:rPr>
              <w:fldChar w:fldCharType="separate"/>
            </w:r>
            <w:r w:rsidR="00C844A6">
              <w:rPr>
                <w:webHidden/>
              </w:rPr>
              <w:t>1</w:t>
            </w:r>
            <w:r w:rsidR="006F6E89">
              <w:rPr>
                <w:webHidden/>
              </w:rPr>
              <w:fldChar w:fldCharType="end"/>
            </w:r>
          </w:hyperlink>
        </w:p>
        <w:p w14:paraId="287A5150" w14:textId="77777777" w:rsidR="006F6E89" w:rsidRDefault="0090665B">
          <w:pPr>
            <w:pStyle w:val="TDC1"/>
            <w:rPr>
              <w:rFonts w:asciiTheme="minorHAnsi" w:eastAsiaTheme="minorEastAsia" w:hAnsiTheme="minorHAnsi" w:cstheme="minorBidi"/>
              <w:sz w:val="22"/>
              <w:szCs w:val="22"/>
              <w:lang w:eastAsia="es-BO"/>
            </w:rPr>
          </w:pPr>
          <w:hyperlink w:anchor="_Toc117669204" w:history="1">
            <w:r w:rsidR="006F6E89" w:rsidRPr="006C67F8">
              <w:rPr>
                <w:rStyle w:val="Hipervnculo"/>
                <w:rFonts w:cs="Arial"/>
              </w:rPr>
              <w:t>2.</w:t>
            </w:r>
            <w:r w:rsidR="006F6E89">
              <w:rPr>
                <w:rFonts w:asciiTheme="minorHAnsi" w:eastAsiaTheme="minorEastAsia" w:hAnsiTheme="minorHAnsi" w:cstheme="minorBidi"/>
                <w:sz w:val="22"/>
                <w:szCs w:val="22"/>
                <w:lang w:eastAsia="es-BO"/>
              </w:rPr>
              <w:tab/>
            </w:r>
            <w:r w:rsidR="006F6E89" w:rsidRPr="006C67F8">
              <w:rPr>
                <w:rStyle w:val="Hipervnculo"/>
              </w:rPr>
              <w:t>PROPONENTES ELEGIBLES</w:t>
            </w:r>
            <w:r w:rsidR="006F6E89">
              <w:rPr>
                <w:webHidden/>
              </w:rPr>
              <w:tab/>
            </w:r>
            <w:r w:rsidR="006F6E89">
              <w:rPr>
                <w:webHidden/>
              </w:rPr>
              <w:fldChar w:fldCharType="begin"/>
            </w:r>
            <w:r w:rsidR="006F6E89">
              <w:rPr>
                <w:webHidden/>
              </w:rPr>
              <w:instrText xml:space="preserve"> PAGEREF _Toc117669204 \h </w:instrText>
            </w:r>
            <w:r w:rsidR="006F6E89">
              <w:rPr>
                <w:webHidden/>
              </w:rPr>
            </w:r>
            <w:r w:rsidR="006F6E89">
              <w:rPr>
                <w:webHidden/>
              </w:rPr>
              <w:fldChar w:fldCharType="separate"/>
            </w:r>
            <w:r w:rsidR="00C844A6">
              <w:rPr>
                <w:webHidden/>
              </w:rPr>
              <w:t>1</w:t>
            </w:r>
            <w:r w:rsidR="006F6E89">
              <w:rPr>
                <w:webHidden/>
              </w:rPr>
              <w:fldChar w:fldCharType="end"/>
            </w:r>
          </w:hyperlink>
        </w:p>
        <w:p w14:paraId="778E2D45" w14:textId="77777777" w:rsidR="006F6E89" w:rsidRDefault="0090665B">
          <w:pPr>
            <w:pStyle w:val="TDC1"/>
            <w:rPr>
              <w:rFonts w:asciiTheme="minorHAnsi" w:eastAsiaTheme="minorEastAsia" w:hAnsiTheme="minorHAnsi" w:cstheme="minorBidi"/>
              <w:sz w:val="22"/>
              <w:szCs w:val="22"/>
              <w:lang w:eastAsia="es-BO"/>
            </w:rPr>
          </w:pPr>
          <w:hyperlink w:anchor="_Toc117669205" w:history="1">
            <w:r w:rsidR="006F6E89" w:rsidRPr="006C67F8">
              <w:rPr>
                <w:rStyle w:val="Hipervnculo"/>
              </w:rPr>
              <w:t>3.</w:t>
            </w:r>
            <w:r w:rsidR="006F6E89">
              <w:rPr>
                <w:rFonts w:asciiTheme="minorHAnsi" w:eastAsiaTheme="minorEastAsia" w:hAnsiTheme="minorHAnsi" w:cstheme="minorBidi"/>
                <w:sz w:val="22"/>
                <w:szCs w:val="22"/>
                <w:lang w:eastAsia="es-BO"/>
              </w:rPr>
              <w:tab/>
            </w:r>
            <w:r w:rsidR="006F6E89" w:rsidRPr="006C67F8">
              <w:rPr>
                <w:rStyle w:val="Hipervnculo"/>
              </w:rPr>
              <w:t>ACTIVIDADES ADMINISTRATIVAS PREVIAS A LA PRESENTACIÓN DE PROPUESTAS</w:t>
            </w:r>
            <w:r w:rsidR="006F6E89">
              <w:rPr>
                <w:webHidden/>
              </w:rPr>
              <w:tab/>
            </w:r>
            <w:r w:rsidR="006F6E89">
              <w:rPr>
                <w:webHidden/>
              </w:rPr>
              <w:fldChar w:fldCharType="begin"/>
            </w:r>
            <w:r w:rsidR="006F6E89">
              <w:rPr>
                <w:webHidden/>
              </w:rPr>
              <w:instrText xml:space="preserve"> PAGEREF _Toc117669205 \h </w:instrText>
            </w:r>
            <w:r w:rsidR="006F6E89">
              <w:rPr>
                <w:webHidden/>
              </w:rPr>
            </w:r>
            <w:r w:rsidR="006F6E89">
              <w:rPr>
                <w:webHidden/>
              </w:rPr>
              <w:fldChar w:fldCharType="separate"/>
            </w:r>
            <w:r w:rsidR="00C844A6">
              <w:rPr>
                <w:webHidden/>
              </w:rPr>
              <w:t>1</w:t>
            </w:r>
            <w:r w:rsidR="006F6E89">
              <w:rPr>
                <w:webHidden/>
              </w:rPr>
              <w:fldChar w:fldCharType="end"/>
            </w:r>
          </w:hyperlink>
        </w:p>
        <w:p w14:paraId="246BADA6" w14:textId="77777777" w:rsidR="006F6E89" w:rsidRDefault="0090665B">
          <w:pPr>
            <w:pStyle w:val="TDC1"/>
            <w:rPr>
              <w:rFonts w:asciiTheme="minorHAnsi" w:eastAsiaTheme="minorEastAsia" w:hAnsiTheme="minorHAnsi" w:cstheme="minorBidi"/>
              <w:sz w:val="22"/>
              <w:szCs w:val="22"/>
              <w:lang w:eastAsia="es-BO"/>
            </w:rPr>
          </w:pPr>
          <w:hyperlink w:anchor="_Toc117669206" w:history="1">
            <w:r w:rsidR="006F6E89" w:rsidRPr="006C67F8">
              <w:rPr>
                <w:rStyle w:val="Hipervnculo"/>
              </w:rPr>
              <w:t>4.</w:t>
            </w:r>
            <w:r w:rsidR="006F6E89">
              <w:rPr>
                <w:rFonts w:asciiTheme="minorHAnsi" w:eastAsiaTheme="minorEastAsia" w:hAnsiTheme="minorHAnsi" w:cstheme="minorBidi"/>
                <w:sz w:val="22"/>
                <w:szCs w:val="22"/>
                <w:lang w:eastAsia="es-BO"/>
              </w:rPr>
              <w:tab/>
            </w:r>
            <w:r w:rsidR="006F6E89" w:rsidRPr="006C67F8">
              <w:rPr>
                <w:rStyle w:val="Hipervnculo"/>
              </w:rPr>
              <w:t>GARANTÍAS</w:t>
            </w:r>
            <w:r w:rsidR="006F6E89">
              <w:rPr>
                <w:webHidden/>
              </w:rPr>
              <w:tab/>
            </w:r>
            <w:r w:rsidR="006F6E89">
              <w:rPr>
                <w:webHidden/>
              </w:rPr>
              <w:fldChar w:fldCharType="begin"/>
            </w:r>
            <w:r w:rsidR="006F6E89">
              <w:rPr>
                <w:webHidden/>
              </w:rPr>
              <w:instrText xml:space="preserve"> PAGEREF _Toc117669206 \h </w:instrText>
            </w:r>
            <w:r w:rsidR="006F6E89">
              <w:rPr>
                <w:webHidden/>
              </w:rPr>
            </w:r>
            <w:r w:rsidR="006F6E89">
              <w:rPr>
                <w:webHidden/>
              </w:rPr>
              <w:fldChar w:fldCharType="separate"/>
            </w:r>
            <w:r w:rsidR="00C844A6">
              <w:rPr>
                <w:webHidden/>
              </w:rPr>
              <w:t>1</w:t>
            </w:r>
            <w:r w:rsidR="006F6E89">
              <w:rPr>
                <w:webHidden/>
              </w:rPr>
              <w:fldChar w:fldCharType="end"/>
            </w:r>
          </w:hyperlink>
        </w:p>
        <w:p w14:paraId="51F17D44" w14:textId="77777777" w:rsidR="006F6E89" w:rsidRDefault="0090665B">
          <w:pPr>
            <w:pStyle w:val="TDC1"/>
            <w:rPr>
              <w:rFonts w:asciiTheme="minorHAnsi" w:eastAsiaTheme="minorEastAsia" w:hAnsiTheme="minorHAnsi" w:cstheme="minorBidi"/>
              <w:sz w:val="22"/>
              <w:szCs w:val="22"/>
              <w:lang w:eastAsia="es-BO"/>
            </w:rPr>
          </w:pPr>
          <w:hyperlink w:anchor="_Toc117669207" w:history="1">
            <w:r w:rsidR="006F6E89" w:rsidRPr="006C67F8">
              <w:rPr>
                <w:rStyle w:val="Hipervnculo"/>
                <w:rFonts w:cs="Arial"/>
              </w:rPr>
              <w:t>5.</w:t>
            </w:r>
            <w:r w:rsidR="006F6E89">
              <w:rPr>
                <w:rFonts w:asciiTheme="minorHAnsi" w:eastAsiaTheme="minorEastAsia" w:hAnsiTheme="minorHAnsi" w:cstheme="minorBidi"/>
                <w:sz w:val="22"/>
                <w:szCs w:val="22"/>
                <w:lang w:eastAsia="es-BO"/>
              </w:rPr>
              <w:tab/>
            </w:r>
            <w:r w:rsidR="006F6E89" w:rsidRPr="006C67F8">
              <w:rPr>
                <w:rStyle w:val="Hipervnculo"/>
                <w:rFonts w:cs="Arial"/>
              </w:rPr>
              <w:t>DESCALIFICACIÓN DE PROPUESTAS</w:t>
            </w:r>
            <w:r w:rsidR="006F6E89">
              <w:rPr>
                <w:webHidden/>
              </w:rPr>
              <w:tab/>
            </w:r>
            <w:r w:rsidR="006F6E89">
              <w:rPr>
                <w:webHidden/>
              </w:rPr>
              <w:fldChar w:fldCharType="begin"/>
            </w:r>
            <w:r w:rsidR="006F6E89">
              <w:rPr>
                <w:webHidden/>
              </w:rPr>
              <w:instrText xml:space="preserve"> PAGEREF _Toc117669207 \h </w:instrText>
            </w:r>
            <w:r w:rsidR="006F6E89">
              <w:rPr>
                <w:webHidden/>
              </w:rPr>
            </w:r>
            <w:r w:rsidR="006F6E89">
              <w:rPr>
                <w:webHidden/>
              </w:rPr>
              <w:fldChar w:fldCharType="separate"/>
            </w:r>
            <w:r w:rsidR="00C844A6">
              <w:rPr>
                <w:webHidden/>
              </w:rPr>
              <w:t>3</w:t>
            </w:r>
            <w:r w:rsidR="006F6E89">
              <w:rPr>
                <w:webHidden/>
              </w:rPr>
              <w:fldChar w:fldCharType="end"/>
            </w:r>
          </w:hyperlink>
        </w:p>
        <w:p w14:paraId="385F69E1" w14:textId="77777777" w:rsidR="006F6E89" w:rsidRDefault="0090665B">
          <w:pPr>
            <w:pStyle w:val="TDC1"/>
            <w:rPr>
              <w:rFonts w:asciiTheme="minorHAnsi" w:eastAsiaTheme="minorEastAsia" w:hAnsiTheme="minorHAnsi" w:cstheme="minorBidi"/>
              <w:sz w:val="22"/>
              <w:szCs w:val="22"/>
              <w:lang w:eastAsia="es-BO"/>
            </w:rPr>
          </w:pPr>
          <w:hyperlink w:anchor="_Toc117669208" w:history="1">
            <w:r w:rsidR="006F6E89" w:rsidRPr="006C67F8">
              <w:rPr>
                <w:rStyle w:val="Hipervnculo"/>
              </w:rPr>
              <w:t>6.</w:t>
            </w:r>
            <w:r w:rsidR="006F6E89">
              <w:rPr>
                <w:rFonts w:asciiTheme="minorHAnsi" w:eastAsiaTheme="minorEastAsia" w:hAnsiTheme="minorHAnsi" w:cstheme="minorBidi"/>
                <w:sz w:val="22"/>
                <w:szCs w:val="22"/>
                <w:lang w:eastAsia="es-BO"/>
              </w:rPr>
              <w:tab/>
            </w:r>
            <w:r w:rsidR="006F6E89" w:rsidRPr="006C67F8">
              <w:rPr>
                <w:rStyle w:val="Hipervnculo"/>
              </w:rPr>
              <w:t>CRITERIOS DE SUBSANABILIDAD Y ERRORES NO SUBSANABLES</w:t>
            </w:r>
            <w:r w:rsidR="006F6E89">
              <w:rPr>
                <w:webHidden/>
              </w:rPr>
              <w:tab/>
            </w:r>
            <w:r w:rsidR="006F6E89">
              <w:rPr>
                <w:webHidden/>
              </w:rPr>
              <w:fldChar w:fldCharType="begin"/>
            </w:r>
            <w:r w:rsidR="006F6E89">
              <w:rPr>
                <w:webHidden/>
              </w:rPr>
              <w:instrText xml:space="preserve"> PAGEREF _Toc117669208 \h </w:instrText>
            </w:r>
            <w:r w:rsidR="006F6E89">
              <w:rPr>
                <w:webHidden/>
              </w:rPr>
            </w:r>
            <w:r w:rsidR="006F6E89">
              <w:rPr>
                <w:webHidden/>
              </w:rPr>
              <w:fldChar w:fldCharType="separate"/>
            </w:r>
            <w:r w:rsidR="00C844A6">
              <w:rPr>
                <w:webHidden/>
              </w:rPr>
              <w:t>4</w:t>
            </w:r>
            <w:r w:rsidR="006F6E89">
              <w:rPr>
                <w:webHidden/>
              </w:rPr>
              <w:fldChar w:fldCharType="end"/>
            </w:r>
          </w:hyperlink>
        </w:p>
        <w:p w14:paraId="3F6D9DDA" w14:textId="77777777" w:rsidR="006F6E89" w:rsidRDefault="0090665B">
          <w:pPr>
            <w:pStyle w:val="TDC1"/>
            <w:rPr>
              <w:rFonts w:asciiTheme="minorHAnsi" w:eastAsiaTheme="minorEastAsia" w:hAnsiTheme="minorHAnsi" w:cstheme="minorBidi"/>
              <w:sz w:val="22"/>
              <w:szCs w:val="22"/>
              <w:lang w:eastAsia="es-BO"/>
            </w:rPr>
          </w:pPr>
          <w:hyperlink w:anchor="_Toc117669209" w:history="1">
            <w:r w:rsidR="006F6E89" w:rsidRPr="006C67F8">
              <w:rPr>
                <w:rStyle w:val="Hipervnculo"/>
                <w:rFonts w:cs="Arial"/>
              </w:rPr>
              <w:t>7.</w:t>
            </w:r>
            <w:r w:rsidR="006F6E89">
              <w:rPr>
                <w:rFonts w:asciiTheme="minorHAnsi" w:eastAsiaTheme="minorEastAsia" w:hAnsiTheme="minorHAnsi" w:cstheme="minorBidi"/>
                <w:sz w:val="22"/>
                <w:szCs w:val="22"/>
                <w:lang w:eastAsia="es-BO"/>
              </w:rPr>
              <w:tab/>
            </w:r>
            <w:r w:rsidR="006F6E89" w:rsidRPr="006C67F8">
              <w:rPr>
                <w:rStyle w:val="Hipervnculo"/>
              </w:rPr>
              <w:t>DECLARATORIA</w:t>
            </w:r>
            <w:r w:rsidR="006F6E89" w:rsidRPr="006C67F8">
              <w:rPr>
                <w:rStyle w:val="Hipervnculo"/>
                <w:rFonts w:cs="Arial"/>
              </w:rPr>
              <w:t xml:space="preserve"> DESIERTA</w:t>
            </w:r>
            <w:r w:rsidR="006F6E89">
              <w:rPr>
                <w:webHidden/>
              </w:rPr>
              <w:tab/>
            </w:r>
            <w:r w:rsidR="006F6E89">
              <w:rPr>
                <w:webHidden/>
              </w:rPr>
              <w:fldChar w:fldCharType="begin"/>
            </w:r>
            <w:r w:rsidR="006F6E89">
              <w:rPr>
                <w:webHidden/>
              </w:rPr>
              <w:instrText xml:space="preserve"> PAGEREF _Toc117669209 \h </w:instrText>
            </w:r>
            <w:r w:rsidR="006F6E89">
              <w:rPr>
                <w:webHidden/>
              </w:rPr>
            </w:r>
            <w:r w:rsidR="006F6E89">
              <w:rPr>
                <w:webHidden/>
              </w:rPr>
              <w:fldChar w:fldCharType="separate"/>
            </w:r>
            <w:r w:rsidR="00C844A6">
              <w:rPr>
                <w:webHidden/>
              </w:rPr>
              <w:t>5</w:t>
            </w:r>
            <w:r w:rsidR="006F6E89">
              <w:rPr>
                <w:webHidden/>
              </w:rPr>
              <w:fldChar w:fldCharType="end"/>
            </w:r>
          </w:hyperlink>
        </w:p>
        <w:p w14:paraId="6B4D881D" w14:textId="77777777" w:rsidR="006F6E89" w:rsidRDefault="0090665B">
          <w:pPr>
            <w:pStyle w:val="TDC1"/>
            <w:rPr>
              <w:rFonts w:asciiTheme="minorHAnsi" w:eastAsiaTheme="minorEastAsia" w:hAnsiTheme="minorHAnsi" w:cstheme="minorBidi"/>
              <w:sz w:val="22"/>
              <w:szCs w:val="22"/>
              <w:lang w:eastAsia="es-BO"/>
            </w:rPr>
          </w:pPr>
          <w:hyperlink w:anchor="_Toc117669210" w:history="1">
            <w:r w:rsidR="006F6E89" w:rsidRPr="006C67F8">
              <w:rPr>
                <w:rStyle w:val="Hipervnculo"/>
                <w:rFonts w:cs="Arial"/>
              </w:rPr>
              <w:t>8.</w:t>
            </w:r>
            <w:r w:rsidR="006F6E89">
              <w:rPr>
                <w:rFonts w:asciiTheme="minorHAnsi" w:eastAsiaTheme="minorEastAsia" w:hAnsiTheme="minorHAnsi" w:cstheme="minorBidi"/>
                <w:sz w:val="22"/>
                <w:szCs w:val="22"/>
                <w:lang w:eastAsia="es-BO"/>
              </w:rPr>
              <w:tab/>
            </w:r>
            <w:r w:rsidR="006F6E89" w:rsidRPr="006C67F8">
              <w:rPr>
                <w:rStyle w:val="Hipervnculo"/>
              </w:rPr>
              <w:t>CANCELACIÓN</w:t>
            </w:r>
            <w:r w:rsidR="006F6E89" w:rsidRPr="006C67F8">
              <w:rPr>
                <w:rStyle w:val="Hipervnculo"/>
                <w:rFonts w:cs="Arial"/>
              </w:rPr>
              <w:t>, SUSPENSIÓN Y ANULACIÓN DEL PROCESO DE CONTRATACIÓN</w:t>
            </w:r>
            <w:r w:rsidR="006F6E89">
              <w:rPr>
                <w:webHidden/>
              </w:rPr>
              <w:tab/>
            </w:r>
            <w:r w:rsidR="006F6E89">
              <w:rPr>
                <w:webHidden/>
              </w:rPr>
              <w:fldChar w:fldCharType="begin"/>
            </w:r>
            <w:r w:rsidR="006F6E89">
              <w:rPr>
                <w:webHidden/>
              </w:rPr>
              <w:instrText xml:space="preserve"> PAGEREF _Toc117669210 \h </w:instrText>
            </w:r>
            <w:r w:rsidR="006F6E89">
              <w:rPr>
                <w:webHidden/>
              </w:rPr>
            </w:r>
            <w:r w:rsidR="006F6E89">
              <w:rPr>
                <w:webHidden/>
              </w:rPr>
              <w:fldChar w:fldCharType="separate"/>
            </w:r>
            <w:r w:rsidR="00C844A6">
              <w:rPr>
                <w:webHidden/>
              </w:rPr>
              <w:t>5</w:t>
            </w:r>
            <w:r w:rsidR="006F6E89">
              <w:rPr>
                <w:webHidden/>
              </w:rPr>
              <w:fldChar w:fldCharType="end"/>
            </w:r>
          </w:hyperlink>
        </w:p>
        <w:p w14:paraId="186BAB29" w14:textId="77777777" w:rsidR="006F6E89" w:rsidRDefault="0090665B">
          <w:pPr>
            <w:pStyle w:val="TDC1"/>
            <w:rPr>
              <w:rFonts w:asciiTheme="minorHAnsi" w:eastAsiaTheme="minorEastAsia" w:hAnsiTheme="minorHAnsi" w:cstheme="minorBidi"/>
              <w:sz w:val="22"/>
              <w:szCs w:val="22"/>
              <w:lang w:eastAsia="es-BO"/>
            </w:rPr>
          </w:pPr>
          <w:hyperlink w:anchor="_Toc117669211" w:history="1">
            <w:r w:rsidR="006F6E89" w:rsidRPr="006C67F8">
              <w:rPr>
                <w:rStyle w:val="Hipervnculo"/>
                <w:rFonts w:cs="Arial"/>
              </w:rPr>
              <w:t>9.</w:t>
            </w:r>
            <w:r w:rsidR="006F6E89">
              <w:rPr>
                <w:rFonts w:asciiTheme="minorHAnsi" w:eastAsiaTheme="minorEastAsia" w:hAnsiTheme="minorHAnsi" w:cstheme="minorBidi"/>
                <w:sz w:val="22"/>
                <w:szCs w:val="22"/>
                <w:lang w:eastAsia="es-BO"/>
              </w:rPr>
              <w:tab/>
            </w:r>
            <w:r w:rsidR="006F6E89" w:rsidRPr="006C67F8">
              <w:rPr>
                <w:rStyle w:val="Hipervnculo"/>
                <w:rFonts w:cs="Arial"/>
              </w:rPr>
              <w:t xml:space="preserve">RESOLUCIONES </w:t>
            </w:r>
            <w:r w:rsidR="006F6E89" w:rsidRPr="006C67F8">
              <w:rPr>
                <w:rStyle w:val="Hipervnculo"/>
              </w:rPr>
              <w:t>RECURRIBLES</w:t>
            </w:r>
            <w:r w:rsidR="006F6E89">
              <w:rPr>
                <w:webHidden/>
              </w:rPr>
              <w:tab/>
            </w:r>
            <w:r w:rsidR="006F6E89">
              <w:rPr>
                <w:webHidden/>
              </w:rPr>
              <w:fldChar w:fldCharType="begin"/>
            </w:r>
            <w:r w:rsidR="006F6E89">
              <w:rPr>
                <w:webHidden/>
              </w:rPr>
              <w:instrText xml:space="preserve"> PAGEREF _Toc117669211 \h </w:instrText>
            </w:r>
            <w:r w:rsidR="006F6E89">
              <w:rPr>
                <w:webHidden/>
              </w:rPr>
            </w:r>
            <w:r w:rsidR="006F6E89">
              <w:rPr>
                <w:webHidden/>
              </w:rPr>
              <w:fldChar w:fldCharType="separate"/>
            </w:r>
            <w:r w:rsidR="00C844A6">
              <w:rPr>
                <w:webHidden/>
              </w:rPr>
              <w:t>5</w:t>
            </w:r>
            <w:r w:rsidR="006F6E89">
              <w:rPr>
                <w:webHidden/>
              </w:rPr>
              <w:fldChar w:fldCharType="end"/>
            </w:r>
          </w:hyperlink>
        </w:p>
        <w:p w14:paraId="759209A6" w14:textId="77777777" w:rsidR="006F6E89" w:rsidRDefault="0090665B">
          <w:pPr>
            <w:pStyle w:val="TDC1"/>
            <w:rPr>
              <w:rFonts w:asciiTheme="minorHAnsi" w:eastAsiaTheme="minorEastAsia" w:hAnsiTheme="minorHAnsi" w:cstheme="minorBidi"/>
              <w:sz w:val="22"/>
              <w:szCs w:val="22"/>
              <w:lang w:eastAsia="es-BO"/>
            </w:rPr>
          </w:pPr>
          <w:hyperlink w:anchor="_Toc117669212" w:history="1">
            <w:r w:rsidR="006F6E89" w:rsidRPr="006C67F8">
              <w:rPr>
                <w:rStyle w:val="Hipervnculo"/>
                <w:rFonts w:cs="Arial"/>
              </w:rPr>
              <w:t>10.</w:t>
            </w:r>
            <w:r w:rsidR="006F6E89">
              <w:rPr>
                <w:rFonts w:asciiTheme="minorHAnsi" w:eastAsiaTheme="minorEastAsia" w:hAnsiTheme="minorHAnsi" w:cstheme="minorBidi"/>
                <w:sz w:val="22"/>
                <w:szCs w:val="22"/>
                <w:lang w:eastAsia="es-BO"/>
              </w:rPr>
              <w:tab/>
            </w:r>
            <w:r w:rsidR="006F6E89" w:rsidRPr="006C67F8">
              <w:rPr>
                <w:rStyle w:val="Hipervnculo"/>
                <w:rFonts w:cs="Arial"/>
              </w:rPr>
              <w:t>PREPARACIÓN DE PROPUESTAS</w:t>
            </w:r>
            <w:r w:rsidR="006F6E89">
              <w:rPr>
                <w:webHidden/>
              </w:rPr>
              <w:tab/>
            </w:r>
            <w:r w:rsidR="006F6E89">
              <w:rPr>
                <w:webHidden/>
              </w:rPr>
              <w:fldChar w:fldCharType="begin"/>
            </w:r>
            <w:r w:rsidR="006F6E89">
              <w:rPr>
                <w:webHidden/>
              </w:rPr>
              <w:instrText xml:space="preserve"> PAGEREF _Toc117669212 \h </w:instrText>
            </w:r>
            <w:r w:rsidR="006F6E89">
              <w:rPr>
                <w:webHidden/>
              </w:rPr>
            </w:r>
            <w:r w:rsidR="006F6E89">
              <w:rPr>
                <w:webHidden/>
              </w:rPr>
              <w:fldChar w:fldCharType="separate"/>
            </w:r>
            <w:r w:rsidR="00C844A6">
              <w:rPr>
                <w:webHidden/>
              </w:rPr>
              <w:t>5</w:t>
            </w:r>
            <w:r w:rsidR="006F6E89">
              <w:rPr>
                <w:webHidden/>
              </w:rPr>
              <w:fldChar w:fldCharType="end"/>
            </w:r>
          </w:hyperlink>
        </w:p>
        <w:p w14:paraId="7E8929A0" w14:textId="77777777" w:rsidR="006F6E89" w:rsidRDefault="0090665B">
          <w:pPr>
            <w:pStyle w:val="TDC1"/>
            <w:rPr>
              <w:rFonts w:asciiTheme="minorHAnsi" w:eastAsiaTheme="minorEastAsia" w:hAnsiTheme="minorHAnsi" w:cstheme="minorBidi"/>
              <w:sz w:val="22"/>
              <w:szCs w:val="22"/>
              <w:lang w:eastAsia="es-BO"/>
            </w:rPr>
          </w:pPr>
          <w:hyperlink w:anchor="_Toc117669213" w:history="1">
            <w:r w:rsidR="006F6E89" w:rsidRPr="006C67F8">
              <w:rPr>
                <w:rStyle w:val="Hipervnculo"/>
              </w:rPr>
              <w:t>11.</w:t>
            </w:r>
            <w:r w:rsidR="006F6E89">
              <w:rPr>
                <w:rFonts w:asciiTheme="minorHAnsi" w:eastAsiaTheme="minorEastAsia" w:hAnsiTheme="minorHAnsi" w:cstheme="minorBidi"/>
                <w:sz w:val="22"/>
                <w:szCs w:val="22"/>
                <w:lang w:eastAsia="es-BO"/>
              </w:rPr>
              <w:tab/>
            </w:r>
            <w:r w:rsidR="006F6E89" w:rsidRPr="006C67F8">
              <w:rPr>
                <w:rStyle w:val="Hipervnculo"/>
              </w:rPr>
              <w:t>DOCUMENTOS QUE DEBE PRESENTAR EL PROPONENTE</w:t>
            </w:r>
            <w:r w:rsidR="006F6E89">
              <w:rPr>
                <w:webHidden/>
              </w:rPr>
              <w:tab/>
            </w:r>
            <w:r w:rsidR="006F6E89">
              <w:rPr>
                <w:webHidden/>
              </w:rPr>
              <w:fldChar w:fldCharType="begin"/>
            </w:r>
            <w:r w:rsidR="006F6E89">
              <w:rPr>
                <w:webHidden/>
              </w:rPr>
              <w:instrText xml:space="preserve"> PAGEREF _Toc117669213 \h </w:instrText>
            </w:r>
            <w:r w:rsidR="006F6E89">
              <w:rPr>
                <w:webHidden/>
              </w:rPr>
            </w:r>
            <w:r w:rsidR="006F6E89">
              <w:rPr>
                <w:webHidden/>
              </w:rPr>
              <w:fldChar w:fldCharType="separate"/>
            </w:r>
            <w:r w:rsidR="00C844A6">
              <w:rPr>
                <w:webHidden/>
              </w:rPr>
              <w:t>5</w:t>
            </w:r>
            <w:r w:rsidR="006F6E89">
              <w:rPr>
                <w:webHidden/>
              </w:rPr>
              <w:fldChar w:fldCharType="end"/>
            </w:r>
          </w:hyperlink>
        </w:p>
        <w:p w14:paraId="6F0ED6EF" w14:textId="77777777" w:rsidR="006F6E89" w:rsidRDefault="0090665B">
          <w:pPr>
            <w:pStyle w:val="TDC1"/>
            <w:rPr>
              <w:rFonts w:asciiTheme="minorHAnsi" w:eastAsiaTheme="minorEastAsia" w:hAnsiTheme="minorHAnsi" w:cstheme="minorBidi"/>
              <w:sz w:val="22"/>
              <w:szCs w:val="22"/>
              <w:lang w:eastAsia="es-BO"/>
            </w:rPr>
          </w:pPr>
          <w:hyperlink w:anchor="_Toc117669214" w:history="1">
            <w:r w:rsidR="006F6E89" w:rsidRPr="006C67F8">
              <w:rPr>
                <w:rStyle w:val="Hipervnculo"/>
              </w:rPr>
              <w:t>12.</w:t>
            </w:r>
            <w:r w:rsidR="006F6E89">
              <w:rPr>
                <w:rFonts w:asciiTheme="minorHAnsi" w:eastAsiaTheme="minorEastAsia" w:hAnsiTheme="minorHAnsi" w:cstheme="minorBidi"/>
                <w:sz w:val="22"/>
                <w:szCs w:val="22"/>
                <w:lang w:eastAsia="es-BO"/>
              </w:rPr>
              <w:tab/>
            </w:r>
            <w:r w:rsidR="006F6E89" w:rsidRPr="006C67F8">
              <w:rPr>
                <w:rStyle w:val="Hipervnculo"/>
              </w:rPr>
              <w:t>PRESENTACIÓN DE PROPUESTAS</w:t>
            </w:r>
            <w:r w:rsidR="006F6E89">
              <w:rPr>
                <w:webHidden/>
              </w:rPr>
              <w:tab/>
            </w:r>
            <w:r w:rsidR="006F6E89">
              <w:rPr>
                <w:webHidden/>
              </w:rPr>
              <w:fldChar w:fldCharType="begin"/>
            </w:r>
            <w:r w:rsidR="006F6E89">
              <w:rPr>
                <w:webHidden/>
              </w:rPr>
              <w:instrText xml:space="preserve"> PAGEREF _Toc117669214 \h </w:instrText>
            </w:r>
            <w:r w:rsidR="006F6E89">
              <w:rPr>
                <w:webHidden/>
              </w:rPr>
            </w:r>
            <w:r w:rsidR="006F6E89">
              <w:rPr>
                <w:webHidden/>
              </w:rPr>
              <w:fldChar w:fldCharType="separate"/>
            </w:r>
            <w:r w:rsidR="00C844A6">
              <w:rPr>
                <w:webHidden/>
              </w:rPr>
              <w:t>7</w:t>
            </w:r>
            <w:r w:rsidR="006F6E89">
              <w:rPr>
                <w:webHidden/>
              </w:rPr>
              <w:fldChar w:fldCharType="end"/>
            </w:r>
          </w:hyperlink>
        </w:p>
        <w:p w14:paraId="275879C0" w14:textId="77777777" w:rsidR="006F6E89" w:rsidRDefault="0090665B">
          <w:pPr>
            <w:pStyle w:val="TDC1"/>
            <w:rPr>
              <w:rFonts w:asciiTheme="minorHAnsi" w:eastAsiaTheme="minorEastAsia" w:hAnsiTheme="minorHAnsi" w:cstheme="minorBidi"/>
              <w:sz w:val="22"/>
              <w:szCs w:val="22"/>
              <w:lang w:eastAsia="es-BO"/>
            </w:rPr>
          </w:pPr>
          <w:hyperlink w:anchor="_Toc117669215" w:history="1">
            <w:r w:rsidR="006F6E89" w:rsidRPr="006C67F8">
              <w:rPr>
                <w:rStyle w:val="Hipervnculo"/>
              </w:rPr>
              <w:t>13</w:t>
            </w:r>
            <w:r w:rsidR="006F6E89">
              <w:rPr>
                <w:rFonts w:asciiTheme="minorHAnsi" w:eastAsiaTheme="minorEastAsia" w:hAnsiTheme="minorHAnsi" w:cstheme="minorBidi"/>
                <w:sz w:val="22"/>
                <w:szCs w:val="22"/>
                <w:lang w:eastAsia="es-BO"/>
              </w:rPr>
              <w:tab/>
            </w:r>
            <w:r w:rsidR="006F6E89" w:rsidRPr="006C67F8">
              <w:rPr>
                <w:rStyle w:val="Hipervnculo"/>
              </w:rPr>
              <w:t>APERTURA DE PROPUESTAS</w:t>
            </w:r>
            <w:r w:rsidR="006F6E89">
              <w:rPr>
                <w:webHidden/>
              </w:rPr>
              <w:tab/>
            </w:r>
            <w:r w:rsidR="006F6E89">
              <w:rPr>
                <w:webHidden/>
              </w:rPr>
              <w:fldChar w:fldCharType="begin"/>
            </w:r>
            <w:r w:rsidR="006F6E89">
              <w:rPr>
                <w:webHidden/>
              </w:rPr>
              <w:instrText xml:space="preserve"> PAGEREF _Toc117669215 \h </w:instrText>
            </w:r>
            <w:r w:rsidR="006F6E89">
              <w:rPr>
                <w:webHidden/>
              </w:rPr>
            </w:r>
            <w:r w:rsidR="006F6E89">
              <w:rPr>
                <w:webHidden/>
              </w:rPr>
              <w:fldChar w:fldCharType="separate"/>
            </w:r>
            <w:r w:rsidR="00C844A6">
              <w:rPr>
                <w:webHidden/>
              </w:rPr>
              <w:t>8</w:t>
            </w:r>
            <w:r w:rsidR="006F6E89">
              <w:rPr>
                <w:webHidden/>
              </w:rPr>
              <w:fldChar w:fldCharType="end"/>
            </w:r>
          </w:hyperlink>
        </w:p>
        <w:p w14:paraId="08437606" w14:textId="77777777" w:rsidR="006F6E89" w:rsidRDefault="0090665B">
          <w:pPr>
            <w:pStyle w:val="TDC1"/>
            <w:rPr>
              <w:rFonts w:asciiTheme="minorHAnsi" w:eastAsiaTheme="minorEastAsia" w:hAnsiTheme="minorHAnsi" w:cstheme="minorBidi"/>
              <w:sz w:val="22"/>
              <w:szCs w:val="22"/>
              <w:lang w:eastAsia="es-BO"/>
            </w:rPr>
          </w:pPr>
          <w:hyperlink w:anchor="_Toc117669216" w:history="1">
            <w:r w:rsidR="006F6E89" w:rsidRPr="006C67F8">
              <w:rPr>
                <w:rStyle w:val="Hipervnculo"/>
                <w:rFonts w:cs="Arial"/>
              </w:rPr>
              <w:t>14</w:t>
            </w:r>
            <w:r w:rsidR="006F6E89">
              <w:rPr>
                <w:rFonts w:asciiTheme="minorHAnsi" w:eastAsiaTheme="minorEastAsia" w:hAnsiTheme="minorHAnsi" w:cstheme="minorBidi"/>
                <w:sz w:val="22"/>
                <w:szCs w:val="22"/>
                <w:lang w:eastAsia="es-BO"/>
              </w:rPr>
              <w:tab/>
            </w:r>
            <w:r w:rsidR="006F6E89" w:rsidRPr="006C67F8">
              <w:rPr>
                <w:rStyle w:val="Hipervnculo"/>
                <w:rFonts w:cs="Arial"/>
              </w:rPr>
              <w:t>EVALUACIÓN DE PROPUESTAS</w:t>
            </w:r>
            <w:r w:rsidR="006F6E89">
              <w:rPr>
                <w:webHidden/>
              </w:rPr>
              <w:tab/>
            </w:r>
            <w:r w:rsidR="006F6E89">
              <w:rPr>
                <w:webHidden/>
              </w:rPr>
              <w:fldChar w:fldCharType="begin"/>
            </w:r>
            <w:r w:rsidR="006F6E89">
              <w:rPr>
                <w:webHidden/>
              </w:rPr>
              <w:instrText xml:space="preserve"> PAGEREF _Toc117669216 \h </w:instrText>
            </w:r>
            <w:r w:rsidR="006F6E89">
              <w:rPr>
                <w:webHidden/>
              </w:rPr>
            </w:r>
            <w:r w:rsidR="006F6E89">
              <w:rPr>
                <w:webHidden/>
              </w:rPr>
              <w:fldChar w:fldCharType="separate"/>
            </w:r>
            <w:r w:rsidR="00C844A6">
              <w:rPr>
                <w:webHidden/>
              </w:rPr>
              <w:t>10</w:t>
            </w:r>
            <w:r w:rsidR="006F6E89">
              <w:rPr>
                <w:webHidden/>
              </w:rPr>
              <w:fldChar w:fldCharType="end"/>
            </w:r>
          </w:hyperlink>
        </w:p>
        <w:p w14:paraId="1F136B4B" w14:textId="77777777" w:rsidR="006F6E89" w:rsidRDefault="0090665B">
          <w:pPr>
            <w:pStyle w:val="TDC1"/>
            <w:rPr>
              <w:rFonts w:asciiTheme="minorHAnsi" w:eastAsiaTheme="minorEastAsia" w:hAnsiTheme="minorHAnsi" w:cstheme="minorBidi"/>
              <w:sz w:val="22"/>
              <w:szCs w:val="22"/>
              <w:lang w:eastAsia="es-BO"/>
            </w:rPr>
          </w:pPr>
          <w:hyperlink w:anchor="_Toc117669217" w:history="1">
            <w:r w:rsidR="006F6E89" w:rsidRPr="006C67F8">
              <w:rPr>
                <w:rStyle w:val="Hipervnculo"/>
                <w:rFonts w:cs="Arial"/>
              </w:rPr>
              <w:t>15</w:t>
            </w:r>
            <w:r w:rsidR="006F6E89">
              <w:rPr>
                <w:rFonts w:asciiTheme="minorHAnsi" w:eastAsiaTheme="minorEastAsia" w:hAnsiTheme="minorHAnsi" w:cstheme="minorBidi"/>
                <w:sz w:val="22"/>
                <w:szCs w:val="22"/>
                <w:lang w:eastAsia="es-BO"/>
              </w:rPr>
              <w:tab/>
            </w:r>
            <w:r w:rsidR="006F6E89" w:rsidRPr="006C67F8">
              <w:rPr>
                <w:rStyle w:val="Hipervnculo"/>
                <w:rFonts w:cs="Arial"/>
              </w:rPr>
              <w:t>EVALUACIÓN PRELIMINAR</w:t>
            </w:r>
            <w:r w:rsidR="006F6E89">
              <w:rPr>
                <w:webHidden/>
              </w:rPr>
              <w:tab/>
            </w:r>
            <w:r w:rsidR="006F6E89">
              <w:rPr>
                <w:webHidden/>
              </w:rPr>
              <w:fldChar w:fldCharType="begin"/>
            </w:r>
            <w:r w:rsidR="006F6E89">
              <w:rPr>
                <w:webHidden/>
              </w:rPr>
              <w:instrText xml:space="preserve"> PAGEREF _Toc117669217 \h </w:instrText>
            </w:r>
            <w:r w:rsidR="006F6E89">
              <w:rPr>
                <w:webHidden/>
              </w:rPr>
            </w:r>
            <w:r w:rsidR="006F6E89">
              <w:rPr>
                <w:webHidden/>
              </w:rPr>
              <w:fldChar w:fldCharType="separate"/>
            </w:r>
            <w:r w:rsidR="00C844A6">
              <w:rPr>
                <w:webHidden/>
              </w:rPr>
              <w:t>10</w:t>
            </w:r>
            <w:r w:rsidR="006F6E89">
              <w:rPr>
                <w:webHidden/>
              </w:rPr>
              <w:fldChar w:fldCharType="end"/>
            </w:r>
          </w:hyperlink>
        </w:p>
        <w:p w14:paraId="4707EF0B" w14:textId="77777777" w:rsidR="006F6E89" w:rsidRDefault="0090665B">
          <w:pPr>
            <w:pStyle w:val="TDC1"/>
            <w:rPr>
              <w:rFonts w:asciiTheme="minorHAnsi" w:eastAsiaTheme="minorEastAsia" w:hAnsiTheme="minorHAnsi" w:cstheme="minorBidi"/>
              <w:sz w:val="22"/>
              <w:szCs w:val="22"/>
              <w:lang w:eastAsia="es-BO"/>
            </w:rPr>
          </w:pPr>
          <w:hyperlink w:anchor="_Toc117669218" w:history="1">
            <w:r w:rsidR="006F6E89" w:rsidRPr="006C67F8">
              <w:rPr>
                <w:rStyle w:val="Hipervnculo"/>
                <w:rFonts w:cs="Arial"/>
              </w:rPr>
              <w:t>16</w:t>
            </w:r>
            <w:r w:rsidR="006F6E89">
              <w:rPr>
                <w:rFonts w:asciiTheme="minorHAnsi" w:eastAsiaTheme="minorEastAsia" w:hAnsiTheme="minorHAnsi" w:cstheme="minorBidi"/>
                <w:sz w:val="22"/>
                <w:szCs w:val="22"/>
                <w:lang w:eastAsia="es-BO"/>
              </w:rPr>
              <w:tab/>
            </w:r>
            <w:r w:rsidR="006F6E89" w:rsidRPr="006C67F8">
              <w:rPr>
                <w:rStyle w:val="Hipervnculo"/>
                <w:rFonts w:cs="Arial"/>
              </w:rPr>
              <w:t>MÉTODO DE SELECCIÓN Y ADJUDICACIÓN CALIDAD, PROPUESTA TÉCNICA Y COSTO</w:t>
            </w:r>
            <w:r w:rsidR="006F6E89">
              <w:rPr>
                <w:webHidden/>
              </w:rPr>
              <w:tab/>
            </w:r>
            <w:r w:rsidR="006F6E89">
              <w:rPr>
                <w:webHidden/>
              </w:rPr>
              <w:fldChar w:fldCharType="begin"/>
            </w:r>
            <w:r w:rsidR="006F6E89">
              <w:rPr>
                <w:webHidden/>
              </w:rPr>
              <w:instrText xml:space="preserve"> PAGEREF _Toc117669218 \h </w:instrText>
            </w:r>
            <w:r w:rsidR="006F6E89">
              <w:rPr>
                <w:webHidden/>
              </w:rPr>
            </w:r>
            <w:r w:rsidR="006F6E89">
              <w:rPr>
                <w:webHidden/>
              </w:rPr>
              <w:fldChar w:fldCharType="separate"/>
            </w:r>
            <w:r w:rsidR="00C844A6">
              <w:rPr>
                <w:webHidden/>
              </w:rPr>
              <w:t>10</w:t>
            </w:r>
            <w:r w:rsidR="006F6E89">
              <w:rPr>
                <w:webHidden/>
              </w:rPr>
              <w:fldChar w:fldCharType="end"/>
            </w:r>
          </w:hyperlink>
        </w:p>
        <w:p w14:paraId="166A47D3" w14:textId="77777777" w:rsidR="006F6E89" w:rsidRDefault="0090665B">
          <w:pPr>
            <w:pStyle w:val="TDC1"/>
            <w:rPr>
              <w:rFonts w:asciiTheme="minorHAnsi" w:eastAsiaTheme="minorEastAsia" w:hAnsiTheme="minorHAnsi" w:cstheme="minorBidi"/>
              <w:sz w:val="22"/>
              <w:szCs w:val="22"/>
              <w:lang w:eastAsia="es-BO"/>
            </w:rPr>
          </w:pPr>
          <w:hyperlink w:anchor="_Toc117669219" w:history="1">
            <w:r w:rsidR="006F6E89" w:rsidRPr="006C67F8">
              <w:rPr>
                <w:rStyle w:val="Hipervnculo"/>
                <w:rFonts w:cs="Arial"/>
              </w:rPr>
              <w:t>17</w:t>
            </w:r>
            <w:r w:rsidR="006F6E89">
              <w:rPr>
                <w:rFonts w:asciiTheme="minorHAnsi" w:eastAsiaTheme="minorEastAsia" w:hAnsiTheme="minorHAnsi" w:cstheme="minorBidi"/>
                <w:sz w:val="22"/>
                <w:szCs w:val="22"/>
                <w:lang w:eastAsia="es-BO"/>
              </w:rPr>
              <w:tab/>
            </w:r>
            <w:r w:rsidR="006F6E89" w:rsidRPr="006C67F8">
              <w:rPr>
                <w:rStyle w:val="Hipervnculo"/>
              </w:rPr>
              <w:t>MÉTODO</w:t>
            </w:r>
            <w:r w:rsidR="006F6E89" w:rsidRPr="006C67F8">
              <w:rPr>
                <w:rStyle w:val="Hipervnculo"/>
                <w:rFonts w:cs="Arial"/>
              </w:rPr>
              <w:t xml:space="preserve"> DE SELECCIÓN Y ADJUDICACIÓN PRECIO EVALUADO MÁS BAJO</w:t>
            </w:r>
            <w:r w:rsidR="006F6E89">
              <w:rPr>
                <w:webHidden/>
              </w:rPr>
              <w:tab/>
            </w:r>
            <w:r w:rsidR="006F6E89">
              <w:rPr>
                <w:webHidden/>
              </w:rPr>
              <w:fldChar w:fldCharType="begin"/>
            </w:r>
            <w:r w:rsidR="006F6E89">
              <w:rPr>
                <w:webHidden/>
              </w:rPr>
              <w:instrText xml:space="preserve"> PAGEREF _Toc117669219 \h </w:instrText>
            </w:r>
            <w:r w:rsidR="006F6E89">
              <w:rPr>
                <w:webHidden/>
              </w:rPr>
            </w:r>
            <w:r w:rsidR="006F6E89">
              <w:rPr>
                <w:webHidden/>
              </w:rPr>
              <w:fldChar w:fldCharType="separate"/>
            </w:r>
            <w:r w:rsidR="00C844A6">
              <w:rPr>
                <w:webHidden/>
              </w:rPr>
              <w:t>10</w:t>
            </w:r>
            <w:r w:rsidR="006F6E89">
              <w:rPr>
                <w:webHidden/>
              </w:rPr>
              <w:fldChar w:fldCharType="end"/>
            </w:r>
          </w:hyperlink>
        </w:p>
        <w:p w14:paraId="0652206E" w14:textId="77777777" w:rsidR="006F6E89" w:rsidRDefault="0090665B">
          <w:pPr>
            <w:pStyle w:val="TDC1"/>
            <w:rPr>
              <w:rFonts w:asciiTheme="minorHAnsi" w:eastAsiaTheme="minorEastAsia" w:hAnsiTheme="minorHAnsi" w:cstheme="minorBidi"/>
              <w:sz w:val="22"/>
              <w:szCs w:val="22"/>
              <w:lang w:eastAsia="es-BO"/>
            </w:rPr>
          </w:pPr>
          <w:hyperlink w:anchor="_Toc117669220" w:history="1">
            <w:r w:rsidR="006F6E89" w:rsidRPr="006C67F8">
              <w:rPr>
                <w:rStyle w:val="Hipervnculo"/>
                <w:rFonts w:cs="Arial"/>
              </w:rPr>
              <w:t>18</w:t>
            </w:r>
            <w:r w:rsidR="006F6E89">
              <w:rPr>
                <w:rFonts w:asciiTheme="minorHAnsi" w:eastAsiaTheme="minorEastAsia" w:hAnsiTheme="minorHAnsi" w:cstheme="minorBidi"/>
                <w:sz w:val="22"/>
                <w:szCs w:val="22"/>
                <w:lang w:eastAsia="es-BO"/>
              </w:rPr>
              <w:tab/>
            </w:r>
            <w:r w:rsidR="006F6E89" w:rsidRPr="006C67F8">
              <w:rPr>
                <w:rStyle w:val="Hipervnculo"/>
              </w:rPr>
              <w:t>CONTENIDO</w:t>
            </w:r>
            <w:r w:rsidR="006F6E89" w:rsidRPr="006C67F8">
              <w:rPr>
                <w:rStyle w:val="Hipervnculo"/>
                <w:rFonts w:cs="Arial"/>
              </w:rPr>
              <w:t xml:space="preserve"> DEL INFORME DE EVALUACIÓN Y RECOMENDACIÓN</w:t>
            </w:r>
            <w:r w:rsidR="006F6E89">
              <w:rPr>
                <w:webHidden/>
              </w:rPr>
              <w:tab/>
            </w:r>
            <w:r w:rsidR="006F6E89">
              <w:rPr>
                <w:webHidden/>
              </w:rPr>
              <w:fldChar w:fldCharType="begin"/>
            </w:r>
            <w:r w:rsidR="006F6E89">
              <w:rPr>
                <w:webHidden/>
              </w:rPr>
              <w:instrText xml:space="preserve"> PAGEREF _Toc117669220 \h </w:instrText>
            </w:r>
            <w:r w:rsidR="006F6E89">
              <w:rPr>
                <w:webHidden/>
              </w:rPr>
            </w:r>
            <w:r w:rsidR="006F6E89">
              <w:rPr>
                <w:webHidden/>
              </w:rPr>
              <w:fldChar w:fldCharType="separate"/>
            </w:r>
            <w:r w:rsidR="00C844A6">
              <w:rPr>
                <w:webHidden/>
              </w:rPr>
              <w:t>12</w:t>
            </w:r>
            <w:r w:rsidR="006F6E89">
              <w:rPr>
                <w:webHidden/>
              </w:rPr>
              <w:fldChar w:fldCharType="end"/>
            </w:r>
          </w:hyperlink>
        </w:p>
        <w:p w14:paraId="17B2C6F9" w14:textId="77777777" w:rsidR="006F6E89" w:rsidRDefault="0090665B">
          <w:pPr>
            <w:pStyle w:val="TDC1"/>
            <w:rPr>
              <w:rFonts w:asciiTheme="minorHAnsi" w:eastAsiaTheme="minorEastAsia" w:hAnsiTheme="minorHAnsi" w:cstheme="minorBidi"/>
              <w:sz w:val="22"/>
              <w:szCs w:val="22"/>
              <w:lang w:eastAsia="es-BO"/>
            </w:rPr>
          </w:pPr>
          <w:hyperlink w:anchor="_Toc117669221" w:history="1">
            <w:r w:rsidR="006F6E89" w:rsidRPr="006C67F8">
              <w:rPr>
                <w:rStyle w:val="Hipervnculo"/>
                <w:rFonts w:cs="Arial"/>
                <w:bCs/>
                <w:kern w:val="28"/>
              </w:rPr>
              <w:t>19</w:t>
            </w:r>
            <w:r w:rsidR="006F6E89">
              <w:rPr>
                <w:rFonts w:asciiTheme="minorHAnsi" w:eastAsiaTheme="minorEastAsia" w:hAnsiTheme="minorHAnsi" w:cstheme="minorBidi"/>
                <w:sz w:val="22"/>
                <w:szCs w:val="22"/>
                <w:lang w:eastAsia="es-BO"/>
              </w:rPr>
              <w:tab/>
            </w:r>
            <w:r w:rsidR="006F6E89" w:rsidRPr="006C67F8">
              <w:rPr>
                <w:rStyle w:val="Hipervnculo"/>
                <w:rFonts w:cs="Arial"/>
                <w:bCs/>
                <w:kern w:val="28"/>
              </w:rPr>
              <w:t>ADJUDICACIÓN O DECLARATORIA DESIERTA</w:t>
            </w:r>
            <w:r w:rsidR="006F6E89">
              <w:rPr>
                <w:webHidden/>
              </w:rPr>
              <w:tab/>
            </w:r>
            <w:r w:rsidR="006F6E89">
              <w:rPr>
                <w:webHidden/>
              </w:rPr>
              <w:fldChar w:fldCharType="begin"/>
            </w:r>
            <w:r w:rsidR="006F6E89">
              <w:rPr>
                <w:webHidden/>
              </w:rPr>
              <w:instrText xml:space="preserve"> PAGEREF _Toc117669221 \h </w:instrText>
            </w:r>
            <w:r w:rsidR="006F6E89">
              <w:rPr>
                <w:webHidden/>
              </w:rPr>
            </w:r>
            <w:r w:rsidR="006F6E89">
              <w:rPr>
                <w:webHidden/>
              </w:rPr>
              <w:fldChar w:fldCharType="separate"/>
            </w:r>
            <w:r w:rsidR="00C844A6">
              <w:rPr>
                <w:webHidden/>
              </w:rPr>
              <w:t>12</w:t>
            </w:r>
            <w:r w:rsidR="006F6E89">
              <w:rPr>
                <w:webHidden/>
              </w:rPr>
              <w:fldChar w:fldCharType="end"/>
            </w:r>
          </w:hyperlink>
        </w:p>
        <w:p w14:paraId="4087FBF9" w14:textId="77777777" w:rsidR="006F6E89" w:rsidRDefault="0090665B">
          <w:pPr>
            <w:pStyle w:val="TDC1"/>
            <w:rPr>
              <w:rFonts w:asciiTheme="minorHAnsi" w:eastAsiaTheme="minorEastAsia" w:hAnsiTheme="minorHAnsi" w:cstheme="minorBidi"/>
              <w:sz w:val="22"/>
              <w:szCs w:val="22"/>
              <w:lang w:eastAsia="es-BO"/>
            </w:rPr>
          </w:pPr>
          <w:hyperlink w:anchor="_Toc117669222" w:history="1">
            <w:r w:rsidR="006F6E89" w:rsidRPr="006C67F8">
              <w:rPr>
                <w:rStyle w:val="Hipervnculo"/>
                <w:rFonts w:cs="Arial"/>
              </w:rPr>
              <w:t>20</w:t>
            </w:r>
            <w:r w:rsidR="006F6E89">
              <w:rPr>
                <w:rFonts w:asciiTheme="minorHAnsi" w:eastAsiaTheme="minorEastAsia" w:hAnsiTheme="minorHAnsi" w:cstheme="minorBidi"/>
                <w:sz w:val="22"/>
                <w:szCs w:val="22"/>
                <w:lang w:eastAsia="es-BO"/>
              </w:rPr>
              <w:tab/>
            </w:r>
            <w:r w:rsidR="006F6E89" w:rsidRPr="006C67F8">
              <w:rPr>
                <w:rStyle w:val="Hipervnculo"/>
              </w:rPr>
              <w:t>SUSCRIPCIÓN</w:t>
            </w:r>
            <w:r w:rsidR="006F6E89" w:rsidRPr="006C67F8">
              <w:rPr>
                <w:rStyle w:val="Hipervnculo"/>
                <w:rFonts w:cs="Arial"/>
              </w:rPr>
              <w:t xml:space="preserve"> DE CONTRATO</w:t>
            </w:r>
            <w:r w:rsidR="006F6E89">
              <w:rPr>
                <w:webHidden/>
              </w:rPr>
              <w:tab/>
            </w:r>
            <w:r w:rsidR="006F6E89">
              <w:rPr>
                <w:webHidden/>
              </w:rPr>
              <w:fldChar w:fldCharType="begin"/>
            </w:r>
            <w:r w:rsidR="006F6E89">
              <w:rPr>
                <w:webHidden/>
              </w:rPr>
              <w:instrText xml:space="preserve"> PAGEREF _Toc117669222 \h </w:instrText>
            </w:r>
            <w:r w:rsidR="006F6E89">
              <w:rPr>
                <w:webHidden/>
              </w:rPr>
            </w:r>
            <w:r w:rsidR="006F6E89">
              <w:rPr>
                <w:webHidden/>
              </w:rPr>
              <w:fldChar w:fldCharType="separate"/>
            </w:r>
            <w:r w:rsidR="00C844A6">
              <w:rPr>
                <w:webHidden/>
              </w:rPr>
              <w:t>13</w:t>
            </w:r>
            <w:r w:rsidR="006F6E89">
              <w:rPr>
                <w:webHidden/>
              </w:rPr>
              <w:fldChar w:fldCharType="end"/>
            </w:r>
          </w:hyperlink>
        </w:p>
        <w:p w14:paraId="3BDA5E2B" w14:textId="77777777" w:rsidR="006F6E89" w:rsidRDefault="0090665B">
          <w:pPr>
            <w:pStyle w:val="TDC1"/>
            <w:rPr>
              <w:rFonts w:asciiTheme="minorHAnsi" w:eastAsiaTheme="minorEastAsia" w:hAnsiTheme="minorHAnsi" w:cstheme="minorBidi"/>
              <w:sz w:val="22"/>
              <w:szCs w:val="22"/>
              <w:lang w:eastAsia="es-BO"/>
            </w:rPr>
          </w:pPr>
          <w:hyperlink w:anchor="_Toc117669223" w:history="1">
            <w:r w:rsidR="006F6E89" w:rsidRPr="006C67F8">
              <w:rPr>
                <w:rStyle w:val="Hipervnculo"/>
                <w:rFonts w:cs="Arial"/>
              </w:rPr>
              <w:t>21</w:t>
            </w:r>
            <w:r w:rsidR="006F6E89">
              <w:rPr>
                <w:rFonts w:asciiTheme="minorHAnsi" w:eastAsiaTheme="minorEastAsia" w:hAnsiTheme="minorHAnsi" w:cstheme="minorBidi"/>
                <w:sz w:val="22"/>
                <w:szCs w:val="22"/>
                <w:lang w:eastAsia="es-BO"/>
              </w:rPr>
              <w:tab/>
            </w:r>
            <w:r w:rsidR="006F6E89" w:rsidRPr="006C67F8">
              <w:rPr>
                <w:rStyle w:val="Hipervnculo"/>
              </w:rPr>
              <w:t>MODIFICACIONES</w:t>
            </w:r>
            <w:r w:rsidR="006F6E89" w:rsidRPr="006C67F8">
              <w:rPr>
                <w:rStyle w:val="Hipervnculo"/>
                <w:rFonts w:cs="Arial"/>
              </w:rPr>
              <w:t xml:space="preserve"> AL CONTRATO</w:t>
            </w:r>
            <w:r w:rsidR="006F6E89">
              <w:rPr>
                <w:webHidden/>
              </w:rPr>
              <w:tab/>
            </w:r>
            <w:r w:rsidR="006F6E89">
              <w:rPr>
                <w:webHidden/>
              </w:rPr>
              <w:fldChar w:fldCharType="begin"/>
            </w:r>
            <w:r w:rsidR="006F6E89">
              <w:rPr>
                <w:webHidden/>
              </w:rPr>
              <w:instrText xml:space="preserve"> PAGEREF _Toc117669223 \h </w:instrText>
            </w:r>
            <w:r w:rsidR="006F6E89">
              <w:rPr>
                <w:webHidden/>
              </w:rPr>
            </w:r>
            <w:r w:rsidR="006F6E89">
              <w:rPr>
                <w:webHidden/>
              </w:rPr>
              <w:fldChar w:fldCharType="separate"/>
            </w:r>
            <w:r w:rsidR="00C844A6">
              <w:rPr>
                <w:webHidden/>
              </w:rPr>
              <w:t>14</w:t>
            </w:r>
            <w:r w:rsidR="006F6E89">
              <w:rPr>
                <w:webHidden/>
              </w:rPr>
              <w:fldChar w:fldCharType="end"/>
            </w:r>
          </w:hyperlink>
        </w:p>
        <w:p w14:paraId="435B61E0" w14:textId="77777777" w:rsidR="006F6E89" w:rsidRDefault="0090665B">
          <w:pPr>
            <w:pStyle w:val="TDC1"/>
            <w:rPr>
              <w:rFonts w:asciiTheme="minorHAnsi" w:eastAsiaTheme="minorEastAsia" w:hAnsiTheme="minorHAnsi" w:cstheme="minorBidi"/>
              <w:sz w:val="22"/>
              <w:szCs w:val="22"/>
              <w:lang w:eastAsia="es-BO"/>
            </w:rPr>
          </w:pPr>
          <w:hyperlink w:anchor="_Toc117669224" w:history="1">
            <w:r w:rsidR="006F6E89" w:rsidRPr="006C67F8">
              <w:rPr>
                <w:rStyle w:val="Hipervnculo"/>
              </w:rPr>
              <w:t>22</w:t>
            </w:r>
            <w:r w:rsidR="006F6E89">
              <w:rPr>
                <w:rFonts w:asciiTheme="minorHAnsi" w:eastAsiaTheme="minorEastAsia" w:hAnsiTheme="minorHAnsi" w:cstheme="minorBidi"/>
                <w:sz w:val="22"/>
                <w:szCs w:val="22"/>
                <w:lang w:eastAsia="es-BO"/>
              </w:rPr>
              <w:tab/>
            </w:r>
            <w:r w:rsidR="006F6E89" w:rsidRPr="006C67F8">
              <w:rPr>
                <w:rStyle w:val="Hipervnculo"/>
              </w:rPr>
              <w:t>SUBCONTRATACIÓN</w:t>
            </w:r>
            <w:r w:rsidR="006F6E89">
              <w:rPr>
                <w:webHidden/>
              </w:rPr>
              <w:tab/>
            </w:r>
            <w:r w:rsidR="006F6E89">
              <w:rPr>
                <w:webHidden/>
              </w:rPr>
              <w:fldChar w:fldCharType="begin"/>
            </w:r>
            <w:r w:rsidR="006F6E89">
              <w:rPr>
                <w:webHidden/>
              </w:rPr>
              <w:instrText xml:space="preserve"> PAGEREF _Toc117669224 \h </w:instrText>
            </w:r>
            <w:r w:rsidR="006F6E89">
              <w:rPr>
                <w:webHidden/>
              </w:rPr>
            </w:r>
            <w:r w:rsidR="006F6E89">
              <w:rPr>
                <w:webHidden/>
              </w:rPr>
              <w:fldChar w:fldCharType="separate"/>
            </w:r>
            <w:r w:rsidR="00C844A6">
              <w:rPr>
                <w:webHidden/>
              </w:rPr>
              <w:t>15</w:t>
            </w:r>
            <w:r w:rsidR="006F6E89">
              <w:rPr>
                <w:webHidden/>
              </w:rPr>
              <w:fldChar w:fldCharType="end"/>
            </w:r>
          </w:hyperlink>
        </w:p>
        <w:p w14:paraId="23C6A871" w14:textId="77777777" w:rsidR="006F6E89" w:rsidRDefault="0090665B">
          <w:pPr>
            <w:pStyle w:val="TDC1"/>
            <w:rPr>
              <w:rFonts w:asciiTheme="minorHAnsi" w:eastAsiaTheme="minorEastAsia" w:hAnsiTheme="minorHAnsi" w:cstheme="minorBidi"/>
              <w:sz w:val="22"/>
              <w:szCs w:val="22"/>
              <w:lang w:eastAsia="es-BO"/>
            </w:rPr>
          </w:pPr>
          <w:hyperlink w:anchor="_Toc117669225" w:history="1">
            <w:r w:rsidR="006F6E89" w:rsidRPr="006C67F8">
              <w:rPr>
                <w:rStyle w:val="Hipervnculo"/>
                <w:rFonts w:cs="Arial"/>
              </w:rPr>
              <w:t>23</w:t>
            </w:r>
            <w:r w:rsidR="006F6E89">
              <w:rPr>
                <w:rFonts w:asciiTheme="minorHAnsi" w:eastAsiaTheme="minorEastAsia" w:hAnsiTheme="minorHAnsi" w:cstheme="minorBidi"/>
                <w:sz w:val="22"/>
                <w:szCs w:val="22"/>
                <w:lang w:eastAsia="es-BO"/>
              </w:rPr>
              <w:tab/>
            </w:r>
            <w:r w:rsidR="006F6E89" w:rsidRPr="006C67F8">
              <w:rPr>
                <w:rStyle w:val="Hipervnculo"/>
              </w:rPr>
              <w:t>ENTREGA</w:t>
            </w:r>
            <w:r w:rsidR="006F6E89" w:rsidRPr="006C67F8">
              <w:rPr>
                <w:rStyle w:val="Hipervnculo"/>
                <w:rFonts w:cs="Arial"/>
              </w:rPr>
              <w:t xml:space="preserve"> DE OBRA</w:t>
            </w:r>
            <w:r w:rsidR="006F6E89">
              <w:rPr>
                <w:webHidden/>
              </w:rPr>
              <w:tab/>
            </w:r>
            <w:r w:rsidR="006F6E89">
              <w:rPr>
                <w:webHidden/>
              </w:rPr>
              <w:fldChar w:fldCharType="begin"/>
            </w:r>
            <w:r w:rsidR="006F6E89">
              <w:rPr>
                <w:webHidden/>
              </w:rPr>
              <w:instrText xml:space="preserve"> PAGEREF _Toc117669225 \h </w:instrText>
            </w:r>
            <w:r w:rsidR="006F6E89">
              <w:rPr>
                <w:webHidden/>
              </w:rPr>
            </w:r>
            <w:r w:rsidR="006F6E89">
              <w:rPr>
                <w:webHidden/>
              </w:rPr>
              <w:fldChar w:fldCharType="separate"/>
            </w:r>
            <w:r w:rsidR="00C844A6">
              <w:rPr>
                <w:webHidden/>
              </w:rPr>
              <w:t>15</w:t>
            </w:r>
            <w:r w:rsidR="006F6E89">
              <w:rPr>
                <w:webHidden/>
              </w:rPr>
              <w:fldChar w:fldCharType="end"/>
            </w:r>
          </w:hyperlink>
        </w:p>
        <w:p w14:paraId="1738B744" w14:textId="77777777" w:rsidR="006F6E89" w:rsidRDefault="0090665B">
          <w:pPr>
            <w:pStyle w:val="TDC1"/>
            <w:rPr>
              <w:rFonts w:asciiTheme="minorHAnsi" w:eastAsiaTheme="minorEastAsia" w:hAnsiTheme="minorHAnsi" w:cstheme="minorBidi"/>
              <w:sz w:val="22"/>
              <w:szCs w:val="22"/>
              <w:lang w:eastAsia="es-BO"/>
            </w:rPr>
          </w:pPr>
          <w:hyperlink w:anchor="_Toc117669226" w:history="1">
            <w:r w:rsidR="006F6E89" w:rsidRPr="006C67F8">
              <w:rPr>
                <w:rStyle w:val="Hipervnculo"/>
              </w:rPr>
              <w:t>24</w:t>
            </w:r>
            <w:r w:rsidR="006F6E89">
              <w:rPr>
                <w:rFonts w:asciiTheme="minorHAnsi" w:eastAsiaTheme="minorEastAsia" w:hAnsiTheme="minorHAnsi" w:cstheme="minorBidi"/>
                <w:sz w:val="22"/>
                <w:szCs w:val="22"/>
                <w:lang w:eastAsia="es-BO"/>
              </w:rPr>
              <w:tab/>
            </w:r>
            <w:r w:rsidR="006F6E89" w:rsidRPr="006C67F8">
              <w:rPr>
                <w:rStyle w:val="Hipervnculo"/>
              </w:rPr>
              <w:t>CIERRE DEL CONTRATO Y PAGO</w:t>
            </w:r>
            <w:r w:rsidR="006F6E89">
              <w:rPr>
                <w:webHidden/>
              </w:rPr>
              <w:tab/>
            </w:r>
            <w:r w:rsidR="006F6E89">
              <w:rPr>
                <w:webHidden/>
              </w:rPr>
              <w:fldChar w:fldCharType="begin"/>
            </w:r>
            <w:r w:rsidR="006F6E89">
              <w:rPr>
                <w:webHidden/>
              </w:rPr>
              <w:instrText xml:space="preserve"> PAGEREF _Toc117669226 \h </w:instrText>
            </w:r>
            <w:r w:rsidR="006F6E89">
              <w:rPr>
                <w:webHidden/>
              </w:rPr>
            </w:r>
            <w:r w:rsidR="006F6E89">
              <w:rPr>
                <w:webHidden/>
              </w:rPr>
              <w:fldChar w:fldCharType="separate"/>
            </w:r>
            <w:r w:rsidR="00C844A6">
              <w:rPr>
                <w:webHidden/>
              </w:rPr>
              <w:t>15</w:t>
            </w:r>
            <w:r w:rsidR="006F6E89">
              <w:rPr>
                <w:webHidden/>
              </w:rPr>
              <w:fldChar w:fldCharType="end"/>
            </w:r>
          </w:hyperlink>
        </w:p>
        <w:p w14:paraId="75DB78BA" w14:textId="77777777" w:rsidR="006F6E89" w:rsidRDefault="0090665B">
          <w:pPr>
            <w:pStyle w:val="TDC1"/>
            <w:rPr>
              <w:rFonts w:asciiTheme="minorHAnsi" w:eastAsiaTheme="minorEastAsia" w:hAnsiTheme="minorHAnsi" w:cstheme="minorBidi"/>
              <w:sz w:val="22"/>
              <w:szCs w:val="22"/>
              <w:lang w:eastAsia="es-BO"/>
            </w:rPr>
          </w:pPr>
          <w:hyperlink w:anchor="_Toc117669227" w:history="1">
            <w:r w:rsidR="006F6E89" w:rsidRPr="006C67F8">
              <w:rPr>
                <w:rStyle w:val="Hipervnculo"/>
              </w:rPr>
              <w:t>25</w:t>
            </w:r>
            <w:r w:rsidR="006F6E89">
              <w:rPr>
                <w:rFonts w:asciiTheme="minorHAnsi" w:eastAsiaTheme="minorEastAsia" w:hAnsiTheme="minorHAnsi" w:cstheme="minorBidi"/>
                <w:sz w:val="22"/>
                <w:szCs w:val="22"/>
                <w:lang w:eastAsia="es-BO"/>
              </w:rPr>
              <w:tab/>
            </w:r>
            <w:r w:rsidR="006F6E89" w:rsidRPr="006C67F8">
              <w:rPr>
                <w:rStyle w:val="Hipervnculo"/>
              </w:rPr>
              <w:t>CONVOCATORIA Y DATOS GENERALES DE LA CONTRATACIÓN</w:t>
            </w:r>
            <w:r w:rsidR="006F6E89">
              <w:rPr>
                <w:webHidden/>
              </w:rPr>
              <w:tab/>
            </w:r>
            <w:r w:rsidR="006F6E89">
              <w:rPr>
                <w:webHidden/>
              </w:rPr>
              <w:fldChar w:fldCharType="begin"/>
            </w:r>
            <w:r w:rsidR="006F6E89">
              <w:rPr>
                <w:webHidden/>
              </w:rPr>
              <w:instrText xml:space="preserve"> PAGEREF _Toc117669227 \h </w:instrText>
            </w:r>
            <w:r w:rsidR="006F6E89">
              <w:rPr>
                <w:webHidden/>
              </w:rPr>
            </w:r>
            <w:r w:rsidR="006F6E89">
              <w:rPr>
                <w:webHidden/>
              </w:rPr>
              <w:fldChar w:fldCharType="separate"/>
            </w:r>
            <w:r w:rsidR="00C844A6">
              <w:rPr>
                <w:webHidden/>
              </w:rPr>
              <w:t>19</w:t>
            </w:r>
            <w:r w:rsidR="006F6E89">
              <w:rPr>
                <w:webHidden/>
              </w:rPr>
              <w:fldChar w:fldCharType="end"/>
            </w:r>
          </w:hyperlink>
        </w:p>
        <w:p w14:paraId="7FB36D47" w14:textId="77777777" w:rsidR="006F6E89" w:rsidRDefault="0090665B">
          <w:pPr>
            <w:pStyle w:val="TDC1"/>
            <w:rPr>
              <w:rFonts w:asciiTheme="minorHAnsi" w:eastAsiaTheme="minorEastAsia" w:hAnsiTheme="minorHAnsi" w:cstheme="minorBidi"/>
              <w:sz w:val="22"/>
              <w:szCs w:val="22"/>
              <w:lang w:eastAsia="es-BO"/>
            </w:rPr>
          </w:pPr>
          <w:hyperlink w:anchor="_Toc117669228" w:history="1">
            <w:r w:rsidR="006F6E89" w:rsidRPr="006C67F8">
              <w:rPr>
                <w:rStyle w:val="Hipervnculo"/>
              </w:rPr>
              <w:t>26</w:t>
            </w:r>
            <w:r w:rsidR="006F6E89">
              <w:rPr>
                <w:rFonts w:asciiTheme="minorHAnsi" w:eastAsiaTheme="minorEastAsia" w:hAnsiTheme="minorHAnsi" w:cstheme="minorBidi"/>
                <w:sz w:val="22"/>
                <w:szCs w:val="22"/>
                <w:lang w:eastAsia="es-BO"/>
              </w:rPr>
              <w:tab/>
            </w:r>
            <w:r w:rsidR="006F6E89" w:rsidRPr="006C67F8">
              <w:rPr>
                <w:rStyle w:val="Hipervnculo"/>
              </w:rPr>
              <w:t>ESPECIFICACIONES TÉCNICAS Y CONDICIONES REQUERIDAS PARA LA OBRA A CONTRATAR</w:t>
            </w:r>
            <w:r w:rsidR="006F6E89">
              <w:rPr>
                <w:webHidden/>
              </w:rPr>
              <w:tab/>
            </w:r>
            <w:r w:rsidR="006F6E89">
              <w:rPr>
                <w:webHidden/>
              </w:rPr>
              <w:fldChar w:fldCharType="begin"/>
            </w:r>
            <w:r w:rsidR="006F6E89">
              <w:rPr>
                <w:webHidden/>
              </w:rPr>
              <w:instrText xml:space="preserve"> PAGEREF _Toc117669228 \h </w:instrText>
            </w:r>
            <w:r w:rsidR="006F6E89">
              <w:rPr>
                <w:webHidden/>
              </w:rPr>
            </w:r>
            <w:r w:rsidR="006F6E89">
              <w:rPr>
                <w:webHidden/>
              </w:rPr>
              <w:fldChar w:fldCharType="separate"/>
            </w:r>
            <w:r w:rsidR="00C844A6">
              <w:rPr>
                <w:webHidden/>
              </w:rPr>
              <w:t>21</w:t>
            </w:r>
            <w:r w:rsidR="006F6E89">
              <w:rPr>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3C3DBDDF" w14:textId="77777777" w:rsidR="00C840F1" w:rsidRDefault="00C840F1" w:rsidP="00E579FF">
      <w:pPr>
        <w:jc w:val="center"/>
        <w:rPr>
          <w:rFonts w:cs="Arial"/>
          <w:b/>
          <w:sz w:val="18"/>
          <w:szCs w:val="18"/>
          <w:lang w:val="es-BO"/>
        </w:rPr>
      </w:pPr>
      <w:bookmarkStart w:id="6" w:name="_Toc351633151"/>
      <w:bookmarkStart w:id="7" w:name="_Toc355362113"/>
      <w:bookmarkStart w:id="8" w:name="_Toc355558925"/>
    </w:p>
    <w:p w14:paraId="5F5A1E35" w14:textId="7655C632" w:rsidR="00A72FB0" w:rsidRPr="008D0508" w:rsidRDefault="00A72FB0" w:rsidP="00E579FF">
      <w:pPr>
        <w:jc w:val="center"/>
        <w:rPr>
          <w:rFonts w:cs="Arial"/>
          <w:sz w:val="18"/>
          <w:szCs w:val="18"/>
          <w:lang w:val="es-BO"/>
        </w:rPr>
      </w:pPr>
      <w:r w:rsidRPr="008D0508">
        <w:rPr>
          <w:rFonts w:cs="Arial"/>
          <w:b/>
          <w:sz w:val="18"/>
          <w:szCs w:val="18"/>
          <w:lang w:val="es-BO"/>
        </w:rPr>
        <w:t>PARTE I</w:t>
      </w:r>
      <w:bookmarkEnd w:id="6"/>
      <w:bookmarkEnd w:id="7"/>
      <w:bookmarkEnd w:id="8"/>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9" w:name="_Toc117669203"/>
      <w:r w:rsidRPr="008D0508">
        <w:rPr>
          <w:rFonts w:ascii="Verdana" w:hAnsi="Verdana"/>
          <w:sz w:val="18"/>
          <w:szCs w:val="18"/>
          <w:u w:val="none"/>
          <w:lang w:val="es-BO"/>
        </w:rPr>
        <w:t>NORMATIVA APLICABLE AL PROCESO DE CONTRATACIÓN</w:t>
      </w:r>
      <w:bookmarkEnd w:id="9"/>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10" w:name="_Toc117669204"/>
      <w:r w:rsidRPr="008D0508">
        <w:rPr>
          <w:rFonts w:ascii="Verdana" w:hAnsi="Verdana"/>
          <w:sz w:val="18"/>
          <w:szCs w:val="18"/>
          <w:u w:val="none"/>
          <w:lang w:val="es-BO"/>
        </w:rPr>
        <w:t>PROPONENTES ELEGIBLES</w:t>
      </w:r>
      <w:bookmarkEnd w:id="10"/>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11" w:name="_Toc117669205"/>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11"/>
    </w:p>
    <w:p w14:paraId="0DC14BA4" w14:textId="77777777" w:rsidR="007978DB" w:rsidRPr="00AF7FCC" w:rsidRDefault="007978DB" w:rsidP="00C55F6A">
      <w:pPr>
        <w:rPr>
          <w:sz w:val="14"/>
          <w:lang w:val="es-BO"/>
        </w:rPr>
      </w:pPr>
    </w:p>
    <w:p w14:paraId="4A46938E" w14:textId="77777777" w:rsidR="006D39E4" w:rsidRPr="00AF7FCC" w:rsidRDefault="006D39E4" w:rsidP="00150F00">
      <w:pPr>
        <w:pStyle w:val="Prrafodelista"/>
        <w:numPr>
          <w:ilvl w:val="1"/>
          <w:numId w:val="12"/>
        </w:numPr>
        <w:ind w:left="1134" w:hanging="708"/>
        <w:jc w:val="both"/>
        <w:rPr>
          <w:rFonts w:cs="Arial"/>
          <w:b/>
          <w:szCs w:val="18"/>
          <w:lang w:val="es-BO"/>
        </w:rPr>
      </w:pPr>
      <w:r w:rsidRPr="00AF7FCC">
        <w:rPr>
          <w:rFonts w:cs="Arial"/>
          <w:b/>
          <w:szCs w:val="18"/>
          <w:lang w:val="es-BO"/>
        </w:rPr>
        <w:t>Inspección Previa</w:t>
      </w:r>
    </w:p>
    <w:p w14:paraId="1097995D" w14:textId="77777777" w:rsidR="00817251" w:rsidRPr="00AF7FCC" w:rsidRDefault="00817251" w:rsidP="00817251">
      <w:pPr>
        <w:ind w:left="-360"/>
        <w:jc w:val="both"/>
        <w:rPr>
          <w:rFonts w:cs="Arial"/>
          <w:sz w:val="14"/>
          <w:lang w:val="es-BO"/>
        </w:rPr>
      </w:pPr>
    </w:p>
    <w:p w14:paraId="63B3ADF2" w14:textId="499C4A75" w:rsidR="000A094B" w:rsidRDefault="000A094B" w:rsidP="000A094B">
      <w:pPr>
        <w:jc w:val="both"/>
        <w:rPr>
          <w:rStyle w:val="markedcontent"/>
          <w:sz w:val="18"/>
          <w:szCs w:val="18"/>
        </w:rPr>
      </w:pPr>
      <w:r w:rsidRPr="000A094B">
        <w:rPr>
          <w:rStyle w:val="markedcontent"/>
          <w:sz w:val="18"/>
          <w:szCs w:val="18"/>
        </w:rPr>
        <w:t>El proponente deberá realizar la inspección previa de manera presencial en la fecha, hora y</w:t>
      </w:r>
      <w:r>
        <w:rPr>
          <w:rStyle w:val="markedcontent"/>
          <w:sz w:val="18"/>
          <w:szCs w:val="18"/>
        </w:rPr>
        <w:t xml:space="preserve"> </w:t>
      </w:r>
      <w:r w:rsidRPr="000A094B">
        <w:rPr>
          <w:rStyle w:val="markedcontent"/>
          <w:sz w:val="18"/>
          <w:szCs w:val="18"/>
        </w:rPr>
        <w:t>lugar, establecidos en el presente DBC.</w:t>
      </w:r>
    </w:p>
    <w:p w14:paraId="0BE134C3" w14:textId="77777777" w:rsidR="000A094B" w:rsidRDefault="000A094B" w:rsidP="000A094B">
      <w:pPr>
        <w:jc w:val="both"/>
        <w:rPr>
          <w:rStyle w:val="markedcontent"/>
          <w:sz w:val="18"/>
          <w:szCs w:val="18"/>
        </w:rPr>
      </w:pPr>
    </w:p>
    <w:p w14:paraId="7A0CAC14" w14:textId="3E41886B" w:rsidR="006D39E4" w:rsidRPr="00AC4416" w:rsidRDefault="000A094B" w:rsidP="000A094B">
      <w:pPr>
        <w:jc w:val="both"/>
        <w:rPr>
          <w:sz w:val="18"/>
          <w:szCs w:val="18"/>
        </w:rPr>
      </w:pPr>
      <w:r w:rsidRPr="000A094B">
        <w:rPr>
          <w:rStyle w:val="markedcontent"/>
          <w:sz w:val="18"/>
          <w:szCs w:val="18"/>
        </w:rPr>
        <w:t>En caso de que el proponente no realice dicha inspección se da por entendido que el mismo acepta todas las</w:t>
      </w:r>
      <w:r w:rsidR="00C840F1">
        <w:rPr>
          <w:rStyle w:val="markedcontent"/>
          <w:sz w:val="18"/>
          <w:szCs w:val="18"/>
        </w:rPr>
        <w:t xml:space="preserve"> </w:t>
      </w:r>
      <w:r w:rsidRPr="000A094B">
        <w:rPr>
          <w:rStyle w:val="markedcontent"/>
          <w:sz w:val="18"/>
          <w:szCs w:val="18"/>
        </w:rPr>
        <w:t>condiciones del proceso de contratación y las condiciones del contrato.</w:t>
      </w:r>
      <w:r w:rsidRPr="000A094B">
        <w:br/>
      </w:r>
    </w:p>
    <w:p w14:paraId="53326A45"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Consultas escritas sobre el DBC</w:t>
      </w:r>
    </w:p>
    <w:p w14:paraId="5023B30E" w14:textId="77777777" w:rsidR="00AF404C" w:rsidRPr="00AF7FCC" w:rsidRDefault="00AF404C" w:rsidP="00AF404C">
      <w:pPr>
        <w:ind w:left="1068"/>
        <w:jc w:val="both"/>
        <w:rPr>
          <w:rFonts w:cs="Arial"/>
          <w:sz w:val="14"/>
          <w:lang w:val="es-BO"/>
        </w:rPr>
      </w:pPr>
    </w:p>
    <w:p w14:paraId="1EC5709F" w14:textId="5DF2D607" w:rsidR="000A094B" w:rsidRPr="00C840F1" w:rsidRDefault="00C840F1" w:rsidP="00C840F1">
      <w:pPr>
        <w:ind w:left="1134"/>
        <w:jc w:val="both"/>
        <w:rPr>
          <w:b/>
          <w:color w:val="0066FF"/>
          <w:szCs w:val="18"/>
          <w:lang w:val="es-BO"/>
        </w:rPr>
      </w:pPr>
      <w:r>
        <w:rPr>
          <w:b/>
          <w:color w:val="0066FF"/>
          <w:szCs w:val="18"/>
          <w:lang w:val="es-BO"/>
        </w:rPr>
        <w:t>“NO CORRESPONDE”</w:t>
      </w:r>
    </w:p>
    <w:p w14:paraId="26759A8A" w14:textId="77777777" w:rsidR="00DF7545" w:rsidRPr="00AF7FCC" w:rsidRDefault="00DF7545" w:rsidP="00150F00">
      <w:pPr>
        <w:pStyle w:val="Prrafodelista"/>
        <w:numPr>
          <w:ilvl w:val="1"/>
          <w:numId w:val="12"/>
        </w:numPr>
        <w:ind w:left="1134" w:hanging="708"/>
        <w:jc w:val="both"/>
        <w:rPr>
          <w:rFonts w:cs="Arial"/>
          <w:b/>
          <w:szCs w:val="18"/>
          <w:lang w:val="es-BO"/>
        </w:rPr>
      </w:pPr>
      <w:r w:rsidRPr="00AF7FCC">
        <w:rPr>
          <w:rFonts w:cs="Arial"/>
          <w:b/>
          <w:szCs w:val="18"/>
          <w:lang w:val="es-BO"/>
        </w:rPr>
        <w:t xml:space="preserve">Reunión </w:t>
      </w:r>
      <w:r w:rsidR="000951BB" w:rsidRPr="00AF7FCC">
        <w:rPr>
          <w:rFonts w:cs="Arial"/>
          <w:b/>
          <w:szCs w:val="18"/>
          <w:lang w:val="es-BO"/>
        </w:rPr>
        <w:t xml:space="preserve">Informativa </w:t>
      </w:r>
      <w:r w:rsidRPr="00AF7FCC">
        <w:rPr>
          <w:rFonts w:cs="Arial"/>
          <w:b/>
          <w:szCs w:val="18"/>
          <w:lang w:val="es-BO"/>
        </w:rPr>
        <w:t>de Aclaración</w:t>
      </w:r>
    </w:p>
    <w:p w14:paraId="08B664FF" w14:textId="77777777" w:rsidR="00AF404C" w:rsidRPr="00AF7FCC" w:rsidRDefault="00AF404C" w:rsidP="00C55F6A">
      <w:pPr>
        <w:rPr>
          <w:sz w:val="14"/>
          <w:lang w:val="es-BO"/>
        </w:rPr>
      </w:pPr>
    </w:p>
    <w:p w14:paraId="21521CC4" w14:textId="00435642" w:rsidR="00A66D66" w:rsidRPr="00C840F1" w:rsidRDefault="00C840F1" w:rsidP="000A094B">
      <w:pPr>
        <w:jc w:val="both"/>
        <w:rPr>
          <w:rFonts w:cs="Arial"/>
          <w:b/>
          <w:color w:val="0066FF"/>
          <w:sz w:val="18"/>
          <w:szCs w:val="18"/>
          <w:lang w:val="es-BO" w:eastAsia="es-BO"/>
        </w:rPr>
      </w:pPr>
      <w:r w:rsidRPr="00C840F1">
        <w:rPr>
          <w:rFonts w:cs="Arial"/>
          <w:b/>
          <w:color w:val="0066FF"/>
          <w:sz w:val="18"/>
          <w:szCs w:val="18"/>
          <w:lang w:val="es-BO" w:eastAsia="es-BO"/>
        </w:rPr>
        <w:t xml:space="preserve">                 “NO CORRESPONDE”</w:t>
      </w:r>
    </w:p>
    <w:p w14:paraId="34F90B75" w14:textId="602FEF8F" w:rsidR="002A3A8A" w:rsidRDefault="006D39E4" w:rsidP="008D0508">
      <w:pPr>
        <w:widowControl w:val="0"/>
        <w:rPr>
          <w:sz w:val="18"/>
          <w:szCs w:val="18"/>
          <w:lang w:val="es-BO"/>
        </w:rPr>
      </w:pPr>
      <w:r w:rsidRPr="00083637">
        <w:rPr>
          <w:lang w:val="es-BO" w:eastAsia="en-US"/>
        </w:rPr>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12" w:name="_Toc117669206"/>
      <w:r w:rsidRPr="00083637">
        <w:rPr>
          <w:rFonts w:ascii="Verdana" w:hAnsi="Verdana"/>
          <w:sz w:val="18"/>
          <w:szCs w:val="18"/>
          <w:u w:val="none"/>
          <w:lang w:val="es-BO"/>
        </w:rPr>
        <w:t>GARANTÍAS</w:t>
      </w:r>
      <w:r w:rsidR="002E21B6" w:rsidRPr="00683195">
        <w:rPr>
          <w:rStyle w:val="Refdenotaalpie"/>
          <w:color w:val="000099"/>
          <w:sz w:val="18"/>
          <w:szCs w:val="18"/>
        </w:rPr>
        <w:footnoteReference w:id="1"/>
      </w:r>
      <w:bookmarkEnd w:id="12"/>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lastRenderedPageBreak/>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111BAB36"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r w:rsidR="00480336">
        <w:rPr>
          <w:rFonts w:cs="Arial"/>
          <w:sz w:val="18"/>
          <w:szCs w:val="18"/>
          <w:lang w:val="es-BO"/>
        </w:rPr>
        <w:t xml:space="preserve"> </w:t>
      </w:r>
      <w:r w:rsidR="00480336" w:rsidRPr="00A15CEA">
        <w:rPr>
          <w:rFonts w:cs="Arial"/>
          <w:i/>
          <w:color w:val="000099"/>
          <w:sz w:val="18"/>
          <w:szCs w:val="18"/>
          <w:lang w:val="es-BO"/>
        </w:rPr>
        <w:t>(No corresponde en el presente proceso de contratación)</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117669207"/>
      <w:r w:rsidRPr="00205281">
        <w:rPr>
          <w:rFonts w:ascii="Verdana" w:hAnsi="Verdana" w:cs="Arial"/>
          <w:sz w:val="18"/>
          <w:szCs w:val="18"/>
          <w:u w:val="none"/>
          <w:lang w:val="es-BO"/>
        </w:rPr>
        <w:t>DESCALIFICACIÓN DE PROPUESTAS</w:t>
      </w:r>
      <w:bookmarkEnd w:id="13"/>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6F6E89">
      <w:pPr>
        <w:pStyle w:val="Prrafodelista"/>
        <w:numPr>
          <w:ilvl w:val="0"/>
          <w:numId w:val="13"/>
        </w:numPr>
        <w:tabs>
          <w:tab w:val="left" w:pos="3310"/>
        </w:tabs>
        <w:spacing w:line="276" w:lineRule="auto"/>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7BAD0118" w14:textId="77777777" w:rsidR="00070F28" w:rsidRDefault="00094CA0" w:rsidP="006F6E89">
      <w:pPr>
        <w:pStyle w:val="Prrafodelista"/>
        <w:numPr>
          <w:ilvl w:val="0"/>
          <w:numId w:val="13"/>
        </w:numPr>
        <w:tabs>
          <w:tab w:val="left" w:pos="3310"/>
        </w:tabs>
        <w:spacing w:line="276" w:lineRule="auto"/>
        <w:ind w:left="1843" w:hanging="425"/>
        <w:jc w:val="both"/>
        <w:rPr>
          <w:rFonts w:cs="Arial"/>
          <w:szCs w:val="18"/>
          <w:lang w:val="es-BO"/>
        </w:rPr>
      </w:pPr>
      <w:r w:rsidRPr="00070F28">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070F28">
        <w:rPr>
          <w:rFonts w:cs="Arial"/>
          <w:szCs w:val="18"/>
          <w:lang w:val="es-BO"/>
        </w:rPr>
        <w:t xml:space="preserve"> o el Responsable de Evaluación</w:t>
      </w:r>
      <w:r w:rsidRPr="00070F28">
        <w:rPr>
          <w:rFonts w:cs="Arial"/>
          <w:szCs w:val="18"/>
          <w:lang w:val="es-BO"/>
        </w:rPr>
        <w:t>;</w:t>
      </w:r>
    </w:p>
    <w:p w14:paraId="663D08F3" w14:textId="42709D19" w:rsidR="00070F28" w:rsidRPr="00070F28" w:rsidRDefault="00D049A5" w:rsidP="006F6E89">
      <w:pPr>
        <w:pStyle w:val="Prrafodelista"/>
        <w:numPr>
          <w:ilvl w:val="0"/>
          <w:numId w:val="13"/>
        </w:numPr>
        <w:tabs>
          <w:tab w:val="left" w:pos="3310"/>
        </w:tabs>
        <w:spacing w:line="276" w:lineRule="auto"/>
        <w:jc w:val="both"/>
        <w:rPr>
          <w:rFonts w:cs="Arial"/>
          <w:szCs w:val="18"/>
          <w:lang w:val="es-BO"/>
        </w:rPr>
      </w:pPr>
      <w:r w:rsidRPr="00070F28">
        <w:rPr>
          <w:rFonts w:cs="Arial"/>
          <w:szCs w:val="18"/>
          <w:lang w:val="es-BO"/>
        </w:rPr>
        <w:t xml:space="preserve">Cuando el proponente no presente la Garantía de Seriedad de Propuesta, en contrataciones con Precio </w:t>
      </w:r>
      <w:r w:rsidR="00C028B7" w:rsidRPr="00070F28">
        <w:rPr>
          <w:rFonts w:cs="Arial"/>
          <w:szCs w:val="18"/>
          <w:lang w:val="es-BO"/>
        </w:rPr>
        <w:t>R</w:t>
      </w:r>
      <w:r w:rsidRPr="00070F28">
        <w:rPr>
          <w:rFonts w:cs="Arial"/>
          <w:szCs w:val="18"/>
          <w:lang w:val="es-BO"/>
        </w:rPr>
        <w:t>eferencial mayor a Bs200.000.- (DOSCIENTOS MIL 00/100 BOLIVIANOS), si ésta hubiese sido requerida</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F5A4A83" w14:textId="74ED02FA" w:rsidR="00070F28" w:rsidRPr="00070F28" w:rsidRDefault="00D049A5" w:rsidP="006F6E89">
      <w:pPr>
        <w:pStyle w:val="Prrafodelista"/>
        <w:numPr>
          <w:ilvl w:val="0"/>
          <w:numId w:val="13"/>
        </w:numPr>
        <w:tabs>
          <w:tab w:val="left" w:pos="3310"/>
        </w:tabs>
        <w:spacing w:line="276" w:lineRule="auto"/>
        <w:jc w:val="both"/>
        <w:rPr>
          <w:rFonts w:cs="Arial"/>
          <w:szCs w:val="18"/>
          <w:lang w:val="es-BO"/>
        </w:rPr>
      </w:pPr>
      <w:r w:rsidRPr="00070F28">
        <w:rPr>
          <w:rFonts w:cs="Arial"/>
          <w:szCs w:val="18"/>
          <w:lang w:val="es-BO"/>
        </w:rPr>
        <w:t>Cuando la Garantía de Seriedad de Propuesta</w:t>
      </w:r>
      <w:r w:rsidR="00CC3AF6" w:rsidRPr="00070F28">
        <w:rPr>
          <w:rFonts w:cs="Arial"/>
          <w:szCs w:val="18"/>
          <w:lang w:val="es-BO"/>
        </w:rPr>
        <w:t xml:space="preserve"> </w:t>
      </w:r>
      <w:r w:rsidR="00CC3AF6" w:rsidRPr="00070F28">
        <w:rPr>
          <w:rFonts w:cs="Arial"/>
          <w:szCs w:val="18"/>
        </w:rPr>
        <w:t>o el Depósito por este concepto</w:t>
      </w:r>
      <w:r w:rsidRPr="00070F28">
        <w:rPr>
          <w:rFonts w:cs="Arial"/>
          <w:szCs w:val="18"/>
          <w:lang w:val="es-BO"/>
        </w:rPr>
        <w:t xml:space="preserve"> no cumpla con las condiciones establecidas en el presente DBC</w:t>
      </w:r>
      <w:r w:rsidR="00C03729" w:rsidRPr="00070F28">
        <w:rPr>
          <w:rFonts w:cs="Arial"/>
          <w:szCs w:val="18"/>
          <w:lang w:val="es-BO"/>
        </w:rPr>
        <w:t>;</w:t>
      </w:r>
      <w:r w:rsidR="00070F28" w:rsidRPr="00070F28">
        <w:rPr>
          <w:rFonts w:cs="Arial"/>
          <w:i/>
          <w:color w:val="000099"/>
          <w:szCs w:val="18"/>
          <w:lang w:val="es-BO"/>
        </w:rPr>
        <w:t xml:space="preserve"> (No corresponde en el presente proceso de contratación)</w:t>
      </w:r>
    </w:p>
    <w:p w14:paraId="796D601E" w14:textId="5901FEA3" w:rsidR="00D049A5" w:rsidRPr="00205281" w:rsidRDefault="00D049A5"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lastRenderedPageBreak/>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6F6E89">
      <w:pPr>
        <w:numPr>
          <w:ilvl w:val="0"/>
          <w:numId w:val="13"/>
        </w:numPr>
        <w:spacing w:line="276" w:lineRule="auto"/>
        <w:ind w:left="1769" w:hanging="357"/>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6F6E89">
      <w:pPr>
        <w:pStyle w:val="Prrafodelista"/>
        <w:numPr>
          <w:ilvl w:val="0"/>
          <w:numId w:val="13"/>
        </w:numPr>
        <w:tabs>
          <w:tab w:val="left" w:pos="3310"/>
        </w:tabs>
        <w:spacing w:line="276" w:lineRule="auto"/>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6F6E89">
      <w:pPr>
        <w:pStyle w:val="Prrafodelista"/>
        <w:numPr>
          <w:ilvl w:val="0"/>
          <w:numId w:val="13"/>
        </w:numPr>
        <w:tabs>
          <w:tab w:val="left" w:pos="3310"/>
        </w:tabs>
        <w:spacing w:line="276" w:lineRule="auto"/>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14" w:name="_Toc351628669"/>
      <w:bookmarkStart w:id="15" w:name="_Toc117669208"/>
      <w:r w:rsidRPr="00205281">
        <w:rPr>
          <w:rFonts w:ascii="Verdana" w:hAnsi="Verdana"/>
          <w:sz w:val="18"/>
          <w:szCs w:val="18"/>
          <w:u w:val="none"/>
          <w:lang w:val="es-BO"/>
        </w:rPr>
        <w:t>CRITERIOS DE SUBSANABILIDAD Y ERRORES NO SUBSANABLES</w:t>
      </w:r>
      <w:bookmarkEnd w:id="14"/>
      <w:bookmarkEnd w:id="15"/>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6F6E89">
      <w:pPr>
        <w:numPr>
          <w:ilvl w:val="0"/>
          <w:numId w:val="17"/>
        </w:numPr>
        <w:tabs>
          <w:tab w:val="clear" w:pos="1410"/>
        </w:tabs>
        <w:spacing w:line="276" w:lineRule="auto"/>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6F6E89">
      <w:pPr>
        <w:numPr>
          <w:ilvl w:val="0"/>
          <w:numId w:val="17"/>
        </w:numPr>
        <w:tabs>
          <w:tab w:val="clear" w:pos="1410"/>
        </w:tabs>
        <w:spacing w:line="276" w:lineRule="auto"/>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6F6E89">
      <w:pPr>
        <w:numPr>
          <w:ilvl w:val="0"/>
          <w:numId w:val="17"/>
        </w:numPr>
        <w:tabs>
          <w:tab w:val="clear" w:pos="1410"/>
        </w:tabs>
        <w:spacing w:line="276" w:lineRule="auto"/>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6F6E89">
      <w:pPr>
        <w:numPr>
          <w:ilvl w:val="0"/>
          <w:numId w:val="17"/>
        </w:numPr>
        <w:tabs>
          <w:tab w:val="clear" w:pos="1410"/>
        </w:tabs>
        <w:spacing w:line="276" w:lineRule="auto"/>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lastRenderedPageBreak/>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6F6E89">
      <w:pPr>
        <w:numPr>
          <w:ilvl w:val="0"/>
          <w:numId w:val="25"/>
        </w:numPr>
        <w:tabs>
          <w:tab w:val="clear" w:pos="1410"/>
        </w:tabs>
        <w:spacing w:line="276" w:lineRule="auto"/>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6" w:name="_Toc117669209"/>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6"/>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Default="00516393" w:rsidP="00C55F6A">
      <w:pPr>
        <w:rPr>
          <w:lang w:val="es-BO"/>
        </w:rPr>
      </w:pPr>
    </w:p>
    <w:p w14:paraId="710D1752" w14:textId="77777777" w:rsidR="00F33926" w:rsidRDefault="00F33926" w:rsidP="00C55F6A">
      <w:pPr>
        <w:rPr>
          <w:lang w:val="es-BO"/>
        </w:rPr>
      </w:pPr>
    </w:p>
    <w:p w14:paraId="1E449FD3" w14:textId="77777777" w:rsidR="00F33926" w:rsidRPr="00205281" w:rsidRDefault="00F33926"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7" w:name="_Toc117669210"/>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7"/>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8" w:name="_Toc117669211"/>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8"/>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Default="004559DC" w:rsidP="00C55F6A">
      <w:pPr>
        <w:ind w:left="426"/>
        <w:jc w:val="both"/>
        <w:rPr>
          <w:rFonts w:cs="Arial"/>
          <w:sz w:val="18"/>
          <w:szCs w:val="18"/>
          <w:lang w:val="es-BO"/>
        </w:rPr>
      </w:pPr>
    </w:p>
    <w:p w14:paraId="66CA9EA0" w14:textId="77777777" w:rsidR="00493793" w:rsidRDefault="00493793" w:rsidP="00C55F6A">
      <w:pPr>
        <w:ind w:left="426"/>
        <w:jc w:val="both"/>
        <w:rPr>
          <w:rFonts w:cs="Arial"/>
          <w:sz w:val="18"/>
          <w:szCs w:val="18"/>
          <w:lang w:val="es-BO"/>
        </w:rPr>
      </w:pPr>
    </w:p>
    <w:p w14:paraId="06345F0F" w14:textId="77777777" w:rsidR="00493793" w:rsidRPr="00205281" w:rsidRDefault="00493793"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9" w:name="_Toc117669212"/>
      <w:r w:rsidRPr="00205281">
        <w:rPr>
          <w:rFonts w:ascii="Verdana" w:hAnsi="Verdana" w:cs="Arial"/>
          <w:sz w:val="18"/>
          <w:szCs w:val="18"/>
          <w:u w:val="none"/>
          <w:lang w:val="es-BO"/>
        </w:rPr>
        <w:t>PREPARACIÓN DE PROPUESTAS</w:t>
      </w:r>
      <w:bookmarkEnd w:id="19"/>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20" w:name="_Toc517950079"/>
      <w:bookmarkStart w:id="21" w:name="_Toc117669213"/>
      <w:r w:rsidRPr="00205281">
        <w:rPr>
          <w:rFonts w:ascii="Verdana" w:hAnsi="Verdana"/>
          <w:sz w:val="18"/>
          <w:u w:val="none"/>
        </w:rPr>
        <w:t xml:space="preserve">DOCUMENTOS </w:t>
      </w:r>
      <w:bookmarkEnd w:id="20"/>
      <w:r w:rsidR="00FD3460" w:rsidRPr="00205281">
        <w:rPr>
          <w:rFonts w:ascii="Verdana" w:hAnsi="Verdana"/>
          <w:sz w:val="18"/>
          <w:u w:val="none"/>
        </w:rPr>
        <w:t>QUE DEBE PRESENTAR EL PROPONENTE</w:t>
      </w:r>
      <w:bookmarkEnd w:id="21"/>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6F6E89">
      <w:pPr>
        <w:numPr>
          <w:ilvl w:val="0"/>
          <w:numId w:val="14"/>
        </w:numPr>
        <w:tabs>
          <w:tab w:val="clear" w:pos="1773"/>
        </w:tabs>
        <w:spacing w:line="276" w:lineRule="auto"/>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6F6E89">
      <w:pPr>
        <w:numPr>
          <w:ilvl w:val="0"/>
          <w:numId w:val="14"/>
        </w:numPr>
        <w:tabs>
          <w:tab w:val="clear" w:pos="1773"/>
        </w:tabs>
        <w:spacing w:before="60" w:after="60" w:line="276" w:lineRule="auto"/>
        <w:ind w:left="1559" w:hanging="357"/>
        <w:jc w:val="both"/>
        <w:rPr>
          <w:rFonts w:cs="Arial"/>
          <w:sz w:val="18"/>
          <w:szCs w:val="18"/>
          <w:lang w:val="es-BO"/>
        </w:rPr>
      </w:pPr>
      <w:r w:rsidRPr="00205281">
        <w:rPr>
          <w:rFonts w:cs="Arial"/>
          <w:sz w:val="18"/>
          <w:szCs w:val="18"/>
          <w:lang w:val="es-BO"/>
        </w:rPr>
        <w:lastRenderedPageBreak/>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6F6E89">
      <w:pPr>
        <w:numPr>
          <w:ilvl w:val="0"/>
          <w:numId w:val="14"/>
        </w:numPr>
        <w:tabs>
          <w:tab w:val="clear" w:pos="1773"/>
        </w:tabs>
        <w:spacing w:before="60" w:after="60" w:line="276" w:lineRule="auto"/>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6F6E89">
      <w:pPr>
        <w:numPr>
          <w:ilvl w:val="0"/>
          <w:numId w:val="14"/>
        </w:numPr>
        <w:tabs>
          <w:tab w:val="clear" w:pos="1773"/>
        </w:tabs>
        <w:spacing w:before="60" w:after="60" w:line="276" w:lineRule="auto"/>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67CB74E4" w14:textId="3A877C7E" w:rsidR="00366D0A" w:rsidRPr="00366D0A" w:rsidRDefault="00CD4AF0" w:rsidP="006F6E89">
      <w:pPr>
        <w:pStyle w:val="Prrafodelista"/>
        <w:numPr>
          <w:ilvl w:val="0"/>
          <w:numId w:val="14"/>
        </w:numPr>
        <w:tabs>
          <w:tab w:val="clear" w:pos="1773"/>
          <w:tab w:val="num" w:pos="1560"/>
        </w:tabs>
        <w:spacing w:line="276" w:lineRule="auto"/>
        <w:ind w:left="1560" w:hanging="426"/>
        <w:jc w:val="both"/>
        <w:rPr>
          <w:rFonts w:cs="Arial"/>
          <w:szCs w:val="18"/>
          <w:lang w:val="es-BO"/>
        </w:rPr>
      </w:pPr>
      <w:r w:rsidRPr="00366D0A">
        <w:rPr>
          <w:rFonts w:cs="Arial"/>
          <w:szCs w:val="18"/>
          <w:lang w:val="es-BO"/>
        </w:rPr>
        <w:t xml:space="preserve">En caso de requerirse la </w:t>
      </w:r>
      <w:r w:rsidR="009A0A8D" w:rsidRPr="00366D0A">
        <w:rPr>
          <w:rFonts w:cs="Arial"/>
          <w:szCs w:val="18"/>
          <w:lang w:val="es-BO"/>
        </w:rPr>
        <w:t xml:space="preserve">Garantía de Seriedad de Propuesta, </w:t>
      </w:r>
      <w:r w:rsidRPr="00366D0A">
        <w:rPr>
          <w:rFonts w:cs="Arial"/>
          <w:szCs w:val="18"/>
          <w:lang w:val="es-BO"/>
        </w:rPr>
        <w:t xml:space="preserve">ésta deberá ser presentada en </w:t>
      </w:r>
      <w:r w:rsidR="009A0A8D" w:rsidRPr="00366D0A">
        <w:rPr>
          <w:rFonts w:cs="Arial"/>
          <w:szCs w:val="18"/>
          <w:lang w:val="es-BO"/>
        </w:rPr>
        <w:t xml:space="preserve">original, equivalente al uno por ciento (1%) </w:t>
      </w:r>
      <w:r w:rsidR="00E30D19" w:rsidRPr="00366D0A">
        <w:rPr>
          <w:rFonts w:cs="Arial"/>
          <w:szCs w:val="18"/>
          <w:lang w:val="es-BO"/>
        </w:rPr>
        <w:t>del Precio Referencial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w:t>
      </w:r>
      <w:r w:rsidR="00E30D19" w:rsidRPr="00366D0A">
        <w:rPr>
          <w:rFonts w:cs="Arial"/>
          <w:szCs w:val="18"/>
          <w:lang w:val="es-BO"/>
        </w:rPr>
        <w:t xml:space="preserve">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w:t>
      </w:r>
      <w:r w:rsidR="00FD3460" w:rsidRPr="00366D0A">
        <w:rPr>
          <w:rFonts w:cs="Arial"/>
          <w:szCs w:val="18"/>
          <w:lang w:val="es-BO"/>
        </w:rPr>
        <w:t xml:space="preserve"> </w:t>
      </w:r>
      <w:r w:rsidR="00366D0A" w:rsidRPr="00366D0A">
        <w:rPr>
          <w:rFonts w:cs="Arial"/>
          <w:i/>
          <w:color w:val="000099"/>
          <w:szCs w:val="18"/>
          <w:lang w:val="es-BO"/>
        </w:rPr>
        <w:t>(No corresponde en el presente proceso de contratación)</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3E078A4B" w14:textId="32CAA2F3" w:rsidR="00366D0A" w:rsidRPr="00366D0A" w:rsidRDefault="00CA2193" w:rsidP="00366D0A">
      <w:pPr>
        <w:pStyle w:val="Prrafodelista"/>
        <w:numPr>
          <w:ilvl w:val="0"/>
          <w:numId w:val="15"/>
        </w:numPr>
        <w:ind w:left="2410" w:hanging="425"/>
        <w:jc w:val="both"/>
        <w:rPr>
          <w:rFonts w:cs="Arial"/>
          <w:szCs w:val="18"/>
          <w:lang w:val="es-BO"/>
        </w:rPr>
      </w:pPr>
      <w:r w:rsidRPr="00366D0A">
        <w:rPr>
          <w:rFonts w:cs="Arial"/>
          <w:szCs w:val="18"/>
          <w:lang w:val="es-BO"/>
        </w:rPr>
        <w:t xml:space="preserve">En caso de requerirse la Garantía de Seriedad de Propuesta, ésta deberá ser presentada en original, equivalente al uno por ciento (1%) </w:t>
      </w:r>
      <w:r w:rsidR="00E30D19" w:rsidRPr="00366D0A">
        <w:rPr>
          <w:rFonts w:cs="Arial"/>
          <w:szCs w:val="18"/>
          <w:lang w:val="es-BO"/>
        </w:rPr>
        <w:t xml:space="preserve">del </w:t>
      </w:r>
      <w:r w:rsidR="00703DEE" w:rsidRPr="00366D0A">
        <w:rPr>
          <w:rFonts w:cs="Arial"/>
          <w:szCs w:val="18"/>
          <w:lang w:val="es-BO"/>
        </w:rPr>
        <w:t>P</w:t>
      </w:r>
      <w:r w:rsidR="00E30D19" w:rsidRPr="00366D0A">
        <w:rPr>
          <w:rFonts w:cs="Arial"/>
          <w:szCs w:val="18"/>
          <w:lang w:val="es-BO"/>
        </w:rPr>
        <w:t xml:space="preserve">recio </w:t>
      </w:r>
      <w:r w:rsidR="00703DEE" w:rsidRPr="00366D0A">
        <w:rPr>
          <w:rFonts w:cs="Arial"/>
          <w:szCs w:val="18"/>
          <w:lang w:val="es-BO"/>
        </w:rPr>
        <w:t>R</w:t>
      </w:r>
      <w:r w:rsidR="00E30D19" w:rsidRPr="00366D0A">
        <w:rPr>
          <w:rFonts w:cs="Arial"/>
          <w:szCs w:val="18"/>
          <w:lang w:val="es-BO"/>
        </w:rPr>
        <w:t>eferencial de la contratación</w:t>
      </w:r>
      <w:r w:rsidR="00416841" w:rsidRPr="00366D0A">
        <w:rPr>
          <w:rFonts w:cs="Arial"/>
          <w:szCs w:val="18"/>
          <w:lang w:val="es-BO"/>
        </w:rPr>
        <w:t>.</w:t>
      </w:r>
      <w:r w:rsidR="00E30D19" w:rsidRPr="00366D0A">
        <w:rPr>
          <w:rFonts w:cs="Arial"/>
          <w:szCs w:val="18"/>
          <w:lang w:val="es-BO"/>
        </w:rPr>
        <w:t xml:space="preserve"> </w:t>
      </w:r>
      <w:r w:rsidR="00416841" w:rsidRPr="00366D0A">
        <w:rPr>
          <w:szCs w:val="18"/>
          <w:lang w:val="es-BO"/>
        </w:rPr>
        <w:t>La vigencia de esta garantía deberá exceder en treinta (30) días calendario al plazo de validez de la propuesta establecida en el numeral 11.3 del presente DBC</w:t>
      </w:r>
      <w:r w:rsidR="00CC23CC" w:rsidRPr="00366D0A">
        <w:rPr>
          <w:rFonts w:cs="Arial"/>
          <w:szCs w:val="18"/>
          <w:lang w:val="es-BO"/>
        </w:rPr>
        <w:t>, computables a partir de la apertura de propuestas y que cumpla con las características de renovable, irrevocable y de ejecución inmediata, emitida a nombre de la entidad convocante</w:t>
      </w:r>
      <w:r w:rsidR="005F70E5" w:rsidRPr="00366D0A">
        <w:rPr>
          <w:rFonts w:cs="Arial"/>
          <w:szCs w:val="18"/>
          <w:lang w:val="es-BO"/>
        </w:rPr>
        <w:t xml:space="preserve"> o Depósito por concepto de Garantía de Seriedad de Propuesta</w:t>
      </w:r>
      <w:r w:rsidR="00E30D19" w:rsidRPr="00366D0A">
        <w:rPr>
          <w:rFonts w:cs="Arial"/>
          <w:szCs w:val="18"/>
          <w:lang w:val="es-BO"/>
        </w:rPr>
        <w:t xml:space="preserve">. Esta </w:t>
      </w:r>
      <w:r w:rsidR="005F70E5" w:rsidRPr="00366D0A">
        <w:rPr>
          <w:rFonts w:cs="Arial"/>
          <w:szCs w:val="18"/>
          <w:lang w:val="es-BO"/>
        </w:rPr>
        <w:t xml:space="preserve">garantía </w:t>
      </w:r>
      <w:r w:rsidR="005B5F23" w:rsidRPr="00366D0A">
        <w:rPr>
          <w:rFonts w:cs="Arial"/>
          <w:szCs w:val="18"/>
          <w:lang w:val="es-BO"/>
        </w:rPr>
        <w:t xml:space="preserve">o depósito </w:t>
      </w:r>
      <w:r w:rsidR="00E30D19" w:rsidRPr="00366D0A">
        <w:rPr>
          <w:rFonts w:cs="Arial"/>
          <w:szCs w:val="18"/>
          <w:lang w:val="es-BO"/>
        </w:rPr>
        <w:t xml:space="preserve">podrá ser presentada </w:t>
      </w:r>
      <w:r w:rsidR="005B5F23" w:rsidRPr="00366D0A">
        <w:rPr>
          <w:rFonts w:cs="Arial"/>
          <w:szCs w:val="18"/>
          <w:lang w:val="es-BO"/>
        </w:rPr>
        <w:t xml:space="preserve">o realizado </w:t>
      </w:r>
      <w:r w:rsidR="00E30D19" w:rsidRPr="00366D0A">
        <w:rPr>
          <w:rFonts w:cs="Arial"/>
          <w:szCs w:val="18"/>
          <w:lang w:val="es-BO"/>
        </w:rPr>
        <w:t>por una o más empresas que conforman la Asociación</w:t>
      </w:r>
      <w:r w:rsidR="005B5F23" w:rsidRPr="00366D0A">
        <w:rPr>
          <w:rFonts w:cs="Arial"/>
          <w:szCs w:val="18"/>
          <w:lang w:val="es-BO"/>
        </w:rPr>
        <w:t xml:space="preserve"> Accidental</w:t>
      </w:r>
      <w:r w:rsidR="00E30D19" w:rsidRPr="00366D0A">
        <w:rPr>
          <w:rFonts w:cs="Arial"/>
          <w:szCs w:val="18"/>
          <w:lang w:val="es-BO"/>
        </w:rPr>
        <w:t>.</w:t>
      </w:r>
      <w:r w:rsidR="00366D0A" w:rsidRPr="00366D0A">
        <w:rPr>
          <w:rFonts w:cs="Arial"/>
          <w:i/>
          <w:color w:val="000099"/>
          <w:szCs w:val="18"/>
          <w:lang w:val="es-BO"/>
        </w:rPr>
        <w:t xml:space="preserve"> (No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68D69110" w:rsidR="00CC3AF6" w:rsidRPr="00205281" w:rsidRDefault="00D7230B" w:rsidP="00150F00">
      <w:pPr>
        <w:pStyle w:val="Prrafodelista"/>
        <w:numPr>
          <w:ilvl w:val="1"/>
          <w:numId w:val="37"/>
        </w:numPr>
        <w:ind w:left="1134" w:hanging="774"/>
        <w:jc w:val="both"/>
        <w:rPr>
          <w:lang w:val="es-BO"/>
        </w:rPr>
      </w:pPr>
      <w:bookmarkStart w:id="22" w:name="_Toc346871614"/>
      <w:bookmarkStart w:id="23"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004E473B">
        <w:rPr>
          <w:lang w:val="es-BO"/>
        </w:rPr>
        <w:t xml:space="preserve"> </w:t>
      </w:r>
      <w:r w:rsidR="00D25D22">
        <w:rPr>
          <w:lang w:val="es-BO"/>
        </w:rPr>
        <w:t>treinta (3</w:t>
      </w:r>
      <w:r w:rsidRPr="00205281">
        <w:rPr>
          <w:lang w:val="es-BO"/>
        </w:rPr>
        <w:t>0) días calendario, desde la fecha fijada para la apertura de propuestas.</w:t>
      </w:r>
      <w:bookmarkEnd w:id="22"/>
      <w:bookmarkEnd w:id="23"/>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lastRenderedPageBreak/>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24"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4"/>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25" w:name="_Toc117669214"/>
      <w:bookmarkStart w:id="26" w:name="_Toc517950080"/>
      <w:r w:rsidRPr="00205281">
        <w:rPr>
          <w:rFonts w:ascii="Verdana" w:hAnsi="Verdana"/>
          <w:sz w:val="18"/>
          <w:u w:val="none"/>
        </w:rPr>
        <w:t>PRESENTACIÓN DE PROPUESTAS</w:t>
      </w:r>
      <w:bookmarkEnd w:id="25"/>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150F00">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20A750CD"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C17BB6">
      <w:pPr>
        <w:pStyle w:val="Puesto"/>
        <w:spacing w:after="60"/>
        <w:ind w:left="1843"/>
        <w:jc w:val="both"/>
        <w:outlineLvl w:val="0"/>
        <w:rPr>
          <w:rFonts w:ascii="Verdana" w:hAnsi="Verdana"/>
          <w:b w:val="0"/>
          <w:caps w:val="0"/>
          <w:sz w:val="14"/>
          <w:szCs w:val="14"/>
          <w:u w:val="none"/>
          <w:lang w:val="es-BO"/>
        </w:rPr>
      </w:pPr>
    </w:p>
    <w:p w14:paraId="7359ACEE" w14:textId="616D919A" w:rsidR="008C0DE1" w:rsidRPr="008C0DE1" w:rsidRDefault="006E2DD4" w:rsidP="008C0DE1">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6F6E89">
      <w:pPr>
        <w:pStyle w:val="Prrafodelista"/>
        <w:numPr>
          <w:ilvl w:val="1"/>
          <w:numId w:val="25"/>
        </w:numPr>
        <w:spacing w:line="276" w:lineRule="auto"/>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6F6E89">
      <w:pPr>
        <w:pStyle w:val="Prrafodelista"/>
        <w:numPr>
          <w:ilvl w:val="1"/>
          <w:numId w:val="25"/>
        </w:numPr>
        <w:spacing w:line="276" w:lineRule="auto"/>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F6E89">
      <w:pPr>
        <w:pStyle w:val="Puesto"/>
        <w:tabs>
          <w:tab w:val="left" w:pos="993"/>
        </w:tabs>
        <w:spacing w:line="276" w:lineRule="auto"/>
        <w:ind w:left="2061"/>
        <w:jc w:val="both"/>
        <w:rPr>
          <w:rFonts w:ascii="Verdana" w:hAnsi="Verdana"/>
          <w:b w:val="0"/>
          <w:bCs/>
          <w:sz w:val="18"/>
        </w:rPr>
      </w:pPr>
    </w:p>
    <w:p w14:paraId="6F415C2C" w14:textId="44FBD3D6" w:rsidR="006E2DD4" w:rsidRPr="00205281" w:rsidRDefault="006E2DD4" w:rsidP="006F6E89">
      <w:pPr>
        <w:pStyle w:val="Prrafodelista"/>
        <w:numPr>
          <w:ilvl w:val="2"/>
          <w:numId w:val="38"/>
        </w:numPr>
        <w:spacing w:line="276" w:lineRule="auto"/>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F6E89">
      <w:pPr>
        <w:pStyle w:val="Prrafodelista"/>
        <w:spacing w:line="276" w:lineRule="auto"/>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41A67D27" w14:textId="77777777" w:rsidR="004401FB" w:rsidRPr="004401FB" w:rsidRDefault="004401FB" w:rsidP="004401FB">
      <w:pPr>
        <w:pStyle w:val="Prrafodelista"/>
        <w:rPr>
          <w:lang w:val="es-BO"/>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7" w:name="_Toc117669215"/>
      <w:bookmarkEnd w:id="26"/>
      <w:r w:rsidRPr="00205281">
        <w:rPr>
          <w:rFonts w:ascii="Verdana" w:hAnsi="Verdana"/>
          <w:sz w:val="18"/>
          <w:u w:val="none"/>
        </w:rPr>
        <w:t>APERTURA DE PROPUESTAS</w:t>
      </w:r>
      <w:bookmarkEnd w:id="27"/>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8" w:name="_Hlk59693445"/>
      <w:r w:rsidRPr="00205281">
        <w:rPr>
          <w:lang w:val="es-BO"/>
        </w:rPr>
        <w:t>el Responsable de Evaluación o la Comisión de Calificación</w:t>
      </w:r>
      <w:bookmarkEnd w:id="28"/>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lastRenderedPageBreak/>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84C2E6C" w14:textId="77777777" w:rsidR="006F6E89" w:rsidRDefault="006F6E89" w:rsidP="006E2DD4">
      <w:pPr>
        <w:jc w:val="center"/>
        <w:rPr>
          <w:rFonts w:cs="Arial"/>
          <w:b/>
          <w:sz w:val="18"/>
          <w:szCs w:val="18"/>
        </w:rPr>
      </w:pPr>
    </w:p>
    <w:p w14:paraId="7D9DC73D" w14:textId="77777777" w:rsidR="006F6E89" w:rsidRDefault="006F6E89" w:rsidP="006E2DD4">
      <w:pPr>
        <w:jc w:val="center"/>
        <w:rPr>
          <w:rFonts w:cs="Arial"/>
          <w:b/>
          <w:sz w:val="18"/>
          <w:szCs w:val="18"/>
        </w:rPr>
      </w:pPr>
    </w:p>
    <w:p w14:paraId="28F15F7B" w14:textId="77777777" w:rsidR="006F6E89" w:rsidRDefault="006F6E89" w:rsidP="006E2DD4">
      <w:pPr>
        <w:jc w:val="center"/>
        <w:rPr>
          <w:rFonts w:cs="Arial"/>
          <w:b/>
          <w:sz w:val="18"/>
          <w:szCs w:val="18"/>
        </w:rPr>
      </w:pPr>
    </w:p>
    <w:p w14:paraId="4EE8AFF3" w14:textId="77777777" w:rsidR="006F6E89" w:rsidRDefault="006F6E89" w:rsidP="006E2DD4">
      <w:pPr>
        <w:jc w:val="center"/>
        <w:rPr>
          <w:rFonts w:cs="Arial"/>
          <w:b/>
          <w:sz w:val="18"/>
          <w:szCs w:val="18"/>
        </w:rPr>
      </w:pPr>
    </w:p>
    <w:p w14:paraId="4FB2D4F1" w14:textId="77777777" w:rsidR="006F6E89" w:rsidRDefault="006F6E89" w:rsidP="006E2DD4">
      <w:pPr>
        <w:jc w:val="center"/>
        <w:rPr>
          <w:rFonts w:cs="Arial"/>
          <w:b/>
          <w:sz w:val="18"/>
          <w:szCs w:val="18"/>
        </w:rPr>
      </w:pPr>
    </w:p>
    <w:p w14:paraId="1AA00F53" w14:textId="77777777" w:rsidR="006F6E89" w:rsidRDefault="006F6E89" w:rsidP="006E2DD4">
      <w:pPr>
        <w:jc w:val="center"/>
        <w:rPr>
          <w:rFonts w:cs="Arial"/>
          <w:b/>
          <w:sz w:val="18"/>
          <w:szCs w:val="18"/>
        </w:rPr>
      </w:pPr>
    </w:p>
    <w:p w14:paraId="5CF0CDC3" w14:textId="77777777" w:rsidR="006E2DD4" w:rsidRPr="00205281" w:rsidRDefault="006E2DD4" w:rsidP="006E2DD4">
      <w:pPr>
        <w:jc w:val="center"/>
        <w:rPr>
          <w:rFonts w:cs="Arial"/>
          <w:b/>
          <w:sz w:val="18"/>
          <w:szCs w:val="18"/>
        </w:rPr>
      </w:pPr>
      <w:r w:rsidRPr="00205281">
        <w:rPr>
          <w:rFonts w:cs="Arial"/>
          <w:b/>
          <w:sz w:val="18"/>
          <w:szCs w:val="18"/>
        </w:rPr>
        <w:lastRenderedPageBreak/>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9" w:name="_Toc117669216"/>
      <w:r w:rsidRPr="00205281">
        <w:rPr>
          <w:rFonts w:ascii="Verdana" w:hAnsi="Verdana" w:cs="Arial"/>
          <w:sz w:val="18"/>
          <w:szCs w:val="18"/>
          <w:u w:val="none"/>
          <w:lang w:val="es-BO"/>
        </w:rPr>
        <w:t>EVALUACIÓN DE PROPUESTAS</w:t>
      </w:r>
      <w:bookmarkEnd w:id="29"/>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0" w:name="_Toc117669217"/>
      <w:r w:rsidRPr="00205281">
        <w:rPr>
          <w:rFonts w:ascii="Verdana" w:hAnsi="Verdana" w:cs="Arial"/>
          <w:sz w:val="18"/>
          <w:szCs w:val="18"/>
          <w:u w:val="none"/>
          <w:lang w:val="es-BO"/>
        </w:rPr>
        <w:t>EVALUACIÓN PRELIMINAR</w:t>
      </w:r>
      <w:bookmarkEnd w:id="30"/>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117669218"/>
      <w:r w:rsidRPr="00205281">
        <w:rPr>
          <w:rFonts w:ascii="Verdana" w:hAnsi="Verdana" w:cs="Arial"/>
          <w:sz w:val="18"/>
          <w:szCs w:val="18"/>
          <w:u w:val="none"/>
          <w:lang w:val="es-BO"/>
        </w:rPr>
        <w:t>MÉTODO DE SELECCIÓN Y ADJUDICACIÓN CALIDAD, PROPUESTA TÉCNICA Y COSTO</w:t>
      </w:r>
      <w:bookmarkEnd w:id="31"/>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32" w:name="_Toc117669219"/>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2"/>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lastRenderedPageBreak/>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D35C0A"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r w:rsidRPr="008D0508">
              <w:rPr>
                <w:rFonts w:ascii="Arial" w:hAnsi="Arial" w:cs="Arial"/>
                <w:b/>
                <w:sz w:val="18"/>
                <w:szCs w:val="18"/>
                <w:lang w:val="pt-BR"/>
              </w:rPr>
              <w:t xml:space="preserve">Factor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533537" w14:textId="77777777" w:rsidR="004401FB" w:rsidRPr="00205281" w:rsidRDefault="004401FB"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90665B"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lastRenderedPageBreak/>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Default="002807D3" w:rsidP="00F27212">
      <w:pPr>
        <w:jc w:val="both"/>
        <w:rPr>
          <w:rFonts w:cs="Arial"/>
          <w:sz w:val="18"/>
          <w:szCs w:val="18"/>
          <w:lang w:val="es-BO"/>
        </w:rPr>
      </w:pPr>
    </w:p>
    <w:p w14:paraId="5C426881" w14:textId="77777777" w:rsidR="00AC4416" w:rsidRPr="00205281" w:rsidRDefault="00AC4416" w:rsidP="00F27212">
      <w:pPr>
        <w:jc w:val="both"/>
        <w:rPr>
          <w:rFonts w:cs="Arial"/>
          <w:sz w:val="18"/>
          <w:szCs w:val="18"/>
          <w:lang w:val="es-BO"/>
        </w:rPr>
      </w:pPr>
    </w:p>
    <w:p w14:paraId="6A675E62" w14:textId="15C505E5" w:rsidR="003E2EEB" w:rsidRPr="00A66D66" w:rsidRDefault="003E2EEB" w:rsidP="00BE5F1F">
      <w:pPr>
        <w:pStyle w:val="Prrafodelista"/>
        <w:numPr>
          <w:ilvl w:val="1"/>
          <w:numId w:val="64"/>
        </w:numPr>
        <w:jc w:val="both"/>
        <w:rPr>
          <w:rFonts w:cs="Arial"/>
          <w:b/>
          <w:szCs w:val="18"/>
          <w:lang w:val="es-BO"/>
        </w:rPr>
      </w:pPr>
      <w:r w:rsidRPr="00A66D66">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65A1BA76" w:rsidR="003E2EEB" w:rsidRPr="00205281" w:rsidRDefault="003E2EEB" w:rsidP="00A66D66">
      <w:pPr>
        <w:pStyle w:val="Prrafodelista"/>
        <w:ind w:left="426"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004401FB" w:rsidRPr="00205281">
        <w:rPr>
          <w:rFonts w:cs="Arial"/>
          <w:szCs w:val="18"/>
          <w:lang w:val="es-BO"/>
        </w:rPr>
        <w:t>recomendarán</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3" w:name="_Toc117669220"/>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34" w:name="_Toc117669221"/>
      <w:r w:rsidRPr="00205281">
        <w:rPr>
          <w:rFonts w:ascii="Verdana" w:hAnsi="Verdana" w:cs="Arial"/>
          <w:bCs/>
          <w:caps w:val="0"/>
          <w:kern w:val="28"/>
          <w:sz w:val="18"/>
          <w:szCs w:val="32"/>
          <w:u w:val="none"/>
          <w:lang w:val="es-BO" w:eastAsia="es-ES"/>
        </w:rPr>
        <w:t>ADJUDICACIÓN O DECLARATORIA DESIERTA</w:t>
      </w:r>
      <w:bookmarkEnd w:id="34"/>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35" w:name="_Toc347135155"/>
      <w:bookmarkStart w:id="3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5"/>
      <w:bookmarkEnd w:id="36"/>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lastRenderedPageBreak/>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7" w:name="_Toc117669222"/>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7"/>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lastRenderedPageBreak/>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A93E0B">
      <w:pPr>
        <w:pStyle w:val="Puesto"/>
        <w:numPr>
          <w:ilvl w:val="0"/>
          <w:numId w:val="38"/>
        </w:numPr>
        <w:ind w:left="425" w:hanging="425"/>
        <w:jc w:val="left"/>
        <w:outlineLvl w:val="0"/>
        <w:rPr>
          <w:rFonts w:ascii="Verdana" w:hAnsi="Verdana" w:cs="Arial"/>
          <w:sz w:val="18"/>
          <w:szCs w:val="18"/>
          <w:u w:val="none"/>
          <w:lang w:val="es-BO"/>
        </w:rPr>
      </w:pPr>
      <w:bookmarkStart w:id="38" w:name="_Toc117669223"/>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lastRenderedPageBreak/>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9" w:name="_Toc117669224"/>
      <w:r w:rsidRPr="00205281">
        <w:rPr>
          <w:rFonts w:ascii="Verdana" w:hAnsi="Verdana"/>
          <w:sz w:val="18"/>
          <w:szCs w:val="18"/>
          <w:u w:val="none"/>
          <w:lang w:val="es-BO"/>
        </w:rPr>
        <w:t>SUBCONTRATACIÓN</w:t>
      </w:r>
      <w:bookmarkEnd w:id="39"/>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40" w:name="_Toc117669225"/>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0"/>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41" w:name="_Toc117669226"/>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1"/>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2"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xml:space="preserve">: Es el reemplazo o cambio parcial de las tareas o actividades programadas en la ejecución de una obra, por tareas o actividades nuevas o extraordinarias. Son actividades incorporadas o agregadas a la obra para llegar a un mejor término de la obra </w:t>
      </w:r>
      <w:r w:rsidRPr="00205281">
        <w:rPr>
          <w:rFonts w:cs="Arial"/>
          <w:sz w:val="18"/>
          <w:szCs w:val="18"/>
          <w:lang w:val="es-BO"/>
        </w:rPr>
        <w:lastRenderedPageBreak/>
        <w:t>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2"/>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43" w:name="_Toc117669227"/>
      <w:r w:rsidRPr="00083637">
        <w:rPr>
          <w:rFonts w:ascii="Verdana" w:hAnsi="Verdana"/>
          <w:sz w:val="18"/>
          <w:szCs w:val="18"/>
          <w:u w:val="none"/>
          <w:lang w:val="es-BO"/>
        </w:rPr>
        <w:t>CONVOCATORIA Y DATOS GENERALES DE LA CONTRATACIÓN</w:t>
      </w:r>
      <w:bookmarkEnd w:id="43"/>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2F45EEAC" w:rsidR="008D0508" w:rsidRPr="00083637" w:rsidRDefault="008D0508" w:rsidP="00CB71FB">
            <w:pPr>
              <w:jc w:val="center"/>
              <w:rPr>
                <w:rFonts w:ascii="Arial" w:hAnsi="Arial" w:cs="Arial"/>
                <w:lang w:val="es-BO"/>
              </w:rPr>
            </w:pPr>
            <w:r w:rsidRPr="001338EB">
              <w:rPr>
                <w:rFonts w:ascii="Arial" w:hAnsi="Arial" w:cs="Arial"/>
                <w:lang w:val="es-BO"/>
              </w:rPr>
              <w:t>ANPE – P</w:t>
            </w:r>
            <w:r w:rsidR="00035369">
              <w:rPr>
                <w:rFonts w:ascii="Arial" w:hAnsi="Arial" w:cs="Arial"/>
                <w:lang w:val="es-BO"/>
              </w:rPr>
              <w:t xml:space="preserve"> Nº 0</w:t>
            </w:r>
            <w:r w:rsidR="00644012">
              <w:rPr>
                <w:rFonts w:ascii="Arial" w:hAnsi="Arial" w:cs="Arial"/>
                <w:lang w:val="es-BO"/>
              </w:rPr>
              <w:t>93</w:t>
            </w:r>
            <w:r w:rsidR="00AF4BBF">
              <w:rPr>
                <w:rFonts w:ascii="Arial" w:hAnsi="Arial" w:cs="Arial"/>
                <w:lang w:val="es-BO"/>
              </w:rPr>
              <w:t>/</w:t>
            </w:r>
            <w:r w:rsidR="00E97608">
              <w:rPr>
                <w:rFonts w:ascii="Arial" w:hAnsi="Arial" w:cs="Arial"/>
                <w:lang w:val="es-BO"/>
              </w:rPr>
              <w:t>2022-</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087B2A72"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78180844" w:rsidR="008D0508" w:rsidRPr="00967B0E" w:rsidRDefault="004401FB" w:rsidP="000A289F">
            <w:pPr>
              <w:jc w:val="center"/>
              <w:rPr>
                <w:rFonts w:ascii="Arial" w:hAnsi="Arial" w:cs="Arial"/>
                <w:sz w:val="14"/>
                <w:szCs w:val="14"/>
                <w:lang w:val="es-BO"/>
              </w:rPr>
            </w:pPr>
            <w:r>
              <w:rPr>
                <w:rFonts w:ascii="Arial" w:hAnsi="Arial" w:cs="Arial"/>
                <w:sz w:val="14"/>
                <w:szCs w:val="14"/>
                <w:lang w:val="es-BO"/>
              </w:rPr>
              <w:t>1</w:t>
            </w: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65095DB1" w:rsidR="008D0508" w:rsidRPr="00035369" w:rsidRDefault="00B522EC" w:rsidP="00644012">
            <w:pPr>
              <w:tabs>
                <w:tab w:val="left" w:pos="1634"/>
              </w:tabs>
              <w:jc w:val="center"/>
              <w:rPr>
                <w:rFonts w:ascii="Arial" w:hAnsi="Arial" w:cs="Arial"/>
                <w:b/>
                <w:lang w:val="es-BO"/>
              </w:rPr>
            </w:pPr>
            <w:r w:rsidRPr="00B522EC">
              <w:rPr>
                <w:rFonts w:ascii="Arial" w:hAnsi="Arial" w:cs="Arial"/>
                <w:b/>
                <w:lang w:val="es-BO"/>
              </w:rPr>
              <w:t xml:space="preserve">OBRA DE MANTENIMIENTO </w:t>
            </w:r>
            <w:r w:rsidR="00644012">
              <w:rPr>
                <w:rFonts w:ascii="Arial" w:hAnsi="Arial" w:cs="Arial"/>
                <w:b/>
                <w:lang w:val="es-BO"/>
              </w:rPr>
              <w:t xml:space="preserve">EN </w:t>
            </w:r>
            <w:r w:rsidR="00E263F8">
              <w:rPr>
                <w:rFonts w:ascii="Arial" w:hAnsi="Arial" w:cs="Arial"/>
                <w:b/>
                <w:lang w:val="es-BO"/>
              </w:rPr>
              <w:t>INMUEBLE</w:t>
            </w:r>
            <w:r w:rsidR="00644012">
              <w:rPr>
                <w:rFonts w:ascii="Arial" w:hAnsi="Arial" w:cs="Arial"/>
                <w:b/>
                <w:lang w:val="es-BO"/>
              </w:rPr>
              <w:t xml:space="preserve">S </w:t>
            </w:r>
            <w:r w:rsidR="00E263F8">
              <w:rPr>
                <w:rFonts w:ascii="Arial" w:hAnsi="Arial" w:cs="Arial"/>
                <w:b/>
                <w:lang w:val="es-BO"/>
              </w:rPr>
              <w:t>DEL BCB</w:t>
            </w:r>
            <w:r w:rsidR="00644012">
              <w:rPr>
                <w:rFonts w:ascii="Arial" w:hAnsi="Arial" w:cs="Arial"/>
                <w:b/>
                <w:lang w:val="es-BO"/>
              </w:rPr>
              <w:t xml:space="preserve"> (LA PAZ)</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B522EC" w:rsidRDefault="008D0508" w:rsidP="000A289F">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6C22BEA6" w:rsidR="008D0508" w:rsidRPr="00093A23" w:rsidRDefault="00035369" w:rsidP="00E263F8">
            <w:pPr>
              <w:jc w:val="both"/>
              <w:rPr>
                <w:rFonts w:ascii="Arial" w:hAnsi="Arial" w:cs="Arial"/>
                <w:b/>
                <w:lang w:val="es-BO"/>
              </w:rPr>
            </w:pPr>
            <w:r w:rsidRPr="00093A23">
              <w:rPr>
                <w:rFonts w:ascii="Arial" w:hAnsi="Arial" w:cs="Arial"/>
                <w:b/>
                <w:i/>
                <w:lang w:val="es-BO"/>
              </w:rPr>
              <w:t>Bs</w:t>
            </w:r>
            <w:r w:rsidR="00644012">
              <w:rPr>
                <w:rFonts w:ascii="Arial" w:hAnsi="Arial" w:cs="Arial"/>
                <w:b/>
                <w:i/>
                <w:lang w:val="es-BO"/>
              </w:rPr>
              <w:t>199.899</w:t>
            </w:r>
            <w:r w:rsidRPr="00093A23">
              <w:rPr>
                <w:rFonts w:ascii="Arial" w:hAnsi="Arial" w:cs="Arial"/>
                <w:b/>
                <w:i/>
                <w:lang w:val="es-BO"/>
              </w:rPr>
              <w:t>,</w:t>
            </w:r>
            <w:r w:rsidR="00644012">
              <w:rPr>
                <w:rFonts w:ascii="Arial" w:hAnsi="Arial" w:cs="Arial"/>
                <w:b/>
                <w:i/>
                <w:lang w:val="es-BO"/>
              </w:rPr>
              <w:t>7</w:t>
            </w:r>
            <w:r w:rsidR="00E263F8">
              <w:rPr>
                <w:rFonts w:ascii="Arial" w:hAnsi="Arial" w:cs="Arial"/>
                <w:b/>
                <w:i/>
                <w:lang w:val="es-BO"/>
              </w:rPr>
              <w:t>3</w:t>
            </w:r>
            <w:r w:rsidR="008D0508" w:rsidRPr="00093A23">
              <w:rPr>
                <w:rFonts w:ascii="Arial" w:hAnsi="Arial" w:cs="Arial"/>
                <w:b/>
                <w:i/>
                <w:lang w:val="es-BO"/>
              </w:rPr>
              <w:t xml:space="preserve"> </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74855CF2" w:rsidR="008D0508" w:rsidRPr="007E0129" w:rsidRDefault="00AF4BBF" w:rsidP="00644012">
            <w:pPr>
              <w:jc w:val="both"/>
              <w:rPr>
                <w:rFonts w:ascii="Arial" w:hAnsi="Arial" w:cs="Arial"/>
                <w:lang w:val="es-BO"/>
              </w:rPr>
            </w:pPr>
            <w:r>
              <w:rPr>
                <w:rFonts w:ascii="Arial" w:hAnsi="Arial" w:cs="Arial"/>
                <w:lang w:val="es-BO"/>
              </w:rPr>
              <w:t>Veintitrés</w:t>
            </w:r>
            <w:r w:rsidR="007E0129" w:rsidRPr="00F13E37">
              <w:rPr>
                <w:rFonts w:ascii="Arial" w:hAnsi="Arial" w:cs="Arial"/>
                <w:lang w:val="es-BO"/>
              </w:rPr>
              <w:t xml:space="preserve"> (</w:t>
            </w:r>
            <w:r w:rsidR="00644012">
              <w:rPr>
                <w:rFonts w:ascii="Arial" w:hAnsi="Arial" w:cs="Arial"/>
                <w:lang w:val="es-BO"/>
              </w:rPr>
              <w:t>23</w:t>
            </w:r>
            <w:r w:rsidR="007E0129" w:rsidRPr="00F13E37">
              <w:rPr>
                <w:rFonts w:ascii="Arial" w:hAnsi="Arial" w:cs="Arial"/>
                <w:lang w:val="es-BO"/>
              </w:rPr>
              <w:t xml:space="preserve">) días calendario, computable desde la fecha establecida en la Orden de Proceder emitida por </w:t>
            </w:r>
            <w:r w:rsidR="00E263F8">
              <w:rPr>
                <w:rFonts w:ascii="Arial" w:hAnsi="Arial" w:cs="Arial"/>
                <w:lang w:val="es-BO"/>
              </w:rPr>
              <w:t>el</w:t>
            </w:r>
            <w:r w:rsidR="007E0129" w:rsidRPr="00F13E37">
              <w:rPr>
                <w:rFonts w:ascii="Arial" w:hAnsi="Arial" w:cs="Arial"/>
                <w:lang w:val="es-BO"/>
              </w:rPr>
              <w:t xml:space="preserve"> Supervis</w:t>
            </w:r>
            <w:r w:rsidR="00E263F8">
              <w:rPr>
                <w:rFonts w:ascii="Arial" w:hAnsi="Arial" w:cs="Arial"/>
                <w:lang w:val="es-BO"/>
              </w:rPr>
              <w:t>or</w:t>
            </w:r>
            <w:r w:rsidR="007E0129" w:rsidRPr="00F13E37">
              <w:rPr>
                <w:rFonts w:ascii="Arial" w:hAnsi="Arial" w:cs="Arial"/>
                <w:lang w:val="es-BO"/>
              </w:rPr>
              <w:t xml:space="preserve"> de Obra</w:t>
            </w:r>
            <w:r w:rsidR="00E263F8">
              <w:rPr>
                <w:rFonts w:ascii="Arial" w:hAnsi="Arial" w:cs="Arial"/>
                <w:lang w:val="es-BO"/>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6E7D6A54" w:rsidR="00B572F8" w:rsidRPr="00205281" w:rsidRDefault="00B572F8" w:rsidP="00485935">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sidR="00093A23">
              <w:rPr>
                <w:rFonts w:ascii="Arial" w:hAnsi="Arial" w:cs="Arial"/>
                <w:bCs/>
                <w:lang w:val="es-BO" w:eastAsia="es-BO"/>
              </w:rPr>
              <w:t>6</w:t>
            </w:r>
            <w:r w:rsidRPr="00FC2F68">
              <w:rPr>
                <w:rFonts w:ascii="Arial" w:hAnsi="Arial" w:cs="Arial"/>
                <w:bCs/>
                <w:lang w:val="es-BO" w:eastAsia="es-BO"/>
              </w:rPr>
              <w:t>:</w:t>
            </w:r>
            <w:r w:rsidR="00485935">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5E3816EB" w:rsidR="00B572F8" w:rsidRPr="00D61FC9" w:rsidRDefault="00AF4BBF" w:rsidP="000A289F">
            <w:pPr>
              <w:jc w:val="center"/>
              <w:rPr>
                <w:rFonts w:ascii="Arial" w:hAnsi="Arial" w:cs="Arial"/>
                <w:sz w:val="15"/>
                <w:szCs w:val="13"/>
                <w:lang w:val="es-BO"/>
              </w:rPr>
            </w:pPr>
            <w:r>
              <w:rPr>
                <w:rFonts w:ascii="Arial" w:hAnsi="Arial" w:cs="Arial"/>
                <w:sz w:val="15"/>
                <w:szCs w:val="13"/>
                <w:lang w:val="es-BO" w:eastAsia="es-BO"/>
              </w:rPr>
              <w:t>Giovana Mantilla Castro</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AF4BBF">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16A05069" w:rsidR="00035369" w:rsidRPr="00093A23" w:rsidRDefault="00191EFA" w:rsidP="00035369">
            <w:pPr>
              <w:jc w:val="center"/>
              <w:rPr>
                <w:rFonts w:ascii="Arial" w:hAnsi="Arial" w:cs="Arial"/>
                <w:sz w:val="15"/>
                <w:szCs w:val="13"/>
                <w:lang w:val="es-BO" w:eastAsia="es-BO"/>
              </w:rPr>
            </w:pPr>
            <w:r w:rsidRPr="00093A23">
              <w:rPr>
                <w:rFonts w:ascii="Arial" w:hAnsi="Arial" w:cs="Arial"/>
                <w:sz w:val="15"/>
                <w:szCs w:val="13"/>
                <w:lang w:val="es-BO" w:eastAsia="es-BO"/>
              </w:rPr>
              <w:t xml:space="preserve">Jaime García </w:t>
            </w:r>
            <w:r w:rsidR="00093A23" w:rsidRPr="00093A23">
              <w:rPr>
                <w:rFonts w:ascii="Arial" w:hAnsi="Arial" w:cs="Arial"/>
                <w:sz w:val="15"/>
                <w:szCs w:val="13"/>
                <w:lang w:val="es-BO" w:eastAsia="es-BO"/>
              </w:rPr>
              <w:t>Tenorio</w:t>
            </w:r>
          </w:p>
        </w:tc>
        <w:tc>
          <w:tcPr>
            <w:tcW w:w="236" w:type="dxa"/>
            <w:tcBorders>
              <w:left w:val="single" w:sz="4" w:space="0" w:color="auto"/>
              <w:right w:val="single" w:sz="4" w:space="0" w:color="auto"/>
            </w:tcBorders>
            <w:vAlign w:val="center"/>
          </w:tcPr>
          <w:p w14:paraId="7C69E5AD" w14:textId="77777777" w:rsidR="00035369" w:rsidRPr="00093A23"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2974C26D" w:rsidR="00035369" w:rsidRPr="00093A23" w:rsidRDefault="00035369" w:rsidP="00191EFA">
            <w:pPr>
              <w:jc w:val="center"/>
              <w:rPr>
                <w:rFonts w:ascii="Arial" w:hAnsi="Arial" w:cs="Arial"/>
                <w:sz w:val="15"/>
                <w:szCs w:val="13"/>
                <w:lang w:val="es-BO" w:eastAsia="es-BO"/>
              </w:rPr>
            </w:pPr>
            <w:r w:rsidRPr="00093A23">
              <w:rPr>
                <w:rFonts w:ascii="Arial" w:hAnsi="Arial" w:cs="Arial"/>
                <w:sz w:val="15"/>
                <w:szCs w:val="13"/>
                <w:lang w:val="es-BO" w:eastAsia="es-BO"/>
              </w:rPr>
              <w:t xml:space="preserve">Supervisor </w:t>
            </w:r>
            <w:r w:rsidR="00191EFA" w:rsidRPr="00093A23">
              <w:rPr>
                <w:rFonts w:ascii="Arial" w:hAnsi="Arial" w:cs="Arial"/>
                <w:sz w:val="15"/>
                <w:szCs w:val="13"/>
                <w:lang w:val="es-BO" w:eastAsia="es-BO"/>
              </w:rPr>
              <w:t xml:space="preserve">de </w:t>
            </w:r>
            <w:r w:rsidR="00093A23" w:rsidRPr="00093A23">
              <w:rPr>
                <w:rFonts w:ascii="Arial" w:hAnsi="Arial" w:cs="Arial"/>
                <w:sz w:val="15"/>
                <w:szCs w:val="13"/>
                <w:lang w:val="es-BO" w:eastAsia="es-BO"/>
              </w:rPr>
              <w:t>Mantenimiento e Infraestructura</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6839910D"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65CDAD9B" w:rsidR="00B572F8" w:rsidRPr="00036CD8" w:rsidRDefault="00B522EC" w:rsidP="000A289F">
            <w:pPr>
              <w:snapToGrid w:val="0"/>
              <w:rPr>
                <w:rFonts w:ascii="Arial" w:hAnsi="Arial" w:cs="Arial"/>
                <w:bCs/>
                <w:sz w:val="13"/>
                <w:szCs w:val="15"/>
                <w:lang w:val="es-BO" w:eastAsia="es-BO"/>
              </w:rPr>
            </w:pPr>
            <w:r>
              <w:rPr>
                <w:rFonts w:ascii="Arial" w:hAnsi="Arial" w:cs="Arial"/>
                <w:bCs/>
                <w:sz w:val="15"/>
                <w:szCs w:val="15"/>
                <w:lang w:val="es-BO" w:eastAsia="es-BO"/>
              </w:rPr>
              <w:t>47</w:t>
            </w:r>
            <w:r w:rsidR="00A21D93">
              <w:rPr>
                <w:rFonts w:ascii="Arial" w:hAnsi="Arial" w:cs="Arial"/>
                <w:bCs/>
                <w:sz w:val="15"/>
                <w:szCs w:val="15"/>
                <w:lang w:val="es-BO" w:eastAsia="es-BO"/>
              </w:rPr>
              <w:t>1</w:t>
            </w:r>
            <w:r w:rsidR="00AF4BBF">
              <w:rPr>
                <w:rFonts w:ascii="Arial" w:hAnsi="Arial" w:cs="Arial"/>
                <w:bCs/>
                <w:sz w:val="15"/>
                <w:szCs w:val="15"/>
                <w:lang w:val="es-BO" w:eastAsia="es-BO"/>
              </w:rPr>
              <w:t>4</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Administrativas)</w:t>
            </w:r>
          </w:p>
          <w:p w14:paraId="2D575DBF" w14:textId="6F8BF848" w:rsidR="00B572F8" w:rsidRPr="00036CD8" w:rsidRDefault="00B572F8" w:rsidP="00093A23">
            <w:pPr>
              <w:rPr>
                <w:rFonts w:ascii="Arial" w:hAnsi="Arial" w:cs="Arial"/>
                <w:lang w:val="es-BO"/>
              </w:rPr>
            </w:pPr>
            <w:r w:rsidRPr="004401FB">
              <w:rPr>
                <w:rFonts w:ascii="Arial" w:hAnsi="Arial" w:cs="Arial"/>
                <w:bCs/>
                <w:sz w:val="15"/>
                <w:szCs w:val="15"/>
                <w:lang w:val="es-BO" w:eastAsia="es-BO"/>
              </w:rPr>
              <w:t>47</w:t>
            </w:r>
            <w:r w:rsidR="00093A23" w:rsidRPr="004401FB">
              <w:rPr>
                <w:rFonts w:ascii="Arial" w:hAnsi="Arial" w:cs="Arial"/>
                <w:bCs/>
                <w:sz w:val="15"/>
                <w:szCs w:val="15"/>
                <w:lang w:val="es-BO" w:eastAsia="es-BO"/>
              </w:rPr>
              <w:t>41</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233E31B2" w:rsidR="00B572F8" w:rsidRPr="00036CD8" w:rsidRDefault="0090665B" w:rsidP="000A289F">
            <w:pPr>
              <w:snapToGrid w:val="0"/>
              <w:rPr>
                <w:rFonts w:ascii="Arial" w:hAnsi="Arial" w:cs="Arial"/>
                <w:sz w:val="12"/>
                <w:szCs w:val="14"/>
                <w:lang w:val="pt-BR" w:eastAsia="es-BO"/>
              </w:rPr>
            </w:pPr>
            <w:hyperlink r:id="rId13" w:history="1">
              <w:r w:rsidR="001A72AB" w:rsidRPr="006B79FE">
                <w:rPr>
                  <w:rStyle w:val="Hipervnculo"/>
                  <w:rFonts w:ascii="Arial" w:hAnsi="Arial" w:cs="Arial"/>
                  <w:sz w:val="12"/>
                  <w:szCs w:val="14"/>
                  <w:lang w:val="pt-BR" w:eastAsia="es-BO"/>
                </w:rPr>
                <w:t>gmantilla@bcb.gob.bo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0F3EEDBC" w:rsidR="00B572F8" w:rsidRPr="00036CD8" w:rsidRDefault="00093A23" w:rsidP="000A289F">
            <w:pPr>
              <w:snapToGrid w:val="0"/>
              <w:rPr>
                <w:rFonts w:ascii="Arial" w:hAnsi="Arial" w:cs="Arial"/>
                <w:sz w:val="12"/>
                <w:szCs w:val="14"/>
                <w:lang w:val="es-BO" w:eastAsia="es-BO"/>
              </w:rPr>
            </w:pPr>
            <w:r>
              <w:rPr>
                <w:rStyle w:val="Hipervnculo"/>
                <w:rFonts w:ascii="Arial" w:hAnsi="Arial" w:cs="Arial"/>
                <w:sz w:val="12"/>
                <w:szCs w:val="14"/>
                <w:highlight w:val="yellow"/>
              </w:rPr>
              <w:t>j</w:t>
            </w:r>
            <w:r w:rsidRPr="004401FB">
              <w:rPr>
                <w:rStyle w:val="Hipervnculo"/>
                <w:rFonts w:ascii="Arial" w:hAnsi="Arial" w:cs="Arial"/>
                <w:sz w:val="12"/>
                <w:szCs w:val="14"/>
              </w:rPr>
              <w:t>tgarcia</w:t>
            </w:r>
            <w:hyperlink r:id="rId14" w:history="1">
              <w:r w:rsidR="00B572F8" w:rsidRPr="00036CD8">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036CD8">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B522EC">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B522EC">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B522EC">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883F40" w:rsidRDefault="00F51090" w:rsidP="00B522EC">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B522EC">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7141BA"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7141BA" w:rsidRDefault="00B572F8" w:rsidP="000A289F">
            <w:pPr>
              <w:pStyle w:val="Prrafodelista"/>
              <w:adjustRightInd w:val="0"/>
              <w:snapToGrid w:val="0"/>
              <w:ind w:left="0" w:firstLine="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7141BA" w:rsidRDefault="00B572F8" w:rsidP="000A289F">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7141BA"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7141BA" w:rsidRDefault="00B572F8" w:rsidP="000A289F">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7141BA"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7141BA" w:rsidRDefault="00B572F8" w:rsidP="000A289F">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7141BA"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7141BA" w:rsidRDefault="00B572F8" w:rsidP="000A289F">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7141BA"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7141BA"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7141BA"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7141BA"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7141BA"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7141BA"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7141BA"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7141BA" w:rsidRDefault="00B572F8" w:rsidP="000A289F">
            <w:pPr>
              <w:adjustRightInd w:val="0"/>
              <w:snapToGrid w:val="0"/>
              <w:jc w:val="center"/>
              <w:rPr>
                <w:i/>
                <w:szCs w:val="14"/>
                <w:lang w:val="es-BO"/>
              </w:rPr>
            </w:pPr>
          </w:p>
        </w:tc>
      </w:tr>
      <w:tr w:rsidR="00B572F8" w:rsidRPr="00957C08"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7141BA"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7141BA"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7141BA"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7A223BE3" w:rsidR="00B572F8" w:rsidRPr="00957C08" w:rsidRDefault="00644012" w:rsidP="001A72AB">
            <w:pPr>
              <w:adjustRightInd w:val="0"/>
              <w:snapToGrid w:val="0"/>
              <w:jc w:val="center"/>
              <w:rPr>
                <w:rFonts w:ascii="Arial" w:hAnsi="Arial" w:cs="Arial"/>
                <w:lang w:val="es-BO"/>
              </w:rPr>
            </w:pPr>
            <w:r>
              <w:rPr>
                <w:rFonts w:ascii="Arial" w:hAnsi="Arial" w:cs="Arial"/>
                <w:lang w:val="es-BO"/>
              </w:rPr>
              <w:t>2</w:t>
            </w:r>
            <w:r w:rsidR="001A72AB">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328792FB" w:rsidR="00B572F8" w:rsidRPr="00957C08" w:rsidRDefault="00644012" w:rsidP="00485935">
            <w:pPr>
              <w:adjustRightInd w:val="0"/>
              <w:snapToGrid w:val="0"/>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957C08"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957C08"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957C08"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957C08"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957C08"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957C08" w:rsidRDefault="00B572F8" w:rsidP="000A289F">
            <w:pPr>
              <w:adjustRightInd w:val="0"/>
              <w:snapToGrid w:val="0"/>
              <w:jc w:val="center"/>
              <w:rPr>
                <w:rFonts w:ascii="Arial" w:hAnsi="Arial" w:cs="Arial"/>
                <w:lang w:val="es-BO"/>
              </w:rPr>
            </w:pPr>
          </w:p>
        </w:tc>
      </w:tr>
      <w:tr w:rsidR="00B572F8" w:rsidRPr="00957C08"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957C08" w:rsidRDefault="00B572F8" w:rsidP="000A289F">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957C08"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957C08"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957C08" w:rsidRDefault="00B572F8" w:rsidP="000A289F">
            <w:pPr>
              <w:adjustRightInd w:val="0"/>
              <w:snapToGrid w:val="0"/>
              <w:jc w:val="center"/>
              <w:rPr>
                <w:i/>
                <w:szCs w:val="14"/>
                <w:lang w:val="es-BO"/>
              </w:rPr>
            </w:pPr>
          </w:p>
        </w:tc>
      </w:tr>
      <w:tr w:rsidR="00B572F8" w:rsidRPr="00957C08"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031B53DA" w:rsidR="00B572F8" w:rsidRPr="00093A23" w:rsidRDefault="00500F95" w:rsidP="00500F95">
            <w:pPr>
              <w:adjustRightInd w:val="0"/>
              <w:snapToGrid w:val="0"/>
              <w:jc w:val="center"/>
              <w:rPr>
                <w:rFonts w:ascii="Arial" w:hAnsi="Arial" w:cs="Arial"/>
                <w:lang w:val="es-BO"/>
              </w:rPr>
            </w:pPr>
            <w:r w:rsidRPr="00C63182">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093A23"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00732AF4" w:rsidR="00B572F8" w:rsidRPr="00093A23" w:rsidRDefault="002C7ADC" w:rsidP="003460F9">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093A23"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5B00F354" w:rsidR="00B572F8" w:rsidRPr="00093A23" w:rsidRDefault="007B371D" w:rsidP="003460F9">
            <w:pPr>
              <w:adjustRightInd w:val="0"/>
              <w:snapToGrid w:val="0"/>
              <w:jc w:val="center"/>
              <w:rPr>
                <w:rFonts w:ascii="Arial" w:hAnsi="Arial" w:cs="Arial"/>
                <w:lang w:val="es-BO"/>
              </w:rPr>
            </w:pPr>
            <w:r>
              <w:rPr>
                <w:rFonts w:ascii="Arial" w:hAnsi="Arial" w:cs="Arial"/>
                <w:lang w:val="es-BO"/>
              </w:rPr>
              <w:t>2022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093A23"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093A23"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5E1A8A43" w:rsidR="00B572F8" w:rsidRPr="00093A23" w:rsidRDefault="001A72AB" w:rsidP="00D35C0A">
            <w:pPr>
              <w:adjustRightInd w:val="0"/>
              <w:snapToGrid w:val="0"/>
              <w:jc w:val="center"/>
              <w:rPr>
                <w:rFonts w:ascii="Arial" w:hAnsi="Arial" w:cs="Arial"/>
                <w:lang w:val="es-BO"/>
              </w:rPr>
            </w:pPr>
            <w:r>
              <w:rPr>
                <w:rFonts w:ascii="Arial" w:hAnsi="Arial" w:cs="Arial"/>
                <w:lang w:val="es-BO"/>
              </w:rPr>
              <w:t>09</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093A23"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48738A34" w:rsidR="00B572F8" w:rsidRPr="00093A23" w:rsidRDefault="001A72AB" w:rsidP="003460F9">
            <w:pPr>
              <w:adjustRightInd w:val="0"/>
              <w:snapToGrid w:val="0"/>
              <w:jc w:val="center"/>
              <w:rPr>
                <w:rFonts w:ascii="Arial" w:hAnsi="Arial" w:cs="Arial"/>
                <w:lang w:val="es-BO"/>
              </w:rPr>
            </w:pPr>
            <w:r>
              <w:rPr>
                <w:rFonts w:ascii="Arial" w:hAnsi="Arial" w:cs="Arial"/>
                <w:lang w:val="es-BO"/>
              </w:rPr>
              <w:t>3</w:t>
            </w:r>
            <w:r w:rsidR="007B371D">
              <w:rPr>
                <w:rFonts w:ascii="Arial" w:hAnsi="Arial" w:cs="Arial"/>
                <w:lang w:val="es-BO"/>
              </w:rPr>
              <w:t>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093A23"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093A23"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75D1B639" w:rsidR="00F741F4" w:rsidRPr="00093A23" w:rsidRDefault="001A72AB" w:rsidP="001A72AB">
            <w:pPr>
              <w:adjustRightInd w:val="0"/>
              <w:snapToGrid w:val="0"/>
              <w:jc w:val="both"/>
              <w:rPr>
                <w:rFonts w:ascii="Arial" w:hAnsi="Arial" w:cs="Arial"/>
                <w:sz w:val="13"/>
                <w:szCs w:val="13"/>
                <w:lang w:val="es-BO"/>
              </w:rPr>
            </w:pPr>
            <w:r>
              <w:rPr>
                <w:rFonts w:ascii="Arial" w:hAnsi="Arial" w:cs="Arial"/>
                <w:sz w:val="13"/>
                <w:szCs w:val="13"/>
                <w:lang w:val="es-BO"/>
              </w:rPr>
              <w:t xml:space="preserve">Calle Yanacocha, esquina Ingavi Biblioteca del BCB </w:t>
            </w:r>
            <w:r w:rsidR="00F741F4">
              <w:rPr>
                <w:rFonts w:ascii="Arial" w:hAnsi="Arial" w:cs="Arial"/>
                <w:sz w:val="13"/>
                <w:szCs w:val="13"/>
                <w:lang w:val="es-BO"/>
              </w:rPr>
              <w:t>Consultas: Jaime García Tenorio Int.4741, cel 79511265</w:t>
            </w:r>
          </w:p>
        </w:tc>
      </w:tr>
      <w:tr w:rsidR="00B572F8" w:rsidRPr="00957C08"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093A23"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093A23"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093A23" w:rsidRDefault="00B572F8" w:rsidP="000A289F">
            <w:pPr>
              <w:adjustRightInd w:val="0"/>
              <w:snapToGrid w:val="0"/>
              <w:jc w:val="center"/>
              <w:rPr>
                <w:i/>
                <w:szCs w:val="14"/>
                <w:lang w:val="es-BO"/>
              </w:rPr>
            </w:pPr>
          </w:p>
        </w:tc>
      </w:tr>
      <w:tr w:rsidR="003460F9" w:rsidRPr="00957C08"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29F9D50C" w:rsidR="003460F9" w:rsidRPr="00093A23" w:rsidRDefault="0030280E" w:rsidP="001A72A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706EF55D" w:rsidR="003460F9" w:rsidRPr="00093A23" w:rsidRDefault="0030280E" w:rsidP="001A72AB">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6BC7DFFA"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6DE868F0"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080EA76B"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35395A76" w:rsidR="003460F9" w:rsidRPr="00093A23" w:rsidRDefault="0030280E" w:rsidP="0030280E">
            <w:pPr>
              <w:adjustRightInd w:val="0"/>
              <w:snapToGrid w:val="0"/>
              <w:jc w:val="center"/>
              <w:rPr>
                <w:rFonts w:ascii="Arial" w:hAnsi="Arial" w:cs="Arial"/>
              </w:rPr>
            </w:pPr>
            <w:r>
              <w:rPr>
                <w:rFonts w:ascii="Arial" w:hAnsi="Arial" w:cs="Arial"/>
              </w:rPr>
              <w:t>---</w:t>
            </w:r>
          </w:p>
        </w:tc>
      </w:tr>
      <w:tr w:rsidR="00B572F8" w:rsidRPr="00957C08"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093A23" w:rsidRDefault="00B572F8" w:rsidP="000A289F">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093A23"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093A23"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093A23" w:rsidRDefault="00B572F8" w:rsidP="000A289F">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093A23"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093A23" w:rsidRDefault="00B572F8" w:rsidP="000A289F">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093A23" w:rsidRDefault="00B572F8" w:rsidP="000A289F">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093A23" w:rsidRDefault="00B572F8" w:rsidP="000A289F">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093A23" w:rsidRDefault="00B572F8" w:rsidP="000A289F">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093A23"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093A23"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093A23" w:rsidRDefault="00B572F8" w:rsidP="0030280E">
            <w:pPr>
              <w:adjustRightInd w:val="0"/>
              <w:snapToGrid w:val="0"/>
              <w:jc w:val="center"/>
              <w:rPr>
                <w:i/>
                <w:szCs w:val="14"/>
                <w:lang w:val="es-BO"/>
              </w:rPr>
            </w:pPr>
          </w:p>
        </w:tc>
      </w:tr>
      <w:tr w:rsidR="003460F9" w:rsidRPr="00957C08"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957C08"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957C08"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957C08"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7450293F" w:rsidR="003460F9" w:rsidRPr="00093A23" w:rsidRDefault="0030280E" w:rsidP="00D35C0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093A23" w:rsidRDefault="003460F9"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424B418F"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093A23" w:rsidRDefault="003460F9"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17C0462D" w:rsidR="003460F9" w:rsidRPr="00093A23" w:rsidRDefault="0030280E" w:rsidP="00C840F1">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093A23" w:rsidRDefault="003460F9"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093A23" w:rsidRDefault="003460F9"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2858A9C3"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093A23" w:rsidRDefault="003460F9"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6C757461" w:rsidR="003460F9" w:rsidRPr="00093A23" w:rsidRDefault="0030280E" w:rsidP="003460F9">
            <w:pPr>
              <w:adjustRightInd w:val="0"/>
              <w:snapToGrid w:val="0"/>
              <w:jc w:val="center"/>
              <w:rPr>
                <w:rFonts w:ascii="Arial" w:hAnsi="Arial" w:cs="Arial"/>
                <w:lang w:val="es-BO"/>
              </w:rPr>
            </w:pPr>
            <w:r>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093A23" w:rsidRDefault="003460F9"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093A23" w:rsidRDefault="003460F9"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70FEA592" w:rsidR="003460F9" w:rsidRPr="00093A23" w:rsidRDefault="0030280E" w:rsidP="0030280E">
            <w:pPr>
              <w:adjustRightInd w:val="0"/>
              <w:snapToGrid w:val="0"/>
              <w:jc w:val="center"/>
              <w:rPr>
                <w:rFonts w:ascii="Arial" w:hAnsi="Arial" w:cs="Arial"/>
                <w:sz w:val="14"/>
                <w:szCs w:val="14"/>
                <w:lang w:val="es-BO"/>
              </w:rPr>
            </w:pPr>
            <w:r>
              <w:rPr>
                <w:rFonts w:ascii="Arial" w:hAnsi="Arial" w:cs="Arial"/>
                <w:sz w:val="14"/>
                <w:szCs w:val="14"/>
                <w:lang w:val="es-BO"/>
              </w:rPr>
              <w:t>----</w:t>
            </w:r>
          </w:p>
        </w:tc>
      </w:tr>
      <w:tr w:rsidR="00B572F8" w:rsidRPr="00957C08"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957C08" w:rsidRDefault="00B572F8" w:rsidP="000A289F">
            <w:pPr>
              <w:adjustRightInd w:val="0"/>
              <w:snapToGrid w:val="0"/>
              <w:ind w:left="113" w:right="113"/>
              <w:rPr>
                <w:rFonts w:ascii="Arial" w:hAnsi="Arial" w:cs="Arial"/>
                <w:lang w:val="es-BO"/>
              </w:rPr>
            </w:pPr>
          </w:p>
          <w:p w14:paraId="0AF75535"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14:paraId="4D8C7EC3" w14:textId="77777777" w:rsidR="00B572F8" w:rsidRPr="00957C08" w:rsidRDefault="00B572F8" w:rsidP="000A289F">
            <w:pPr>
              <w:adjustRightInd w:val="0"/>
              <w:snapToGrid w:val="0"/>
              <w:ind w:left="113" w:right="113"/>
              <w:rPr>
                <w:rFonts w:ascii="Arial" w:hAnsi="Arial" w:cs="Arial"/>
                <w:lang w:val="es-BO"/>
              </w:rPr>
            </w:pPr>
          </w:p>
          <w:p w14:paraId="21E7D4A3" w14:textId="77777777" w:rsidR="00B572F8" w:rsidRPr="00957C08" w:rsidRDefault="00B572F8" w:rsidP="000A289F">
            <w:pPr>
              <w:adjustRightInd w:val="0"/>
              <w:snapToGrid w:val="0"/>
              <w:ind w:left="113" w:right="113"/>
              <w:rPr>
                <w:rFonts w:ascii="Arial" w:hAnsi="Arial" w:cs="Arial"/>
                <w:lang w:val="es-BO"/>
              </w:rPr>
            </w:pPr>
          </w:p>
          <w:p w14:paraId="55D523DE" w14:textId="77777777" w:rsidR="00B572F8" w:rsidRPr="00957C08" w:rsidRDefault="00B572F8" w:rsidP="000A289F">
            <w:pPr>
              <w:adjustRightInd w:val="0"/>
              <w:snapToGrid w:val="0"/>
              <w:ind w:left="113" w:right="113"/>
              <w:rPr>
                <w:rFonts w:ascii="Arial" w:hAnsi="Arial" w:cs="Arial"/>
                <w:lang w:val="es-BO"/>
              </w:rPr>
            </w:pPr>
          </w:p>
          <w:p w14:paraId="608F257A" w14:textId="77777777" w:rsidR="0048573E" w:rsidRPr="00957C08" w:rsidRDefault="0048573E" w:rsidP="000A289F">
            <w:pPr>
              <w:adjustRightInd w:val="0"/>
              <w:snapToGrid w:val="0"/>
              <w:ind w:left="113" w:right="113"/>
              <w:rPr>
                <w:rFonts w:ascii="Arial" w:hAnsi="Arial" w:cs="Arial"/>
                <w:sz w:val="22"/>
                <w:lang w:val="es-BO"/>
              </w:rPr>
            </w:pPr>
          </w:p>
          <w:p w14:paraId="6D9CC8F9" w14:textId="77777777" w:rsidR="00B572F8" w:rsidRPr="00957C08" w:rsidRDefault="00B572F8" w:rsidP="000A289F">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14:paraId="32D6F8E3"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957C08"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957C08"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957C08"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957C08"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957C08" w:rsidRDefault="00B572F8" w:rsidP="000A289F">
            <w:pPr>
              <w:adjustRightInd w:val="0"/>
              <w:snapToGrid w:val="0"/>
              <w:jc w:val="center"/>
              <w:rPr>
                <w:i/>
                <w:szCs w:val="14"/>
                <w:lang w:val="es-BO"/>
              </w:rPr>
            </w:pPr>
          </w:p>
        </w:tc>
      </w:tr>
      <w:tr w:rsidR="00B572F8" w:rsidRPr="00957C08" w14:paraId="70406951" w14:textId="77777777" w:rsidTr="00093A2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957C08"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957C08"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957C08" w:rsidRDefault="00B572F8" w:rsidP="000A289F">
            <w:pPr>
              <w:adjustRightInd w:val="0"/>
              <w:snapToGrid w:val="0"/>
              <w:rPr>
                <w:rFonts w:ascii="Arial" w:hAnsi="Arial" w:cs="Arial"/>
                <w:lang w:val="es-BO"/>
              </w:rPr>
            </w:pPr>
          </w:p>
          <w:p w14:paraId="0CC81EE5" w14:textId="42A9AE21" w:rsidR="00B572F8" w:rsidRPr="00957C08" w:rsidRDefault="002C7ADC" w:rsidP="000A289F">
            <w:pPr>
              <w:adjustRightInd w:val="0"/>
              <w:snapToGrid w:val="0"/>
              <w:jc w:val="center"/>
              <w:rPr>
                <w:rFonts w:ascii="Arial" w:hAnsi="Arial" w:cs="Arial"/>
                <w:lang w:val="es-BO"/>
              </w:rPr>
            </w:pPr>
            <w:r>
              <w:rPr>
                <w:rFonts w:ascii="Arial" w:hAnsi="Arial" w:cs="Arial"/>
                <w:lang w:val="es-BO"/>
              </w:rPr>
              <w:t>0</w:t>
            </w:r>
            <w:r w:rsidR="00500F95">
              <w:rPr>
                <w:rFonts w:ascii="Arial" w:hAnsi="Arial" w:cs="Arial"/>
                <w:lang w:val="es-BO"/>
              </w:rPr>
              <w:t>4</w:t>
            </w:r>
          </w:p>
          <w:p w14:paraId="7455E605" w14:textId="77777777" w:rsidR="00B572F8" w:rsidRPr="00327239" w:rsidRDefault="00B572F8" w:rsidP="000A289F">
            <w:pPr>
              <w:adjustRightInd w:val="0"/>
              <w:snapToGrid w:val="0"/>
              <w:jc w:val="center"/>
              <w:rPr>
                <w:rFonts w:ascii="Arial" w:hAnsi="Arial" w:cs="Arial"/>
                <w:sz w:val="18"/>
                <w:szCs w:val="18"/>
                <w:lang w:val="es-BO"/>
              </w:rPr>
            </w:pPr>
          </w:p>
          <w:p w14:paraId="1E663BD0" w14:textId="77777777" w:rsidR="00B572F8" w:rsidRPr="00327239" w:rsidRDefault="00B572F8" w:rsidP="000A289F">
            <w:pPr>
              <w:adjustRightInd w:val="0"/>
              <w:snapToGrid w:val="0"/>
              <w:jc w:val="center"/>
              <w:rPr>
                <w:rFonts w:ascii="Arial" w:hAnsi="Arial" w:cs="Arial"/>
                <w:sz w:val="18"/>
                <w:szCs w:val="18"/>
                <w:lang w:val="es-BO"/>
              </w:rPr>
            </w:pPr>
          </w:p>
          <w:p w14:paraId="6E9D93E8" w14:textId="77777777" w:rsidR="0048573E" w:rsidRPr="00327239" w:rsidRDefault="0048573E" w:rsidP="00327239">
            <w:pPr>
              <w:adjustRightInd w:val="0"/>
              <w:snapToGrid w:val="0"/>
              <w:rPr>
                <w:rFonts w:ascii="Arial" w:hAnsi="Arial" w:cs="Arial"/>
                <w:sz w:val="18"/>
                <w:szCs w:val="18"/>
                <w:lang w:val="es-BO"/>
              </w:rPr>
            </w:pPr>
          </w:p>
          <w:p w14:paraId="43CF886D" w14:textId="77777777" w:rsidR="00B572F8" w:rsidRPr="00327239" w:rsidRDefault="00B572F8" w:rsidP="000A289F">
            <w:pPr>
              <w:adjustRightInd w:val="0"/>
              <w:snapToGrid w:val="0"/>
              <w:jc w:val="center"/>
              <w:rPr>
                <w:rFonts w:ascii="Arial" w:hAnsi="Arial" w:cs="Arial"/>
                <w:sz w:val="18"/>
                <w:szCs w:val="18"/>
                <w:lang w:val="es-BO"/>
              </w:rPr>
            </w:pPr>
          </w:p>
          <w:p w14:paraId="0BB1951E" w14:textId="043E2AA3" w:rsidR="00B572F8" w:rsidRPr="00957C08" w:rsidRDefault="001E2965" w:rsidP="00500F95">
            <w:pPr>
              <w:adjustRightInd w:val="0"/>
              <w:snapToGrid w:val="0"/>
              <w:jc w:val="center"/>
              <w:rPr>
                <w:rFonts w:ascii="Arial" w:hAnsi="Arial" w:cs="Arial"/>
                <w:lang w:val="es-BO"/>
              </w:rPr>
            </w:pPr>
            <w:r>
              <w:rPr>
                <w:rFonts w:ascii="Arial" w:hAnsi="Arial" w:cs="Arial"/>
                <w:lang w:val="es-BO"/>
              </w:rPr>
              <w:t>0</w:t>
            </w:r>
            <w:r w:rsidR="00500F95">
              <w:rPr>
                <w:rFonts w:ascii="Arial" w:hAnsi="Arial" w:cs="Arial"/>
                <w:lang w:val="es-BO"/>
              </w:rPr>
              <w:t>4</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957C08"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957C08" w:rsidRDefault="00B572F8" w:rsidP="000A289F">
            <w:pPr>
              <w:adjustRightInd w:val="0"/>
              <w:snapToGrid w:val="0"/>
              <w:rPr>
                <w:rFonts w:ascii="Arial" w:hAnsi="Arial" w:cs="Arial"/>
                <w:lang w:val="es-BO"/>
              </w:rPr>
            </w:pPr>
          </w:p>
          <w:p w14:paraId="7A06FA80" w14:textId="679FD4A2" w:rsidR="00B572F8" w:rsidRPr="00957C08" w:rsidRDefault="002C7ADC" w:rsidP="000A289F">
            <w:pPr>
              <w:adjustRightInd w:val="0"/>
              <w:snapToGrid w:val="0"/>
              <w:rPr>
                <w:rFonts w:ascii="Arial" w:hAnsi="Arial" w:cs="Arial"/>
                <w:lang w:val="es-BO"/>
              </w:rPr>
            </w:pPr>
            <w:r>
              <w:rPr>
                <w:rFonts w:ascii="Arial" w:hAnsi="Arial" w:cs="Arial"/>
                <w:lang w:val="es-BO"/>
              </w:rPr>
              <w:t>11</w:t>
            </w:r>
          </w:p>
          <w:p w14:paraId="78C4ECC5" w14:textId="77777777" w:rsidR="00B572F8" w:rsidRPr="00327239" w:rsidRDefault="00B572F8" w:rsidP="000A289F">
            <w:pPr>
              <w:adjustRightInd w:val="0"/>
              <w:snapToGrid w:val="0"/>
              <w:rPr>
                <w:rFonts w:ascii="Arial" w:hAnsi="Arial" w:cs="Arial"/>
                <w:sz w:val="18"/>
                <w:szCs w:val="18"/>
                <w:lang w:val="es-BO"/>
              </w:rPr>
            </w:pPr>
          </w:p>
          <w:p w14:paraId="35BC2D8A" w14:textId="77777777" w:rsidR="00B572F8" w:rsidRPr="00327239" w:rsidRDefault="00B572F8" w:rsidP="000A289F">
            <w:pPr>
              <w:adjustRightInd w:val="0"/>
              <w:snapToGrid w:val="0"/>
              <w:rPr>
                <w:rFonts w:ascii="Arial" w:hAnsi="Arial" w:cs="Arial"/>
                <w:sz w:val="18"/>
                <w:szCs w:val="18"/>
                <w:lang w:val="es-BO"/>
              </w:rPr>
            </w:pPr>
          </w:p>
          <w:p w14:paraId="5B653F97" w14:textId="77777777" w:rsidR="00B572F8" w:rsidRPr="00327239" w:rsidRDefault="00B572F8" w:rsidP="000A289F">
            <w:pPr>
              <w:adjustRightInd w:val="0"/>
              <w:snapToGrid w:val="0"/>
              <w:rPr>
                <w:rFonts w:ascii="Arial" w:hAnsi="Arial" w:cs="Arial"/>
                <w:sz w:val="18"/>
                <w:szCs w:val="18"/>
                <w:lang w:val="es-BO"/>
              </w:rPr>
            </w:pPr>
          </w:p>
          <w:p w14:paraId="2E401C46" w14:textId="77777777" w:rsidR="0048573E" w:rsidRPr="00327239" w:rsidRDefault="0048573E" w:rsidP="000A289F">
            <w:pPr>
              <w:adjustRightInd w:val="0"/>
              <w:snapToGrid w:val="0"/>
              <w:rPr>
                <w:rFonts w:ascii="Arial" w:hAnsi="Arial" w:cs="Arial"/>
                <w:sz w:val="18"/>
                <w:szCs w:val="18"/>
                <w:lang w:val="es-BO"/>
              </w:rPr>
            </w:pPr>
          </w:p>
          <w:p w14:paraId="56456E1A" w14:textId="56BB1773" w:rsidR="00B572F8" w:rsidRPr="00957C08" w:rsidRDefault="001E2965" w:rsidP="00F13E37">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957C08"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957C08" w:rsidRDefault="00B572F8" w:rsidP="000A289F">
            <w:pPr>
              <w:adjustRightInd w:val="0"/>
              <w:snapToGrid w:val="0"/>
              <w:rPr>
                <w:rFonts w:ascii="Arial" w:hAnsi="Arial" w:cs="Arial"/>
                <w:lang w:val="es-BO"/>
              </w:rPr>
            </w:pPr>
          </w:p>
          <w:p w14:paraId="1AB9BC7C"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p w14:paraId="6280A8D4" w14:textId="77777777" w:rsidR="00B572F8" w:rsidRPr="00327239" w:rsidRDefault="00B572F8" w:rsidP="000A289F">
            <w:pPr>
              <w:adjustRightInd w:val="0"/>
              <w:snapToGrid w:val="0"/>
              <w:rPr>
                <w:rFonts w:ascii="Arial" w:hAnsi="Arial" w:cs="Arial"/>
                <w:sz w:val="18"/>
                <w:szCs w:val="18"/>
                <w:lang w:val="es-BO"/>
              </w:rPr>
            </w:pPr>
          </w:p>
          <w:p w14:paraId="769F7557" w14:textId="77777777" w:rsidR="00327239" w:rsidRPr="00327239" w:rsidRDefault="00327239" w:rsidP="000A289F">
            <w:pPr>
              <w:adjustRightInd w:val="0"/>
              <w:snapToGrid w:val="0"/>
              <w:rPr>
                <w:rFonts w:ascii="Arial" w:hAnsi="Arial" w:cs="Arial"/>
                <w:sz w:val="18"/>
                <w:szCs w:val="18"/>
                <w:lang w:val="es-BO"/>
              </w:rPr>
            </w:pPr>
          </w:p>
          <w:p w14:paraId="6C897FF8" w14:textId="77777777" w:rsidR="0048573E" w:rsidRPr="00327239" w:rsidRDefault="0048573E" w:rsidP="000A289F">
            <w:pPr>
              <w:adjustRightInd w:val="0"/>
              <w:snapToGrid w:val="0"/>
              <w:rPr>
                <w:rFonts w:ascii="Arial" w:hAnsi="Arial" w:cs="Arial"/>
                <w:sz w:val="18"/>
                <w:szCs w:val="18"/>
                <w:lang w:val="es-BO"/>
              </w:rPr>
            </w:pPr>
          </w:p>
          <w:p w14:paraId="2078C32B" w14:textId="77777777" w:rsidR="00B572F8" w:rsidRPr="00327239" w:rsidRDefault="00B572F8" w:rsidP="000A289F">
            <w:pPr>
              <w:adjustRightInd w:val="0"/>
              <w:snapToGrid w:val="0"/>
              <w:rPr>
                <w:rFonts w:ascii="Arial" w:hAnsi="Arial" w:cs="Arial"/>
                <w:sz w:val="18"/>
                <w:szCs w:val="18"/>
                <w:lang w:val="es-BO"/>
              </w:rPr>
            </w:pPr>
          </w:p>
          <w:p w14:paraId="53E3FBF2" w14:textId="77777777" w:rsidR="00B572F8" w:rsidRPr="00957C08" w:rsidRDefault="00B572F8" w:rsidP="000A289F">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957C08"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957C08"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957C08" w:rsidRDefault="00B572F8" w:rsidP="000A289F">
            <w:pPr>
              <w:adjustRightInd w:val="0"/>
              <w:snapToGrid w:val="0"/>
              <w:jc w:val="center"/>
              <w:rPr>
                <w:rFonts w:ascii="Arial" w:hAnsi="Arial" w:cs="Arial"/>
                <w:lang w:val="es-BO"/>
              </w:rPr>
            </w:pPr>
          </w:p>
          <w:p w14:paraId="32445F3E" w14:textId="5B4428B0" w:rsidR="00B572F8" w:rsidRPr="00957C08" w:rsidRDefault="00F13E37" w:rsidP="000A289F">
            <w:pPr>
              <w:adjustRightInd w:val="0"/>
              <w:snapToGrid w:val="0"/>
              <w:jc w:val="center"/>
              <w:rPr>
                <w:rFonts w:ascii="Arial" w:hAnsi="Arial" w:cs="Arial"/>
                <w:lang w:val="es-BO"/>
              </w:rPr>
            </w:pPr>
            <w:r>
              <w:rPr>
                <w:rFonts w:ascii="Arial" w:hAnsi="Arial" w:cs="Arial"/>
                <w:lang w:val="es-BO"/>
              </w:rPr>
              <w:t>1</w:t>
            </w:r>
            <w:r w:rsidR="00054438">
              <w:rPr>
                <w:rFonts w:ascii="Arial" w:hAnsi="Arial" w:cs="Arial"/>
                <w:lang w:val="es-BO"/>
              </w:rPr>
              <w:t>5</w:t>
            </w:r>
          </w:p>
          <w:p w14:paraId="0406983B" w14:textId="77777777" w:rsidR="00B572F8" w:rsidRPr="00327239" w:rsidRDefault="00B572F8" w:rsidP="000A289F">
            <w:pPr>
              <w:adjustRightInd w:val="0"/>
              <w:snapToGrid w:val="0"/>
              <w:jc w:val="center"/>
              <w:rPr>
                <w:rFonts w:ascii="Arial" w:hAnsi="Arial" w:cs="Arial"/>
                <w:sz w:val="18"/>
                <w:szCs w:val="18"/>
                <w:lang w:val="es-BO"/>
              </w:rPr>
            </w:pPr>
          </w:p>
          <w:p w14:paraId="0C0AC696" w14:textId="77777777" w:rsidR="00B572F8" w:rsidRPr="00327239" w:rsidRDefault="00B572F8" w:rsidP="000A289F">
            <w:pPr>
              <w:adjustRightInd w:val="0"/>
              <w:snapToGrid w:val="0"/>
              <w:jc w:val="center"/>
              <w:rPr>
                <w:rFonts w:ascii="Arial" w:hAnsi="Arial" w:cs="Arial"/>
                <w:sz w:val="18"/>
                <w:szCs w:val="18"/>
                <w:lang w:val="es-BO"/>
              </w:rPr>
            </w:pPr>
          </w:p>
          <w:p w14:paraId="14710FFB" w14:textId="77777777" w:rsidR="00B572F8" w:rsidRPr="00327239" w:rsidRDefault="00B572F8" w:rsidP="000A289F">
            <w:pPr>
              <w:adjustRightInd w:val="0"/>
              <w:snapToGrid w:val="0"/>
              <w:jc w:val="center"/>
              <w:rPr>
                <w:rFonts w:ascii="Arial" w:hAnsi="Arial" w:cs="Arial"/>
                <w:sz w:val="18"/>
                <w:szCs w:val="18"/>
                <w:lang w:val="es-BO"/>
              </w:rPr>
            </w:pPr>
          </w:p>
          <w:p w14:paraId="1E4999D9" w14:textId="77777777" w:rsidR="00327239" w:rsidRPr="00327239" w:rsidRDefault="00327239" w:rsidP="000A289F">
            <w:pPr>
              <w:adjustRightInd w:val="0"/>
              <w:snapToGrid w:val="0"/>
              <w:jc w:val="center"/>
              <w:rPr>
                <w:rFonts w:ascii="Arial" w:hAnsi="Arial" w:cs="Arial"/>
                <w:sz w:val="18"/>
                <w:szCs w:val="18"/>
                <w:lang w:val="es-BO"/>
              </w:rPr>
            </w:pPr>
          </w:p>
          <w:p w14:paraId="37F26701" w14:textId="1CE6013A" w:rsidR="00B572F8" w:rsidRPr="00957C08" w:rsidRDefault="00F13E37" w:rsidP="00054438">
            <w:pPr>
              <w:adjustRightInd w:val="0"/>
              <w:snapToGrid w:val="0"/>
              <w:jc w:val="center"/>
              <w:rPr>
                <w:rFonts w:ascii="Arial" w:hAnsi="Arial" w:cs="Arial"/>
                <w:lang w:val="es-BO"/>
              </w:rPr>
            </w:pPr>
            <w:r>
              <w:rPr>
                <w:rFonts w:ascii="Arial" w:hAnsi="Arial" w:cs="Arial"/>
                <w:lang w:val="es-BO"/>
              </w:rPr>
              <w:t>1</w:t>
            </w:r>
            <w:r w:rsidR="00054438">
              <w:rPr>
                <w:rFonts w:ascii="Arial" w:hAnsi="Arial" w:cs="Arial"/>
                <w:lang w:val="es-BO"/>
              </w:rPr>
              <w:t>5</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957C08"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957C08" w:rsidRDefault="00B572F8" w:rsidP="000A289F">
            <w:pPr>
              <w:adjustRightInd w:val="0"/>
              <w:snapToGrid w:val="0"/>
              <w:jc w:val="center"/>
              <w:rPr>
                <w:rFonts w:ascii="Arial" w:hAnsi="Arial" w:cs="Arial"/>
                <w:lang w:val="es-BO"/>
              </w:rPr>
            </w:pPr>
          </w:p>
          <w:p w14:paraId="4C782AC0"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00</w:t>
            </w:r>
          </w:p>
          <w:p w14:paraId="390CED0E" w14:textId="77777777" w:rsidR="00B572F8" w:rsidRPr="00327239" w:rsidRDefault="00B572F8" w:rsidP="000A289F">
            <w:pPr>
              <w:adjustRightInd w:val="0"/>
              <w:snapToGrid w:val="0"/>
              <w:jc w:val="center"/>
              <w:rPr>
                <w:rFonts w:ascii="Arial" w:hAnsi="Arial" w:cs="Arial"/>
                <w:sz w:val="18"/>
                <w:szCs w:val="18"/>
                <w:lang w:val="es-BO"/>
              </w:rPr>
            </w:pPr>
          </w:p>
          <w:p w14:paraId="3FEEFBBE" w14:textId="77777777" w:rsidR="00B572F8" w:rsidRPr="00327239" w:rsidRDefault="00B572F8" w:rsidP="000A289F">
            <w:pPr>
              <w:adjustRightInd w:val="0"/>
              <w:snapToGrid w:val="0"/>
              <w:jc w:val="center"/>
              <w:rPr>
                <w:rFonts w:ascii="Arial" w:hAnsi="Arial" w:cs="Arial"/>
                <w:sz w:val="18"/>
                <w:szCs w:val="18"/>
                <w:lang w:val="es-BO"/>
              </w:rPr>
            </w:pPr>
          </w:p>
          <w:p w14:paraId="69175C02" w14:textId="77777777" w:rsidR="0048573E" w:rsidRPr="00327239" w:rsidRDefault="0048573E" w:rsidP="000A289F">
            <w:pPr>
              <w:adjustRightInd w:val="0"/>
              <w:snapToGrid w:val="0"/>
              <w:jc w:val="center"/>
              <w:rPr>
                <w:rFonts w:ascii="Arial" w:hAnsi="Arial" w:cs="Arial"/>
                <w:sz w:val="18"/>
                <w:szCs w:val="18"/>
                <w:lang w:val="es-BO"/>
              </w:rPr>
            </w:pPr>
          </w:p>
          <w:p w14:paraId="089FD448" w14:textId="77777777" w:rsidR="00327239" w:rsidRPr="00327239" w:rsidRDefault="00327239" w:rsidP="000A289F">
            <w:pPr>
              <w:adjustRightInd w:val="0"/>
              <w:snapToGrid w:val="0"/>
              <w:jc w:val="center"/>
              <w:rPr>
                <w:rFonts w:ascii="Arial" w:hAnsi="Arial" w:cs="Arial"/>
                <w:sz w:val="18"/>
                <w:szCs w:val="18"/>
                <w:lang w:val="es-BO"/>
              </w:rPr>
            </w:pPr>
          </w:p>
          <w:p w14:paraId="14B3AE7C" w14:textId="40B89F39"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5</w:t>
            </w:r>
            <w:r w:rsidR="00F760E9">
              <w:rPr>
                <w:rFonts w:ascii="Arial" w:hAnsi="Arial" w:cs="Arial"/>
                <w:lang w:val="es-BO"/>
              </w:rPr>
              <w:t>1</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957C08"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Default="00B572F8" w:rsidP="000A289F">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14:paraId="560C0488" w14:textId="77777777" w:rsidR="006B0D5C" w:rsidRPr="00957C08" w:rsidRDefault="006B0D5C" w:rsidP="000A289F">
            <w:pPr>
              <w:pStyle w:val="Textoindependiente3"/>
              <w:spacing w:after="0"/>
              <w:rPr>
                <w:rFonts w:ascii="Arial" w:hAnsi="Arial" w:cs="Arial"/>
                <w:b/>
                <w:bCs/>
                <w:sz w:val="13"/>
                <w:szCs w:val="13"/>
              </w:rPr>
            </w:pPr>
          </w:p>
          <w:p w14:paraId="32CC4FA0" w14:textId="77777777" w:rsidR="00B572F8" w:rsidRPr="00957C08" w:rsidRDefault="00B572F8" w:rsidP="00646634">
            <w:pPr>
              <w:pStyle w:val="Textoindependiente3"/>
              <w:numPr>
                <w:ilvl w:val="0"/>
                <w:numId w:val="40"/>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6317773A" w14:textId="77777777" w:rsidR="00B572F8" w:rsidRDefault="00B572F8" w:rsidP="000A289F">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p w14:paraId="5DDDBA86" w14:textId="77777777" w:rsidR="00327239" w:rsidRPr="00121DCD" w:rsidRDefault="00327239" w:rsidP="000A289F">
            <w:pPr>
              <w:pStyle w:val="Textoindependiente3"/>
              <w:spacing w:after="0"/>
              <w:jc w:val="both"/>
              <w:rPr>
                <w:rFonts w:ascii="Arial" w:hAnsi="Arial" w:cs="Arial"/>
                <w:sz w:val="22"/>
                <w:szCs w:val="13"/>
              </w:rPr>
            </w:pPr>
          </w:p>
          <w:p w14:paraId="117802C5" w14:textId="77777777" w:rsidR="00B572F8" w:rsidRPr="00957C08" w:rsidRDefault="00B572F8" w:rsidP="000A289F">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14:paraId="43CE22C0" w14:textId="0906F366" w:rsidR="00B572F8" w:rsidRDefault="00B572F8" w:rsidP="00D0449B">
            <w:pPr>
              <w:widowControl w:val="0"/>
              <w:jc w:val="both"/>
              <w:rPr>
                <w:color w:val="FF0000"/>
                <w:u w:val="single"/>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o ingresar al siguiente enlace a través de </w:t>
            </w:r>
            <w:r w:rsidR="00D0449B">
              <w:rPr>
                <w:rFonts w:ascii="Arial" w:hAnsi="Arial" w:cs="Arial"/>
                <w:sz w:val="13"/>
                <w:szCs w:val="13"/>
              </w:rPr>
              <w:t>ZOOM</w:t>
            </w:r>
            <w:r w:rsidRPr="00093A23">
              <w:rPr>
                <w:rFonts w:ascii="Arial" w:hAnsi="Arial" w:cs="Arial"/>
                <w:sz w:val="13"/>
                <w:szCs w:val="13"/>
              </w:rPr>
              <w:t>:</w:t>
            </w:r>
            <w:hyperlink r:id="rId15" w:history="1"/>
            <w:r w:rsidRPr="00093A23">
              <w:rPr>
                <w:sz w:val="13"/>
                <w:szCs w:val="13"/>
              </w:rPr>
              <w:t xml:space="preserve"> </w:t>
            </w:r>
            <w:hyperlink r:id="rId16" w:history="1">
              <w:r w:rsidR="00093A23" w:rsidRPr="00093A23">
                <w:rPr>
                  <w:rFonts w:ascii="Helvetica" w:hAnsi="Helvetica"/>
                  <w:color w:val="0096D6"/>
                  <w:sz w:val="13"/>
                  <w:szCs w:val="13"/>
                  <w:u w:val="single"/>
                </w:rPr>
                <w:br/>
              </w:r>
            </w:hyperlink>
            <w:hyperlink r:id="rId17" w:history="1">
              <w:r w:rsidR="00500F95" w:rsidRPr="00500F95">
                <w:rPr>
                  <w:rStyle w:val="Hipervnculo"/>
                  <w:sz w:val="14"/>
                </w:rPr>
                <w:t>https://bcb-gob-bo.zoom.us/j/85817277456?pwd=aHlRdGJNWGtJUEFzT1ZHQy9uUnlsdz09</w:t>
              </w:r>
            </w:hyperlink>
          </w:p>
          <w:p w14:paraId="0A2CE22E" w14:textId="77777777" w:rsidR="00500F95" w:rsidRPr="00500F95" w:rsidRDefault="00500F95" w:rsidP="00500F95">
            <w:pPr>
              <w:widowControl w:val="0"/>
              <w:jc w:val="both"/>
              <w:rPr>
                <w:sz w:val="12"/>
              </w:rPr>
            </w:pPr>
            <w:r w:rsidRPr="00500F95">
              <w:rPr>
                <w:sz w:val="12"/>
              </w:rPr>
              <w:t>ID de reunión: 858 1727 7456</w:t>
            </w:r>
          </w:p>
          <w:p w14:paraId="104633DD" w14:textId="76EDBF85" w:rsidR="00500F95" w:rsidRPr="00093A23" w:rsidRDefault="00500F95" w:rsidP="00500F95">
            <w:pPr>
              <w:widowControl w:val="0"/>
              <w:jc w:val="both"/>
              <w:rPr>
                <w:sz w:val="12"/>
              </w:rPr>
            </w:pPr>
            <w:r w:rsidRPr="00500F95">
              <w:rPr>
                <w:sz w:val="12"/>
              </w:rPr>
              <w:t>Código de acceso: ca80zu</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0CE6E9EE" w:rsidR="00B572F8" w:rsidRPr="00957C08" w:rsidRDefault="001F5A83" w:rsidP="00500F95">
            <w:pPr>
              <w:adjustRightInd w:val="0"/>
              <w:snapToGrid w:val="0"/>
              <w:jc w:val="center"/>
              <w:rPr>
                <w:rFonts w:ascii="Arial" w:hAnsi="Arial" w:cs="Arial"/>
                <w:lang w:val="es-BO"/>
              </w:rPr>
            </w:pPr>
            <w:r>
              <w:rPr>
                <w:rFonts w:ascii="Arial" w:hAnsi="Arial" w:cs="Arial"/>
                <w:lang w:val="es-BO"/>
              </w:rPr>
              <w:t>1</w:t>
            </w:r>
            <w:r w:rsidR="00500F95">
              <w:rPr>
                <w:rFonts w:ascii="Arial" w:hAnsi="Arial" w:cs="Arial"/>
                <w:lang w:val="es-BO"/>
              </w:rPr>
              <w:t>0</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30600230" w:rsidR="00B572F8" w:rsidRPr="00957C08" w:rsidRDefault="001E2965" w:rsidP="00AB2874">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bookmarkStart w:id="44" w:name="_GoBack"/>
            <w:bookmarkEnd w:id="44"/>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1F2CBCF8" w:rsidR="00B572F8" w:rsidRPr="00957C08" w:rsidRDefault="001F5A83" w:rsidP="001F5A83">
            <w:pPr>
              <w:adjustRightInd w:val="0"/>
              <w:snapToGrid w:val="0"/>
              <w:jc w:val="center"/>
              <w:rPr>
                <w:rFonts w:ascii="Arial" w:hAnsi="Arial" w:cs="Arial"/>
                <w:lang w:val="es-BO"/>
              </w:rPr>
            </w:pPr>
            <w:r>
              <w:rPr>
                <w:rFonts w:ascii="Arial" w:hAnsi="Arial" w:cs="Arial"/>
                <w:lang w:val="es-BO"/>
              </w:rPr>
              <w:t>1</w:t>
            </w:r>
            <w:r w:rsidR="00500F95">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01D8780F" w:rsidR="00B572F8" w:rsidRPr="00957C08" w:rsidRDefault="007B371D" w:rsidP="00F13E37">
            <w:pPr>
              <w:adjustRightInd w:val="0"/>
              <w:snapToGrid w:val="0"/>
              <w:jc w:val="center"/>
              <w:rPr>
                <w:rFonts w:ascii="Arial" w:hAnsi="Arial" w:cs="Arial"/>
                <w:lang w:val="es-BO"/>
              </w:rPr>
            </w:pPr>
            <w:r>
              <w:rPr>
                <w:rFonts w:ascii="Arial" w:hAnsi="Arial" w:cs="Arial"/>
                <w:lang w:val="es-BO"/>
              </w:rPr>
              <w:t>1</w:t>
            </w:r>
            <w:r w:rsidR="001E2965">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2AED95B3" w:rsidR="00B572F8" w:rsidRPr="00957C08" w:rsidRDefault="001F5A83" w:rsidP="00A66D66">
            <w:pPr>
              <w:adjustRightInd w:val="0"/>
              <w:snapToGrid w:val="0"/>
              <w:jc w:val="center"/>
              <w:rPr>
                <w:rFonts w:ascii="Arial" w:hAnsi="Arial" w:cs="Arial"/>
                <w:lang w:val="es-BO"/>
              </w:rPr>
            </w:pPr>
            <w:r>
              <w:rPr>
                <w:rFonts w:ascii="Arial" w:hAnsi="Arial" w:cs="Arial"/>
                <w:lang w:val="es-BO"/>
              </w:rPr>
              <w:t>1</w:t>
            </w:r>
            <w:r w:rsidR="00500F95">
              <w:rPr>
                <w:rFonts w:ascii="Arial" w:hAnsi="Arial" w:cs="Arial"/>
                <w:lang w:val="es-BO"/>
              </w:rPr>
              <w:t>3</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09B7F555" w:rsidR="00B572F8" w:rsidRPr="00957C08" w:rsidRDefault="007B371D" w:rsidP="00AB2874">
            <w:pPr>
              <w:adjustRightInd w:val="0"/>
              <w:snapToGrid w:val="0"/>
              <w:jc w:val="center"/>
              <w:rPr>
                <w:rFonts w:ascii="Arial" w:hAnsi="Arial" w:cs="Arial"/>
                <w:lang w:val="es-BO"/>
              </w:rPr>
            </w:pPr>
            <w:r>
              <w:rPr>
                <w:rFonts w:ascii="Arial" w:hAnsi="Arial" w:cs="Arial"/>
                <w:lang w:val="es-BO"/>
              </w:rPr>
              <w:t>1</w:t>
            </w:r>
            <w:r w:rsidR="001E2965">
              <w:rPr>
                <w:rFonts w:ascii="Arial" w:hAnsi="Arial" w:cs="Arial"/>
                <w:lang w:val="es-BO"/>
              </w:rPr>
              <w:t>1</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212680C8" w:rsidR="00B572F8" w:rsidRPr="00957C08" w:rsidRDefault="001F5A83" w:rsidP="00500F95">
            <w:pPr>
              <w:adjustRightInd w:val="0"/>
              <w:snapToGrid w:val="0"/>
              <w:jc w:val="center"/>
              <w:rPr>
                <w:rFonts w:ascii="Arial" w:hAnsi="Arial" w:cs="Arial"/>
                <w:lang w:val="es-BO"/>
              </w:rPr>
            </w:pPr>
            <w:r>
              <w:rPr>
                <w:rFonts w:ascii="Arial" w:hAnsi="Arial" w:cs="Arial"/>
                <w:lang w:val="es-BO"/>
              </w:rPr>
              <w:t>2</w:t>
            </w:r>
            <w:r w:rsidR="00500F95">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23691EA1" w:rsidR="00B572F8" w:rsidRPr="00957C08" w:rsidRDefault="00485935" w:rsidP="00F13E37">
            <w:pPr>
              <w:adjustRightInd w:val="0"/>
              <w:snapToGrid w:val="0"/>
              <w:jc w:val="center"/>
              <w:rPr>
                <w:rFonts w:ascii="Arial" w:hAnsi="Arial" w:cs="Arial"/>
                <w:lang w:val="es-BO"/>
              </w:rPr>
            </w:pPr>
            <w:r>
              <w:rPr>
                <w:rFonts w:ascii="Arial" w:hAnsi="Arial" w:cs="Arial"/>
                <w:lang w:val="es-BO"/>
              </w:rPr>
              <w:t>1</w:t>
            </w:r>
            <w:r w:rsidR="001E2965">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09D98A05" w:rsidR="00B572F8" w:rsidRPr="00957C08" w:rsidRDefault="00500F95" w:rsidP="00500F95">
            <w:pPr>
              <w:adjustRightInd w:val="0"/>
              <w:snapToGrid w:val="0"/>
              <w:jc w:val="center"/>
              <w:rPr>
                <w:rFonts w:ascii="Arial" w:hAnsi="Arial" w:cs="Arial"/>
                <w:lang w:val="es-BO"/>
              </w:rPr>
            </w:pPr>
            <w:r>
              <w:rPr>
                <w:rFonts w:ascii="Arial" w:hAnsi="Arial" w:cs="Arial"/>
                <w:lang w:val="es-BO"/>
              </w:rPr>
              <w:t>29</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7351E746" w:rsidR="00B572F8" w:rsidRPr="00957C08" w:rsidRDefault="00CB71FB" w:rsidP="00F13E37">
            <w:pPr>
              <w:adjustRightInd w:val="0"/>
              <w:snapToGrid w:val="0"/>
              <w:jc w:val="center"/>
              <w:rPr>
                <w:rFonts w:ascii="Arial" w:hAnsi="Arial" w:cs="Arial"/>
                <w:lang w:val="es-BO"/>
              </w:rPr>
            </w:pPr>
            <w:r>
              <w:rPr>
                <w:rFonts w:ascii="Arial" w:hAnsi="Arial" w:cs="Arial"/>
                <w:lang w:val="es-BO"/>
              </w:rPr>
              <w:t>1</w:t>
            </w:r>
            <w:r w:rsidR="001E2965">
              <w:rPr>
                <w:rFonts w:ascii="Arial" w:hAnsi="Arial" w:cs="Arial"/>
                <w:lang w:val="es-BO"/>
              </w:rPr>
              <w:t>1</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45"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46" w:name="_Toc117669228"/>
      <w:bookmarkEnd w:id="45"/>
      <w:r w:rsidRPr="00205281">
        <w:rPr>
          <w:rFonts w:ascii="Verdana" w:hAnsi="Verdana"/>
          <w:sz w:val="18"/>
          <w:szCs w:val="18"/>
          <w:u w:val="none"/>
          <w:lang w:val="es-BO"/>
        </w:rPr>
        <w:lastRenderedPageBreak/>
        <w:t>ESPECIFICACIONES TÉCNICAS Y CONDICIONES REQUERIDAS PARA LA OBRA A CONTRATAR</w:t>
      </w:r>
      <w:bookmarkEnd w:id="46"/>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485935" w:rsidRPr="0027499D" w14:paraId="2D4F61AE" w14:textId="77777777" w:rsidTr="00485935">
        <w:trPr>
          <w:trHeight w:val="525"/>
        </w:trPr>
        <w:tc>
          <w:tcPr>
            <w:tcW w:w="9498" w:type="dxa"/>
            <w:shd w:val="clear" w:color="auto" w:fill="A6A6A6"/>
            <w:vAlign w:val="center"/>
          </w:tcPr>
          <w:p w14:paraId="2D90F68E" w14:textId="77777777" w:rsidR="00485935" w:rsidRPr="0027499D" w:rsidRDefault="00485935" w:rsidP="00485935">
            <w:pPr>
              <w:ind w:left="150"/>
              <w:jc w:val="center"/>
              <w:rPr>
                <w:rFonts w:cs="Arial"/>
                <w:b/>
                <w:bCs/>
                <w:sz w:val="20"/>
                <w:szCs w:val="20"/>
              </w:rPr>
            </w:pPr>
            <w:r w:rsidRPr="0027499D">
              <w:rPr>
                <w:rFonts w:cs="Arial"/>
                <w:b/>
                <w:bCs/>
                <w:sz w:val="20"/>
                <w:szCs w:val="20"/>
              </w:rPr>
              <w:t>REQUISITOS MÍNIMOS DE LA OBRA</w:t>
            </w:r>
          </w:p>
        </w:tc>
      </w:tr>
      <w:tr w:rsidR="00485935" w:rsidRPr="0027499D" w14:paraId="4A73DBDD" w14:textId="77777777" w:rsidTr="00485935">
        <w:tc>
          <w:tcPr>
            <w:tcW w:w="9498" w:type="dxa"/>
            <w:shd w:val="clear" w:color="auto" w:fill="7F7F7F"/>
            <w:vAlign w:val="center"/>
          </w:tcPr>
          <w:p w14:paraId="59631D9C" w14:textId="77777777" w:rsidR="00485935" w:rsidRPr="0027499D" w:rsidRDefault="00485935" w:rsidP="00485935">
            <w:pPr>
              <w:ind w:left="150"/>
              <w:jc w:val="both"/>
              <w:rPr>
                <w:rFonts w:cs="Arial"/>
                <w:bCs/>
                <w:sz w:val="20"/>
                <w:szCs w:val="20"/>
              </w:rPr>
            </w:pPr>
          </w:p>
        </w:tc>
      </w:tr>
      <w:tr w:rsidR="00485935" w:rsidRPr="0027499D" w14:paraId="2F323432" w14:textId="77777777" w:rsidTr="00485935">
        <w:trPr>
          <w:trHeight w:val="454"/>
        </w:trPr>
        <w:tc>
          <w:tcPr>
            <w:tcW w:w="9498" w:type="dxa"/>
            <w:tcBorders>
              <w:bottom w:val="single" w:sz="4" w:space="0" w:color="auto"/>
            </w:tcBorders>
            <w:shd w:val="clear" w:color="auto" w:fill="D9D9D9"/>
            <w:vAlign w:val="center"/>
          </w:tcPr>
          <w:p w14:paraId="59C6803B" w14:textId="77777777" w:rsidR="00485935" w:rsidRPr="0027499D" w:rsidRDefault="00485935" w:rsidP="00485935">
            <w:pPr>
              <w:numPr>
                <w:ilvl w:val="0"/>
                <w:numId w:val="46"/>
              </w:numPr>
              <w:jc w:val="both"/>
              <w:rPr>
                <w:rFonts w:cs="Arial"/>
                <w:b/>
                <w:sz w:val="20"/>
                <w:szCs w:val="20"/>
              </w:rPr>
            </w:pPr>
            <w:r w:rsidRPr="0027499D">
              <w:rPr>
                <w:rFonts w:cs="Arial"/>
                <w:b/>
                <w:sz w:val="20"/>
                <w:szCs w:val="20"/>
              </w:rPr>
              <w:t>OBJETO Y CAUSA</w:t>
            </w:r>
          </w:p>
        </w:tc>
      </w:tr>
      <w:tr w:rsidR="00485935" w:rsidRPr="0027499D" w14:paraId="5DF919E0" w14:textId="77777777" w:rsidTr="00485935">
        <w:trPr>
          <w:trHeight w:val="856"/>
        </w:trPr>
        <w:tc>
          <w:tcPr>
            <w:tcW w:w="9498" w:type="dxa"/>
            <w:tcBorders>
              <w:bottom w:val="single" w:sz="4" w:space="0" w:color="auto"/>
            </w:tcBorders>
            <w:shd w:val="clear" w:color="auto" w:fill="auto"/>
            <w:vAlign w:val="center"/>
          </w:tcPr>
          <w:p w14:paraId="59E24EE7" w14:textId="77777777" w:rsidR="00C17692" w:rsidRPr="00C17692" w:rsidRDefault="00C17692" w:rsidP="00C17692">
            <w:pPr>
              <w:spacing w:before="120" w:after="120"/>
              <w:jc w:val="both"/>
              <w:rPr>
                <w:rFonts w:cs="Arial"/>
                <w:sz w:val="20"/>
                <w:szCs w:val="20"/>
              </w:rPr>
            </w:pPr>
            <w:r w:rsidRPr="00C17692">
              <w:rPr>
                <w:rFonts w:cs="Arial"/>
                <w:sz w:val="20"/>
                <w:szCs w:val="20"/>
              </w:rPr>
              <w:t>Ejecutar todos los trabajos necesarios para el mantenimiento de tres (3) inmuebles de propiedad del Banco Central de Bolivia ubicados en la ciudad de La Paz, a objeto de garantizar buenas condiciones de uso de acuerdo a lo siguiente:</w:t>
            </w:r>
          </w:p>
          <w:p w14:paraId="59F9DE77" w14:textId="77777777" w:rsidR="00C17692" w:rsidRPr="00C17692" w:rsidRDefault="00C17692" w:rsidP="00BE5F1F">
            <w:pPr>
              <w:pStyle w:val="Prrafodelista"/>
              <w:numPr>
                <w:ilvl w:val="0"/>
                <w:numId w:val="66"/>
              </w:numPr>
              <w:spacing w:before="120" w:after="120"/>
              <w:contextualSpacing/>
              <w:jc w:val="both"/>
              <w:rPr>
                <w:rFonts w:cs="Arial"/>
                <w:sz w:val="20"/>
              </w:rPr>
            </w:pPr>
            <w:r w:rsidRPr="00C17692">
              <w:rPr>
                <w:rFonts w:cs="Arial"/>
                <w:sz w:val="20"/>
              </w:rPr>
              <w:t>Inmueble de la esquina Ingavi – Yanacocha: Mantenimiento de la sala de lectura, cocina, muros laterales y cubierta que permita mejorar las condiciones de atención en la Biblioteca del BCB y evitar filtraciones pluviales al interior de los ambientes.</w:t>
            </w:r>
          </w:p>
          <w:p w14:paraId="61D8604F" w14:textId="77777777" w:rsidR="00C17692" w:rsidRPr="00C17692" w:rsidRDefault="00C17692" w:rsidP="00C17692">
            <w:pPr>
              <w:pStyle w:val="Prrafodelista"/>
              <w:spacing w:before="120" w:after="120"/>
              <w:jc w:val="both"/>
              <w:rPr>
                <w:rFonts w:cs="Arial"/>
                <w:sz w:val="20"/>
              </w:rPr>
            </w:pPr>
          </w:p>
          <w:p w14:paraId="44F391D0" w14:textId="77777777" w:rsidR="00C17692" w:rsidRPr="00C17692" w:rsidRDefault="00C17692" w:rsidP="00BE5F1F">
            <w:pPr>
              <w:pStyle w:val="Prrafodelista"/>
              <w:numPr>
                <w:ilvl w:val="0"/>
                <w:numId w:val="66"/>
              </w:numPr>
              <w:contextualSpacing/>
              <w:jc w:val="both"/>
              <w:rPr>
                <w:rFonts w:cs="Arial"/>
                <w:sz w:val="20"/>
              </w:rPr>
            </w:pPr>
            <w:r w:rsidRPr="00C17692">
              <w:rPr>
                <w:rFonts w:cs="Arial"/>
                <w:sz w:val="20"/>
              </w:rPr>
              <w:t xml:space="preserve">Inmueble La Merced </w:t>
            </w:r>
            <w:r w:rsidRPr="00C17692">
              <w:rPr>
                <w:rFonts w:cs="Arial"/>
                <w:bCs/>
                <w:snapToGrid w:val="0"/>
                <w:sz w:val="20"/>
              </w:rPr>
              <w:t>Cota Cota Calle 30</w:t>
            </w:r>
            <w:r w:rsidRPr="00C17692">
              <w:rPr>
                <w:rFonts w:cs="Arial"/>
                <w:sz w:val="20"/>
              </w:rPr>
              <w:t>: Mantenimiento de muro posterior, contrapiso del patio y cubierta, para garantizar la estabilidad del muro y evitar filtraciones pluviales</w:t>
            </w:r>
          </w:p>
          <w:p w14:paraId="4F2DAD9B" w14:textId="77777777" w:rsidR="00C17692" w:rsidRPr="00C17692" w:rsidRDefault="00C17692" w:rsidP="00C17692">
            <w:pPr>
              <w:jc w:val="both"/>
              <w:rPr>
                <w:rFonts w:cs="Arial"/>
                <w:sz w:val="20"/>
                <w:szCs w:val="20"/>
              </w:rPr>
            </w:pPr>
          </w:p>
          <w:p w14:paraId="2669F35E" w14:textId="77777777" w:rsidR="00C17692" w:rsidRPr="00C17692" w:rsidRDefault="00C17692" w:rsidP="00BE5F1F">
            <w:pPr>
              <w:pStyle w:val="Prrafodelista"/>
              <w:numPr>
                <w:ilvl w:val="0"/>
                <w:numId w:val="66"/>
              </w:numPr>
              <w:contextualSpacing/>
              <w:jc w:val="both"/>
              <w:rPr>
                <w:rFonts w:cs="Arial"/>
                <w:sz w:val="20"/>
              </w:rPr>
            </w:pPr>
            <w:r w:rsidRPr="00C17692">
              <w:rPr>
                <w:rFonts w:cs="Arial"/>
                <w:sz w:val="20"/>
              </w:rPr>
              <w:t>Inmueble Excorcosud Av. Montes: Mantenimiento de muro lateral en almacén para evitar que la humedad afecte los materiales.</w:t>
            </w:r>
          </w:p>
          <w:p w14:paraId="60920C92" w14:textId="77777777" w:rsidR="00485935" w:rsidRPr="00DE5E9E" w:rsidRDefault="00485935" w:rsidP="00485935">
            <w:pPr>
              <w:spacing w:before="120"/>
              <w:jc w:val="both"/>
              <w:rPr>
                <w:rFonts w:cs="Arial"/>
                <w:sz w:val="14"/>
                <w:szCs w:val="20"/>
              </w:rPr>
            </w:pPr>
          </w:p>
        </w:tc>
      </w:tr>
      <w:tr w:rsidR="00485935" w:rsidRPr="0027499D" w14:paraId="362B2C29" w14:textId="77777777" w:rsidTr="00485935">
        <w:trPr>
          <w:trHeight w:val="397"/>
        </w:trPr>
        <w:tc>
          <w:tcPr>
            <w:tcW w:w="9498" w:type="dxa"/>
            <w:tcBorders>
              <w:bottom w:val="single" w:sz="4" w:space="0" w:color="auto"/>
            </w:tcBorders>
            <w:shd w:val="clear" w:color="auto" w:fill="D9D9D9"/>
            <w:vAlign w:val="center"/>
          </w:tcPr>
          <w:p w14:paraId="3862823D" w14:textId="77777777" w:rsidR="00485935" w:rsidRPr="0027499D" w:rsidRDefault="00485935" w:rsidP="00485935">
            <w:pPr>
              <w:numPr>
                <w:ilvl w:val="0"/>
                <w:numId w:val="46"/>
              </w:numPr>
              <w:jc w:val="both"/>
              <w:rPr>
                <w:rFonts w:cs="Arial"/>
                <w:b/>
                <w:sz w:val="20"/>
                <w:szCs w:val="20"/>
              </w:rPr>
            </w:pPr>
            <w:r w:rsidRPr="0027499D">
              <w:rPr>
                <w:rFonts w:cs="Arial"/>
                <w:b/>
                <w:sz w:val="20"/>
                <w:szCs w:val="20"/>
              </w:rPr>
              <w:t>ESPECIFICACIONES TÉCNICAS DE LA OBRA</w:t>
            </w:r>
          </w:p>
        </w:tc>
      </w:tr>
      <w:tr w:rsidR="00485935" w:rsidRPr="0027499D" w14:paraId="6FC1AD5B" w14:textId="77777777" w:rsidTr="00485935">
        <w:trPr>
          <w:trHeight w:val="400"/>
        </w:trPr>
        <w:tc>
          <w:tcPr>
            <w:tcW w:w="9498" w:type="dxa"/>
            <w:shd w:val="clear" w:color="auto" w:fill="auto"/>
          </w:tcPr>
          <w:p w14:paraId="3149FE1B" w14:textId="77777777" w:rsidR="00485935" w:rsidRPr="0027499D" w:rsidRDefault="00485935" w:rsidP="00485935">
            <w:pPr>
              <w:pStyle w:val="Prrafodelista"/>
              <w:numPr>
                <w:ilvl w:val="0"/>
                <w:numId w:val="54"/>
              </w:numPr>
              <w:spacing w:before="120" w:after="120"/>
              <w:contextualSpacing/>
              <w:jc w:val="both"/>
              <w:rPr>
                <w:rFonts w:cs="Arial"/>
                <w:b/>
                <w:sz w:val="20"/>
              </w:rPr>
            </w:pPr>
            <w:r w:rsidRPr="0027499D">
              <w:rPr>
                <w:rFonts w:cs="Arial"/>
                <w:b/>
                <w:sz w:val="20"/>
              </w:rPr>
              <w:t xml:space="preserve">Ítems y cantidades de obra </w:t>
            </w:r>
          </w:p>
          <w:p w14:paraId="52BCF885" w14:textId="70DDB4F2" w:rsidR="00C17692" w:rsidRPr="0027499D" w:rsidRDefault="00485935" w:rsidP="00C17692">
            <w:pPr>
              <w:spacing w:before="120" w:after="120"/>
              <w:ind w:firstLine="356"/>
              <w:jc w:val="both"/>
              <w:rPr>
                <w:rFonts w:cs="Arial"/>
                <w:sz w:val="20"/>
                <w:szCs w:val="20"/>
              </w:rPr>
            </w:pPr>
            <w:r w:rsidRPr="0027499D">
              <w:rPr>
                <w:rFonts w:cs="Arial"/>
                <w:sz w:val="20"/>
                <w:szCs w:val="20"/>
              </w:rPr>
              <w:t>Los volúmenes de obra son los siguientes:</w:t>
            </w:r>
          </w:p>
          <w:tbl>
            <w:tblPr>
              <w:tblW w:w="0" w:type="auto"/>
              <w:jc w:val="center"/>
              <w:tblCellMar>
                <w:left w:w="70" w:type="dxa"/>
                <w:right w:w="70" w:type="dxa"/>
              </w:tblCellMar>
              <w:tblLook w:val="04A0" w:firstRow="1" w:lastRow="0" w:firstColumn="1" w:lastColumn="0" w:noHBand="0" w:noVBand="1"/>
            </w:tblPr>
            <w:tblGrid>
              <w:gridCol w:w="572"/>
              <w:gridCol w:w="6038"/>
              <w:gridCol w:w="833"/>
              <w:gridCol w:w="1053"/>
            </w:tblGrid>
            <w:tr w:rsidR="00C17692" w:rsidRPr="001E7212" w14:paraId="047FC1EA" w14:textId="77777777" w:rsidTr="00D768DE">
              <w:trPr>
                <w:trHeight w:val="559"/>
                <w:jc w:val="center"/>
              </w:trPr>
              <w:tc>
                <w:tcPr>
                  <w:tcW w:w="0" w:type="auto"/>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6D0EF827" w14:textId="77777777" w:rsidR="00C17692" w:rsidRPr="001E7212" w:rsidRDefault="00C17692" w:rsidP="00C17692">
                  <w:pPr>
                    <w:jc w:val="center"/>
                    <w:rPr>
                      <w:rFonts w:ascii="Century Gothic" w:hAnsi="Century Gothic" w:cs="Arial"/>
                      <w:b/>
                      <w:bCs/>
                      <w:color w:val="000000"/>
                      <w:sz w:val="20"/>
                      <w:szCs w:val="20"/>
                    </w:rPr>
                  </w:pPr>
                  <w:r w:rsidRPr="001E7212">
                    <w:rPr>
                      <w:rFonts w:ascii="Century Gothic" w:hAnsi="Century Gothic" w:cs="Arial"/>
                      <w:b/>
                      <w:bCs/>
                      <w:color w:val="000000"/>
                      <w:sz w:val="20"/>
                      <w:szCs w:val="20"/>
                    </w:rPr>
                    <w:t>Ítem</w:t>
                  </w:r>
                </w:p>
              </w:tc>
              <w:tc>
                <w:tcPr>
                  <w:tcW w:w="0" w:type="auto"/>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7252EB6C" w14:textId="77777777" w:rsidR="00C17692" w:rsidRPr="001E7212" w:rsidRDefault="00C17692" w:rsidP="00C17692">
                  <w:pPr>
                    <w:jc w:val="center"/>
                    <w:rPr>
                      <w:rFonts w:ascii="Century Gothic" w:hAnsi="Century Gothic" w:cs="Arial"/>
                      <w:b/>
                      <w:bCs/>
                      <w:color w:val="000000"/>
                      <w:sz w:val="20"/>
                      <w:szCs w:val="20"/>
                    </w:rPr>
                  </w:pPr>
                  <w:r w:rsidRPr="001E7212">
                    <w:rPr>
                      <w:rFonts w:ascii="Century Gothic" w:hAnsi="Century Gothic" w:cs="Arial"/>
                      <w:b/>
                      <w:bCs/>
                      <w:color w:val="000000"/>
                      <w:sz w:val="20"/>
                      <w:szCs w:val="20"/>
                    </w:rPr>
                    <w:t>Descripción</w:t>
                  </w:r>
                </w:p>
              </w:tc>
              <w:tc>
                <w:tcPr>
                  <w:tcW w:w="0" w:type="auto"/>
                  <w:tcBorders>
                    <w:top w:val="single" w:sz="4" w:space="0" w:color="auto"/>
                    <w:left w:val="single" w:sz="4" w:space="0" w:color="auto"/>
                    <w:bottom w:val="single" w:sz="4" w:space="0" w:color="95B3D7"/>
                    <w:right w:val="single" w:sz="4" w:space="0" w:color="auto"/>
                  </w:tcBorders>
                  <w:shd w:val="clear" w:color="4F81BD" w:fill="4F81BD"/>
                  <w:vAlign w:val="center"/>
                  <w:hideMark/>
                </w:tcPr>
                <w:p w14:paraId="721E86CB" w14:textId="77777777" w:rsidR="00C17692" w:rsidRPr="001E7212" w:rsidRDefault="00C17692" w:rsidP="00C17692">
                  <w:pPr>
                    <w:jc w:val="center"/>
                    <w:rPr>
                      <w:rFonts w:ascii="Century Gothic" w:hAnsi="Century Gothic" w:cs="Arial"/>
                      <w:b/>
                      <w:bCs/>
                      <w:color w:val="000000"/>
                      <w:sz w:val="20"/>
                      <w:szCs w:val="20"/>
                    </w:rPr>
                  </w:pPr>
                  <w:r w:rsidRPr="001E7212">
                    <w:rPr>
                      <w:rFonts w:ascii="Century Gothic" w:hAnsi="Century Gothic" w:cs="Arial"/>
                      <w:b/>
                      <w:bCs/>
                      <w:color w:val="000000"/>
                      <w:sz w:val="20"/>
                      <w:szCs w:val="20"/>
                    </w:rPr>
                    <w:t>Unidad</w:t>
                  </w:r>
                </w:p>
              </w:tc>
              <w:tc>
                <w:tcPr>
                  <w:tcW w:w="0" w:type="auto"/>
                  <w:tcBorders>
                    <w:top w:val="single" w:sz="4" w:space="0" w:color="auto"/>
                    <w:left w:val="single" w:sz="4" w:space="0" w:color="auto"/>
                    <w:bottom w:val="single" w:sz="4" w:space="0" w:color="95B3D7"/>
                    <w:right w:val="single" w:sz="4" w:space="0" w:color="auto"/>
                  </w:tcBorders>
                  <w:shd w:val="clear" w:color="4F81BD" w:fill="4F81BD"/>
                  <w:vAlign w:val="center"/>
                  <w:hideMark/>
                </w:tcPr>
                <w:p w14:paraId="1825FDA1" w14:textId="77777777" w:rsidR="00C17692" w:rsidRPr="001E7212" w:rsidRDefault="00C17692" w:rsidP="00C17692">
                  <w:pPr>
                    <w:jc w:val="center"/>
                    <w:rPr>
                      <w:rFonts w:ascii="Century Gothic" w:hAnsi="Century Gothic" w:cs="Arial"/>
                      <w:b/>
                      <w:bCs/>
                      <w:color w:val="000000"/>
                      <w:sz w:val="20"/>
                      <w:szCs w:val="20"/>
                    </w:rPr>
                  </w:pPr>
                  <w:r w:rsidRPr="001E7212">
                    <w:rPr>
                      <w:rFonts w:ascii="Century Gothic" w:hAnsi="Century Gothic" w:cs="Arial"/>
                      <w:b/>
                      <w:bCs/>
                      <w:color w:val="000000"/>
                      <w:sz w:val="20"/>
                      <w:szCs w:val="20"/>
                    </w:rPr>
                    <w:t>Cantidad</w:t>
                  </w:r>
                </w:p>
              </w:tc>
            </w:tr>
            <w:tr w:rsidR="00C17692" w:rsidRPr="001E7212" w14:paraId="27A28980"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43ED8DE" w14:textId="77777777" w:rsidR="00C17692" w:rsidRPr="001E7212" w:rsidRDefault="00C17692" w:rsidP="00C17692">
                  <w:pPr>
                    <w:jc w:val="center"/>
                    <w:rPr>
                      <w:rFonts w:cs="Arial"/>
                      <w:color w:val="000000"/>
                      <w:sz w:val="18"/>
                      <w:szCs w:val="18"/>
                    </w:rPr>
                  </w:pPr>
                  <w:r w:rsidRPr="001E7212">
                    <w:rPr>
                      <w:rFonts w:cs="Arial"/>
                      <w:color w:val="000000"/>
                      <w:sz w:val="18"/>
                      <w:szCs w:val="18"/>
                    </w:rPr>
                    <w:t>1</w:t>
                  </w:r>
                </w:p>
              </w:tc>
              <w:tc>
                <w:tcPr>
                  <w:tcW w:w="0" w:type="auto"/>
                  <w:tcBorders>
                    <w:top w:val="single" w:sz="4" w:space="0" w:color="auto"/>
                    <w:left w:val="nil"/>
                    <w:bottom w:val="single" w:sz="4" w:space="0" w:color="auto"/>
                    <w:right w:val="nil"/>
                  </w:tcBorders>
                  <w:shd w:val="clear" w:color="DCE6F1" w:fill="DCE6F1"/>
                  <w:noWrap/>
                  <w:vAlign w:val="center"/>
                  <w:hideMark/>
                </w:tcPr>
                <w:p w14:paraId="6A129297" w14:textId="77777777" w:rsidR="00C17692" w:rsidRPr="001E7212" w:rsidRDefault="00C17692" w:rsidP="00C17692">
                  <w:pPr>
                    <w:rPr>
                      <w:rFonts w:cs="Arial"/>
                      <w:color w:val="000000"/>
                    </w:rPr>
                  </w:pPr>
                  <w:r w:rsidRPr="001E7212">
                    <w:rPr>
                      <w:rFonts w:cs="Arial"/>
                      <w:color w:val="000000"/>
                    </w:rPr>
                    <w:t xml:space="preserve">INSTALACIÓN DE FAENAS </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58E91CE" w14:textId="77777777" w:rsidR="00C17692" w:rsidRPr="001E7212" w:rsidRDefault="00C17692" w:rsidP="00C17692">
                  <w:pPr>
                    <w:jc w:val="center"/>
                    <w:rPr>
                      <w:rFonts w:cs="Arial"/>
                      <w:color w:val="000000"/>
                    </w:rPr>
                  </w:pPr>
                  <w:r w:rsidRPr="001E7212">
                    <w:rPr>
                      <w:rFonts w:cs="Arial"/>
                      <w:color w:val="000000"/>
                    </w:rPr>
                    <w:t>GLB</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97C7BB5" w14:textId="77777777" w:rsidR="00C17692" w:rsidRPr="001E7212" w:rsidRDefault="00C17692" w:rsidP="00C17692">
                  <w:pPr>
                    <w:jc w:val="center"/>
                    <w:rPr>
                      <w:rFonts w:cs="Arial"/>
                      <w:color w:val="000000"/>
                      <w:sz w:val="18"/>
                      <w:szCs w:val="18"/>
                    </w:rPr>
                  </w:pPr>
                  <w:r w:rsidRPr="001E7212">
                    <w:rPr>
                      <w:rFonts w:cs="Arial"/>
                      <w:color w:val="000000"/>
                      <w:sz w:val="18"/>
                      <w:szCs w:val="18"/>
                    </w:rPr>
                    <w:t>1,00</w:t>
                  </w:r>
                </w:p>
              </w:tc>
            </w:tr>
            <w:tr w:rsidR="00C17692" w:rsidRPr="001E7212" w14:paraId="544B338D"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1B690" w14:textId="77777777" w:rsidR="00C17692" w:rsidRPr="001E7212" w:rsidRDefault="00C17692" w:rsidP="00C17692">
                  <w:pPr>
                    <w:jc w:val="center"/>
                    <w:rPr>
                      <w:rFonts w:cs="Arial"/>
                      <w:color w:val="000000"/>
                      <w:sz w:val="18"/>
                      <w:szCs w:val="18"/>
                    </w:rPr>
                  </w:pPr>
                  <w:r w:rsidRPr="001E7212">
                    <w:rPr>
                      <w:rFonts w:cs="Arial"/>
                      <w:color w:val="000000"/>
                      <w:sz w:val="18"/>
                      <w:szCs w:val="18"/>
                    </w:rPr>
                    <w:t>2</w:t>
                  </w:r>
                </w:p>
              </w:tc>
              <w:tc>
                <w:tcPr>
                  <w:tcW w:w="0" w:type="auto"/>
                  <w:tcBorders>
                    <w:top w:val="nil"/>
                    <w:left w:val="nil"/>
                    <w:bottom w:val="single" w:sz="4" w:space="0" w:color="auto"/>
                    <w:right w:val="nil"/>
                  </w:tcBorders>
                  <w:shd w:val="clear" w:color="auto" w:fill="auto"/>
                  <w:noWrap/>
                  <w:vAlign w:val="center"/>
                  <w:hideMark/>
                </w:tcPr>
                <w:p w14:paraId="08457B99" w14:textId="77777777" w:rsidR="00C17692" w:rsidRPr="001E7212" w:rsidRDefault="00C17692" w:rsidP="00C17692">
                  <w:pPr>
                    <w:rPr>
                      <w:rFonts w:cs="Arial"/>
                      <w:color w:val="000000"/>
                    </w:rPr>
                  </w:pPr>
                  <w:r w:rsidRPr="001E7212">
                    <w:rPr>
                      <w:rFonts w:cs="Arial"/>
                      <w:color w:val="000000"/>
                    </w:rPr>
                    <w:t>RETIRO DE REVOQUE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A3426B"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4E37F8A8" w14:textId="77777777" w:rsidR="00C17692" w:rsidRPr="001E7212" w:rsidRDefault="00C17692" w:rsidP="00C17692">
                  <w:pPr>
                    <w:jc w:val="center"/>
                    <w:rPr>
                      <w:rFonts w:cs="Arial"/>
                      <w:color w:val="000000"/>
                      <w:sz w:val="18"/>
                      <w:szCs w:val="18"/>
                    </w:rPr>
                  </w:pPr>
                  <w:r w:rsidRPr="001E7212">
                    <w:rPr>
                      <w:rFonts w:cs="Arial"/>
                      <w:color w:val="000000"/>
                      <w:sz w:val="18"/>
                      <w:szCs w:val="18"/>
                    </w:rPr>
                    <w:t>95,40</w:t>
                  </w:r>
                </w:p>
              </w:tc>
            </w:tr>
            <w:tr w:rsidR="00C17692" w:rsidRPr="001E7212" w14:paraId="3A656FA2"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4057EFD" w14:textId="77777777" w:rsidR="00C17692" w:rsidRPr="001E7212" w:rsidRDefault="00C17692" w:rsidP="00C17692">
                  <w:pPr>
                    <w:jc w:val="center"/>
                    <w:rPr>
                      <w:rFonts w:cs="Arial"/>
                      <w:color w:val="000000"/>
                      <w:sz w:val="18"/>
                      <w:szCs w:val="18"/>
                    </w:rPr>
                  </w:pPr>
                  <w:r w:rsidRPr="001E7212">
                    <w:rPr>
                      <w:rFonts w:cs="Arial"/>
                      <w:color w:val="000000"/>
                      <w:sz w:val="18"/>
                      <w:szCs w:val="18"/>
                    </w:rPr>
                    <w:t>3</w:t>
                  </w:r>
                </w:p>
              </w:tc>
              <w:tc>
                <w:tcPr>
                  <w:tcW w:w="0" w:type="auto"/>
                  <w:tcBorders>
                    <w:top w:val="single" w:sz="4" w:space="0" w:color="auto"/>
                    <w:left w:val="nil"/>
                    <w:bottom w:val="single" w:sz="4" w:space="0" w:color="auto"/>
                    <w:right w:val="nil"/>
                  </w:tcBorders>
                  <w:shd w:val="clear" w:color="DCE6F1" w:fill="DCE6F1"/>
                  <w:noWrap/>
                  <w:vAlign w:val="center"/>
                  <w:hideMark/>
                </w:tcPr>
                <w:p w14:paraId="41E596C9" w14:textId="77777777" w:rsidR="00C17692" w:rsidRPr="001E7212" w:rsidRDefault="00C17692" w:rsidP="00C17692">
                  <w:pPr>
                    <w:rPr>
                      <w:rFonts w:cs="Arial"/>
                      <w:color w:val="000000"/>
                    </w:rPr>
                  </w:pPr>
                  <w:r w:rsidRPr="001E7212">
                    <w:rPr>
                      <w:rFonts w:cs="Arial"/>
                      <w:color w:val="000000"/>
                    </w:rPr>
                    <w:t>REVOQUE CON ESTUCO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FD685EC"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3DC6D9A" w14:textId="77777777" w:rsidR="00C17692" w:rsidRPr="001E7212" w:rsidRDefault="00C17692" w:rsidP="00C17692">
                  <w:pPr>
                    <w:jc w:val="center"/>
                    <w:rPr>
                      <w:rFonts w:cs="Arial"/>
                      <w:color w:val="000000"/>
                      <w:sz w:val="18"/>
                      <w:szCs w:val="18"/>
                    </w:rPr>
                  </w:pPr>
                  <w:r w:rsidRPr="001E7212">
                    <w:rPr>
                      <w:rFonts w:cs="Arial"/>
                      <w:color w:val="000000"/>
                      <w:sz w:val="18"/>
                      <w:szCs w:val="18"/>
                    </w:rPr>
                    <w:t>22,00</w:t>
                  </w:r>
                </w:p>
              </w:tc>
            </w:tr>
            <w:tr w:rsidR="00C17692" w:rsidRPr="001E7212" w14:paraId="3E8496FF"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866A7" w14:textId="77777777" w:rsidR="00C17692" w:rsidRPr="001E7212" w:rsidRDefault="00C17692" w:rsidP="00C17692">
                  <w:pPr>
                    <w:jc w:val="center"/>
                    <w:rPr>
                      <w:rFonts w:cs="Arial"/>
                      <w:color w:val="000000"/>
                      <w:sz w:val="18"/>
                      <w:szCs w:val="18"/>
                    </w:rPr>
                  </w:pPr>
                  <w:r w:rsidRPr="001E7212">
                    <w:rPr>
                      <w:rFonts w:cs="Arial"/>
                      <w:color w:val="000000"/>
                      <w:sz w:val="18"/>
                      <w:szCs w:val="18"/>
                    </w:rPr>
                    <w:t>4</w:t>
                  </w:r>
                </w:p>
              </w:tc>
              <w:tc>
                <w:tcPr>
                  <w:tcW w:w="0" w:type="auto"/>
                  <w:tcBorders>
                    <w:top w:val="nil"/>
                    <w:left w:val="nil"/>
                    <w:bottom w:val="single" w:sz="4" w:space="0" w:color="auto"/>
                    <w:right w:val="nil"/>
                  </w:tcBorders>
                  <w:shd w:val="clear" w:color="auto" w:fill="auto"/>
                  <w:noWrap/>
                  <w:vAlign w:val="center"/>
                  <w:hideMark/>
                </w:tcPr>
                <w:p w14:paraId="0606F57B" w14:textId="77777777" w:rsidR="00C17692" w:rsidRPr="001E7212" w:rsidRDefault="00C17692" w:rsidP="00C17692">
                  <w:pPr>
                    <w:rPr>
                      <w:rFonts w:cs="Arial"/>
                      <w:color w:val="000000"/>
                    </w:rPr>
                  </w:pPr>
                  <w:r w:rsidRPr="001E7212">
                    <w:rPr>
                      <w:rFonts w:cs="Arial"/>
                      <w:color w:val="000000"/>
                    </w:rPr>
                    <w:t>REVOQUE CON MORTERO DE CEMENTO Y ADITIVO IMPERMEABILIZANTE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0416DF"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3BEE42C7" w14:textId="77777777" w:rsidR="00C17692" w:rsidRPr="001E7212" w:rsidRDefault="00C17692" w:rsidP="00C17692">
                  <w:pPr>
                    <w:jc w:val="center"/>
                    <w:rPr>
                      <w:rFonts w:cs="Arial"/>
                      <w:color w:val="000000"/>
                      <w:sz w:val="18"/>
                      <w:szCs w:val="18"/>
                    </w:rPr>
                  </w:pPr>
                  <w:r w:rsidRPr="001E7212">
                    <w:rPr>
                      <w:rFonts w:cs="Arial"/>
                      <w:color w:val="000000"/>
                      <w:sz w:val="18"/>
                      <w:szCs w:val="18"/>
                    </w:rPr>
                    <w:t>115,40</w:t>
                  </w:r>
                </w:p>
              </w:tc>
            </w:tr>
            <w:tr w:rsidR="00C17692" w:rsidRPr="001E7212" w14:paraId="02DF3925"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FA19225" w14:textId="77777777" w:rsidR="00C17692" w:rsidRPr="001E7212" w:rsidRDefault="00C17692" w:rsidP="00C17692">
                  <w:pPr>
                    <w:jc w:val="center"/>
                    <w:rPr>
                      <w:rFonts w:cs="Arial"/>
                      <w:color w:val="000000"/>
                      <w:sz w:val="18"/>
                      <w:szCs w:val="18"/>
                    </w:rPr>
                  </w:pPr>
                  <w:r w:rsidRPr="001E7212">
                    <w:rPr>
                      <w:rFonts w:cs="Arial"/>
                      <w:color w:val="000000"/>
                      <w:sz w:val="18"/>
                      <w:szCs w:val="18"/>
                    </w:rPr>
                    <w:t>5</w:t>
                  </w:r>
                </w:p>
              </w:tc>
              <w:tc>
                <w:tcPr>
                  <w:tcW w:w="0" w:type="auto"/>
                  <w:tcBorders>
                    <w:top w:val="single" w:sz="4" w:space="0" w:color="auto"/>
                    <w:left w:val="nil"/>
                    <w:bottom w:val="single" w:sz="4" w:space="0" w:color="auto"/>
                    <w:right w:val="nil"/>
                  </w:tcBorders>
                  <w:shd w:val="clear" w:color="DCE6F1" w:fill="DCE6F1"/>
                  <w:noWrap/>
                  <w:vAlign w:val="center"/>
                  <w:hideMark/>
                </w:tcPr>
                <w:p w14:paraId="747089A7" w14:textId="77777777" w:rsidR="00C17692" w:rsidRPr="001E7212" w:rsidRDefault="00C17692" w:rsidP="00C17692">
                  <w:pPr>
                    <w:rPr>
                      <w:rFonts w:cs="Arial"/>
                      <w:color w:val="000000"/>
                    </w:rPr>
                  </w:pPr>
                  <w:r w:rsidRPr="001E7212">
                    <w:rPr>
                      <w:rFonts w:cs="Arial"/>
                      <w:color w:val="000000"/>
                    </w:rPr>
                    <w:t>PINTURA LATEX INTERIOR</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C5DC162"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3D08DDD" w14:textId="77777777" w:rsidR="00C17692" w:rsidRPr="001E7212" w:rsidRDefault="00C17692" w:rsidP="00C17692">
                  <w:pPr>
                    <w:jc w:val="center"/>
                    <w:rPr>
                      <w:rFonts w:cs="Arial"/>
                      <w:color w:val="000000"/>
                      <w:sz w:val="18"/>
                      <w:szCs w:val="18"/>
                    </w:rPr>
                  </w:pPr>
                  <w:r w:rsidRPr="001E7212">
                    <w:rPr>
                      <w:rFonts w:cs="Arial"/>
                      <w:color w:val="000000"/>
                      <w:sz w:val="18"/>
                      <w:szCs w:val="18"/>
                    </w:rPr>
                    <w:t>1280,40</w:t>
                  </w:r>
                </w:p>
              </w:tc>
            </w:tr>
            <w:tr w:rsidR="00C17692" w:rsidRPr="001E7212" w14:paraId="72FEE30D"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FFC75" w14:textId="77777777" w:rsidR="00C17692" w:rsidRPr="001E7212" w:rsidRDefault="00C17692" w:rsidP="00C17692">
                  <w:pPr>
                    <w:jc w:val="center"/>
                    <w:rPr>
                      <w:rFonts w:cs="Arial"/>
                      <w:color w:val="000000"/>
                      <w:sz w:val="18"/>
                      <w:szCs w:val="18"/>
                    </w:rPr>
                  </w:pPr>
                  <w:r w:rsidRPr="001E7212">
                    <w:rPr>
                      <w:rFonts w:cs="Arial"/>
                      <w:color w:val="000000"/>
                      <w:sz w:val="18"/>
                      <w:szCs w:val="18"/>
                    </w:rPr>
                    <w:t>6</w:t>
                  </w:r>
                </w:p>
              </w:tc>
              <w:tc>
                <w:tcPr>
                  <w:tcW w:w="0" w:type="auto"/>
                  <w:tcBorders>
                    <w:top w:val="nil"/>
                    <w:left w:val="nil"/>
                    <w:bottom w:val="single" w:sz="4" w:space="0" w:color="auto"/>
                    <w:right w:val="nil"/>
                  </w:tcBorders>
                  <w:shd w:val="clear" w:color="auto" w:fill="auto"/>
                  <w:noWrap/>
                  <w:vAlign w:val="center"/>
                  <w:hideMark/>
                </w:tcPr>
                <w:p w14:paraId="3CA5014D" w14:textId="77777777" w:rsidR="00C17692" w:rsidRPr="001E7212" w:rsidRDefault="00C17692" w:rsidP="00C17692">
                  <w:pPr>
                    <w:rPr>
                      <w:rFonts w:cs="Arial"/>
                      <w:color w:val="000000"/>
                    </w:rPr>
                  </w:pPr>
                  <w:r w:rsidRPr="001E7212">
                    <w:rPr>
                      <w:rFonts w:cs="Arial"/>
                      <w:color w:val="000000"/>
                    </w:rPr>
                    <w:t>RETIRO DE PISO PARQUET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FCDED"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41FBC69A" w14:textId="77777777" w:rsidR="00C17692" w:rsidRPr="001E7212" w:rsidRDefault="00C17692" w:rsidP="00C17692">
                  <w:pPr>
                    <w:jc w:val="center"/>
                    <w:rPr>
                      <w:rFonts w:cs="Arial"/>
                      <w:color w:val="000000"/>
                      <w:sz w:val="18"/>
                      <w:szCs w:val="18"/>
                    </w:rPr>
                  </w:pPr>
                  <w:r w:rsidRPr="001E7212">
                    <w:rPr>
                      <w:rFonts w:cs="Arial"/>
                      <w:color w:val="000000"/>
                      <w:sz w:val="18"/>
                      <w:szCs w:val="18"/>
                    </w:rPr>
                    <w:t>4,00</w:t>
                  </w:r>
                </w:p>
              </w:tc>
            </w:tr>
            <w:tr w:rsidR="00C17692" w:rsidRPr="001E7212" w14:paraId="5A6473F4"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7595326" w14:textId="77777777" w:rsidR="00C17692" w:rsidRPr="001E7212" w:rsidRDefault="00C17692" w:rsidP="00C17692">
                  <w:pPr>
                    <w:jc w:val="center"/>
                    <w:rPr>
                      <w:rFonts w:cs="Arial"/>
                      <w:color w:val="000000"/>
                      <w:sz w:val="18"/>
                      <w:szCs w:val="18"/>
                    </w:rPr>
                  </w:pPr>
                  <w:r w:rsidRPr="001E7212">
                    <w:rPr>
                      <w:rFonts w:cs="Arial"/>
                      <w:color w:val="000000"/>
                      <w:sz w:val="18"/>
                      <w:szCs w:val="18"/>
                    </w:rPr>
                    <w:t>7</w:t>
                  </w:r>
                </w:p>
              </w:tc>
              <w:tc>
                <w:tcPr>
                  <w:tcW w:w="0" w:type="auto"/>
                  <w:tcBorders>
                    <w:top w:val="single" w:sz="4" w:space="0" w:color="auto"/>
                    <w:left w:val="nil"/>
                    <w:bottom w:val="single" w:sz="4" w:space="0" w:color="auto"/>
                    <w:right w:val="nil"/>
                  </w:tcBorders>
                  <w:shd w:val="clear" w:color="DCE6F1" w:fill="DCE6F1"/>
                  <w:noWrap/>
                  <w:vAlign w:val="center"/>
                  <w:hideMark/>
                </w:tcPr>
                <w:p w14:paraId="78D7A228" w14:textId="77777777" w:rsidR="00C17692" w:rsidRPr="001E7212" w:rsidRDefault="00C17692" w:rsidP="00C17692">
                  <w:pPr>
                    <w:rPr>
                      <w:rFonts w:cs="Arial"/>
                      <w:color w:val="000000"/>
                    </w:rPr>
                  </w:pPr>
                  <w:r w:rsidRPr="001E7212">
                    <w:rPr>
                      <w:rFonts w:cs="Arial"/>
                      <w:color w:val="000000"/>
                    </w:rPr>
                    <w:t>INSTALACION DE PISO PARQUET</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374D212"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3ABA1A1" w14:textId="77777777" w:rsidR="00C17692" w:rsidRPr="001E7212" w:rsidRDefault="00C17692" w:rsidP="00C17692">
                  <w:pPr>
                    <w:jc w:val="center"/>
                    <w:rPr>
                      <w:rFonts w:cs="Arial"/>
                      <w:color w:val="000000"/>
                      <w:sz w:val="18"/>
                      <w:szCs w:val="18"/>
                    </w:rPr>
                  </w:pPr>
                  <w:r w:rsidRPr="001E7212">
                    <w:rPr>
                      <w:rFonts w:cs="Arial"/>
                      <w:color w:val="000000"/>
                      <w:sz w:val="18"/>
                      <w:szCs w:val="18"/>
                    </w:rPr>
                    <w:t>4,00</w:t>
                  </w:r>
                </w:p>
              </w:tc>
            </w:tr>
            <w:tr w:rsidR="00C17692" w:rsidRPr="001E7212" w14:paraId="091E5AFC"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14901" w14:textId="77777777" w:rsidR="00C17692" w:rsidRPr="001E7212" w:rsidRDefault="00C17692" w:rsidP="00C17692">
                  <w:pPr>
                    <w:jc w:val="center"/>
                    <w:rPr>
                      <w:rFonts w:cs="Arial"/>
                      <w:color w:val="000000"/>
                      <w:sz w:val="18"/>
                      <w:szCs w:val="18"/>
                    </w:rPr>
                  </w:pPr>
                  <w:r w:rsidRPr="001E7212">
                    <w:rPr>
                      <w:rFonts w:cs="Arial"/>
                      <w:color w:val="000000"/>
                      <w:sz w:val="18"/>
                      <w:szCs w:val="18"/>
                    </w:rPr>
                    <w:t>8</w:t>
                  </w:r>
                </w:p>
              </w:tc>
              <w:tc>
                <w:tcPr>
                  <w:tcW w:w="0" w:type="auto"/>
                  <w:tcBorders>
                    <w:top w:val="nil"/>
                    <w:left w:val="nil"/>
                    <w:bottom w:val="single" w:sz="4" w:space="0" w:color="auto"/>
                    <w:right w:val="nil"/>
                  </w:tcBorders>
                  <w:shd w:val="clear" w:color="auto" w:fill="auto"/>
                  <w:noWrap/>
                  <w:vAlign w:val="center"/>
                  <w:hideMark/>
                </w:tcPr>
                <w:p w14:paraId="441AA4BF" w14:textId="77777777" w:rsidR="00C17692" w:rsidRPr="001E7212" w:rsidRDefault="00C17692" w:rsidP="00C17692">
                  <w:pPr>
                    <w:rPr>
                      <w:rFonts w:cs="Arial"/>
                      <w:color w:val="000000"/>
                    </w:rPr>
                  </w:pPr>
                  <w:r w:rsidRPr="001E7212">
                    <w:rPr>
                      <w:rFonts w:cs="Arial"/>
                      <w:color w:val="000000"/>
                    </w:rPr>
                    <w:t>RETIRO DE CERAMICA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F171E"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2296AAAC" w14:textId="77777777" w:rsidR="00C17692" w:rsidRPr="001E7212" w:rsidRDefault="00C17692" w:rsidP="00C17692">
                  <w:pPr>
                    <w:jc w:val="center"/>
                    <w:rPr>
                      <w:rFonts w:cs="Arial"/>
                      <w:color w:val="000000"/>
                      <w:sz w:val="18"/>
                      <w:szCs w:val="18"/>
                    </w:rPr>
                  </w:pPr>
                  <w:r w:rsidRPr="001E7212">
                    <w:rPr>
                      <w:rFonts w:cs="Arial"/>
                      <w:color w:val="000000"/>
                      <w:sz w:val="18"/>
                      <w:szCs w:val="18"/>
                    </w:rPr>
                    <w:t>22,00</w:t>
                  </w:r>
                </w:p>
              </w:tc>
            </w:tr>
            <w:tr w:rsidR="00C17692" w:rsidRPr="001E7212" w14:paraId="3D3CBD0E"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C95287F" w14:textId="77777777" w:rsidR="00C17692" w:rsidRPr="001E7212" w:rsidRDefault="00C17692" w:rsidP="00C17692">
                  <w:pPr>
                    <w:jc w:val="center"/>
                    <w:rPr>
                      <w:rFonts w:cs="Arial"/>
                      <w:color w:val="000000"/>
                      <w:sz w:val="18"/>
                      <w:szCs w:val="18"/>
                    </w:rPr>
                  </w:pPr>
                  <w:r w:rsidRPr="001E7212">
                    <w:rPr>
                      <w:rFonts w:cs="Arial"/>
                      <w:color w:val="000000"/>
                      <w:sz w:val="18"/>
                      <w:szCs w:val="18"/>
                    </w:rPr>
                    <w:t>9</w:t>
                  </w:r>
                </w:p>
              </w:tc>
              <w:tc>
                <w:tcPr>
                  <w:tcW w:w="0" w:type="auto"/>
                  <w:tcBorders>
                    <w:top w:val="single" w:sz="4" w:space="0" w:color="auto"/>
                    <w:left w:val="nil"/>
                    <w:bottom w:val="single" w:sz="4" w:space="0" w:color="auto"/>
                    <w:right w:val="nil"/>
                  </w:tcBorders>
                  <w:shd w:val="clear" w:color="DCE6F1" w:fill="DCE6F1"/>
                  <w:noWrap/>
                  <w:vAlign w:val="center"/>
                  <w:hideMark/>
                </w:tcPr>
                <w:p w14:paraId="313F7DC2" w14:textId="77777777" w:rsidR="00C17692" w:rsidRPr="001E7212" w:rsidRDefault="00C17692" w:rsidP="00C17692">
                  <w:pPr>
                    <w:rPr>
                      <w:rFonts w:cs="Arial"/>
                      <w:color w:val="000000"/>
                    </w:rPr>
                  </w:pPr>
                  <w:r w:rsidRPr="001E7212">
                    <w:rPr>
                      <w:rFonts w:cs="Arial"/>
                      <w:color w:val="000000"/>
                    </w:rPr>
                    <w:t>REVESTIMIENTO DE MUROS CON CERÁMICA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BC84B6C"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E02672A" w14:textId="77777777" w:rsidR="00C17692" w:rsidRPr="001E7212" w:rsidRDefault="00C17692" w:rsidP="00C17692">
                  <w:pPr>
                    <w:jc w:val="center"/>
                    <w:rPr>
                      <w:rFonts w:cs="Arial"/>
                      <w:color w:val="000000"/>
                      <w:sz w:val="18"/>
                      <w:szCs w:val="18"/>
                    </w:rPr>
                  </w:pPr>
                  <w:r w:rsidRPr="001E7212">
                    <w:rPr>
                      <w:rFonts w:cs="Arial"/>
                      <w:color w:val="000000"/>
                      <w:sz w:val="18"/>
                      <w:szCs w:val="18"/>
                    </w:rPr>
                    <w:t>24,80</w:t>
                  </w:r>
                </w:p>
              </w:tc>
            </w:tr>
            <w:tr w:rsidR="00C17692" w:rsidRPr="001E7212" w14:paraId="088B5F63"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933B" w14:textId="77777777" w:rsidR="00C17692" w:rsidRPr="001E7212" w:rsidRDefault="00C17692" w:rsidP="00C17692">
                  <w:pPr>
                    <w:jc w:val="center"/>
                    <w:rPr>
                      <w:rFonts w:cs="Arial"/>
                      <w:color w:val="000000"/>
                      <w:sz w:val="18"/>
                      <w:szCs w:val="18"/>
                    </w:rPr>
                  </w:pPr>
                  <w:r w:rsidRPr="001E7212">
                    <w:rPr>
                      <w:rFonts w:cs="Arial"/>
                      <w:color w:val="000000"/>
                      <w:sz w:val="18"/>
                      <w:szCs w:val="18"/>
                    </w:rPr>
                    <w:t>10</w:t>
                  </w:r>
                </w:p>
              </w:tc>
              <w:tc>
                <w:tcPr>
                  <w:tcW w:w="0" w:type="auto"/>
                  <w:tcBorders>
                    <w:top w:val="nil"/>
                    <w:left w:val="nil"/>
                    <w:bottom w:val="single" w:sz="4" w:space="0" w:color="auto"/>
                    <w:right w:val="nil"/>
                  </w:tcBorders>
                  <w:shd w:val="clear" w:color="auto" w:fill="auto"/>
                  <w:noWrap/>
                  <w:vAlign w:val="center"/>
                  <w:hideMark/>
                </w:tcPr>
                <w:p w14:paraId="157633C6" w14:textId="77777777" w:rsidR="00C17692" w:rsidRPr="001E7212" w:rsidRDefault="00C17692" w:rsidP="00C17692">
                  <w:pPr>
                    <w:rPr>
                      <w:rFonts w:cs="Arial"/>
                      <w:color w:val="000000"/>
                    </w:rPr>
                  </w:pPr>
                  <w:r w:rsidRPr="001E7212">
                    <w:rPr>
                      <w:rFonts w:cs="Arial"/>
                      <w:color w:val="000000"/>
                    </w:rPr>
                    <w:t>PINTURA INTERIOR OLEO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CF7A3"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70A517B5" w14:textId="77777777" w:rsidR="00C17692" w:rsidRPr="001E7212" w:rsidRDefault="00C17692" w:rsidP="00C17692">
                  <w:pPr>
                    <w:jc w:val="center"/>
                    <w:rPr>
                      <w:rFonts w:cs="Arial"/>
                      <w:color w:val="000000"/>
                      <w:sz w:val="18"/>
                      <w:szCs w:val="18"/>
                    </w:rPr>
                  </w:pPr>
                  <w:r w:rsidRPr="001E7212">
                    <w:rPr>
                      <w:rFonts w:cs="Arial"/>
                      <w:color w:val="000000"/>
                      <w:sz w:val="18"/>
                      <w:szCs w:val="18"/>
                    </w:rPr>
                    <w:t>7,00</w:t>
                  </w:r>
                </w:p>
              </w:tc>
            </w:tr>
            <w:tr w:rsidR="00C17692" w:rsidRPr="001E7212" w14:paraId="6FEF5F9E"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5D70A57" w14:textId="77777777" w:rsidR="00C17692" w:rsidRPr="001E7212" w:rsidRDefault="00C17692" w:rsidP="00C17692">
                  <w:pPr>
                    <w:jc w:val="center"/>
                    <w:rPr>
                      <w:rFonts w:cs="Arial"/>
                      <w:color w:val="000000"/>
                      <w:sz w:val="18"/>
                      <w:szCs w:val="18"/>
                    </w:rPr>
                  </w:pPr>
                  <w:r w:rsidRPr="001E7212">
                    <w:rPr>
                      <w:rFonts w:cs="Arial"/>
                      <w:color w:val="000000"/>
                      <w:sz w:val="18"/>
                      <w:szCs w:val="18"/>
                    </w:rPr>
                    <w:t>11</w:t>
                  </w:r>
                </w:p>
              </w:tc>
              <w:tc>
                <w:tcPr>
                  <w:tcW w:w="0" w:type="auto"/>
                  <w:tcBorders>
                    <w:top w:val="single" w:sz="4" w:space="0" w:color="auto"/>
                    <w:left w:val="nil"/>
                    <w:bottom w:val="single" w:sz="4" w:space="0" w:color="auto"/>
                    <w:right w:val="nil"/>
                  </w:tcBorders>
                  <w:shd w:val="clear" w:color="DCE6F1" w:fill="DCE6F1"/>
                  <w:noWrap/>
                  <w:vAlign w:val="center"/>
                  <w:hideMark/>
                </w:tcPr>
                <w:p w14:paraId="05B4A059" w14:textId="77777777" w:rsidR="00C17692" w:rsidRPr="001E7212" w:rsidRDefault="00C17692" w:rsidP="00C17692">
                  <w:pPr>
                    <w:rPr>
                      <w:rFonts w:cs="Arial"/>
                      <w:color w:val="000000"/>
                    </w:rPr>
                  </w:pPr>
                  <w:r w:rsidRPr="001E7212">
                    <w:rPr>
                      <w:rFonts w:cs="Arial"/>
                      <w:color w:val="000000"/>
                    </w:rPr>
                    <w:t>PINTURA AL DUCO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D7829A8"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5E2FC22" w14:textId="77777777" w:rsidR="00C17692" w:rsidRPr="001E7212" w:rsidRDefault="00C17692" w:rsidP="00C17692">
                  <w:pPr>
                    <w:jc w:val="center"/>
                    <w:rPr>
                      <w:rFonts w:cs="Arial"/>
                      <w:color w:val="000000"/>
                      <w:sz w:val="18"/>
                      <w:szCs w:val="18"/>
                    </w:rPr>
                  </w:pPr>
                  <w:r w:rsidRPr="001E7212">
                    <w:rPr>
                      <w:rFonts w:cs="Arial"/>
                      <w:color w:val="000000"/>
                      <w:sz w:val="18"/>
                      <w:szCs w:val="18"/>
                    </w:rPr>
                    <w:t>118,84</w:t>
                  </w:r>
                </w:p>
              </w:tc>
            </w:tr>
            <w:tr w:rsidR="00C17692" w:rsidRPr="001E7212" w14:paraId="38ABC2F2"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243D" w14:textId="77777777" w:rsidR="00C17692" w:rsidRPr="001E7212" w:rsidRDefault="00C17692" w:rsidP="00C17692">
                  <w:pPr>
                    <w:jc w:val="center"/>
                    <w:rPr>
                      <w:rFonts w:cs="Arial"/>
                      <w:color w:val="000000"/>
                      <w:sz w:val="18"/>
                      <w:szCs w:val="18"/>
                    </w:rPr>
                  </w:pPr>
                  <w:r w:rsidRPr="001E7212">
                    <w:rPr>
                      <w:rFonts w:cs="Arial"/>
                      <w:color w:val="000000"/>
                      <w:sz w:val="18"/>
                      <w:szCs w:val="18"/>
                    </w:rPr>
                    <w:t>12</w:t>
                  </w:r>
                </w:p>
              </w:tc>
              <w:tc>
                <w:tcPr>
                  <w:tcW w:w="0" w:type="auto"/>
                  <w:tcBorders>
                    <w:top w:val="nil"/>
                    <w:left w:val="nil"/>
                    <w:bottom w:val="single" w:sz="4" w:space="0" w:color="auto"/>
                    <w:right w:val="nil"/>
                  </w:tcBorders>
                  <w:shd w:val="clear" w:color="auto" w:fill="auto"/>
                  <w:noWrap/>
                  <w:vAlign w:val="center"/>
                  <w:hideMark/>
                </w:tcPr>
                <w:p w14:paraId="645F0B1B" w14:textId="77777777" w:rsidR="00C17692" w:rsidRPr="001E7212" w:rsidRDefault="00C17692" w:rsidP="00C17692">
                  <w:pPr>
                    <w:rPr>
                      <w:rFonts w:cs="Arial"/>
                      <w:color w:val="000000"/>
                    </w:rPr>
                  </w:pPr>
                  <w:r w:rsidRPr="001E7212">
                    <w:rPr>
                      <w:rFonts w:cs="Arial"/>
                      <w:color w:val="000000"/>
                    </w:rPr>
                    <w:t xml:space="preserve">RETIRO DE CUBIERTA DE CALAMINA METALICA Y/O PLASTICA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9E792"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2175A0EF" w14:textId="77777777" w:rsidR="00C17692" w:rsidRPr="001E7212" w:rsidRDefault="00C17692" w:rsidP="00C17692">
                  <w:pPr>
                    <w:jc w:val="center"/>
                    <w:rPr>
                      <w:rFonts w:cs="Arial"/>
                      <w:color w:val="000000"/>
                      <w:sz w:val="18"/>
                      <w:szCs w:val="18"/>
                    </w:rPr>
                  </w:pPr>
                  <w:r w:rsidRPr="001E7212">
                    <w:rPr>
                      <w:rFonts w:cs="Arial"/>
                      <w:color w:val="000000"/>
                      <w:sz w:val="18"/>
                      <w:szCs w:val="18"/>
                    </w:rPr>
                    <w:t>44,10</w:t>
                  </w:r>
                </w:p>
              </w:tc>
            </w:tr>
            <w:tr w:rsidR="00C17692" w:rsidRPr="001E7212" w14:paraId="45A28106"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0629AC0" w14:textId="77777777" w:rsidR="00C17692" w:rsidRPr="001E7212" w:rsidRDefault="00C17692" w:rsidP="00C17692">
                  <w:pPr>
                    <w:jc w:val="center"/>
                    <w:rPr>
                      <w:rFonts w:cs="Arial"/>
                      <w:color w:val="000000"/>
                      <w:sz w:val="18"/>
                      <w:szCs w:val="18"/>
                    </w:rPr>
                  </w:pPr>
                  <w:r w:rsidRPr="001E7212">
                    <w:rPr>
                      <w:rFonts w:cs="Arial"/>
                      <w:color w:val="000000"/>
                      <w:sz w:val="18"/>
                      <w:szCs w:val="18"/>
                    </w:rPr>
                    <w:t>13</w:t>
                  </w:r>
                </w:p>
              </w:tc>
              <w:tc>
                <w:tcPr>
                  <w:tcW w:w="0" w:type="auto"/>
                  <w:tcBorders>
                    <w:top w:val="single" w:sz="4" w:space="0" w:color="auto"/>
                    <w:left w:val="nil"/>
                    <w:bottom w:val="single" w:sz="4" w:space="0" w:color="auto"/>
                    <w:right w:val="nil"/>
                  </w:tcBorders>
                  <w:shd w:val="clear" w:color="DCE6F1" w:fill="DCE6F1"/>
                  <w:noWrap/>
                  <w:vAlign w:val="center"/>
                  <w:hideMark/>
                </w:tcPr>
                <w:p w14:paraId="51D7939C" w14:textId="77777777" w:rsidR="00C17692" w:rsidRPr="001E7212" w:rsidRDefault="00C17692" w:rsidP="00C17692">
                  <w:pPr>
                    <w:rPr>
                      <w:rFonts w:cs="Arial"/>
                      <w:color w:val="000000"/>
                    </w:rPr>
                  </w:pPr>
                  <w:r w:rsidRPr="001E7212">
                    <w:rPr>
                      <w:rFonts w:cs="Arial"/>
                      <w:color w:val="000000"/>
                    </w:rPr>
                    <w:t>CUBIERTA DE CALAMINA GALVANIZADA N° 28 INCLUYE ACCESORIOS</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646BC09"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2A8827A" w14:textId="77777777" w:rsidR="00C17692" w:rsidRPr="001E7212" w:rsidRDefault="00C17692" w:rsidP="00C17692">
                  <w:pPr>
                    <w:jc w:val="center"/>
                    <w:rPr>
                      <w:rFonts w:cs="Arial"/>
                      <w:color w:val="000000"/>
                      <w:sz w:val="18"/>
                      <w:szCs w:val="18"/>
                    </w:rPr>
                  </w:pPr>
                  <w:r w:rsidRPr="001E7212">
                    <w:rPr>
                      <w:rFonts w:cs="Arial"/>
                      <w:color w:val="000000"/>
                      <w:sz w:val="18"/>
                      <w:szCs w:val="18"/>
                    </w:rPr>
                    <w:t>44,10</w:t>
                  </w:r>
                </w:p>
              </w:tc>
            </w:tr>
            <w:tr w:rsidR="00C17692" w:rsidRPr="001E7212" w14:paraId="4860D04D"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A304" w14:textId="77777777" w:rsidR="00C17692" w:rsidRPr="001E7212" w:rsidRDefault="00C17692" w:rsidP="00C17692">
                  <w:pPr>
                    <w:jc w:val="center"/>
                    <w:rPr>
                      <w:rFonts w:cs="Arial"/>
                      <w:color w:val="000000"/>
                      <w:sz w:val="18"/>
                      <w:szCs w:val="18"/>
                    </w:rPr>
                  </w:pPr>
                  <w:r w:rsidRPr="001E7212">
                    <w:rPr>
                      <w:rFonts w:cs="Arial"/>
                      <w:color w:val="000000"/>
                      <w:sz w:val="18"/>
                      <w:szCs w:val="18"/>
                    </w:rPr>
                    <w:t>14</w:t>
                  </w:r>
                </w:p>
              </w:tc>
              <w:tc>
                <w:tcPr>
                  <w:tcW w:w="0" w:type="auto"/>
                  <w:tcBorders>
                    <w:top w:val="nil"/>
                    <w:left w:val="nil"/>
                    <w:bottom w:val="single" w:sz="4" w:space="0" w:color="auto"/>
                    <w:right w:val="nil"/>
                  </w:tcBorders>
                  <w:shd w:val="clear" w:color="auto" w:fill="auto"/>
                  <w:noWrap/>
                  <w:vAlign w:val="center"/>
                  <w:hideMark/>
                </w:tcPr>
                <w:p w14:paraId="5F469024" w14:textId="77777777" w:rsidR="00C17692" w:rsidRPr="001E7212" w:rsidRDefault="00C17692" w:rsidP="00C17692">
                  <w:pPr>
                    <w:rPr>
                      <w:rFonts w:cs="Arial"/>
                      <w:color w:val="000000"/>
                    </w:rPr>
                  </w:pPr>
                  <w:r w:rsidRPr="001E7212">
                    <w:rPr>
                      <w:rFonts w:cs="Arial"/>
                      <w:color w:val="000000"/>
                    </w:rPr>
                    <w:t>PINTURA IMPERMEABILIZANTE PARA CUBIERTAS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149E0E"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7F0044EA" w14:textId="77777777" w:rsidR="00C17692" w:rsidRPr="001E7212" w:rsidRDefault="00C17692" w:rsidP="00C17692">
                  <w:pPr>
                    <w:jc w:val="center"/>
                    <w:rPr>
                      <w:rFonts w:cs="Arial"/>
                      <w:color w:val="000000"/>
                      <w:sz w:val="18"/>
                      <w:szCs w:val="18"/>
                    </w:rPr>
                  </w:pPr>
                  <w:r w:rsidRPr="001E7212">
                    <w:rPr>
                      <w:rFonts w:cs="Arial"/>
                      <w:color w:val="000000"/>
                      <w:sz w:val="18"/>
                      <w:szCs w:val="18"/>
                    </w:rPr>
                    <w:t>274,40</w:t>
                  </w:r>
                </w:p>
              </w:tc>
            </w:tr>
            <w:tr w:rsidR="00C17692" w:rsidRPr="001E7212" w14:paraId="1239B586"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523E739" w14:textId="77777777" w:rsidR="00C17692" w:rsidRPr="001E7212" w:rsidRDefault="00C17692" w:rsidP="00C17692">
                  <w:pPr>
                    <w:jc w:val="center"/>
                    <w:rPr>
                      <w:rFonts w:cs="Arial"/>
                      <w:color w:val="000000"/>
                      <w:sz w:val="18"/>
                      <w:szCs w:val="18"/>
                    </w:rPr>
                  </w:pPr>
                  <w:r w:rsidRPr="001E7212">
                    <w:rPr>
                      <w:rFonts w:cs="Arial"/>
                      <w:color w:val="000000"/>
                      <w:sz w:val="18"/>
                      <w:szCs w:val="18"/>
                    </w:rPr>
                    <w:t>15</w:t>
                  </w:r>
                </w:p>
              </w:tc>
              <w:tc>
                <w:tcPr>
                  <w:tcW w:w="0" w:type="auto"/>
                  <w:tcBorders>
                    <w:top w:val="single" w:sz="4" w:space="0" w:color="auto"/>
                    <w:left w:val="nil"/>
                    <w:bottom w:val="single" w:sz="4" w:space="0" w:color="auto"/>
                    <w:right w:val="nil"/>
                  </w:tcBorders>
                  <w:shd w:val="clear" w:color="DCE6F1" w:fill="DCE6F1"/>
                  <w:noWrap/>
                  <w:vAlign w:val="center"/>
                  <w:hideMark/>
                </w:tcPr>
                <w:p w14:paraId="0D6A59F7" w14:textId="77777777" w:rsidR="00C17692" w:rsidRPr="001E7212" w:rsidRDefault="00C17692" w:rsidP="00C17692">
                  <w:pPr>
                    <w:rPr>
                      <w:rFonts w:cs="Arial"/>
                      <w:color w:val="000000"/>
                    </w:rPr>
                  </w:pPr>
                  <w:r w:rsidRPr="001E7212">
                    <w:rPr>
                      <w:rFonts w:cs="Arial"/>
                      <w:color w:val="000000"/>
                    </w:rPr>
                    <w:t>IMPERMEABILIZACION CON ADHESIVO SELLADOR</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40A0D8E" w14:textId="77777777" w:rsidR="00C17692" w:rsidRPr="001E7212" w:rsidRDefault="00C17692" w:rsidP="00C17692">
                  <w:pPr>
                    <w:jc w:val="center"/>
                    <w:rPr>
                      <w:rFonts w:cs="Arial"/>
                      <w:color w:val="000000"/>
                    </w:rPr>
                  </w:pPr>
                  <w:r w:rsidRPr="001E7212">
                    <w:rPr>
                      <w:rFonts w:cs="Arial"/>
                      <w:color w:val="000000"/>
                    </w:rPr>
                    <w:t>M</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0B6DC99" w14:textId="77777777" w:rsidR="00C17692" w:rsidRPr="001E7212" w:rsidRDefault="00C17692" w:rsidP="00C17692">
                  <w:pPr>
                    <w:jc w:val="center"/>
                    <w:rPr>
                      <w:rFonts w:cs="Arial"/>
                      <w:color w:val="000000"/>
                      <w:sz w:val="18"/>
                      <w:szCs w:val="18"/>
                    </w:rPr>
                  </w:pPr>
                  <w:r w:rsidRPr="001E7212">
                    <w:rPr>
                      <w:rFonts w:cs="Arial"/>
                      <w:color w:val="000000"/>
                      <w:sz w:val="18"/>
                      <w:szCs w:val="18"/>
                    </w:rPr>
                    <w:t>102,00</w:t>
                  </w:r>
                </w:p>
              </w:tc>
            </w:tr>
            <w:tr w:rsidR="00C17692" w:rsidRPr="001E7212" w14:paraId="6721B15E"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58449" w14:textId="77777777" w:rsidR="00C17692" w:rsidRPr="001E7212" w:rsidRDefault="00C17692" w:rsidP="00C17692">
                  <w:pPr>
                    <w:jc w:val="center"/>
                    <w:rPr>
                      <w:rFonts w:cs="Arial"/>
                      <w:color w:val="000000"/>
                      <w:sz w:val="18"/>
                      <w:szCs w:val="18"/>
                    </w:rPr>
                  </w:pPr>
                  <w:r w:rsidRPr="001E7212">
                    <w:rPr>
                      <w:rFonts w:cs="Arial"/>
                      <w:color w:val="000000"/>
                      <w:sz w:val="18"/>
                      <w:szCs w:val="18"/>
                    </w:rPr>
                    <w:t>16</w:t>
                  </w:r>
                </w:p>
              </w:tc>
              <w:tc>
                <w:tcPr>
                  <w:tcW w:w="0" w:type="auto"/>
                  <w:tcBorders>
                    <w:top w:val="nil"/>
                    <w:left w:val="nil"/>
                    <w:bottom w:val="single" w:sz="4" w:space="0" w:color="auto"/>
                    <w:right w:val="nil"/>
                  </w:tcBorders>
                  <w:shd w:val="clear" w:color="auto" w:fill="auto"/>
                  <w:noWrap/>
                  <w:vAlign w:val="center"/>
                  <w:hideMark/>
                </w:tcPr>
                <w:p w14:paraId="47E0BD9C" w14:textId="77777777" w:rsidR="00C17692" w:rsidRPr="001E7212" w:rsidRDefault="00C17692" w:rsidP="00C17692">
                  <w:pPr>
                    <w:rPr>
                      <w:rFonts w:cs="Arial"/>
                      <w:color w:val="000000"/>
                    </w:rPr>
                  </w:pPr>
                  <w:r w:rsidRPr="001E7212">
                    <w:rPr>
                      <w:rFonts w:cs="Arial"/>
                      <w:color w:val="000000"/>
                    </w:rPr>
                    <w:t>CAMBIO DE CANALETA CORTE 50 - 70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6E264" w14:textId="77777777" w:rsidR="00C17692" w:rsidRPr="001E7212" w:rsidRDefault="00C17692" w:rsidP="00C17692">
                  <w:pPr>
                    <w:jc w:val="center"/>
                    <w:rPr>
                      <w:rFonts w:cs="Arial"/>
                      <w:color w:val="000000"/>
                    </w:rPr>
                  </w:pPr>
                  <w:r w:rsidRPr="001E7212">
                    <w:rPr>
                      <w:rFonts w:cs="Arial"/>
                      <w:color w:val="000000"/>
                    </w:rPr>
                    <w:t>M</w:t>
                  </w:r>
                </w:p>
              </w:tc>
              <w:tc>
                <w:tcPr>
                  <w:tcW w:w="0" w:type="auto"/>
                  <w:tcBorders>
                    <w:top w:val="nil"/>
                    <w:left w:val="nil"/>
                    <w:bottom w:val="single" w:sz="4" w:space="0" w:color="auto"/>
                    <w:right w:val="single" w:sz="4" w:space="0" w:color="auto"/>
                  </w:tcBorders>
                  <w:shd w:val="clear" w:color="auto" w:fill="auto"/>
                  <w:noWrap/>
                  <w:vAlign w:val="center"/>
                  <w:hideMark/>
                </w:tcPr>
                <w:p w14:paraId="35B7CC34" w14:textId="77777777" w:rsidR="00C17692" w:rsidRPr="001E7212" w:rsidRDefault="00C17692" w:rsidP="00C17692">
                  <w:pPr>
                    <w:jc w:val="center"/>
                    <w:rPr>
                      <w:rFonts w:cs="Arial"/>
                      <w:color w:val="000000"/>
                      <w:sz w:val="18"/>
                      <w:szCs w:val="18"/>
                    </w:rPr>
                  </w:pPr>
                  <w:r w:rsidRPr="001E7212">
                    <w:rPr>
                      <w:rFonts w:cs="Arial"/>
                      <w:color w:val="000000"/>
                      <w:sz w:val="18"/>
                      <w:szCs w:val="18"/>
                    </w:rPr>
                    <w:t>43,70</w:t>
                  </w:r>
                </w:p>
              </w:tc>
            </w:tr>
            <w:tr w:rsidR="00C17692" w:rsidRPr="001E7212" w14:paraId="215B224F"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29E521F" w14:textId="77777777" w:rsidR="00C17692" w:rsidRPr="001E7212" w:rsidRDefault="00C17692" w:rsidP="00C17692">
                  <w:pPr>
                    <w:jc w:val="center"/>
                    <w:rPr>
                      <w:rFonts w:cs="Arial"/>
                      <w:color w:val="000000"/>
                      <w:sz w:val="18"/>
                      <w:szCs w:val="18"/>
                    </w:rPr>
                  </w:pPr>
                  <w:r w:rsidRPr="001E7212">
                    <w:rPr>
                      <w:rFonts w:cs="Arial"/>
                      <w:color w:val="000000"/>
                      <w:sz w:val="18"/>
                      <w:szCs w:val="18"/>
                    </w:rPr>
                    <w:t>17</w:t>
                  </w:r>
                </w:p>
              </w:tc>
              <w:tc>
                <w:tcPr>
                  <w:tcW w:w="0" w:type="auto"/>
                  <w:tcBorders>
                    <w:top w:val="single" w:sz="4" w:space="0" w:color="auto"/>
                    <w:left w:val="nil"/>
                    <w:bottom w:val="single" w:sz="4" w:space="0" w:color="auto"/>
                    <w:right w:val="nil"/>
                  </w:tcBorders>
                  <w:shd w:val="clear" w:color="DCE6F1" w:fill="DCE6F1"/>
                  <w:noWrap/>
                  <w:vAlign w:val="center"/>
                  <w:hideMark/>
                </w:tcPr>
                <w:p w14:paraId="5EC1231C" w14:textId="77777777" w:rsidR="00C17692" w:rsidRPr="001E7212" w:rsidRDefault="00C17692" w:rsidP="00C17692">
                  <w:pPr>
                    <w:rPr>
                      <w:rFonts w:cs="Arial"/>
                      <w:color w:val="000000"/>
                    </w:rPr>
                  </w:pPr>
                  <w:r w:rsidRPr="001E7212">
                    <w:rPr>
                      <w:rFonts w:cs="Arial"/>
                      <w:color w:val="000000"/>
                    </w:rPr>
                    <w:t>CUMBRERA DE CALAMINA GALVANIZADA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26CDDB0" w14:textId="77777777" w:rsidR="00C17692" w:rsidRPr="001E7212" w:rsidRDefault="00C17692" w:rsidP="00C17692">
                  <w:pPr>
                    <w:jc w:val="center"/>
                    <w:rPr>
                      <w:rFonts w:cs="Arial"/>
                      <w:color w:val="000000"/>
                    </w:rPr>
                  </w:pPr>
                  <w:r w:rsidRPr="001E7212">
                    <w:rPr>
                      <w:rFonts w:cs="Arial"/>
                      <w:color w:val="000000"/>
                    </w:rPr>
                    <w:t>M</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5816DB9" w14:textId="77777777" w:rsidR="00C17692" w:rsidRPr="001E7212" w:rsidRDefault="00C17692" w:rsidP="00C17692">
                  <w:pPr>
                    <w:jc w:val="center"/>
                    <w:rPr>
                      <w:rFonts w:cs="Arial"/>
                      <w:color w:val="000000"/>
                      <w:sz w:val="18"/>
                      <w:szCs w:val="18"/>
                    </w:rPr>
                  </w:pPr>
                  <w:r w:rsidRPr="001E7212">
                    <w:rPr>
                      <w:rFonts w:cs="Arial"/>
                      <w:color w:val="000000"/>
                      <w:sz w:val="18"/>
                      <w:szCs w:val="18"/>
                    </w:rPr>
                    <w:t>25,00</w:t>
                  </w:r>
                </w:p>
              </w:tc>
            </w:tr>
            <w:tr w:rsidR="00C17692" w:rsidRPr="001E7212" w14:paraId="6B5C5204"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FEAD8" w14:textId="77777777" w:rsidR="00C17692" w:rsidRPr="001E7212" w:rsidRDefault="00C17692" w:rsidP="00C17692">
                  <w:pPr>
                    <w:jc w:val="center"/>
                    <w:rPr>
                      <w:rFonts w:cs="Arial"/>
                      <w:color w:val="000000"/>
                      <w:sz w:val="18"/>
                      <w:szCs w:val="18"/>
                    </w:rPr>
                  </w:pPr>
                  <w:r w:rsidRPr="001E7212">
                    <w:rPr>
                      <w:rFonts w:cs="Arial"/>
                      <w:color w:val="000000"/>
                      <w:sz w:val="18"/>
                      <w:szCs w:val="18"/>
                    </w:rPr>
                    <w:t>18</w:t>
                  </w:r>
                </w:p>
              </w:tc>
              <w:tc>
                <w:tcPr>
                  <w:tcW w:w="0" w:type="auto"/>
                  <w:tcBorders>
                    <w:top w:val="nil"/>
                    <w:left w:val="nil"/>
                    <w:bottom w:val="single" w:sz="4" w:space="0" w:color="auto"/>
                    <w:right w:val="nil"/>
                  </w:tcBorders>
                  <w:shd w:val="clear" w:color="auto" w:fill="auto"/>
                  <w:noWrap/>
                  <w:vAlign w:val="center"/>
                  <w:hideMark/>
                </w:tcPr>
                <w:p w14:paraId="6F213882" w14:textId="77777777" w:rsidR="00C17692" w:rsidRPr="001E7212" w:rsidRDefault="00C17692" w:rsidP="00C17692">
                  <w:pPr>
                    <w:rPr>
                      <w:rFonts w:cs="Arial"/>
                      <w:color w:val="000000"/>
                    </w:rPr>
                  </w:pPr>
                  <w:r w:rsidRPr="001E7212">
                    <w:rPr>
                      <w:rFonts w:cs="Arial"/>
                      <w:color w:val="000000"/>
                    </w:rPr>
                    <w:t>LIMAHOYA DE CALAMINA GALVANIZADA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81BD79" w14:textId="77777777" w:rsidR="00C17692" w:rsidRPr="001E7212" w:rsidRDefault="00C17692" w:rsidP="00C17692">
                  <w:pPr>
                    <w:jc w:val="center"/>
                    <w:rPr>
                      <w:rFonts w:cs="Arial"/>
                      <w:color w:val="000000"/>
                    </w:rPr>
                  </w:pPr>
                  <w:r w:rsidRPr="001E7212">
                    <w:rPr>
                      <w:rFonts w:cs="Arial"/>
                      <w:color w:val="000000"/>
                    </w:rPr>
                    <w:t>M</w:t>
                  </w:r>
                </w:p>
              </w:tc>
              <w:tc>
                <w:tcPr>
                  <w:tcW w:w="0" w:type="auto"/>
                  <w:tcBorders>
                    <w:top w:val="nil"/>
                    <w:left w:val="nil"/>
                    <w:bottom w:val="single" w:sz="4" w:space="0" w:color="auto"/>
                    <w:right w:val="single" w:sz="4" w:space="0" w:color="auto"/>
                  </w:tcBorders>
                  <w:shd w:val="clear" w:color="auto" w:fill="auto"/>
                  <w:noWrap/>
                  <w:vAlign w:val="center"/>
                  <w:hideMark/>
                </w:tcPr>
                <w:p w14:paraId="544EBAAD" w14:textId="77777777" w:rsidR="00C17692" w:rsidRPr="001E7212" w:rsidRDefault="00C17692" w:rsidP="00C17692">
                  <w:pPr>
                    <w:jc w:val="center"/>
                    <w:rPr>
                      <w:rFonts w:cs="Arial"/>
                      <w:color w:val="000000"/>
                      <w:sz w:val="18"/>
                      <w:szCs w:val="18"/>
                    </w:rPr>
                  </w:pPr>
                  <w:r w:rsidRPr="001E7212">
                    <w:rPr>
                      <w:rFonts w:cs="Arial"/>
                      <w:color w:val="000000"/>
                      <w:sz w:val="18"/>
                      <w:szCs w:val="18"/>
                    </w:rPr>
                    <w:t>26,00</w:t>
                  </w:r>
                </w:p>
              </w:tc>
            </w:tr>
            <w:tr w:rsidR="00C17692" w:rsidRPr="001E7212" w14:paraId="625A5D78"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FC3551E" w14:textId="77777777" w:rsidR="00C17692" w:rsidRPr="001E7212" w:rsidRDefault="00C17692" w:rsidP="00C17692">
                  <w:pPr>
                    <w:jc w:val="center"/>
                    <w:rPr>
                      <w:rFonts w:cs="Arial"/>
                      <w:color w:val="000000"/>
                      <w:sz w:val="18"/>
                      <w:szCs w:val="18"/>
                    </w:rPr>
                  </w:pPr>
                  <w:r w:rsidRPr="001E7212">
                    <w:rPr>
                      <w:rFonts w:cs="Arial"/>
                      <w:color w:val="000000"/>
                      <w:sz w:val="18"/>
                      <w:szCs w:val="18"/>
                    </w:rPr>
                    <w:lastRenderedPageBreak/>
                    <w:t>19</w:t>
                  </w:r>
                </w:p>
              </w:tc>
              <w:tc>
                <w:tcPr>
                  <w:tcW w:w="0" w:type="auto"/>
                  <w:tcBorders>
                    <w:top w:val="single" w:sz="4" w:space="0" w:color="auto"/>
                    <w:left w:val="nil"/>
                    <w:bottom w:val="single" w:sz="4" w:space="0" w:color="auto"/>
                    <w:right w:val="nil"/>
                  </w:tcBorders>
                  <w:shd w:val="clear" w:color="DCE6F1" w:fill="DCE6F1"/>
                  <w:noWrap/>
                  <w:vAlign w:val="center"/>
                  <w:hideMark/>
                </w:tcPr>
                <w:p w14:paraId="13A54EDF" w14:textId="77777777" w:rsidR="00C17692" w:rsidRPr="001E7212" w:rsidRDefault="00C17692" w:rsidP="00C17692">
                  <w:pPr>
                    <w:rPr>
                      <w:rFonts w:cs="Arial"/>
                      <w:color w:val="000000"/>
                    </w:rPr>
                  </w:pPr>
                  <w:r w:rsidRPr="001E7212">
                    <w:rPr>
                      <w:rFonts w:cs="Arial"/>
                      <w:color w:val="000000"/>
                    </w:rPr>
                    <w:t>CAMBIO DE BAJANTE PLUVIAL 4"</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7CF74DD" w14:textId="77777777" w:rsidR="00C17692" w:rsidRPr="001E7212" w:rsidRDefault="00C17692" w:rsidP="00C17692">
                  <w:pPr>
                    <w:jc w:val="center"/>
                    <w:rPr>
                      <w:rFonts w:cs="Arial"/>
                      <w:color w:val="000000"/>
                    </w:rPr>
                  </w:pPr>
                  <w:r w:rsidRPr="001E7212">
                    <w:rPr>
                      <w:rFonts w:cs="Arial"/>
                      <w:color w:val="000000"/>
                    </w:rPr>
                    <w:t>M</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CC3106F" w14:textId="77777777" w:rsidR="00C17692" w:rsidRPr="001E7212" w:rsidRDefault="00C17692" w:rsidP="00C17692">
                  <w:pPr>
                    <w:jc w:val="center"/>
                    <w:rPr>
                      <w:rFonts w:cs="Arial"/>
                      <w:color w:val="000000"/>
                      <w:sz w:val="18"/>
                      <w:szCs w:val="18"/>
                    </w:rPr>
                  </w:pPr>
                  <w:r w:rsidRPr="001E7212">
                    <w:rPr>
                      <w:rFonts w:cs="Arial"/>
                      <w:color w:val="000000"/>
                      <w:sz w:val="18"/>
                      <w:szCs w:val="18"/>
                    </w:rPr>
                    <w:t>30,00</w:t>
                  </w:r>
                </w:p>
              </w:tc>
            </w:tr>
            <w:tr w:rsidR="00C17692" w:rsidRPr="001E7212" w14:paraId="0AF75E04"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0BB35" w14:textId="77777777" w:rsidR="00C17692" w:rsidRPr="001E7212" w:rsidRDefault="00C17692" w:rsidP="00C17692">
                  <w:pPr>
                    <w:jc w:val="center"/>
                    <w:rPr>
                      <w:rFonts w:cs="Arial"/>
                      <w:color w:val="000000"/>
                      <w:sz w:val="18"/>
                      <w:szCs w:val="18"/>
                    </w:rPr>
                  </w:pPr>
                  <w:r w:rsidRPr="001E7212">
                    <w:rPr>
                      <w:rFonts w:cs="Arial"/>
                      <w:color w:val="000000"/>
                      <w:sz w:val="18"/>
                      <w:szCs w:val="18"/>
                    </w:rPr>
                    <w:t>20</w:t>
                  </w:r>
                </w:p>
              </w:tc>
              <w:tc>
                <w:tcPr>
                  <w:tcW w:w="0" w:type="auto"/>
                  <w:tcBorders>
                    <w:top w:val="nil"/>
                    <w:left w:val="nil"/>
                    <w:bottom w:val="single" w:sz="4" w:space="0" w:color="auto"/>
                    <w:right w:val="nil"/>
                  </w:tcBorders>
                  <w:shd w:val="clear" w:color="auto" w:fill="auto"/>
                  <w:noWrap/>
                  <w:vAlign w:val="center"/>
                  <w:hideMark/>
                </w:tcPr>
                <w:p w14:paraId="5FDAA855" w14:textId="77777777" w:rsidR="00C17692" w:rsidRPr="001E7212" w:rsidRDefault="00C17692" w:rsidP="00C17692">
                  <w:pPr>
                    <w:rPr>
                      <w:rFonts w:cs="Arial"/>
                      <w:color w:val="000000"/>
                    </w:rPr>
                  </w:pPr>
                  <w:r w:rsidRPr="001E7212">
                    <w:rPr>
                      <w:rFonts w:cs="Arial"/>
                      <w:color w:val="000000"/>
                    </w:rPr>
                    <w:t>PINTURA PARA MADERA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78BB0A"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4CAC59A1" w14:textId="77777777" w:rsidR="00C17692" w:rsidRPr="001E7212" w:rsidRDefault="00C17692" w:rsidP="00C17692">
                  <w:pPr>
                    <w:jc w:val="center"/>
                    <w:rPr>
                      <w:rFonts w:cs="Arial"/>
                      <w:color w:val="000000"/>
                      <w:sz w:val="18"/>
                      <w:szCs w:val="18"/>
                    </w:rPr>
                  </w:pPr>
                  <w:r w:rsidRPr="001E7212">
                    <w:rPr>
                      <w:rFonts w:cs="Arial"/>
                      <w:color w:val="000000"/>
                      <w:sz w:val="18"/>
                      <w:szCs w:val="18"/>
                    </w:rPr>
                    <w:t>112,00</w:t>
                  </w:r>
                </w:p>
              </w:tc>
            </w:tr>
            <w:tr w:rsidR="00C17692" w:rsidRPr="001E7212" w14:paraId="4FF54F6F"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EDE81D7" w14:textId="77777777" w:rsidR="00C17692" w:rsidRPr="001E7212" w:rsidRDefault="00C17692" w:rsidP="00C17692">
                  <w:pPr>
                    <w:jc w:val="center"/>
                    <w:rPr>
                      <w:rFonts w:cs="Arial"/>
                      <w:color w:val="000000"/>
                      <w:sz w:val="18"/>
                      <w:szCs w:val="18"/>
                    </w:rPr>
                  </w:pPr>
                  <w:r w:rsidRPr="001E7212">
                    <w:rPr>
                      <w:rFonts w:cs="Arial"/>
                      <w:color w:val="000000"/>
                      <w:sz w:val="18"/>
                      <w:szCs w:val="18"/>
                    </w:rPr>
                    <w:t>21</w:t>
                  </w:r>
                </w:p>
              </w:tc>
              <w:tc>
                <w:tcPr>
                  <w:tcW w:w="0" w:type="auto"/>
                  <w:tcBorders>
                    <w:top w:val="single" w:sz="4" w:space="0" w:color="auto"/>
                    <w:left w:val="nil"/>
                    <w:bottom w:val="single" w:sz="4" w:space="0" w:color="auto"/>
                    <w:right w:val="nil"/>
                  </w:tcBorders>
                  <w:shd w:val="clear" w:color="DCE6F1" w:fill="DCE6F1"/>
                  <w:noWrap/>
                  <w:vAlign w:val="center"/>
                  <w:hideMark/>
                </w:tcPr>
                <w:p w14:paraId="4927EC66" w14:textId="77777777" w:rsidR="00C17692" w:rsidRPr="001E7212" w:rsidRDefault="00C17692" w:rsidP="00C17692">
                  <w:pPr>
                    <w:rPr>
                      <w:rFonts w:cs="Arial"/>
                      <w:color w:val="000000"/>
                    </w:rPr>
                  </w:pPr>
                  <w:r w:rsidRPr="001E7212">
                    <w:rPr>
                      <w:rFonts w:cs="Arial"/>
                      <w:color w:val="000000"/>
                    </w:rPr>
                    <w:t>PROVISIÓN E INSTALACIÓN DE MESON DE ATENCION</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BA4CFFC" w14:textId="77777777" w:rsidR="00C17692" w:rsidRPr="001E7212" w:rsidRDefault="00C17692" w:rsidP="00C17692">
                  <w:pPr>
                    <w:jc w:val="center"/>
                    <w:rPr>
                      <w:rFonts w:cs="Arial"/>
                      <w:color w:val="000000"/>
                    </w:rPr>
                  </w:pPr>
                  <w:r w:rsidRPr="001E7212">
                    <w:rPr>
                      <w:rFonts w:cs="Arial"/>
                      <w:color w:val="000000"/>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CCBC29A" w14:textId="77777777" w:rsidR="00C17692" w:rsidRPr="001E7212" w:rsidRDefault="00C17692" w:rsidP="00C17692">
                  <w:pPr>
                    <w:jc w:val="center"/>
                    <w:rPr>
                      <w:rFonts w:cs="Arial"/>
                      <w:color w:val="000000"/>
                      <w:sz w:val="18"/>
                      <w:szCs w:val="18"/>
                    </w:rPr>
                  </w:pPr>
                  <w:r w:rsidRPr="001E7212">
                    <w:rPr>
                      <w:rFonts w:cs="Arial"/>
                      <w:color w:val="000000"/>
                      <w:sz w:val="18"/>
                      <w:szCs w:val="18"/>
                    </w:rPr>
                    <w:t>1,00</w:t>
                  </w:r>
                </w:p>
              </w:tc>
            </w:tr>
            <w:tr w:rsidR="00C17692" w:rsidRPr="001E7212" w14:paraId="458FB57E"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525BA" w14:textId="77777777" w:rsidR="00C17692" w:rsidRPr="001E7212" w:rsidRDefault="00C17692" w:rsidP="00C17692">
                  <w:pPr>
                    <w:jc w:val="center"/>
                    <w:rPr>
                      <w:rFonts w:cs="Arial"/>
                      <w:color w:val="000000"/>
                      <w:sz w:val="18"/>
                      <w:szCs w:val="18"/>
                    </w:rPr>
                  </w:pPr>
                  <w:r w:rsidRPr="001E7212">
                    <w:rPr>
                      <w:rFonts w:cs="Arial"/>
                      <w:color w:val="000000"/>
                      <w:sz w:val="18"/>
                      <w:szCs w:val="18"/>
                    </w:rPr>
                    <w:t>22</w:t>
                  </w:r>
                </w:p>
              </w:tc>
              <w:tc>
                <w:tcPr>
                  <w:tcW w:w="0" w:type="auto"/>
                  <w:tcBorders>
                    <w:top w:val="nil"/>
                    <w:left w:val="nil"/>
                    <w:bottom w:val="single" w:sz="4" w:space="0" w:color="auto"/>
                    <w:right w:val="nil"/>
                  </w:tcBorders>
                  <w:shd w:val="clear" w:color="auto" w:fill="auto"/>
                  <w:noWrap/>
                  <w:vAlign w:val="center"/>
                  <w:hideMark/>
                </w:tcPr>
                <w:p w14:paraId="27B5003A" w14:textId="77777777" w:rsidR="00C17692" w:rsidRPr="001E7212" w:rsidRDefault="00C17692" w:rsidP="00C17692">
                  <w:pPr>
                    <w:rPr>
                      <w:rFonts w:cs="Arial"/>
                      <w:color w:val="000000"/>
                    </w:rPr>
                  </w:pPr>
                  <w:r w:rsidRPr="001E7212">
                    <w:rPr>
                      <w:rFonts w:cs="Arial"/>
                      <w:color w:val="000000"/>
                    </w:rPr>
                    <w:t>PROVISIÓN E INSTALACIÓN DE MAMPARAS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678A0" w14:textId="77777777" w:rsidR="00C17692" w:rsidRPr="001E7212" w:rsidRDefault="00C17692" w:rsidP="00C17692">
                  <w:pPr>
                    <w:jc w:val="center"/>
                    <w:rPr>
                      <w:rFonts w:cs="Arial"/>
                      <w:color w:val="000000"/>
                    </w:rPr>
                  </w:pPr>
                  <w:r w:rsidRPr="001E7212">
                    <w:rPr>
                      <w:rFonts w:cs="Arial"/>
                      <w:color w:val="000000"/>
                    </w:rPr>
                    <w:t>PZA</w:t>
                  </w:r>
                </w:p>
              </w:tc>
              <w:tc>
                <w:tcPr>
                  <w:tcW w:w="0" w:type="auto"/>
                  <w:tcBorders>
                    <w:top w:val="nil"/>
                    <w:left w:val="nil"/>
                    <w:bottom w:val="single" w:sz="4" w:space="0" w:color="auto"/>
                    <w:right w:val="single" w:sz="4" w:space="0" w:color="auto"/>
                  </w:tcBorders>
                  <w:shd w:val="clear" w:color="auto" w:fill="auto"/>
                  <w:noWrap/>
                  <w:vAlign w:val="center"/>
                  <w:hideMark/>
                </w:tcPr>
                <w:p w14:paraId="6FDE7DDF" w14:textId="77777777" w:rsidR="00C17692" w:rsidRPr="001E7212" w:rsidRDefault="00C17692" w:rsidP="00C17692">
                  <w:pPr>
                    <w:jc w:val="center"/>
                    <w:rPr>
                      <w:rFonts w:cs="Arial"/>
                      <w:color w:val="000000"/>
                      <w:sz w:val="18"/>
                      <w:szCs w:val="18"/>
                    </w:rPr>
                  </w:pPr>
                  <w:r w:rsidRPr="001E7212">
                    <w:rPr>
                      <w:rFonts w:cs="Arial"/>
                      <w:color w:val="000000"/>
                      <w:sz w:val="18"/>
                      <w:szCs w:val="18"/>
                    </w:rPr>
                    <w:t>2,00</w:t>
                  </w:r>
                </w:p>
              </w:tc>
            </w:tr>
            <w:tr w:rsidR="00C17692" w:rsidRPr="001E7212" w14:paraId="2A9A5F86"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53288C0" w14:textId="77777777" w:rsidR="00C17692" w:rsidRPr="001E7212" w:rsidRDefault="00C17692" w:rsidP="00C17692">
                  <w:pPr>
                    <w:jc w:val="center"/>
                    <w:rPr>
                      <w:rFonts w:cs="Arial"/>
                      <w:color w:val="000000"/>
                      <w:sz w:val="18"/>
                      <w:szCs w:val="18"/>
                    </w:rPr>
                  </w:pPr>
                  <w:r w:rsidRPr="001E7212">
                    <w:rPr>
                      <w:rFonts w:cs="Arial"/>
                      <w:color w:val="000000"/>
                      <w:sz w:val="18"/>
                      <w:szCs w:val="18"/>
                    </w:rPr>
                    <w:t>23</w:t>
                  </w:r>
                </w:p>
              </w:tc>
              <w:tc>
                <w:tcPr>
                  <w:tcW w:w="0" w:type="auto"/>
                  <w:tcBorders>
                    <w:top w:val="single" w:sz="4" w:space="0" w:color="auto"/>
                    <w:left w:val="nil"/>
                    <w:bottom w:val="single" w:sz="4" w:space="0" w:color="auto"/>
                    <w:right w:val="nil"/>
                  </w:tcBorders>
                  <w:shd w:val="clear" w:color="DCE6F1" w:fill="DCE6F1"/>
                  <w:noWrap/>
                  <w:vAlign w:val="center"/>
                  <w:hideMark/>
                </w:tcPr>
                <w:p w14:paraId="6EB50FC1" w14:textId="77777777" w:rsidR="00C17692" w:rsidRPr="001E7212" w:rsidRDefault="00C17692" w:rsidP="00C17692">
                  <w:pPr>
                    <w:rPr>
                      <w:rFonts w:cs="Arial"/>
                      <w:color w:val="000000"/>
                    </w:rPr>
                  </w:pPr>
                  <w:r w:rsidRPr="001E7212">
                    <w:rPr>
                      <w:rFonts w:cs="Arial"/>
                      <w:color w:val="000000"/>
                    </w:rPr>
                    <w:t>DEMOLICION DE MURO DE LADRILLO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32A4F6F"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9361396" w14:textId="77777777" w:rsidR="00C17692" w:rsidRPr="001E7212" w:rsidRDefault="00C17692" w:rsidP="00C17692">
                  <w:pPr>
                    <w:jc w:val="center"/>
                    <w:rPr>
                      <w:rFonts w:cs="Arial"/>
                      <w:color w:val="000000"/>
                      <w:sz w:val="18"/>
                      <w:szCs w:val="18"/>
                    </w:rPr>
                  </w:pPr>
                  <w:r w:rsidRPr="001E7212">
                    <w:rPr>
                      <w:rFonts w:cs="Arial"/>
                      <w:color w:val="000000"/>
                      <w:sz w:val="18"/>
                      <w:szCs w:val="18"/>
                    </w:rPr>
                    <w:t>19,96</w:t>
                  </w:r>
                </w:p>
              </w:tc>
            </w:tr>
            <w:tr w:rsidR="00C17692" w:rsidRPr="001E7212" w14:paraId="7D3C0D06"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F5F3C" w14:textId="77777777" w:rsidR="00C17692" w:rsidRPr="001E7212" w:rsidRDefault="00C17692" w:rsidP="00C17692">
                  <w:pPr>
                    <w:jc w:val="center"/>
                    <w:rPr>
                      <w:rFonts w:cs="Arial"/>
                      <w:color w:val="000000"/>
                      <w:sz w:val="18"/>
                      <w:szCs w:val="18"/>
                    </w:rPr>
                  </w:pPr>
                  <w:r w:rsidRPr="001E7212">
                    <w:rPr>
                      <w:rFonts w:cs="Arial"/>
                      <w:color w:val="000000"/>
                      <w:sz w:val="18"/>
                      <w:szCs w:val="18"/>
                    </w:rPr>
                    <w:t>24</w:t>
                  </w:r>
                </w:p>
              </w:tc>
              <w:tc>
                <w:tcPr>
                  <w:tcW w:w="0" w:type="auto"/>
                  <w:tcBorders>
                    <w:top w:val="nil"/>
                    <w:left w:val="nil"/>
                    <w:bottom w:val="single" w:sz="4" w:space="0" w:color="auto"/>
                    <w:right w:val="nil"/>
                  </w:tcBorders>
                  <w:shd w:val="clear" w:color="auto" w:fill="auto"/>
                  <w:noWrap/>
                  <w:vAlign w:val="center"/>
                  <w:hideMark/>
                </w:tcPr>
                <w:p w14:paraId="23056C8C" w14:textId="77777777" w:rsidR="00C17692" w:rsidRPr="001E7212" w:rsidRDefault="00C17692" w:rsidP="00C17692">
                  <w:pPr>
                    <w:rPr>
                      <w:rFonts w:cs="Arial"/>
                      <w:color w:val="000000"/>
                    </w:rPr>
                  </w:pPr>
                  <w:r w:rsidRPr="001E7212">
                    <w:rPr>
                      <w:rFonts w:cs="Arial"/>
                      <w:color w:val="000000"/>
                    </w:rPr>
                    <w:t>CIMIENTOS DE HºCº 40% PIEDRA DESPLAZADORA DOSIF 1:2:3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1F221" w14:textId="77777777" w:rsidR="00C17692" w:rsidRPr="001E7212" w:rsidRDefault="00C17692" w:rsidP="00C17692">
                  <w:pPr>
                    <w:jc w:val="center"/>
                    <w:rPr>
                      <w:rFonts w:cs="Arial"/>
                      <w:color w:val="000000"/>
                    </w:rPr>
                  </w:pPr>
                  <w:r w:rsidRPr="001E7212">
                    <w:rPr>
                      <w:rFonts w:cs="Arial"/>
                      <w:color w:val="000000"/>
                    </w:rPr>
                    <w:t>M3</w:t>
                  </w:r>
                </w:p>
              </w:tc>
              <w:tc>
                <w:tcPr>
                  <w:tcW w:w="0" w:type="auto"/>
                  <w:tcBorders>
                    <w:top w:val="nil"/>
                    <w:left w:val="nil"/>
                    <w:bottom w:val="single" w:sz="4" w:space="0" w:color="auto"/>
                    <w:right w:val="single" w:sz="4" w:space="0" w:color="auto"/>
                  </w:tcBorders>
                  <w:shd w:val="clear" w:color="auto" w:fill="auto"/>
                  <w:noWrap/>
                  <w:vAlign w:val="center"/>
                  <w:hideMark/>
                </w:tcPr>
                <w:p w14:paraId="0B52A978" w14:textId="77777777" w:rsidR="00C17692" w:rsidRPr="001E7212" w:rsidRDefault="00C17692" w:rsidP="00C17692">
                  <w:pPr>
                    <w:jc w:val="center"/>
                    <w:rPr>
                      <w:rFonts w:cs="Arial"/>
                      <w:color w:val="000000"/>
                      <w:sz w:val="18"/>
                      <w:szCs w:val="18"/>
                    </w:rPr>
                  </w:pPr>
                  <w:r w:rsidRPr="001E7212">
                    <w:rPr>
                      <w:rFonts w:cs="Arial"/>
                      <w:color w:val="000000"/>
                      <w:sz w:val="18"/>
                      <w:szCs w:val="18"/>
                    </w:rPr>
                    <w:t>1,25</w:t>
                  </w:r>
                </w:p>
              </w:tc>
            </w:tr>
            <w:tr w:rsidR="00C17692" w:rsidRPr="001E7212" w14:paraId="0D673077"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3CC945F" w14:textId="77777777" w:rsidR="00C17692" w:rsidRPr="001E7212" w:rsidRDefault="00C17692" w:rsidP="00C17692">
                  <w:pPr>
                    <w:jc w:val="center"/>
                    <w:rPr>
                      <w:rFonts w:cs="Arial"/>
                      <w:color w:val="000000"/>
                      <w:sz w:val="18"/>
                      <w:szCs w:val="18"/>
                    </w:rPr>
                  </w:pPr>
                  <w:r w:rsidRPr="001E7212">
                    <w:rPr>
                      <w:rFonts w:cs="Arial"/>
                      <w:color w:val="000000"/>
                      <w:sz w:val="18"/>
                      <w:szCs w:val="18"/>
                    </w:rPr>
                    <w:t>25</w:t>
                  </w:r>
                </w:p>
              </w:tc>
              <w:tc>
                <w:tcPr>
                  <w:tcW w:w="0" w:type="auto"/>
                  <w:tcBorders>
                    <w:top w:val="single" w:sz="4" w:space="0" w:color="auto"/>
                    <w:left w:val="nil"/>
                    <w:bottom w:val="single" w:sz="4" w:space="0" w:color="auto"/>
                    <w:right w:val="nil"/>
                  </w:tcBorders>
                  <w:shd w:val="clear" w:color="DCE6F1" w:fill="DCE6F1"/>
                  <w:noWrap/>
                  <w:vAlign w:val="center"/>
                  <w:hideMark/>
                </w:tcPr>
                <w:p w14:paraId="5A64B748" w14:textId="77777777" w:rsidR="00C17692" w:rsidRPr="001E7212" w:rsidRDefault="00C17692" w:rsidP="00C17692">
                  <w:pPr>
                    <w:rPr>
                      <w:rFonts w:cs="Arial"/>
                      <w:color w:val="000000"/>
                    </w:rPr>
                  </w:pPr>
                  <w:r w:rsidRPr="001E7212">
                    <w:rPr>
                      <w:rFonts w:cs="Arial"/>
                      <w:color w:val="000000"/>
                    </w:rPr>
                    <w:t>MURO DE LADRILLO 6H</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4D83CE4"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6A4DAB5" w14:textId="77777777" w:rsidR="00C17692" w:rsidRPr="001E7212" w:rsidRDefault="00C17692" w:rsidP="00C17692">
                  <w:pPr>
                    <w:jc w:val="center"/>
                    <w:rPr>
                      <w:rFonts w:cs="Arial"/>
                      <w:color w:val="000000"/>
                      <w:sz w:val="18"/>
                      <w:szCs w:val="18"/>
                    </w:rPr>
                  </w:pPr>
                  <w:r w:rsidRPr="001E7212">
                    <w:rPr>
                      <w:rFonts w:cs="Arial"/>
                      <w:color w:val="000000"/>
                      <w:sz w:val="18"/>
                      <w:szCs w:val="18"/>
                    </w:rPr>
                    <w:t>19,96</w:t>
                  </w:r>
                </w:p>
              </w:tc>
            </w:tr>
            <w:tr w:rsidR="00C17692" w:rsidRPr="001E7212" w14:paraId="2529EDA5"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B0F7C" w14:textId="77777777" w:rsidR="00C17692" w:rsidRPr="001E7212" w:rsidRDefault="00C17692" w:rsidP="00C17692">
                  <w:pPr>
                    <w:jc w:val="center"/>
                    <w:rPr>
                      <w:rFonts w:cs="Arial"/>
                      <w:color w:val="000000"/>
                      <w:sz w:val="18"/>
                      <w:szCs w:val="18"/>
                    </w:rPr>
                  </w:pPr>
                  <w:r w:rsidRPr="001E7212">
                    <w:rPr>
                      <w:rFonts w:cs="Arial"/>
                      <w:color w:val="000000"/>
                      <w:sz w:val="18"/>
                      <w:szCs w:val="18"/>
                    </w:rPr>
                    <w:t>26</w:t>
                  </w:r>
                </w:p>
              </w:tc>
              <w:tc>
                <w:tcPr>
                  <w:tcW w:w="0" w:type="auto"/>
                  <w:tcBorders>
                    <w:top w:val="nil"/>
                    <w:left w:val="nil"/>
                    <w:bottom w:val="single" w:sz="4" w:space="0" w:color="auto"/>
                    <w:right w:val="nil"/>
                  </w:tcBorders>
                  <w:shd w:val="clear" w:color="auto" w:fill="auto"/>
                  <w:noWrap/>
                  <w:vAlign w:val="center"/>
                  <w:hideMark/>
                </w:tcPr>
                <w:p w14:paraId="054DE21D" w14:textId="77777777" w:rsidR="00C17692" w:rsidRPr="001E7212" w:rsidRDefault="00C17692" w:rsidP="00C17692">
                  <w:pPr>
                    <w:rPr>
                      <w:rFonts w:cs="Arial"/>
                      <w:color w:val="000000"/>
                    </w:rPr>
                  </w:pPr>
                  <w:r w:rsidRPr="001E7212">
                    <w:rPr>
                      <w:rFonts w:cs="Arial"/>
                      <w:color w:val="000000"/>
                    </w:rPr>
                    <w:t>BOTAGUAS DE LADRILLO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832C0" w14:textId="77777777" w:rsidR="00C17692" w:rsidRPr="001E7212" w:rsidRDefault="00C17692" w:rsidP="00C17692">
                  <w:pPr>
                    <w:jc w:val="center"/>
                    <w:rPr>
                      <w:rFonts w:cs="Arial"/>
                      <w:color w:val="000000"/>
                    </w:rPr>
                  </w:pPr>
                  <w:r w:rsidRPr="001E7212">
                    <w:rPr>
                      <w:rFonts w:cs="Arial"/>
                      <w:color w:val="000000"/>
                    </w:rPr>
                    <w:t>M</w:t>
                  </w:r>
                </w:p>
              </w:tc>
              <w:tc>
                <w:tcPr>
                  <w:tcW w:w="0" w:type="auto"/>
                  <w:tcBorders>
                    <w:top w:val="nil"/>
                    <w:left w:val="nil"/>
                    <w:bottom w:val="single" w:sz="4" w:space="0" w:color="auto"/>
                    <w:right w:val="single" w:sz="4" w:space="0" w:color="auto"/>
                  </w:tcBorders>
                  <w:shd w:val="clear" w:color="auto" w:fill="auto"/>
                  <w:noWrap/>
                  <w:vAlign w:val="center"/>
                  <w:hideMark/>
                </w:tcPr>
                <w:p w14:paraId="41EFBCC7" w14:textId="77777777" w:rsidR="00C17692" w:rsidRPr="001E7212" w:rsidRDefault="00C17692" w:rsidP="00C17692">
                  <w:pPr>
                    <w:jc w:val="center"/>
                    <w:rPr>
                      <w:rFonts w:cs="Arial"/>
                      <w:color w:val="000000"/>
                      <w:sz w:val="18"/>
                      <w:szCs w:val="18"/>
                    </w:rPr>
                  </w:pPr>
                  <w:r w:rsidRPr="001E7212">
                    <w:rPr>
                      <w:rFonts w:cs="Arial"/>
                      <w:color w:val="000000"/>
                      <w:sz w:val="18"/>
                      <w:szCs w:val="18"/>
                    </w:rPr>
                    <w:t>10,00</w:t>
                  </w:r>
                </w:p>
              </w:tc>
            </w:tr>
            <w:tr w:rsidR="00C17692" w:rsidRPr="001E7212" w14:paraId="489F0D94"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48E9421" w14:textId="77777777" w:rsidR="00C17692" w:rsidRPr="001E7212" w:rsidRDefault="00C17692" w:rsidP="00C17692">
                  <w:pPr>
                    <w:jc w:val="center"/>
                    <w:rPr>
                      <w:rFonts w:cs="Arial"/>
                      <w:color w:val="000000"/>
                      <w:sz w:val="18"/>
                      <w:szCs w:val="18"/>
                    </w:rPr>
                  </w:pPr>
                  <w:r w:rsidRPr="001E7212">
                    <w:rPr>
                      <w:rFonts w:cs="Arial"/>
                      <w:color w:val="000000"/>
                      <w:sz w:val="18"/>
                      <w:szCs w:val="18"/>
                    </w:rPr>
                    <w:t>27</w:t>
                  </w:r>
                </w:p>
              </w:tc>
              <w:tc>
                <w:tcPr>
                  <w:tcW w:w="0" w:type="auto"/>
                  <w:tcBorders>
                    <w:top w:val="single" w:sz="4" w:space="0" w:color="auto"/>
                    <w:left w:val="nil"/>
                    <w:bottom w:val="single" w:sz="4" w:space="0" w:color="auto"/>
                    <w:right w:val="nil"/>
                  </w:tcBorders>
                  <w:shd w:val="clear" w:color="DCE6F1" w:fill="DCE6F1"/>
                  <w:noWrap/>
                  <w:vAlign w:val="center"/>
                  <w:hideMark/>
                </w:tcPr>
                <w:p w14:paraId="7CD590DF" w14:textId="77777777" w:rsidR="00C17692" w:rsidRPr="001E7212" w:rsidRDefault="00C17692" w:rsidP="00C17692">
                  <w:pPr>
                    <w:rPr>
                      <w:rFonts w:cs="Arial"/>
                      <w:color w:val="000000"/>
                    </w:rPr>
                  </w:pPr>
                  <w:r w:rsidRPr="001E7212">
                    <w:rPr>
                      <w:rFonts w:cs="Arial"/>
                      <w:color w:val="000000"/>
                    </w:rPr>
                    <w:t>PICADO DE CONTRAPISO DE PIEDRA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823C7E1"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FB7C8CB" w14:textId="77777777" w:rsidR="00C17692" w:rsidRPr="001E7212" w:rsidRDefault="00C17692" w:rsidP="00C17692">
                  <w:pPr>
                    <w:jc w:val="center"/>
                    <w:rPr>
                      <w:rFonts w:cs="Arial"/>
                      <w:color w:val="000000"/>
                      <w:sz w:val="18"/>
                      <w:szCs w:val="18"/>
                    </w:rPr>
                  </w:pPr>
                  <w:r w:rsidRPr="001E7212">
                    <w:rPr>
                      <w:rFonts w:cs="Arial"/>
                      <w:color w:val="000000"/>
                      <w:sz w:val="18"/>
                      <w:szCs w:val="18"/>
                    </w:rPr>
                    <w:t>12,00</w:t>
                  </w:r>
                </w:p>
              </w:tc>
            </w:tr>
            <w:tr w:rsidR="00C17692" w:rsidRPr="001E7212" w14:paraId="30BF58A9"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8CE18" w14:textId="77777777" w:rsidR="00C17692" w:rsidRPr="001E7212" w:rsidRDefault="00C17692" w:rsidP="00C17692">
                  <w:pPr>
                    <w:jc w:val="center"/>
                    <w:rPr>
                      <w:rFonts w:cs="Arial"/>
                      <w:color w:val="000000"/>
                      <w:sz w:val="18"/>
                      <w:szCs w:val="18"/>
                    </w:rPr>
                  </w:pPr>
                  <w:r w:rsidRPr="001E7212">
                    <w:rPr>
                      <w:rFonts w:cs="Arial"/>
                      <w:color w:val="000000"/>
                      <w:sz w:val="18"/>
                      <w:szCs w:val="18"/>
                    </w:rPr>
                    <w:t>28</w:t>
                  </w:r>
                </w:p>
              </w:tc>
              <w:tc>
                <w:tcPr>
                  <w:tcW w:w="0" w:type="auto"/>
                  <w:tcBorders>
                    <w:top w:val="nil"/>
                    <w:left w:val="nil"/>
                    <w:bottom w:val="single" w:sz="4" w:space="0" w:color="auto"/>
                    <w:right w:val="nil"/>
                  </w:tcBorders>
                  <w:shd w:val="clear" w:color="auto" w:fill="auto"/>
                  <w:noWrap/>
                  <w:vAlign w:val="center"/>
                  <w:hideMark/>
                </w:tcPr>
                <w:p w14:paraId="506734B3" w14:textId="77777777" w:rsidR="00C17692" w:rsidRPr="00D35C0A" w:rsidRDefault="00C17692" w:rsidP="00C17692">
                  <w:pPr>
                    <w:rPr>
                      <w:rFonts w:cs="Arial"/>
                      <w:color w:val="000000"/>
                      <w:lang w:val="pt-BR"/>
                    </w:rPr>
                  </w:pPr>
                  <w:r w:rsidRPr="00D35C0A">
                    <w:rPr>
                      <w:rFonts w:cs="Arial"/>
                      <w:color w:val="000000"/>
                      <w:lang w:val="pt-BR"/>
                    </w:rPr>
                    <w:t>EMPEDRADO Y CONTRAPISO DE H°S°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DA9E5"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7E4B7B1F" w14:textId="77777777" w:rsidR="00C17692" w:rsidRPr="001E7212" w:rsidRDefault="00C17692" w:rsidP="00C17692">
                  <w:pPr>
                    <w:jc w:val="center"/>
                    <w:rPr>
                      <w:rFonts w:cs="Arial"/>
                      <w:color w:val="000000"/>
                      <w:sz w:val="18"/>
                      <w:szCs w:val="18"/>
                    </w:rPr>
                  </w:pPr>
                  <w:r w:rsidRPr="001E7212">
                    <w:rPr>
                      <w:rFonts w:cs="Arial"/>
                      <w:color w:val="000000"/>
                      <w:sz w:val="18"/>
                      <w:szCs w:val="18"/>
                    </w:rPr>
                    <w:t>15,40</w:t>
                  </w:r>
                </w:p>
              </w:tc>
            </w:tr>
            <w:tr w:rsidR="00C17692" w:rsidRPr="001E7212" w14:paraId="7D66054D"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7B923BC" w14:textId="77777777" w:rsidR="00C17692" w:rsidRPr="001E7212" w:rsidRDefault="00C17692" w:rsidP="00C17692">
                  <w:pPr>
                    <w:jc w:val="center"/>
                    <w:rPr>
                      <w:rFonts w:cs="Arial"/>
                      <w:color w:val="000000"/>
                      <w:sz w:val="18"/>
                      <w:szCs w:val="18"/>
                    </w:rPr>
                  </w:pPr>
                  <w:r w:rsidRPr="001E7212">
                    <w:rPr>
                      <w:rFonts w:cs="Arial"/>
                      <w:color w:val="000000"/>
                      <w:sz w:val="18"/>
                      <w:szCs w:val="18"/>
                    </w:rPr>
                    <w:t>29</w:t>
                  </w:r>
                </w:p>
              </w:tc>
              <w:tc>
                <w:tcPr>
                  <w:tcW w:w="0" w:type="auto"/>
                  <w:tcBorders>
                    <w:top w:val="single" w:sz="4" w:space="0" w:color="auto"/>
                    <w:left w:val="nil"/>
                    <w:bottom w:val="single" w:sz="4" w:space="0" w:color="auto"/>
                    <w:right w:val="nil"/>
                  </w:tcBorders>
                  <w:shd w:val="clear" w:color="DCE6F1" w:fill="DCE6F1"/>
                  <w:noWrap/>
                  <w:vAlign w:val="center"/>
                  <w:hideMark/>
                </w:tcPr>
                <w:p w14:paraId="549CC30E" w14:textId="77777777" w:rsidR="00C17692" w:rsidRPr="001E7212" w:rsidRDefault="00C17692" w:rsidP="00C17692">
                  <w:pPr>
                    <w:rPr>
                      <w:rFonts w:cs="Arial"/>
                      <w:color w:val="000000"/>
                    </w:rPr>
                  </w:pPr>
                  <w:r w:rsidRPr="001E7212">
                    <w:rPr>
                      <w:rFonts w:cs="Arial"/>
                      <w:color w:val="000000"/>
                    </w:rPr>
                    <w:t>HORMIGON H°S° H-21</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CF3CF2C" w14:textId="77777777" w:rsidR="00C17692" w:rsidRPr="001E7212" w:rsidRDefault="00C17692" w:rsidP="00C17692">
                  <w:pPr>
                    <w:jc w:val="center"/>
                    <w:rPr>
                      <w:rFonts w:cs="Arial"/>
                      <w:color w:val="000000"/>
                    </w:rPr>
                  </w:pPr>
                  <w:r w:rsidRPr="001E7212">
                    <w:rPr>
                      <w:rFonts w:cs="Arial"/>
                      <w:color w:val="000000"/>
                    </w:rPr>
                    <w:t>M3</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05F91B7" w14:textId="77777777" w:rsidR="00C17692" w:rsidRPr="001E7212" w:rsidRDefault="00C17692" w:rsidP="00C17692">
                  <w:pPr>
                    <w:jc w:val="center"/>
                    <w:rPr>
                      <w:rFonts w:cs="Arial"/>
                      <w:color w:val="000000"/>
                      <w:sz w:val="18"/>
                      <w:szCs w:val="18"/>
                    </w:rPr>
                  </w:pPr>
                  <w:r w:rsidRPr="001E7212">
                    <w:rPr>
                      <w:rFonts w:cs="Arial"/>
                      <w:color w:val="000000"/>
                      <w:sz w:val="18"/>
                      <w:szCs w:val="18"/>
                    </w:rPr>
                    <w:t>0,70</w:t>
                  </w:r>
                </w:p>
              </w:tc>
            </w:tr>
            <w:tr w:rsidR="00C17692" w:rsidRPr="001E7212" w14:paraId="6DA1C9F1"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436C" w14:textId="77777777" w:rsidR="00C17692" w:rsidRPr="001E7212" w:rsidRDefault="00C17692" w:rsidP="00C17692">
                  <w:pPr>
                    <w:jc w:val="center"/>
                    <w:rPr>
                      <w:rFonts w:cs="Arial"/>
                      <w:color w:val="000000"/>
                      <w:sz w:val="18"/>
                      <w:szCs w:val="18"/>
                    </w:rPr>
                  </w:pPr>
                  <w:r w:rsidRPr="001E7212">
                    <w:rPr>
                      <w:rFonts w:cs="Arial"/>
                      <w:color w:val="000000"/>
                      <w:sz w:val="18"/>
                      <w:szCs w:val="18"/>
                    </w:rPr>
                    <w:t>30</w:t>
                  </w:r>
                </w:p>
              </w:tc>
              <w:tc>
                <w:tcPr>
                  <w:tcW w:w="0" w:type="auto"/>
                  <w:tcBorders>
                    <w:top w:val="nil"/>
                    <w:left w:val="nil"/>
                    <w:bottom w:val="single" w:sz="4" w:space="0" w:color="auto"/>
                    <w:right w:val="nil"/>
                  </w:tcBorders>
                  <w:shd w:val="clear" w:color="auto" w:fill="auto"/>
                  <w:noWrap/>
                  <w:vAlign w:val="center"/>
                  <w:hideMark/>
                </w:tcPr>
                <w:p w14:paraId="15B5682B" w14:textId="77777777" w:rsidR="00C17692" w:rsidRPr="001E7212" w:rsidRDefault="00C17692" w:rsidP="00C17692">
                  <w:pPr>
                    <w:rPr>
                      <w:rFonts w:cs="Arial"/>
                      <w:color w:val="000000"/>
                    </w:rPr>
                  </w:pPr>
                  <w:r w:rsidRPr="001E7212">
                    <w:rPr>
                      <w:rFonts w:cs="Arial"/>
                      <w:color w:val="000000"/>
                    </w:rPr>
                    <w:t>ACERO ESTRUCTURAL DE REFUERZO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69FC9B" w14:textId="77777777" w:rsidR="00C17692" w:rsidRPr="001E7212" w:rsidRDefault="00C17692" w:rsidP="00C17692">
                  <w:pPr>
                    <w:jc w:val="center"/>
                    <w:rPr>
                      <w:rFonts w:cs="Arial"/>
                      <w:color w:val="000000"/>
                    </w:rPr>
                  </w:pPr>
                  <w:r w:rsidRPr="001E7212">
                    <w:rPr>
                      <w:rFonts w:cs="Arial"/>
                      <w:color w:val="000000"/>
                    </w:rPr>
                    <w:t>KG</w:t>
                  </w:r>
                </w:p>
              </w:tc>
              <w:tc>
                <w:tcPr>
                  <w:tcW w:w="0" w:type="auto"/>
                  <w:tcBorders>
                    <w:top w:val="nil"/>
                    <w:left w:val="nil"/>
                    <w:bottom w:val="single" w:sz="4" w:space="0" w:color="auto"/>
                    <w:right w:val="single" w:sz="4" w:space="0" w:color="auto"/>
                  </w:tcBorders>
                  <w:shd w:val="clear" w:color="auto" w:fill="auto"/>
                  <w:noWrap/>
                  <w:vAlign w:val="center"/>
                  <w:hideMark/>
                </w:tcPr>
                <w:p w14:paraId="5C0CAEFB" w14:textId="77777777" w:rsidR="00C17692" w:rsidRPr="001E7212" w:rsidRDefault="00C17692" w:rsidP="00C17692">
                  <w:pPr>
                    <w:jc w:val="center"/>
                    <w:rPr>
                      <w:rFonts w:cs="Arial"/>
                      <w:color w:val="000000"/>
                      <w:sz w:val="18"/>
                      <w:szCs w:val="18"/>
                    </w:rPr>
                  </w:pPr>
                  <w:r w:rsidRPr="001E7212">
                    <w:rPr>
                      <w:rFonts w:cs="Arial"/>
                      <w:color w:val="000000"/>
                      <w:sz w:val="18"/>
                      <w:szCs w:val="18"/>
                    </w:rPr>
                    <w:t>50,00</w:t>
                  </w:r>
                </w:p>
              </w:tc>
            </w:tr>
            <w:tr w:rsidR="00C17692" w:rsidRPr="001E7212" w14:paraId="4FA4D756"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2CD1EEE" w14:textId="77777777" w:rsidR="00C17692" w:rsidRPr="001E7212" w:rsidRDefault="00C17692" w:rsidP="00C17692">
                  <w:pPr>
                    <w:jc w:val="center"/>
                    <w:rPr>
                      <w:rFonts w:cs="Arial"/>
                      <w:color w:val="000000"/>
                      <w:sz w:val="18"/>
                      <w:szCs w:val="18"/>
                    </w:rPr>
                  </w:pPr>
                  <w:r w:rsidRPr="001E7212">
                    <w:rPr>
                      <w:rFonts w:cs="Arial"/>
                      <w:color w:val="000000"/>
                      <w:sz w:val="18"/>
                      <w:szCs w:val="18"/>
                    </w:rPr>
                    <w:t>31</w:t>
                  </w:r>
                </w:p>
              </w:tc>
              <w:tc>
                <w:tcPr>
                  <w:tcW w:w="0" w:type="auto"/>
                  <w:tcBorders>
                    <w:top w:val="single" w:sz="4" w:space="0" w:color="auto"/>
                    <w:left w:val="nil"/>
                    <w:bottom w:val="single" w:sz="4" w:space="0" w:color="auto"/>
                    <w:right w:val="nil"/>
                  </w:tcBorders>
                  <w:shd w:val="clear" w:color="DCE6F1" w:fill="DCE6F1"/>
                  <w:noWrap/>
                  <w:vAlign w:val="center"/>
                  <w:hideMark/>
                </w:tcPr>
                <w:p w14:paraId="42287E62" w14:textId="77777777" w:rsidR="00C17692" w:rsidRPr="001E7212" w:rsidRDefault="00C17692" w:rsidP="00C17692">
                  <w:pPr>
                    <w:rPr>
                      <w:rFonts w:cs="Arial"/>
                      <w:color w:val="000000"/>
                    </w:rPr>
                  </w:pPr>
                  <w:r w:rsidRPr="001E7212">
                    <w:rPr>
                      <w:rFonts w:cs="Arial"/>
                      <w:color w:val="000000"/>
                    </w:rPr>
                    <w:t>REVOQUE EXTERNO MORTERO CAL CEMENTO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6853B10"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03796E6" w14:textId="77777777" w:rsidR="00C17692" w:rsidRPr="001E7212" w:rsidRDefault="00C17692" w:rsidP="00C17692">
                  <w:pPr>
                    <w:jc w:val="center"/>
                    <w:rPr>
                      <w:rFonts w:cs="Arial"/>
                      <w:color w:val="000000"/>
                      <w:sz w:val="18"/>
                      <w:szCs w:val="18"/>
                    </w:rPr>
                  </w:pPr>
                  <w:r w:rsidRPr="001E7212">
                    <w:rPr>
                      <w:rFonts w:cs="Arial"/>
                      <w:color w:val="000000"/>
                      <w:sz w:val="18"/>
                      <w:szCs w:val="18"/>
                    </w:rPr>
                    <w:t>39,30</w:t>
                  </w:r>
                </w:p>
              </w:tc>
            </w:tr>
            <w:tr w:rsidR="00C17692" w:rsidRPr="001E7212" w14:paraId="3AAE4DE4"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5D9A9" w14:textId="77777777" w:rsidR="00C17692" w:rsidRPr="001E7212" w:rsidRDefault="00C17692" w:rsidP="00C17692">
                  <w:pPr>
                    <w:jc w:val="center"/>
                    <w:rPr>
                      <w:rFonts w:cs="Arial"/>
                      <w:color w:val="000000"/>
                      <w:sz w:val="18"/>
                      <w:szCs w:val="18"/>
                    </w:rPr>
                  </w:pPr>
                  <w:r w:rsidRPr="001E7212">
                    <w:rPr>
                      <w:rFonts w:cs="Arial"/>
                      <w:color w:val="000000"/>
                      <w:sz w:val="18"/>
                      <w:szCs w:val="18"/>
                    </w:rPr>
                    <w:t>32</w:t>
                  </w:r>
                </w:p>
              </w:tc>
              <w:tc>
                <w:tcPr>
                  <w:tcW w:w="0" w:type="auto"/>
                  <w:tcBorders>
                    <w:top w:val="nil"/>
                    <w:left w:val="nil"/>
                    <w:bottom w:val="single" w:sz="4" w:space="0" w:color="auto"/>
                    <w:right w:val="nil"/>
                  </w:tcBorders>
                  <w:shd w:val="clear" w:color="auto" w:fill="auto"/>
                  <w:noWrap/>
                  <w:vAlign w:val="center"/>
                  <w:hideMark/>
                </w:tcPr>
                <w:p w14:paraId="69DBCC95" w14:textId="77777777" w:rsidR="00C17692" w:rsidRPr="001E7212" w:rsidRDefault="00C17692" w:rsidP="00C17692">
                  <w:pPr>
                    <w:rPr>
                      <w:rFonts w:cs="Arial"/>
                      <w:color w:val="000000"/>
                    </w:rPr>
                  </w:pPr>
                  <w:r w:rsidRPr="001E7212">
                    <w:rPr>
                      <w:rFonts w:cs="Arial"/>
                      <w:color w:val="000000"/>
                    </w:rPr>
                    <w:t>RETIRO DE CUBIERTA DE TEJA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46612"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4B0C8745" w14:textId="77777777" w:rsidR="00C17692" w:rsidRPr="001E7212" w:rsidRDefault="00C17692" w:rsidP="00C17692">
                  <w:pPr>
                    <w:jc w:val="center"/>
                    <w:rPr>
                      <w:rFonts w:cs="Arial"/>
                      <w:color w:val="000000"/>
                      <w:sz w:val="18"/>
                      <w:szCs w:val="18"/>
                    </w:rPr>
                  </w:pPr>
                  <w:r w:rsidRPr="001E7212">
                    <w:rPr>
                      <w:rFonts w:cs="Arial"/>
                      <w:color w:val="000000"/>
                      <w:sz w:val="18"/>
                      <w:szCs w:val="18"/>
                    </w:rPr>
                    <w:t>39,00</w:t>
                  </w:r>
                </w:p>
              </w:tc>
            </w:tr>
            <w:tr w:rsidR="00C17692" w:rsidRPr="001E7212" w14:paraId="24368469"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BEEE5EA" w14:textId="77777777" w:rsidR="00C17692" w:rsidRPr="001E7212" w:rsidRDefault="00C17692" w:rsidP="00C17692">
                  <w:pPr>
                    <w:jc w:val="center"/>
                    <w:rPr>
                      <w:rFonts w:cs="Arial"/>
                      <w:color w:val="000000"/>
                      <w:sz w:val="18"/>
                      <w:szCs w:val="18"/>
                    </w:rPr>
                  </w:pPr>
                  <w:r w:rsidRPr="001E7212">
                    <w:rPr>
                      <w:rFonts w:cs="Arial"/>
                      <w:color w:val="000000"/>
                      <w:sz w:val="18"/>
                      <w:szCs w:val="18"/>
                    </w:rPr>
                    <w:t>33</w:t>
                  </w:r>
                </w:p>
              </w:tc>
              <w:tc>
                <w:tcPr>
                  <w:tcW w:w="0" w:type="auto"/>
                  <w:tcBorders>
                    <w:top w:val="single" w:sz="4" w:space="0" w:color="auto"/>
                    <w:left w:val="nil"/>
                    <w:bottom w:val="single" w:sz="4" w:space="0" w:color="auto"/>
                    <w:right w:val="nil"/>
                  </w:tcBorders>
                  <w:shd w:val="clear" w:color="DCE6F1" w:fill="DCE6F1"/>
                  <w:noWrap/>
                  <w:vAlign w:val="center"/>
                  <w:hideMark/>
                </w:tcPr>
                <w:p w14:paraId="26F723CB" w14:textId="77777777" w:rsidR="00C17692" w:rsidRPr="001E7212" w:rsidRDefault="00C17692" w:rsidP="00C17692">
                  <w:pPr>
                    <w:rPr>
                      <w:rFonts w:cs="Arial"/>
                      <w:color w:val="000000"/>
                    </w:rPr>
                  </w:pPr>
                  <w:r w:rsidRPr="001E7212">
                    <w:rPr>
                      <w:rFonts w:cs="Arial"/>
                      <w:color w:val="000000"/>
                    </w:rPr>
                    <w:t>REPOSICION DE PLACA FIBROCEMENTO PARA CUBIERTA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224D7CB"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A7777AB" w14:textId="77777777" w:rsidR="00C17692" w:rsidRPr="001E7212" w:rsidRDefault="00C17692" w:rsidP="00C17692">
                  <w:pPr>
                    <w:jc w:val="center"/>
                    <w:rPr>
                      <w:rFonts w:cs="Arial"/>
                      <w:color w:val="000000"/>
                      <w:sz w:val="18"/>
                      <w:szCs w:val="18"/>
                    </w:rPr>
                  </w:pPr>
                  <w:r w:rsidRPr="001E7212">
                    <w:rPr>
                      <w:rFonts w:cs="Arial"/>
                      <w:color w:val="000000"/>
                      <w:sz w:val="18"/>
                      <w:szCs w:val="18"/>
                    </w:rPr>
                    <w:t>39,00</w:t>
                  </w:r>
                </w:p>
              </w:tc>
            </w:tr>
            <w:tr w:rsidR="00C17692" w:rsidRPr="001E7212" w14:paraId="4340C960"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266D7" w14:textId="77777777" w:rsidR="00C17692" w:rsidRPr="001E7212" w:rsidRDefault="00C17692" w:rsidP="00C17692">
                  <w:pPr>
                    <w:jc w:val="center"/>
                    <w:rPr>
                      <w:rFonts w:cs="Arial"/>
                      <w:color w:val="000000"/>
                      <w:sz w:val="18"/>
                      <w:szCs w:val="18"/>
                    </w:rPr>
                  </w:pPr>
                  <w:r w:rsidRPr="001E7212">
                    <w:rPr>
                      <w:rFonts w:cs="Arial"/>
                      <w:color w:val="000000"/>
                      <w:sz w:val="18"/>
                      <w:szCs w:val="18"/>
                    </w:rPr>
                    <w:t>34</w:t>
                  </w:r>
                </w:p>
              </w:tc>
              <w:tc>
                <w:tcPr>
                  <w:tcW w:w="0" w:type="auto"/>
                  <w:tcBorders>
                    <w:top w:val="nil"/>
                    <w:left w:val="nil"/>
                    <w:bottom w:val="single" w:sz="4" w:space="0" w:color="auto"/>
                    <w:right w:val="nil"/>
                  </w:tcBorders>
                  <w:shd w:val="clear" w:color="auto" w:fill="auto"/>
                  <w:noWrap/>
                  <w:vAlign w:val="center"/>
                  <w:hideMark/>
                </w:tcPr>
                <w:p w14:paraId="57B036DF" w14:textId="77777777" w:rsidR="00C17692" w:rsidRPr="001E7212" w:rsidRDefault="00C17692" w:rsidP="00C17692">
                  <w:pPr>
                    <w:rPr>
                      <w:rFonts w:cs="Arial"/>
                      <w:color w:val="000000"/>
                    </w:rPr>
                  </w:pPr>
                  <w:r w:rsidRPr="001E7212">
                    <w:rPr>
                      <w:rFonts w:cs="Arial"/>
                      <w:color w:val="000000"/>
                    </w:rPr>
                    <w:t>RETIRO DE ÁRBOL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5F104" w14:textId="77777777" w:rsidR="00C17692" w:rsidRPr="001E7212" w:rsidRDefault="00C17692" w:rsidP="00C17692">
                  <w:pPr>
                    <w:jc w:val="center"/>
                    <w:rPr>
                      <w:rFonts w:cs="Arial"/>
                      <w:color w:val="000000"/>
                    </w:rPr>
                  </w:pPr>
                  <w:r w:rsidRPr="001E7212">
                    <w:rPr>
                      <w:rFonts w:cs="Arial"/>
                      <w:color w:val="000000"/>
                    </w:rPr>
                    <w:t>PZA</w:t>
                  </w:r>
                </w:p>
              </w:tc>
              <w:tc>
                <w:tcPr>
                  <w:tcW w:w="0" w:type="auto"/>
                  <w:tcBorders>
                    <w:top w:val="nil"/>
                    <w:left w:val="nil"/>
                    <w:bottom w:val="single" w:sz="4" w:space="0" w:color="auto"/>
                    <w:right w:val="single" w:sz="4" w:space="0" w:color="auto"/>
                  </w:tcBorders>
                  <w:shd w:val="clear" w:color="auto" w:fill="auto"/>
                  <w:noWrap/>
                  <w:vAlign w:val="center"/>
                  <w:hideMark/>
                </w:tcPr>
                <w:p w14:paraId="166BDE6D" w14:textId="77777777" w:rsidR="00C17692" w:rsidRPr="001E7212" w:rsidRDefault="00C17692" w:rsidP="00C17692">
                  <w:pPr>
                    <w:jc w:val="center"/>
                    <w:rPr>
                      <w:rFonts w:cs="Arial"/>
                      <w:color w:val="000000"/>
                      <w:sz w:val="18"/>
                      <w:szCs w:val="18"/>
                    </w:rPr>
                  </w:pPr>
                  <w:r w:rsidRPr="001E7212">
                    <w:rPr>
                      <w:rFonts w:cs="Arial"/>
                      <w:color w:val="000000"/>
                      <w:sz w:val="18"/>
                      <w:szCs w:val="18"/>
                    </w:rPr>
                    <w:t>1,00</w:t>
                  </w:r>
                </w:p>
              </w:tc>
            </w:tr>
            <w:tr w:rsidR="00C17692" w:rsidRPr="001E7212" w14:paraId="36EFB9C2"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77A302F" w14:textId="77777777" w:rsidR="00C17692" w:rsidRPr="001E7212" w:rsidRDefault="00C17692" w:rsidP="00C17692">
                  <w:pPr>
                    <w:jc w:val="center"/>
                    <w:rPr>
                      <w:rFonts w:cs="Arial"/>
                      <w:color w:val="000000"/>
                      <w:sz w:val="18"/>
                      <w:szCs w:val="18"/>
                    </w:rPr>
                  </w:pPr>
                  <w:r w:rsidRPr="001E7212">
                    <w:rPr>
                      <w:rFonts w:cs="Arial"/>
                      <w:color w:val="000000"/>
                      <w:sz w:val="18"/>
                      <w:szCs w:val="18"/>
                    </w:rPr>
                    <w:t>35</w:t>
                  </w:r>
                </w:p>
              </w:tc>
              <w:tc>
                <w:tcPr>
                  <w:tcW w:w="0" w:type="auto"/>
                  <w:tcBorders>
                    <w:top w:val="single" w:sz="4" w:space="0" w:color="auto"/>
                    <w:left w:val="nil"/>
                    <w:bottom w:val="single" w:sz="4" w:space="0" w:color="auto"/>
                    <w:right w:val="nil"/>
                  </w:tcBorders>
                  <w:shd w:val="clear" w:color="DCE6F1" w:fill="DCE6F1"/>
                  <w:noWrap/>
                  <w:vAlign w:val="center"/>
                  <w:hideMark/>
                </w:tcPr>
                <w:p w14:paraId="1597396B" w14:textId="77777777" w:rsidR="00C17692" w:rsidRPr="001E7212" w:rsidRDefault="00C17692" w:rsidP="00C17692">
                  <w:pPr>
                    <w:rPr>
                      <w:rFonts w:cs="Arial"/>
                      <w:color w:val="000000"/>
                    </w:rPr>
                  </w:pPr>
                  <w:r w:rsidRPr="001E7212">
                    <w:rPr>
                      <w:rFonts w:cs="Arial"/>
                      <w:color w:val="000000"/>
                    </w:rPr>
                    <w:t>RETIRO DE TANQUE PREFABRICADO DE HORMIGÓN</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5827624" w14:textId="77777777" w:rsidR="00C17692" w:rsidRPr="001E7212" w:rsidRDefault="00C17692" w:rsidP="00C17692">
                  <w:pPr>
                    <w:jc w:val="center"/>
                    <w:rPr>
                      <w:rFonts w:cs="Arial"/>
                      <w:color w:val="000000"/>
                    </w:rPr>
                  </w:pPr>
                  <w:r w:rsidRPr="001E7212">
                    <w:rPr>
                      <w:rFonts w:cs="Arial"/>
                      <w:color w:val="000000"/>
                    </w:rPr>
                    <w:t>PZA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8FB2CBA" w14:textId="77777777" w:rsidR="00C17692" w:rsidRPr="001E7212" w:rsidRDefault="00C17692" w:rsidP="00C17692">
                  <w:pPr>
                    <w:jc w:val="center"/>
                    <w:rPr>
                      <w:rFonts w:cs="Arial"/>
                      <w:color w:val="000000"/>
                      <w:sz w:val="18"/>
                      <w:szCs w:val="18"/>
                    </w:rPr>
                  </w:pPr>
                  <w:r w:rsidRPr="001E7212">
                    <w:rPr>
                      <w:rFonts w:cs="Arial"/>
                      <w:color w:val="000000"/>
                      <w:sz w:val="18"/>
                      <w:szCs w:val="18"/>
                    </w:rPr>
                    <w:t>1,00</w:t>
                  </w:r>
                </w:p>
              </w:tc>
            </w:tr>
            <w:tr w:rsidR="00C17692" w:rsidRPr="001E7212" w14:paraId="20092BCA"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0751" w14:textId="77777777" w:rsidR="00C17692" w:rsidRPr="001E7212" w:rsidRDefault="00C17692" w:rsidP="00C17692">
                  <w:pPr>
                    <w:jc w:val="center"/>
                    <w:rPr>
                      <w:rFonts w:cs="Arial"/>
                      <w:color w:val="000000"/>
                      <w:sz w:val="18"/>
                      <w:szCs w:val="18"/>
                    </w:rPr>
                  </w:pPr>
                  <w:r w:rsidRPr="001E7212">
                    <w:rPr>
                      <w:rFonts w:cs="Arial"/>
                      <w:color w:val="000000"/>
                      <w:sz w:val="18"/>
                      <w:szCs w:val="18"/>
                    </w:rPr>
                    <w:t>36</w:t>
                  </w:r>
                </w:p>
              </w:tc>
              <w:tc>
                <w:tcPr>
                  <w:tcW w:w="0" w:type="auto"/>
                  <w:tcBorders>
                    <w:top w:val="nil"/>
                    <w:left w:val="nil"/>
                    <w:bottom w:val="single" w:sz="4" w:space="0" w:color="auto"/>
                    <w:right w:val="nil"/>
                  </w:tcBorders>
                  <w:shd w:val="clear" w:color="auto" w:fill="auto"/>
                  <w:noWrap/>
                  <w:vAlign w:val="center"/>
                  <w:hideMark/>
                </w:tcPr>
                <w:p w14:paraId="53437EF9" w14:textId="77777777" w:rsidR="00C17692" w:rsidRPr="001E7212" w:rsidRDefault="00C17692" w:rsidP="00C17692">
                  <w:pPr>
                    <w:rPr>
                      <w:rFonts w:cs="Arial"/>
                      <w:color w:val="000000"/>
                    </w:rPr>
                  </w:pPr>
                  <w:r w:rsidRPr="001E7212">
                    <w:rPr>
                      <w:rFonts w:cs="Arial"/>
                      <w:color w:val="000000"/>
                    </w:rPr>
                    <w:t>MESÓN DE HORMIGÓN ARMADO REVESTIDO DE GRANITO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AFA69"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261573D3" w14:textId="77777777" w:rsidR="00C17692" w:rsidRPr="001E7212" w:rsidRDefault="00C17692" w:rsidP="00C17692">
                  <w:pPr>
                    <w:jc w:val="center"/>
                    <w:rPr>
                      <w:rFonts w:cs="Arial"/>
                      <w:color w:val="000000"/>
                      <w:sz w:val="18"/>
                      <w:szCs w:val="18"/>
                    </w:rPr>
                  </w:pPr>
                  <w:r w:rsidRPr="001E7212">
                    <w:rPr>
                      <w:rFonts w:cs="Arial"/>
                      <w:color w:val="000000"/>
                      <w:sz w:val="18"/>
                      <w:szCs w:val="18"/>
                    </w:rPr>
                    <w:t>0,50</w:t>
                  </w:r>
                </w:p>
              </w:tc>
            </w:tr>
            <w:tr w:rsidR="00C17692" w:rsidRPr="001E7212" w14:paraId="15218843"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AE19876" w14:textId="77777777" w:rsidR="00C17692" w:rsidRPr="001E7212" w:rsidRDefault="00C17692" w:rsidP="00C17692">
                  <w:pPr>
                    <w:jc w:val="center"/>
                    <w:rPr>
                      <w:rFonts w:cs="Arial"/>
                      <w:color w:val="000000"/>
                      <w:sz w:val="18"/>
                      <w:szCs w:val="18"/>
                    </w:rPr>
                  </w:pPr>
                  <w:r w:rsidRPr="001E7212">
                    <w:rPr>
                      <w:rFonts w:cs="Arial"/>
                      <w:color w:val="000000"/>
                      <w:sz w:val="18"/>
                      <w:szCs w:val="18"/>
                    </w:rPr>
                    <w:t>37</w:t>
                  </w:r>
                </w:p>
              </w:tc>
              <w:tc>
                <w:tcPr>
                  <w:tcW w:w="0" w:type="auto"/>
                  <w:tcBorders>
                    <w:top w:val="single" w:sz="4" w:space="0" w:color="auto"/>
                    <w:left w:val="nil"/>
                    <w:bottom w:val="single" w:sz="4" w:space="0" w:color="auto"/>
                    <w:right w:val="nil"/>
                  </w:tcBorders>
                  <w:shd w:val="clear" w:color="DCE6F1" w:fill="DCE6F1"/>
                  <w:noWrap/>
                  <w:vAlign w:val="center"/>
                  <w:hideMark/>
                </w:tcPr>
                <w:p w14:paraId="5BA2A38F" w14:textId="77777777" w:rsidR="00C17692" w:rsidRPr="001E7212" w:rsidRDefault="00C17692" w:rsidP="00C17692">
                  <w:pPr>
                    <w:rPr>
                      <w:rFonts w:cs="Arial"/>
                      <w:color w:val="000000"/>
                    </w:rPr>
                  </w:pPr>
                  <w:r w:rsidRPr="001E7212">
                    <w:rPr>
                      <w:rFonts w:cs="Arial"/>
                      <w:color w:val="000000"/>
                    </w:rPr>
                    <w:t>REVESTIMIENTO DE GRANITO</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96983BD"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FEF9485" w14:textId="77777777" w:rsidR="00C17692" w:rsidRPr="001E7212" w:rsidRDefault="00C17692" w:rsidP="00C17692">
                  <w:pPr>
                    <w:jc w:val="center"/>
                    <w:rPr>
                      <w:rFonts w:cs="Arial"/>
                      <w:color w:val="000000"/>
                      <w:sz w:val="18"/>
                      <w:szCs w:val="18"/>
                    </w:rPr>
                  </w:pPr>
                  <w:r w:rsidRPr="001E7212">
                    <w:rPr>
                      <w:rFonts w:cs="Arial"/>
                      <w:color w:val="000000"/>
                      <w:sz w:val="18"/>
                      <w:szCs w:val="18"/>
                    </w:rPr>
                    <w:t>2,02</w:t>
                  </w:r>
                </w:p>
              </w:tc>
            </w:tr>
            <w:tr w:rsidR="00C17692" w:rsidRPr="001E7212" w14:paraId="46C27EE7"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532EE" w14:textId="77777777" w:rsidR="00C17692" w:rsidRPr="001E7212" w:rsidRDefault="00C17692" w:rsidP="00C17692">
                  <w:pPr>
                    <w:jc w:val="center"/>
                    <w:rPr>
                      <w:rFonts w:cs="Arial"/>
                      <w:color w:val="000000"/>
                      <w:sz w:val="18"/>
                      <w:szCs w:val="18"/>
                    </w:rPr>
                  </w:pPr>
                  <w:r w:rsidRPr="001E7212">
                    <w:rPr>
                      <w:rFonts w:cs="Arial"/>
                      <w:color w:val="000000"/>
                      <w:sz w:val="18"/>
                      <w:szCs w:val="18"/>
                    </w:rPr>
                    <w:t>38</w:t>
                  </w:r>
                </w:p>
              </w:tc>
              <w:tc>
                <w:tcPr>
                  <w:tcW w:w="0" w:type="auto"/>
                  <w:tcBorders>
                    <w:top w:val="nil"/>
                    <w:left w:val="nil"/>
                    <w:bottom w:val="single" w:sz="4" w:space="0" w:color="auto"/>
                    <w:right w:val="nil"/>
                  </w:tcBorders>
                  <w:shd w:val="clear" w:color="auto" w:fill="auto"/>
                  <w:noWrap/>
                  <w:vAlign w:val="center"/>
                  <w:hideMark/>
                </w:tcPr>
                <w:p w14:paraId="252F9DF8" w14:textId="77777777" w:rsidR="00C17692" w:rsidRPr="001E7212" w:rsidRDefault="00C17692" w:rsidP="00C17692">
                  <w:pPr>
                    <w:rPr>
                      <w:rFonts w:cs="Arial"/>
                      <w:color w:val="000000"/>
                    </w:rPr>
                  </w:pPr>
                  <w:r w:rsidRPr="001E7212">
                    <w:rPr>
                      <w:rFonts w:cs="Arial"/>
                      <w:color w:val="000000"/>
                    </w:rPr>
                    <w:t xml:space="preserve">PROVISION E INSTALACIÓN DE PUERTA CORREDIZA DE ALUMINIO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CBEDD7"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nil"/>
                    <w:left w:val="nil"/>
                    <w:bottom w:val="single" w:sz="4" w:space="0" w:color="auto"/>
                    <w:right w:val="single" w:sz="4" w:space="0" w:color="auto"/>
                  </w:tcBorders>
                  <w:shd w:val="clear" w:color="auto" w:fill="auto"/>
                  <w:noWrap/>
                  <w:vAlign w:val="center"/>
                  <w:hideMark/>
                </w:tcPr>
                <w:p w14:paraId="6070142A" w14:textId="77777777" w:rsidR="00C17692" w:rsidRPr="001E7212" w:rsidRDefault="00C17692" w:rsidP="00C17692">
                  <w:pPr>
                    <w:jc w:val="center"/>
                    <w:rPr>
                      <w:rFonts w:cs="Arial"/>
                      <w:color w:val="000000"/>
                      <w:sz w:val="18"/>
                      <w:szCs w:val="18"/>
                    </w:rPr>
                  </w:pPr>
                  <w:r w:rsidRPr="001E7212">
                    <w:rPr>
                      <w:rFonts w:cs="Arial"/>
                      <w:color w:val="000000"/>
                      <w:sz w:val="18"/>
                      <w:szCs w:val="18"/>
                    </w:rPr>
                    <w:t>2,63</w:t>
                  </w:r>
                </w:p>
              </w:tc>
            </w:tr>
            <w:tr w:rsidR="00C17692" w:rsidRPr="001E7212" w14:paraId="38C1AAED"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E8B301F" w14:textId="77777777" w:rsidR="00C17692" w:rsidRPr="001E7212" w:rsidRDefault="00C17692" w:rsidP="00C17692">
                  <w:pPr>
                    <w:jc w:val="center"/>
                    <w:rPr>
                      <w:rFonts w:cs="Arial"/>
                      <w:color w:val="000000"/>
                      <w:sz w:val="18"/>
                      <w:szCs w:val="18"/>
                    </w:rPr>
                  </w:pPr>
                  <w:r w:rsidRPr="001E7212">
                    <w:rPr>
                      <w:rFonts w:cs="Arial"/>
                      <w:color w:val="000000"/>
                      <w:sz w:val="18"/>
                      <w:szCs w:val="18"/>
                    </w:rPr>
                    <w:t>39</w:t>
                  </w:r>
                </w:p>
              </w:tc>
              <w:tc>
                <w:tcPr>
                  <w:tcW w:w="0" w:type="auto"/>
                  <w:tcBorders>
                    <w:top w:val="single" w:sz="4" w:space="0" w:color="auto"/>
                    <w:left w:val="nil"/>
                    <w:bottom w:val="single" w:sz="4" w:space="0" w:color="auto"/>
                    <w:right w:val="nil"/>
                  </w:tcBorders>
                  <w:shd w:val="clear" w:color="DCE6F1" w:fill="DCE6F1"/>
                  <w:noWrap/>
                  <w:vAlign w:val="center"/>
                  <w:hideMark/>
                </w:tcPr>
                <w:p w14:paraId="2CC1E4B0" w14:textId="77777777" w:rsidR="00C17692" w:rsidRPr="001E7212" w:rsidRDefault="00C17692" w:rsidP="00C17692">
                  <w:pPr>
                    <w:rPr>
                      <w:rFonts w:cs="Arial"/>
                      <w:color w:val="000000"/>
                    </w:rPr>
                  </w:pPr>
                  <w:r w:rsidRPr="001E7212">
                    <w:rPr>
                      <w:rFonts w:cs="Arial"/>
                      <w:color w:val="000000"/>
                    </w:rPr>
                    <w:t>ACABADOS DE MELAMINA</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56EFC18" w14:textId="77777777" w:rsidR="00C17692" w:rsidRPr="001E7212" w:rsidRDefault="00C17692" w:rsidP="00C17692">
                  <w:pPr>
                    <w:jc w:val="center"/>
                    <w:rPr>
                      <w:rFonts w:cs="Arial"/>
                      <w:color w:val="000000"/>
                    </w:rPr>
                  </w:pPr>
                  <w:r w:rsidRPr="001E7212">
                    <w:rPr>
                      <w:rFonts w:cs="Arial"/>
                      <w:color w:val="000000"/>
                    </w:rPr>
                    <w:t>M2</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DC9FB7D" w14:textId="77777777" w:rsidR="00C17692" w:rsidRPr="001E7212" w:rsidRDefault="00C17692" w:rsidP="00C17692">
                  <w:pPr>
                    <w:jc w:val="center"/>
                    <w:rPr>
                      <w:rFonts w:cs="Arial"/>
                      <w:color w:val="000000"/>
                      <w:sz w:val="18"/>
                      <w:szCs w:val="18"/>
                    </w:rPr>
                  </w:pPr>
                  <w:r w:rsidRPr="001E7212">
                    <w:rPr>
                      <w:rFonts w:cs="Arial"/>
                      <w:color w:val="000000"/>
                      <w:sz w:val="18"/>
                      <w:szCs w:val="18"/>
                    </w:rPr>
                    <w:t>8,80</w:t>
                  </w:r>
                </w:p>
              </w:tc>
            </w:tr>
            <w:tr w:rsidR="00C17692" w:rsidRPr="001E7212" w14:paraId="2F9FB7C5"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08A1" w14:textId="77777777" w:rsidR="00C17692" w:rsidRPr="001E7212" w:rsidRDefault="00C17692" w:rsidP="00C17692">
                  <w:pPr>
                    <w:jc w:val="center"/>
                    <w:rPr>
                      <w:rFonts w:cs="Arial"/>
                      <w:color w:val="000000"/>
                      <w:sz w:val="18"/>
                      <w:szCs w:val="18"/>
                    </w:rPr>
                  </w:pPr>
                  <w:r w:rsidRPr="001E7212">
                    <w:rPr>
                      <w:rFonts w:cs="Arial"/>
                      <w:color w:val="000000"/>
                      <w:sz w:val="18"/>
                      <w:szCs w:val="18"/>
                    </w:rPr>
                    <w:t>40</w:t>
                  </w:r>
                </w:p>
              </w:tc>
              <w:tc>
                <w:tcPr>
                  <w:tcW w:w="0" w:type="auto"/>
                  <w:tcBorders>
                    <w:top w:val="nil"/>
                    <w:left w:val="nil"/>
                    <w:bottom w:val="single" w:sz="4" w:space="0" w:color="auto"/>
                    <w:right w:val="nil"/>
                  </w:tcBorders>
                  <w:shd w:val="clear" w:color="auto" w:fill="auto"/>
                  <w:noWrap/>
                  <w:vAlign w:val="center"/>
                  <w:hideMark/>
                </w:tcPr>
                <w:p w14:paraId="06A31415" w14:textId="77777777" w:rsidR="00C17692" w:rsidRPr="001E7212" w:rsidRDefault="00C17692" w:rsidP="00C17692">
                  <w:pPr>
                    <w:rPr>
                      <w:rFonts w:cs="Arial"/>
                      <w:color w:val="000000"/>
                    </w:rPr>
                  </w:pPr>
                  <w:r w:rsidRPr="001E7212">
                    <w:rPr>
                      <w:rFonts w:cs="Arial"/>
                      <w:color w:val="000000"/>
                    </w:rPr>
                    <w:t>INSTALACION DE TOMACORRIENTE DOBLE NEMA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62C64" w14:textId="77777777" w:rsidR="00C17692" w:rsidRPr="001E7212" w:rsidRDefault="00C17692" w:rsidP="00C17692">
                  <w:pPr>
                    <w:jc w:val="center"/>
                    <w:rPr>
                      <w:rFonts w:cs="Arial"/>
                      <w:color w:val="000000"/>
                    </w:rPr>
                  </w:pPr>
                  <w:r w:rsidRPr="001E7212">
                    <w:rPr>
                      <w:rFonts w:cs="Arial"/>
                      <w:color w:val="000000"/>
                    </w:rPr>
                    <w:t>PZA</w:t>
                  </w:r>
                </w:p>
              </w:tc>
              <w:tc>
                <w:tcPr>
                  <w:tcW w:w="0" w:type="auto"/>
                  <w:tcBorders>
                    <w:top w:val="nil"/>
                    <w:left w:val="nil"/>
                    <w:bottom w:val="single" w:sz="4" w:space="0" w:color="auto"/>
                    <w:right w:val="single" w:sz="4" w:space="0" w:color="auto"/>
                  </w:tcBorders>
                  <w:shd w:val="clear" w:color="auto" w:fill="auto"/>
                  <w:noWrap/>
                  <w:vAlign w:val="center"/>
                  <w:hideMark/>
                </w:tcPr>
                <w:p w14:paraId="5421CC19" w14:textId="77777777" w:rsidR="00C17692" w:rsidRPr="001E7212" w:rsidRDefault="00C17692" w:rsidP="00C17692">
                  <w:pPr>
                    <w:jc w:val="center"/>
                    <w:rPr>
                      <w:rFonts w:cs="Arial"/>
                      <w:color w:val="000000"/>
                      <w:sz w:val="18"/>
                      <w:szCs w:val="18"/>
                    </w:rPr>
                  </w:pPr>
                  <w:r w:rsidRPr="001E7212">
                    <w:rPr>
                      <w:rFonts w:cs="Arial"/>
                      <w:color w:val="000000"/>
                      <w:sz w:val="18"/>
                      <w:szCs w:val="18"/>
                    </w:rPr>
                    <w:t>2,00</w:t>
                  </w:r>
                </w:p>
              </w:tc>
            </w:tr>
            <w:tr w:rsidR="00C17692" w:rsidRPr="001E7212" w14:paraId="60A9B1EF" w14:textId="77777777" w:rsidTr="00D768DE">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D59CE7F" w14:textId="77777777" w:rsidR="00C17692" w:rsidRPr="001E7212" w:rsidRDefault="00C17692" w:rsidP="00C17692">
                  <w:pPr>
                    <w:jc w:val="center"/>
                    <w:rPr>
                      <w:rFonts w:cs="Arial"/>
                      <w:color w:val="000000"/>
                      <w:sz w:val="18"/>
                      <w:szCs w:val="18"/>
                    </w:rPr>
                  </w:pPr>
                  <w:r w:rsidRPr="001E7212">
                    <w:rPr>
                      <w:rFonts w:cs="Arial"/>
                      <w:color w:val="000000"/>
                      <w:sz w:val="18"/>
                      <w:szCs w:val="18"/>
                    </w:rPr>
                    <w:t>41</w:t>
                  </w:r>
                </w:p>
              </w:tc>
              <w:tc>
                <w:tcPr>
                  <w:tcW w:w="0" w:type="auto"/>
                  <w:tcBorders>
                    <w:top w:val="single" w:sz="4" w:space="0" w:color="auto"/>
                    <w:left w:val="nil"/>
                    <w:bottom w:val="single" w:sz="4" w:space="0" w:color="auto"/>
                    <w:right w:val="nil"/>
                  </w:tcBorders>
                  <w:shd w:val="clear" w:color="DCE6F1" w:fill="DCE6F1"/>
                  <w:noWrap/>
                  <w:vAlign w:val="center"/>
                  <w:hideMark/>
                </w:tcPr>
                <w:p w14:paraId="19538E05" w14:textId="77777777" w:rsidR="00C17692" w:rsidRPr="001E7212" w:rsidRDefault="00C17692" w:rsidP="00C17692">
                  <w:pPr>
                    <w:rPr>
                      <w:rFonts w:cs="Arial"/>
                      <w:color w:val="000000"/>
                    </w:rPr>
                  </w:pPr>
                  <w:r w:rsidRPr="001E7212">
                    <w:rPr>
                      <w:rFonts w:cs="Arial"/>
                      <w:color w:val="000000"/>
                    </w:rPr>
                    <w:t>LIMPIEZA, RETIRO Y TRASLADO DE ESCOMBROS O MATERIALES</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57C0BEA" w14:textId="77777777" w:rsidR="00C17692" w:rsidRPr="001E7212" w:rsidRDefault="00C17692" w:rsidP="00C17692">
                  <w:pPr>
                    <w:jc w:val="center"/>
                    <w:rPr>
                      <w:rFonts w:cs="Arial"/>
                      <w:color w:val="000000"/>
                    </w:rPr>
                  </w:pPr>
                  <w:r w:rsidRPr="001E7212">
                    <w:rPr>
                      <w:rFonts w:cs="Arial"/>
                      <w:color w:val="000000"/>
                    </w:rPr>
                    <w:t>GLB</w:t>
                  </w:r>
                </w:p>
              </w:tc>
              <w:tc>
                <w:tcPr>
                  <w:tcW w:w="0" w:type="auto"/>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2E1EF64" w14:textId="77777777" w:rsidR="00C17692" w:rsidRPr="001E7212" w:rsidRDefault="00C17692" w:rsidP="00C17692">
                  <w:pPr>
                    <w:jc w:val="center"/>
                    <w:rPr>
                      <w:rFonts w:cs="Arial"/>
                      <w:color w:val="000000"/>
                      <w:sz w:val="18"/>
                      <w:szCs w:val="18"/>
                    </w:rPr>
                  </w:pPr>
                  <w:r w:rsidRPr="001E7212">
                    <w:rPr>
                      <w:rFonts w:cs="Arial"/>
                      <w:color w:val="000000"/>
                      <w:sz w:val="18"/>
                      <w:szCs w:val="18"/>
                    </w:rPr>
                    <w:t>1,00</w:t>
                  </w:r>
                </w:p>
              </w:tc>
            </w:tr>
          </w:tbl>
          <w:p w14:paraId="47ABD390" w14:textId="77777777" w:rsidR="00485935" w:rsidRDefault="00485935" w:rsidP="00485935">
            <w:pPr>
              <w:spacing w:before="120"/>
              <w:jc w:val="both"/>
              <w:rPr>
                <w:rFonts w:cs="Arial"/>
                <w:b/>
                <w:bCs/>
                <w:snapToGrid w:val="0"/>
                <w:sz w:val="20"/>
                <w:szCs w:val="20"/>
              </w:rPr>
            </w:pPr>
          </w:p>
          <w:p w14:paraId="5AB38E1E" w14:textId="7728A17E" w:rsidR="00485935" w:rsidRPr="00C17692" w:rsidRDefault="00C17692" w:rsidP="00485935">
            <w:pPr>
              <w:spacing w:before="120"/>
              <w:jc w:val="both"/>
              <w:rPr>
                <w:rFonts w:cs="Arial"/>
                <w:bCs/>
                <w:snapToGrid w:val="0"/>
                <w:sz w:val="20"/>
                <w:szCs w:val="20"/>
              </w:rPr>
            </w:pPr>
            <w:r w:rsidRPr="00C17692">
              <w:rPr>
                <w:rFonts w:cs="Arial"/>
                <w:bCs/>
                <w:snapToGrid w:val="0"/>
                <w:sz w:val="20"/>
                <w:szCs w:val="20"/>
              </w:rPr>
              <w:t xml:space="preserve">Las cantidades por inmueble se encuentran detalladas en </w:t>
            </w:r>
            <w:r w:rsidRPr="00FC6A89">
              <w:rPr>
                <w:rFonts w:cs="Arial"/>
                <w:bCs/>
                <w:snapToGrid w:val="0"/>
                <w:sz w:val="20"/>
                <w:szCs w:val="20"/>
              </w:rPr>
              <w:t>el ANEXO 1 –</w:t>
            </w:r>
            <w:r w:rsidRPr="00C17692">
              <w:rPr>
                <w:rFonts w:cs="Arial"/>
                <w:bCs/>
                <w:snapToGrid w:val="0"/>
                <w:sz w:val="20"/>
                <w:szCs w:val="20"/>
              </w:rPr>
              <w:t xml:space="preserve"> VOLÚMENES DE OBRA POR INMUEBLE</w:t>
            </w:r>
          </w:p>
          <w:p w14:paraId="40F1254F" w14:textId="5C3481D1" w:rsidR="00485935" w:rsidRPr="00C17692" w:rsidRDefault="00485935" w:rsidP="00485935">
            <w:pPr>
              <w:pStyle w:val="Prrafodelista"/>
              <w:numPr>
                <w:ilvl w:val="0"/>
                <w:numId w:val="54"/>
              </w:numPr>
              <w:spacing w:before="120"/>
              <w:contextualSpacing/>
              <w:jc w:val="both"/>
              <w:rPr>
                <w:rFonts w:cs="Arial"/>
                <w:b/>
                <w:bCs/>
                <w:snapToGrid w:val="0"/>
                <w:sz w:val="20"/>
              </w:rPr>
            </w:pPr>
            <w:r w:rsidRPr="0027499D">
              <w:rPr>
                <w:rFonts w:cs="Arial"/>
                <w:b/>
                <w:bCs/>
                <w:snapToGrid w:val="0"/>
                <w:sz w:val="20"/>
              </w:rPr>
              <w:t>Especificación técnica por ítem</w:t>
            </w:r>
          </w:p>
          <w:p w14:paraId="7E311F70" w14:textId="77777777" w:rsidR="00485935" w:rsidRDefault="00485935" w:rsidP="00485935">
            <w:pPr>
              <w:ind w:right="223"/>
              <w:jc w:val="both"/>
              <w:rPr>
                <w:rFonts w:eastAsia="Calibri" w:cs="Arial"/>
                <w:sz w:val="20"/>
                <w:szCs w:val="20"/>
                <w:lang w:eastAsia="en-US"/>
              </w:rPr>
            </w:pPr>
          </w:p>
          <w:p w14:paraId="3D90006D" w14:textId="709812AA" w:rsidR="00485935" w:rsidRDefault="00C17692" w:rsidP="00485935">
            <w:pPr>
              <w:ind w:right="223"/>
              <w:jc w:val="both"/>
              <w:rPr>
                <w:rFonts w:eastAsia="Calibri" w:cs="Arial"/>
                <w:sz w:val="20"/>
                <w:szCs w:val="20"/>
                <w:lang w:eastAsia="en-US"/>
              </w:rPr>
            </w:pPr>
            <w:r>
              <w:rPr>
                <w:rFonts w:eastAsia="Calibri" w:cs="Arial"/>
                <w:sz w:val="20"/>
                <w:szCs w:val="20"/>
                <w:lang w:eastAsia="en-US"/>
              </w:rPr>
              <w:t xml:space="preserve">Adjunto en </w:t>
            </w:r>
            <w:r w:rsidRPr="00FC6A89">
              <w:rPr>
                <w:rFonts w:eastAsia="Calibri" w:cs="Arial"/>
                <w:sz w:val="20"/>
                <w:szCs w:val="20"/>
                <w:lang w:eastAsia="en-US"/>
              </w:rPr>
              <w:t>ANEXO 2</w:t>
            </w:r>
            <w:r w:rsidR="00485935" w:rsidRPr="00FC6A89">
              <w:rPr>
                <w:rFonts w:eastAsia="Calibri" w:cs="Arial"/>
                <w:sz w:val="20"/>
                <w:szCs w:val="20"/>
                <w:lang w:eastAsia="en-US"/>
              </w:rPr>
              <w:t xml:space="preserve"> -</w:t>
            </w:r>
            <w:r w:rsidR="00485935" w:rsidRPr="00F76CCB">
              <w:rPr>
                <w:rFonts w:eastAsia="Calibri" w:cs="Arial"/>
                <w:sz w:val="20"/>
                <w:szCs w:val="20"/>
                <w:lang w:eastAsia="en-US"/>
              </w:rPr>
              <w:t xml:space="preserve"> ESPECIFICACIONES TÉCNICAS PARA EJECUCIÓN POR ITEM</w:t>
            </w:r>
          </w:p>
          <w:p w14:paraId="586D2F6F" w14:textId="77777777" w:rsidR="00485935" w:rsidRPr="0027499D" w:rsidRDefault="00485935" w:rsidP="00485935">
            <w:pPr>
              <w:ind w:right="223"/>
              <w:jc w:val="both"/>
              <w:rPr>
                <w:rFonts w:eastAsia="Calibri" w:cs="Arial"/>
                <w:sz w:val="20"/>
                <w:szCs w:val="20"/>
                <w:u w:val="single"/>
              </w:rPr>
            </w:pPr>
          </w:p>
        </w:tc>
      </w:tr>
      <w:tr w:rsidR="00485935" w:rsidRPr="0027499D" w14:paraId="36AEA8DD" w14:textId="77777777" w:rsidTr="00485935">
        <w:trPr>
          <w:trHeight w:val="397"/>
        </w:trPr>
        <w:tc>
          <w:tcPr>
            <w:tcW w:w="9498" w:type="dxa"/>
            <w:shd w:val="clear" w:color="auto" w:fill="D9D9D9"/>
            <w:vAlign w:val="center"/>
          </w:tcPr>
          <w:p w14:paraId="74247BCF" w14:textId="77777777" w:rsidR="00485935" w:rsidRPr="0027499D" w:rsidRDefault="00485935" w:rsidP="00485935">
            <w:pPr>
              <w:pStyle w:val="Prrafodelista"/>
              <w:numPr>
                <w:ilvl w:val="0"/>
                <w:numId w:val="46"/>
              </w:numPr>
              <w:contextualSpacing/>
              <w:jc w:val="both"/>
              <w:rPr>
                <w:rFonts w:cs="Arial"/>
                <w:bCs/>
                <w:snapToGrid w:val="0"/>
                <w:sz w:val="20"/>
              </w:rPr>
            </w:pPr>
            <w:r w:rsidRPr="0027499D">
              <w:rPr>
                <w:rFonts w:cs="Arial"/>
                <w:b/>
                <w:sz w:val="20"/>
              </w:rPr>
              <w:lastRenderedPageBreak/>
              <w:t>PLAZO DE EJECUCIÓN</w:t>
            </w:r>
          </w:p>
        </w:tc>
      </w:tr>
      <w:tr w:rsidR="00485935" w:rsidRPr="0027499D" w14:paraId="7501F344" w14:textId="77777777" w:rsidTr="00485935">
        <w:trPr>
          <w:trHeight w:val="682"/>
        </w:trPr>
        <w:tc>
          <w:tcPr>
            <w:tcW w:w="9498" w:type="dxa"/>
            <w:vAlign w:val="center"/>
          </w:tcPr>
          <w:p w14:paraId="6590F914" w14:textId="77777777" w:rsidR="00485935" w:rsidRPr="0027499D" w:rsidRDefault="00485935" w:rsidP="00485935">
            <w:pPr>
              <w:ind w:right="176"/>
              <w:jc w:val="both"/>
              <w:rPr>
                <w:rFonts w:eastAsia="Calibri" w:cs="Arial"/>
                <w:b/>
                <w:bCs/>
                <w:snapToGrid w:val="0"/>
                <w:sz w:val="20"/>
                <w:szCs w:val="20"/>
              </w:rPr>
            </w:pPr>
          </w:p>
          <w:p w14:paraId="05B06975" w14:textId="77777777" w:rsidR="00485935" w:rsidRPr="0027499D" w:rsidRDefault="00485935" w:rsidP="00485935">
            <w:pPr>
              <w:ind w:right="176"/>
              <w:jc w:val="both"/>
              <w:rPr>
                <w:rFonts w:eastAsia="Calibri" w:cs="Arial"/>
                <w:b/>
                <w:bCs/>
                <w:snapToGrid w:val="0"/>
                <w:sz w:val="20"/>
                <w:szCs w:val="20"/>
              </w:rPr>
            </w:pPr>
            <w:r w:rsidRPr="0027499D">
              <w:rPr>
                <w:rFonts w:eastAsia="Calibri" w:cs="Arial"/>
                <w:b/>
                <w:bCs/>
                <w:snapToGrid w:val="0"/>
                <w:sz w:val="20"/>
                <w:szCs w:val="20"/>
              </w:rPr>
              <w:t>Plazo</w:t>
            </w:r>
          </w:p>
          <w:p w14:paraId="7E75C929" w14:textId="2DA9F613" w:rsidR="00485935" w:rsidRPr="0027499D" w:rsidRDefault="00C17692" w:rsidP="00485935">
            <w:pPr>
              <w:ind w:right="176"/>
              <w:jc w:val="both"/>
              <w:rPr>
                <w:rFonts w:eastAsia="Calibri" w:cs="Arial"/>
                <w:bCs/>
                <w:snapToGrid w:val="0"/>
                <w:sz w:val="20"/>
                <w:szCs w:val="20"/>
              </w:rPr>
            </w:pPr>
            <w:r w:rsidRPr="00C17692">
              <w:rPr>
                <w:rFonts w:eastAsia="Calibri" w:cs="Arial"/>
                <w:bCs/>
                <w:snapToGrid w:val="0"/>
                <w:sz w:val="20"/>
                <w:szCs w:val="20"/>
              </w:rPr>
              <w:t>La obra deberá ser ejecutada en un plazo máximo de veintitrés (23) días calendario, computable desde la fecha establecida en la Orden de Proceder, emitida por el Supervisor de Obra hasta la Recepción Provisional.</w:t>
            </w:r>
          </w:p>
          <w:p w14:paraId="461A5CB9" w14:textId="77777777" w:rsidR="00485935" w:rsidRPr="0027499D" w:rsidRDefault="00485935" w:rsidP="00485935">
            <w:pPr>
              <w:ind w:right="176"/>
              <w:jc w:val="both"/>
              <w:rPr>
                <w:rFonts w:eastAsia="Calibri" w:cs="Arial"/>
                <w:b/>
                <w:bCs/>
                <w:snapToGrid w:val="0"/>
                <w:sz w:val="20"/>
                <w:szCs w:val="20"/>
              </w:rPr>
            </w:pPr>
            <w:r w:rsidRPr="0027499D">
              <w:rPr>
                <w:rFonts w:eastAsia="Calibri" w:cs="Arial"/>
                <w:b/>
                <w:bCs/>
                <w:snapToGrid w:val="0"/>
                <w:sz w:val="20"/>
                <w:szCs w:val="20"/>
              </w:rPr>
              <w:t>Cronograma</w:t>
            </w:r>
          </w:p>
          <w:p w14:paraId="450C90C6" w14:textId="77777777" w:rsidR="00C17692" w:rsidRPr="0027499D" w:rsidRDefault="00C17692" w:rsidP="00C17692">
            <w:pPr>
              <w:ind w:right="176"/>
              <w:jc w:val="both"/>
              <w:rPr>
                <w:rFonts w:eastAsia="Calibri" w:cs="Arial"/>
                <w:bCs/>
                <w:snapToGrid w:val="0"/>
                <w:sz w:val="20"/>
                <w:szCs w:val="20"/>
              </w:rPr>
            </w:pPr>
            <w:r w:rsidRPr="0027499D">
              <w:rPr>
                <w:rFonts w:cs="Arial"/>
                <w:bCs/>
                <w:snapToGrid w:val="0"/>
                <w:sz w:val="20"/>
                <w:szCs w:val="20"/>
              </w:rPr>
              <w:t>El proponente adjudicado</w:t>
            </w:r>
            <w:r w:rsidRPr="0027499D">
              <w:rPr>
                <w:rFonts w:eastAsia="Calibri" w:cs="Arial"/>
                <w:bCs/>
                <w:snapToGrid w:val="0"/>
                <w:sz w:val="20"/>
                <w:szCs w:val="20"/>
              </w:rPr>
              <w:t>, luego de recibida la Orden de Proceder deberá entregar el cronograma de obra (que podrá ser el que se presentó en la propuesta) al Supervisor de Obra para su aprobación, el mismo que podrá ser ajustado durante la ejecución de la obra por causas debidamente justificadas y aprobadas por el Supervisor de Obra, dichas justificaciones serán detalladas en los Informes Técnicos.</w:t>
            </w:r>
          </w:p>
          <w:p w14:paraId="22A6D339" w14:textId="0E1ADBD7" w:rsidR="00485935" w:rsidRPr="0027499D" w:rsidRDefault="00C17692" w:rsidP="00C17692">
            <w:pPr>
              <w:spacing w:before="120" w:after="120"/>
              <w:jc w:val="both"/>
              <w:rPr>
                <w:rFonts w:cs="Arial"/>
                <w:bCs/>
                <w:snapToGrid w:val="0"/>
                <w:sz w:val="20"/>
                <w:szCs w:val="20"/>
              </w:rPr>
            </w:pPr>
            <w:r w:rsidRPr="0027499D">
              <w:rPr>
                <w:rFonts w:eastAsia="Calibri" w:cs="Arial"/>
                <w:bCs/>
                <w:snapToGrid w:val="0"/>
                <w:sz w:val="20"/>
                <w:szCs w:val="20"/>
              </w:rPr>
              <w:t>En caso de que e</w:t>
            </w:r>
            <w:r w:rsidRPr="0027499D">
              <w:rPr>
                <w:rFonts w:cs="Arial"/>
                <w:bCs/>
                <w:snapToGrid w:val="0"/>
                <w:sz w:val="20"/>
                <w:szCs w:val="20"/>
              </w:rPr>
              <w:t>l proponente adjudicado</w:t>
            </w:r>
            <w:r w:rsidRPr="0027499D">
              <w:rPr>
                <w:rFonts w:eastAsia="Calibri" w:cs="Arial"/>
                <w:bCs/>
                <w:snapToGrid w:val="0"/>
                <w:sz w:val="20"/>
                <w:szCs w:val="20"/>
              </w:rPr>
              <w:t xml:space="preserve"> suspenda los trabajos sin justificación por más de cinco (5) días calendario continuo sin autorización del Supervisor de Obras, se procederá a la Resolución del Contrato por causales atribuibles a</w:t>
            </w:r>
            <w:r w:rsidRPr="0027499D">
              <w:rPr>
                <w:rFonts w:cs="Arial"/>
                <w:bCs/>
                <w:snapToGrid w:val="0"/>
                <w:sz w:val="20"/>
                <w:szCs w:val="20"/>
              </w:rPr>
              <w:t>l proponente adjudicado</w:t>
            </w:r>
            <w:r w:rsidRPr="0027499D">
              <w:rPr>
                <w:rFonts w:eastAsia="Calibri" w:cs="Arial"/>
                <w:bCs/>
                <w:snapToGrid w:val="0"/>
                <w:sz w:val="20"/>
                <w:szCs w:val="20"/>
              </w:rPr>
              <w:t>.</w:t>
            </w:r>
          </w:p>
        </w:tc>
      </w:tr>
      <w:tr w:rsidR="00485935" w:rsidRPr="0027499D" w14:paraId="7F4BF55E" w14:textId="77777777" w:rsidTr="00485935">
        <w:trPr>
          <w:trHeight w:val="397"/>
        </w:trPr>
        <w:tc>
          <w:tcPr>
            <w:tcW w:w="9498" w:type="dxa"/>
            <w:tcBorders>
              <w:bottom w:val="single" w:sz="4" w:space="0" w:color="auto"/>
            </w:tcBorders>
            <w:shd w:val="clear" w:color="auto" w:fill="D9D9D9"/>
            <w:vAlign w:val="center"/>
          </w:tcPr>
          <w:p w14:paraId="66DE756E" w14:textId="77777777" w:rsidR="00485935" w:rsidRPr="0027499D" w:rsidRDefault="00485935" w:rsidP="00485935">
            <w:pPr>
              <w:pStyle w:val="Prrafodelista"/>
              <w:numPr>
                <w:ilvl w:val="0"/>
                <w:numId w:val="46"/>
              </w:numPr>
              <w:contextualSpacing/>
              <w:jc w:val="both"/>
              <w:rPr>
                <w:rFonts w:cs="Arial"/>
                <w:b/>
                <w:sz w:val="20"/>
              </w:rPr>
            </w:pPr>
            <w:r w:rsidRPr="0027499D">
              <w:rPr>
                <w:rFonts w:cs="Arial"/>
                <w:b/>
                <w:sz w:val="20"/>
              </w:rPr>
              <w:t xml:space="preserve">LUGAR </w:t>
            </w:r>
            <w:r w:rsidRPr="0027499D">
              <w:rPr>
                <w:rFonts w:cs="Arial"/>
                <w:b/>
                <w:bCs/>
                <w:snapToGrid w:val="0"/>
                <w:sz w:val="20"/>
              </w:rPr>
              <w:t>DE</w:t>
            </w:r>
            <w:r w:rsidRPr="0027499D">
              <w:rPr>
                <w:rFonts w:cs="Arial"/>
                <w:b/>
                <w:sz w:val="20"/>
              </w:rPr>
              <w:t xml:space="preserve"> EJECUCIÓN</w:t>
            </w:r>
          </w:p>
        </w:tc>
      </w:tr>
      <w:tr w:rsidR="00485935" w:rsidRPr="0027499D" w14:paraId="4A21505F" w14:textId="77777777" w:rsidTr="00485935">
        <w:trPr>
          <w:trHeight w:val="258"/>
        </w:trPr>
        <w:tc>
          <w:tcPr>
            <w:tcW w:w="9498" w:type="dxa"/>
            <w:tcBorders>
              <w:bottom w:val="single" w:sz="4" w:space="0" w:color="auto"/>
            </w:tcBorders>
            <w:shd w:val="clear" w:color="auto" w:fill="auto"/>
            <w:vAlign w:val="center"/>
          </w:tcPr>
          <w:p w14:paraId="20111362" w14:textId="1C433C7F" w:rsidR="00485935" w:rsidRPr="00654F47" w:rsidRDefault="00C17692" w:rsidP="00E25CFD">
            <w:pPr>
              <w:spacing w:before="120" w:after="120"/>
              <w:jc w:val="both"/>
              <w:rPr>
                <w:rFonts w:cs="Arial"/>
                <w:sz w:val="20"/>
                <w:szCs w:val="20"/>
                <w:lang w:val="es-ES_tradnl"/>
              </w:rPr>
            </w:pPr>
            <w:r w:rsidRPr="0027499D">
              <w:rPr>
                <w:rFonts w:cs="Arial"/>
                <w:sz w:val="20"/>
                <w:szCs w:val="20"/>
                <w:lang w:val="es-ES_tradnl"/>
              </w:rPr>
              <w:lastRenderedPageBreak/>
              <w:t xml:space="preserve">El lugar para la ejecución de los trabajos es </w:t>
            </w:r>
            <w:r w:rsidRPr="0027499D">
              <w:rPr>
                <w:rFonts w:cs="Arial"/>
                <w:bCs/>
                <w:snapToGrid w:val="0"/>
                <w:sz w:val="20"/>
                <w:szCs w:val="20"/>
              </w:rPr>
              <w:t xml:space="preserve">en </w:t>
            </w:r>
            <w:r>
              <w:rPr>
                <w:rFonts w:cs="Arial"/>
                <w:bCs/>
                <w:snapToGrid w:val="0"/>
                <w:sz w:val="20"/>
                <w:szCs w:val="20"/>
              </w:rPr>
              <w:t xml:space="preserve">inmueble de la esquina Ingavi – Yanacocha, Cota Cota Calle 30 y Excorcosud Av. Montes, </w:t>
            </w:r>
            <w:r w:rsidRPr="0027499D">
              <w:rPr>
                <w:rFonts w:cs="Arial"/>
                <w:bCs/>
                <w:snapToGrid w:val="0"/>
                <w:sz w:val="20"/>
                <w:szCs w:val="20"/>
              </w:rPr>
              <w:t>ubicado</w:t>
            </w:r>
            <w:r>
              <w:rPr>
                <w:rFonts w:cs="Arial"/>
                <w:bCs/>
                <w:snapToGrid w:val="0"/>
                <w:sz w:val="20"/>
                <w:szCs w:val="20"/>
              </w:rPr>
              <w:t>s</w:t>
            </w:r>
            <w:r w:rsidRPr="0027499D">
              <w:rPr>
                <w:rFonts w:cs="Arial"/>
                <w:bCs/>
                <w:snapToGrid w:val="0"/>
                <w:sz w:val="20"/>
                <w:szCs w:val="20"/>
              </w:rPr>
              <w:t xml:space="preserve"> en la ciudad de </w:t>
            </w:r>
            <w:r>
              <w:rPr>
                <w:rFonts w:cs="Arial"/>
                <w:bCs/>
                <w:snapToGrid w:val="0"/>
                <w:sz w:val="20"/>
                <w:szCs w:val="20"/>
              </w:rPr>
              <w:t>La Paz.</w:t>
            </w:r>
          </w:p>
        </w:tc>
      </w:tr>
      <w:tr w:rsidR="00485935" w:rsidRPr="0027499D" w14:paraId="75AF3964" w14:textId="77777777" w:rsidTr="00485935">
        <w:trPr>
          <w:trHeight w:val="397"/>
        </w:trPr>
        <w:tc>
          <w:tcPr>
            <w:tcW w:w="9498" w:type="dxa"/>
            <w:shd w:val="clear" w:color="auto" w:fill="D9D9D9"/>
            <w:vAlign w:val="center"/>
          </w:tcPr>
          <w:p w14:paraId="7B152812" w14:textId="77777777" w:rsidR="00485935" w:rsidRPr="0027499D" w:rsidRDefault="00485935" w:rsidP="00485935">
            <w:pPr>
              <w:numPr>
                <w:ilvl w:val="0"/>
                <w:numId w:val="46"/>
              </w:numPr>
              <w:rPr>
                <w:rFonts w:cs="Arial"/>
                <w:b/>
                <w:sz w:val="20"/>
                <w:szCs w:val="20"/>
              </w:rPr>
            </w:pPr>
            <w:r w:rsidRPr="0027499D">
              <w:rPr>
                <w:rFonts w:cs="Arial"/>
                <w:b/>
                <w:sz w:val="20"/>
                <w:szCs w:val="20"/>
              </w:rPr>
              <w:t>RESPONSABILIDAD DEL PROPONENTE CONTRATADO</w:t>
            </w:r>
          </w:p>
        </w:tc>
      </w:tr>
      <w:tr w:rsidR="00485935" w:rsidRPr="0027499D" w14:paraId="08E3F06D" w14:textId="77777777" w:rsidTr="00485935">
        <w:trPr>
          <w:trHeight w:val="397"/>
        </w:trPr>
        <w:tc>
          <w:tcPr>
            <w:tcW w:w="9498" w:type="dxa"/>
            <w:shd w:val="clear" w:color="auto" w:fill="auto"/>
            <w:vAlign w:val="center"/>
          </w:tcPr>
          <w:p w14:paraId="5E399F19" w14:textId="77777777" w:rsidR="00485935" w:rsidRPr="0027499D" w:rsidRDefault="00485935" w:rsidP="00485935">
            <w:pPr>
              <w:tabs>
                <w:tab w:val="left" w:pos="9224"/>
              </w:tabs>
              <w:ind w:right="177"/>
              <w:jc w:val="both"/>
              <w:rPr>
                <w:rFonts w:cs="Arial"/>
                <w:snapToGrid w:val="0"/>
                <w:spacing w:val="-3"/>
                <w:sz w:val="20"/>
                <w:szCs w:val="20"/>
                <w:lang w:val="es-ES_tradnl" w:eastAsia="en-US"/>
              </w:rPr>
            </w:pPr>
          </w:p>
          <w:p w14:paraId="45BFE90E" w14:textId="77777777" w:rsidR="00C17692" w:rsidRPr="0027499D" w:rsidRDefault="00C17692" w:rsidP="00C17692">
            <w:pPr>
              <w:tabs>
                <w:tab w:val="left" w:pos="9224"/>
              </w:tabs>
              <w:ind w:right="177"/>
              <w:jc w:val="both"/>
              <w:rPr>
                <w:rFonts w:cs="Arial"/>
                <w:snapToGrid w:val="0"/>
                <w:spacing w:val="-3"/>
                <w:sz w:val="20"/>
                <w:szCs w:val="20"/>
                <w:lang w:val="es-ES_tradnl" w:eastAsia="en-US"/>
              </w:rPr>
            </w:pPr>
            <w:r w:rsidRPr="0027499D">
              <w:rPr>
                <w:rFonts w:cs="Arial"/>
                <w:snapToGrid w:val="0"/>
                <w:spacing w:val="-3"/>
                <w:sz w:val="20"/>
                <w:szCs w:val="20"/>
                <w:lang w:val="es-ES_tradnl" w:eastAsia="en-US"/>
              </w:rPr>
              <w:t>El proponente deberá tomar en cuenta el cumplimiento de lo siguiente:</w:t>
            </w:r>
          </w:p>
          <w:p w14:paraId="6E5C9A65" w14:textId="77777777" w:rsidR="00C17692" w:rsidRPr="0027499D" w:rsidRDefault="00C17692" w:rsidP="00C17692">
            <w:pPr>
              <w:tabs>
                <w:tab w:val="left" w:pos="9224"/>
              </w:tabs>
              <w:ind w:right="177"/>
              <w:jc w:val="both"/>
              <w:rPr>
                <w:rFonts w:cs="Arial"/>
                <w:snapToGrid w:val="0"/>
                <w:spacing w:val="-3"/>
                <w:sz w:val="20"/>
                <w:szCs w:val="20"/>
                <w:lang w:val="es-ES_tradnl" w:eastAsia="en-US"/>
              </w:rPr>
            </w:pPr>
          </w:p>
          <w:p w14:paraId="719C0C80" w14:textId="77777777" w:rsidR="00C17692" w:rsidRPr="0027499D" w:rsidRDefault="00C17692" w:rsidP="00C17692">
            <w:pPr>
              <w:numPr>
                <w:ilvl w:val="0"/>
                <w:numId w:val="48"/>
              </w:numPr>
              <w:tabs>
                <w:tab w:val="left" w:pos="9224"/>
              </w:tabs>
              <w:ind w:right="120"/>
              <w:jc w:val="both"/>
              <w:rPr>
                <w:rFonts w:cs="Arial"/>
                <w:sz w:val="20"/>
                <w:szCs w:val="20"/>
              </w:rPr>
            </w:pPr>
            <w:r w:rsidRPr="0027499D">
              <w:rPr>
                <w:rFonts w:cs="Arial"/>
                <w:sz w:val="20"/>
                <w:szCs w:val="20"/>
              </w:rPr>
              <w:t>El Proponente adjudicado deberá cumplir y actuar de acuerdo con todas las leyes, decretos, reglamentos y demás disposiciones vigentes en Bolivia, dar estricto cumplimiento a toda la legislación laboral y social vigente, en relación a su personal.</w:t>
            </w:r>
          </w:p>
          <w:p w14:paraId="0A98756D" w14:textId="77777777" w:rsidR="00C17692" w:rsidRPr="0027499D" w:rsidRDefault="00C17692" w:rsidP="00C17692">
            <w:pPr>
              <w:numPr>
                <w:ilvl w:val="0"/>
                <w:numId w:val="48"/>
              </w:numPr>
              <w:tabs>
                <w:tab w:val="left" w:pos="9186"/>
              </w:tabs>
              <w:ind w:right="114"/>
              <w:contextualSpacing/>
              <w:jc w:val="both"/>
              <w:rPr>
                <w:rFonts w:cs="Arial"/>
                <w:spacing w:val="-3"/>
                <w:sz w:val="20"/>
                <w:szCs w:val="20"/>
                <w:lang w:eastAsia="en-US"/>
              </w:rPr>
            </w:pPr>
            <w:r w:rsidRPr="0027499D">
              <w:rPr>
                <w:rFonts w:cs="Arial"/>
                <w:sz w:val="20"/>
                <w:szCs w:val="20"/>
              </w:rPr>
              <w:t xml:space="preserve">El Proponente adjudicado está obligado a proveer a sus trabajadores de ropa de trabajo y equipo de protección personal en cumplimiento al Decreto Supremo Nº 0108, </w:t>
            </w:r>
            <w:r w:rsidRPr="0027499D">
              <w:rPr>
                <w:rFonts w:cs="Arial"/>
                <w:spacing w:val="-3"/>
                <w:sz w:val="20"/>
                <w:szCs w:val="20"/>
                <w:lang w:val="es-CO" w:eastAsia="en-US"/>
              </w:rPr>
              <w:t>el incumplimiento será sancionado de acuerdo a lo establecido.</w:t>
            </w:r>
          </w:p>
          <w:p w14:paraId="15DD91DE" w14:textId="77777777" w:rsidR="00C17692" w:rsidRPr="0027499D" w:rsidRDefault="00C17692" w:rsidP="00C17692">
            <w:pPr>
              <w:numPr>
                <w:ilvl w:val="0"/>
                <w:numId w:val="48"/>
              </w:numPr>
              <w:tabs>
                <w:tab w:val="left" w:pos="9224"/>
              </w:tabs>
              <w:ind w:right="120"/>
              <w:jc w:val="both"/>
              <w:rPr>
                <w:rFonts w:cs="Arial"/>
                <w:sz w:val="20"/>
                <w:szCs w:val="20"/>
              </w:rPr>
            </w:pPr>
            <w:r w:rsidRPr="0027499D">
              <w:rPr>
                <w:rFonts w:cs="Arial"/>
                <w:sz w:val="20"/>
                <w:szCs w:val="20"/>
              </w:rPr>
              <w:t xml:space="preserve">Para evitar toda emergencia que potencialmente afecte la seguridad e integridad de personas e instalaciones por la ejecución de la obra, el </w:t>
            </w:r>
            <w:r w:rsidRPr="0027499D">
              <w:rPr>
                <w:rFonts w:cs="Arial"/>
                <w:bCs/>
                <w:snapToGrid w:val="0"/>
                <w:sz w:val="20"/>
                <w:szCs w:val="20"/>
              </w:rPr>
              <w:t>proponente adjudicado</w:t>
            </w:r>
            <w:r w:rsidRPr="0027499D">
              <w:rPr>
                <w:rFonts w:cs="Arial"/>
                <w:sz w:val="20"/>
                <w:szCs w:val="20"/>
              </w:rPr>
              <w:t xml:space="preserve"> deberá tomar las medidas que juzgue prudentes para evitar emergencias, daños o pérdidas, sin exigir por ello compensación.</w:t>
            </w:r>
          </w:p>
          <w:p w14:paraId="7031BF1F" w14:textId="77777777" w:rsidR="00C17692" w:rsidRPr="0027499D" w:rsidRDefault="00C17692" w:rsidP="00C17692">
            <w:pPr>
              <w:numPr>
                <w:ilvl w:val="0"/>
                <w:numId w:val="48"/>
              </w:numPr>
              <w:tabs>
                <w:tab w:val="left" w:pos="9224"/>
              </w:tabs>
              <w:ind w:right="120"/>
              <w:jc w:val="both"/>
              <w:rPr>
                <w:rFonts w:cs="Arial"/>
                <w:sz w:val="20"/>
                <w:szCs w:val="20"/>
              </w:rPr>
            </w:pPr>
            <w:r w:rsidRPr="0027499D">
              <w:rPr>
                <w:rFonts w:cs="Arial"/>
                <w:snapToGrid w:val="0"/>
                <w:sz w:val="20"/>
                <w:szCs w:val="20"/>
                <w:lang w:eastAsia="en-US"/>
              </w:rPr>
              <w:t>Todos los trabajos descritos en las Especificaciones Técnicas serán autorizados por el Supervisor de Obra mediante el Libro de Órdenes.</w:t>
            </w:r>
          </w:p>
          <w:p w14:paraId="3F7E016C" w14:textId="77777777" w:rsidR="00C17692" w:rsidRPr="0027499D" w:rsidRDefault="00C17692" w:rsidP="00C17692">
            <w:pPr>
              <w:numPr>
                <w:ilvl w:val="0"/>
                <w:numId w:val="48"/>
              </w:numPr>
              <w:spacing w:line="276" w:lineRule="auto"/>
              <w:ind w:right="177"/>
              <w:jc w:val="both"/>
              <w:rPr>
                <w:rFonts w:cs="Arial"/>
                <w:snapToGrid w:val="0"/>
                <w:sz w:val="20"/>
                <w:szCs w:val="20"/>
              </w:rPr>
            </w:pPr>
            <w:r w:rsidRPr="0027499D">
              <w:rPr>
                <w:rFonts w:cs="Arial"/>
                <w:snapToGrid w:val="0"/>
                <w:sz w:val="20"/>
                <w:szCs w:val="20"/>
              </w:rPr>
              <w:t>Previo al inicio de la ejecución de la obra, el Proponente adjudicado deberá presentar a la Entidad el Protocolo de Bioseguridad establecido por la Cámara de Boliviana de la Construcción y el Protocolo de Bioseguridad establecida por el Ministerio de Salud (medidas para los trabajadores</w:t>
            </w:r>
            <w:r>
              <w:rPr>
                <w:rFonts w:cs="Arial"/>
                <w:snapToGrid w:val="0"/>
                <w:sz w:val="20"/>
                <w:szCs w:val="20"/>
              </w:rPr>
              <w:t>)</w:t>
            </w:r>
            <w:r w:rsidRPr="0027499D">
              <w:rPr>
                <w:rFonts w:cs="Arial"/>
                <w:snapToGrid w:val="0"/>
                <w:sz w:val="20"/>
                <w:szCs w:val="20"/>
              </w:rPr>
              <w:t>, mismo que será implementado en la obra con el objeto de evitar el contagio del COVID-19.</w:t>
            </w:r>
          </w:p>
          <w:p w14:paraId="60095B22" w14:textId="77777777" w:rsidR="00C17692" w:rsidRPr="0027499D" w:rsidRDefault="00C17692" w:rsidP="00C17692">
            <w:pPr>
              <w:numPr>
                <w:ilvl w:val="0"/>
                <w:numId w:val="48"/>
              </w:numPr>
              <w:tabs>
                <w:tab w:val="left" w:pos="9224"/>
              </w:tabs>
              <w:ind w:right="120"/>
              <w:jc w:val="both"/>
              <w:rPr>
                <w:rFonts w:cs="Arial"/>
                <w:b/>
                <w:sz w:val="20"/>
                <w:szCs w:val="20"/>
              </w:rPr>
            </w:pPr>
            <w:r w:rsidRPr="0027499D">
              <w:rPr>
                <w:rFonts w:cs="Arial"/>
                <w:snapToGrid w:val="0"/>
                <w:sz w:val="20"/>
                <w:szCs w:val="20"/>
                <w:lang w:eastAsia="en-US"/>
              </w:rPr>
              <w:t xml:space="preserve">Se </w:t>
            </w:r>
            <w:r w:rsidRPr="0027499D">
              <w:rPr>
                <w:rFonts w:cs="Arial"/>
                <w:snapToGrid w:val="0"/>
                <w:sz w:val="20"/>
                <w:szCs w:val="20"/>
              </w:rPr>
              <w:t>deberá</w:t>
            </w:r>
            <w:r w:rsidRPr="0027499D">
              <w:rPr>
                <w:rFonts w:cs="Arial"/>
                <w:snapToGrid w:val="0"/>
                <w:sz w:val="20"/>
                <w:szCs w:val="20"/>
                <w:lang w:eastAsia="en-US"/>
              </w:rPr>
              <w:t xml:space="preserve"> proceder al retiro de todo el escombro que se genere en la ejecución de los ítems de la obra, cuantas veces sea necesario y/o requerido, evitando la acumulación de escombros al interior del inmueble.</w:t>
            </w:r>
          </w:p>
          <w:p w14:paraId="27D3F17C" w14:textId="77777777" w:rsidR="00485935" w:rsidRPr="0027499D" w:rsidRDefault="00485935" w:rsidP="00485935">
            <w:pPr>
              <w:ind w:right="177"/>
              <w:jc w:val="both"/>
              <w:rPr>
                <w:rFonts w:cs="Arial"/>
                <w:b/>
                <w:sz w:val="20"/>
                <w:szCs w:val="20"/>
              </w:rPr>
            </w:pPr>
          </w:p>
        </w:tc>
      </w:tr>
      <w:tr w:rsidR="00485935" w:rsidRPr="0027499D" w14:paraId="17139FD6" w14:textId="77777777" w:rsidTr="00485935">
        <w:trPr>
          <w:trHeight w:val="329"/>
        </w:trPr>
        <w:tc>
          <w:tcPr>
            <w:tcW w:w="9498" w:type="dxa"/>
            <w:shd w:val="clear" w:color="auto" w:fill="D9D9D9" w:themeFill="background1" w:themeFillShade="D9"/>
            <w:vAlign w:val="center"/>
          </w:tcPr>
          <w:p w14:paraId="2B8B38ED" w14:textId="77777777" w:rsidR="00485935" w:rsidRPr="0027499D" w:rsidRDefault="00485935" w:rsidP="00485935">
            <w:pPr>
              <w:numPr>
                <w:ilvl w:val="0"/>
                <w:numId w:val="46"/>
              </w:numPr>
              <w:rPr>
                <w:rFonts w:cs="Arial"/>
                <w:b/>
                <w:sz w:val="20"/>
                <w:szCs w:val="20"/>
              </w:rPr>
            </w:pPr>
            <w:r>
              <w:rPr>
                <w:rFonts w:cs="Arial"/>
                <w:b/>
                <w:sz w:val="20"/>
                <w:szCs w:val="20"/>
              </w:rPr>
              <w:t xml:space="preserve">SEGUROS </w:t>
            </w:r>
          </w:p>
        </w:tc>
      </w:tr>
      <w:tr w:rsidR="00485935" w:rsidRPr="0027499D" w14:paraId="784739C7" w14:textId="77777777" w:rsidTr="00485935">
        <w:trPr>
          <w:trHeight w:val="1466"/>
        </w:trPr>
        <w:tc>
          <w:tcPr>
            <w:tcW w:w="9498" w:type="dxa"/>
            <w:shd w:val="clear" w:color="auto" w:fill="auto"/>
            <w:vAlign w:val="center"/>
          </w:tcPr>
          <w:p w14:paraId="66E79002" w14:textId="77777777" w:rsidR="00485935" w:rsidRDefault="00485935" w:rsidP="00485935">
            <w:pPr>
              <w:rPr>
                <w:rFonts w:cs="Arial"/>
                <w:b/>
                <w:sz w:val="20"/>
                <w:szCs w:val="20"/>
              </w:rPr>
            </w:pPr>
          </w:p>
          <w:p w14:paraId="1C377557" w14:textId="77777777" w:rsidR="00C17692" w:rsidRPr="0027499D" w:rsidRDefault="00C17692" w:rsidP="00C17692">
            <w:pPr>
              <w:numPr>
                <w:ilvl w:val="0"/>
                <w:numId w:val="48"/>
              </w:numPr>
              <w:ind w:right="177"/>
              <w:jc w:val="both"/>
              <w:rPr>
                <w:rFonts w:eastAsia="Calibri" w:cs="Arial"/>
                <w:snapToGrid w:val="0"/>
                <w:sz w:val="20"/>
                <w:szCs w:val="20"/>
              </w:rPr>
            </w:pPr>
            <w:r w:rsidRPr="0027499D">
              <w:rPr>
                <w:rFonts w:cs="Arial"/>
                <w:snapToGrid w:val="0"/>
                <w:sz w:val="20"/>
                <w:szCs w:val="20"/>
              </w:rPr>
              <w:t xml:space="preserve">Previo al inicio de la ejecución de la obra, el Proponente adjudicado deberá presentar </w:t>
            </w:r>
            <w:r w:rsidRPr="0027499D">
              <w:rPr>
                <w:rFonts w:eastAsia="Calibri" w:cs="Arial"/>
                <w:snapToGrid w:val="0"/>
                <w:sz w:val="20"/>
                <w:szCs w:val="20"/>
              </w:rPr>
              <w:t xml:space="preserve">el certificado de cobertura SOATC (Seguro </w:t>
            </w:r>
            <w:r w:rsidRPr="0027499D">
              <w:rPr>
                <w:rFonts w:cs="Arial"/>
                <w:snapToGrid w:val="0"/>
                <w:sz w:val="20"/>
                <w:szCs w:val="20"/>
              </w:rPr>
              <w:t>Obligatorio</w:t>
            </w:r>
            <w:r w:rsidRPr="0027499D">
              <w:rPr>
                <w:rFonts w:eastAsia="Calibri" w:cs="Arial"/>
                <w:snapToGrid w:val="0"/>
                <w:sz w:val="20"/>
                <w:szCs w:val="20"/>
              </w:rPr>
              <w:t xml:space="preserve"> de Accidentes de la Trabajadora y el Trabajador en el Ámbito de la Construcción) en cumplimiento a lo establecido en el Decreto Supremo N° 4058, el cual debe ser emitido por la Aseguradora para cada trabajador o trabajadora de la construcción vigente durante el tiempo de la duración de la obra.</w:t>
            </w:r>
          </w:p>
          <w:p w14:paraId="169D4042" w14:textId="77777777" w:rsidR="00C17692" w:rsidRPr="0027499D" w:rsidRDefault="00C17692" w:rsidP="00C17692">
            <w:pPr>
              <w:numPr>
                <w:ilvl w:val="0"/>
                <w:numId w:val="48"/>
              </w:numPr>
              <w:ind w:right="177"/>
              <w:jc w:val="both"/>
              <w:rPr>
                <w:rFonts w:eastAsia="Calibri" w:cs="Arial"/>
                <w:snapToGrid w:val="0"/>
                <w:sz w:val="20"/>
                <w:szCs w:val="20"/>
              </w:rPr>
            </w:pPr>
            <w:r w:rsidRPr="0027499D">
              <w:rPr>
                <w:rFonts w:eastAsia="Calibri" w:cs="Arial"/>
                <w:snapToGrid w:val="0"/>
                <w:sz w:val="20"/>
                <w:szCs w:val="20"/>
              </w:rPr>
              <w:t>SEGURO DE OBRA: Durante la ejecución de la obra, la empresa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14:paraId="29B6D98D" w14:textId="77777777" w:rsidR="00C17692" w:rsidRDefault="00C17692" w:rsidP="00C17692">
            <w:pPr>
              <w:numPr>
                <w:ilvl w:val="0"/>
                <w:numId w:val="48"/>
              </w:numPr>
              <w:ind w:right="177"/>
              <w:jc w:val="both"/>
              <w:rPr>
                <w:rFonts w:eastAsia="Calibri" w:cs="Arial"/>
                <w:snapToGrid w:val="0"/>
                <w:sz w:val="20"/>
                <w:szCs w:val="20"/>
              </w:rPr>
            </w:pPr>
            <w:r w:rsidRPr="0027499D">
              <w:rPr>
                <w:rFonts w:eastAsia="Calibri" w:cs="Arial"/>
                <w:snapToGrid w:val="0"/>
                <w:sz w:val="20"/>
                <w:szCs w:val="20"/>
              </w:rPr>
              <w:t>SEGURO DE RESPONSABILIDAD CIVIL: Con cobertura para transacciones sin juicio de mínimo de USD 10.000,00, sin costo para el BCB, el Contratista antes de iniciar la ejecución de la obra deberá presentar la documentación correspondiente del Seguro de Responsabilidad Civil, sin que esto limite sus obligaciones y responsabilidades, bajo los términos establecidos en el contrato.</w:t>
            </w:r>
          </w:p>
          <w:p w14:paraId="1792DD79" w14:textId="77777777" w:rsidR="00485935" w:rsidRPr="00B55C72" w:rsidRDefault="00485935" w:rsidP="00485935">
            <w:pPr>
              <w:ind w:left="720" w:right="177"/>
              <w:jc w:val="both"/>
              <w:rPr>
                <w:rFonts w:eastAsia="Calibri" w:cs="Arial"/>
                <w:snapToGrid w:val="0"/>
                <w:sz w:val="20"/>
                <w:szCs w:val="20"/>
              </w:rPr>
            </w:pPr>
          </w:p>
        </w:tc>
      </w:tr>
      <w:tr w:rsidR="00485935" w:rsidRPr="0027499D" w14:paraId="61595F31" w14:textId="77777777" w:rsidTr="00485935">
        <w:trPr>
          <w:trHeight w:val="322"/>
        </w:trPr>
        <w:tc>
          <w:tcPr>
            <w:tcW w:w="9498" w:type="dxa"/>
            <w:shd w:val="clear" w:color="auto" w:fill="D9D9D9" w:themeFill="background1" w:themeFillShade="D9"/>
            <w:vAlign w:val="center"/>
          </w:tcPr>
          <w:p w14:paraId="5F808ACA" w14:textId="77777777" w:rsidR="00485935" w:rsidRPr="0027499D" w:rsidRDefault="00485935" w:rsidP="00485935">
            <w:pPr>
              <w:numPr>
                <w:ilvl w:val="0"/>
                <w:numId w:val="46"/>
              </w:numPr>
              <w:rPr>
                <w:rFonts w:cs="Arial"/>
                <w:sz w:val="20"/>
                <w:szCs w:val="20"/>
                <w:lang w:val="es-ES_tradnl"/>
              </w:rPr>
            </w:pPr>
            <w:r w:rsidRPr="0027499D">
              <w:rPr>
                <w:rFonts w:cs="Arial"/>
                <w:b/>
                <w:sz w:val="20"/>
                <w:szCs w:val="20"/>
              </w:rPr>
              <w:t>PROPUESTA TÉCNICA</w:t>
            </w:r>
          </w:p>
        </w:tc>
      </w:tr>
      <w:tr w:rsidR="00485935" w:rsidRPr="0027499D" w14:paraId="39718E84" w14:textId="77777777" w:rsidTr="00485935">
        <w:trPr>
          <w:trHeight w:val="322"/>
        </w:trPr>
        <w:tc>
          <w:tcPr>
            <w:tcW w:w="9498" w:type="dxa"/>
            <w:shd w:val="clear" w:color="auto" w:fill="auto"/>
            <w:vAlign w:val="center"/>
          </w:tcPr>
          <w:p w14:paraId="3CA5C5A6" w14:textId="77777777" w:rsidR="00485935" w:rsidRDefault="00485935" w:rsidP="00485935">
            <w:pPr>
              <w:ind w:left="360"/>
              <w:rPr>
                <w:rFonts w:cs="Arial"/>
                <w:b/>
                <w:sz w:val="20"/>
                <w:szCs w:val="20"/>
              </w:rPr>
            </w:pPr>
          </w:p>
          <w:p w14:paraId="26B3EFE4" w14:textId="77777777" w:rsidR="00C17692" w:rsidRPr="0027499D" w:rsidRDefault="00C17692" w:rsidP="00C17692">
            <w:pPr>
              <w:tabs>
                <w:tab w:val="left" w:pos="539"/>
              </w:tabs>
              <w:ind w:right="113"/>
              <w:contextualSpacing/>
              <w:jc w:val="both"/>
              <w:rPr>
                <w:rFonts w:cs="Arial"/>
                <w:bCs/>
                <w:snapToGrid w:val="0"/>
                <w:sz w:val="20"/>
                <w:szCs w:val="20"/>
              </w:rPr>
            </w:pPr>
            <w:r w:rsidRPr="0027499D">
              <w:rPr>
                <w:rFonts w:cs="Arial"/>
                <w:bCs/>
                <w:snapToGrid w:val="0"/>
                <w:sz w:val="20"/>
                <w:szCs w:val="20"/>
              </w:rPr>
              <w:lastRenderedPageBreak/>
              <w:t>El proponente deberá elaborar su Propuesta Técnica en el Formulario C-1 en base a los Documentos Técnicos requeridos por la entidad, debiendo establecer entre otros:</w:t>
            </w:r>
          </w:p>
          <w:p w14:paraId="0D185AD3" w14:textId="77777777" w:rsidR="00485935" w:rsidRPr="0027499D" w:rsidRDefault="00485935" w:rsidP="00485935">
            <w:pPr>
              <w:tabs>
                <w:tab w:val="left" w:pos="539"/>
              </w:tabs>
              <w:ind w:right="113"/>
              <w:contextualSpacing/>
              <w:jc w:val="both"/>
              <w:rPr>
                <w:rFonts w:cs="Arial"/>
                <w:bCs/>
                <w:snapToGrid w:val="0"/>
                <w:sz w:val="20"/>
                <w:szCs w:val="20"/>
              </w:rPr>
            </w:pPr>
          </w:p>
          <w:p w14:paraId="7A6100D4" w14:textId="77777777" w:rsidR="00485935" w:rsidRPr="0027499D" w:rsidRDefault="00485935" w:rsidP="00485935">
            <w:pPr>
              <w:pStyle w:val="Prrafodelista"/>
              <w:numPr>
                <w:ilvl w:val="0"/>
                <w:numId w:val="53"/>
              </w:numPr>
              <w:tabs>
                <w:tab w:val="left" w:pos="539"/>
              </w:tabs>
              <w:ind w:left="639" w:right="113" w:hanging="283"/>
              <w:contextualSpacing/>
              <w:jc w:val="both"/>
              <w:rPr>
                <w:rFonts w:cs="Arial"/>
                <w:bCs/>
                <w:snapToGrid w:val="0"/>
                <w:sz w:val="20"/>
              </w:rPr>
            </w:pPr>
            <w:r w:rsidRPr="0027499D">
              <w:rPr>
                <w:rFonts w:cs="Arial"/>
                <w:b/>
                <w:bCs/>
                <w:snapToGrid w:val="0"/>
                <w:sz w:val="20"/>
              </w:rPr>
              <w:t>CRONOGRAMA DE EJECUCIÓN DE OBRA</w:t>
            </w:r>
          </w:p>
          <w:p w14:paraId="7669BD59" w14:textId="11E1ECC7" w:rsidR="00485935" w:rsidRPr="0027499D" w:rsidRDefault="00C17692" w:rsidP="00485935">
            <w:pPr>
              <w:tabs>
                <w:tab w:val="left" w:pos="539"/>
              </w:tabs>
              <w:ind w:right="113"/>
              <w:jc w:val="both"/>
              <w:rPr>
                <w:rFonts w:cs="Arial"/>
                <w:bCs/>
                <w:snapToGrid w:val="0"/>
                <w:sz w:val="20"/>
                <w:szCs w:val="20"/>
              </w:rPr>
            </w:pPr>
            <w:r w:rsidRPr="0027499D">
              <w:rPr>
                <w:rFonts w:cs="Arial"/>
                <w:bCs/>
                <w:snapToGrid w:val="0"/>
                <w:sz w:val="20"/>
                <w:szCs w:val="20"/>
              </w:rPr>
              <w:t>En diagrama de barras o diagrama de Gantt, estableciendo la ruta crítica.</w:t>
            </w:r>
          </w:p>
          <w:p w14:paraId="5191F4BE" w14:textId="77777777" w:rsidR="00485935" w:rsidRPr="0027499D" w:rsidRDefault="00485935" w:rsidP="00485935">
            <w:pPr>
              <w:tabs>
                <w:tab w:val="left" w:pos="539"/>
              </w:tabs>
              <w:ind w:left="566" w:right="113"/>
              <w:contextualSpacing/>
              <w:jc w:val="both"/>
              <w:rPr>
                <w:rFonts w:cs="Arial"/>
                <w:bCs/>
                <w:snapToGrid w:val="0"/>
                <w:sz w:val="20"/>
                <w:szCs w:val="20"/>
              </w:rPr>
            </w:pPr>
          </w:p>
          <w:p w14:paraId="67670F23" w14:textId="77777777" w:rsidR="00485935" w:rsidRPr="0027499D" w:rsidRDefault="00485935" w:rsidP="00485935">
            <w:pPr>
              <w:pStyle w:val="Prrafodelista"/>
              <w:numPr>
                <w:ilvl w:val="0"/>
                <w:numId w:val="53"/>
              </w:numPr>
              <w:tabs>
                <w:tab w:val="left" w:pos="539"/>
              </w:tabs>
              <w:ind w:left="923" w:right="113" w:hanging="567"/>
              <w:contextualSpacing/>
              <w:jc w:val="both"/>
              <w:rPr>
                <w:rFonts w:cs="Arial"/>
                <w:bCs/>
                <w:snapToGrid w:val="0"/>
                <w:sz w:val="20"/>
              </w:rPr>
            </w:pPr>
            <w:r w:rsidRPr="0027499D">
              <w:rPr>
                <w:rFonts w:cs="Arial"/>
                <w:b/>
                <w:bCs/>
                <w:snapToGrid w:val="0"/>
                <w:sz w:val="20"/>
              </w:rPr>
              <w:t>ORGANIGRAMA</w:t>
            </w:r>
          </w:p>
          <w:p w14:paraId="549143E2" w14:textId="77777777" w:rsidR="00C17692" w:rsidRPr="0027499D" w:rsidRDefault="00C17692" w:rsidP="00C17692">
            <w:pPr>
              <w:tabs>
                <w:tab w:val="left" w:pos="539"/>
              </w:tabs>
              <w:ind w:right="113"/>
              <w:jc w:val="both"/>
              <w:rPr>
                <w:rFonts w:cs="Arial"/>
                <w:bCs/>
                <w:snapToGrid w:val="0"/>
                <w:sz w:val="20"/>
                <w:szCs w:val="20"/>
              </w:rPr>
            </w:pPr>
            <w:r w:rsidRPr="0027499D">
              <w:rPr>
                <w:rFonts w:cs="Arial"/>
                <w:bCs/>
                <w:snapToGrid w:val="0"/>
                <w:sz w:val="20"/>
                <w:szCs w:val="20"/>
              </w:rPr>
              <w:t>Detallar el personal designado para la ejecución de la obra.</w:t>
            </w:r>
          </w:p>
          <w:p w14:paraId="1AEE8DF9" w14:textId="77777777" w:rsidR="00485935" w:rsidRPr="002F4640" w:rsidRDefault="00485935" w:rsidP="002F4640">
            <w:pPr>
              <w:rPr>
                <w:rFonts w:cs="Arial"/>
                <w:bCs/>
                <w:snapToGrid w:val="0"/>
                <w:sz w:val="20"/>
              </w:rPr>
            </w:pPr>
          </w:p>
          <w:p w14:paraId="4CC937B0" w14:textId="77777777" w:rsidR="00485935" w:rsidRPr="0027499D" w:rsidRDefault="00485935" w:rsidP="00485935">
            <w:pPr>
              <w:pStyle w:val="Prrafodelista"/>
              <w:numPr>
                <w:ilvl w:val="0"/>
                <w:numId w:val="53"/>
              </w:numPr>
              <w:tabs>
                <w:tab w:val="left" w:pos="539"/>
              </w:tabs>
              <w:ind w:left="497" w:right="113" w:hanging="141"/>
              <w:contextualSpacing/>
              <w:jc w:val="both"/>
              <w:rPr>
                <w:rFonts w:cs="Arial"/>
                <w:bCs/>
                <w:snapToGrid w:val="0"/>
                <w:sz w:val="20"/>
              </w:rPr>
            </w:pPr>
            <w:r w:rsidRPr="0027499D">
              <w:rPr>
                <w:rFonts w:cs="Arial"/>
                <w:b/>
                <w:bCs/>
                <w:snapToGrid w:val="0"/>
                <w:sz w:val="20"/>
              </w:rPr>
              <w:t>ANÁLISIS DE PRECIOS UNITARIOS</w:t>
            </w:r>
            <w:r w:rsidRPr="0027499D">
              <w:rPr>
                <w:rFonts w:cs="Arial"/>
                <w:bCs/>
                <w:snapToGrid w:val="0"/>
                <w:sz w:val="20"/>
              </w:rPr>
              <w:t xml:space="preserve"> </w:t>
            </w:r>
          </w:p>
          <w:p w14:paraId="5E6A378C" w14:textId="77777777" w:rsidR="00485935" w:rsidRPr="0027499D" w:rsidRDefault="00485935" w:rsidP="00485935">
            <w:pPr>
              <w:tabs>
                <w:tab w:val="left" w:pos="539"/>
              </w:tabs>
              <w:ind w:right="113"/>
              <w:jc w:val="both"/>
              <w:rPr>
                <w:rFonts w:cs="Arial"/>
                <w:bCs/>
                <w:snapToGrid w:val="0"/>
                <w:sz w:val="20"/>
                <w:szCs w:val="20"/>
              </w:rPr>
            </w:pPr>
            <w:r w:rsidRPr="0027499D">
              <w:rPr>
                <w:rFonts w:cs="Arial"/>
                <w:bCs/>
                <w:snapToGrid w:val="0"/>
                <w:sz w:val="20"/>
                <w:szCs w:val="20"/>
              </w:rPr>
              <w:t xml:space="preserve">De cada ítem </w:t>
            </w:r>
            <w:r w:rsidRPr="0027499D">
              <w:rPr>
                <w:rFonts w:cs="Arial"/>
                <w:sz w:val="20"/>
                <w:szCs w:val="20"/>
                <w:lang w:val="es-MX"/>
              </w:rPr>
              <w:t>para determinar el presupuesto general de la obra en el Formulario Anexo B-1</w:t>
            </w:r>
          </w:p>
          <w:p w14:paraId="13D53614" w14:textId="77777777" w:rsidR="00485935" w:rsidRPr="0027499D" w:rsidRDefault="00485935" w:rsidP="00485935">
            <w:pPr>
              <w:pStyle w:val="Prrafodelista"/>
              <w:numPr>
                <w:ilvl w:val="0"/>
                <w:numId w:val="53"/>
              </w:numPr>
              <w:tabs>
                <w:tab w:val="left" w:pos="539"/>
              </w:tabs>
              <w:ind w:left="781" w:right="113" w:hanging="425"/>
              <w:contextualSpacing/>
              <w:jc w:val="both"/>
              <w:rPr>
                <w:rFonts w:eastAsia="Calibri" w:cs="Arial"/>
                <w:b/>
                <w:sz w:val="20"/>
              </w:rPr>
            </w:pPr>
            <w:r w:rsidRPr="0027499D">
              <w:rPr>
                <w:rFonts w:eastAsia="Calibri" w:cs="Arial"/>
                <w:b/>
                <w:sz w:val="20"/>
              </w:rPr>
              <w:t xml:space="preserve">EXPERIENCIA DEL PROPONENTE </w:t>
            </w:r>
          </w:p>
          <w:p w14:paraId="758852FC" w14:textId="77777777" w:rsidR="00485935" w:rsidRPr="0027499D" w:rsidRDefault="00485935" w:rsidP="00485935">
            <w:pPr>
              <w:pStyle w:val="Prrafodelista"/>
              <w:rPr>
                <w:rFonts w:eastAsia="Calibri" w:cs="Arial"/>
                <w:b/>
                <w:sz w:val="20"/>
              </w:rPr>
            </w:pPr>
          </w:p>
          <w:p w14:paraId="08CEA868" w14:textId="77777777" w:rsidR="002F4640" w:rsidRPr="0027499D" w:rsidRDefault="002F4640" w:rsidP="002F4640">
            <w:pPr>
              <w:tabs>
                <w:tab w:val="left" w:pos="539"/>
              </w:tabs>
              <w:ind w:right="113"/>
              <w:contextualSpacing/>
              <w:jc w:val="both"/>
              <w:rPr>
                <w:rFonts w:eastAsia="Calibri" w:cs="Arial"/>
                <w:b/>
                <w:sz w:val="20"/>
                <w:szCs w:val="20"/>
                <w:lang w:eastAsia="en-US"/>
              </w:rPr>
            </w:pPr>
            <w:r w:rsidRPr="0027499D">
              <w:rPr>
                <w:rFonts w:eastAsia="Calibri" w:cs="Arial"/>
                <w:sz w:val="20"/>
                <w:szCs w:val="20"/>
                <w:lang w:eastAsia="en-US"/>
              </w:rPr>
              <w:t>El proponente deberá cumplir mínimamente con la siguiente experiencia a ser declarada en el Formulario C-1a (Anexo):</w:t>
            </w:r>
          </w:p>
          <w:p w14:paraId="7B1F56E0" w14:textId="77777777" w:rsidR="002F4640" w:rsidRPr="0027499D" w:rsidRDefault="002F4640" w:rsidP="002F4640">
            <w:pPr>
              <w:tabs>
                <w:tab w:val="left" w:pos="-1800"/>
                <w:tab w:val="left" w:pos="-1080"/>
                <w:tab w:val="left" w:pos="-360"/>
                <w:tab w:val="left" w:pos="648"/>
                <w:tab w:val="left" w:pos="1080"/>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20"/>
                <w:szCs w:val="20"/>
                <w:lang w:eastAsia="en-US"/>
              </w:rPr>
            </w:pPr>
          </w:p>
          <w:p w14:paraId="7C54B8F2" w14:textId="77777777" w:rsidR="002F4640" w:rsidRPr="0027499D" w:rsidRDefault="002F4640" w:rsidP="002F4640">
            <w:pPr>
              <w:numPr>
                <w:ilvl w:val="0"/>
                <w:numId w:val="47"/>
              </w:numPr>
              <w:ind w:right="113"/>
              <w:contextualSpacing/>
              <w:jc w:val="both"/>
              <w:rPr>
                <w:rFonts w:cs="Arial"/>
                <w:bCs/>
                <w:snapToGrid w:val="0"/>
                <w:sz w:val="20"/>
                <w:szCs w:val="20"/>
              </w:rPr>
            </w:pPr>
            <w:r w:rsidRPr="0027499D">
              <w:rPr>
                <w:rFonts w:cs="Arial"/>
                <w:b/>
                <w:bCs/>
                <w:snapToGrid w:val="0"/>
                <w:sz w:val="20"/>
                <w:szCs w:val="20"/>
              </w:rPr>
              <w:t>Experiencia General</w:t>
            </w:r>
            <w:r w:rsidRPr="009E6EEF">
              <w:rPr>
                <w:rFonts w:cs="Arial"/>
                <w:b/>
                <w:bCs/>
                <w:snapToGrid w:val="0"/>
                <w:sz w:val="20"/>
                <w:szCs w:val="20"/>
              </w:rPr>
              <w:t xml:space="preserve">: </w:t>
            </w:r>
            <w:r w:rsidRPr="009E6EEF">
              <w:rPr>
                <w:rFonts w:eastAsia="Calibri" w:cs="Arial"/>
                <w:sz w:val="20"/>
                <w:szCs w:val="20"/>
                <w:lang w:eastAsia="en-US"/>
              </w:rPr>
              <w:t xml:space="preserve">El proponente </w:t>
            </w:r>
            <w:r w:rsidRPr="009E6EEF">
              <w:rPr>
                <w:rFonts w:cs="Arial"/>
                <w:bCs/>
                <w:snapToGrid w:val="0"/>
                <w:sz w:val="20"/>
                <w:szCs w:val="20"/>
              </w:rPr>
              <w:t>deberá acreditar una experiencia general de cinco (5) obras en el área de la construcción o mantenimiento de obras civiles en general.</w:t>
            </w:r>
          </w:p>
          <w:p w14:paraId="59481991" w14:textId="77777777" w:rsidR="002F4640" w:rsidRPr="002F4640" w:rsidRDefault="002F4640" w:rsidP="002F4640">
            <w:pPr>
              <w:numPr>
                <w:ilvl w:val="0"/>
                <w:numId w:val="47"/>
              </w:numPr>
              <w:ind w:right="113"/>
              <w:contextualSpacing/>
              <w:jc w:val="both"/>
              <w:rPr>
                <w:rFonts w:cs="Arial"/>
                <w:bCs/>
                <w:snapToGrid w:val="0"/>
                <w:sz w:val="20"/>
                <w:szCs w:val="20"/>
              </w:rPr>
            </w:pPr>
            <w:r w:rsidRPr="002F4640">
              <w:rPr>
                <w:rFonts w:cs="Arial"/>
                <w:b/>
                <w:bCs/>
                <w:snapToGrid w:val="0"/>
                <w:sz w:val="20"/>
                <w:szCs w:val="20"/>
              </w:rPr>
              <w:t xml:space="preserve">Experiencia Específica: </w:t>
            </w:r>
            <w:r w:rsidRPr="002F4640">
              <w:rPr>
                <w:rFonts w:eastAsia="Calibri" w:cs="Arial"/>
                <w:sz w:val="20"/>
                <w:szCs w:val="20"/>
                <w:lang w:eastAsia="en-US"/>
              </w:rPr>
              <w:t>El proponente</w:t>
            </w:r>
            <w:r w:rsidRPr="002F4640">
              <w:rPr>
                <w:rFonts w:cs="Arial"/>
                <w:bCs/>
                <w:snapToGrid w:val="0"/>
                <w:sz w:val="20"/>
                <w:szCs w:val="20"/>
              </w:rPr>
              <w:t xml:space="preserve"> deberá acreditar una experiencia específica mínima de dos (2) obras de mantenimiento, mejoramiento o readecuación de los siguientes tipos de inmuebles:</w:t>
            </w:r>
          </w:p>
          <w:p w14:paraId="3E09C10B" w14:textId="77777777" w:rsidR="002F4640" w:rsidRPr="002F4640" w:rsidRDefault="002F4640" w:rsidP="002F4640">
            <w:pPr>
              <w:ind w:left="870" w:right="113"/>
              <w:contextualSpacing/>
              <w:jc w:val="both"/>
              <w:rPr>
                <w:rFonts w:cs="Arial"/>
                <w:bCs/>
                <w:snapToGrid w:val="0"/>
                <w:sz w:val="20"/>
                <w:szCs w:val="20"/>
              </w:rPr>
            </w:pPr>
          </w:p>
          <w:p w14:paraId="173F9605" w14:textId="77777777" w:rsidR="002F4640" w:rsidRPr="002F4640" w:rsidRDefault="002F4640" w:rsidP="00BE5F1F">
            <w:pPr>
              <w:pStyle w:val="Prrafodelista"/>
              <w:numPr>
                <w:ilvl w:val="0"/>
                <w:numId w:val="67"/>
              </w:numPr>
              <w:ind w:right="113"/>
              <w:contextualSpacing/>
              <w:jc w:val="both"/>
              <w:rPr>
                <w:rFonts w:cs="Arial"/>
                <w:bCs/>
                <w:snapToGrid w:val="0"/>
                <w:sz w:val="20"/>
              </w:rPr>
            </w:pPr>
            <w:r w:rsidRPr="002F4640">
              <w:rPr>
                <w:rFonts w:cs="Arial"/>
                <w:bCs/>
                <w:snapToGrid w:val="0"/>
                <w:sz w:val="20"/>
              </w:rPr>
              <w:t>Edificios de oficinas o departamentos</w:t>
            </w:r>
          </w:p>
          <w:p w14:paraId="7D6AFB2E" w14:textId="77777777" w:rsidR="002F4640" w:rsidRPr="002F4640" w:rsidRDefault="002F4640" w:rsidP="00BE5F1F">
            <w:pPr>
              <w:pStyle w:val="Prrafodelista"/>
              <w:numPr>
                <w:ilvl w:val="0"/>
                <w:numId w:val="67"/>
              </w:numPr>
              <w:ind w:right="113"/>
              <w:contextualSpacing/>
              <w:jc w:val="both"/>
              <w:rPr>
                <w:rFonts w:cs="Arial"/>
                <w:bCs/>
                <w:snapToGrid w:val="0"/>
                <w:sz w:val="20"/>
              </w:rPr>
            </w:pPr>
            <w:r w:rsidRPr="002F4640">
              <w:rPr>
                <w:rFonts w:cs="Arial"/>
                <w:bCs/>
                <w:snapToGrid w:val="0"/>
                <w:sz w:val="20"/>
              </w:rPr>
              <w:t>Viviendas</w:t>
            </w:r>
          </w:p>
          <w:p w14:paraId="0C330ADA" w14:textId="77777777" w:rsidR="002F4640" w:rsidRPr="002F4640" w:rsidRDefault="002F4640" w:rsidP="00BE5F1F">
            <w:pPr>
              <w:pStyle w:val="Prrafodelista"/>
              <w:numPr>
                <w:ilvl w:val="0"/>
                <w:numId w:val="67"/>
              </w:numPr>
              <w:ind w:right="113"/>
              <w:contextualSpacing/>
              <w:jc w:val="both"/>
              <w:rPr>
                <w:rFonts w:cs="Arial"/>
                <w:bCs/>
                <w:snapToGrid w:val="0"/>
                <w:sz w:val="20"/>
              </w:rPr>
            </w:pPr>
            <w:r w:rsidRPr="002F4640">
              <w:rPr>
                <w:rFonts w:cs="Arial"/>
                <w:bCs/>
                <w:snapToGrid w:val="0"/>
                <w:sz w:val="20"/>
              </w:rPr>
              <w:t>Centros educativos</w:t>
            </w:r>
          </w:p>
          <w:p w14:paraId="1D33F97B" w14:textId="77777777" w:rsidR="002F4640" w:rsidRPr="002F4640" w:rsidRDefault="002F4640" w:rsidP="00BE5F1F">
            <w:pPr>
              <w:pStyle w:val="Prrafodelista"/>
              <w:numPr>
                <w:ilvl w:val="0"/>
                <w:numId w:val="67"/>
              </w:numPr>
              <w:ind w:right="113"/>
              <w:contextualSpacing/>
              <w:jc w:val="both"/>
              <w:rPr>
                <w:rFonts w:cs="Arial"/>
                <w:bCs/>
                <w:snapToGrid w:val="0"/>
                <w:sz w:val="20"/>
              </w:rPr>
            </w:pPr>
            <w:r w:rsidRPr="002F4640">
              <w:rPr>
                <w:rFonts w:cs="Arial"/>
                <w:bCs/>
                <w:snapToGrid w:val="0"/>
                <w:sz w:val="20"/>
              </w:rPr>
              <w:t xml:space="preserve">Bibliotecas </w:t>
            </w:r>
          </w:p>
          <w:p w14:paraId="2EE4AF62" w14:textId="77777777" w:rsidR="00485935" w:rsidRPr="0027499D" w:rsidRDefault="00485935" w:rsidP="00485935">
            <w:pPr>
              <w:ind w:right="113"/>
              <w:contextualSpacing/>
              <w:jc w:val="both"/>
              <w:rPr>
                <w:rFonts w:eastAsia="Calibri" w:cs="Arial"/>
                <w:b/>
                <w:sz w:val="20"/>
                <w:szCs w:val="20"/>
                <w:lang w:eastAsia="en-US"/>
              </w:rPr>
            </w:pPr>
          </w:p>
          <w:p w14:paraId="1628FC73" w14:textId="77777777" w:rsidR="00485935" w:rsidRPr="0027499D" w:rsidRDefault="00485935" w:rsidP="00485935">
            <w:pPr>
              <w:pStyle w:val="Prrafodelista"/>
              <w:numPr>
                <w:ilvl w:val="0"/>
                <w:numId w:val="53"/>
              </w:numPr>
              <w:tabs>
                <w:tab w:val="left" w:pos="539"/>
              </w:tabs>
              <w:ind w:left="781" w:right="113" w:hanging="425"/>
              <w:contextualSpacing/>
              <w:jc w:val="both"/>
              <w:rPr>
                <w:rFonts w:eastAsia="Calibri" w:cs="Arial"/>
                <w:b/>
                <w:sz w:val="20"/>
              </w:rPr>
            </w:pPr>
            <w:r w:rsidRPr="0027499D">
              <w:rPr>
                <w:rFonts w:eastAsia="Calibri" w:cs="Arial"/>
                <w:b/>
                <w:sz w:val="20"/>
              </w:rPr>
              <w:t xml:space="preserve">EXPERIENCIA DEL PERSONAL CLAVE Y FORMACIÓN ACADÉMICA - </w:t>
            </w:r>
            <w:r w:rsidRPr="0027499D">
              <w:rPr>
                <w:rFonts w:cs="Arial"/>
                <w:b/>
                <w:sz w:val="20"/>
              </w:rPr>
              <w:t>RESIDENTE DE OBRA</w:t>
            </w:r>
          </w:p>
          <w:p w14:paraId="3D6983F2" w14:textId="77777777" w:rsidR="00485935" w:rsidRPr="0027499D" w:rsidRDefault="00485935" w:rsidP="00485935">
            <w:pPr>
              <w:pStyle w:val="Prrafodelista"/>
              <w:tabs>
                <w:tab w:val="left" w:pos="539"/>
              </w:tabs>
              <w:ind w:left="781" w:right="113"/>
              <w:jc w:val="both"/>
              <w:rPr>
                <w:rFonts w:cs="Arial"/>
                <w:sz w:val="20"/>
              </w:rPr>
            </w:pPr>
          </w:p>
          <w:p w14:paraId="71A0C5AB" w14:textId="6A2EB250" w:rsidR="002F4640" w:rsidRPr="0027499D" w:rsidRDefault="002F4640" w:rsidP="002F4640">
            <w:pPr>
              <w:tabs>
                <w:tab w:val="left" w:pos="539"/>
              </w:tabs>
              <w:ind w:right="113"/>
              <w:contextualSpacing/>
              <w:jc w:val="both"/>
              <w:rPr>
                <w:rFonts w:cs="Arial"/>
                <w:sz w:val="20"/>
                <w:szCs w:val="20"/>
              </w:rPr>
            </w:pPr>
            <w:r w:rsidRPr="0027499D">
              <w:rPr>
                <w:rFonts w:eastAsia="Calibri" w:cs="Arial"/>
                <w:sz w:val="20"/>
                <w:szCs w:val="20"/>
                <w:lang w:eastAsia="en-US"/>
              </w:rPr>
              <w:t xml:space="preserve">El proponente </w:t>
            </w:r>
            <w:r w:rsidRPr="0027499D">
              <w:rPr>
                <w:rFonts w:cs="Arial"/>
                <w:sz w:val="20"/>
                <w:szCs w:val="20"/>
              </w:rPr>
              <w:t xml:space="preserve">deberá cumplir mínimamente con la siguiente experiencia a ser declarada en el Formulario anexo al Formulario </w:t>
            </w:r>
            <w:r w:rsidRPr="001F5A83">
              <w:rPr>
                <w:rFonts w:cs="Arial"/>
                <w:sz w:val="20"/>
                <w:szCs w:val="20"/>
              </w:rPr>
              <w:t>C-1</w:t>
            </w:r>
            <w:r w:rsidR="001F5A83" w:rsidRPr="001F5A83">
              <w:rPr>
                <w:rFonts w:cs="Arial"/>
                <w:sz w:val="20"/>
                <w:szCs w:val="20"/>
              </w:rPr>
              <w:t>b</w:t>
            </w:r>
            <w:r w:rsidRPr="0027499D">
              <w:rPr>
                <w:rFonts w:cs="Arial"/>
                <w:sz w:val="20"/>
                <w:szCs w:val="20"/>
              </w:rPr>
              <w:t>, a partir de la fecha de emisión del Título en Provisión Nacional o Título Profesional:</w:t>
            </w:r>
          </w:p>
          <w:p w14:paraId="3FCC1A8C" w14:textId="77777777" w:rsidR="002F4640" w:rsidRPr="0027499D" w:rsidRDefault="002F4640" w:rsidP="002F4640">
            <w:pPr>
              <w:ind w:right="113"/>
              <w:jc w:val="both"/>
              <w:rPr>
                <w:rFonts w:cs="Arial"/>
                <w:sz w:val="20"/>
                <w:szCs w:val="20"/>
              </w:rPr>
            </w:pPr>
          </w:p>
          <w:p w14:paraId="14233638" w14:textId="77777777" w:rsidR="002F4640" w:rsidRPr="002F4640" w:rsidRDefault="002F4640" w:rsidP="002F4640">
            <w:pPr>
              <w:numPr>
                <w:ilvl w:val="0"/>
                <w:numId w:val="47"/>
              </w:numPr>
              <w:ind w:right="113"/>
              <w:contextualSpacing/>
              <w:jc w:val="both"/>
              <w:rPr>
                <w:rFonts w:eastAsia="Calibri" w:cs="Arial"/>
                <w:sz w:val="20"/>
                <w:szCs w:val="20"/>
                <w:lang w:eastAsia="en-US"/>
              </w:rPr>
            </w:pPr>
            <w:r w:rsidRPr="0027499D">
              <w:rPr>
                <w:rFonts w:cs="Arial"/>
                <w:b/>
                <w:bCs/>
                <w:snapToGrid w:val="0"/>
                <w:sz w:val="20"/>
                <w:szCs w:val="20"/>
              </w:rPr>
              <w:t>Formación Académica:</w:t>
            </w:r>
            <w:r w:rsidRPr="0027499D">
              <w:rPr>
                <w:rFonts w:eastAsia="Calibri" w:cs="Arial"/>
                <w:sz w:val="20"/>
                <w:szCs w:val="20"/>
                <w:lang w:eastAsia="en-US"/>
              </w:rPr>
              <w:t xml:space="preserve"> El proponente </w:t>
            </w:r>
            <w:r w:rsidRPr="0027499D">
              <w:rPr>
                <w:rFonts w:cs="Arial"/>
                <w:bCs/>
                <w:snapToGrid w:val="0"/>
                <w:sz w:val="20"/>
                <w:szCs w:val="20"/>
              </w:rPr>
              <w:t xml:space="preserve">deberá presentar un </w:t>
            </w:r>
            <w:r w:rsidRPr="0027499D">
              <w:rPr>
                <w:rFonts w:cs="Arial"/>
                <w:b/>
                <w:bCs/>
                <w:snapToGrid w:val="0"/>
                <w:sz w:val="20"/>
                <w:szCs w:val="20"/>
              </w:rPr>
              <w:t>RESIDENTE DE OBRA</w:t>
            </w:r>
            <w:r w:rsidRPr="0027499D">
              <w:rPr>
                <w:rFonts w:cs="Arial"/>
                <w:bCs/>
                <w:snapToGrid w:val="0"/>
                <w:sz w:val="20"/>
                <w:szCs w:val="20"/>
              </w:rPr>
              <w:t xml:space="preserve">, con Título en Provisión Nacional (TPN) o Título Profesional (TP) de Ingeniero Civil o Arquitecto con registro vigente en la Sociedad de Ingenieros de Bolivia (SIB) o el Colegio de Arquitectos de Bolivia (CAB) según corresponda, documentos que serán presentados por el proponente adjudicado en original o fotocopia legalizada previa a la </w:t>
            </w:r>
            <w:r w:rsidRPr="002F4640">
              <w:rPr>
                <w:rFonts w:cs="Arial"/>
                <w:bCs/>
                <w:snapToGrid w:val="0"/>
                <w:sz w:val="20"/>
                <w:szCs w:val="20"/>
              </w:rPr>
              <w:t xml:space="preserve">suscripción del contrato. La experiencia del profesional será computada a partir de la fecha de emisión del TPN o TP, dato que deberá ser especificado en el </w:t>
            </w:r>
            <w:r w:rsidRPr="002F4640">
              <w:rPr>
                <w:rFonts w:cs="Arial"/>
                <w:b/>
                <w:bCs/>
                <w:snapToGrid w:val="0"/>
                <w:sz w:val="20"/>
                <w:szCs w:val="20"/>
              </w:rPr>
              <w:t>Formulario C-1b</w:t>
            </w:r>
            <w:r w:rsidRPr="002F4640">
              <w:rPr>
                <w:rFonts w:cs="Arial"/>
                <w:bCs/>
                <w:snapToGrid w:val="0"/>
                <w:sz w:val="20"/>
                <w:szCs w:val="20"/>
              </w:rPr>
              <w:t xml:space="preserve"> o caso contrario se deberá adjuntar una fotocopia simple del TPN o TP a la propuesta.</w:t>
            </w:r>
          </w:p>
          <w:p w14:paraId="25E3AF27" w14:textId="77777777" w:rsidR="002F4640" w:rsidRPr="002F4640" w:rsidRDefault="002F4640" w:rsidP="002F4640">
            <w:pPr>
              <w:numPr>
                <w:ilvl w:val="0"/>
                <w:numId w:val="47"/>
              </w:numPr>
              <w:contextualSpacing/>
              <w:jc w:val="both"/>
              <w:rPr>
                <w:rFonts w:cs="Arial"/>
                <w:bCs/>
                <w:snapToGrid w:val="0"/>
                <w:sz w:val="20"/>
                <w:szCs w:val="20"/>
              </w:rPr>
            </w:pPr>
            <w:r w:rsidRPr="002F4640">
              <w:rPr>
                <w:rFonts w:cs="Arial"/>
                <w:b/>
                <w:bCs/>
                <w:snapToGrid w:val="0"/>
                <w:sz w:val="20"/>
                <w:szCs w:val="20"/>
              </w:rPr>
              <w:t>Experiencia General</w:t>
            </w:r>
            <w:r w:rsidRPr="002F4640">
              <w:rPr>
                <w:rFonts w:cs="Arial"/>
                <w:bCs/>
                <w:snapToGrid w:val="0"/>
                <w:sz w:val="20"/>
                <w:szCs w:val="20"/>
              </w:rPr>
              <w:t xml:space="preserve">: El </w:t>
            </w:r>
            <w:r w:rsidRPr="002F4640">
              <w:rPr>
                <w:rFonts w:cs="Arial"/>
                <w:b/>
                <w:bCs/>
                <w:snapToGrid w:val="0"/>
                <w:sz w:val="20"/>
                <w:szCs w:val="20"/>
              </w:rPr>
              <w:t>RESIDENTE DE OBRA</w:t>
            </w:r>
            <w:r w:rsidRPr="002F4640">
              <w:rPr>
                <w:rFonts w:cs="Arial"/>
                <w:bCs/>
                <w:snapToGrid w:val="0"/>
                <w:sz w:val="20"/>
                <w:szCs w:val="20"/>
              </w:rPr>
              <w:t xml:space="preserve"> deberá acreditar una experiencia general de cinco (5) obras como Residente o Director o Supervisor o Fiscal de obra en el área de la construcción o de obras civiles en general.</w:t>
            </w:r>
          </w:p>
          <w:p w14:paraId="2AC33679" w14:textId="1E887420" w:rsidR="002F4640" w:rsidRPr="002F4640" w:rsidRDefault="002F4640" w:rsidP="002F4640">
            <w:pPr>
              <w:numPr>
                <w:ilvl w:val="0"/>
                <w:numId w:val="47"/>
              </w:numPr>
              <w:ind w:right="113"/>
              <w:contextualSpacing/>
              <w:jc w:val="both"/>
              <w:rPr>
                <w:rFonts w:cs="Arial"/>
                <w:bCs/>
                <w:snapToGrid w:val="0"/>
                <w:sz w:val="20"/>
                <w:szCs w:val="20"/>
              </w:rPr>
            </w:pPr>
            <w:r w:rsidRPr="002F4640">
              <w:rPr>
                <w:rFonts w:cs="Arial"/>
                <w:b/>
                <w:bCs/>
                <w:snapToGrid w:val="0"/>
                <w:sz w:val="20"/>
                <w:szCs w:val="20"/>
              </w:rPr>
              <w:t>Experiencia Especifica</w:t>
            </w:r>
            <w:r w:rsidRPr="002F4640">
              <w:rPr>
                <w:rFonts w:cs="Arial"/>
                <w:bCs/>
                <w:snapToGrid w:val="0"/>
                <w:sz w:val="20"/>
                <w:szCs w:val="20"/>
              </w:rPr>
              <w:t xml:space="preserve"> El Residente de Obra deberá acreditar una experiencia específica mínima de dos (2) trabajos en las que haya participado como Residente o Director o Supervisor o Fiscal de obra de mantenimiento</w:t>
            </w:r>
            <w:r w:rsidR="001B3BDB">
              <w:rPr>
                <w:rFonts w:cs="Arial"/>
                <w:bCs/>
                <w:snapToGrid w:val="0"/>
                <w:sz w:val="20"/>
                <w:szCs w:val="20"/>
              </w:rPr>
              <w:t>, mejoramiento o readecuación en</w:t>
            </w:r>
            <w:r w:rsidRPr="002F4640">
              <w:rPr>
                <w:rFonts w:cs="Arial"/>
                <w:bCs/>
                <w:snapToGrid w:val="0"/>
                <w:sz w:val="20"/>
                <w:szCs w:val="20"/>
              </w:rPr>
              <w:t xml:space="preserve"> </w:t>
            </w:r>
            <w:r w:rsidR="001F5A83">
              <w:rPr>
                <w:rFonts w:cs="Arial"/>
                <w:bCs/>
                <w:snapToGrid w:val="0"/>
                <w:sz w:val="20"/>
                <w:szCs w:val="20"/>
              </w:rPr>
              <w:t>algu</w:t>
            </w:r>
            <w:r w:rsidR="001B3BDB">
              <w:rPr>
                <w:rFonts w:cs="Arial"/>
                <w:bCs/>
                <w:snapToGrid w:val="0"/>
                <w:sz w:val="20"/>
                <w:szCs w:val="20"/>
              </w:rPr>
              <w:t xml:space="preserve">no de </w:t>
            </w:r>
            <w:r w:rsidRPr="002F4640">
              <w:rPr>
                <w:rFonts w:cs="Arial"/>
                <w:bCs/>
                <w:snapToGrid w:val="0"/>
                <w:sz w:val="20"/>
                <w:szCs w:val="20"/>
              </w:rPr>
              <w:t>los siguientes tipos de inmuebles:</w:t>
            </w:r>
          </w:p>
          <w:p w14:paraId="1E0D887D" w14:textId="77777777" w:rsidR="002F4640" w:rsidRPr="002F4640" w:rsidRDefault="002F4640" w:rsidP="002F4640">
            <w:pPr>
              <w:ind w:left="870" w:right="113"/>
              <w:contextualSpacing/>
              <w:jc w:val="both"/>
              <w:rPr>
                <w:rFonts w:cs="Arial"/>
                <w:bCs/>
                <w:snapToGrid w:val="0"/>
                <w:sz w:val="20"/>
                <w:szCs w:val="20"/>
              </w:rPr>
            </w:pPr>
          </w:p>
          <w:p w14:paraId="0839F6A9" w14:textId="77777777" w:rsidR="002F4640" w:rsidRPr="002F4640" w:rsidRDefault="002F4640" w:rsidP="00BE5F1F">
            <w:pPr>
              <w:pStyle w:val="Prrafodelista"/>
              <w:numPr>
                <w:ilvl w:val="0"/>
                <w:numId w:val="67"/>
              </w:numPr>
              <w:ind w:right="113"/>
              <w:contextualSpacing/>
              <w:jc w:val="both"/>
              <w:rPr>
                <w:rFonts w:cs="Arial"/>
                <w:bCs/>
                <w:snapToGrid w:val="0"/>
                <w:sz w:val="20"/>
              </w:rPr>
            </w:pPr>
            <w:r w:rsidRPr="002F4640">
              <w:rPr>
                <w:rFonts w:cs="Arial"/>
                <w:bCs/>
                <w:snapToGrid w:val="0"/>
                <w:sz w:val="20"/>
              </w:rPr>
              <w:t>Edificios de oficinas o departamentos</w:t>
            </w:r>
          </w:p>
          <w:p w14:paraId="32B85D4E" w14:textId="77777777" w:rsidR="002F4640" w:rsidRPr="002F4640" w:rsidRDefault="002F4640" w:rsidP="00BE5F1F">
            <w:pPr>
              <w:pStyle w:val="Prrafodelista"/>
              <w:numPr>
                <w:ilvl w:val="0"/>
                <w:numId w:val="67"/>
              </w:numPr>
              <w:ind w:right="113"/>
              <w:contextualSpacing/>
              <w:jc w:val="both"/>
              <w:rPr>
                <w:rFonts w:cs="Arial"/>
                <w:bCs/>
                <w:snapToGrid w:val="0"/>
                <w:sz w:val="20"/>
              </w:rPr>
            </w:pPr>
            <w:r w:rsidRPr="002F4640">
              <w:rPr>
                <w:rFonts w:cs="Arial"/>
                <w:bCs/>
                <w:snapToGrid w:val="0"/>
                <w:sz w:val="20"/>
              </w:rPr>
              <w:t>Viviendas</w:t>
            </w:r>
          </w:p>
          <w:p w14:paraId="65E03DBE" w14:textId="77777777" w:rsidR="002F4640" w:rsidRPr="002F4640" w:rsidRDefault="002F4640" w:rsidP="00BE5F1F">
            <w:pPr>
              <w:pStyle w:val="Prrafodelista"/>
              <w:numPr>
                <w:ilvl w:val="0"/>
                <w:numId w:val="67"/>
              </w:numPr>
              <w:ind w:right="113"/>
              <w:contextualSpacing/>
              <w:jc w:val="both"/>
              <w:rPr>
                <w:rFonts w:cs="Arial"/>
                <w:bCs/>
                <w:snapToGrid w:val="0"/>
                <w:sz w:val="20"/>
              </w:rPr>
            </w:pPr>
            <w:r w:rsidRPr="002F4640">
              <w:rPr>
                <w:rFonts w:cs="Arial"/>
                <w:bCs/>
                <w:snapToGrid w:val="0"/>
                <w:sz w:val="20"/>
              </w:rPr>
              <w:t>Centros educativos</w:t>
            </w:r>
          </w:p>
          <w:p w14:paraId="66AD9C01" w14:textId="77777777" w:rsidR="002F4640" w:rsidRPr="002F4640" w:rsidRDefault="002F4640" w:rsidP="00BE5F1F">
            <w:pPr>
              <w:pStyle w:val="Prrafodelista"/>
              <w:numPr>
                <w:ilvl w:val="0"/>
                <w:numId w:val="67"/>
              </w:numPr>
              <w:ind w:right="113"/>
              <w:contextualSpacing/>
              <w:jc w:val="both"/>
              <w:rPr>
                <w:rFonts w:cs="Arial"/>
                <w:bCs/>
                <w:snapToGrid w:val="0"/>
                <w:sz w:val="20"/>
              </w:rPr>
            </w:pPr>
            <w:r w:rsidRPr="002F4640">
              <w:rPr>
                <w:rFonts w:cs="Arial"/>
                <w:bCs/>
                <w:snapToGrid w:val="0"/>
                <w:sz w:val="20"/>
              </w:rPr>
              <w:t xml:space="preserve">Bibliotecas </w:t>
            </w:r>
          </w:p>
          <w:p w14:paraId="2D46C77A" w14:textId="77777777" w:rsidR="002F4640" w:rsidRPr="0027499D" w:rsidRDefault="002F4640" w:rsidP="002F4640">
            <w:pPr>
              <w:ind w:right="113"/>
              <w:contextualSpacing/>
              <w:jc w:val="both"/>
              <w:rPr>
                <w:rFonts w:eastAsia="Calibri" w:cs="Arial"/>
                <w:sz w:val="20"/>
                <w:szCs w:val="20"/>
                <w:lang w:eastAsia="en-US"/>
              </w:rPr>
            </w:pPr>
          </w:p>
          <w:p w14:paraId="0F5F697E" w14:textId="77777777" w:rsidR="002F4640" w:rsidRPr="0027499D" w:rsidRDefault="002F4640" w:rsidP="002F4640">
            <w:pPr>
              <w:ind w:right="113"/>
              <w:contextualSpacing/>
              <w:jc w:val="both"/>
              <w:rPr>
                <w:rFonts w:eastAsia="Calibri" w:cs="Arial"/>
                <w:sz w:val="20"/>
                <w:szCs w:val="20"/>
                <w:lang w:eastAsia="en-US"/>
              </w:rPr>
            </w:pPr>
            <w:r w:rsidRPr="0027499D">
              <w:rPr>
                <w:rFonts w:eastAsia="Calibri" w:cs="Arial"/>
                <w:sz w:val="20"/>
                <w:szCs w:val="20"/>
                <w:lang w:eastAsia="en-US"/>
              </w:rPr>
              <w:t xml:space="preserve">El proponente adjudicado deberá acreditar la Experiencia General y Experiencia Específica del proponente y del personal clave,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en forma previa a la firma del contrato. Dicha información debe ser desglosada y detallada obra por obra, en caso de que estas obras fueran parte de un macro proyecto o macro contrato, previendo el contar con la certificación respectiva de cada obra declarada. </w:t>
            </w:r>
          </w:p>
          <w:p w14:paraId="501140DA" w14:textId="322EF9B8" w:rsidR="00485935" w:rsidRPr="002F4640" w:rsidRDefault="00214D61" w:rsidP="00485935">
            <w:pPr>
              <w:ind w:right="113"/>
              <w:contextualSpacing/>
              <w:jc w:val="both"/>
              <w:rPr>
                <w:rFonts w:ascii="Arial" w:eastAsia="Calibri" w:hAnsi="Arial" w:cs="Arial"/>
                <w:sz w:val="20"/>
                <w:szCs w:val="20"/>
                <w:lang w:eastAsia="en-US"/>
              </w:rPr>
            </w:pPr>
            <w:r>
              <w:rPr>
                <w:rFonts w:eastAsia="Calibri" w:cs="Arial"/>
                <w:sz w:val="20"/>
                <w:szCs w:val="20"/>
                <w:lang w:eastAsia="en-US"/>
              </w:rPr>
              <w:t xml:space="preserve"> </w:t>
            </w:r>
          </w:p>
          <w:p w14:paraId="40F1C2A3" w14:textId="77777777" w:rsidR="00485935" w:rsidRPr="0027499D" w:rsidRDefault="00485935" w:rsidP="00485935">
            <w:pPr>
              <w:pStyle w:val="Prrafodelista"/>
              <w:numPr>
                <w:ilvl w:val="0"/>
                <w:numId w:val="53"/>
              </w:numPr>
              <w:tabs>
                <w:tab w:val="left" w:pos="539"/>
              </w:tabs>
              <w:ind w:left="781" w:right="113" w:hanging="425"/>
              <w:contextualSpacing/>
              <w:jc w:val="both"/>
              <w:rPr>
                <w:rFonts w:cs="Arial"/>
                <w:b/>
                <w:snapToGrid w:val="0"/>
                <w:sz w:val="20"/>
              </w:rPr>
            </w:pPr>
            <w:r w:rsidRPr="0027499D">
              <w:rPr>
                <w:rFonts w:eastAsia="Calibri" w:cs="Arial"/>
                <w:b/>
                <w:sz w:val="20"/>
              </w:rPr>
              <w:t>MAQUINARIA</w:t>
            </w:r>
            <w:r w:rsidRPr="0027499D">
              <w:rPr>
                <w:rFonts w:cs="Arial"/>
                <w:b/>
                <w:snapToGrid w:val="0"/>
                <w:sz w:val="20"/>
              </w:rPr>
              <w:t xml:space="preserve"> Y EQUIPO MÍNIMO DEL PROPONENTE</w:t>
            </w:r>
          </w:p>
          <w:p w14:paraId="7E75426B" w14:textId="77777777" w:rsidR="002F4640" w:rsidRDefault="002F4640" w:rsidP="00485935">
            <w:pPr>
              <w:ind w:right="176"/>
              <w:jc w:val="both"/>
              <w:rPr>
                <w:rFonts w:eastAsia="Calibri" w:cs="Arial"/>
                <w:sz w:val="20"/>
                <w:szCs w:val="20"/>
                <w:lang w:eastAsia="en-US"/>
              </w:rPr>
            </w:pPr>
          </w:p>
          <w:p w14:paraId="73820B76" w14:textId="77777777" w:rsidR="002F4640" w:rsidRDefault="002F4640" w:rsidP="002F4640">
            <w:pPr>
              <w:ind w:right="176"/>
              <w:jc w:val="both"/>
              <w:rPr>
                <w:rFonts w:cs="Arial"/>
                <w:snapToGrid w:val="0"/>
                <w:sz w:val="20"/>
                <w:szCs w:val="20"/>
              </w:rPr>
            </w:pPr>
            <w:r w:rsidRPr="0027499D">
              <w:rPr>
                <w:rFonts w:eastAsia="Calibri" w:cs="Arial"/>
                <w:sz w:val="20"/>
                <w:szCs w:val="20"/>
                <w:lang w:eastAsia="en-US"/>
              </w:rPr>
              <w:t xml:space="preserve">El proponente </w:t>
            </w:r>
            <w:r w:rsidRPr="0027499D">
              <w:rPr>
                <w:rFonts w:cs="Arial"/>
                <w:snapToGrid w:val="0"/>
                <w:sz w:val="20"/>
                <w:szCs w:val="20"/>
              </w:rPr>
              <w:t>deberá presentar en el Formulario C-1c (Anexo) el detalle de la maquinaria y equipo mínimo a utilizar en la ejecución de la obra contratada, de acuerdo al siguiente requerimiento mínimo: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309"/>
              <w:gridCol w:w="901"/>
              <w:gridCol w:w="1108"/>
            </w:tblGrid>
            <w:tr w:rsidR="002F4640" w:rsidRPr="0027499D" w14:paraId="5468A6B8" w14:textId="77777777" w:rsidTr="00D768DE">
              <w:trPr>
                <w:cantSplit/>
                <w:trHeight w:val="296"/>
                <w:jc w:val="center"/>
              </w:trPr>
              <w:tc>
                <w:tcPr>
                  <w:tcW w:w="0" w:type="auto"/>
                  <w:shd w:val="clear" w:color="auto" w:fill="C6D9F1"/>
                  <w:vAlign w:val="center"/>
                </w:tcPr>
                <w:p w14:paraId="3A1ABDB9" w14:textId="77777777" w:rsidR="002F4640" w:rsidRPr="0027499D" w:rsidRDefault="002F4640" w:rsidP="002F4640">
                  <w:pPr>
                    <w:autoSpaceDE w:val="0"/>
                    <w:autoSpaceDN w:val="0"/>
                    <w:adjustRightInd w:val="0"/>
                    <w:jc w:val="center"/>
                    <w:rPr>
                      <w:rFonts w:cs="Arial"/>
                      <w:b/>
                      <w:bCs/>
                      <w:sz w:val="20"/>
                      <w:szCs w:val="20"/>
                    </w:rPr>
                  </w:pPr>
                  <w:r w:rsidRPr="0027499D">
                    <w:rPr>
                      <w:rFonts w:cs="Arial"/>
                      <w:b/>
                      <w:bCs/>
                      <w:sz w:val="20"/>
                      <w:szCs w:val="20"/>
                    </w:rPr>
                    <w:t>Descripción</w:t>
                  </w:r>
                </w:p>
              </w:tc>
              <w:tc>
                <w:tcPr>
                  <w:tcW w:w="0" w:type="auto"/>
                  <w:shd w:val="clear" w:color="auto" w:fill="C6D9F1"/>
                  <w:vAlign w:val="center"/>
                </w:tcPr>
                <w:p w14:paraId="2EED3FDE" w14:textId="77777777" w:rsidR="002F4640" w:rsidRPr="0027499D" w:rsidRDefault="002F4640" w:rsidP="002F4640">
                  <w:pPr>
                    <w:autoSpaceDE w:val="0"/>
                    <w:autoSpaceDN w:val="0"/>
                    <w:adjustRightInd w:val="0"/>
                    <w:jc w:val="center"/>
                    <w:rPr>
                      <w:rFonts w:cs="Arial"/>
                      <w:b/>
                      <w:bCs/>
                      <w:sz w:val="20"/>
                      <w:szCs w:val="20"/>
                    </w:rPr>
                  </w:pPr>
                  <w:r w:rsidRPr="0027499D">
                    <w:rPr>
                      <w:rFonts w:cs="Arial"/>
                      <w:b/>
                      <w:bCs/>
                      <w:sz w:val="20"/>
                      <w:szCs w:val="20"/>
                    </w:rPr>
                    <w:t>Unidad</w:t>
                  </w:r>
                </w:p>
              </w:tc>
              <w:tc>
                <w:tcPr>
                  <w:tcW w:w="0" w:type="auto"/>
                  <w:shd w:val="clear" w:color="auto" w:fill="C6D9F1"/>
                  <w:vAlign w:val="center"/>
                </w:tcPr>
                <w:p w14:paraId="5EB8036F" w14:textId="77777777" w:rsidR="002F4640" w:rsidRPr="0027499D" w:rsidRDefault="002F4640" w:rsidP="002F4640">
                  <w:pPr>
                    <w:autoSpaceDE w:val="0"/>
                    <w:autoSpaceDN w:val="0"/>
                    <w:adjustRightInd w:val="0"/>
                    <w:jc w:val="center"/>
                    <w:rPr>
                      <w:rFonts w:cs="Arial"/>
                      <w:b/>
                      <w:bCs/>
                      <w:sz w:val="20"/>
                      <w:szCs w:val="20"/>
                    </w:rPr>
                  </w:pPr>
                  <w:r w:rsidRPr="0027499D">
                    <w:rPr>
                      <w:rFonts w:cs="Arial"/>
                      <w:b/>
                      <w:bCs/>
                      <w:sz w:val="20"/>
                      <w:szCs w:val="20"/>
                    </w:rPr>
                    <w:t>Cantidad</w:t>
                  </w:r>
                </w:p>
              </w:tc>
            </w:tr>
            <w:tr w:rsidR="002F4640" w:rsidRPr="0027499D" w14:paraId="4925ED4B" w14:textId="77777777" w:rsidTr="00D768DE">
              <w:trPr>
                <w:cantSplit/>
                <w:trHeight w:val="208"/>
                <w:jc w:val="center"/>
              </w:trPr>
              <w:tc>
                <w:tcPr>
                  <w:tcW w:w="0" w:type="auto"/>
                  <w:vAlign w:val="center"/>
                </w:tcPr>
                <w:p w14:paraId="4DD0C22D" w14:textId="77777777" w:rsidR="002F4640" w:rsidRPr="0027499D" w:rsidRDefault="002F4640" w:rsidP="002F4640">
                  <w:pPr>
                    <w:ind w:right="150"/>
                    <w:rPr>
                      <w:rFonts w:cs="Arial"/>
                      <w:snapToGrid w:val="0"/>
                      <w:sz w:val="20"/>
                      <w:szCs w:val="20"/>
                    </w:rPr>
                  </w:pPr>
                  <w:r w:rsidRPr="0027499D">
                    <w:rPr>
                      <w:rFonts w:cs="Arial"/>
                      <w:snapToGrid w:val="0"/>
                      <w:sz w:val="20"/>
                      <w:szCs w:val="20"/>
                    </w:rPr>
                    <w:t>Equipo de soldadura</w:t>
                  </w:r>
                </w:p>
              </w:tc>
              <w:tc>
                <w:tcPr>
                  <w:tcW w:w="0" w:type="auto"/>
                  <w:vAlign w:val="center"/>
                </w:tcPr>
                <w:p w14:paraId="5CB61050" w14:textId="77777777" w:rsidR="002F4640" w:rsidRPr="0027499D" w:rsidRDefault="002F4640" w:rsidP="002F4640">
                  <w:pPr>
                    <w:jc w:val="center"/>
                    <w:rPr>
                      <w:rFonts w:eastAsia="Arial Unicode MS" w:cs="Arial"/>
                      <w:sz w:val="20"/>
                      <w:szCs w:val="20"/>
                    </w:rPr>
                  </w:pPr>
                  <w:r w:rsidRPr="0027499D">
                    <w:rPr>
                      <w:rFonts w:cs="Arial"/>
                      <w:sz w:val="20"/>
                      <w:szCs w:val="20"/>
                    </w:rPr>
                    <w:t>Pieza</w:t>
                  </w:r>
                </w:p>
              </w:tc>
              <w:tc>
                <w:tcPr>
                  <w:tcW w:w="0" w:type="auto"/>
                  <w:vAlign w:val="center"/>
                </w:tcPr>
                <w:p w14:paraId="4F9CB058" w14:textId="77777777" w:rsidR="002F4640" w:rsidRPr="0027499D" w:rsidRDefault="002F4640" w:rsidP="002F4640">
                  <w:pPr>
                    <w:jc w:val="center"/>
                    <w:rPr>
                      <w:rFonts w:eastAsia="Arial Unicode MS" w:cs="Arial"/>
                      <w:sz w:val="20"/>
                      <w:szCs w:val="20"/>
                    </w:rPr>
                  </w:pPr>
                  <w:r w:rsidRPr="0027499D">
                    <w:rPr>
                      <w:rFonts w:cs="Arial"/>
                      <w:sz w:val="20"/>
                      <w:szCs w:val="20"/>
                    </w:rPr>
                    <w:t>1</w:t>
                  </w:r>
                </w:p>
              </w:tc>
            </w:tr>
            <w:tr w:rsidR="002F4640" w:rsidRPr="0027499D" w14:paraId="564B0B12" w14:textId="77777777" w:rsidTr="00D768DE">
              <w:trPr>
                <w:cantSplit/>
                <w:trHeight w:val="262"/>
                <w:jc w:val="center"/>
              </w:trPr>
              <w:tc>
                <w:tcPr>
                  <w:tcW w:w="0" w:type="auto"/>
                  <w:vAlign w:val="center"/>
                </w:tcPr>
                <w:p w14:paraId="4F0D4178" w14:textId="77777777" w:rsidR="002F4640" w:rsidRPr="0027499D" w:rsidRDefault="002F4640" w:rsidP="002F4640">
                  <w:pPr>
                    <w:ind w:right="150"/>
                    <w:rPr>
                      <w:rFonts w:cs="Arial"/>
                      <w:snapToGrid w:val="0"/>
                      <w:sz w:val="20"/>
                      <w:szCs w:val="20"/>
                    </w:rPr>
                  </w:pPr>
                  <w:r w:rsidRPr="0027499D">
                    <w:rPr>
                      <w:rFonts w:cs="Arial"/>
                      <w:snapToGrid w:val="0"/>
                      <w:sz w:val="20"/>
                      <w:szCs w:val="20"/>
                    </w:rPr>
                    <w:t xml:space="preserve">Escalera </w:t>
                  </w:r>
                </w:p>
              </w:tc>
              <w:tc>
                <w:tcPr>
                  <w:tcW w:w="0" w:type="auto"/>
                  <w:vAlign w:val="center"/>
                </w:tcPr>
                <w:p w14:paraId="4A956FA9" w14:textId="77777777" w:rsidR="002F4640" w:rsidRPr="0027499D" w:rsidRDefault="002F4640" w:rsidP="002F4640">
                  <w:pPr>
                    <w:jc w:val="center"/>
                    <w:rPr>
                      <w:rFonts w:eastAsia="Arial Unicode MS" w:cs="Arial"/>
                      <w:sz w:val="20"/>
                      <w:szCs w:val="20"/>
                    </w:rPr>
                  </w:pPr>
                  <w:r w:rsidRPr="0027499D">
                    <w:rPr>
                      <w:rFonts w:cs="Arial"/>
                      <w:sz w:val="20"/>
                      <w:szCs w:val="20"/>
                    </w:rPr>
                    <w:t>Pieza</w:t>
                  </w:r>
                </w:p>
              </w:tc>
              <w:tc>
                <w:tcPr>
                  <w:tcW w:w="0" w:type="auto"/>
                  <w:vAlign w:val="center"/>
                </w:tcPr>
                <w:p w14:paraId="61E982C8" w14:textId="77777777" w:rsidR="002F4640" w:rsidRPr="0027499D" w:rsidRDefault="002F4640" w:rsidP="002F4640">
                  <w:pPr>
                    <w:jc w:val="center"/>
                    <w:rPr>
                      <w:rFonts w:eastAsia="Arial Unicode MS" w:cs="Arial"/>
                      <w:sz w:val="20"/>
                      <w:szCs w:val="20"/>
                    </w:rPr>
                  </w:pPr>
                  <w:r w:rsidRPr="0027499D">
                    <w:rPr>
                      <w:rFonts w:cs="Arial"/>
                      <w:sz w:val="20"/>
                      <w:szCs w:val="20"/>
                    </w:rPr>
                    <w:t>2</w:t>
                  </w:r>
                </w:p>
              </w:tc>
            </w:tr>
            <w:tr w:rsidR="002F4640" w:rsidRPr="0027499D" w14:paraId="7F109F5E" w14:textId="77777777" w:rsidTr="00D768DE">
              <w:trPr>
                <w:cantSplit/>
                <w:trHeight w:val="262"/>
                <w:jc w:val="center"/>
              </w:trPr>
              <w:tc>
                <w:tcPr>
                  <w:tcW w:w="0" w:type="auto"/>
                  <w:vAlign w:val="center"/>
                </w:tcPr>
                <w:p w14:paraId="17F49845" w14:textId="77777777" w:rsidR="002F4640" w:rsidRPr="0027499D" w:rsidRDefault="002F4640" w:rsidP="002F4640">
                  <w:pPr>
                    <w:ind w:right="150"/>
                    <w:rPr>
                      <w:rFonts w:cs="Arial"/>
                      <w:snapToGrid w:val="0"/>
                      <w:sz w:val="20"/>
                      <w:szCs w:val="20"/>
                    </w:rPr>
                  </w:pPr>
                  <w:r w:rsidRPr="0027499D">
                    <w:rPr>
                      <w:rFonts w:cs="Arial"/>
                      <w:snapToGrid w:val="0"/>
                      <w:sz w:val="20"/>
                      <w:szCs w:val="20"/>
                    </w:rPr>
                    <w:t>Amoladora</w:t>
                  </w:r>
                </w:p>
              </w:tc>
              <w:tc>
                <w:tcPr>
                  <w:tcW w:w="0" w:type="auto"/>
                  <w:vAlign w:val="center"/>
                </w:tcPr>
                <w:p w14:paraId="1D8243AB" w14:textId="77777777" w:rsidR="002F4640" w:rsidRPr="0027499D" w:rsidRDefault="002F4640" w:rsidP="002F4640">
                  <w:pPr>
                    <w:jc w:val="center"/>
                    <w:rPr>
                      <w:rFonts w:cs="Arial"/>
                      <w:sz w:val="20"/>
                      <w:szCs w:val="20"/>
                    </w:rPr>
                  </w:pPr>
                  <w:r w:rsidRPr="0027499D">
                    <w:rPr>
                      <w:rFonts w:cs="Arial"/>
                      <w:sz w:val="20"/>
                      <w:szCs w:val="20"/>
                    </w:rPr>
                    <w:t>Pieza</w:t>
                  </w:r>
                </w:p>
              </w:tc>
              <w:tc>
                <w:tcPr>
                  <w:tcW w:w="0" w:type="auto"/>
                  <w:vAlign w:val="center"/>
                </w:tcPr>
                <w:p w14:paraId="296ABE3B" w14:textId="77777777" w:rsidR="002F4640" w:rsidRPr="0027499D" w:rsidRDefault="002F4640" w:rsidP="002F4640">
                  <w:pPr>
                    <w:jc w:val="center"/>
                    <w:rPr>
                      <w:rFonts w:cs="Arial"/>
                      <w:sz w:val="20"/>
                      <w:szCs w:val="20"/>
                    </w:rPr>
                  </w:pPr>
                  <w:r w:rsidRPr="0027499D">
                    <w:rPr>
                      <w:rFonts w:cs="Arial"/>
                      <w:sz w:val="20"/>
                      <w:szCs w:val="20"/>
                    </w:rPr>
                    <w:t>2</w:t>
                  </w:r>
                </w:p>
              </w:tc>
            </w:tr>
          </w:tbl>
          <w:p w14:paraId="4FD1A9F2" w14:textId="77777777" w:rsidR="00485935" w:rsidRPr="0027499D" w:rsidRDefault="00485935" w:rsidP="002F4640">
            <w:pPr>
              <w:rPr>
                <w:rFonts w:cs="Arial"/>
                <w:b/>
                <w:sz w:val="20"/>
                <w:szCs w:val="20"/>
              </w:rPr>
            </w:pPr>
          </w:p>
        </w:tc>
      </w:tr>
      <w:tr w:rsidR="00485935" w:rsidRPr="0027499D" w14:paraId="31AAA43F" w14:textId="77777777" w:rsidTr="00485935">
        <w:trPr>
          <w:trHeight w:val="397"/>
        </w:trPr>
        <w:tc>
          <w:tcPr>
            <w:tcW w:w="9498" w:type="dxa"/>
            <w:shd w:val="clear" w:color="auto" w:fill="D9D9D9"/>
            <w:vAlign w:val="center"/>
          </w:tcPr>
          <w:p w14:paraId="5475437B" w14:textId="77777777" w:rsidR="00485935" w:rsidRPr="0027499D" w:rsidRDefault="00485935" w:rsidP="00485935">
            <w:pPr>
              <w:numPr>
                <w:ilvl w:val="0"/>
                <w:numId w:val="46"/>
              </w:numPr>
              <w:rPr>
                <w:rFonts w:cs="Arial"/>
                <w:b/>
                <w:sz w:val="20"/>
                <w:szCs w:val="20"/>
              </w:rPr>
            </w:pPr>
            <w:r w:rsidRPr="0027499D">
              <w:rPr>
                <w:rFonts w:cs="Arial"/>
                <w:b/>
                <w:sz w:val="20"/>
                <w:szCs w:val="20"/>
              </w:rPr>
              <w:lastRenderedPageBreak/>
              <w:t>SUBCONTRATOS</w:t>
            </w:r>
          </w:p>
        </w:tc>
      </w:tr>
      <w:tr w:rsidR="00485935" w:rsidRPr="0027499D" w14:paraId="12DFCA33" w14:textId="77777777" w:rsidTr="00485935">
        <w:trPr>
          <w:trHeight w:val="397"/>
        </w:trPr>
        <w:tc>
          <w:tcPr>
            <w:tcW w:w="9498" w:type="dxa"/>
            <w:shd w:val="clear" w:color="auto" w:fill="auto"/>
            <w:vAlign w:val="center"/>
          </w:tcPr>
          <w:p w14:paraId="7A6BC133" w14:textId="61252003" w:rsidR="00485935" w:rsidRPr="0027499D" w:rsidRDefault="002F4640" w:rsidP="00485935">
            <w:pPr>
              <w:rPr>
                <w:rFonts w:cs="Arial"/>
                <w:sz w:val="20"/>
                <w:szCs w:val="20"/>
              </w:rPr>
            </w:pPr>
            <w:r w:rsidRPr="0027499D">
              <w:rPr>
                <w:rFonts w:cs="Arial"/>
                <w:sz w:val="20"/>
                <w:szCs w:val="20"/>
              </w:rPr>
              <w:t>En ningún caso el Proponente adjudicado podrá generar subcontratos, bajo ningún motivo</w:t>
            </w:r>
            <w:r>
              <w:rPr>
                <w:rFonts w:cs="Arial"/>
                <w:sz w:val="20"/>
                <w:szCs w:val="20"/>
              </w:rPr>
              <w:t>.</w:t>
            </w:r>
          </w:p>
        </w:tc>
      </w:tr>
      <w:tr w:rsidR="00485935" w:rsidRPr="0027499D" w14:paraId="38247558" w14:textId="77777777" w:rsidTr="00485935">
        <w:trPr>
          <w:trHeight w:val="397"/>
        </w:trPr>
        <w:tc>
          <w:tcPr>
            <w:tcW w:w="9498" w:type="dxa"/>
            <w:shd w:val="clear" w:color="auto" w:fill="D9D9D9"/>
            <w:vAlign w:val="center"/>
          </w:tcPr>
          <w:p w14:paraId="2E5CC5FE" w14:textId="77777777" w:rsidR="00485935" w:rsidRPr="0027499D" w:rsidRDefault="00485935" w:rsidP="00485935">
            <w:pPr>
              <w:numPr>
                <w:ilvl w:val="0"/>
                <w:numId w:val="46"/>
              </w:numPr>
              <w:rPr>
                <w:rFonts w:cs="Arial"/>
                <w:b/>
                <w:sz w:val="20"/>
                <w:szCs w:val="20"/>
              </w:rPr>
            </w:pPr>
            <w:r w:rsidRPr="0027499D">
              <w:rPr>
                <w:rFonts w:cs="Arial"/>
                <w:b/>
                <w:sz w:val="20"/>
                <w:szCs w:val="20"/>
              </w:rPr>
              <w:t>FORMA DE PAGO</w:t>
            </w:r>
          </w:p>
        </w:tc>
      </w:tr>
      <w:tr w:rsidR="00485935" w:rsidRPr="0027499D" w14:paraId="01008B3C" w14:textId="77777777" w:rsidTr="00485935">
        <w:trPr>
          <w:trHeight w:val="885"/>
        </w:trPr>
        <w:tc>
          <w:tcPr>
            <w:tcW w:w="9498" w:type="dxa"/>
            <w:vAlign w:val="center"/>
          </w:tcPr>
          <w:p w14:paraId="69B6832A" w14:textId="77777777" w:rsidR="00485935" w:rsidRPr="0027499D" w:rsidRDefault="00485935" w:rsidP="00485935">
            <w:pPr>
              <w:ind w:right="176"/>
              <w:jc w:val="both"/>
              <w:rPr>
                <w:rFonts w:cs="Arial"/>
                <w:bCs/>
                <w:snapToGrid w:val="0"/>
                <w:sz w:val="20"/>
                <w:szCs w:val="20"/>
              </w:rPr>
            </w:pPr>
          </w:p>
          <w:p w14:paraId="1C00887C" w14:textId="77777777" w:rsidR="002F4640" w:rsidRPr="0027499D" w:rsidRDefault="002F4640" w:rsidP="002F4640">
            <w:pPr>
              <w:tabs>
                <w:tab w:val="num" w:pos="3846"/>
              </w:tabs>
              <w:ind w:right="176"/>
              <w:jc w:val="both"/>
              <w:rPr>
                <w:rFonts w:cs="Arial"/>
                <w:bCs/>
                <w:snapToGrid w:val="0"/>
                <w:sz w:val="20"/>
                <w:szCs w:val="20"/>
              </w:rPr>
            </w:pPr>
            <w:r w:rsidRPr="0027499D">
              <w:rPr>
                <w:rFonts w:cs="Arial"/>
                <w:b/>
                <w:bCs/>
                <w:snapToGrid w:val="0"/>
                <w:sz w:val="20"/>
                <w:szCs w:val="20"/>
              </w:rPr>
              <w:t>Pago Único:</w:t>
            </w:r>
            <w:r w:rsidRPr="0027499D">
              <w:rPr>
                <w:rFonts w:cs="Arial"/>
                <w:bCs/>
                <w:snapToGrid w:val="0"/>
                <w:sz w:val="20"/>
                <w:szCs w:val="20"/>
              </w:rPr>
              <w:t xml:space="preserve"> El BCB procederá al pago del monto del contrato como pago único a la conclusión de  la obra, el proponente adjudicado debe presentar la Planilla de Liquidación Final debidamente firmada y adjuntando todos los antecedentes técnicos y administrativos que sean requeridos para el pago. El Supervisor de Obra, dentro de los </w:t>
            </w:r>
            <w:r>
              <w:rPr>
                <w:rFonts w:cs="Arial"/>
                <w:bCs/>
                <w:snapToGrid w:val="0"/>
                <w:sz w:val="20"/>
                <w:szCs w:val="20"/>
              </w:rPr>
              <w:t>cinco</w:t>
            </w:r>
            <w:r w:rsidRPr="0027499D">
              <w:rPr>
                <w:rFonts w:cs="Arial"/>
                <w:bCs/>
                <w:snapToGrid w:val="0"/>
                <w:sz w:val="20"/>
                <w:szCs w:val="20"/>
              </w:rPr>
              <w:t xml:space="preserve"> (5) días hábiles siguientes, si no existiesen observaciones, elaborará un Informe Técnico mediante el cual apruebe dicha planilla y se procese el pago, si existiesen observaciones, el Supervisor de Obra devolverá toda la documentación al proponente adjudicado para que éstas sean subsanadas, en este caso se deberá reiniciar el proceso con nuevas fechas.</w:t>
            </w:r>
          </w:p>
          <w:p w14:paraId="5B80C9FF" w14:textId="77777777" w:rsidR="002F4640" w:rsidRPr="0027499D" w:rsidRDefault="002F4640" w:rsidP="002F4640">
            <w:pPr>
              <w:tabs>
                <w:tab w:val="num" w:pos="3846"/>
              </w:tabs>
              <w:ind w:right="176"/>
              <w:jc w:val="both"/>
              <w:rPr>
                <w:rFonts w:cs="Arial"/>
                <w:bCs/>
                <w:snapToGrid w:val="0"/>
                <w:sz w:val="20"/>
                <w:szCs w:val="20"/>
              </w:rPr>
            </w:pPr>
          </w:p>
          <w:p w14:paraId="76D22A61" w14:textId="77777777" w:rsidR="002F4640" w:rsidRPr="0027499D" w:rsidRDefault="002F4640" w:rsidP="002F4640">
            <w:pPr>
              <w:tabs>
                <w:tab w:val="num" w:pos="3846"/>
              </w:tabs>
              <w:ind w:right="176"/>
              <w:jc w:val="both"/>
              <w:rPr>
                <w:rFonts w:cs="Arial"/>
                <w:bCs/>
                <w:snapToGrid w:val="0"/>
                <w:sz w:val="20"/>
                <w:szCs w:val="20"/>
              </w:rPr>
            </w:pPr>
            <w:r w:rsidRPr="0027499D">
              <w:rPr>
                <w:rFonts w:cs="Arial"/>
                <w:bCs/>
                <w:snapToGrid w:val="0"/>
                <w:sz w:val="20"/>
                <w:szCs w:val="20"/>
              </w:rPr>
              <w:t>El Fiscal de Obra dentro los cinco (5) días hábiles posteriores a la entrega del informe que apruebe la Planilla de Liquidación Final por parte del Supervisor de Obra, debe revisar, aprobar y procesar el pago de la planilla ante las instancias correspondientes.</w:t>
            </w:r>
          </w:p>
          <w:p w14:paraId="77B0B6E8" w14:textId="77777777" w:rsidR="002F4640" w:rsidRPr="0027499D" w:rsidRDefault="002F4640" w:rsidP="002F4640">
            <w:pPr>
              <w:tabs>
                <w:tab w:val="num" w:pos="3846"/>
              </w:tabs>
              <w:ind w:right="176"/>
              <w:jc w:val="both"/>
              <w:rPr>
                <w:rFonts w:eastAsia="Calibri" w:cs="Arial"/>
                <w:sz w:val="20"/>
                <w:szCs w:val="20"/>
                <w:lang w:eastAsia="en-US"/>
              </w:rPr>
            </w:pPr>
          </w:p>
          <w:p w14:paraId="56B536B4" w14:textId="5165E33B" w:rsidR="00485935" w:rsidRPr="0027499D" w:rsidRDefault="002F4640" w:rsidP="002F4640">
            <w:pPr>
              <w:spacing w:before="120" w:after="120"/>
              <w:jc w:val="both"/>
              <w:rPr>
                <w:rFonts w:eastAsia="Calibri" w:cs="Arial"/>
                <w:sz w:val="20"/>
                <w:szCs w:val="20"/>
                <w:lang w:eastAsia="en-US"/>
              </w:rPr>
            </w:pPr>
            <w:r w:rsidRPr="0027499D">
              <w:rPr>
                <w:rFonts w:eastAsia="Calibri" w:cs="Arial"/>
                <w:sz w:val="20"/>
                <w:szCs w:val="20"/>
                <w:lang w:eastAsia="en-US"/>
              </w:rPr>
              <w:t>Si el</w:t>
            </w:r>
            <w:r w:rsidRPr="0027499D">
              <w:rPr>
                <w:rFonts w:cs="Arial"/>
                <w:bCs/>
                <w:snapToGrid w:val="0"/>
                <w:sz w:val="20"/>
                <w:szCs w:val="20"/>
              </w:rPr>
              <w:t xml:space="preserve"> proponente adjudicado</w:t>
            </w:r>
            <w:r w:rsidRPr="0027499D">
              <w:rPr>
                <w:rFonts w:eastAsia="Calibri" w:cs="Arial"/>
                <w:b/>
                <w:sz w:val="20"/>
                <w:szCs w:val="20"/>
                <w:lang w:eastAsia="en-US"/>
              </w:rPr>
              <w:t xml:space="preserve"> </w:t>
            </w:r>
            <w:r w:rsidRPr="0027499D">
              <w:rPr>
                <w:rFonts w:eastAsia="Calibri" w:cs="Arial"/>
                <w:sz w:val="20"/>
                <w:szCs w:val="20"/>
                <w:lang w:eastAsia="en-US"/>
              </w:rPr>
              <w:t>no elaborara la planilla o Certificado de Liquidación Final en el plazo establecido, el Supervisor de Obra en el plazo de cinco (5) días calendario procederá a la elaboración de la Planilla de Liquidación Final que será aprobada por el Fiscal de Obra, dicha planilla no podrá ser motivo de reclamo por parte del</w:t>
            </w:r>
            <w:r w:rsidRPr="0027499D">
              <w:rPr>
                <w:rFonts w:cs="Arial"/>
                <w:bCs/>
                <w:snapToGrid w:val="0"/>
                <w:sz w:val="20"/>
                <w:szCs w:val="20"/>
              </w:rPr>
              <w:t xml:space="preserve"> proponente adjudicado</w:t>
            </w:r>
            <w:r w:rsidRPr="0027499D">
              <w:rPr>
                <w:rFonts w:eastAsia="Calibri" w:cs="Arial"/>
                <w:sz w:val="20"/>
                <w:szCs w:val="20"/>
                <w:lang w:eastAsia="en-US"/>
              </w:rPr>
              <w:t>.</w:t>
            </w:r>
          </w:p>
        </w:tc>
      </w:tr>
      <w:tr w:rsidR="00485935" w:rsidRPr="0027499D" w14:paraId="0E3C8B43" w14:textId="77777777" w:rsidTr="00485935">
        <w:trPr>
          <w:trHeight w:val="490"/>
        </w:trPr>
        <w:tc>
          <w:tcPr>
            <w:tcW w:w="9498" w:type="dxa"/>
            <w:shd w:val="clear" w:color="auto" w:fill="D9D9D9" w:themeFill="background1" w:themeFillShade="D9"/>
            <w:vAlign w:val="center"/>
          </w:tcPr>
          <w:p w14:paraId="0CEA293C" w14:textId="77777777" w:rsidR="00485935" w:rsidRPr="0027499D" w:rsidRDefault="00485935" w:rsidP="00485935">
            <w:pPr>
              <w:numPr>
                <w:ilvl w:val="0"/>
                <w:numId w:val="46"/>
              </w:numPr>
              <w:rPr>
                <w:rFonts w:cs="Arial"/>
                <w:bCs/>
                <w:snapToGrid w:val="0"/>
                <w:sz w:val="20"/>
                <w:szCs w:val="20"/>
              </w:rPr>
            </w:pPr>
            <w:r w:rsidRPr="0027499D">
              <w:rPr>
                <w:rFonts w:cs="Arial"/>
                <w:b/>
                <w:sz w:val="20"/>
                <w:szCs w:val="20"/>
              </w:rPr>
              <w:t xml:space="preserve">ANTICIPO </w:t>
            </w:r>
          </w:p>
        </w:tc>
      </w:tr>
      <w:tr w:rsidR="00485935" w:rsidRPr="0027499D" w14:paraId="69DCA60E" w14:textId="77777777" w:rsidTr="00485935">
        <w:trPr>
          <w:trHeight w:val="615"/>
        </w:trPr>
        <w:tc>
          <w:tcPr>
            <w:tcW w:w="9498" w:type="dxa"/>
            <w:vAlign w:val="center"/>
          </w:tcPr>
          <w:p w14:paraId="43B74B9D" w14:textId="05B6D3D4" w:rsidR="00485935" w:rsidRPr="0027499D" w:rsidRDefault="002F4640" w:rsidP="00485935">
            <w:pPr>
              <w:ind w:right="176"/>
              <w:jc w:val="both"/>
              <w:rPr>
                <w:rFonts w:cs="Arial"/>
                <w:bCs/>
                <w:snapToGrid w:val="0"/>
                <w:sz w:val="20"/>
                <w:szCs w:val="20"/>
              </w:rPr>
            </w:pPr>
            <w:r w:rsidRPr="0027499D">
              <w:rPr>
                <w:rFonts w:cs="Arial"/>
                <w:bCs/>
                <w:snapToGrid w:val="0"/>
                <w:sz w:val="20"/>
                <w:szCs w:val="20"/>
              </w:rPr>
              <w:lastRenderedPageBreak/>
              <w:t xml:space="preserve">Para el presente proceso de contratación, no se otorgará </w:t>
            </w:r>
            <w:r w:rsidRPr="0027499D">
              <w:rPr>
                <w:rFonts w:cs="Arial"/>
                <w:b/>
                <w:bCs/>
                <w:snapToGrid w:val="0"/>
                <w:sz w:val="20"/>
                <w:szCs w:val="20"/>
              </w:rPr>
              <w:t>Anticipo</w:t>
            </w:r>
            <w:r w:rsidRPr="0027499D">
              <w:rPr>
                <w:rFonts w:cs="Arial"/>
                <w:bCs/>
                <w:snapToGrid w:val="0"/>
                <w:sz w:val="20"/>
                <w:szCs w:val="20"/>
              </w:rPr>
              <w:t>.</w:t>
            </w:r>
          </w:p>
        </w:tc>
      </w:tr>
      <w:tr w:rsidR="00485935" w:rsidRPr="0027499D" w14:paraId="07E623CC" w14:textId="77777777" w:rsidTr="00485935">
        <w:trPr>
          <w:trHeight w:val="387"/>
        </w:trPr>
        <w:tc>
          <w:tcPr>
            <w:tcW w:w="9498" w:type="dxa"/>
            <w:shd w:val="clear" w:color="auto" w:fill="D9D9D9"/>
            <w:vAlign w:val="center"/>
          </w:tcPr>
          <w:p w14:paraId="50DB4B57" w14:textId="77777777" w:rsidR="00485935" w:rsidRPr="0027499D" w:rsidRDefault="00485935" w:rsidP="00485935">
            <w:pPr>
              <w:numPr>
                <w:ilvl w:val="0"/>
                <w:numId w:val="46"/>
              </w:numPr>
              <w:rPr>
                <w:rFonts w:cs="Arial"/>
                <w:b/>
                <w:sz w:val="20"/>
                <w:szCs w:val="20"/>
                <w:lang w:val="es-ES_tradnl"/>
              </w:rPr>
            </w:pPr>
            <w:r w:rsidRPr="0027499D">
              <w:rPr>
                <w:rFonts w:cs="Arial"/>
                <w:b/>
                <w:sz w:val="20"/>
                <w:szCs w:val="20"/>
              </w:rPr>
              <w:t>GARANTÍAS</w:t>
            </w:r>
          </w:p>
        </w:tc>
      </w:tr>
      <w:tr w:rsidR="00485935" w:rsidRPr="0027499D" w14:paraId="1100C67C" w14:textId="77777777" w:rsidTr="00485935">
        <w:trPr>
          <w:trHeight w:val="454"/>
        </w:trPr>
        <w:tc>
          <w:tcPr>
            <w:tcW w:w="9498" w:type="dxa"/>
            <w:shd w:val="clear" w:color="auto" w:fill="auto"/>
            <w:vAlign w:val="center"/>
          </w:tcPr>
          <w:p w14:paraId="22F7FEC3" w14:textId="77777777" w:rsidR="00485935" w:rsidRPr="0027499D" w:rsidRDefault="00485935" w:rsidP="00485935">
            <w:pPr>
              <w:jc w:val="both"/>
              <w:rPr>
                <w:rFonts w:cs="Arial"/>
                <w:sz w:val="20"/>
                <w:szCs w:val="20"/>
                <w:lang w:eastAsia="en-US"/>
              </w:rPr>
            </w:pPr>
          </w:p>
          <w:p w14:paraId="1081C38C" w14:textId="77777777" w:rsidR="002F4640" w:rsidRPr="0027499D" w:rsidRDefault="002F4640" w:rsidP="002F4640">
            <w:pPr>
              <w:tabs>
                <w:tab w:val="left" w:pos="256"/>
              </w:tabs>
              <w:ind w:right="114"/>
              <w:contextualSpacing/>
              <w:rPr>
                <w:rFonts w:cs="Arial"/>
                <w:iCs/>
                <w:sz w:val="20"/>
                <w:szCs w:val="20"/>
                <w:lang w:eastAsia="en-US"/>
              </w:rPr>
            </w:pPr>
            <w:r w:rsidRPr="0027499D">
              <w:rPr>
                <w:rFonts w:cs="Arial"/>
                <w:bCs/>
                <w:snapToGrid w:val="0"/>
                <w:sz w:val="20"/>
                <w:szCs w:val="20"/>
              </w:rPr>
              <w:t xml:space="preserve">El proponente adjudicado </w:t>
            </w:r>
            <w:r w:rsidRPr="0027499D">
              <w:rPr>
                <w:rFonts w:cs="Arial"/>
                <w:iCs/>
                <w:sz w:val="20"/>
                <w:szCs w:val="20"/>
                <w:lang w:eastAsia="en-US"/>
              </w:rPr>
              <w:t>deberá presentar las siguientes garantías:</w:t>
            </w:r>
          </w:p>
          <w:p w14:paraId="5D379764" w14:textId="77777777" w:rsidR="002F4640" w:rsidRPr="0027499D" w:rsidRDefault="002F4640" w:rsidP="002F4640">
            <w:pPr>
              <w:jc w:val="both"/>
              <w:rPr>
                <w:rFonts w:cs="Arial"/>
                <w:iCs/>
                <w:sz w:val="20"/>
                <w:szCs w:val="20"/>
                <w:lang w:eastAsia="en-US"/>
              </w:rPr>
            </w:pPr>
          </w:p>
          <w:p w14:paraId="38B7C6BF" w14:textId="77777777" w:rsidR="002F4640" w:rsidRPr="0027499D" w:rsidRDefault="002F4640" w:rsidP="002F4640">
            <w:pPr>
              <w:tabs>
                <w:tab w:val="left" w:pos="539"/>
              </w:tabs>
              <w:ind w:right="114"/>
              <w:jc w:val="both"/>
              <w:rPr>
                <w:rFonts w:cs="Arial"/>
                <w:iCs/>
                <w:sz w:val="20"/>
                <w:szCs w:val="20"/>
                <w:lang w:eastAsia="en-US"/>
              </w:rPr>
            </w:pPr>
            <w:r w:rsidRPr="0027499D">
              <w:rPr>
                <w:rFonts w:cs="Arial"/>
                <w:b/>
                <w:iCs/>
                <w:sz w:val="20"/>
                <w:szCs w:val="20"/>
                <w:lang w:eastAsia="en-US"/>
              </w:rPr>
              <w:t xml:space="preserve">Garantía de Cumplimiento de Contrato: </w:t>
            </w:r>
            <w:r w:rsidRPr="0027499D">
              <w:rPr>
                <w:rFonts w:cs="Arial"/>
                <w:iCs/>
                <w:sz w:val="20"/>
                <w:szCs w:val="20"/>
                <w:lang w:eastAsia="en-US"/>
              </w:rPr>
              <w:t>Por el siete por ciento (7%) del monto total del contrato La vigencia de esta garantía será computable a partir de la firma del contrato hasta la fecha estimada de Recepción Definitiva de la Obra.</w:t>
            </w:r>
          </w:p>
          <w:p w14:paraId="7D506B0B" w14:textId="77777777" w:rsidR="002F4640" w:rsidRPr="0027499D" w:rsidRDefault="002F4640" w:rsidP="002F4640">
            <w:pPr>
              <w:tabs>
                <w:tab w:val="left" w:pos="539"/>
              </w:tabs>
              <w:ind w:right="114"/>
              <w:contextualSpacing/>
              <w:jc w:val="both"/>
              <w:rPr>
                <w:rFonts w:cs="Arial"/>
                <w:iCs/>
                <w:sz w:val="20"/>
                <w:szCs w:val="20"/>
                <w:lang w:eastAsia="en-US"/>
              </w:rPr>
            </w:pPr>
          </w:p>
          <w:p w14:paraId="11278726" w14:textId="77777777" w:rsidR="002F4640" w:rsidRPr="0027499D" w:rsidRDefault="002F4640" w:rsidP="002F4640">
            <w:pPr>
              <w:tabs>
                <w:tab w:val="left" w:pos="539"/>
              </w:tabs>
              <w:ind w:right="114"/>
              <w:contextualSpacing/>
              <w:jc w:val="both"/>
              <w:rPr>
                <w:rFonts w:cs="Arial"/>
                <w:bCs/>
                <w:snapToGrid w:val="0"/>
                <w:sz w:val="20"/>
                <w:szCs w:val="20"/>
              </w:rPr>
            </w:pPr>
            <w:r w:rsidRPr="0027499D">
              <w:rPr>
                <w:rFonts w:cs="Arial"/>
                <w:b/>
                <w:sz w:val="20"/>
                <w:szCs w:val="20"/>
                <w:lang w:eastAsia="en-US"/>
              </w:rPr>
              <w:t>Garantía Adicional a la Garantía de Cumplimiento de Contrato de Obra</w:t>
            </w:r>
            <w:r w:rsidRPr="0027499D">
              <w:rPr>
                <w:rFonts w:cs="Arial"/>
                <w:sz w:val="20"/>
                <w:szCs w:val="20"/>
                <w:lang w:eastAsia="en-US"/>
              </w:rPr>
              <w:t xml:space="preserve"> </w:t>
            </w:r>
            <w:r w:rsidRPr="0027499D">
              <w:rPr>
                <w:rFonts w:cs="Arial"/>
                <w:i/>
                <w:sz w:val="20"/>
                <w:szCs w:val="20"/>
                <w:lang w:eastAsia="en-US"/>
              </w:rPr>
              <w:t>(Si corresponde)</w:t>
            </w:r>
            <w:r w:rsidRPr="0027499D">
              <w:rPr>
                <w:rFonts w:cs="Arial"/>
                <w:sz w:val="20"/>
                <w:szCs w:val="20"/>
                <w:lang w:eastAsia="en-US"/>
              </w:rPr>
              <w:t>: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r w:rsidRPr="0027499D">
              <w:rPr>
                <w:rFonts w:cs="Arial"/>
                <w:bCs/>
                <w:snapToGrid w:val="0"/>
                <w:sz w:val="20"/>
                <w:szCs w:val="20"/>
              </w:rPr>
              <w:t xml:space="preserve">  </w:t>
            </w:r>
          </w:p>
          <w:p w14:paraId="468C5760" w14:textId="77777777" w:rsidR="00485935" w:rsidRPr="0027499D" w:rsidRDefault="00485935" w:rsidP="00485935">
            <w:pPr>
              <w:tabs>
                <w:tab w:val="left" w:pos="539"/>
              </w:tabs>
              <w:ind w:right="114"/>
              <w:contextualSpacing/>
              <w:jc w:val="both"/>
              <w:rPr>
                <w:rFonts w:cs="Arial"/>
                <w:bCs/>
                <w:snapToGrid w:val="0"/>
                <w:sz w:val="20"/>
                <w:szCs w:val="20"/>
              </w:rPr>
            </w:pPr>
          </w:p>
        </w:tc>
      </w:tr>
      <w:tr w:rsidR="00485935" w:rsidRPr="0027499D" w14:paraId="4005E3B5" w14:textId="77777777" w:rsidTr="00485935">
        <w:trPr>
          <w:trHeight w:val="298"/>
        </w:trPr>
        <w:tc>
          <w:tcPr>
            <w:tcW w:w="9498" w:type="dxa"/>
            <w:shd w:val="clear" w:color="auto" w:fill="D9D9D9"/>
            <w:vAlign w:val="center"/>
          </w:tcPr>
          <w:p w14:paraId="65CB36E5" w14:textId="77777777" w:rsidR="00485935" w:rsidRPr="0027499D" w:rsidRDefault="00485935" w:rsidP="00485935">
            <w:pPr>
              <w:numPr>
                <w:ilvl w:val="0"/>
                <w:numId w:val="46"/>
              </w:numPr>
              <w:rPr>
                <w:rFonts w:cs="Arial"/>
                <w:b/>
                <w:sz w:val="20"/>
                <w:szCs w:val="20"/>
                <w:lang w:val="es-ES_tradnl"/>
              </w:rPr>
            </w:pPr>
            <w:r w:rsidRPr="0027499D">
              <w:rPr>
                <w:rFonts w:cs="Arial"/>
                <w:b/>
                <w:sz w:val="20"/>
                <w:szCs w:val="20"/>
              </w:rPr>
              <w:t>MULTAS</w:t>
            </w:r>
          </w:p>
        </w:tc>
      </w:tr>
      <w:tr w:rsidR="00485935" w:rsidRPr="0027499D" w14:paraId="5EAD8D3B" w14:textId="77777777" w:rsidTr="00485935">
        <w:tc>
          <w:tcPr>
            <w:tcW w:w="9498" w:type="dxa"/>
            <w:vAlign w:val="center"/>
          </w:tcPr>
          <w:p w14:paraId="3CFD5B8A" w14:textId="3FB1C222" w:rsidR="00485935" w:rsidRPr="002F4640" w:rsidRDefault="002F4640" w:rsidP="00485935">
            <w:pPr>
              <w:spacing w:before="120" w:after="120"/>
              <w:jc w:val="both"/>
              <w:rPr>
                <w:rFonts w:cs="Arial"/>
                <w:bCs/>
                <w:snapToGrid w:val="0"/>
                <w:sz w:val="20"/>
                <w:szCs w:val="20"/>
              </w:rPr>
            </w:pPr>
            <w:r w:rsidRPr="0027499D">
              <w:rPr>
                <w:rFonts w:cs="Arial"/>
                <w:bCs/>
                <w:snapToGrid w:val="0"/>
                <w:sz w:val="20"/>
                <w:szCs w:val="20"/>
              </w:rPr>
              <w:t>El proponente adjudicado está obligado a cumplir con el cronograma y el plazo de entrega establecido en el presente Contrato, la demora en la entrega de la obra será multada con el uno por ciento (1 %)  del monto total del Contrato, por cada día calendario de atraso de la fecha definida para la Recepción Provisional y Recepción Definitiva, según corresponda. Cuya sumatoria no deberá exceder el veinte por ciento (20%) del monto total de Contrato, sin perjuicio de resolver el mismo y proceder a la ejecución de la Garantía presentada por el proponente adjudicado.</w:t>
            </w:r>
          </w:p>
        </w:tc>
      </w:tr>
      <w:tr w:rsidR="00485935" w:rsidRPr="0027499D" w14:paraId="559B2597"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430FF0F1" w14:textId="77777777" w:rsidR="00485935" w:rsidRPr="0027499D" w:rsidRDefault="00485935" w:rsidP="00485935">
            <w:pPr>
              <w:numPr>
                <w:ilvl w:val="0"/>
                <w:numId w:val="46"/>
              </w:numPr>
              <w:rPr>
                <w:rFonts w:cs="Arial"/>
                <w:b/>
                <w:sz w:val="20"/>
                <w:szCs w:val="20"/>
                <w:lang w:val="es-ES_tradnl"/>
              </w:rPr>
            </w:pPr>
            <w:r w:rsidRPr="0027499D">
              <w:rPr>
                <w:rFonts w:cs="Arial"/>
                <w:b/>
                <w:sz w:val="20"/>
                <w:szCs w:val="20"/>
              </w:rPr>
              <w:t>RESERVA</w:t>
            </w:r>
            <w:r w:rsidRPr="0027499D">
              <w:rPr>
                <w:rFonts w:cs="Arial"/>
                <w:b/>
                <w:sz w:val="20"/>
                <w:szCs w:val="20"/>
                <w:lang w:val="es-ES_tradnl"/>
              </w:rPr>
              <w:t xml:space="preserve"> DE DERECHOS DEL BCB</w:t>
            </w:r>
          </w:p>
        </w:tc>
      </w:tr>
      <w:tr w:rsidR="00485935" w:rsidRPr="0027499D" w14:paraId="6D5A0E87"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3BFDFC1B" w14:textId="77777777" w:rsidR="00485935" w:rsidRPr="0027499D" w:rsidRDefault="00485935" w:rsidP="00485935">
            <w:pPr>
              <w:tabs>
                <w:tab w:val="left" w:pos="141"/>
                <w:tab w:val="num" w:pos="3846"/>
              </w:tabs>
              <w:rPr>
                <w:rFonts w:cs="Arial"/>
                <w:bCs/>
                <w:sz w:val="20"/>
                <w:szCs w:val="20"/>
              </w:rPr>
            </w:pPr>
          </w:p>
          <w:p w14:paraId="49E2FF79" w14:textId="77777777" w:rsidR="002F4640" w:rsidRPr="0027499D" w:rsidRDefault="002F4640" w:rsidP="002F4640">
            <w:pPr>
              <w:tabs>
                <w:tab w:val="left" w:pos="141"/>
                <w:tab w:val="num" w:pos="3846"/>
              </w:tabs>
              <w:spacing w:after="120"/>
              <w:rPr>
                <w:rFonts w:cs="Arial"/>
                <w:bCs/>
                <w:sz w:val="20"/>
                <w:szCs w:val="20"/>
                <w:lang w:val="x-none"/>
              </w:rPr>
            </w:pPr>
            <w:r w:rsidRPr="0027499D">
              <w:rPr>
                <w:rFonts w:cs="Arial"/>
                <w:bCs/>
                <w:sz w:val="20"/>
                <w:szCs w:val="20"/>
                <w:lang w:val="x-none"/>
              </w:rPr>
              <w:t>El BCB se reserva los siguientes derechos:</w:t>
            </w:r>
          </w:p>
          <w:p w14:paraId="246FB234" w14:textId="77777777" w:rsidR="002F4640" w:rsidRPr="0027499D" w:rsidRDefault="002F4640" w:rsidP="002F4640">
            <w:pPr>
              <w:numPr>
                <w:ilvl w:val="0"/>
                <w:numId w:val="49"/>
              </w:numPr>
              <w:tabs>
                <w:tab w:val="left" w:pos="141"/>
                <w:tab w:val="left" w:pos="681"/>
              </w:tabs>
              <w:ind w:left="697" w:right="113" w:hanging="357"/>
              <w:jc w:val="both"/>
              <w:rPr>
                <w:rFonts w:cs="Arial"/>
                <w:bCs/>
                <w:sz w:val="20"/>
                <w:szCs w:val="20"/>
                <w:lang w:val="x-none"/>
              </w:rPr>
            </w:pPr>
            <w:r w:rsidRPr="0027499D">
              <w:rPr>
                <w:rFonts w:cs="Arial"/>
                <w:bCs/>
                <w:sz w:val="20"/>
                <w:szCs w:val="20"/>
                <w:lang w:val="x-none"/>
              </w:rPr>
              <w:t>Verificar toda la documentación presentada como respaldo en el presente proceso, de acuerdo a los requerimientos establecidos.</w:t>
            </w:r>
          </w:p>
          <w:p w14:paraId="6C144849" w14:textId="77777777" w:rsidR="002F4640" w:rsidRPr="0027499D" w:rsidRDefault="002F4640" w:rsidP="002F4640">
            <w:pPr>
              <w:numPr>
                <w:ilvl w:val="0"/>
                <w:numId w:val="49"/>
              </w:numPr>
              <w:tabs>
                <w:tab w:val="left" w:pos="141"/>
                <w:tab w:val="left" w:pos="681"/>
              </w:tabs>
              <w:ind w:left="697" w:right="113" w:hanging="357"/>
              <w:jc w:val="both"/>
              <w:rPr>
                <w:rFonts w:cs="Arial"/>
                <w:bCs/>
                <w:sz w:val="20"/>
                <w:szCs w:val="20"/>
                <w:lang w:val="x-none"/>
              </w:rPr>
            </w:pPr>
            <w:r w:rsidRPr="0027499D">
              <w:rPr>
                <w:rFonts w:cs="Arial"/>
                <w:bCs/>
                <w:sz w:val="20"/>
                <w:szCs w:val="20"/>
                <w:lang w:val="x-none"/>
              </w:rPr>
              <w:t>Declarar desierta la convocatoria de acuerdo con lo establecido en la  normativa vigente de contrataciones estatales (D.S. N° 181 – NB SABS).</w:t>
            </w:r>
          </w:p>
          <w:p w14:paraId="6125F8BA" w14:textId="77777777" w:rsidR="002F4640" w:rsidRPr="0027499D" w:rsidRDefault="002F4640" w:rsidP="002F4640">
            <w:pPr>
              <w:numPr>
                <w:ilvl w:val="0"/>
                <w:numId w:val="49"/>
              </w:numPr>
              <w:tabs>
                <w:tab w:val="left" w:pos="141"/>
                <w:tab w:val="left" w:pos="681"/>
              </w:tabs>
              <w:ind w:left="697" w:right="113" w:hanging="357"/>
              <w:jc w:val="both"/>
              <w:rPr>
                <w:rFonts w:cs="Arial"/>
                <w:b/>
                <w:sz w:val="20"/>
                <w:szCs w:val="20"/>
                <w:lang w:val="es-ES_tradnl"/>
              </w:rPr>
            </w:pPr>
            <w:r w:rsidRPr="0027499D">
              <w:rPr>
                <w:rFonts w:cs="Arial"/>
                <w:bCs/>
                <w:sz w:val="20"/>
                <w:szCs w:val="20"/>
              </w:rPr>
              <w:t xml:space="preserve">Anular, </w:t>
            </w:r>
            <w:r w:rsidRPr="0027499D">
              <w:rPr>
                <w:rFonts w:cs="Arial"/>
                <w:bCs/>
                <w:sz w:val="20"/>
                <w:szCs w:val="20"/>
                <w:lang w:val="x-none"/>
              </w:rPr>
              <w:t>cancelar</w:t>
            </w:r>
            <w:r w:rsidRPr="0027499D">
              <w:rPr>
                <w:rFonts w:cs="Arial"/>
                <w:bCs/>
                <w:sz w:val="20"/>
                <w:szCs w:val="20"/>
              </w:rPr>
              <w:t>, suspender el presente proceso de acuerdo a la NB SABS y debidamente justificado.</w:t>
            </w:r>
          </w:p>
          <w:p w14:paraId="34FD1D4E" w14:textId="77777777" w:rsidR="00485935" w:rsidRPr="0027499D" w:rsidRDefault="00485935" w:rsidP="00485935">
            <w:pPr>
              <w:tabs>
                <w:tab w:val="left" w:pos="141"/>
                <w:tab w:val="left" w:pos="681"/>
              </w:tabs>
              <w:ind w:left="697" w:right="113"/>
              <w:jc w:val="both"/>
              <w:rPr>
                <w:rFonts w:cs="Arial"/>
                <w:b/>
                <w:sz w:val="20"/>
                <w:szCs w:val="20"/>
                <w:lang w:val="es-ES_tradnl"/>
              </w:rPr>
            </w:pPr>
          </w:p>
        </w:tc>
      </w:tr>
      <w:tr w:rsidR="00485935" w:rsidRPr="0027499D" w14:paraId="2C3B2EFC"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32EC3F0A" w14:textId="77777777" w:rsidR="00485935" w:rsidRPr="0027499D" w:rsidRDefault="00485935" w:rsidP="00485935">
            <w:pPr>
              <w:numPr>
                <w:ilvl w:val="0"/>
                <w:numId w:val="46"/>
              </w:numPr>
              <w:rPr>
                <w:rFonts w:cs="Arial"/>
                <w:b/>
                <w:sz w:val="20"/>
                <w:szCs w:val="20"/>
                <w:lang w:val="es-ES_tradnl"/>
              </w:rPr>
            </w:pPr>
            <w:r w:rsidRPr="0027499D">
              <w:rPr>
                <w:rFonts w:cs="Arial"/>
                <w:b/>
                <w:sz w:val="20"/>
                <w:szCs w:val="20"/>
              </w:rPr>
              <w:t>FISCALIZACIÓN</w:t>
            </w:r>
            <w:r w:rsidRPr="0027499D">
              <w:rPr>
                <w:rFonts w:cs="Arial"/>
                <w:b/>
                <w:sz w:val="20"/>
                <w:szCs w:val="20"/>
                <w:lang w:val="es-ES_tradnl"/>
              </w:rPr>
              <w:t xml:space="preserve"> Y SUPERVISIÓN DE OBRA</w:t>
            </w:r>
          </w:p>
        </w:tc>
      </w:tr>
      <w:tr w:rsidR="00485935" w:rsidRPr="0027499D" w14:paraId="4DD14202"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758656E8" w14:textId="77777777" w:rsidR="00485935" w:rsidRPr="0027499D" w:rsidRDefault="00485935" w:rsidP="00485935">
            <w:pPr>
              <w:jc w:val="both"/>
              <w:rPr>
                <w:rFonts w:cs="Arial"/>
                <w:b/>
                <w:bCs/>
                <w:snapToGrid w:val="0"/>
                <w:sz w:val="20"/>
                <w:szCs w:val="20"/>
              </w:rPr>
            </w:pPr>
          </w:p>
          <w:p w14:paraId="0147F70E" w14:textId="77777777" w:rsidR="002F4640" w:rsidRPr="0027499D" w:rsidRDefault="002F4640" w:rsidP="002F4640">
            <w:pPr>
              <w:jc w:val="both"/>
              <w:rPr>
                <w:rFonts w:cs="Arial"/>
                <w:bCs/>
                <w:snapToGrid w:val="0"/>
                <w:sz w:val="20"/>
                <w:szCs w:val="20"/>
              </w:rPr>
            </w:pPr>
            <w:r w:rsidRPr="0027499D">
              <w:rPr>
                <w:rFonts w:cs="Arial"/>
                <w:b/>
                <w:bCs/>
                <w:snapToGrid w:val="0"/>
                <w:sz w:val="20"/>
                <w:szCs w:val="20"/>
              </w:rPr>
              <w:t>Fiscalización:</w:t>
            </w:r>
            <w:r w:rsidRPr="0027499D">
              <w:rPr>
                <w:rFonts w:cs="Arial"/>
                <w:bCs/>
                <w:snapToGrid w:val="0"/>
                <w:sz w:val="20"/>
                <w:szCs w:val="20"/>
              </w:rPr>
              <w:t xml:space="preserve"> Los trabajos del presente contrato estarán sujetos al seguimiento permanente por el Fiscal de Obra, el mismo que será un profesional técnico designado por el BCB, denominado como Fiscal de Obra, quien tendrá las siguientes atribuciones:</w:t>
            </w:r>
          </w:p>
          <w:p w14:paraId="40DD7E7F" w14:textId="77777777" w:rsidR="002F4640" w:rsidRPr="0027499D" w:rsidRDefault="002F4640" w:rsidP="002F4640">
            <w:pPr>
              <w:autoSpaceDE w:val="0"/>
              <w:autoSpaceDN w:val="0"/>
              <w:adjustRightInd w:val="0"/>
              <w:ind w:right="114"/>
              <w:jc w:val="both"/>
              <w:rPr>
                <w:rFonts w:cs="Arial"/>
                <w:bCs/>
                <w:snapToGrid w:val="0"/>
                <w:sz w:val="20"/>
                <w:szCs w:val="20"/>
              </w:rPr>
            </w:pPr>
          </w:p>
          <w:p w14:paraId="0C4AA0A3" w14:textId="77777777" w:rsidR="002F4640" w:rsidRPr="0027499D"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Representar a la Entidad en la toma de decisiones que fuesen necesarias en la ejecución de la obra.</w:t>
            </w:r>
          </w:p>
          <w:p w14:paraId="26014BA2" w14:textId="77777777" w:rsidR="002F4640" w:rsidRPr="0027499D"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Conocer el proyecto y la obra a profundidad, así como los documentos que forman parte de él, a objeto de tener un concepto claro sobre los objetivos, alcances y limitaciones.</w:t>
            </w:r>
          </w:p>
          <w:p w14:paraId="1ABF4518" w14:textId="77777777" w:rsidR="002F4640" w:rsidRPr="0027499D"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lastRenderedPageBreak/>
              <w:t>Verificar que todas las actuaciones del Supervisor de Obra y el proponente adjudicado de la obra se hallen en el marco del cumplimiento del contrato de obra y la normativa vigente para la construcción de obras.</w:t>
            </w:r>
          </w:p>
          <w:p w14:paraId="36CA68E2" w14:textId="77777777" w:rsidR="002F4640" w:rsidRPr="0027499D"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Autorizar en forma escrita el Inicio de Obra al Supervisor de Obra e instruir la emisión de la Orden de Proceder.</w:t>
            </w:r>
          </w:p>
          <w:p w14:paraId="0E2684AA" w14:textId="77777777" w:rsidR="002F4640" w:rsidRPr="0027499D"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Ejercer seguimiento y control del cumplimiento del Cronograma de Obra y verificar in situ el avance de obra.</w:t>
            </w:r>
          </w:p>
          <w:p w14:paraId="76BC2A12" w14:textId="77777777" w:rsidR="002F4640" w:rsidRPr="0027499D"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Realizar inspecciones de rutina para verificar y controlar el avance de ejecución de la obra.</w:t>
            </w:r>
          </w:p>
          <w:p w14:paraId="2BA6FD36" w14:textId="77777777" w:rsidR="002F4640" w:rsidRPr="0027499D"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Solicitar al Supervisor de Obra correcciones (si corresponde) de los documentos técnicos y/o administrativos, así como a los planos de la obra, a objeto de optimizar las soluciones en beneficio de la buena ejecución de la obra.</w:t>
            </w:r>
          </w:p>
          <w:p w14:paraId="404CC015" w14:textId="77777777" w:rsidR="002F4640" w:rsidRPr="0027499D"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Evaluar y recomendar a la Entidad (si corresponde) aprobación de propuestas del Supervisor de Obra para modificaciones a la obra dentro de los plazos y procedimientos establecidos para el efecto, procurando que éstas no afecten los costos y plazos.</w:t>
            </w:r>
          </w:p>
          <w:p w14:paraId="5B71B9B2" w14:textId="77777777" w:rsidR="002F4640" w:rsidRPr="0027499D"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Presentar los informes técnicos y económicos que sean requeridos, respecto al avance de la obra y al trabajo desarrollado por el Supervisor de Obra.</w:t>
            </w:r>
          </w:p>
          <w:p w14:paraId="34EDDA3A" w14:textId="77777777" w:rsidR="002F4640" w:rsidRDefault="002F4640" w:rsidP="002F4640">
            <w:pPr>
              <w:numPr>
                <w:ilvl w:val="0"/>
                <w:numId w:val="50"/>
              </w:numPr>
              <w:autoSpaceDE w:val="0"/>
              <w:autoSpaceDN w:val="0"/>
              <w:adjustRightInd w:val="0"/>
              <w:ind w:right="114"/>
              <w:jc w:val="both"/>
              <w:rPr>
                <w:rFonts w:cs="Arial"/>
                <w:bCs/>
                <w:snapToGrid w:val="0"/>
                <w:sz w:val="20"/>
                <w:szCs w:val="20"/>
              </w:rPr>
            </w:pPr>
            <w:r w:rsidRPr="0027499D">
              <w:rPr>
                <w:rFonts w:cs="Arial"/>
                <w:bCs/>
                <w:snapToGrid w:val="0"/>
                <w:sz w:val="20"/>
                <w:szCs w:val="20"/>
              </w:rPr>
              <w:t>Evaluar y aprobar los informes del Supervisor de Obra, las Actas de Recepción, las Planillas de Avance de Obra y Planilla de Liquidación Final.</w:t>
            </w:r>
          </w:p>
          <w:p w14:paraId="23D9A083" w14:textId="77777777" w:rsidR="002F4640" w:rsidRPr="0027499D" w:rsidRDefault="002F4640" w:rsidP="002F4640">
            <w:pPr>
              <w:autoSpaceDE w:val="0"/>
              <w:autoSpaceDN w:val="0"/>
              <w:adjustRightInd w:val="0"/>
              <w:ind w:left="720" w:right="114"/>
              <w:jc w:val="both"/>
              <w:rPr>
                <w:rFonts w:cs="Arial"/>
                <w:bCs/>
                <w:snapToGrid w:val="0"/>
                <w:sz w:val="20"/>
                <w:szCs w:val="20"/>
              </w:rPr>
            </w:pPr>
          </w:p>
          <w:p w14:paraId="3DA72D88" w14:textId="77777777" w:rsidR="002F4640" w:rsidRPr="0027499D" w:rsidRDefault="002F4640" w:rsidP="002F4640">
            <w:pPr>
              <w:jc w:val="both"/>
              <w:rPr>
                <w:rFonts w:cs="Arial"/>
                <w:bCs/>
                <w:snapToGrid w:val="0"/>
                <w:sz w:val="20"/>
                <w:szCs w:val="20"/>
              </w:rPr>
            </w:pPr>
            <w:r w:rsidRPr="0027499D">
              <w:rPr>
                <w:rFonts w:cs="Arial"/>
                <w:b/>
                <w:bCs/>
                <w:snapToGrid w:val="0"/>
                <w:sz w:val="20"/>
                <w:szCs w:val="20"/>
              </w:rPr>
              <w:t>Supervisión:</w:t>
            </w:r>
            <w:r w:rsidRPr="0027499D">
              <w:rPr>
                <w:rFonts w:cs="Arial"/>
                <w:bCs/>
                <w:snapToGrid w:val="0"/>
                <w:sz w:val="20"/>
                <w:szCs w:val="20"/>
              </w:rPr>
              <w:t xml:space="preserve"> La Supervisión de la obra será designada por el BCB, teniendo entre otras, las siguientes funciones:</w:t>
            </w:r>
          </w:p>
          <w:p w14:paraId="518A92C0" w14:textId="77777777" w:rsidR="002F4640" w:rsidRPr="0027499D" w:rsidRDefault="002F4640" w:rsidP="002F4640">
            <w:pPr>
              <w:jc w:val="both"/>
              <w:rPr>
                <w:rFonts w:cs="Arial"/>
                <w:bCs/>
                <w:snapToGrid w:val="0"/>
                <w:sz w:val="20"/>
                <w:szCs w:val="20"/>
              </w:rPr>
            </w:pPr>
          </w:p>
          <w:p w14:paraId="4C2CA026" w14:textId="77777777" w:rsidR="002F4640" w:rsidRPr="0027499D" w:rsidRDefault="002F4640" w:rsidP="002F4640">
            <w:pPr>
              <w:pStyle w:val="Prrafodelista"/>
              <w:numPr>
                <w:ilvl w:val="0"/>
                <w:numId w:val="51"/>
              </w:numPr>
              <w:rPr>
                <w:rFonts w:cs="Arial"/>
                <w:bCs/>
                <w:snapToGrid w:val="0"/>
                <w:sz w:val="20"/>
                <w:lang w:eastAsia="es-ES"/>
              </w:rPr>
            </w:pPr>
            <w:r w:rsidRPr="0027499D">
              <w:rPr>
                <w:rFonts w:cs="Arial"/>
                <w:bCs/>
                <w:snapToGrid w:val="0"/>
                <w:sz w:val="20"/>
                <w:lang w:eastAsia="es-ES"/>
              </w:rPr>
              <w:t xml:space="preserve">Aprobar el  cronograma de obra presentado por </w:t>
            </w:r>
            <w:r w:rsidRPr="0027499D">
              <w:rPr>
                <w:rFonts w:cs="Arial"/>
                <w:bCs/>
                <w:snapToGrid w:val="0"/>
                <w:sz w:val="20"/>
              </w:rPr>
              <w:t>el proponente adjudicado</w:t>
            </w:r>
            <w:r w:rsidRPr="0027499D">
              <w:rPr>
                <w:rFonts w:cs="Arial"/>
                <w:bCs/>
                <w:snapToGrid w:val="0"/>
                <w:sz w:val="20"/>
                <w:lang w:eastAsia="es-ES"/>
              </w:rPr>
              <w:t>.</w:t>
            </w:r>
          </w:p>
          <w:p w14:paraId="6708A7D2" w14:textId="77777777" w:rsidR="002F4640" w:rsidRPr="0027499D" w:rsidRDefault="002F4640" w:rsidP="002F4640">
            <w:pPr>
              <w:pStyle w:val="Prrafodelista"/>
              <w:numPr>
                <w:ilvl w:val="0"/>
                <w:numId w:val="51"/>
              </w:numPr>
              <w:rPr>
                <w:rFonts w:cs="Arial"/>
                <w:bCs/>
                <w:snapToGrid w:val="0"/>
                <w:sz w:val="20"/>
                <w:lang w:eastAsia="es-ES"/>
              </w:rPr>
            </w:pPr>
            <w:r w:rsidRPr="0027499D">
              <w:rPr>
                <w:rFonts w:cs="Arial"/>
                <w:bCs/>
                <w:snapToGrid w:val="0"/>
                <w:sz w:val="20"/>
                <w:lang w:eastAsia="es-ES"/>
              </w:rPr>
              <w:t xml:space="preserve">Emitir la Orden de Proceder al </w:t>
            </w:r>
            <w:r>
              <w:rPr>
                <w:rFonts w:cs="Arial"/>
                <w:bCs/>
                <w:snapToGrid w:val="0"/>
                <w:sz w:val="20"/>
                <w:lang w:eastAsia="es-ES"/>
              </w:rPr>
              <w:t>proponente</w:t>
            </w:r>
            <w:r w:rsidRPr="0027499D">
              <w:rPr>
                <w:rFonts w:cs="Arial"/>
                <w:bCs/>
                <w:snapToGrid w:val="0"/>
                <w:sz w:val="20"/>
                <w:lang w:eastAsia="es-ES"/>
              </w:rPr>
              <w:t xml:space="preserve"> contratado</w:t>
            </w:r>
          </w:p>
          <w:p w14:paraId="521B1135" w14:textId="77777777" w:rsidR="002F4640" w:rsidRPr="0027499D" w:rsidRDefault="002F4640" w:rsidP="002F4640">
            <w:pPr>
              <w:numPr>
                <w:ilvl w:val="0"/>
                <w:numId w:val="51"/>
              </w:numPr>
              <w:jc w:val="both"/>
              <w:rPr>
                <w:rFonts w:cs="Arial"/>
                <w:bCs/>
                <w:snapToGrid w:val="0"/>
                <w:sz w:val="20"/>
                <w:szCs w:val="20"/>
              </w:rPr>
            </w:pPr>
            <w:r w:rsidRPr="0027499D">
              <w:rPr>
                <w:rFonts w:cs="Arial"/>
                <w:bCs/>
                <w:snapToGrid w:val="0"/>
                <w:sz w:val="20"/>
                <w:szCs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737009FF" w14:textId="77777777" w:rsidR="002F4640" w:rsidRPr="0027499D" w:rsidRDefault="002F4640" w:rsidP="002F4640">
            <w:pPr>
              <w:numPr>
                <w:ilvl w:val="0"/>
                <w:numId w:val="51"/>
              </w:numPr>
              <w:jc w:val="both"/>
              <w:rPr>
                <w:rFonts w:cs="Arial"/>
                <w:bCs/>
                <w:snapToGrid w:val="0"/>
                <w:sz w:val="20"/>
                <w:szCs w:val="20"/>
              </w:rPr>
            </w:pPr>
            <w:r w:rsidRPr="0027499D">
              <w:rPr>
                <w:rFonts w:cs="Arial"/>
                <w:bCs/>
                <w:snapToGrid w:val="0"/>
                <w:sz w:val="20"/>
                <w:szCs w:val="20"/>
              </w:rPr>
              <w:t>Verificar el contenido de la obra, establecer su suficiencia y realizar las modificaciones (si corresponde), diseños, complementos u otros que sean necesarios, en forma oportuna para la ejecución de la obra.</w:t>
            </w:r>
          </w:p>
          <w:p w14:paraId="2C3C837C" w14:textId="77777777" w:rsidR="002F4640" w:rsidRPr="0027499D" w:rsidRDefault="002F4640" w:rsidP="002F4640">
            <w:pPr>
              <w:numPr>
                <w:ilvl w:val="0"/>
                <w:numId w:val="51"/>
              </w:numPr>
              <w:jc w:val="both"/>
              <w:rPr>
                <w:rFonts w:cs="Arial"/>
                <w:bCs/>
                <w:snapToGrid w:val="0"/>
                <w:sz w:val="20"/>
                <w:szCs w:val="20"/>
              </w:rPr>
            </w:pPr>
            <w:r w:rsidRPr="0027499D">
              <w:rPr>
                <w:rFonts w:cs="Arial"/>
                <w:bCs/>
                <w:snapToGrid w:val="0"/>
                <w:sz w:val="20"/>
                <w:szCs w:val="20"/>
              </w:rPr>
              <w:t>Conocer y controlar al personal de la obra y el trabajo que realizan, a efecto de prever que no se produzcan fallas y en caso de ser necesario proceder con la inmediata corrección.</w:t>
            </w:r>
          </w:p>
          <w:p w14:paraId="288CEBAA" w14:textId="77777777" w:rsidR="002F4640" w:rsidRPr="0027499D" w:rsidRDefault="002F4640" w:rsidP="002F4640">
            <w:pPr>
              <w:numPr>
                <w:ilvl w:val="0"/>
                <w:numId w:val="51"/>
              </w:numPr>
              <w:jc w:val="both"/>
              <w:rPr>
                <w:rFonts w:cs="Arial"/>
                <w:bCs/>
                <w:snapToGrid w:val="0"/>
                <w:sz w:val="20"/>
                <w:szCs w:val="20"/>
              </w:rPr>
            </w:pPr>
            <w:r w:rsidRPr="0027499D">
              <w:rPr>
                <w:rFonts w:cs="Arial"/>
                <w:bCs/>
                <w:snapToGrid w:val="0"/>
                <w:sz w:val="20"/>
                <w:szCs w:val="20"/>
              </w:rPr>
              <w:t>Controlar y hacer cumplir la normativa establecida referida a leyes laborales y sociales, así como el uso de ropa de trabajo y elementos de protección personal adecuados.</w:t>
            </w:r>
          </w:p>
          <w:p w14:paraId="41399467" w14:textId="77777777" w:rsidR="002F4640" w:rsidRPr="0027499D" w:rsidRDefault="002F4640" w:rsidP="002F4640">
            <w:pPr>
              <w:numPr>
                <w:ilvl w:val="0"/>
                <w:numId w:val="51"/>
              </w:numPr>
              <w:jc w:val="both"/>
              <w:rPr>
                <w:rFonts w:cs="Arial"/>
                <w:bCs/>
                <w:snapToGrid w:val="0"/>
                <w:sz w:val="20"/>
                <w:szCs w:val="20"/>
              </w:rPr>
            </w:pPr>
            <w:r w:rsidRPr="0027499D">
              <w:rPr>
                <w:rFonts w:cs="Arial"/>
                <w:bCs/>
                <w:snapToGrid w:val="0"/>
                <w:sz w:val="20"/>
                <w:szCs w:val="20"/>
              </w:rPr>
              <w:t>Comunicar decisiones, órdenes, orientaciones o instrucciones de manera pertinente, precisa y oportuna, a las instancias correspondientes y en los plazos establecidos.</w:t>
            </w:r>
          </w:p>
          <w:p w14:paraId="58FEFD5F" w14:textId="77777777" w:rsidR="002F4640" w:rsidRPr="0027499D" w:rsidRDefault="002F4640" w:rsidP="002F4640">
            <w:pPr>
              <w:numPr>
                <w:ilvl w:val="0"/>
                <w:numId w:val="51"/>
              </w:numPr>
              <w:jc w:val="both"/>
              <w:rPr>
                <w:rFonts w:cs="Arial"/>
                <w:bCs/>
                <w:snapToGrid w:val="0"/>
                <w:sz w:val="20"/>
                <w:szCs w:val="20"/>
              </w:rPr>
            </w:pPr>
            <w:r w:rsidRPr="0027499D">
              <w:rPr>
                <w:rFonts w:cs="Arial"/>
                <w:bCs/>
                <w:snapToGrid w:val="0"/>
                <w:sz w:val="20"/>
                <w:szCs w:val="20"/>
              </w:rPr>
              <w:t>Coordinar tareas y esfuerzos que sean requeridos en la planificación y organización de los trabajos a ejecutarse.</w:t>
            </w:r>
          </w:p>
          <w:p w14:paraId="494B0A11" w14:textId="77777777" w:rsidR="002F4640" w:rsidRPr="0027499D" w:rsidRDefault="002F4640" w:rsidP="002F4640">
            <w:pPr>
              <w:numPr>
                <w:ilvl w:val="0"/>
                <w:numId w:val="51"/>
              </w:numPr>
              <w:jc w:val="both"/>
              <w:rPr>
                <w:rFonts w:cs="Arial"/>
                <w:bCs/>
                <w:snapToGrid w:val="0"/>
                <w:sz w:val="20"/>
                <w:szCs w:val="20"/>
              </w:rPr>
            </w:pPr>
            <w:r w:rsidRPr="0027499D">
              <w:rPr>
                <w:rFonts w:cs="Arial"/>
                <w:bCs/>
                <w:snapToGrid w:val="0"/>
                <w:sz w:val="20"/>
                <w:szCs w:val="20"/>
              </w:rPr>
              <w:t>Verificar regularmente la vigencia de las Garantías y Seguros de Obra y alertar en caso de vencimiento.</w:t>
            </w:r>
          </w:p>
          <w:p w14:paraId="5ECDFEDF" w14:textId="77777777" w:rsidR="002F4640" w:rsidRPr="0027499D" w:rsidRDefault="002F4640" w:rsidP="002F4640">
            <w:pPr>
              <w:numPr>
                <w:ilvl w:val="0"/>
                <w:numId w:val="51"/>
              </w:numPr>
              <w:jc w:val="both"/>
              <w:rPr>
                <w:rFonts w:cs="Arial"/>
                <w:bCs/>
                <w:snapToGrid w:val="0"/>
                <w:sz w:val="20"/>
                <w:szCs w:val="20"/>
              </w:rPr>
            </w:pPr>
            <w:r w:rsidRPr="0027499D">
              <w:rPr>
                <w:rFonts w:cs="Arial"/>
                <w:bCs/>
                <w:snapToGrid w:val="0"/>
                <w:sz w:val="20"/>
                <w:szCs w:val="20"/>
              </w:rPr>
              <w:t>Realizar las mediciones de los ítems ejecutados en obra en coordinación con el proponente adjudicado para la generación de las Planillas de Avance de Obra.</w:t>
            </w:r>
          </w:p>
          <w:p w14:paraId="1FB7A2E8" w14:textId="77777777" w:rsidR="002F4640" w:rsidRPr="009E6EEF" w:rsidRDefault="002F4640" w:rsidP="002F4640">
            <w:pPr>
              <w:numPr>
                <w:ilvl w:val="0"/>
                <w:numId w:val="51"/>
              </w:numPr>
              <w:jc w:val="both"/>
              <w:rPr>
                <w:rFonts w:cs="Arial"/>
                <w:b/>
                <w:sz w:val="20"/>
                <w:szCs w:val="20"/>
                <w:lang w:val="es-ES_tradnl"/>
              </w:rPr>
            </w:pPr>
            <w:r w:rsidRPr="0027499D">
              <w:rPr>
                <w:rFonts w:cs="Arial"/>
                <w:bCs/>
                <w:snapToGrid w:val="0"/>
                <w:sz w:val="20"/>
                <w:szCs w:val="20"/>
              </w:rPr>
              <w:t>Presentar los informes técnicos que sean necesarios y/o requeridos durante la ejecución de la obra.</w:t>
            </w:r>
          </w:p>
          <w:p w14:paraId="213D757F" w14:textId="0317A87B" w:rsidR="00485935" w:rsidRPr="0027499D" w:rsidRDefault="00485935" w:rsidP="002F4640">
            <w:pPr>
              <w:ind w:left="720"/>
              <w:jc w:val="both"/>
              <w:rPr>
                <w:rFonts w:cs="Arial"/>
                <w:b/>
                <w:sz w:val="20"/>
                <w:szCs w:val="20"/>
                <w:lang w:val="es-ES_tradnl"/>
              </w:rPr>
            </w:pPr>
          </w:p>
        </w:tc>
      </w:tr>
      <w:tr w:rsidR="00485935" w:rsidRPr="0027499D" w14:paraId="36CDD546" w14:textId="77777777" w:rsidTr="00485935">
        <w:trPr>
          <w:trHeight w:val="283"/>
        </w:trPr>
        <w:tc>
          <w:tcPr>
            <w:tcW w:w="9498" w:type="dxa"/>
            <w:tcBorders>
              <w:top w:val="single" w:sz="4" w:space="0" w:color="auto"/>
              <w:left w:val="single" w:sz="4" w:space="0" w:color="auto"/>
              <w:bottom w:val="single" w:sz="4" w:space="0" w:color="auto"/>
              <w:right w:val="single" w:sz="4" w:space="0" w:color="auto"/>
            </w:tcBorders>
            <w:shd w:val="clear" w:color="auto" w:fill="D9D9D9"/>
            <w:vAlign w:val="center"/>
          </w:tcPr>
          <w:p w14:paraId="6FDE1B65" w14:textId="77777777" w:rsidR="00485935" w:rsidRPr="0027499D" w:rsidRDefault="00485935" w:rsidP="00485935">
            <w:pPr>
              <w:numPr>
                <w:ilvl w:val="0"/>
                <w:numId w:val="46"/>
              </w:numPr>
              <w:rPr>
                <w:rFonts w:cs="Arial"/>
                <w:sz w:val="20"/>
                <w:szCs w:val="20"/>
                <w:lang w:val="es-ES_tradnl"/>
              </w:rPr>
            </w:pPr>
            <w:r w:rsidRPr="0027499D">
              <w:rPr>
                <w:rFonts w:cs="Arial"/>
                <w:b/>
                <w:sz w:val="20"/>
                <w:szCs w:val="20"/>
              </w:rPr>
              <w:lastRenderedPageBreak/>
              <w:t>RECEPCIÓN</w:t>
            </w:r>
            <w:r w:rsidRPr="0027499D">
              <w:rPr>
                <w:rFonts w:cs="Arial"/>
                <w:sz w:val="20"/>
                <w:szCs w:val="20"/>
                <w:lang w:val="es-ES_tradnl"/>
              </w:rPr>
              <w:t xml:space="preserve"> </w:t>
            </w:r>
            <w:r w:rsidRPr="0027499D">
              <w:rPr>
                <w:rFonts w:cs="Arial"/>
                <w:b/>
                <w:sz w:val="20"/>
                <w:szCs w:val="20"/>
                <w:lang w:val="es-ES_tradnl"/>
              </w:rPr>
              <w:t>DE OBRA</w:t>
            </w:r>
          </w:p>
        </w:tc>
      </w:tr>
      <w:tr w:rsidR="00485935" w:rsidRPr="0027499D" w14:paraId="759C575D" w14:textId="77777777" w:rsidTr="00485935">
        <w:tc>
          <w:tcPr>
            <w:tcW w:w="9498" w:type="dxa"/>
            <w:tcBorders>
              <w:top w:val="single" w:sz="4" w:space="0" w:color="auto"/>
              <w:left w:val="single" w:sz="4" w:space="0" w:color="auto"/>
              <w:bottom w:val="single" w:sz="4" w:space="0" w:color="auto"/>
              <w:right w:val="single" w:sz="4" w:space="0" w:color="auto"/>
            </w:tcBorders>
            <w:shd w:val="clear" w:color="auto" w:fill="FFFFFF"/>
            <w:vAlign w:val="center"/>
          </w:tcPr>
          <w:p w14:paraId="045AA83A" w14:textId="77777777" w:rsidR="002F4640" w:rsidRPr="0027499D" w:rsidRDefault="002F4640" w:rsidP="002F4640">
            <w:pPr>
              <w:spacing w:before="120" w:after="120"/>
              <w:jc w:val="both"/>
              <w:rPr>
                <w:rFonts w:cs="Arial"/>
                <w:sz w:val="20"/>
                <w:szCs w:val="20"/>
                <w:lang w:val="es-ES_tradnl"/>
              </w:rPr>
            </w:pPr>
            <w:r w:rsidRPr="0027499D">
              <w:rPr>
                <w:rFonts w:cs="Arial"/>
                <w:b/>
                <w:sz w:val="20"/>
                <w:szCs w:val="20"/>
                <w:lang w:val="es-ES_tradnl"/>
              </w:rPr>
              <w:t>Recepción Provisional</w:t>
            </w:r>
            <w:r w:rsidRPr="0027499D">
              <w:rPr>
                <w:rFonts w:cs="Arial"/>
                <w:sz w:val="20"/>
                <w:szCs w:val="20"/>
                <w:lang w:val="es-ES_tradnl"/>
              </w:rPr>
              <w:t>: El pro</w:t>
            </w:r>
            <w:r>
              <w:rPr>
                <w:rFonts w:cs="Arial"/>
                <w:sz w:val="20"/>
                <w:szCs w:val="20"/>
                <w:lang w:val="es-ES_tradnl"/>
              </w:rPr>
              <w:t>ponente</w:t>
            </w:r>
            <w:r w:rsidRPr="0027499D">
              <w:rPr>
                <w:rFonts w:cs="Arial"/>
                <w:sz w:val="20"/>
                <w:szCs w:val="20"/>
                <w:lang w:val="es-ES_tradnl"/>
              </w:rPr>
              <w:t xml:space="preserve"> contratado, mediante el Libro de Órdenes solicitará al Supervisor de Obra, señale día y hora para la realización del Acto de Recepción Provisional </w:t>
            </w:r>
            <w:r w:rsidRPr="0027499D">
              <w:rPr>
                <w:rFonts w:cs="Arial"/>
                <w:sz w:val="20"/>
                <w:szCs w:val="20"/>
                <w:lang w:val="es-ES_tradnl"/>
              </w:rPr>
              <w:lastRenderedPageBreak/>
              <w:t xml:space="preserve">y se efectué una inspección conjunta para verificar que todos los trabajos </w:t>
            </w:r>
            <w:r>
              <w:rPr>
                <w:rFonts w:cs="Arial"/>
                <w:sz w:val="20"/>
                <w:szCs w:val="20"/>
                <w:lang w:val="es-ES_tradnl"/>
              </w:rPr>
              <w:t>ejecutados</w:t>
            </w:r>
            <w:r w:rsidRPr="0027499D">
              <w:rPr>
                <w:rFonts w:cs="Arial"/>
                <w:sz w:val="20"/>
                <w:szCs w:val="20"/>
                <w:lang w:val="es-ES_tradnl"/>
              </w:rPr>
              <w:t xml:space="preserve"> se realizaron de acuerdo a las  Especificaciones Técnicas.</w:t>
            </w:r>
          </w:p>
          <w:p w14:paraId="24F47DC8" w14:textId="77777777" w:rsidR="002F4640" w:rsidRPr="0027499D" w:rsidRDefault="002F4640" w:rsidP="002F4640">
            <w:pPr>
              <w:spacing w:before="120" w:after="120"/>
              <w:jc w:val="both"/>
              <w:rPr>
                <w:rFonts w:cs="Arial"/>
                <w:sz w:val="20"/>
                <w:szCs w:val="20"/>
                <w:lang w:val="es-ES_tradnl"/>
              </w:rPr>
            </w:pPr>
            <w:r w:rsidRPr="0027499D">
              <w:rPr>
                <w:rFonts w:cs="Arial"/>
                <w:sz w:val="20"/>
                <w:szCs w:val="20"/>
                <w:lang w:val="es-ES_tradnl"/>
              </w:rPr>
              <w:t>Si la obra</w:t>
            </w:r>
            <w:r>
              <w:rPr>
                <w:rFonts w:cs="Arial"/>
                <w:sz w:val="20"/>
                <w:szCs w:val="20"/>
                <w:lang w:val="es-ES_tradnl"/>
              </w:rPr>
              <w:t>, a juicio técnico del supervisor</w:t>
            </w:r>
            <w:r w:rsidRPr="0027499D">
              <w:rPr>
                <w:rFonts w:cs="Arial"/>
                <w:sz w:val="20"/>
                <w:szCs w:val="20"/>
                <w:lang w:val="es-ES_tradnl"/>
              </w:rPr>
              <w:t xml:space="preserve"> se halla correctamente ejecutada conforme a los documentos del Contrato, mediante el Fiscal de Obra se hará conocer a la Entidad su intención de proceder a la </w:t>
            </w:r>
            <w:r w:rsidRPr="009E6EEF">
              <w:rPr>
                <w:rFonts w:cs="Arial"/>
                <w:sz w:val="20"/>
                <w:szCs w:val="20"/>
                <w:lang w:val="es-ES_tradnl"/>
              </w:rPr>
              <w:t>Recepción Provisional en un plazo de tres (3) días hábiles.</w:t>
            </w:r>
          </w:p>
          <w:p w14:paraId="528A2AC9" w14:textId="77777777" w:rsidR="002F4640" w:rsidRDefault="002F4640" w:rsidP="002F4640">
            <w:pPr>
              <w:spacing w:before="120"/>
              <w:jc w:val="both"/>
              <w:rPr>
                <w:rFonts w:cs="Arial"/>
                <w:sz w:val="20"/>
                <w:szCs w:val="20"/>
                <w:lang w:val="es-ES_tradnl"/>
              </w:rPr>
            </w:pPr>
            <w:r w:rsidRPr="0027499D">
              <w:rPr>
                <w:rFonts w:cs="Arial"/>
                <w:sz w:val="20"/>
                <w:szCs w:val="20"/>
                <w:lang w:val="es-ES_tradnl"/>
              </w:rPr>
              <w:t xml:space="preserve">Para la Recepción Provisional de la Obra, </w:t>
            </w:r>
            <w:r w:rsidRPr="0027499D">
              <w:rPr>
                <w:rFonts w:cs="Arial"/>
                <w:bCs/>
                <w:snapToGrid w:val="0"/>
                <w:sz w:val="20"/>
                <w:szCs w:val="20"/>
              </w:rPr>
              <w:t xml:space="preserve">el proponente adjudicado </w:t>
            </w:r>
            <w:r w:rsidRPr="0027499D">
              <w:rPr>
                <w:rFonts w:cs="Arial"/>
                <w:sz w:val="20"/>
                <w:szCs w:val="20"/>
                <w:lang w:val="es-ES_tradnl"/>
              </w:rPr>
              <w:t xml:space="preserve">deberá limpiar y eliminar todos los materiales sobrantes, escombros, basuras y obras temporales de cualquier naturaleza, excepto que necesite utilizar hasta la Recepción Definitiva. Este trabajo será considerado como indispensable para la Recepción Provisional. </w:t>
            </w:r>
          </w:p>
          <w:p w14:paraId="199845A7" w14:textId="77777777" w:rsidR="002F4640" w:rsidRDefault="002F4640" w:rsidP="002F4640">
            <w:pPr>
              <w:spacing w:before="120"/>
              <w:jc w:val="both"/>
              <w:rPr>
                <w:rFonts w:cs="Arial"/>
                <w:sz w:val="20"/>
                <w:szCs w:val="20"/>
                <w:lang w:val="es-ES_tradnl"/>
              </w:rPr>
            </w:pPr>
            <w:r w:rsidRPr="0027499D">
              <w:rPr>
                <w:rFonts w:cs="Arial"/>
                <w:sz w:val="20"/>
                <w:szCs w:val="20"/>
                <w:lang w:val="es-ES_tradnl"/>
              </w:rPr>
              <w:t>La Recepción Provisional se iniciara cuando el Supervisor de Obra manifieste la aceptación en el Libro de Órdenes, de lo cual se dejara constancia escrita en Acta de Recepción Provisional</w:t>
            </w:r>
            <w:r>
              <w:rPr>
                <w:rFonts w:cs="Arial"/>
                <w:sz w:val="20"/>
                <w:szCs w:val="20"/>
                <w:lang w:val="es-ES_tradnl"/>
              </w:rPr>
              <w:t xml:space="preserve"> emitida por la Comisión de Recepción</w:t>
            </w:r>
            <w:r w:rsidRPr="0027499D">
              <w:rPr>
                <w:rFonts w:cs="Arial"/>
                <w:sz w:val="20"/>
                <w:szCs w:val="20"/>
                <w:lang w:val="es-ES_tradnl"/>
              </w:rPr>
              <w:t xml:space="preserve">, en la que se harán constar todas las deficiencias, anomalías e imperfecciones que pudieran ser verificadas en esta diligencia, instruyéndose sean subsanadas por </w:t>
            </w:r>
            <w:r w:rsidRPr="0027499D">
              <w:rPr>
                <w:rFonts w:cs="Arial"/>
                <w:bCs/>
                <w:snapToGrid w:val="0"/>
                <w:sz w:val="20"/>
                <w:szCs w:val="20"/>
              </w:rPr>
              <w:t xml:space="preserve">el proponente adjudicado </w:t>
            </w:r>
            <w:r w:rsidRPr="0027499D">
              <w:rPr>
                <w:rFonts w:cs="Arial"/>
                <w:sz w:val="20"/>
                <w:szCs w:val="20"/>
                <w:lang w:val="es-ES_tradnl"/>
              </w:rPr>
              <w:t xml:space="preserve">dentro del periodo de corrección de observaciones. </w:t>
            </w:r>
          </w:p>
          <w:p w14:paraId="01B4C8FA" w14:textId="77777777" w:rsidR="002F4640" w:rsidRPr="002F4640" w:rsidRDefault="002F4640" w:rsidP="002F4640">
            <w:pPr>
              <w:spacing w:before="120"/>
              <w:jc w:val="both"/>
              <w:rPr>
                <w:rFonts w:cs="Arial"/>
                <w:sz w:val="20"/>
                <w:szCs w:val="20"/>
                <w:lang w:val="es-ES_tradnl"/>
              </w:rPr>
            </w:pPr>
            <w:r w:rsidRPr="002F4640">
              <w:rPr>
                <w:rFonts w:cs="Arial"/>
                <w:sz w:val="20"/>
                <w:szCs w:val="20"/>
                <w:lang w:val="es-ES_tradnl"/>
              </w:rPr>
              <w:t>En función a la magnitud de las observaciones, el Acta de Recepción Provisional emitida por la Comisión de Recepción debe establecer de forma racional el plazo máximo para la realización de la Recepción Definitiva misma que no podrá exceder cinco (5) días calendario.</w:t>
            </w:r>
          </w:p>
          <w:p w14:paraId="6B539981" w14:textId="0F7C64AD" w:rsidR="00485935" w:rsidRPr="002F4640" w:rsidRDefault="002F4640" w:rsidP="00485935">
            <w:pPr>
              <w:spacing w:before="120"/>
              <w:jc w:val="both"/>
              <w:rPr>
                <w:rFonts w:cs="Arial"/>
                <w:sz w:val="20"/>
                <w:szCs w:val="20"/>
                <w:lang w:val="es-ES_tradnl"/>
              </w:rPr>
            </w:pPr>
            <w:r w:rsidRPr="002F4640">
              <w:rPr>
                <w:rFonts w:cs="Arial"/>
                <w:sz w:val="20"/>
                <w:szCs w:val="20"/>
                <w:lang w:val="es-ES_tradnl"/>
              </w:rPr>
              <w:t xml:space="preserve">Si a juicio del Supervisor de Obra, las deficiencias y observaciones anotadas no son de magnitud y el tipo de obra lo permite, podrá autorizar que dicha obra sea utilizada. Empero si las anomalías fueran mayores, el Supervisor de Obra tendrá la facultad de rechazar la recepción provisional y consiguientemente correrán las multas y sanciones  </w:t>
            </w:r>
            <w:r w:rsidRPr="002F4640">
              <w:rPr>
                <w:rFonts w:cs="Arial"/>
                <w:bCs/>
                <w:snapToGrid w:val="0"/>
                <w:sz w:val="20"/>
                <w:szCs w:val="20"/>
              </w:rPr>
              <w:t xml:space="preserve">al proponente adjudicado </w:t>
            </w:r>
            <w:r w:rsidRPr="002F4640">
              <w:rPr>
                <w:rFonts w:cs="Arial"/>
                <w:sz w:val="20"/>
                <w:szCs w:val="20"/>
                <w:lang w:val="es-ES_tradnl"/>
              </w:rPr>
              <w:t>hasta que la obra sea entregada en forma satisfactoria.</w:t>
            </w:r>
          </w:p>
          <w:p w14:paraId="68722479" w14:textId="77777777" w:rsidR="002F4640" w:rsidRPr="005646C0" w:rsidRDefault="002F4640" w:rsidP="002F4640">
            <w:pPr>
              <w:spacing w:before="120"/>
              <w:jc w:val="both"/>
              <w:rPr>
                <w:rFonts w:cs="Arial"/>
                <w:sz w:val="20"/>
                <w:szCs w:val="20"/>
              </w:rPr>
            </w:pPr>
            <w:r w:rsidRPr="002F4640">
              <w:rPr>
                <w:rFonts w:cs="Arial"/>
                <w:b/>
                <w:sz w:val="20"/>
                <w:szCs w:val="20"/>
                <w:lang w:val="es-ES_tradnl"/>
              </w:rPr>
              <w:t>Planilla de liquidación final</w:t>
            </w:r>
            <w:r w:rsidRPr="002F4640">
              <w:rPr>
                <w:rFonts w:cs="Arial"/>
                <w:sz w:val="20"/>
                <w:szCs w:val="20"/>
                <w:lang w:val="es-ES_tradnl"/>
              </w:rPr>
              <w:t>. Dentro de los cinco (5) días calendario siguientes a la fecha de Recepción Provisional, el supervisor elaborará una planilla de cantidades finales de obra, con base a la obra efectiva y realmente ejecutada, dicha planilla será cursada al contratista para que el mismo dentro del plazo de cinco (5) días calendario subsiguientes elabore la planilla o Certificado de Liquidación Final y la presente al supervisor en versión definitiva con fecha y firma del representante del contratista en la obra.</w:t>
            </w:r>
          </w:p>
          <w:p w14:paraId="7DEE1749" w14:textId="77777777" w:rsidR="002F4640" w:rsidRPr="0027499D" w:rsidRDefault="002F4640" w:rsidP="002F4640">
            <w:pPr>
              <w:spacing w:before="120" w:after="120"/>
              <w:jc w:val="both"/>
              <w:rPr>
                <w:rFonts w:cs="Arial"/>
                <w:sz w:val="20"/>
                <w:szCs w:val="20"/>
                <w:lang w:val="es-ES_tradnl"/>
              </w:rPr>
            </w:pPr>
            <w:r w:rsidRPr="0027499D">
              <w:rPr>
                <w:rFonts w:cs="Arial"/>
                <w:b/>
                <w:sz w:val="20"/>
                <w:szCs w:val="20"/>
                <w:lang w:val="es-ES_tradnl"/>
              </w:rPr>
              <w:t>Recepción Definitiva.</w:t>
            </w:r>
            <w:r w:rsidRPr="0027499D">
              <w:rPr>
                <w:rFonts w:cs="Arial"/>
                <w:sz w:val="20"/>
                <w:szCs w:val="20"/>
                <w:lang w:val="es-ES_tradnl"/>
              </w:rPr>
              <w:t xml:space="preserve"> </w:t>
            </w:r>
            <w:r w:rsidRPr="009E6EEF">
              <w:rPr>
                <w:rFonts w:cs="Arial"/>
                <w:sz w:val="20"/>
                <w:szCs w:val="20"/>
                <w:lang w:val="es-ES_tradnl"/>
              </w:rPr>
              <w:t>Cinco (5) días antes que se cumpla</w:t>
            </w:r>
            <w:r w:rsidRPr="0027499D">
              <w:rPr>
                <w:rFonts w:cs="Arial"/>
                <w:sz w:val="20"/>
                <w:szCs w:val="20"/>
                <w:lang w:val="es-ES_tradnl"/>
              </w:rPr>
              <w:t xml:space="preserve"> el plazo previsto para la recepción definitiva, posterior a la Entrega Provisional, el constructor mediante carta expresa o en el Libro de Órdenes, solicitará al Supervisor de Obra señale el día y la hora para la Recepción Definitiva de la obra, haciendo conocer que han sido corregidas las fallas y subsanadas las deficiencias y observaciones señaladas en el Acta de Recepción Provisional. Si corresponde, el Supervisor de Obra señalará la fecha y hora para la realización de este acto.</w:t>
            </w:r>
          </w:p>
          <w:p w14:paraId="320049DA" w14:textId="77777777" w:rsidR="002F4640" w:rsidRPr="0027499D" w:rsidRDefault="002F4640" w:rsidP="002F4640">
            <w:pPr>
              <w:spacing w:before="120" w:after="120"/>
              <w:jc w:val="both"/>
              <w:rPr>
                <w:rFonts w:cs="Arial"/>
                <w:sz w:val="20"/>
                <w:szCs w:val="20"/>
                <w:lang w:val="es-ES_tradnl"/>
              </w:rPr>
            </w:pPr>
            <w:r w:rsidRPr="0027499D">
              <w:rPr>
                <w:rFonts w:cs="Arial"/>
                <w:sz w:val="20"/>
                <w:szCs w:val="20"/>
                <w:lang w:val="es-ES_tradnl"/>
              </w:rPr>
              <w:t xml:space="preserve">La Comisión de Recepción realizará un recorrido e inspección técnica total de la Obra y si no surgen observaciones, procederá a la redacción y suscripción del Acta de Recepción Definitiva. </w:t>
            </w:r>
          </w:p>
          <w:p w14:paraId="501DED43" w14:textId="77777777" w:rsidR="002F4640" w:rsidRPr="0027499D" w:rsidRDefault="002F4640" w:rsidP="002F4640">
            <w:pPr>
              <w:spacing w:before="120" w:after="120"/>
              <w:jc w:val="both"/>
              <w:rPr>
                <w:rFonts w:cs="Arial"/>
                <w:sz w:val="20"/>
                <w:szCs w:val="20"/>
                <w:lang w:val="es-ES_tradnl"/>
              </w:rPr>
            </w:pPr>
            <w:r w:rsidRPr="0027499D">
              <w:rPr>
                <w:rFonts w:cs="Arial"/>
                <w:sz w:val="20"/>
                <w:szCs w:val="20"/>
                <w:lang w:val="es-ES_tradnl"/>
              </w:rPr>
              <w:t>Si en la inspección se establece que no se subsanaron o corrigieron las deficiencias observadas, no se procederá a la Recepción Definitiva hasta que la Obra esté concluida, en conformidad de las Especificaciones Técnicas y el Contrato; consiguientemente, correrán las multas y sanciones al constructor hasta que la Obra sea entregada en forma satisfactoria.</w:t>
            </w:r>
          </w:p>
          <w:p w14:paraId="2723FE9B" w14:textId="77777777" w:rsidR="002F4640" w:rsidRDefault="002F4640" w:rsidP="002F4640">
            <w:pPr>
              <w:jc w:val="both"/>
              <w:rPr>
                <w:rFonts w:cs="Arial"/>
                <w:sz w:val="20"/>
                <w:szCs w:val="20"/>
                <w:lang w:eastAsia="en-US"/>
              </w:rPr>
            </w:pPr>
            <w:r w:rsidRPr="0027499D">
              <w:rPr>
                <w:rFonts w:cs="Arial"/>
                <w:sz w:val="20"/>
                <w:szCs w:val="20"/>
                <w:lang w:eastAsia="en-US"/>
              </w:rPr>
              <w:t>La Comisión de Recepción de Obra estará conformada por personal de la entidad contratante y según su propósito estará integrada por:</w:t>
            </w:r>
          </w:p>
          <w:p w14:paraId="1D8D27EB" w14:textId="77777777" w:rsidR="002F4640" w:rsidRPr="0030280E" w:rsidRDefault="002F4640" w:rsidP="002F4640">
            <w:pPr>
              <w:numPr>
                <w:ilvl w:val="0"/>
                <w:numId w:val="52"/>
              </w:numPr>
              <w:contextualSpacing/>
              <w:jc w:val="both"/>
              <w:rPr>
                <w:rFonts w:cs="Arial"/>
                <w:sz w:val="18"/>
                <w:szCs w:val="20"/>
                <w:lang w:eastAsia="en-US"/>
              </w:rPr>
            </w:pPr>
            <w:r w:rsidRPr="0027499D">
              <w:rPr>
                <w:rFonts w:cs="Arial"/>
                <w:sz w:val="20"/>
                <w:szCs w:val="20"/>
                <w:lang w:eastAsia="en-US"/>
              </w:rPr>
              <w:t>E</w:t>
            </w:r>
            <w:r w:rsidRPr="0030280E">
              <w:rPr>
                <w:rFonts w:cs="Arial"/>
                <w:sz w:val="18"/>
                <w:szCs w:val="20"/>
                <w:lang w:eastAsia="en-US"/>
              </w:rPr>
              <w:t>l Fiscal de Obra.</w:t>
            </w:r>
          </w:p>
          <w:p w14:paraId="4B41115A" w14:textId="77777777" w:rsidR="002F4640" w:rsidRPr="0030280E" w:rsidRDefault="002F4640" w:rsidP="002F4640">
            <w:pPr>
              <w:numPr>
                <w:ilvl w:val="0"/>
                <w:numId w:val="52"/>
              </w:numPr>
              <w:contextualSpacing/>
              <w:jc w:val="both"/>
              <w:rPr>
                <w:rFonts w:cs="Arial"/>
                <w:sz w:val="18"/>
                <w:szCs w:val="20"/>
                <w:lang w:eastAsia="en-US"/>
              </w:rPr>
            </w:pPr>
            <w:r w:rsidRPr="0030280E">
              <w:rPr>
                <w:rFonts w:cs="Arial"/>
                <w:sz w:val="18"/>
                <w:szCs w:val="20"/>
                <w:lang w:eastAsia="en-US"/>
              </w:rPr>
              <w:t>Un representante de la Unidad Administrativa.</w:t>
            </w:r>
          </w:p>
          <w:p w14:paraId="1A437F44" w14:textId="77777777" w:rsidR="002F4640" w:rsidRPr="0030280E" w:rsidRDefault="002F4640" w:rsidP="002F4640">
            <w:pPr>
              <w:numPr>
                <w:ilvl w:val="0"/>
                <w:numId w:val="52"/>
              </w:numPr>
              <w:contextualSpacing/>
              <w:jc w:val="both"/>
              <w:rPr>
                <w:rFonts w:cs="Arial"/>
                <w:sz w:val="18"/>
                <w:szCs w:val="20"/>
                <w:lang w:eastAsia="en-US"/>
              </w:rPr>
            </w:pPr>
            <w:r w:rsidRPr="0030280E">
              <w:rPr>
                <w:rFonts w:cs="Arial"/>
                <w:sz w:val="18"/>
                <w:szCs w:val="20"/>
                <w:lang w:eastAsia="en-US"/>
              </w:rPr>
              <w:t>Un representante técnico de la Unidad Solicitante.</w:t>
            </w:r>
          </w:p>
          <w:p w14:paraId="71E4E7C5" w14:textId="2A7617D1" w:rsidR="00485935" w:rsidRPr="0027499D" w:rsidRDefault="002F4640" w:rsidP="002F4640">
            <w:pPr>
              <w:numPr>
                <w:ilvl w:val="0"/>
                <w:numId w:val="52"/>
              </w:numPr>
              <w:contextualSpacing/>
              <w:jc w:val="both"/>
              <w:rPr>
                <w:rFonts w:cs="Arial"/>
                <w:sz w:val="20"/>
                <w:szCs w:val="20"/>
                <w:lang w:val="es-ES_tradnl"/>
              </w:rPr>
            </w:pPr>
            <w:r w:rsidRPr="0030280E">
              <w:rPr>
                <w:rFonts w:cs="Arial"/>
                <w:sz w:val="18"/>
                <w:szCs w:val="20"/>
                <w:lang w:eastAsia="en-US"/>
              </w:rPr>
              <w:t>Uno o más servidores públicos que se considere necesario</w:t>
            </w:r>
          </w:p>
        </w:tc>
      </w:tr>
    </w:tbl>
    <w:p w14:paraId="055FA7F6" w14:textId="6979ECB5" w:rsidR="00CE68B3" w:rsidRPr="00500F95" w:rsidRDefault="00CE68B3" w:rsidP="009B3A0E">
      <w:pPr>
        <w:jc w:val="center"/>
        <w:rPr>
          <w:rFonts w:ascii="Arial" w:hAnsi="Arial" w:cs="Arial"/>
          <w:b/>
          <w:sz w:val="20"/>
          <w:szCs w:val="20"/>
          <w:u w:val="single"/>
        </w:rPr>
      </w:pPr>
      <w:r w:rsidRPr="00500F95">
        <w:rPr>
          <w:rFonts w:ascii="Arial" w:hAnsi="Arial" w:cs="Arial"/>
          <w:b/>
          <w:sz w:val="20"/>
          <w:szCs w:val="20"/>
          <w:u w:val="single"/>
        </w:rPr>
        <w:lastRenderedPageBreak/>
        <w:t xml:space="preserve">ANEXO 1 </w:t>
      </w:r>
      <w:r w:rsidR="00500F95" w:rsidRPr="00500F95">
        <w:rPr>
          <w:rFonts w:ascii="Arial" w:hAnsi="Arial" w:cs="Arial"/>
          <w:b/>
          <w:sz w:val="20"/>
          <w:szCs w:val="20"/>
          <w:u w:val="single"/>
        </w:rPr>
        <w:t>–</w:t>
      </w:r>
      <w:r w:rsidRPr="00500F95">
        <w:rPr>
          <w:rFonts w:ascii="Arial" w:hAnsi="Arial" w:cs="Arial"/>
          <w:b/>
          <w:sz w:val="20"/>
          <w:szCs w:val="20"/>
          <w:u w:val="single"/>
        </w:rPr>
        <w:t xml:space="preserve"> </w:t>
      </w:r>
      <w:r w:rsidR="00500F95" w:rsidRPr="00500F95">
        <w:rPr>
          <w:rFonts w:ascii="Arial" w:hAnsi="Arial" w:cs="Arial"/>
          <w:b/>
          <w:sz w:val="20"/>
          <w:szCs w:val="20"/>
          <w:u w:val="single"/>
        </w:rPr>
        <w:t xml:space="preserve">DE ESPECIFICACIONES TÉCNICAS </w:t>
      </w:r>
      <w:r w:rsidR="00FC6A89" w:rsidRPr="00500F95">
        <w:rPr>
          <w:rFonts w:ascii="Arial" w:hAnsi="Arial" w:cs="Arial"/>
          <w:b/>
          <w:sz w:val="20"/>
          <w:szCs w:val="20"/>
          <w:u w:val="single"/>
        </w:rPr>
        <w:t>VOLÚMENES DE OBRA POR INMUEBLE</w:t>
      </w:r>
    </w:p>
    <w:tbl>
      <w:tblPr>
        <w:tblW w:w="4911" w:type="pct"/>
        <w:jc w:val="center"/>
        <w:tblCellMar>
          <w:left w:w="70" w:type="dxa"/>
          <w:right w:w="70" w:type="dxa"/>
        </w:tblCellMar>
        <w:tblLook w:val="04A0" w:firstRow="1" w:lastRow="0" w:firstColumn="1" w:lastColumn="0" w:noHBand="0" w:noVBand="1"/>
      </w:tblPr>
      <w:tblGrid>
        <w:gridCol w:w="6751"/>
        <w:gridCol w:w="840"/>
        <w:gridCol w:w="1080"/>
      </w:tblGrid>
      <w:tr w:rsidR="00836C15" w:rsidRPr="00E528DF" w14:paraId="0AF7067E" w14:textId="77777777" w:rsidTr="00500F95">
        <w:trPr>
          <w:trHeight w:val="218"/>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A0963" w14:textId="77777777" w:rsidR="00836C15" w:rsidRPr="00E528DF" w:rsidRDefault="00836C15" w:rsidP="00836C15">
            <w:pPr>
              <w:ind w:left="-217" w:firstLine="217"/>
              <w:jc w:val="center"/>
              <w:rPr>
                <w:rFonts w:ascii="Arial" w:hAnsi="Arial" w:cs="Arial"/>
                <w:b/>
                <w:bCs/>
                <w:sz w:val="18"/>
                <w:szCs w:val="18"/>
                <w:lang w:eastAsia="es-BO"/>
              </w:rPr>
            </w:pPr>
            <w:r w:rsidRPr="00E528DF">
              <w:rPr>
                <w:rFonts w:ascii="Arial" w:hAnsi="Arial" w:cs="Arial"/>
                <w:b/>
                <w:bCs/>
                <w:sz w:val="18"/>
                <w:szCs w:val="18"/>
                <w:lang w:eastAsia="es-BO"/>
              </w:rPr>
              <w:t>ANEXO 1 – VOLÚMENES DE OBRA POR INMUEBLE</w:t>
            </w:r>
          </w:p>
        </w:tc>
      </w:tr>
      <w:tr w:rsidR="00836C15" w:rsidRPr="00E528DF" w14:paraId="191556B0" w14:textId="77777777" w:rsidTr="00500F95">
        <w:trPr>
          <w:trHeight w:val="218"/>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0B610" w14:textId="77777777" w:rsidR="00836C15" w:rsidRPr="00E528DF" w:rsidRDefault="00836C15" w:rsidP="00836C15">
            <w:pPr>
              <w:jc w:val="center"/>
              <w:rPr>
                <w:rFonts w:ascii="Arial" w:hAnsi="Arial" w:cs="Arial"/>
                <w:b/>
                <w:bCs/>
                <w:sz w:val="18"/>
                <w:szCs w:val="18"/>
                <w:lang w:eastAsia="es-BO"/>
              </w:rPr>
            </w:pPr>
            <w:r w:rsidRPr="00E528DF">
              <w:rPr>
                <w:rFonts w:ascii="Arial" w:hAnsi="Arial" w:cs="Arial"/>
                <w:b/>
                <w:bCs/>
                <w:sz w:val="18"/>
                <w:szCs w:val="18"/>
                <w:lang w:eastAsia="es-BO"/>
              </w:rPr>
              <w:t>OBRA DE MANTENIMIENTO EN INMUEBLES DEL BCB (LA PAZ)</w:t>
            </w:r>
          </w:p>
        </w:tc>
      </w:tr>
      <w:tr w:rsidR="00836C15" w:rsidRPr="00E528DF" w14:paraId="7B65B7B8" w14:textId="77777777" w:rsidTr="00500F95">
        <w:trPr>
          <w:trHeight w:val="218"/>
          <w:tblHeader/>
          <w:jc w:val="center"/>
        </w:trPr>
        <w:tc>
          <w:tcPr>
            <w:tcW w:w="3893" w:type="pct"/>
            <w:tcBorders>
              <w:top w:val="nil"/>
              <w:left w:val="single" w:sz="4" w:space="0" w:color="auto"/>
              <w:bottom w:val="single" w:sz="4" w:space="0" w:color="auto"/>
              <w:right w:val="single" w:sz="4" w:space="0" w:color="auto"/>
            </w:tcBorders>
            <w:shd w:val="clear" w:color="auto" w:fill="auto"/>
            <w:noWrap/>
            <w:vAlign w:val="center"/>
            <w:hideMark/>
          </w:tcPr>
          <w:p w14:paraId="62AB4D5E" w14:textId="77777777" w:rsidR="00836C15" w:rsidRPr="00E528DF" w:rsidRDefault="00836C15" w:rsidP="00836C15">
            <w:pPr>
              <w:jc w:val="center"/>
              <w:rPr>
                <w:rFonts w:ascii="Arial" w:hAnsi="Arial" w:cs="Arial"/>
                <w:b/>
                <w:bCs/>
                <w:sz w:val="18"/>
                <w:szCs w:val="18"/>
                <w:lang w:eastAsia="es-BO"/>
              </w:rPr>
            </w:pPr>
            <w:r w:rsidRPr="00E528DF">
              <w:rPr>
                <w:rFonts w:ascii="Arial" w:hAnsi="Arial" w:cs="Arial"/>
                <w:b/>
                <w:bCs/>
                <w:sz w:val="18"/>
                <w:szCs w:val="18"/>
                <w:lang w:eastAsia="es-BO"/>
              </w:rPr>
              <w:t>ITEM</w:t>
            </w:r>
          </w:p>
        </w:tc>
        <w:tc>
          <w:tcPr>
            <w:tcW w:w="484" w:type="pct"/>
            <w:tcBorders>
              <w:top w:val="nil"/>
              <w:left w:val="nil"/>
              <w:bottom w:val="single" w:sz="4" w:space="0" w:color="auto"/>
              <w:right w:val="single" w:sz="4" w:space="0" w:color="auto"/>
            </w:tcBorders>
            <w:shd w:val="clear" w:color="auto" w:fill="auto"/>
            <w:noWrap/>
            <w:vAlign w:val="center"/>
            <w:hideMark/>
          </w:tcPr>
          <w:p w14:paraId="60C3E829" w14:textId="77777777" w:rsidR="00836C15" w:rsidRPr="00E528DF" w:rsidRDefault="00836C15" w:rsidP="00836C15">
            <w:pPr>
              <w:jc w:val="center"/>
              <w:rPr>
                <w:rFonts w:ascii="Arial" w:hAnsi="Arial" w:cs="Arial"/>
                <w:b/>
                <w:bCs/>
                <w:sz w:val="18"/>
                <w:szCs w:val="18"/>
                <w:lang w:eastAsia="es-BO"/>
              </w:rPr>
            </w:pPr>
            <w:r w:rsidRPr="00E528DF">
              <w:rPr>
                <w:rFonts w:ascii="Arial" w:hAnsi="Arial" w:cs="Arial"/>
                <w:b/>
                <w:bCs/>
                <w:sz w:val="18"/>
                <w:szCs w:val="18"/>
                <w:lang w:eastAsia="es-BO"/>
              </w:rPr>
              <w:t>UNIDAD</w:t>
            </w:r>
          </w:p>
        </w:tc>
        <w:tc>
          <w:tcPr>
            <w:tcW w:w="623" w:type="pct"/>
            <w:tcBorders>
              <w:top w:val="nil"/>
              <w:left w:val="nil"/>
              <w:bottom w:val="single" w:sz="4" w:space="0" w:color="auto"/>
              <w:right w:val="single" w:sz="4" w:space="0" w:color="auto"/>
            </w:tcBorders>
            <w:shd w:val="clear" w:color="auto" w:fill="auto"/>
            <w:noWrap/>
            <w:vAlign w:val="center"/>
            <w:hideMark/>
          </w:tcPr>
          <w:p w14:paraId="56AE6501" w14:textId="77777777" w:rsidR="00836C15" w:rsidRPr="00E528DF" w:rsidRDefault="00836C15" w:rsidP="00836C15">
            <w:pPr>
              <w:jc w:val="center"/>
              <w:rPr>
                <w:rFonts w:ascii="Arial" w:hAnsi="Arial" w:cs="Arial"/>
                <w:b/>
                <w:bCs/>
                <w:sz w:val="18"/>
                <w:szCs w:val="18"/>
                <w:lang w:eastAsia="es-BO"/>
              </w:rPr>
            </w:pPr>
            <w:r w:rsidRPr="00E528DF">
              <w:rPr>
                <w:rFonts w:ascii="Arial" w:hAnsi="Arial" w:cs="Arial"/>
                <w:b/>
                <w:bCs/>
                <w:sz w:val="18"/>
                <w:szCs w:val="18"/>
                <w:lang w:eastAsia="es-BO"/>
              </w:rPr>
              <w:t>CANTIDAD</w:t>
            </w:r>
          </w:p>
        </w:tc>
      </w:tr>
      <w:tr w:rsidR="00836C15" w:rsidRPr="00E528DF" w14:paraId="18158126" w14:textId="77777777" w:rsidTr="00500F95">
        <w:trPr>
          <w:trHeight w:val="218"/>
          <w:jc w:val="center"/>
        </w:trPr>
        <w:tc>
          <w:tcPr>
            <w:tcW w:w="38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FE51" w14:textId="77777777" w:rsidR="00836C15" w:rsidRPr="00E528DF" w:rsidRDefault="00836C15" w:rsidP="00836C15">
            <w:pPr>
              <w:rPr>
                <w:rFonts w:ascii="Arial" w:hAnsi="Arial" w:cs="Arial"/>
                <w:b/>
                <w:bCs/>
                <w:color w:val="000000"/>
                <w:sz w:val="18"/>
                <w:szCs w:val="18"/>
                <w:lang w:eastAsia="es-BO"/>
              </w:rPr>
            </w:pPr>
            <w:r w:rsidRPr="00E528DF">
              <w:rPr>
                <w:rFonts w:ascii="Arial" w:hAnsi="Arial" w:cs="Arial"/>
                <w:b/>
                <w:bCs/>
                <w:color w:val="000000"/>
                <w:sz w:val="18"/>
                <w:szCs w:val="18"/>
                <w:lang w:eastAsia="es-BO"/>
              </w:rPr>
              <w:t>EXCORCOSUD</w:t>
            </w:r>
          </w:p>
        </w:tc>
        <w:tc>
          <w:tcPr>
            <w:tcW w:w="484" w:type="pct"/>
            <w:tcBorders>
              <w:top w:val="nil"/>
              <w:left w:val="nil"/>
              <w:bottom w:val="single" w:sz="4" w:space="0" w:color="auto"/>
              <w:right w:val="single" w:sz="4" w:space="0" w:color="auto"/>
            </w:tcBorders>
            <w:shd w:val="clear" w:color="auto" w:fill="auto"/>
            <w:noWrap/>
            <w:vAlign w:val="bottom"/>
            <w:hideMark/>
          </w:tcPr>
          <w:p w14:paraId="003A0F45" w14:textId="77777777" w:rsidR="00836C15" w:rsidRPr="00E528DF" w:rsidRDefault="00836C15" w:rsidP="00836C15">
            <w:pPr>
              <w:rPr>
                <w:rFonts w:ascii="Arial" w:hAnsi="Arial" w:cs="Arial"/>
                <w:sz w:val="18"/>
                <w:szCs w:val="18"/>
                <w:lang w:eastAsia="es-BO"/>
              </w:rPr>
            </w:pPr>
            <w:r w:rsidRPr="00E528DF">
              <w:rPr>
                <w:rFonts w:ascii="Arial" w:hAnsi="Arial" w:cs="Arial"/>
                <w:sz w:val="18"/>
                <w:szCs w:val="18"/>
                <w:lang w:eastAsia="es-BO"/>
              </w:rPr>
              <w:t> </w:t>
            </w:r>
          </w:p>
        </w:tc>
        <w:tc>
          <w:tcPr>
            <w:tcW w:w="623" w:type="pct"/>
            <w:tcBorders>
              <w:top w:val="nil"/>
              <w:left w:val="nil"/>
              <w:bottom w:val="single" w:sz="4" w:space="0" w:color="auto"/>
              <w:right w:val="single" w:sz="4" w:space="0" w:color="auto"/>
            </w:tcBorders>
            <w:shd w:val="clear" w:color="auto" w:fill="auto"/>
            <w:noWrap/>
            <w:vAlign w:val="bottom"/>
            <w:hideMark/>
          </w:tcPr>
          <w:p w14:paraId="4E687320" w14:textId="77777777" w:rsidR="00836C15" w:rsidRPr="00E528DF" w:rsidRDefault="00836C15" w:rsidP="00836C15">
            <w:pPr>
              <w:rPr>
                <w:rFonts w:ascii="Arial" w:hAnsi="Arial" w:cs="Arial"/>
                <w:sz w:val="18"/>
                <w:szCs w:val="18"/>
                <w:lang w:eastAsia="es-BO"/>
              </w:rPr>
            </w:pPr>
            <w:r w:rsidRPr="00E528DF">
              <w:rPr>
                <w:rFonts w:ascii="Arial" w:hAnsi="Arial" w:cs="Arial"/>
                <w:sz w:val="18"/>
                <w:szCs w:val="18"/>
                <w:lang w:eastAsia="es-BO"/>
              </w:rPr>
              <w:t> </w:t>
            </w:r>
          </w:p>
        </w:tc>
      </w:tr>
      <w:tr w:rsidR="00836C15" w:rsidRPr="00E528DF" w14:paraId="797A159F"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0C084D99"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PINTURA LATEX INTERIOR</w:t>
            </w:r>
          </w:p>
        </w:tc>
        <w:tc>
          <w:tcPr>
            <w:tcW w:w="484" w:type="pct"/>
            <w:tcBorders>
              <w:top w:val="nil"/>
              <w:left w:val="nil"/>
              <w:bottom w:val="single" w:sz="4" w:space="0" w:color="auto"/>
              <w:right w:val="single" w:sz="4" w:space="0" w:color="auto"/>
            </w:tcBorders>
            <w:shd w:val="clear" w:color="auto" w:fill="auto"/>
            <w:noWrap/>
            <w:vAlign w:val="center"/>
            <w:hideMark/>
          </w:tcPr>
          <w:p w14:paraId="3595A24D"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488034E5"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25,00</w:t>
            </w:r>
          </w:p>
        </w:tc>
      </w:tr>
      <w:tr w:rsidR="00836C15" w:rsidRPr="00E528DF" w14:paraId="31DDA87C"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B9C6C32"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RETIRO DE REVOQUE</w:t>
            </w:r>
          </w:p>
        </w:tc>
        <w:tc>
          <w:tcPr>
            <w:tcW w:w="484" w:type="pct"/>
            <w:tcBorders>
              <w:top w:val="nil"/>
              <w:left w:val="nil"/>
              <w:bottom w:val="single" w:sz="4" w:space="0" w:color="auto"/>
              <w:right w:val="single" w:sz="4" w:space="0" w:color="auto"/>
            </w:tcBorders>
            <w:shd w:val="clear" w:color="auto" w:fill="auto"/>
            <w:noWrap/>
            <w:vAlign w:val="center"/>
            <w:hideMark/>
          </w:tcPr>
          <w:p w14:paraId="1AEFA8B0"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77271857"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38,00</w:t>
            </w:r>
          </w:p>
        </w:tc>
      </w:tr>
      <w:tr w:rsidR="00836C15" w:rsidRPr="00E528DF" w14:paraId="5BA9C72D"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1F955FA9"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REVOQUE CON MORTERO DE CEMENTO Y ADITIVO IMPERMEABILIZANTE</w:t>
            </w:r>
          </w:p>
        </w:tc>
        <w:tc>
          <w:tcPr>
            <w:tcW w:w="484" w:type="pct"/>
            <w:tcBorders>
              <w:top w:val="nil"/>
              <w:left w:val="nil"/>
              <w:bottom w:val="single" w:sz="4" w:space="0" w:color="auto"/>
              <w:right w:val="single" w:sz="4" w:space="0" w:color="auto"/>
            </w:tcBorders>
            <w:shd w:val="clear" w:color="auto" w:fill="auto"/>
            <w:noWrap/>
            <w:vAlign w:val="center"/>
            <w:hideMark/>
          </w:tcPr>
          <w:p w14:paraId="40839C3A"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140D4200"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20,00</w:t>
            </w:r>
          </w:p>
        </w:tc>
      </w:tr>
      <w:tr w:rsidR="00836C15" w:rsidRPr="00E528DF" w14:paraId="786794DD" w14:textId="77777777" w:rsidTr="00500F95">
        <w:trPr>
          <w:trHeight w:val="218"/>
          <w:jc w:val="center"/>
        </w:trPr>
        <w:tc>
          <w:tcPr>
            <w:tcW w:w="38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E6A3" w14:textId="77777777" w:rsidR="00836C15" w:rsidRPr="00E528DF" w:rsidRDefault="00836C15" w:rsidP="00836C15">
            <w:pPr>
              <w:rPr>
                <w:rFonts w:ascii="Arial" w:hAnsi="Arial" w:cs="Arial"/>
                <w:b/>
                <w:bCs/>
                <w:color w:val="000000"/>
                <w:sz w:val="18"/>
                <w:szCs w:val="18"/>
                <w:lang w:eastAsia="es-BO"/>
              </w:rPr>
            </w:pPr>
            <w:r w:rsidRPr="00E528DF">
              <w:rPr>
                <w:rFonts w:ascii="Arial" w:hAnsi="Arial" w:cs="Arial"/>
                <w:b/>
                <w:bCs/>
                <w:color w:val="000000"/>
                <w:sz w:val="18"/>
                <w:szCs w:val="18"/>
                <w:lang w:eastAsia="es-BO"/>
              </w:rPr>
              <w:t>INGAVI - YANACOCHA</w:t>
            </w:r>
          </w:p>
        </w:tc>
        <w:tc>
          <w:tcPr>
            <w:tcW w:w="484" w:type="pct"/>
            <w:tcBorders>
              <w:top w:val="nil"/>
              <w:left w:val="nil"/>
              <w:bottom w:val="single" w:sz="4" w:space="0" w:color="auto"/>
              <w:right w:val="single" w:sz="4" w:space="0" w:color="auto"/>
            </w:tcBorders>
            <w:shd w:val="clear" w:color="auto" w:fill="auto"/>
            <w:noWrap/>
            <w:vAlign w:val="center"/>
            <w:hideMark/>
          </w:tcPr>
          <w:p w14:paraId="237EB42A"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 </w:t>
            </w:r>
          </w:p>
        </w:tc>
        <w:tc>
          <w:tcPr>
            <w:tcW w:w="623" w:type="pct"/>
            <w:tcBorders>
              <w:top w:val="nil"/>
              <w:left w:val="nil"/>
              <w:bottom w:val="single" w:sz="4" w:space="0" w:color="auto"/>
              <w:right w:val="single" w:sz="4" w:space="0" w:color="auto"/>
            </w:tcBorders>
            <w:shd w:val="clear" w:color="auto" w:fill="auto"/>
            <w:noWrap/>
            <w:vAlign w:val="bottom"/>
            <w:hideMark/>
          </w:tcPr>
          <w:p w14:paraId="4ED26488" w14:textId="77777777" w:rsidR="00836C15" w:rsidRPr="00E528DF" w:rsidRDefault="00836C15" w:rsidP="00836C15">
            <w:pPr>
              <w:rPr>
                <w:rFonts w:ascii="Arial" w:hAnsi="Arial" w:cs="Arial"/>
                <w:sz w:val="18"/>
                <w:szCs w:val="18"/>
                <w:lang w:eastAsia="es-BO"/>
              </w:rPr>
            </w:pPr>
            <w:r w:rsidRPr="00E528DF">
              <w:rPr>
                <w:rFonts w:ascii="Arial" w:hAnsi="Arial" w:cs="Arial"/>
                <w:sz w:val="18"/>
                <w:szCs w:val="18"/>
                <w:lang w:eastAsia="es-BO"/>
              </w:rPr>
              <w:t> </w:t>
            </w:r>
          </w:p>
        </w:tc>
      </w:tr>
      <w:tr w:rsidR="00836C15" w:rsidRPr="00E528DF" w14:paraId="66481CB2"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38C6CBDC"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ACABADOS DE MELAMINA</w:t>
            </w:r>
          </w:p>
        </w:tc>
        <w:tc>
          <w:tcPr>
            <w:tcW w:w="484" w:type="pct"/>
            <w:tcBorders>
              <w:top w:val="nil"/>
              <w:left w:val="nil"/>
              <w:bottom w:val="single" w:sz="4" w:space="0" w:color="auto"/>
              <w:right w:val="single" w:sz="4" w:space="0" w:color="auto"/>
            </w:tcBorders>
            <w:shd w:val="clear" w:color="auto" w:fill="auto"/>
            <w:noWrap/>
            <w:vAlign w:val="center"/>
            <w:hideMark/>
          </w:tcPr>
          <w:p w14:paraId="3D878E37"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14679EE9"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8,80</w:t>
            </w:r>
          </w:p>
        </w:tc>
      </w:tr>
      <w:tr w:rsidR="00836C15" w:rsidRPr="00E528DF" w14:paraId="143EF5E9"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7781C083"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CAMBIO DE BAJANTE PLUVIAL 4"</w:t>
            </w:r>
          </w:p>
        </w:tc>
        <w:tc>
          <w:tcPr>
            <w:tcW w:w="484" w:type="pct"/>
            <w:tcBorders>
              <w:top w:val="nil"/>
              <w:left w:val="nil"/>
              <w:bottom w:val="single" w:sz="4" w:space="0" w:color="auto"/>
              <w:right w:val="single" w:sz="4" w:space="0" w:color="auto"/>
            </w:tcBorders>
            <w:shd w:val="clear" w:color="auto" w:fill="auto"/>
            <w:noWrap/>
            <w:vAlign w:val="center"/>
            <w:hideMark/>
          </w:tcPr>
          <w:p w14:paraId="47C3585A"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w:t>
            </w:r>
          </w:p>
        </w:tc>
        <w:tc>
          <w:tcPr>
            <w:tcW w:w="623" w:type="pct"/>
            <w:tcBorders>
              <w:top w:val="nil"/>
              <w:left w:val="nil"/>
              <w:bottom w:val="single" w:sz="4" w:space="0" w:color="auto"/>
              <w:right w:val="single" w:sz="4" w:space="0" w:color="auto"/>
            </w:tcBorders>
            <w:shd w:val="clear" w:color="auto" w:fill="auto"/>
            <w:noWrap/>
            <w:vAlign w:val="bottom"/>
            <w:hideMark/>
          </w:tcPr>
          <w:p w14:paraId="2C214ACA"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30,00</w:t>
            </w:r>
          </w:p>
        </w:tc>
      </w:tr>
      <w:tr w:rsidR="00836C15" w:rsidRPr="00E528DF" w14:paraId="34033484"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4E6CACE8"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CAMBIO DE CANALETA CORTE 50 - 70</w:t>
            </w:r>
          </w:p>
        </w:tc>
        <w:tc>
          <w:tcPr>
            <w:tcW w:w="484" w:type="pct"/>
            <w:tcBorders>
              <w:top w:val="nil"/>
              <w:left w:val="nil"/>
              <w:bottom w:val="single" w:sz="4" w:space="0" w:color="auto"/>
              <w:right w:val="single" w:sz="4" w:space="0" w:color="auto"/>
            </w:tcBorders>
            <w:shd w:val="clear" w:color="auto" w:fill="auto"/>
            <w:noWrap/>
            <w:vAlign w:val="center"/>
            <w:hideMark/>
          </w:tcPr>
          <w:p w14:paraId="3A322223"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w:t>
            </w:r>
          </w:p>
        </w:tc>
        <w:tc>
          <w:tcPr>
            <w:tcW w:w="623" w:type="pct"/>
            <w:tcBorders>
              <w:top w:val="nil"/>
              <w:left w:val="nil"/>
              <w:bottom w:val="single" w:sz="4" w:space="0" w:color="auto"/>
              <w:right w:val="single" w:sz="4" w:space="0" w:color="auto"/>
            </w:tcBorders>
            <w:shd w:val="clear" w:color="auto" w:fill="auto"/>
            <w:noWrap/>
            <w:vAlign w:val="bottom"/>
            <w:hideMark/>
          </w:tcPr>
          <w:p w14:paraId="30547B19"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33,70</w:t>
            </w:r>
          </w:p>
        </w:tc>
      </w:tr>
      <w:tr w:rsidR="00836C15" w:rsidRPr="00E528DF" w14:paraId="47BDD58B"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7A027BE6"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CUBIERTA DE CALAMINA GALVANIZADA N° 28 INCLUYE ACCESORIOS</w:t>
            </w:r>
          </w:p>
        </w:tc>
        <w:tc>
          <w:tcPr>
            <w:tcW w:w="484" w:type="pct"/>
            <w:tcBorders>
              <w:top w:val="nil"/>
              <w:left w:val="nil"/>
              <w:bottom w:val="single" w:sz="4" w:space="0" w:color="auto"/>
              <w:right w:val="single" w:sz="4" w:space="0" w:color="auto"/>
            </w:tcBorders>
            <w:shd w:val="clear" w:color="auto" w:fill="auto"/>
            <w:noWrap/>
            <w:vAlign w:val="center"/>
            <w:hideMark/>
          </w:tcPr>
          <w:p w14:paraId="4C581F7D"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6BBCDED7"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44,10</w:t>
            </w:r>
          </w:p>
        </w:tc>
      </w:tr>
      <w:tr w:rsidR="00836C15" w:rsidRPr="00E528DF" w14:paraId="6F3EC86D"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8B5FDA7"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CUMBRERA DE CALAMINA GALVANIZADA</w:t>
            </w:r>
          </w:p>
        </w:tc>
        <w:tc>
          <w:tcPr>
            <w:tcW w:w="484" w:type="pct"/>
            <w:tcBorders>
              <w:top w:val="nil"/>
              <w:left w:val="nil"/>
              <w:bottom w:val="single" w:sz="4" w:space="0" w:color="auto"/>
              <w:right w:val="single" w:sz="4" w:space="0" w:color="auto"/>
            </w:tcBorders>
            <w:shd w:val="clear" w:color="auto" w:fill="auto"/>
            <w:noWrap/>
            <w:vAlign w:val="center"/>
            <w:hideMark/>
          </w:tcPr>
          <w:p w14:paraId="58D0C66F"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w:t>
            </w:r>
          </w:p>
        </w:tc>
        <w:tc>
          <w:tcPr>
            <w:tcW w:w="623" w:type="pct"/>
            <w:tcBorders>
              <w:top w:val="nil"/>
              <w:left w:val="nil"/>
              <w:bottom w:val="single" w:sz="4" w:space="0" w:color="auto"/>
              <w:right w:val="single" w:sz="4" w:space="0" w:color="auto"/>
            </w:tcBorders>
            <w:shd w:val="clear" w:color="auto" w:fill="auto"/>
            <w:noWrap/>
            <w:vAlign w:val="bottom"/>
            <w:hideMark/>
          </w:tcPr>
          <w:p w14:paraId="5C597733"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25,00</w:t>
            </w:r>
          </w:p>
        </w:tc>
      </w:tr>
      <w:tr w:rsidR="00836C15" w:rsidRPr="00E528DF" w14:paraId="7C6DF97F"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69BE2D3"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IMPERMEABILIZACION CON ADHESIVO SELLADOR</w:t>
            </w:r>
          </w:p>
        </w:tc>
        <w:tc>
          <w:tcPr>
            <w:tcW w:w="484" w:type="pct"/>
            <w:tcBorders>
              <w:top w:val="nil"/>
              <w:left w:val="nil"/>
              <w:bottom w:val="single" w:sz="4" w:space="0" w:color="auto"/>
              <w:right w:val="single" w:sz="4" w:space="0" w:color="auto"/>
            </w:tcBorders>
            <w:shd w:val="clear" w:color="auto" w:fill="auto"/>
            <w:noWrap/>
            <w:vAlign w:val="center"/>
            <w:hideMark/>
          </w:tcPr>
          <w:p w14:paraId="3559A1C7"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w:t>
            </w:r>
          </w:p>
        </w:tc>
        <w:tc>
          <w:tcPr>
            <w:tcW w:w="623" w:type="pct"/>
            <w:tcBorders>
              <w:top w:val="nil"/>
              <w:left w:val="nil"/>
              <w:bottom w:val="single" w:sz="4" w:space="0" w:color="auto"/>
              <w:right w:val="single" w:sz="4" w:space="0" w:color="auto"/>
            </w:tcBorders>
            <w:shd w:val="clear" w:color="auto" w:fill="auto"/>
            <w:noWrap/>
            <w:vAlign w:val="bottom"/>
            <w:hideMark/>
          </w:tcPr>
          <w:p w14:paraId="4AA02310"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102,00</w:t>
            </w:r>
          </w:p>
        </w:tc>
      </w:tr>
      <w:tr w:rsidR="00836C15" w:rsidRPr="00E528DF" w14:paraId="4097D60F"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2209716D"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INSTALACION DE PISO PARQUET</w:t>
            </w:r>
          </w:p>
        </w:tc>
        <w:tc>
          <w:tcPr>
            <w:tcW w:w="484" w:type="pct"/>
            <w:tcBorders>
              <w:top w:val="nil"/>
              <w:left w:val="nil"/>
              <w:bottom w:val="single" w:sz="4" w:space="0" w:color="auto"/>
              <w:right w:val="single" w:sz="4" w:space="0" w:color="auto"/>
            </w:tcBorders>
            <w:shd w:val="clear" w:color="auto" w:fill="auto"/>
            <w:noWrap/>
            <w:vAlign w:val="center"/>
            <w:hideMark/>
          </w:tcPr>
          <w:p w14:paraId="5F5138D7"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49FE6C91"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4,00</w:t>
            </w:r>
          </w:p>
        </w:tc>
      </w:tr>
      <w:tr w:rsidR="00836C15" w:rsidRPr="00E528DF" w14:paraId="0E28E7C6"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1BFBE00F"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INSTALACION DE TOMACORRIENTE DOBLE NEMA</w:t>
            </w:r>
          </w:p>
        </w:tc>
        <w:tc>
          <w:tcPr>
            <w:tcW w:w="484" w:type="pct"/>
            <w:tcBorders>
              <w:top w:val="nil"/>
              <w:left w:val="nil"/>
              <w:bottom w:val="single" w:sz="4" w:space="0" w:color="auto"/>
              <w:right w:val="single" w:sz="4" w:space="0" w:color="auto"/>
            </w:tcBorders>
            <w:shd w:val="clear" w:color="auto" w:fill="auto"/>
            <w:noWrap/>
            <w:vAlign w:val="center"/>
            <w:hideMark/>
          </w:tcPr>
          <w:p w14:paraId="28CF546D"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PZA</w:t>
            </w:r>
          </w:p>
        </w:tc>
        <w:tc>
          <w:tcPr>
            <w:tcW w:w="623" w:type="pct"/>
            <w:tcBorders>
              <w:top w:val="nil"/>
              <w:left w:val="nil"/>
              <w:bottom w:val="single" w:sz="4" w:space="0" w:color="auto"/>
              <w:right w:val="single" w:sz="4" w:space="0" w:color="auto"/>
            </w:tcBorders>
            <w:shd w:val="clear" w:color="auto" w:fill="auto"/>
            <w:noWrap/>
            <w:vAlign w:val="bottom"/>
            <w:hideMark/>
          </w:tcPr>
          <w:p w14:paraId="34E69D2F"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2,00</w:t>
            </w:r>
          </w:p>
        </w:tc>
      </w:tr>
      <w:tr w:rsidR="00836C15" w:rsidRPr="00E528DF" w14:paraId="2A32B4A1"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2504649"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LIMAHOYA DE CALAMINA GALVANIZADA</w:t>
            </w:r>
          </w:p>
        </w:tc>
        <w:tc>
          <w:tcPr>
            <w:tcW w:w="484" w:type="pct"/>
            <w:tcBorders>
              <w:top w:val="nil"/>
              <w:left w:val="nil"/>
              <w:bottom w:val="single" w:sz="4" w:space="0" w:color="auto"/>
              <w:right w:val="single" w:sz="4" w:space="0" w:color="auto"/>
            </w:tcBorders>
            <w:shd w:val="clear" w:color="auto" w:fill="auto"/>
            <w:noWrap/>
            <w:vAlign w:val="center"/>
            <w:hideMark/>
          </w:tcPr>
          <w:p w14:paraId="6CA53090"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w:t>
            </w:r>
          </w:p>
        </w:tc>
        <w:tc>
          <w:tcPr>
            <w:tcW w:w="623" w:type="pct"/>
            <w:tcBorders>
              <w:top w:val="nil"/>
              <w:left w:val="nil"/>
              <w:bottom w:val="single" w:sz="4" w:space="0" w:color="auto"/>
              <w:right w:val="single" w:sz="4" w:space="0" w:color="auto"/>
            </w:tcBorders>
            <w:shd w:val="clear" w:color="auto" w:fill="auto"/>
            <w:noWrap/>
            <w:vAlign w:val="bottom"/>
            <w:hideMark/>
          </w:tcPr>
          <w:p w14:paraId="1845008C"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26,00</w:t>
            </w:r>
          </w:p>
        </w:tc>
      </w:tr>
      <w:tr w:rsidR="00836C15" w:rsidRPr="00E528DF" w14:paraId="2A62C7C7"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7648600C"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MESÓN DE HORMIGÓN ARMADO REVESTIDO DE GRANITO</w:t>
            </w:r>
          </w:p>
        </w:tc>
        <w:tc>
          <w:tcPr>
            <w:tcW w:w="484" w:type="pct"/>
            <w:tcBorders>
              <w:top w:val="nil"/>
              <w:left w:val="nil"/>
              <w:bottom w:val="single" w:sz="4" w:space="0" w:color="auto"/>
              <w:right w:val="single" w:sz="4" w:space="0" w:color="auto"/>
            </w:tcBorders>
            <w:shd w:val="clear" w:color="auto" w:fill="auto"/>
            <w:noWrap/>
            <w:vAlign w:val="center"/>
            <w:hideMark/>
          </w:tcPr>
          <w:p w14:paraId="5199AB36"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0F4A2464"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0,50</w:t>
            </w:r>
          </w:p>
        </w:tc>
      </w:tr>
      <w:tr w:rsidR="00836C15" w:rsidRPr="00E528DF" w14:paraId="07CAA283"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2A96E0A8"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PINTURA AL DUCO</w:t>
            </w:r>
          </w:p>
        </w:tc>
        <w:tc>
          <w:tcPr>
            <w:tcW w:w="484" w:type="pct"/>
            <w:tcBorders>
              <w:top w:val="nil"/>
              <w:left w:val="nil"/>
              <w:bottom w:val="single" w:sz="4" w:space="0" w:color="auto"/>
              <w:right w:val="single" w:sz="4" w:space="0" w:color="auto"/>
            </w:tcBorders>
            <w:shd w:val="clear" w:color="auto" w:fill="auto"/>
            <w:noWrap/>
            <w:vAlign w:val="center"/>
            <w:hideMark/>
          </w:tcPr>
          <w:p w14:paraId="79354BD1"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0CAA9960"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118,84</w:t>
            </w:r>
          </w:p>
        </w:tc>
      </w:tr>
      <w:tr w:rsidR="00836C15" w:rsidRPr="00E528DF" w14:paraId="01D823A3"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03C93CA2"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PINTURA IMPERMEABILIZANTE PARA CUBIERTAS</w:t>
            </w:r>
          </w:p>
        </w:tc>
        <w:tc>
          <w:tcPr>
            <w:tcW w:w="484" w:type="pct"/>
            <w:tcBorders>
              <w:top w:val="nil"/>
              <w:left w:val="nil"/>
              <w:bottom w:val="single" w:sz="4" w:space="0" w:color="auto"/>
              <w:right w:val="single" w:sz="4" w:space="0" w:color="auto"/>
            </w:tcBorders>
            <w:shd w:val="clear" w:color="auto" w:fill="auto"/>
            <w:noWrap/>
            <w:vAlign w:val="center"/>
            <w:hideMark/>
          </w:tcPr>
          <w:p w14:paraId="5A27B970"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4101EC6F"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249,10</w:t>
            </w:r>
          </w:p>
        </w:tc>
      </w:tr>
      <w:tr w:rsidR="00836C15" w:rsidRPr="00E528DF" w14:paraId="15FF042F"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BDBD85D"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PINTURA INTERIOR OLEO</w:t>
            </w:r>
          </w:p>
        </w:tc>
        <w:tc>
          <w:tcPr>
            <w:tcW w:w="484" w:type="pct"/>
            <w:tcBorders>
              <w:top w:val="nil"/>
              <w:left w:val="nil"/>
              <w:bottom w:val="single" w:sz="4" w:space="0" w:color="auto"/>
              <w:right w:val="single" w:sz="4" w:space="0" w:color="auto"/>
            </w:tcBorders>
            <w:shd w:val="clear" w:color="auto" w:fill="auto"/>
            <w:noWrap/>
            <w:vAlign w:val="center"/>
            <w:hideMark/>
          </w:tcPr>
          <w:p w14:paraId="1C0851D0"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063763DF"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7,00</w:t>
            </w:r>
          </w:p>
        </w:tc>
      </w:tr>
      <w:tr w:rsidR="00836C15" w:rsidRPr="00E528DF" w14:paraId="623D8E40"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73502BF4"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PINTURA LATEX INTERIOR</w:t>
            </w:r>
          </w:p>
        </w:tc>
        <w:tc>
          <w:tcPr>
            <w:tcW w:w="484" w:type="pct"/>
            <w:tcBorders>
              <w:top w:val="nil"/>
              <w:left w:val="nil"/>
              <w:bottom w:val="single" w:sz="4" w:space="0" w:color="auto"/>
              <w:right w:val="single" w:sz="4" w:space="0" w:color="auto"/>
            </w:tcBorders>
            <w:shd w:val="clear" w:color="auto" w:fill="auto"/>
            <w:noWrap/>
            <w:vAlign w:val="center"/>
            <w:hideMark/>
          </w:tcPr>
          <w:p w14:paraId="65B32846"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251CF05B"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1255,40</w:t>
            </w:r>
          </w:p>
        </w:tc>
      </w:tr>
      <w:tr w:rsidR="00836C15" w:rsidRPr="00E528DF" w14:paraId="2E06EA8E"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6E871A1E"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PINTURA PARA MADERA</w:t>
            </w:r>
          </w:p>
        </w:tc>
        <w:tc>
          <w:tcPr>
            <w:tcW w:w="484" w:type="pct"/>
            <w:tcBorders>
              <w:top w:val="nil"/>
              <w:left w:val="nil"/>
              <w:bottom w:val="single" w:sz="4" w:space="0" w:color="auto"/>
              <w:right w:val="single" w:sz="4" w:space="0" w:color="auto"/>
            </w:tcBorders>
            <w:shd w:val="clear" w:color="auto" w:fill="auto"/>
            <w:noWrap/>
            <w:vAlign w:val="center"/>
            <w:hideMark/>
          </w:tcPr>
          <w:p w14:paraId="5001EE2E"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751B2928"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112,00</w:t>
            </w:r>
          </w:p>
        </w:tc>
      </w:tr>
      <w:tr w:rsidR="00836C15" w:rsidRPr="00E528DF" w14:paraId="50DA0E2A"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A610959"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PROVISIÓN E INSTALACIÓN DE MAMPARAS</w:t>
            </w:r>
          </w:p>
        </w:tc>
        <w:tc>
          <w:tcPr>
            <w:tcW w:w="484" w:type="pct"/>
            <w:tcBorders>
              <w:top w:val="nil"/>
              <w:left w:val="nil"/>
              <w:bottom w:val="single" w:sz="4" w:space="0" w:color="auto"/>
              <w:right w:val="single" w:sz="4" w:space="0" w:color="auto"/>
            </w:tcBorders>
            <w:shd w:val="clear" w:color="auto" w:fill="auto"/>
            <w:noWrap/>
            <w:vAlign w:val="center"/>
            <w:hideMark/>
          </w:tcPr>
          <w:p w14:paraId="57B08B46"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PZA</w:t>
            </w:r>
          </w:p>
        </w:tc>
        <w:tc>
          <w:tcPr>
            <w:tcW w:w="623" w:type="pct"/>
            <w:tcBorders>
              <w:top w:val="nil"/>
              <w:left w:val="nil"/>
              <w:bottom w:val="single" w:sz="4" w:space="0" w:color="auto"/>
              <w:right w:val="single" w:sz="4" w:space="0" w:color="auto"/>
            </w:tcBorders>
            <w:shd w:val="clear" w:color="auto" w:fill="auto"/>
            <w:noWrap/>
            <w:vAlign w:val="bottom"/>
            <w:hideMark/>
          </w:tcPr>
          <w:p w14:paraId="2ADBE482"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2,00</w:t>
            </w:r>
          </w:p>
        </w:tc>
      </w:tr>
      <w:tr w:rsidR="00836C15" w:rsidRPr="00E528DF" w14:paraId="6007A71B"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85E5146"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PROVISIÓN E INSTALACIÓN DE MESON DE ATENCION</w:t>
            </w:r>
          </w:p>
        </w:tc>
        <w:tc>
          <w:tcPr>
            <w:tcW w:w="484" w:type="pct"/>
            <w:tcBorders>
              <w:top w:val="nil"/>
              <w:left w:val="nil"/>
              <w:bottom w:val="single" w:sz="4" w:space="0" w:color="auto"/>
              <w:right w:val="single" w:sz="4" w:space="0" w:color="auto"/>
            </w:tcBorders>
            <w:shd w:val="clear" w:color="auto" w:fill="auto"/>
            <w:noWrap/>
            <w:vAlign w:val="center"/>
            <w:hideMark/>
          </w:tcPr>
          <w:p w14:paraId="3560D979"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PZA</w:t>
            </w:r>
          </w:p>
        </w:tc>
        <w:tc>
          <w:tcPr>
            <w:tcW w:w="623" w:type="pct"/>
            <w:tcBorders>
              <w:top w:val="nil"/>
              <w:left w:val="nil"/>
              <w:bottom w:val="single" w:sz="4" w:space="0" w:color="auto"/>
              <w:right w:val="single" w:sz="4" w:space="0" w:color="auto"/>
            </w:tcBorders>
            <w:shd w:val="clear" w:color="auto" w:fill="auto"/>
            <w:noWrap/>
            <w:vAlign w:val="bottom"/>
            <w:hideMark/>
          </w:tcPr>
          <w:p w14:paraId="5F83D823"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1,00</w:t>
            </w:r>
          </w:p>
        </w:tc>
      </w:tr>
      <w:tr w:rsidR="00836C15" w:rsidRPr="00E528DF" w14:paraId="0587AEB3"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20A2A255"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 xml:space="preserve">PROVISION E INSTALACIÓN DE PUERTA CORREDIZA DE ALUMINIO </w:t>
            </w:r>
          </w:p>
        </w:tc>
        <w:tc>
          <w:tcPr>
            <w:tcW w:w="484" w:type="pct"/>
            <w:tcBorders>
              <w:top w:val="nil"/>
              <w:left w:val="nil"/>
              <w:bottom w:val="single" w:sz="4" w:space="0" w:color="auto"/>
              <w:right w:val="single" w:sz="4" w:space="0" w:color="auto"/>
            </w:tcBorders>
            <w:shd w:val="clear" w:color="auto" w:fill="auto"/>
            <w:noWrap/>
            <w:vAlign w:val="center"/>
            <w:hideMark/>
          </w:tcPr>
          <w:p w14:paraId="1A3A6375"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4D064B68"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2,63</w:t>
            </w:r>
          </w:p>
        </w:tc>
      </w:tr>
      <w:tr w:rsidR="00836C15" w:rsidRPr="00E528DF" w14:paraId="4D5CAEE0"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4145BB4E"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RETIRO DE CERAMICA</w:t>
            </w:r>
          </w:p>
        </w:tc>
        <w:tc>
          <w:tcPr>
            <w:tcW w:w="484" w:type="pct"/>
            <w:tcBorders>
              <w:top w:val="nil"/>
              <w:left w:val="nil"/>
              <w:bottom w:val="single" w:sz="4" w:space="0" w:color="auto"/>
              <w:right w:val="single" w:sz="4" w:space="0" w:color="auto"/>
            </w:tcBorders>
            <w:shd w:val="clear" w:color="auto" w:fill="auto"/>
            <w:noWrap/>
            <w:vAlign w:val="center"/>
            <w:hideMark/>
          </w:tcPr>
          <w:p w14:paraId="2B2F749B"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56992CE8"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22,00</w:t>
            </w:r>
          </w:p>
        </w:tc>
      </w:tr>
      <w:tr w:rsidR="00836C15" w:rsidRPr="00E528DF" w14:paraId="725F63F5"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77ADA51B"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 xml:space="preserve">RETIRO DE CUBIERTA DE CALAMINA METALICA Y/O PLASTICA </w:t>
            </w:r>
          </w:p>
        </w:tc>
        <w:tc>
          <w:tcPr>
            <w:tcW w:w="484" w:type="pct"/>
            <w:tcBorders>
              <w:top w:val="nil"/>
              <w:left w:val="nil"/>
              <w:bottom w:val="single" w:sz="4" w:space="0" w:color="auto"/>
              <w:right w:val="single" w:sz="4" w:space="0" w:color="auto"/>
            </w:tcBorders>
            <w:shd w:val="clear" w:color="auto" w:fill="auto"/>
            <w:noWrap/>
            <w:vAlign w:val="center"/>
            <w:hideMark/>
          </w:tcPr>
          <w:p w14:paraId="5BA405ED"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3E843E86"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44,10</w:t>
            </w:r>
          </w:p>
        </w:tc>
      </w:tr>
      <w:tr w:rsidR="00836C15" w:rsidRPr="00E528DF" w14:paraId="68B06F9F"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08AA092"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RETIRO DE PISO PARQUET</w:t>
            </w:r>
          </w:p>
        </w:tc>
        <w:tc>
          <w:tcPr>
            <w:tcW w:w="484" w:type="pct"/>
            <w:tcBorders>
              <w:top w:val="nil"/>
              <w:left w:val="nil"/>
              <w:bottom w:val="single" w:sz="4" w:space="0" w:color="auto"/>
              <w:right w:val="single" w:sz="4" w:space="0" w:color="auto"/>
            </w:tcBorders>
            <w:shd w:val="clear" w:color="auto" w:fill="auto"/>
            <w:noWrap/>
            <w:vAlign w:val="center"/>
            <w:hideMark/>
          </w:tcPr>
          <w:p w14:paraId="713ED089"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11D30D43"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4,00</w:t>
            </w:r>
          </w:p>
        </w:tc>
      </w:tr>
      <w:tr w:rsidR="00836C15" w:rsidRPr="00E528DF" w14:paraId="7682A2E6"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3B70E03"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RETIRO DE REVOQUE</w:t>
            </w:r>
          </w:p>
        </w:tc>
        <w:tc>
          <w:tcPr>
            <w:tcW w:w="484" w:type="pct"/>
            <w:tcBorders>
              <w:top w:val="nil"/>
              <w:left w:val="nil"/>
              <w:bottom w:val="single" w:sz="4" w:space="0" w:color="auto"/>
              <w:right w:val="single" w:sz="4" w:space="0" w:color="auto"/>
            </w:tcBorders>
            <w:shd w:val="clear" w:color="auto" w:fill="auto"/>
            <w:noWrap/>
            <w:vAlign w:val="center"/>
            <w:hideMark/>
          </w:tcPr>
          <w:p w14:paraId="30A16E78"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3C17C238"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57,40</w:t>
            </w:r>
          </w:p>
        </w:tc>
      </w:tr>
      <w:tr w:rsidR="00836C15" w:rsidRPr="00E528DF" w14:paraId="00A57D0F"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0CB0597A"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REVESTIMIENTO DE GRANITO</w:t>
            </w:r>
          </w:p>
        </w:tc>
        <w:tc>
          <w:tcPr>
            <w:tcW w:w="484" w:type="pct"/>
            <w:tcBorders>
              <w:top w:val="nil"/>
              <w:left w:val="nil"/>
              <w:bottom w:val="single" w:sz="4" w:space="0" w:color="auto"/>
              <w:right w:val="single" w:sz="4" w:space="0" w:color="auto"/>
            </w:tcBorders>
            <w:shd w:val="clear" w:color="auto" w:fill="auto"/>
            <w:noWrap/>
            <w:vAlign w:val="center"/>
            <w:hideMark/>
          </w:tcPr>
          <w:p w14:paraId="646563FA"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20B952AD"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2,02</w:t>
            </w:r>
          </w:p>
        </w:tc>
      </w:tr>
      <w:tr w:rsidR="00836C15" w:rsidRPr="00E528DF" w14:paraId="6BD19FEB"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67BB637E"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REVESTIMIENTO DE MUROS CON CERÁMICA</w:t>
            </w:r>
          </w:p>
        </w:tc>
        <w:tc>
          <w:tcPr>
            <w:tcW w:w="484" w:type="pct"/>
            <w:tcBorders>
              <w:top w:val="nil"/>
              <w:left w:val="nil"/>
              <w:bottom w:val="single" w:sz="4" w:space="0" w:color="auto"/>
              <w:right w:val="single" w:sz="4" w:space="0" w:color="auto"/>
            </w:tcBorders>
            <w:shd w:val="clear" w:color="auto" w:fill="auto"/>
            <w:noWrap/>
            <w:vAlign w:val="center"/>
            <w:hideMark/>
          </w:tcPr>
          <w:p w14:paraId="1AE4B7B6"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53688560"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24,80</w:t>
            </w:r>
          </w:p>
        </w:tc>
      </w:tr>
      <w:tr w:rsidR="00836C15" w:rsidRPr="00E528DF" w14:paraId="69C07AA8"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63F0F7B9"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REVOQUE CON ESTUCO</w:t>
            </w:r>
          </w:p>
        </w:tc>
        <w:tc>
          <w:tcPr>
            <w:tcW w:w="484" w:type="pct"/>
            <w:tcBorders>
              <w:top w:val="nil"/>
              <w:left w:val="nil"/>
              <w:bottom w:val="single" w:sz="4" w:space="0" w:color="auto"/>
              <w:right w:val="single" w:sz="4" w:space="0" w:color="auto"/>
            </w:tcBorders>
            <w:shd w:val="clear" w:color="auto" w:fill="auto"/>
            <w:noWrap/>
            <w:vAlign w:val="center"/>
            <w:hideMark/>
          </w:tcPr>
          <w:p w14:paraId="2E5C7011"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2B43F952"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22,00</w:t>
            </w:r>
          </w:p>
        </w:tc>
      </w:tr>
      <w:tr w:rsidR="00836C15" w:rsidRPr="00E528DF" w14:paraId="15492D8B"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182E5DE5"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REVOQUE CON MORTERO DE CEMENTO Y ADITIVO IMPERMEABILIZANTE</w:t>
            </w:r>
          </w:p>
        </w:tc>
        <w:tc>
          <w:tcPr>
            <w:tcW w:w="484" w:type="pct"/>
            <w:tcBorders>
              <w:top w:val="nil"/>
              <w:left w:val="nil"/>
              <w:bottom w:val="single" w:sz="4" w:space="0" w:color="auto"/>
              <w:right w:val="single" w:sz="4" w:space="0" w:color="auto"/>
            </w:tcBorders>
            <w:shd w:val="clear" w:color="auto" w:fill="auto"/>
            <w:noWrap/>
            <w:vAlign w:val="center"/>
            <w:hideMark/>
          </w:tcPr>
          <w:p w14:paraId="45D4CC05"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0FA3ADA4"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95,40</w:t>
            </w:r>
          </w:p>
        </w:tc>
      </w:tr>
      <w:tr w:rsidR="00836C15" w:rsidRPr="00E528DF" w14:paraId="6EC48A8B" w14:textId="77777777" w:rsidTr="00500F95">
        <w:trPr>
          <w:trHeight w:val="218"/>
          <w:jc w:val="center"/>
        </w:trPr>
        <w:tc>
          <w:tcPr>
            <w:tcW w:w="38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4F37B" w14:textId="77777777" w:rsidR="00836C15" w:rsidRPr="00E528DF" w:rsidRDefault="00836C15" w:rsidP="00836C15">
            <w:pPr>
              <w:rPr>
                <w:rFonts w:ascii="Arial" w:hAnsi="Arial" w:cs="Arial"/>
                <w:b/>
                <w:bCs/>
                <w:color w:val="000000"/>
                <w:sz w:val="18"/>
                <w:szCs w:val="18"/>
                <w:lang w:eastAsia="es-BO"/>
              </w:rPr>
            </w:pPr>
            <w:r w:rsidRPr="00E528DF">
              <w:rPr>
                <w:rFonts w:ascii="Arial" w:hAnsi="Arial" w:cs="Arial"/>
                <w:b/>
                <w:bCs/>
                <w:color w:val="000000"/>
                <w:sz w:val="18"/>
                <w:szCs w:val="18"/>
                <w:lang w:eastAsia="es-BO"/>
              </w:rPr>
              <w:t>LA MERCED</w:t>
            </w:r>
          </w:p>
        </w:tc>
        <w:tc>
          <w:tcPr>
            <w:tcW w:w="484" w:type="pct"/>
            <w:tcBorders>
              <w:top w:val="nil"/>
              <w:left w:val="nil"/>
              <w:bottom w:val="single" w:sz="4" w:space="0" w:color="auto"/>
              <w:right w:val="single" w:sz="4" w:space="0" w:color="auto"/>
            </w:tcBorders>
            <w:shd w:val="clear" w:color="auto" w:fill="auto"/>
            <w:noWrap/>
            <w:vAlign w:val="center"/>
            <w:hideMark/>
          </w:tcPr>
          <w:p w14:paraId="42DD822F"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 </w:t>
            </w:r>
          </w:p>
        </w:tc>
        <w:tc>
          <w:tcPr>
            <w:tcW w:w="623" w:type="pct"/>
            <w:tcBorders>
              <w:top w:val="nil"/>
              <w:left w:val="nil"/>
              <w:bottom w:val="single" w:sz="4" w:space="0" w:color="auto"/>
              <w:right w:val="single" w:sz="4" w:space="0" w:color="auto"/>
            </w:tcBorders>
            <w:shd w:val="clear" w:color="auto" w:fill="auto"/>
            <w:noWrap/>
            <w:vAlign w:val="bottom"/>
            <w:hideMark/>
          </w:tcPr>
          <w:p w14:paraId="46D8305F" w14:textId="77777777" w:rsidR="00836C15" w:rsidRPr="00E528DF" w:rsidRDefault="00836C15" w:rsidP="00836C15">
            <w:pPr>
              <w:rPr>
                <w:rFonts w:ascii="Arial" w:hAnsi="Arial" w:cs="Arial"/>
                <w:sz w:val="18"/>
                <w:szCs w:val="18"/>
                <w:lang w:eastAsia="es-BO"/>
              </w:rPr>
            </w:pPr>
            <w:r w:rsidRPr="00E528DF">
              <w:rPr>
                <w:rFonts w:ascii="Arial" w:hAnsi="Arial" w:cs="Arial"/>
                <w:sz w:val="18"/>
                <w:szCs w:val="18"/>
                <w:lang w:eastAsia="es-BO"/>
              </w:rPr>
              <w:t> </w:t>
            </w:r>
          </w:p>
        </w:tc>
      </w:tr>
      <w:tr w:rsidR="00836C15" w:rsidRPr="00E528DF" w14:paraId="58D0249E"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0503F521"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ACERO ESTRUCTURAL DE REFUERZO</w:t>
            </w:r>
          </w:p>
        </w:tc>
        <w:tc>
          <w:tcPr>
            <w:tcW w:w="484" w:type="pct"/>
            <w:tcBorders>
              <w:top w:val="nil"/>
              <w:left w:val="nil"/>
              <w:bottom w:val="single" w:sz="4" w:space="0" w:color="auto"/>
              <w:right w:val="single" w:sz="4" w:space="0" w:color="auto"/>
            </w:tcBorders>
            <w:shd w:val="clear" w:color="auto" w:fill="auto"/>
            <w:noWrap/>
            <w:vAlign w:val="center"/>
            <w:hideMark/>
          </w:tcPr>
          <w:p w14:paraId="03DFA592"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KG</w:t>
            </w:r>
          </w:p>
        </w:tc>
        <w:tc>
          <w:tcPr>
            <w:tcW w:w="623" w:type="pct"/>
            <w:tcBorders>
              <w:top w:val="nil"/>
              <w:left w:val="nil"/>
              <w:bottom w:val="single" w:sz="4" w:space="0" w:color="auto"/>
              <w:right w:val="single" w:sz="4" w:space="0" w:color="auto"/>
            </w:tcBorders>
            <w:shd w:val="clear" w:color="auto" w:fill="auto"/>
            <w:noWrap/>
            <w:vAlign w:val="bottom"/>
            <w:hideMark/>
          </w:tcPr>
          <w:p w14:paraId="35DF7675"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50,00</w:t>
            </w:r>
          </w:p>
        </w:tc>
      </w:tr>
      <w:tr w:rsidR="00836C15" w:rsidRPr="00E528DF" w14:paraId="4EC4F803"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4419B17E"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BOTAGUAS DE LADRILLO</w:t>
            </w:r>
          </w:p>
        </w:tc>
        <w:tc>
          <w:tcPr>
            <w:tcW w:w="484" w:type="pct"/>
            <w:tcBorders>
              <w:top w:val="nil"/>
              <w:left w:val="nil"/>
              <w:bottom w:val="single" w:sz="4" w:space="0" w:color="auto"/>
              <w:right w:val="single" w:sz="4" w:space="0" w:color="auto"/>
            </w:tcBorders>
            <w:shd w:val="clear" w:color="auto" w:fill="auto"/>
            <w:noWrap/>
            <w:vAlign w:val="center"/>
            <w:hideMark/>
          </w:tcPr>
          <w:p w14:paraId="28BAFE6D"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w:t>
            </w:r>
          </w:p>
        </w:tc>
        <w:tc>
          <w:tcPr>
            <w:tcW w:w="623" w:type="pct"/>
            <w:tcBorders>
              <w:top w:val="nil"/>
              <w:left w:val="nil"/>
              <w:bottom w:val="single" w:sz="4" w:space="0" w:color="auto"/>
              <w:right w:val="single" w:sz="4" w:space="0" w:color="auto"/>
            </w:tcBorders>
            <w:shd w:val="clear" w:color="auto" w:fill="auto"/>
            <w:noWrap/>
            <w:vAlign w:val="bottom"/>
            <w:hideMark/>
          </w:tcPr>
          <w:p w14:paraId="28BF524C"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10,00</w:t>
            </w:r>
          </w:p>
        </w:tc>
      </w:tr>
      <w:tr w:rsidR="00836C15" w:rsidRPr="00E528DF" w14:paraId="4FA43A71"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756B7316"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CAMBIO DE CANALETA CORTE 50 - 70</w:t>
            </w:r>
          </w:p>
        </w:tc>
        <w:tc>
          <w:tcPr>
            <w:tcW w:w="484" w:type="pct"/>
            <w:tcBorders>
              <w:top w:val="nil"/>
              <w:left w:val="nil"/>
              <w:bottom w:val="single" w:sz="4" w:space="0" w:color="auto"/>
              <w:right w:val="single" w:sz="4" w:space="0" w:color="auto"/>
            </w:tcBorders>
            <w:shd w:val="clear" w:color="auto" w:fill="auto"/>
            <w:noWrap/>
            <w:vAlign w:val="center"/>
            <w:hideMark/>
          </w:tcPr>
          <w:p w14:paraId="362B17B1"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w:t>
            </w:r>
          </w:p>
        </w:tc>
        <w:tc>
          <w:tcPr>
            <w:tcW w:w="623" w:type="pct"/>
            <w:tcBorders>
              <w:top w:val="nil"/>
              <w:left w:val="nil"/>
              <w:bottom w:val="single" w:sz="4" w:space="0" w:color="auto"/>
              <w:right w:val="single" w:sz="4" w:space="0" w:color="auto"/>
            </w:tcBorders>
            <w:shd w:val="clear" w:color="auto" w:fill="auto"/>
            <w:noWrap/>
            <w:vAlign w:val="bottom"/>
            <w:hideMark/>
          </w:tcPr>
          <w:p w14:paraId="2E38AF27"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10,00</w:t>
            </w:r>
          </w:p>
        </w:tc>
      </w:tr>
      <w:tr w:rsidR="00836C15" w:rsidRPr="00E528DF" w14:paraId="67DDD460"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6A62E1A2"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CIMIENTOS DE HºCº 40% PIEDRA DESPLAZADORA DOSIF 1:2:3</w:t>
            </w:r>
          </w:p>
        </w:tc>
        <w:tc>
          <w:tcPr>
            <w:tcW w:w="484" w:type="pct"/>
            <w:tcBorders>
              <w:top w:val="nil"/>
              <w:left w:val="nil"/>
              <w:bottom w:val="single" w:sz="4" w:space="0" w:color="auto"/>
              <w:right w:val="single" w:sz="4" w:space="0" w:color="auto"/>
            </w:tcBorders>
            <w:shd w:val="clear" w:color="auto" w:fill="auto"/>
            <w:noWrap/>
            <w:vAlign w:val="center"/>
            <w:hideMark/>
          </w:tcPr>
          <w:p w14:paraId="6E76E2DC"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M3</w:t>
            </w:r>
          </w:p>
        </w:tc>
        <w:tc>
          <w:tcPr>
            <w:tcW w:w="623" w:type="pct"/>
            <w:tcBorders>
              <w:top w:val="nil"/>
              <w:left w:val="nil"/>
              <w:bottom w:val="single" w:sz="4" w:space="0" w:color="auto"/>
              <w:right w:val="single" w:sz="4" w:space="0" w:color="auto"/>
            </w:tcBorders>
            <w:shd w:val="clear" w:color="auto" w:fill="auto"/>
            <w:noWrap/>
            <w:vAlign w:val="bottom"/>
            <w:hideMark/>
          </w:tcPr>
          <w:p w14:paraId="61E9F80C"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1,25</w:t>
            </w:r>
          </w:p>
        </w:tc>
      </w:tr>
      <w:tr w:rsidR="00836C15" w:rsidRPr="00E528DF" w14:paraId="75BC208E"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442955EB"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DEMOLICION DE MURO DE LADRILLO</w:t>
            </w:r>
          </w:p>
        </w:tc>
        <w:tc>
          <w:tcPr>
            <w:tcW w:w="484" w:type="pct"/>
            <w:tcBorders>
              <w:top w:val="nil"/>
              <w:left w:val="nil"/>
              <w:bottom w:val="single" w:sz="4" w:space="0" w:color="auto"/>
              <w:right w:val="single" w:sz="4" w:space="0" w:color="auto"/>
            </w:tcBorders>
            <w:shd w:val="clear" w:color="auto" w:fill="auto"/>
            <w:noWrap/>
            <w:vAlign w:val="center"/>
            <w:hideMark/>
          </w:tcPr>
          <w:p w14:paraId="00D1F98F"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125F869E"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19,96</w:t>
            </w:r>
          </w:p>
        </w:tc>
      </w:tr>
      <w:tr w:rsidR="00836C15" w:rsidRPr="00E528DF" w14:paraId="42846ABA"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4D39E607"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EMPEDRADO Y CONTRAPISO DE H°S°</w:t>
            </w:r>
          </w:p>
        </w:tc>
        <w:tc>
          <w:tcPr>
            <w:tcW w:w="484" w:type="pct"/>
            <w:tcBorders>
              <w:top w:val="nil"/>
              <w:left w:val="nil"/>
              <w:bottom w:val="single" w:sz="4" w:space="0" w:color="auto"/>
              <w:right w:val="single" w:sz="4" w:space="0" w:color="auto"/>
            </w:tcBorders>
            <w:shd w:val="clear" w:color="auto" w:fill="auto"/>
            <w:noWrap/>
            <w:vAlign w:val="center"/>
            <w:hideMark/>
          </w:tcPr>
          <w:p w14:paraId="413A7522"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7AAC63FA"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15,40</w:t>
            </w:r>
          </w:p>
        </w:tc>
      </w:tr>
      <w:tr w:rsidR="00836C15" w:rsidRPr="00E528DF" w14:paraId="6A23974D"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6CFF339D"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HORMIGON H°S° H-21</w:t>
            </w:r>
          </w:p>
        </w:tc>
        <w:tc>
          <w:tcPr>
            <w:tcW w:w="484" w:type="pct"/>
            <w:tcBorders>
              <w:top w:val="nil"/>
              <w:left w:val="nil"/>
              <w:bottom w:val="single" w:sz="4" w:space="0" w:color="auto"/>
              <w:right w:val="single" w:sz="4" w:space="0" w:color="auto"/>
            </w:tcBorders>
            <w:shd w:val="clear" w:color="auto" w:fill="auto"/>
            <w:noWrap/>
            <w:vAlign w:val="center"/>
            <w:hideMark/>
          </w:tcPr>
          <w:p w14:paraId="156C0A45"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M3</w:t>
            </w:r>
          </w:p>
        </w:tc>
        <w:tc>
          <w:tcPr>
            <w:tcW w:w="623" w:type="pct"/>
            <w:tcBorders>
              <w:top w:val="nil"/>
              <w:left w:val="nil"/>
              <w:bottom w:val="single" w:sz="4" w:space="0" w:color="auto"/>
              <w:right w:val="single" w:sz="4" w:space="0" w:color="auto"/>
            </w:tcBorders>
            <w:shd w:val="clear" w:color="auto" w:fill="auto"/>
            <w:noWrap/>
            <w:vAlign w:val="bottom"/>
            <w:hideMark/>
          </w:tcPr>
          <w:p w14:paraId="6CD2B2D5"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0,70</w:t>
            </w:r>
          </w:p>
        </w:tc>
      </w:tr>
      <w:tr w:rsidR="00836C15" w:rsidRPr="00E528DF" w14:paraId="2CC219FA"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727063F9"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MURO DE LADRILLO 6H</w:t>
            </w:r>
          </w:p>
        </w:tc>
        <w:tc>
          <w:tcPr>
            <w:tcW w:w="484" w:type="pct"/>
            <w:tcBorders>
              <w:top w:val="nil"/>
              <w:left w:val="nil"/>
              <w:bottom w:val="single" w:sz="4" w:space="0" w:color="auto"/>
              <w:right w:val="single" w:sz="4" w:space="0" w:color="auto"/>
            </w:tcBorders>
            <w:shd w:val="clear" w:color="auto" w:fill="auto"/>
            <w:noWrap/>
            <w:vAlign w:val="center"/>
            <w:hideMark/>
          </w:tcPr>
          <w:p w14:paraId="5CB84316"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23F2981B"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19,96</w:t>
            </w:r>
          </w:p>
        </w:tc>
      </w:tr>
      <w:tr w:rsidR="00836C15" w:rsidRPr="00E528DF" w14:paraId="17B31425"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2D6B6151"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PICADO DE CONTRAPISO DE PIEDRA</w:t>
            </w:r>
          </w:p>
        </w:tc>
        <w:tc>
          <w:tcPr>
            <w:tcW w:w="484" w:type="pct"/>
            <w:tcBorders>
              <w:top w:val="nil"/>
              <w:left w:val="nil"/>
              <w:bottom w:val="single" w:sz="4" w:space="0" w:color="auto"/>
              <w:right w:val="single" w:sz="4" w:space="0" w:color="auto"/>
            </w:tcBorders>
            <w:shd w:val="clear" w:color="auto" w:fill="auto"/>
            <w:noWrap/>
            <w:vAlign w:val="center"/>
            <w:hideMark/>
          </w:tcPr>
          <w:p w14:paraId="0B811D92"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735825E7"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12,00</w:t>
            </w:r>
          </w:p>
        </w:tc>
      </w:tr>
      <w:tr w:rsidR="00836C15" w:rsidRPr="00E528DF" w14:paraId="22AA1E23"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4C18816B"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PINTURA IMPERMEABILIZANTE PARA CUBIERTAS</w:t>
            </w:r>
          </w:p>
        </w:tc>
        <w:tc>
          <w:tcPr>
            <w:tcW w:w="484" w:type="pct"/>
            <w:tcBorders>
              <w:top w:val="nil"/>
              <w:left w:val="nil"/>
              <w:bottom w:val="single" w:sz="4" w:space="0" w:color="auto"/>
              <w:right w:val="single" w:sz="4" w:space="0" w:color="auto"/>
            </w:tcBorders>
            <w:shd w:val="clear" w:color="auto" w:fill="auto"/>
            <w:noWrap/>
            <w:vAlign w:val="center"/>
            <w:hideMark/>
          </w:tcPr>
          <w:p w14:paraId="6329C5A1"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548F9092"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25,30</w:t>
            </w:r>
          </w:p>
        </w:tc>
      </w:tr>
      <w:tr w:rsidR="00836C15" w:rsidRPr="00E528DF" w14:paraId="63A5ACF6"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7352EA2C"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REPOSICION DE PLACA FIBROCEMENTO PARA CUBIERTA</w:t>
            </w:r>
          </w:p>
        </w:tc>
        <w:tc>
          <w:tcPr>
            <w:tcW w:w="484" w:type="pct"/>
            <w:tcBorders>
              <w:top w:val="nil"/>
              <w:left w:val="nil"/>
              <w:bottom w:val="single" w:sz="4" w:space="0" w:color="auto"/>
              <w:right w:val="single" w:sz="4" w:space="0" w:color="auto"/>
            </w:tcBorders>
            <w:shd w:val="clear" w:color="auto" w:fill="auto"/>
            <w:noWrap/>
            <w:vAlign w:val="center"/>
            <w:hideMark/>
          </w:tcPr>
          <w:p w14:paraId="4EEE826F"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2F0EBE42"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39,00</w:t>
            </w:r>
          </w:p>
        </w:tc>
      </w:tr>
      <w:tr w:rsidR="00836C15" w:rsidRPr="00E528DF" w14:paraId="4171ABC9"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65E9420A"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RETIRO DE ÁRBOL</w:t>
            </w:r>
          </w:p>
        </w:tc>
        <w:tc>
          <w:tcPr>
            <w:tcW w:w="484" w:type="pct"/>
            <w:tcBorders>
              <w:top w:val="nil"/>
              <w:left w:val="nil"/>
              <w:bottom w:val="single" w:sz="4" w:space="0" w:color="auto"/>
              <w:right w:val="single" w:sz="4" w:space="0" w:color="auto"/>
            </w:tcBorders>
            <w:shd w:val="clear" w:color="auto" w:fill="auto"/>
            <w:noWrap/>
            <w:vAlign w:val="center"/>
            <w:hideMark/>
          </w:tcPr>
          <w:p w14:paraId="40977052"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PZA</w:t>
            </w:r>
          </w:p>
        </w:tc>
        <w:tc>
          <w:tcPr>
            <w:tcW w:w="623" w:type="pct"/>
            <w:tcBorders>
              <w:top w:val="nil"/>
              <w:left w:val="nil"/>
              <w:bottom w:val="single" w:sz="4" w:space="0" w:color="auto"/>
              <w:right w:val="single" w:sz="4" w:space="0" w:color="auto"/>
            </w:tcBorders>
            <w:shd w:val="clear" w:color="auto" w:fill="auto"/>
            <w:noWrap/>
            <w:vAlign w:val="bottom"/>
            <w:hideMark/>
          </w:tcPr>
          <w:p w14:paraId="0CBCC8D8"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1,00</w:t>
            </w:r>
          </w:p>
        </w:tc>
      </w:tr>
      <w:tr w:rsidR="00836C15" w:rsidRPr="00E528DF" w14:paraId="527E7A87"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40D80307"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RETIRO DE CUBIERTA DE TEJA</w:t>
            </w:r>
          </w:p>
        </w:tc>
        <w:tc>
          <w:tcPr>
            <w:tcW w:w="484" w:type="pct"/>
            <w:tcBorders>
              <w:top w:val="nil"/>
              <w:left w:val="nil"/>
              <w:bottom w:val="single" w:sz="4" w:space="0" w:color="auto"/>
              <w:right w:val="single" w:sz="4" w:space="0" w:color="auto"/>
            </w:tcBorders>
            <w:shd w:val="clear" w:color="auto" w:fill="auto"/>
            <w:noWrap/>
            <w:vAlign w:val="center"/>
            <w:hideMark/>
          </w:tcPr>
          <w:p w14:paraId="39F9088C"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21C9B702"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39,00</w:t>
            </w:r>
          </w:p>
        </w:tc>
      </w:tr>
      <w:tr w:rsidR="00836C15" w:rsidRPr="00E528DF" w14:paraId="02013DD6"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592F6CBA"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RETIRO DE TANQUE PREFABRICADO DE HORMIGÓN</w:t>
            </w:r>
          </w:p>
        </w:tc>
        <w:tc>
          <w:tcPr>
            <w:tcW w:w="484" w:type="pct"/>
            <w:tcBorders>
              <w:top w:val="nil"/>
              <w:left w:val="nil"/>
              <w:bottom w:val="single" w:sz="4" w:space="0" w:color="auto"/>
              <w:right w:val="single" w:sz="4" w:space="0" w:color="auto"/>
            </w:tcBorders>
            <w:shd w:val="clear" w:color="auto" w:fill="auto"/>
            <w:noWrap/>
            <w:vAlign w:val="center"/>
            <w:hideMark/>
          </w:tcPr>
          <w:p w14:paraId="0B6AF3B1"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PZA</w:t>
            </w:r>
          </w:p>
        </w:tc>
        <w:tc>
          <w:tcPr>
            <w:tcW w:w="623" w:type="pct"/>
            <w:tcBorders>
              <w:top w:val="nil"/>
              <w:left w:val="nil"/>
              <w:bottom w:val="single" w:sz="4" w:space="0" w:color="auto"/>
              <w:right w:val="single" w:sz="4" w:space="0" w:color="auto"/>
            </w:tcBorders>
            <w:shd w:val="clear" w:color="auto" w:fill="auto"/>
            <w:noWrap/>
            <w:vAlign w:val="bottom"/>
            <w:hideMark/>
          </w:tcPr>
          <w:p w14:paraId="211371CB"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1,00</w:t>
            </w:r>
          </w:p>
        </w:tc>
      </w:tr>
      <w:tr w:rsidR="00836C15" w:rsidRPr="00E528DF" w14:paraId="50CC2845"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04ADD9FE"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REVOQUE EXTERNO MORTERO CAL CEMENTO</w:t>
            </w:r>
          </w:p>
        </w:tc>
        <w:tc>
          <w:tcPr>
            <w:tcW w:w="484" w:type="pct"/>
            <w:tcBorders>
              <w:top w:val="nil"/>
              <w:left w:val="nil"/>
              <w:bottom w:val="single" w:sz="4" w:space="0" w:color="auto"/>
              <w:right w:val="single" w:sz="4" w:space="0" w:color="auto"/>
            </w:tcBorders>
            <w:shd w:val="clear" w:color="auto" w:fill="auto"/>
            <w:noWrap/>
            <w:vAlign w:val="center"/>
            <w:hideMark/>
          </w:tcPr>
          <w:p w14:paraId="1C908EF0"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M2</w:t>
            </w:r>
          </w:p>
        </w:tc>
        <w:tc>
          <w:tcPr>
            <w:tcW w:w="623" w:type="pct"/>
            <w:tcBorders>
              <w:top w:val="nil"/>
              <w:left w:val="nil"/>
              <w:bottom w:val="single" w:sz="4" w:space="0" w:color="auto"/>
              <w:right w:val="single" w:sz="4" w:space="0" w:color="auto"/>
            </w:tcBorders>
            <w:shd w:val="clear" w:color="auto" w:fill="auto"/>
            <w:noWrap/>
            <w:vAlign w:val="bottom"/>
            <w:hideMark/>
          </w:tcPr>
          <w:p w14:paraId="70C8575B"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39,30</w:t>
            </w:r>
          </w:p>
        </w:tc>
      </w:tr>
      <w:tr w:rsidR="00836C15" w:rsidRPr="00E528DF" w14:paraId="1E3F55B3" w14:textId="77777777" w:rsidTr="00500F95">
        <w:trPr>
          <w:trHeight w:val="218"/>
          <w:jc w:val="center"/>
        </w:trPr>
        <w:tc>
          <w:tcPr>
            <w:tcW w:w="38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1B802" w14:textId="77777777" w:rsidR="00836C15" w:rsidRPr="00E528DF" w:rsidRDefault="00836C15" w:rsidP="00836C15">
            <w:pPr>
              <w:rPr>
                <w:rFonts w:ascii="Arial" w:hAnsi="Arial" w:cs="Arial"/>
                <w:b/>
                <w:bCs/>
                <w:color w:val="000000"/>
                <w:sz w:val="18"/>
                <w:szCs w:val="18"/>
                <w:lang w:eastAsia="es-BO"/>
              </w:rPr>
            </w:pPr>
            <w:r w:rsidRPr="00E528DF">
              <w:rPr>
                <w:rFonts w:ascii="Arial" w:hAnsi="Arial" w:cs="Arial"/>
                <w:b/>
                <w:bCs/>
                <w:color w:val="000000"/>
                <w:sz w:val="18"/>
                <w:szCs w:val="18"/>
                <w:lang w:eastAsia="es-BO"/>
              </w:rPr>
              <w:t>TODOS LOS INMUEBLES</w:t>
            </w:r>
          </w:p>
        </w:tc>
        <w:tc>
          <w:tcPr>
            <w:tcW w:w="484" w:type="pct"/>
            <w:tcBorders>
              <w:top w:val="nil"/>
              <w:left w:val="nil"/>
              <w:bottom w:val="single" w:sz="4" w:space="0" w:color="auto"/>
              <w:right w:val="single" w:sz="4" w:space="0" w:color="auto"/>
            </w:tcBorders>
            <w:shd w:val="clear" w:color="auto" w:fill="auto"/>
            <w:noWrap/>
            <w:vAlign w:val="center"/>
            <w:hideMark/>
          </w:tcPr>
          <w:p w14:paraId="656CEF81"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 </w:t>
            </w:r>
          </w:p>
        </w:tc>
        <w:tc>
          <w:tcPr>
            <w:tcW w:w="623" w:type="pct"/>
            <w:tcBorders>
              <w:top w:val="nil"/>
              <w:left w:val="nil"/>
              <w:bottom w:val="single" w:sz="4" w:space="0" w:color="auto"/>
              <w:right w:val="single" w:sz="4" w:space="0" w:color="auto"/>
            </w:tcBorders>
            <w:shd w:val="clear" w:color="auto" w:fill="auto"/>
            <w:noWrap/>
            <w:vAlign w:val="bottom"/>
            <w:hideMark/>
          </w:tcPr>
          <w:p w14:paraId="1F2D0C58" w14:textId="77777777" w:rsidR="00836C15" w:rsidRPr="00E528DF" w:rsidRDefault="00836C15" w:rsidP="00836C15">
            <w:pPr>
              <w:rPr>
                <w:rFonts w:ascii="Arial" w:hAnsi="Arial" w:cs="Arial"/>
                <w:sz w:val="18"/>
                <w:szCs w:val="18"/>
                <w:lang w:eastAsia="es-BO"/>
              </w:rPr>
            </w:pPr>
            <w:r w:rsidRPr="00E528DF">
              <w:rPr>
                <w:rFonts w:ascii="Arial" w:hAnsi="Arial" w:cs="Arial"/>
                <w:sz w:val="18"/>
                <w:szCs w:val="18"/>
                <w:lang w:eastAsia="es-BO"/>
              </w:rPr>
              <w:t> </w:t>
            </w:r>
          </w:p>
        </w:tc>
      </w:tr>
      <w:tr w:rsidR="00836C15" w:rsidRPr="00E528DF" w14:paraId="4C5D951A"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7EC783AC"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 xml:space="preserve">INSTALACIÓN DE FAENAS </w:t>
            </w:r>
          </w:p>
        </w:tc>
        <w:tc>
          <w:tcPr>
            <w:tcW w:w="484" w:type="pct"/>
            <w:tcBorders>
              <w:top w:val="nil"/>
              <w:left w:val="nil"/>
              <w:bottom w:val="single" w:sz="4" w:space="0" w:color="auto"/>
              <w:right w:val="single" w:sz="4" w:space="0" w:color="auto"/>
            </w:tcBorders>
            <w:shd w:val="clear" w:color="auto" w:fill="auto"/>
            <w:noWrap/>
            <w:vAlign w:val="center"/>
            <w:hideMark/>
          </w:tcPr>
          <w:p w14:paraId="471360E9"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GLB</w:t>
            </w:r>
          </w:p>
        </w:tc>
        <w:tc>
          <w:tcPr>
            <w:tcW w:w="623" w:type="pct"/>
            <w:tcBorders>
              <w:top w:val="nil"/>
              <w:left w:val="nil"/>
              <w:bottom w:val="single" w:sz="4" w:space="0" w:color="auto"/>
              <w:right w:val="single" w:sz="4" w:space="0" w:color="auto"/>
            </w:tcBorders>
            <w:shd w:val="clear" w:color="auto" w:fill="auto"/>
            <w:noWrap/>
            <w:vAlign w:val="bottom"/>
            <w:hideMark/>
          </w:tcPr>
          <w:p w14:paraId="4D799533"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1,00</w:t>
            </w:r>
          </w:p>
        </w:tc>
      </w:tr>
      <w:tr w:rsidR="00836C15" w:rsidRPr="00E528DF" w14:paraId="028EFAE4" w14:textId="77777777" w:rsidTr="00500F95">
        <w:trPr>
          <w:trHeight w:val="218"/>
          <w:jc w:val="center"/>
        </w:trPr>
        <w:tc>
          <w:tcPr>
            <w:tcW w:w="3893" w:type="pct"/>
            <w:tcBorders>
              <w:top w:val="nil"/>
              <w:left w:val="single" w:sz="4" w:space="0" w:color="auto"/>
              <w:bottom w:val="single" w:sz="4" w:space="0" w:color="auto"/>
              <w:right w:val="single" w:sz="4" w:space="0" w:color="auto"/>
            </w:tcBorders>
            <w:shd w:val="clear" w:color="auto" w:fill="auto"/>
            <w:noWrap/>
            <w:vAlign w:val="bottom"/>
            <w:hideMark/>
          </w:tcPr>
          <w:p w14:paraId="3D2DDC8A" w14:textId="77777777" w:rsidR="00836C15" w:rsidRPr="00E528DF" w:rsidRDefault="00836C15" w:rsidP="00836C15">
            <w:pPr>
              <w:ind w:firstLineChars="100" w:firstLine="180"/>
              <w:rPr>
                <w:rFonts w:ascii="Arial" w:hAnsi="Arial" w:cs="Arial"/>
                <w:sz w:val="18"/>
                <w:szCs w:val="18"/>
                <w:lang w:eastAsia="es-BO"/>
              </w:rPr>
            </w:pPr>
            <w:r w:rsidRPr="00E528DF">
              <w:rPr>
                <w:rFonts w:ascii="Arial" w:hAnsi="Arial" w:cs="Arial"/>
                <w:sz w:val="18"/>
                <w:szCs w:val="18"/>
                <w:lang w:eastAsia="es-BO"/>
              </w:rPr>
              <w:t>LIMPIEZA, RETIRO Y TRASLADO DE ESCOMBROS O MATERIALES</w:t>
            </w:r>
          </w:p>
        </w:tc>
        <w:tc>
          <w:tcPr>
            <w:tcW w:w="484" w:type="pct"/>
            <w:tcBorders>
              <w:top w:val="nil"/>
              <w:left w:val="nil"/>
              <w:bottom w:val="single" w:sz="4" w:space="0" w:color="auto"/>
              <w:right w:val="single" w:sz="4" w:space="0" w:color="auto"/>
            </w:tcBorders>
            <w:shd w:val="clear" w:color="auto" w:fill="auto"/>
            <w:noWrap/>
            <w:vAlign w:val="center"/>
            <w:hideMark/>
          </w:tcPr>
          <w:p w14:paraId="237268A9" w14:textId="77777777" w:rsidR="00836C15" w:rsidRPr="00E528DF" w:rsidRDefault="00836C15" w:rsidP="00836C15">
            <w:pPr>
              <w:jc w:val="center"/>
              <w:rPr>
                <w:rFonts w:ascii="Arial" w:hAnsi="Arial" w:cs="Arial"/>
                <w:sz w:val="18"/>
                <w:szCs w:val="18"/>
                <w:lang w:eastAsia="es-BO"/>
              </w:rPr>
            </w:pPr>
            <w:r w:rsidRPr="00E528DF">
              <w:rPr>
                <w:rFonts w:ascii="Arial" w:hAnsi="Arial" w:cs="Arial"/>
                <w:sz w:val="18"/>
                <w:szCs w:val="18"/>
                <w:lang w:eastAsia="es-BO"/>
              </w:rPr>
              <w:t>GLB</w:t>
            </w:r>
          </w:p>
        </w:tc>
        <w:tc>
          <w:tcPr>
            <w:tcW w:w="623" w:type="pct"/>
            <w:tcBorders>
              <w:top w:val="nil"/>
              <w:left w:val="nil"/>
              <w:bottom w:val="single" w:sz="4" w:space="0" w:color="auto"/>
              <w:right w:val="single" w:sz="4" w:space="0" w:color="auto"/>
            </w:tcBorders>
            <w:shd w:val="clear" w:color="auto" w:fill="auto"/>
            <w:noWrap/>
            <w:vAlign w:val="bottom"/>
            <w:hideMark/>
          </w:tcPr>
          <w:p w14:paraId="7725DCA7" w14:textId="77777777" w:rsidR="00836C15" w:rsidRPr="00E528DF" w:rsidRDefault="00836C15" w:rsidP="00836C15">
            <w:pPr>
              <w:jc w:val="right"/>
              <w:rPr>
                <w:rFonts w:ascii="Arial" w:hAnsi="Arial" w:cs="Arial"/>
                <w:sz w:val="18"/>
                <w:szCs w:val="18"/>
                <w:lang w:eastAsia="es-BO"/>
              </w:rPr>
            </w:pPr>
            <w:r w:rsidRPr="00E528DF">
              <w:rPr>
                <w:rFonts w:ascii="Arial" w:hAnsi="Arial" w:cs="Arial"/>
                <w:sz w:val="18"/>
                <w:szCs w:val="18"/>
                <w:lang w:eastAsia="es-BO"/>
              </w:rPr>
              <w:t>1,00</w:t>
            </w:r>
          </w:p>
        </w:tc>
      </w:tr>
    </w:tbl>
    <w:p w14:paraId="6F2D0A95" w14:textId="77777777" w:rsidR="00FC6A89" w:rsidRDefault="00FC6A89" w:rsidP="009B3A0E">
      <w:pPr>
        <w:jc w:val="center"/>
        <w:rPr>
          <w:rFonts w:ascii="Arial" w:hAnsi="Arial" w:cs="Arial"/>
          <w:b/>
          <w:sz w:val="22"/>
          <w:szCs w:val="20"/>
          <w:u w:val="single"/>
        </w:rPr>
      </w:pPr>
    </w:p>
    <w:p w14:paraId="2DFBE0C1" w14:textId="77777777" w:rsidR="00FC6A89" w:rsidRDefault="00FC6A89" w:rsidP="009B3A0E">
      <w:pPr>
        <w:jc w:val="center"/>
        <w:rPr>
          <w:rFonts w:ascii="Arial" w:hAnsi="Arial" w:cs="Arial"/>
          <w:b/>
          <w:sz w:val="22"/>
          <w:szCs w:val="20"/>
          <w:u w:val="single"/>
        </w:rPr>
      </w:pPr>
    </w:p>
    <w:p w14:paraId="32EA11DF" w14:textId="77777777" w:rsidR="00FC6A89" w:rsidRDefault="00FC6A89" w:rsidP="009B3A0E">
      <w:pPr>
        <w:jc w:val="center"/>
        <w:rPr>
          <w:rFonts w:ascii="Arial" w:hAnsi="Arial" w:cs="Arial"/>
          <w:b/>
          <w:sz w:val="22"/>
          <w:szCs w:val="20"/>
          <w:u w:val="single"/>
        </w:rPr>
      </w:pPr>
    </w:p>
    <w:p w14:paraId="63E5B634" w14:textId="21BA8B3D" w:rsidR="002109ED" w:rsidRPr="002109ED" w:rsidRDefault="00CE68B3" w:rsidP="002109ED">
      <w:pPr>
        <w:jc w:val="center"/>
        <w:rPr>
          <w:rFonts w:ascii="Arial" w:hAnsi="Arial" w:cs="Arial"/>
          <w:b/>
          <w:sz w:val="22"/>
          <w:szCs w:val="20"/>
          <w:u w:val="single"/>
        </w:rPr>
      </w:pPr>
      <w:r w:rsidRPr="00FC6A89">
        <w:rPr>
          <w:rFonts w:ascii="Arial" w:hAnsi="Arial" w:cs="Arial"/>
          <w:b/>
          <w:sz w:val="22"/>
          <w:szCs w:val="20"/>
          <w:u w:val="single"/>
        </w:rPr>
        <w:t>ANEXO 2</w:t>
      </w:r>
      <w:r w:rsidR="009B3A0E" w:rsidRPr="00FC6A89">
        <w:rPr>
          <w:rFonts w:ascii="Arial" w:hAnsi="Arial" w:cs="Arial"/>
          <w:b/>
          <w:sz w:val="22"/>
          <w:szCs w:val="20"/>
          <w:u w:val="single"/>
        </w:rPr>
        <w:t xml:space="preserve"> </w:t>
      </w:r>
      <w:r w:rsidR="00500F95">
        <w:rPr>
          <w:rFonts w:ascii="Arial" w:hAnsi="Arial" w:cs="Arial"/>
          <w:b/>
          <w:sz w:val="22"/>
          <w:szCs w:val="20"/>
          <w:u w:val="single"/>
        </w:rPr>
        <w:t>–</w:t>
      </w:r>
      <w:r w:rsidR="009B3A0E" w:rsidRPr="009B3A0E">
        <w:rPr>
          <w:rFonts w:ascii="Arial" w:hAnsi="Arial" w:cs="Arial"/>
          <w:b/>
          <w:sz w:val="22"/>
          <w:szCs w:val="20"/>
          <w:u w:val="single"/>
        </w:rPr>
        <w:t xml:space="preserve"> </w:t>
      </w:r>
      <w:r w:rsidR="00500F95">
        <w:rPr>
          <w:rFonts w:ascii="Arial" w:hAnsi="Arial" w:cs="Arial"/>
          <w:b/>
          <w:sz w:val="22"/>
          <w:szCs w:val="20"/>
          <w:u w:val="single"/>
        </w:rPr>
        <w:t xml:space="preserve">DE </w:t>
      </w:r>
      <w:r w:rsidR="009B3A0E" w:rsidRPr="009B3A0E">
        <w:rPr>
          <w:rFonts w:ascii="Arial" w:hAnsi="Arial" w:cs="Arial"/>
          <w:b/>
          <w:sz w:val="22"/>
          <w:szCs w:val="20"/>
          <w:u w:val="single"/>
        </w:rPr>
        <w:t>ESPECIFICACIONES TÉCNICAS PARA EJECUCIÓN DE ÍTEM</w:t>
      </w:r>
      <w:bookmarkStart w:id="47" w:name="_Toc99903756"/>
      <w:bookmarkStart w:id="48" w:name="_Toc101780784"/>
      <w:bookmarkStart w:id="49" w:name="_Toc109302273"/>
    </w:p>
    <w:sdt>
      <w:sdtPr>
        <w:rPr>
          <w:rFonts w:asciiTheme="minorHAnsi" w:eastAsia="Times New Roman" w:hAnsiTheme="minorHAnsi" w:cstheme="minorBidi"/>
          <w:b w:val="0"/>
          <w:bCs w:val="0"/>
          <w:color w:val="auto"/>
          <w:sz w:val="22"/>
          <w:szCs w:val="22"/>
          <w:lang w:eastAsia="es-ES"/>
        </w:rPr>
        <w:id w:val="2047324497"/>
        <w:docPartObj>
          <w:docPartGallery w:val="Table of Contents"/>
          <w:docPartUnique/>
        </w:docPartObj>
      </w:sdtPr>
      <w:sdtEndPr>
        <w:rPr>
          <w:rFonts w:ascii="Verdana" w:hAnsi="Verdana" w:cs="Times New Roman"/>
          <w:sz w:val="16"/>
          <w:szCs w:val="16"/>
        </w:rPr>
      </w:sdtEndPr>
      <w:sdtContent>
        <w:p w14:paraId="7E8BD59C" w14:textId="77777777" w:rsidR="002109ED" w:rsidRPr="00375E7F" w:rsidRDefault="002109ED" w:rsidP="002109ED">
          <w:pPr>
            <w:pStyle w:val="TtulodeTDC"/>
            <w:jc w:val="center"/>
          </w:pPr>
          <w:r w:rsidRPr="00375E7F">
            <w:t>Contenido</w:t>
          </w:r>
        </w:p>
        <w:p w14:paraId="558EB104" w14:textId="77777777" w:rsidR="002109ED" w:rsidRDefault="002109ED" w:rsidP="002109ED">
          <w:pPr>
            <w:pStyle w:val="TDC1"/>
            <w:tabs>
              <w:tab w:val="right" w:leader="dot" w:pos="9961"/>
            </w:tabs>
            <w:rPr>
              <w:rFonts w:eastAsiaTheme="minorEastAsia"/>
              <w:lang w:eastAsia="es-BO"/>
            </w:rPr>
          </w:pPr>
          <w:r w:rsidRPr="00375E7F">
            <w:rPr>
              <w:rFonts w:ascii="Arial" w:hAnsi="Arial" w:cs="Arial"/>
              <w:sz w:val="20"/>
            </w:rPr>
            <w:fldChar w:fldCharType="begin"/>
          </w:r>
          <w:r w:rsidRPr="00375E7F">
            <w:rPr>
              <w:rFonts w:ascii="Arial" w:hAnsi="Arial" w:cs="Arial"/>
              <w:sz w:val="20"/>
            </w:rPr>
            <w:instrText xml:space="preserve"> TOC \o "1-3" \h \z \u </w:instrText>
          </w:r>
          <w:r w:rsidRPr="00375E7F">
            <w:rPr>
              <w:rFonts w:ascii="Arial" w:hAnsi="Arial" w:cs="Arial"/>
              <w:sz w:val="20"/>
            </w:rPr>
            <w:fldChar w:fldCharType="separate"/>
          </w:r>
          <w:hyperlink w:anchor="_Toc116560541" w:history="1">
            <w:r w:rsidRPr="00D23A4A">
              <w:rPr>
                <w:rStyle w:val="Hipervnculo"/>
                <w:bCs/>
              </w:rPr>
              <w:t>ÍTEM 1.</w:t>
            </w:r>
            <w:r>
              <w:rPr>
                <w:rFonts w:eastAsiaTheme="minorEastAsia"/>
                <w:lang w:eastAsia="es-BO"/>
              </w:rPr>
              <w:tab/>
            </w:r>
            <w:r w:rsidRPr="00D23A4A">
              <w:rPr>
                <w:rStyle w:val="Hipervnculo"/>
              </w:rPr>
              <w:t>INSTALACIÓN DE FAENAS</w:t>
            </w:r>
            <w:r>
              <w:rPr>
                <w:webHidden/>
              </w:rPr>
              <w:tab/>
            </w:r>
            <w:r>
              <w:rPr>
                <w:webHidden/>
              </w:rPr>
              <w:fldChar w:fldCharType="begin"/>
            </w:r>
            <w:r>
              <w:rPr>
                <w:webHidden/>
              </w:rPr>
              <w:instrText xml:space="preserve"> PAGEREF _Toc116560541 \h </w:instrText>
            </w:r>
            <w:r>
              <w:rPr>
                <w:webHidden/>
              </w:rPr>
            </w:r>
            <w:r>
              <w:rPr>
                <w:webHidden/>
              </w:rPr>
              <w:fldChar w:fldCharType="separate"/>
            </w:r>
            <w:r w:rsidR="00C844A6">
              <w:rPr>
                <w:webHidden/>
              </w:rPr>
              <w:t>30</w:t>
            </w:r>
            <w:r>
              <w:rPr>
                <w:webHidden/>
              </w:rPr>
              <w:fldChar w:fldCharType="end"/>
            </w:r>
          </w:hyperlink>
        </w:p>
        <w:p w14:paraId="5E29BD4B" w14:textId="77777777" w:rsidR="002109ED" w:rsidRDefault="0090665B" w:rsidP="002109ED">
          <w:pPr>
            <w:pStyle w:val="TDC1"/>
            <w:tabs>
              <w:tab w:val="right" w:leader="dot" w:pos="9961"/>
            </w:tabs>
            <w:rPr>
              <w:rFonts w:eastAsiaTheme="minorEastAsia"/>
              <w:lang w:eastAsia="es-BO"/>
            </w:rPr>
          </w:pPr>
          <w:hyperlink w:anchor="_Toc116560542" w:history="1">
            <w:r w:rsidR="002109ED" w:rsidRPr="00D23A4A">
              <w:rPr>
                <w:rStyle w:val="Hipervnculo"/>
                <w:bCs/>
              </w:rPr>
              <w:t>ÍTEM 2.</w:t>
            </w:r>
            <w:r w:rsidR="002109ED">
              <w:rPr>
                <w:rFonts w:eastAsiaTheme="minorEastAsia"/>
                <w:lang w:eastAsia="es-BO"/>
              </w:rPr>
              <w:tab/>
            </w:r>
            <w:r w:rsidR="002109ED" w:rsidRPr="00D23A4A">
              <w:rPr>
                <w:rStyle w:val="Hipervnculo"/>
              </w:rPr>
              <w:t>RETIRO DE REVOQUE</w:t>
            </w:r>
            <w:r w:rsidR="002109ED">
              <w:rPr>
                <w:webHidden/>
              </w:rPr>
              <w:tab/>
            </w:r>
            <w:r w:rsidR="002109ED">
              <w:rPr>
                <w:webHidden/>
              </w:rPr>
              <w:fldChar w:fldCharType="begin"/>
            </w:r>
            <w:r w:rsidR="002109ED">
              <w:rPr>
                <w:webHidden/>
              </w:rPr>
              <w:instrText xml:space="preserve"> PAGEREF _Toc116560542 \h </w:instrText>
            </w:r>
            <w:r w:rsidR="002109ED">
              <w:rPr>
                <w:webHidden/>
              </w:rPr>
            </w:r>
            <w:r w:rsidR="002109ED">
              <w:rPr>
                <w:webHidden/>
              </w:rPr>
              <w:fldChar w:fldCharType="separate"/>
            </w:r>
            <w:r w:rsidR="00C844A6">
              <w:rPr>
                <w:webHidden/>
              </w:rPr>
              <w:t>32</w:t>
            </w:r>
            <w:r w:rsidR="002109ED">
              <w:rPr>
                <w:webHidden/>
              </w:rPr>
              <w:fldChar w:fldCharType="end"/>
            </w:r>
          </w:hyperlink>
        </w:p>
        <w:p w14:paraId="024FD418" w14:textId="77777777" w:rsidR="002109ED" w:rsidRDefault="0090665B" w:rsidP="002109ED">
          <w:pPr>
            <w:pStyle w:val="TDC1"/>
            <w:tabs>
              <w:tab w:val="right" w:leader="dot" w:pos="9961"/>
            </w:tabs>
            <w:rPr>
              <w:rFonts w:eastAsiaTheme="minorEastAsia"/>
              <w:lang w:eastAsia="es-BO"/>
            </w:rPr>
          </w:pPr>
          <w:hyperlink w:anchor="_Toc116560543" w:history="1">
            <w:r w:rsidR="002109ED" w:rsidRPr="00D23A4A">
              <w:rPr>
                <w:rStyle w:val="Hipervnculo"/>
                <w:bCs/>
              </w:rPr>
              <w:t>ÍTEM 3.</w:t>
            </w:r>
            <w:r w:rsidR="002109ED">
              <w:rPr>
                <w:rFonts w:eastAsiaTheme="minorEastAsia"/>
                <w:lang w:eastAsia="es-BO"/>
              </w:rPr>
              <w:tab/>
            </w:r>
            <w:r w:rsidR="002109ED" w:rsidRPr="00D23A4A">
              <w:rPr>
                <w:rStyle w:val="Hipervnculo"/>
              </w:rPr>
              <w:t>REVOQUE CON ESTUCO</w:t>
            </w:r>
            <w:r w:rsidR="002109ED">
              <w:rPr>
                <w:webHidden/>
              </w:rPr>
              <w:tab/>
            </w:r>
            <w:r w:rsidR="002109ED">
              <w:rPr>
                <w:webHidden/>
              </w:rPr>
              <w:fldChar w:fldCharType="begin"/>
            </w:r>
            <w:r w:rsidR="002109ED">
              <w:rPr>
                <w:webHidden/>
              </w:rPr>
              <w:instrText xml:space="preserve"> PAGEREF _Toc116560543 \h </w:instrText>
            </w:r>
            <w:r w:rsidR="002109ED">
              <w:rPr>
                <w:webHidden/>
              </w:rPr>
            </w:r>
            <w:r w:rsidR="002109ED">
              <w:rPr>
                <w:webHidden/>
              </w:rPr>
              <w:fldChar w:fldCharType="separate"/>
            </w:r>
            <w:r w:rsidR="00C844A6">
              <w:rPr>
                <w:webHidden/>
              </w:rPr>
              <w:t>33</w:t>
            </w:r>
            <w:r w:rsidR="002109ED">
              <w:rPr>
                <w:webHidden/>
              </w:rPr>
              <w:fldChar w:fldCharType="end"/>
            </w:r>
          </w:hyperlink>
        </w:p>
        <w:p w14:paraId="4B885B22" w14:textId="77777777" w:rsidR="002109ED" w:rsidRDefault="0090665B" w:rsidP="002109ED">
          <w:pPr>
            <w:pStyle w:val="TDC1"/>
            <w:tabs>
              <w:tab w:val="right" w:leader="dot" w:pos="9961"/>
            </w:tabs>
            <w:rPr>
              <w:rFonts w:eastAsiaTheme="minorEastAsia"/>
              <w:lang w:eastAsia="es-BO"/>
            </w:rPr>
          </w:pPr>
          <w:hyperlink w:anchor="_Toc116560544" w:history="1">
            <w:r w:rsidR="002109ED" w:rsidRPr="00D23A4A">
              <w:rPr>
                <w:rStyle w:val="Hipervnculo"/>
                <w:bCs/>
              </w:rPr>
              <w:t>ÍTEM 4.</w:t>
            </w:r>
            <w:r w:rsidR="002109ED">
              <w:rPr>
                <w:rFonts w:eastAsiaTheme="minorEastAsia"/>
                <w:lang w:eastAsia="es-BO"/>
              </w:rPr>
              <w:tab/>
            </w:r>
            <w:r w:rsidR="002109ED" w:rsidRPr="00D23A4A">
              <w:rPr>
                <w:rStyle w:val="Hipervnculo"/>
              </w:rPr>
              <w:t>REVOQUE CON MORTERO DE CEMENTO Y ADITIVO IMPERMEABILIZANTE</w:t>
            </w:r>
            <w:r w:rsidR="002109ED">
              <w:rPr>
                <w:webHidden/>
              </w:rPr>
              <w:tab/>
            </w:r>
            <w:r w:rsidR="002109ED">
              <w:rPr>
                <w:webHidden/>
              </w:rPr>
              <w:fldChar w:fldCharType="begin"/>
            </w:r>
            <w:r w:rsidR="002109ED">
              <w:rPr>
                <w:webHidden/>
              </w:rPr>
              <w:instrText xml:space="preserve"> PAGEREF _Toc116560544 \h </w:instrText>
            </w:r>
            <w:r w:rsidR="002109ED">
              <w:rPr>
                <w:webHidden/>
              </w:rPr>
            </w:r>
            <w:r w:rsidR="002109ED">
              <w:rPr>
                <w:webHidden/>
              </w:rPr>
              <w:fldChar w:fldCharType="separate"/>
            </w:r>
            <w:r w:rsidR="00C844A6">
              <w:rPr>
                <w:webHidden/>
              </w:rPr>
              <w:t>33</w:t>
            </w:r>
            <w:r w:rsidR="002109ED">
              <w:rPr>
                <w:webHidden/>
              </w:rPr>
              <w:fldChar w:fldCharType="end"/>
            </w:r>
          </w:hyperlink>
        </w:p>
        <w:p w14:paraId="491D0CF5" w14:textId="77777777" w:rsidR="002109ED" w:rsidRDefault="0090665B" w:rsidP="002109ED">
          <w:pPr>
            <w:pStyle w:val="TDC1"/>
            <w:tabs>
              <w:tab w:val="right" w:leader="dot" w:pos="9961"/>
            </w:tabs>
            <w:rPr>
              <w:rFonts w:eastAsiaTheme="minorEastAsia"/>
              <w:lang w:eastAsia="es-BO"/>
            </w:rPr>
          </w:pPr>
          <w:hyperlink w:anchor="_Toc116560545" w:history="1">
            <w:r w:rsidR="002109ED" w:rsidRPr="00D23A4A">
              <w:rPr>
                <w:rStyle w:val="Hipervnculo"/>
                <w:bCs/>
              </w:rPr>
              <w:t>ÍTEM 5.</w:t>
            </w:r>
            <w:r w:rsidR="002109ED">
              <w:rPr>
                <w:rFonts w:eastAsiaTheme="minorEastAsia"/>
                <w:lang w:eastAsia="es-BO"/>
              </w:rPr>
              <w:tab/>
            </w:r>
            <w:r w:rsidR="002109ED" w:rsidRPr="00D23A4A">
              <w:rPr>
                <w:rStyle w:val="Hipervnculo"/>
              </w:rPr>
              <w:t>PINTURA LATEX INTERIOR</w:t>
            </w:r>
            <w:r w:rsidR="002109ED">
              <w:rPr>
                <w:webHidden/>
              </w:rPr>
              <w:tab/>
            </w:r>
            <w:r w:rsidR="002109ED">
              <w:rPr>
                <w:webHidden/>
              </w:rPr>
              <w:fldChar w:fldCharType="begin"/>
            </w:r>
            <w:r w:rsidR="002109ED">
              <w:rPr>
                <w:webHidden/>
              </w:rPr>
              <w:instrText xml:space="preserve"> PAGEREF _Toc116560545 \h </w:instrText>
            </w:r>
            <w:r w:rsidR="002109ED">
              <w:rPr>
                <w:webHidden/>
              </w:rPr>
            </w:r>
            <w:r w:rsidR="002109ED">
              <w:rPr>
                <w:webHidden/>
              </w:rPr>
              <w:fldChar w:fldCharType="separate"/>
            </w:r>
            <w:r w:rsidR="00C844A6">
              <w:rPr>
                <w:webHidden/>
              </w:rPr>
              <w:t>35</w:t>
            </w:r>
            <w:r w:rsidR="002109ED">
              <w:rPr>
                <w:webHidden/>
              </w:rPr>
              <w:fldChar w:fldCharType="end"/>
            </w:r>
          </w:hyperlink>
        </w:p>
        <w:p w14:paraId="7A86E92B" w14:textId="77777777" w:rsidR="002109ED" w:rsidRDefault="0090665B" w:rsidP="002109ED">
          <w:pPr>
            <w:pStyle w:val="TDC1"/>
            <w:tabs>
              <w:tab w:val="right" w:leader="dot" w:pos="9961"/>
            </w:tabs>
            <w:rPr>
              <w:rFonts w:eastAsiaTheme="minorEastAsia"/>
              <w:lang w:eastAsia="es-BO"/>
            </w:rPr>
          </w:pPr>
          <w:hyperlink w:anchor="_Toc116560546" w:history="1">
            <w:r w:rsidR="002109ED" w:rsidRPr="00D23A4A">
              <w:rPr>
                <w:rStyle w:val="Hipervnculo"/>
                <w:bCs/>
              </w:rPr>
              <w:t>ÍTEM 6.</w:t>
            </w:r>
            <w:r w:rsidR="002109ED">
              <w:rPr>
                <w:rFonts w:eastAsiaTheme="minorEastAsia"/>
                <w:lang w:eastAsia="es-BO"/>
              </w:rPr>
              <w:tab/>
            </w:r>
            <w:r w:rsidR="002109ED" w:rsidRPr="00D23A4A">
              <w:rPr>
                <w:rStyle w:val="Hipervnculo"/>
              </w:rPr>
              <w:t>RETIRO DE PISO PARQUET</w:t>
            </w:r>
            <w:r w:rsidR="002109ED">
              <w:rPr>
                <w:webHidden/>
              </w:rPr>
              <w:tab/>
            </w:r>
            <w:r w:rsidR="002109ED">
              <w:rPr>
                <w:webHidden/>
              </w:rPr>
              <w:fldChar w:fldCharType="begin"/>
            </w:r>
            <w:r w:rsidR="002109ED">
              <w:rPr>
                <w:webHidden/>
              </w:rPr>
              <w:instrText xml:space="preserve"> PAGEREF _Toc116560546 \h </w:instrText>
            </w:r>
            <w:r w:rsidR="002109ED">
              <w:rPr>
                <w:webHidden/>
              </w:rPr>
            </w:r>
            <w:r w:rsidR="002109ED">
              <w:rPr>
                <w:webHidden/>
              </w:rPr>
              <w:fldChar w:fldCharType="separate"/>
            </w:r>
            <w:r w:rsidR="00C844A6">
              <w:rPr>
                <w:webHidden/>
              </w:rPr>
              <w:t>35</w:t>
            </w:r>
            <w:r w:rsidR="002109ED">
              <w:rPr>
                <w:webHidden/>
              </w:rPr>
              <w:fldChar w:fldCharType="end"/>
            </w:r>
          </w:hyperlink>
        </w:p>
        <w:p w14:paraId="24AC127B" w14:textId="77777777" w:rsidR="002109ED" w:rsidRDefault="0090665B" w:rsidP="002109ED">
          <w:pPr>
            <w:pStyle w:val="TDC1"/>
            <w:tabs>
              <w:tab w:val="right" w:leader="dot" w:pos="9961"/>
            </w:tabs>
            <w:rPr>
              <w:rFonts w:eastAsiaTheme="minorEastAsia"/>
              <w:lang w:eastAsia="es-BO"/>
            </w:rPr>
          </w:pPr>
          <w:hyperlink w:anchor="_Toc116560547" w:history="1">
            <w:r w:rsidR="002109ED" w:rsidRPr="00D23A4A">
              <w:rPr>
                <w:rStyle w:val="Hipervnculo"/>
                <w:bCs/>
              </w:rPr>
              <w:t>ÍTEM 7.</w:t>
            </w:r>
            <w:r w:rsidR="002109ED">
              <w:rPr>
                <w:rFonts w:eastAsiaTheme="minorEastAsia"/>
                <w:lang w:eastAsia="es-BO"/>
              </w:rPr>
              <w:tab/>
            </w:r>
            <w:r w:rsidR="002109ED" w:rsidRPr="00D23A4A">
              <w:rPr>
                <w:rStyle w:val="Hipervnculo"/>
              </w:rPr>
              <w:t>INSTALACION DE PISO PARQUET</w:t>
            </w:r>
            <w:r w:rsidR="002109ED">
              <w:rPr>
                <w:webHidden/>
              </w:rPr>
              <w:tab/>
            </w:r>
            <w:r w:rsidR="002109ED">
              <w:rPr>
                <w:webHidden/>
              </w:rPr>
              <w:fldChar w:fldCharType="begin"/>
            </w:r>
            <w:r w:rsidR="002109ED">
              <w:rPr>
                <w:webHidden/>
              </w:rPr>
              <w:instrText xml:space="preserve"> PAGEREF _Toc116560547 \h </w:instrText>
            </w:r>
            <w:r w:rsidR="002109ED">
              <w:rPr>
                <w:webHidden/>
              </w:rPr>
            </w:r>
            <w:r w:rsidR="002109ED">
              <w:rPr>
                <w:webHidden/>
              </w:rPr>
              <w:fldChar w:fldCharType="separate"/>
            </w:r>
            <w:r w:rsidR="00C844A6">
              <w:rPr>
                <w:webHidden/>
              </w:rPr>
              <w:t>36</w:t>
            </w:r>
            <w:r w:rsidR="002109ED">
              <w:rPr>
                <w:webHidden/>
              </w:rPr>
              <w:fldChar w:fldCharType="end"/>
            </w:r>
          </w:hyperlink>
        </w:p>
        <w:p w14:paraId="784DB5E6" w14:textId="77777777" w:rsidR="002109ED" w:rsidRDefault="0090665B" w:rsidP="002109ED">
          <w:pPr>
            <w:pStyle w:val="TDC1"/>
            <w:tabs>
              <w:tab w:val="right" w:leader="dot" w:pos="9961"/>
            </w:tabs>
            <w:rPr>
              <w:rFonts w:eastAsiaTheme="minorEastAsia"/>
              <w:lang w:eastAsia="es-BO"/>
            </w:rPr>
          </w:pPr>
          <w:hyperlink w:anchor="_Toc116560548" w:history="1">
            <w:r w:rsidR="002109ED" w:rsidRPr="00D23A4A">
              <w:rPr>
                <w:rStyle w:val="Hipervnculo"/>
                <w:bCs/>
              </w:rPr>
              <w:t>ÍTEM 8.</w:t>
            </w:r>
            <w:r w:rsidR="002109ED">
              <w:rPr>
                <w:rFonts w:eastAsiaTheme="minorEastAsia"/>
                <w:lang w:eastAsia="es-BO"/>
              </w:rPr>
              <w:tab/>
            </w:r>
            <w:r w:rsidR="002109ED" w:rsidRPr="00D23A4A">
              <w:rPr>
                <w:rStyle w:val="Hipervnculo"/>
              </w:rPr>
              <w:t>RETIRO DE CERAMICA (ídem Ítem 2)</w:t>
            </w:r>
            <w:r w:rsidR="002109ED">
              <w:rPr>
                <w:webHidden/>
              </w:rPr>
              <w:tab/>
            </w:r>
            <w:r w:rsidR="002109ED">
              <w:rPr>
                <w:webHidden/>
              </w:rPr>
              <w:fldChar w:fldCharType="begin"/>
            </w:r>
            <w:r w:rsidR="002109ED">
              <w:rPr>
                <w:webHidden/>
              </w:rPr>
              <w:instrText xml:space="preserve"> PAGEREF _Toc116560548 \h </w:instrText>
            </w:r>
            <w:r w:rsidR="002109ED">
              <w:rPr>
                <w:webHidden/>
              </w:rPr>
            </w:r>
            <w:r w:rsidR="002109ED">
              <w:rPr>
                <w:webHidden/>
              </w:rPr>
              <w:fldChar w:fldCharType="separate"/>
            </w:r>
            <w:r w:rsidR="00C844A6">
              <w:rPr>
                <w:webHidden/>
              </w:rPr>
              <w:t>37</w:t>
            </w:r>
            <w:r w:rsidR="002109ED">
              <w:rPr>
                <w:webHidden/>
              </w:rPr>
              <w:fldChar w:fldCharType="end"/>
            </w:r>
          </w:hyperlink>
        </w:p>
        <w:p w14:paraId="584821C1" w14:textId="77777777" w:rsidR="002109ED" w:rsidRDefault="0090665B" w:rsidP="002109ED">
          <w:pPr>
            <w:pStyle w:val="TDC1"/>
            <w:tabs>
              <w:tab w:val="right" w:leader="dot" w:pos="9961"/>
            </w:tabs>
            <w:rPr>
              <w:rFonts w:eastAsiaTheme="minorEastAsia"/>
              <w:lang w:eastAsia="es-BO"/>
            </w:rPr>
          </w:pPr>
          <w:hyperlink w:anchor="_Toc116560549" w:history="1">
            <w:r w:rsidR="002109ED" w:rsidRPr="00D23A4A">
              <w:rPr>
                <w:rStyle w:val="Hipervnculo"/>
                <w:bCs/>
              </w:rPr>
              <w:t>ÍTEM 9.</w:t>
            </w:r>
            <w:r w:rsidR="002109ED">
              <w:rPr>
                <w:rFonts w:eastAsiaTheme="minorEastAsia"/>
                <w:lang w:eastAsia="es-BO"/>
              </w:rPr>
              <w:tab/>
            </w:r>
            <w:r w:rsidR="002109ED" w:rsidRPr="00D23A4A">
              <w:rPr>
                <w:rStyle w:val="Hipervnculo"/>
              </w:rPr>
              <w:t>REVESTIMIENTO DE MUROS CON CERÁMICA</w:t>
            </w:r>
            <w:r w:rsidR="002109ED">
              <w:rPr>
                <w:webHidden/>
              </w:rPr>
              <w:tab/>
            </w:r>
            <w:r w:rsidR="002109ED">
              <w:rPr>
                <w:webHidden/>
              </w:rPr>
              <w:fldChar w:fldCharType="begin"/>
            </w:r>
            <w:r w:rsidR="002109ED">
              <w:rPr>
                <w:webHidden/>
              </w:rPr>
              <w:instrText xml:space="preserve"> PAGEREF _Toc116560549 \h </w:instrText>
            </w:r>
            <w:r w:rsidR="002109ED">
              <w:rPr>
                <w:webHidden/>
              </w:rPr>
            </w:r>
            <w:r w:rsidR="002109ED">
              <w:rPr>
                <w:webHidden/>
              </w:rPr>
              <w:fldChar w:fldCharType="separate"/>
            </w:r>
            <w:r w:rsidR="00C844A6">
              <w:rPr>
                <w:webHidden/>
              </w:rPr>
              <w:t>37</w:t>
            </w:r>
            <w:r w:rsidR="002109ED">
              <w:rPr>
                <w:webHidden/>
              </w:rPr>
              <w:fldChar w:fldCharType="end"/>
            </w:r>
          </w:hyperlink>
        </w:p>
        <w:p w14:paraId="6243C3DA" w14:textId="77777777" w:rsidR="002109ED" w:rsidRDefault="0090665B" w:rsidP="002109ED">
          <w:pPr>
            <w:pStyle w:val="TDC1"/>
            <w:tabs>
              <w:tab w:val="right" w:leader="dot" w:pos="9961"/>
            </w:tabs>
            <w:rPr>
              <w:rFonts w:eastAsiaTheme="minorEastAsia"/>
              <w:lang w:eastAsia="es-BO"/>
            </w:rPr>
          </w:pPr>
          <w:hyperlink w:anchor="_Toc116560550" w:history="1">
            <w:r w:rsidR="002109ED" w:rsidRPr="00D23A4A">
              <w:rPr>
                <w:rStyle w:val="Hipervnculo"/>
                <w:bCs/>
                <w:lang w:eastAsia="es-BO"/>
              </w:rPr>
              <w:t>ÍTEM 10.</w:t>
            </w:r>
            <w:r w:rsidR="002109ED">
              <w:rPr>
                <w:rFonts w:eastAsiaTheme="minorEastAsia"/>
                <w:lang w:eastAsia="es-BO"/>
              </w:rPr>
              <w:tab/>
            </w:r>
            <w:r w:rsidR="002109ED" w:rsidRPr="00D23A4A">
              <w:rPr>
                <w:rStyle w:val="Hipervnculo"/>
                <w:bCs/>
                <w:lang w:eastAsia="es-BO"/>
              </w:rPr>
              <w:t>PINTURA INTERIOR OLEO</w:t>
            </w:r>
            <w:r w:rsidR="002109ED">
              <w:rPr>
                <w:webHidden/>
              </w:rPr>
              <w:tab/>
            </w:r>
            <w:r w:rsidR="002109ED">
              <w:rPr>
                <w:webHidden/>
              </w:rPr>
              <w:fldChar w:fldCharType="begin"/>
            </w:r>
            <w:r w:rsidR="002109ED">
              <w:rPr>
                <w:webHidden/>
              </w:rPr>
              <w:instrText xml:space="preserve"> PAGEREF _Toc116560550 \h </w:instrText>
            </w:r>
            <w:r w:rsidR="002109ED">
              <w:rPr>
                <w:webHidden/>
              </w:rPr>
            </w:r>
            <w:r w:rsidR="002109ED">
              <w:rPr>
                <w:webHidden/>
              </w:rPr>
              <w:fldChar w:fldCharType="separate"/>
            </w:r>
            <w:r w:rsidR="00C844A6">
              <w:rPr>
                <w:webHidden/>
              </w:rPr>
              <w:t>38</w:t>
            </w:r>
            <w:r w:rsidR="002109ED">
              <w:rPr>
                <w:webHidden/>
              </w:rPr>
              <w:fldChar w:fldCharType="end"/>
            </w:r>
          </w:hyperlink>
        </w:p>
        <w:p w14:paraId="5CBD5AC2" w14:textId="77777777" w:rsidR="002109ED" w:rsidRDefault="0090665B" w:rsidP="002109ED">
          <w:pPr>
            <w:pStyle w:val="TDC1"/>
            <w:tabs>
              <w:tab w:val="right" w:leader="dot" w:pos="9961"/>
            </w:tabs>
            <w:rPr>
              <w:rFonts w:eastAsiaTheme="minorEastAsia"/>
              <w:lang w:eastAsia="es-BO"/>
            </w:rPr>
          </w:pPr>
          <w:hyperlink w:anchor="_Toc116560551" w:history="1">
            <w:r w:rsidR="002109ED" w:rsidRPr="00D23A4A">
              <w:rPr>
                <w:rStyle w:val="Hipervnculo"/>
                <w:bCs/>
                <w:lang w:eastAsia="es-BO"/>
              </w:rPr>
              <w:t>ÍTEM 11.</w:t>
            </w:r>
            <w:r w:rsidR="002109ED">
              <w:rPr>
                <w:rFonts w:eastAsiaTheme="minorEastAsia"/>
                <w:lang w:eastAsia="es-BO"/>
              </w:rPr>
              <w:tab/>
            </w:r>
            <w:r w:rsidR="002109ED" w:rsidRPr="00D23A4A">
              <w:rPr>
                <w:rStyle w:val="Hipervnculo"/>
                <w:bCs/>
                <w:lang w:eastAsia="es-BO"/>
              </w:rPr>
              <w:t>PINTURA AL DUCO</w:t>
            </w:r>
            <w:r w:rsidR="002109ED">
              <w:rPr>
                <w:webHidden/>
              </w:rPr>
              <w:tab/>
            </w:r>
            <w:r w:rsidR="002109ED">
              <w:rPr>
                <w:webHidden/>
              </w:rPr>
              <w:fldChar w:fldCharType="begin"/>
            </w:r>
            <w:r w:rsidR="002109ED">
              <w:rPr>
                <w:webHidden/>
              </w:rPr>
              <w:instrText xml:space="preserve"> PAGEREF _Toc116560551 \h </w:instrText>
            </w:r>
            <w:r w:rsidR="002109ED">
              <w:rPr>
                <w:webHidden/>
              </w:rPr>
            </w:r>
            <w:r w:rsidR="002109ED">
              <w:rPr>
                <w:webHidden/>
              </w:rPr>
              <w:fldChar w:fldCharType="separate"/>
            </w:r>
            <w:r w:rsidR="00C844A6">
              <w:rPr>
                <w:webHidden/>
              </w:rPr>
              <w:t>38</w:t>
            </w:r>
            <w:r w:rsidR="002109ED">
              <w:rPr>
                <w:webHidden/>
              </w:rPr>
              <w:fldChar w:fldCharType="end"/>
            </w:r>
          </w:hyperlink>
        </w:p>
        <w:p w14:paraId="674FB923" w14:textId="77777777" w:rsidR="002109ED" w:rsidRDefault="0090665B" w:rsidP="002109ED">
          <w:pPr>
            <w:pStyle w:val="TDC1"/>
            <w:tabs>
              <w:tab w:val="right" w:leader="dot" w:pos="9961"/>
            </w:tabs>
            <w:rPr>
              <w:rFonts w:eastAsiaTheme="minorEastAsia"/>
              <w:lang w:eastAsia="es-BO"/>
            </w:rPr>
          </w:pPr>
          <w:hyperlink w:anchor="_Toc116560552" w:history="1">
            <w:r w:rsidR="002109ED" w:rsidRPr="00D23A4A">
              <w:rPr>
                <w:rStyle w:val="Hipervnculo"/>
                <w:bCs/>
                <w:lang w:eastAsia="es-BO"/>
              </w:rPr>
              <w:t>ÍTEM 12.</w:t>
            </w:r>
            <w:r w:rsidR="002109ED">
              <w:rPr>
                <w:rFonts w:eastAsiaTheme="minorEastAsia"/>
                <w:lang w:eastAsia="es-BO"/>
              </w:rPr>
              <w:tab/>
            </w:r>
            <w:r w:rsidR="002109ED" w:rsidRPr="00D23A4A">
              <w:rPr>
                <w:rStyle w:val="Hipervnculo"/>
                <w:bCs/>
                <w:lang w:eastAsia="es-BO"/>
              </w:rPr>
              <w:t>RETIRO DE CUBIERTA DE CALAMINA METALICA Y/O PLASTICA</w:t>
            </w:r>
            <w:r w:rsidR="002109ED">
              <w:rPr>
                <w:webHidden/>
              </w:rPr>
              <w:tab/>
            </w:r>
            <w:r w:rsidR="002109ED">
              <w:rPr>
                <w:webHidden/>
              </w:rPr>
              <w:fldChar w:fldCharType="begin"/>
            </w:r>
            <w:r w:rsidR="002109ED">
              <w:rPr>
                <w:webHidden/>
              </w:rPr>
              <w:instrText xml:space="preserve"> PAGEREF _Toc116560552 \h </w:instrText>
            </w:r>
            <w:r w:rsidR="002109ED">
              <w:rPr>
                <w:webHidden/>
              </w:rPr>
            </w:r>
            <w:r w:rsidR="002109ED">
              <w:rPr>
                <w:webHidden/>
              </w:rPr>
              <w:fldChar w:fldCharType="separate"/>
            </w:r>
            <w:r w:rsidR="00C844A6">
              <w:rPr>
                <w:webHidden/>
              </w:rPr>
              <w:t>39</w:t>
            </w:r>
            <w:r w:rsidR="002109ED">
              <w:rPr>
                <w:webHidden/>
              </w:rPr>
              <w:fldChar w:fldCharType="end"/>
            </w:r>
          </w:hyperlink>
        </w:p>
        <w:p w14:paraId="787E6CCC" w14:textId="77777777" w:rsidR="002109ED" w:rsidRDefault="0090665B" w:rsidP="002109ED">
          <w:pPr>
            <w:pStyle w:val="TDC1"/>
            <w:tabs>
              <w:tab w:val="right" w:leader="dot" w:pos="9961"/>
            </w:tabs>
            <w:rPr>
              <w:rFonts w:eastAsiaTheme="minorEastAsia"/>
              <w:lang w:eastAsia="es-BO"/>
            </w:rPr>
          </w:pPr>
          <w:hyperlink w:anchor="_Toc116560553" w:history="1">
            <w:r w:rsidR="002109ED" w:rsidRPr="00D23A4A">
              <w:rPr>
                <w:rStyle w:val="Hipervnculo"/>
                <w:bCs/>
                <w:lang w:eastAsia="es-BO"/>
              </w:rPr>
              <w:t>ÍTEM 13.</w:t>
            </w:r>
            <w:r w:rsidR="002109ED">
              <w:rPr>
                <w:rFonts w:eastAsiaTheme="minorEastAsia"/>
                <w:lang w:eastAsia="es-BO"/>
              </w:rPr>
              <w:tab/>
            </w:r>
            <w:r w:rsidR="002109ED" w:rsidRPr="00D23A4A">
              <w:rPr>
                <w:rStyle w:val="Hipervnculo"/>
                <w:bCs/>
                <w:lang w:eastAsia="es-BO"/>
              </w:rPr>
              <w:t>CUBIERTA DE CALAMINA GALVANIZADA N° 28 INCLUYE ACCESORIOS</w:t>
            </w:r>
            <w:r w:rsidR="002109ED">
              <w:rPr>
                <w:webHidden/>
              </w:rPr>
              <w:tab/>
            </w:r>
            <w:r w:rsidR="002109ED">
              <w:rPr>
                <w:webHidden/>
              </w:rPr>
              <w:fldChar w:fldCharType="begin"/>
            </w:r>
            <w:r w:rsidR="002109ED">
              <w:rPr>
                <w:webHidden/>
              </w:rPr>
              <w:instrText xml:space="preserve"> PAGEREF _Toc116560553 \h </w:instrText>
            </w:r>
            <w:r w:rsidR="002109ED">
              <w:rPr>
                <w:webHidden/>
              </w:rPr>
            </w:r>
            <w:r w:rsidR="002109ED">
              <w:rPr>
                <w:webHidden/>
              </w:rPr>
              <w:fldChar w:fldCharType="separate"/>
            </w:r>
            <w:r w:rsidR="00C844A6">
              <w:rPr>
                <w:webHidden/>
              </w:rPr>
              <w:t>40</w:t>
            </w:r>
            <w:r w:rsidR="002109ED">
              <w:rPr>
                <w:webHidden/>
              </w:rPr>
              <w:fldChar w:fldCharType="end"/>
            </w:r>
          </w:hyperlink>
        </w:p>
        <w:p w14:paraId="2520BC55" w14:textId="77777777" w:rsidR="002109ED" w:rsidRDefault="0090665B" w:rsidP="002109ED">
          <w:pPr>
            <w:pStyle w:val="TDC1"/>
            <w:tabs>
              <w:tab w:val="right" w:leader="dot" w:pos="9961"/>
            </w:tabs>
            <w:rPr>
              <w:rFonts w:eastAsiaTheme="minorEastAsia"/>
              <w:lang w:eastAsia="es-BO"/>
            </w:rPr>
          </w:pPr>
          <w:hyperlink w:anchor="_Toc116560554" w:history="1">
            <w:r w:rsidR="002109ED" w:rsidRPr="00D23A4A">
              <w:rPr>
                <w:rStyle w:val="Hipervnculo"/>
                <w:bCs/>
                <w:lang w:eastAsia="es-BO"/>
              </w:rPr>
              <w:t>ÍTEM 14.</w:t>
            </w:r>
            <w:r w:rsidR="002109ED">
              <w:rPr>
                <w:rFonts w:eastAsiaTheme="minorEastAsia"/>
                <w:lang w:eastAsia="es-BO"/>
              </w:rPr>
              <w:tab/>
            </w:r>
            <w:r w:rsidR="002109ED" w:rsidRPr="00D23A4A">
              <w:rPr>
                <w:rStyle w:val="Hipervnculo"/>
              </w:rPr>
              <w:t>PINTURA</w:t>
            </w:r>
            <w:r w:rsidR="002109ED" w:rsidRPr="00D23A4A">
              <w:rPr>
                <w:rStyle w:val="Hipervnculo"/>
                <w:bCs/>
                <w:lang w:eastAsia="es-BO"/>
              </w:rPr>
              <w:t xml:space="preserve"> IMPERMEABILIZANTE PARA CUBIERTAS</w:t>
            </w:r>
            <w:r w:rsidR="002109ED">
              <w:rPr>
                <w:webHidden/>
              </w:rPr>
              <w:tab/>
            </w:r>
            <w:r w:rsidR="002109ED">
              <w:rPr>
                <w:webHidden/>
              </w:rPr>
              <w:fldChar w:fldCharType="begin"/>
            </w:r>
            <w:r w:rsidR="002109ED">
              <w:rPr>
                <w:webHidden/>
              </w:rPr>
              <w:instrText xml:space="preserve"> PAGEREF _Toc116560554 \h </w:instrText>
            </w:r>
            <w:r w:rsidR="002109ED">
              <w:rPr>
                <w:webHidden/>
              </w:rPr>
            </w:r>
            <w:r w:rsidR="002109ED">
              <w:rPr>
                <w:webHidden/>
              </w:rPr>
              <w:fldChar w:fldCharType="separate"/>
            </w:r>
            <w:r w:rsidR="00C844A6">
              <w:rPr>
                <w:webHidden/>
              </w:rPr>
              <w:t>41</w:t>
            </w:r>
            <w:r w:rsidR="002109ED">
              <w:rPr>
                <w:webHidden/>
              </w:rPr>
              <w:fldChar w:fldCharType="end"/>
            </w:r>
          </w:hyperlink>
        </w:p>
        <w:p w14:paraId="73E5C3D8" w14:textId="77777777" w:rsidR="002109ED" w:rsidRDefault="0090665B" w:rsidP="002109ED">
          <w:pPr>
            <w:pStyle w:val="TDC1"/>
            <w:tabs>
              <w:tab w:val="right" w:leader="dot" w:pos="9961"/>
            </w:tabs>
            <w:rPr>
              <w:rFonts w:eastAsiaTheme="minorEastAsia"/>
              <w:lang w:eastAsia="es-BO"/>
            </w:rPr>
          </w:pPr>
          <w:hyperlink w:anchor="_Toc116560555" w:history="1">
            <w:r w:rsidR="002109ED" w:rsidRPr="00D23A4A">
              <w:rPr>
                <w:rStyle w:val="Hipervnculo"/>
                <w:bCs/>
                <w:lang w:eastAsia="es-BO"/>
              </w:rPr>
              <w:t>ÍTEM 15.</w:t>
            </w:r>
            <w:r w:rsidR="002109ED">
              <w:rPr>
                <w:rFonts w:eastAsiaTheme="minorEastAsia"/>
                <w:lang w:eastAsia="es-BO"/>
              </w:rPr>
              <w:tab/>
            </w:r>
            <w:r w:rsidR="002109ED" w:rsidRPr="00D23A4A">
              <w:rPr>
                <w:rStyle w:val="Hipervnculo"/>
              </w:rPr>
              <w:t>IMPERMEABILIZACION</w:t>
            </w:r>
            <w:r w:rsidR="002109ED" w:rsidRPr="00D23A4A">
              <w:rPr>
                <w:rStyle w:val="Hipervnculo"/>
                <w:bCs/>
                <w:lang w:eastAsia="es-BO"/>
              </w:rPr>
              <w:t xml:space="preserve"> CON ADHESIVO SELLADOR</w:t>
            </w:r>
            <w:r w:rsidR="002109ED">
              <w:rPr>
                <w:webHidden/>
              </w:rPr>
              <w:tab/>
            </w:r>
            <w:r w:rsidR="002109ED">
              <w:rPr>
                <w:webHidden/>
              </w:rPr>
              <w:fldChar w:fldCharType="begin"/>
            </w:r>
            <w:r w:rsidR="002109ED">
              <w:rPr>
                <w:webHidden/>
              </w:rPr>
              <w:instrText xml:space="preserve"> PAGEREF _Toc116560555 \h </w:instrText>
            </w:r>
            <w:r w:rsidR="002109ED">
              <w:rPr>
                <w:webHidden/>
              </w:rPr>
            </w:r>
            <w:r w:rsidR="002109ED">
              <w:rPr>
                <w:webHidden/>
              </w:rPr>
              <w:fldChar w:fldCharType="separate"/>
            </w:r>
            <w:r w:rsidR="00C844A6">
              <w:rPr>
                <w:webHidden/>
              </w:rPr>
              <w:t>42</w:t>
            </w:r>
            <w:r w:rsidR="002109ED">
              <w:rPr>
                <w:webHidden/>
              </w:rPr>
              <w:fldChar w:fldCharType="end"/>
            </w:r>
          </w:hyperlink>
        </w:p>
        <w:p w14:paraId="509733CC" w14:textId="77777777" w:rsidR="002109ED" w:rsidRDefault="0090665B" w:rsidP="002109ED">
          <w:pPr>
            <w:pStyle w:val="TDC1"/>
            <w:tabs>
              <w:tab w:val="right" w:leader="dot" w:pos="9961"/>
            </w:tabs>
            <w:rPr>
              <w:rFonts w:eastAsiaTheme="minorEastAsia"/>
              <w:lang w:eastAsia="es-BO"/>
            </w:rPr>
          </w:pPr>
          <w:hyperlink w:anchor="_Toc116560556" w:history="1">
            <w:r w:rsidR="002109ED" w:rsidRPr="00D23A4A">
              <w:rPr>
                <w:rStyle w:val="Hipervnculo"/>
                <w:bCs/>
                <w:lang w:eastAsia="es-BO"/>
              </w:rPr>
              <w:t>ÍTEM 16.</w:t>
            </w:r>
            <w:r w:rsidR="002109ED">
              <w:rPr>
                <w:rFonts w:eastAsiaTheme="minorEastAsia"/>
                <w:lang w:eastAsia="es-BO"/>
              </w:rPr>
              <w:tab/>
            </w:r>
            <w:r w:rsidR="002109ED" w:rsidRPr="00D23A4A">
              <w:rPr>
                <w:rStyle w:val="Hipervnculo"/>
                <w:bCs/>
                <w:lang w:eastAsia="es-BO"/>
              </w:rPr>
              <w:t>CAMBIO DE CANALETA CORTE 50 – 70</w:t>
            </w:r>
            <w:r w:rsidR="002109ED">
              <w:rPr>
                <w:webHidden/>
              </w:rPr>
              <w:tab/>
            </w:r>
            <w:r w:rsidR="002109ED">
              <w:rPr>
                <w:webHidden/>
              </w:rPr>
              <w:fldChar w:fldCharType="begin"/>
            </w:r>
            <w:r w:rsidR="002109ED">
              <w:rPr>
                <w:webHidden/>
              </w:rPr>
              <w:instrText xml:space="preserve"> PAGEREF _Toc116560556 \h </w:instrText>
            </w:r>
            <w:r w:rsidR="002109ED">
              <w:rPr>
                <w:webHidden/>
              </w:rPr>
            </w:r>
            <w:r w:rsidR="002109ED">
              <w:rPr>
                <w:webHidden/>
              </w:rPr>
              <w:fldChar w:fldCharType="separate"/>
            </w:r>
            <w:r w:rsidR="00C844A6">
              <w:rPr>
                <w:webHidden/>
              </w:rPr>
              <w:t>42</w:t>
            </w:r>
            <w:r w:rsidR="002109ED">
              <w:rPr>
                <w:webHidden/>
              </w:rPr>
              <w:fldChar w:fldCharType="end"/>
            </w:r>
          </w:hyperlink>
        </w:p>
        <w:p w14:paraId="53AAFC8A" w14:textId="77777777" w:rsidR="002109ED" w:rsidRDefault="0090665B" w:rsidP="002109ED">
          <w:pPr>
            <w:pStyle w:val="TDC1"/>
            <w:tabs>
              <w:tab w:val="right" w:leader="dot" w:pos="9961"/>
            </w:tabs>
            <w:rPr>
              <w:rFonts w:eastAsiaTheme="minorEastAsia"/>
              <w:lang w:eastAsia="es-BO"/>
            </w:rPr>
          </w:pPr>
          <w:hyperlink w:anchor="_Toc116560557" w:history="1">
            <w:r w:rsidR="002109ED" w:rsidRPr="00D23A4A">
              <w:rPr>
                <w:rStyle w:val="Hipervnculo"/>
                <w:bCs/>
                <w:lang w:eastAsia="es-BO"/>
              </w:rPr>
              <w:t>ÍTEM 17.</w:t>
            </w:r>
            <w:r w:rsidR="002109ED">
              <w:rPr>
                <w:rFonts w:eastAsiaTheme="minorEastAsia"/>
                <w:lang w:eastAsia="es-BO"/>
              </w:rPr>
              <w:tab/>
            </w:r>
            <w:r w:rsidR="002109ED" w:rsidRPr="00D23A4A">
              <w:rPr>
                <w:rStyle w:val="Hipervnculo"/>
                <w:bCs/>
                <w:lang w:eastAsia="es-BO"/>
              </w:rPr>
              <w:t>CUMBRERA DE CALAMINA GALVANIZADA</w:t>
            </w:r>
            <w:r w:rsidR="002109ED">
              <w:rPr>
                <w:webHidden/>
              </w:rPr>
              <w:tab/>
            </w:r>
            <w:r w:rsidR="002109ED">
              <w:rPr>
                <w:webHidden/>
              </w:rPr>
              <w:fldChar w:fldCharType="begin"/>
            </w:r>
            <w:r w:rsidR="002109ED">
              <w:rPr>
                <w:webHidden/>
              </w:rPr>
              <w:instrText xml:space="preserve"> PAGEREF _Toc116560557 \h </w:instrText>
            </w:r>
            <w:r w:rsidR="002109ED">
              <w:rPr>
                <w:webHidden/>
              </w:rPr>
            </w:r>
            <w:r w:rsidR="002109ED">
              <w:rPr>
                <w:webHidden/>
              </w:rPr>
              <w:fldChar w:fldCharType="separate"/>
            </w:r>
            <w:r w:rsidR="00C844A6">
              <w:rPr>
                <w:webHidden/>
              </w:rPr>
              <w:t>43</w:t>
            </w:r>
            <w:r w:rsidR="002109ED">
              <w:rPr>
                <w:webHidden/>
              </w:rPr>
              <w:fldChar w:fldCharType="end"/>
            </w:r>
          </w:hyperlink>
        </w:p>
        <w:p w14:paraId="61A71565" w14:textId="77777777" w:rsidR="002109ED" w:rsidRDefault="0090665B" w:rsidP="002109ED">
          <w:pPr>
            <w:pStyle w:val="TDC1"/>
            <w:tabs>
              <w:tab w:val="right" w:leader="dot" w:pos="9961"/>
            </w:tabs>
            <w:rPr>
              <w:rFonts w:eastAsiaTheme="minorEastAsia"/>
              <w:lang w:eastAsia="es-BO"/>
            </w:rPr>
          </w:pPr>
          <w:hyperlink w:anchor="_Toc116560558" w:history="1">
            <w:r w:rsidR="002109ED" w:rsidRPr="00D23A4A">
              <w:rPr>
                <w:rStyle w:val="Hipervnculo"/>
                <w:bCs/>
                <w:lang w:eastAsia="es-BO"/>
              </w:rPr>
              <w:t>ÍTEM 18.</w:t>
            </w:r>
            <w:r w:rsidR="002109ED">
              <w:rPr>
                <w:rFonts w:eastAsiaTheme="minorEastAsia"/>
                <w:lang w:eastAsia="es-BO"/>
              </w:rPr>
              <w:tab/>
            </w:r>
            <w:r w:rsidR="002109ED" w:rsidRPr="00D23A4A">
              <w:rPr>
                <w:rStyle w:val="Hipervnculo"/>
                <w:bCs/>
                <w:lang w:eastAsia="es-BO"/>
              </w:rPr>
              <w:t>LIMAHOYA DE CALAMINA GALVANIZADA</w:t>
            </w:r>
            <w:r w:rsidR="002109ED">
              <w:rPr>
                <w:webHidden/>
              </w:rPr>
              <w:tab/>
            </w:r>
            <w:r w:rsidR="002109ED">
              <w:rPr>
                <w:webHidden/>
              </w:rPr>
              <w:fldChar w:fldCharType="begin"/>
            </w:r>
            <w:r w:rsidR="002109ED">
              <w:rPr>
                <w:webHidden/>
              </w:rPr>
              <w:instrText xml:space="preserve"> PAGEREF _Toc116560558 \h </w:instrText>
            </w:r>
            <w:r w:rsidR="002109ED">
              <w:rPr>
                <w:webHidden/>
              </w:rPr>
            </w:r>
            <w:r w:rsidR="002109ED">
              <w:rPr>
                <w:webHidden/>
              </w:rPr>
              <w:fldChar w:fldCharType="separate"/>
            </w:r>
            <w:r w:rsidR="00C844A6">
              <w:rPr>
                <w:webHidden/>
              </w:rPr>
              <w:t>43</w:t>
            </w:r>
            <w:r w:rsidR="002109ED">
              <w:rPr>
                <w:webHidden/>
              </w:rPr>
              <w:fldChar w:fldCharType="end"/>
            </w:r>
          </w:hyperlink>
        </w:p>
        <w:p w14:paraId="61ECA6AC" w14:textId="77777777" w:rsidR="002109ED" w:rsidRDefault="0090665B" w:rsidP="002109ED">
          <w:pPr>
            <w:pStyle w:val="TDC1"/>
            <w:tabs>
              <w:tab w:val="right" w:leader="dot" w:pos="9961"/>
            </w:tabs>
            <w:rPr>
              <w:rFonts w:eastAsiaTheme="minorEastAsia"/>
              <w:lang w:eastAsia="es-BO"/>
            </w:rPr>
          </w:pPr>
          <w:hyperlink w:anchor="_Toc116560559" w:history="1">
            <w:r w:rsidR="002109ED" w:rsidRPr="00D23A4A">
              <w:rPr>
                <w:rStyle w:val="Hipervnculo"/>
                <w:bCs/>
                <w:lang w:eastAsia="es-BO"/>
              </w:rPr>
              <w:t>ÍTEM 19.</w:t>
            </w:r>
            <w:r w:rsidR="002109ED">
              <w:rPr>
                <w:rFonts w:eastAsiaTheme="minorEastAsia"/>
                <w:lang w:eastAsia="es-BO"/>
              </w:rPr>
              <w:tab/>
            </w:r>
            <w:r w:rsidR="002109ED" w:rsidRPr="00D23A4A">
              <w:rPr>
                <w:rStyle w:val="Hipervnculo"/>
              </w:rPr>
              <w:t>CAMBIO</w:t>
            </w:r>
            <w:r w:rsidR="002109ED" w:rsidRPr="00D23A4A">
              <w:rPr>
                <w:rStyle w:val="Hipervnculo"/>
                <w:bCs/>
                <w:lang w:eastAsia="es-BO"/>
              </w:rPr>
              <w:t xml:space="preserve"> DE BAJANTE PLUVIAL 4"</w:t>
            </w:r>
            <w:r w:rsidR="002109ED">
              <w:rPr>
                <w:webHidden/>
              </w:rPr>
              <w:tab/>
            </w:r>
            <w:r w:rsidR="002109ED">
              <w:rPr>
                <w:webHidden/>
              </w:rPr>
              <w:fldChar w:fldCharType="begin"/>
            </w:r>
            <w:r w:rsidR="002109ED">
              <w:rPr>
                <w:webHidden/>
              </w:rPr>
              <w:instrText xml:space="preserve"> PAGEREF _Toc116560559 \h </w:instrText>
            </w:r>
            <w:r w:rsidR="002109ED">
              <w:rPr>
                <w:webHidden/>
              </w:rPr>
            </w:r>
            <w:r w:rsidR="002109ED">
              <w:rPr>
                <w:webHidden/>
              </w:rPr>
              <w:fldChar w:fldCharType="separate"/>
            </w:r>
            <w:r w:rsidR="00C844A6">
              <w:rPr>
                <w:webHidden/>
              </w:rPr>
              <w:t>44</w:t>
            </w:r>
            <w:r w:rsidR="002109ED">
              <w:rPr>
                <w:webHidden/>
              </w:rPr>
              <w:fldChar w:fldCharType="end"/>
            </w:r>
          </w:hyperlink>
        </w:p>
        <w:p w14:paraId="4EC2EC4D" w14:textId="77777777" w:rsidR="002109ED" w:rsidRDefault="0090665B" w:rsidP="002109ED">
          <w:pPr>
            <w:pStyle w:val="TDC1"/>
            <w:tabs>
              <w:tab w:val="right" w:leader="dot" w:pos="9961"/>
            </w:tabs>
            <w:rPr>
              <w:rFonts w:eastAsiaTheme="minorEastAsia"/>
              <w:lang w:eastAsia="es-BO"/>
            </w:rPr>
          </w:pPr>
          <w:hyperlink w:anchor="_Toc116560560" w:history="1">
            <w:r w:rsidR="002109ED" w:rsidRPr="00D23A4A">
              <w:rPr>
                <w:rStyle w:val="Hipervnculo"/>
                <w:bCs/>
                <w:lang w:eastAsia="es-BO"/>
              </w:rPr>
              <w:t>ÍTEM 20.</w:t>
            </w:r>
            <w:r w:rsidR="002109ED">
              <w:rPr>
                <w:rFonts w:eastAsiaTheme="minorEastAsia"/>
                <w:lang w:eastAsia="es-BO"/>
              </w:rPr>
              <w:tab/>
            </w:r>
            <w:r w:rsidR="002109ED" w:rsidRPr="00D23A4A">
              <w:rPr>
                <w:rStyle w:val="Hipervnculo"/>
                <w:bCs/>
                <w:lang w:eastAsia="es-BO"/>
              </w:rPr>
              <w:t>PINTURA PARA MADERA</w:t>
            </w:r>
            <w:r w:rsidR="002109ED">
              <w:rPr>
                <w:webHidden/>
              </w:rPr>
              <w:tab/>
            </w:r>
            <w:r w:rsidR="002109ED">
              <w:rPr>
                <w:webHidden/>
              </w:rPr>
              <w:fldChar w:fldCharType="begin"/>
            </w:r>
            <w:r w:rsidR="002109ED">
              <w:rPr>
                <w:webHidden/>
              </w:rPr>
              <w:instrText xml:space="preserve"> PAGEREF _Toc116560560 \h </w:instrText>
            </w:r>
            <w:r w:rsidR="002109ED">
              <w:rPr>
                <w:webHidden/>
              </w:rPr>
            </w:r>
            <w:r w:rsidR="002109ED">
              <w:rPr>
                <w:webHidden/>
              </w:rPr>
              <w:fldChar w:fldCharType="separate"/>
            </w:r>
            <w:r w:rsidR="00C844A6">
              <w:rPr>
                <w:webHidden/>
              </w:rPr>
              <w:t>45</w:t>
            </w:r>
            <w:r w:rsidR="002109ED">
              <w:rPr>
                <w:webHidden/>
              </w:rPr>
              <w:fldChar w:fldCharType="end"/>
            </w:r>
          </w:hyperlink>
        </w:p>
        <w:p w14:paraId="26F01B51" w14:textId="77777777" w:rsidR="002109ED" w:rsidRDefault="0090665B" w:rsidP="002109ED">
          <w:pPr>
            <w:pStyle w:val="TDC1"/>
            <w:tabs>
              <w:tab w:val="right" w:leader="dot" w:pos="9961"/>
            </w:tabs>
            <w:rPr>
              <w:rFonts w:eastAsiaTheme="minorEastAsia"/>
              <w:lang w:eastAsia="es-BO"/>
            </w:rPr>
          </w:pPr>
          <w:hyperlink w:anchor="_Toc116560561" w:history="1">
            <w:r w:rsidR="002109ED" w:rsidRPr="00D23A4A">
              <w:rPr>
                <w:rStyle w:val="Hipervnculo"/>
                <w:bCs/>
                <w:lang w:eastAsia="es-BO"/>
              </w:rPr>
              <w:t>ÍTEM 21.</w:t>
            </w:r>
            <w:r w:rsidR="002109ED">
              <w:rPr>
                <w:rFonts w:eastAsiaTheme="minorEastAsia"/>
                <w:lang w:eastAsia="es-BO"/>
              </w:rPr>
              <w:tab/>
            </w:r>
            <w:r w:rsidR="002109ED" w:rsidRPr="00D23A4A">
              <w:rPr>
                <w:rStyle w:val="Hipervnculo"/>
              </w:rPr>
              <w:t>PROVISIÓN</w:t>
            </w:r>
            <w:r w:rsidR="002109ED" w:rsidRPr="00D23A4A">
              <w:rPr>
                <w:rStyle w:val="Hipervnculo"/>
                <w:bCs/>
                <w:lang w:eastAsia="es-BO"/>
              </w:rPr>
              <w:t xml:space="preserve"> E INSTALACIÓN DE MESON DE ATENCION</w:t>
            </w:r>
            <w:r w:rsidR="002109ED">
              <w:rPr>
                <w:webHidden/>
              </w:rPr>
              <w:tab/>
            </w:r>
            <w:r w:rsidR="002109ED">
              <w:rPr>
                <w:webHidden/>
              </w:rPr>
              <w:fldChar w:fldCharType="begin"/>
            </w:r>
            <w:r w:rsidR="002109ED">
              <w:rPr>
                <w:webHidden/>
              </w:rPr>
              <w:instrText xml:space="preserve"> PAGEREF _Toc116560561 \h </w:instrText>
            </w:r>
            <w:r w:rsidR="002109ED">
              <w:rPr>
                <w:webHidden/>
              </w:rPr>
            </w:r>
            <w:r w:rsidR="002109ED">
              <w:rPr>
                <w:webHidden/>
              </w:rPr>
              <w:fldChar w:fldCharType="separate"/>
            </w:r>
            <w:r w:rsidR="00C844A6">
              <w:rPr>
                <w:webHidden/>
              </w:rPr>
              <w:t>46</w:t>
            </w:r>
            <w:r w:rsidR="002109ED">
              <w:rPr>
                <w:webHidden/>
              </w:rPr>
              <w:fldChar w:fldCharType="end"/>
            </w:r>
          </w:hyperlink>
        </w:p>
        <w:p w14:paraId="6454C7FE" w14:textId="77777777" w:rsidR="002109ED" w:rsidRDefault="0090665B" w:rsidP="002109ED">
          <w:pPr>
            <w:pStyle w:val="TDC1"/>
            <w:tabs>
              <w:tab w:val="right" w:leader="dot" w:pos="9961"/>
            </w:tabs>
            <w:rPr>
              <w:rFonts w:eastAsiaTheme="minorEastAsia"/>
              <w:lang w:eastAsia="es-BO"/>
            </w:rPr>
          </w:pPr>
          <w:hyperlink w:anchor="_Toc116560562" w:history="1">
            <w:r w:rsidR="002109ED" w:rsidRPr="00D23A4A">
              <w:rPr>
                <w:rStyle w:val="Hipervnculo"/>
                <w:bCs/>
                <w:lang w:eastAsia="es-BO"/>
              </w:rPr>
              <w:t>ÍTEM 22.</w:t>
            </w:r>
            <w:r w:rsidR="002109ED">
              <w:rPr>
                <w:rFonts w:eastAsiaTheme="minorEastAsia"/>
                <w:lang w:eastAsia="es-BO"/>
              </w:rPr>
              <w:tab/>
            </w:r>
            <w:r w:rsidR="002109ED" w:rsidRPr="00D23A4A">
              <w:rPr>
                <w:rStyle w:val="Hipervnculo"/>
                <w:bCs/>
                <w:lang w:eastAsia="es-BO"/>
              </w:rPr>
              <w:t>PROVISIÓN E INSTALACIÓN DE MAMPARAS</w:t>
            </w:r>
            <w:r w:rsidR="002109ED">
              <w:rPr>
                <w:webHidden/>
              </w:rPr>
              <w:tab/>
            </w:r>
            <w:r w:rsidR="002109ED">
              <w:rPr>
                <w:webHidden/>
              </w:rPr>
              <w:fldChar w:fldCharType="begin"/>
            </w:r>
            <w:r w:rsidR="002109ED">
              <w:rPr>
                <w:webHidden/>
              </w:rPr>
              <w:instrText xml:space="preserve"> PAGEREF _Toc116560562 \h </w:instrText>
            </w:r>
            <w:r w:rsidR="002109ED">
              <w:rPr>
                <w:webHidden/>
              </w:rPr>
            </w:r>
            <w:r w:rsidR="002109ED">
              <w:rPr>
                <w:webHidden/>
              </w:rPr>
              <w:fldChar w:fldCharType="separate"/>
            </w:r>
            <w:r w:rsidR="00C844A6">
              <w:rPr>
                <w:webHidden/>
              </w:rPr>
              <w:t>47</w:t>
            </w:r>
            <w:r w:rsidR="002109ED">
              <w:rPr>
                <w:webHidden/>
              </w:rPr>
              <w:fldChar w:fldCharType="end"/>
            </w:r>
          </w:hyperlink>
        </w:p>
        <w:p w14:paraId="238945C0" w14:textId="77777777" w:rsidR="002109ED" w:rsidRDefault="0090665B" w:rsidP="002109ED">
          <w:pPr>
            <w:pStyle w:val="TDC1"/>
            <w:tabs>
              <w:tab w:val="right" w:leader="dot" w:pos="9961"/>
            </w:tabs>
            <w:rPr>
              <w:rFonts w:eastAsiaTheme="minorEastAsia"/>
              <w:lang w:eastAsia="es-BO"/>
            </w:rPr>
          </w:pPr>
          <w:hyperlink w:anchor="_Toc116560563" w:history="1">
            <w:r w:rsidR="002109ED" w:rsidRPr="00D23A4A">
              <w:rPr>
                <w:rStyle w:val="Hipervnculo"/>
                <w:bCs/>
                <w:lang w:eastAsia="es-BO"/>
              </w:rPr>
              <w:t>ÍTEM 23.</w:t>
            </w:r>
            <w:r w:rsidR="002109ED">
              <w:rPr>
                <w:rFonts w:eastAsiaTheme="minorEastAsia"/>
                <w:lang w:eastAsia="es-BO"/>
              </w:rPr>
              <w:tab/>
            </w:r>
            <w:r w:rsidR="002109ED" w:rsidRPr="00D23A4A">
              <w:rPr>
                <w:rStyle w:val="Hipervnculo"/>
                <w:bCs/>
                <w:lang w:eastAsia="es-BO"/>
              </w:rPr>
              <w:t>DEMOLICION DE MURO DE LADRILLO</w:t>
            </w:r>
            <w:r w:rsidR="002109ED">
              <w:rPr>
                <w:webHidden/>
              </w:rPr>
              <w:tab/>
            </w:r>
            <w:r w:rsidR="002109ED">
              <w:rPr>
                <w:webHidden/>
              </w:rPr>
              <w:fldChar w:fldCharType="begin"/>
            </w:r>
            <w:r w:rsidR="002109ED">
              <w:rPr>
                <w:webHidden/>
              </w:rPr>
              <w:instrText xml:space="preserve"> PAGEREF _Toc116560563 \h </w:instrText>
            </w:r>
            <w:r w:rsidR="002109ED">
              <w:rPr>
                <w:webHidden/>
              </w:rPr>
            </w:r>
            <w:r w:rsidR="002109ED">
              <w:rPr>
                <w:webHidden/>
              </w:rPr>
              <w:fldChar w:fldCharType="separate"/>
            </w:r>
            <w:r w:rsidR="00C844A6">
              <w:rPr>
                <w:webHidden/>
              </w:rPr>
              <w:t>48</w:t>
            </w:r>
            <w:r w:rsidR="002109ED">
              <w:rPr>
                <w:webHidden/>
              </w:rPr>
              <w:fldChar w:fldCharType="end"/>
            </w:r>
          </w:hyperlink>
        </w:p>
        <w:p w14:paraId="64458E7F" w14:textId="77777777" w:rsidR="002109ED" w:rsidRDefault="0090665B" w:rsidP="002109ED">
          <w:pPr>
            <w:pStyle w:val="TDC1"/>
            <w:tabs>
              <w:tab w:val="right" w:leader="dot" w:pos="9961"/>
            </w:tabs>
            <w:rPr>
              <w:rFonts w:eastAsiaTheme="minorEastAsia"/>
              <w:lang w:eastAsia="es-BO"/>
            </w:rPr>
          </w:pPr>
          <w:hyperlink w:anchor="_Toc116560564" w:history="1">
            <w:r w:rsidR="002109ED" w:rsidRPr="00D23A4A">
              <w:rPr>
                <w:rStyle w:val="Hipervnculo"/>
                <w:bCs/>
                <w:lang w:eastAsia="es-BO"/>
              </w:rPr>
              <w:t>ÍTEM 24.</w:t>
            </w:r>
            <w:r w:rsidR="002109ED">
              <w:rPr>
                <w:rFonts w:eastAsiaTheme="minorEastAsia"/>
                <w:lang w:eastAsia="es-BO"/>
              </w:rPr>
              <w:tab/>
            </w:r>
            <w:r w:rsidR="002109ED" w:rsidRPr="00D23A4A">
              <w:rPr>
                <w:rStyle w:val="Hipervnculo"/>
              </w:rPr>
              <w:t>CIMIENTOS</w:t>
            </w:r>
            <w:r w:rsidR="002109ED" w:rsidRPr="00D23A4A">
              <w:rPr>
                <w:rStyle w:val="Hipervnculo"/>
                <w:bCs/>
                <w:lang w:eastAsia="es-BO"/>
              </w:rPr>
              <w:t xml:space="preserve"> DE HºCº 40% PIEDRA DESPLAZADORA DOSIF 1:2:3</w:t>
            </w:r>
            <w:r w:rsidR="002109ED">
              <w:rPr>
                <w:webHidden/>
              </w:rPr>
              <w:tab/>
            </w:r>
            <w:r w:rsidR="002109ED">
              <w:rPr>
                <w:webHidden/>
              </w:rPr>
              <w:fldChar w:fldCharType="begin"/>
            </w:r>
            <w:r w:rsidR="002109ED">
              <w:rPr>
                <w:webHidden/>
              </w:rPr>
              <w:instrText xml:space="preserve"> PAGEREF _Toc116560564 \h </w:instrText>
            </w:r>
            <w:r w:rsidR="002109ED">
              <w:rPr>
                <w:webHidden/>
              </w:rPr>
            </w:r>
            <w:r w:rsidR="002109ED">
              <w:rPr>
                <w:webHidden/>
              </w:rPr>
              <w:fldChar w:fldCharType="separate"/>
            </w:r>
            <w:r w:rsidR="00C844A6">
              <w:rPr>
                <w:webHidden/>
              </w:rPr>
              <w:t>49</w:t>
            </w:r>
            <w:r w:rsidR="002109ED">
              <w:rPr>
                <w:webHidden/>
              </w:rPr>
              <w:fldChar w:fldCharType="end"/>
            </w:r>
          </w:hyperlink>
        </w:p>
        <w:p w14:paraId="5B787D5F" w14:textId="77777777" w:rsidR="002109ED" w:rsidRDefault="0090665B" w:rsidP="002109ED">
          <w:pPr>
            <w:pStyle w:val="TDC1"/>
            <w:tabs>
              <w:tab w:val="right" w:leader="dot" w:pos="9961"/>
            </w:tabs>
            <w:rPr>
              <w:rFonts w:eastAsiaTheme="minorEastAsia"/>
              <w:lang w:eastAsia="es-BO"/>
            </w:rPr>
          </w:pPr>
          <w:hyperlink w:anchor="_Toc116560565" w:history="1">
            <w:r w:rsidR="002109ED" w:rsidRPr="00D23A4A">
              <w:rPr>
                <w:rStyle w:val="Hipervnculo"/>
                <w:bCs/>
                <w:lang w:eastAsia="es-BO"/>
              </w:rPr>
              <w:t>ÍTEM 25.</w:t>
            </w:r>
            <w:r w:rsidR="002109ED">
              <w:rPr>
                <w:rFonts w:eastAsiaTheme="minorEastAsia"/>
                <w:lang w:eastAsia="es-BO"/>
              </w:rPr>
              <w:tab/>
            </w:r>
            <w:r w:rsidR="002109ED" w:rsidRPr="00D23A4A">
              <w:rPr>
                <w:rStyle w:val="Hipervnculo"/>
                <w:bCs/>
                <w:lang w:eastAsia="es-BO"/>
              </w:rPr>
              <w:t>MURO DE LADRILLO 6H</w:t>
            </w:r>
            <w:r w:rsidR="002109ED">
              <w:rPr>
                <w:webHidden/>
              </w:rPr>
              <w:tab/>
            </w:r>
            <w:r w:rsidR="002109ED">
              <w:rPr>
                <w:webHidden/>
              </w:rPr>
              <w:fldChar w:fldCharType="begin"/>
            </w:r>
            <w:r w:rsidR="002109ED">
              <w:rPr>
                <w:webHidden/>
              </w:rPr>
              <w:instrText xml:space="preserve"> PAGEREF _Toc116560565 \h </w:instrText>
            </w:r>
            <w:r w:rsidR="002109ED">
              <w:rPr>
                <w:webHidden/>
              </w:rPr>
            </w:r>
            <w:r w:rsidR="002109ED">
              <w:rPr>
                <w:webHidden/>
              </w:rPr>
              <w:fldChar w:fldCharType="separate"/>
            </w:r>
            <w:r w:rsidR="00C844A6">
              <w:rPr>
                <w:webHidden/>
              </w:rPr>
              <w:t>51</w:t>
            </w:r>
            <w:r w:rsidR="002109ED">
              <w:rPr>
                <w:webHidden/>
              </w:rPr>
              <w:fldChar w:fldCharType="end"/>
            </w:r>
          </w:hyperlink>
        </w:p>
        <w:p w14:paraId="386E7A2E" w14:textId="77777777" w:rsidR="002109ED" w:rsidRDefault="0090665B" w:rsidP="002109ED">
          <w:pPr>
            <w:pStyle w:val="TDC1"/>
            <w:tabs>
              <w:tab w:val="right" w:leader="dot" w:pos="9961"/>
            </w:tabs>
            <w:rPr>
              <w:rFonts w:eastAsiaTheme="minorEastAsia"/>
              <w:lang w:eastAsia="es-BO"/>
            </w:rPr>
          </w:pPr>
          <w:hyperlink w:anchor="_Toc116560566" w:history="1">
            <w:r w:rsidR="002109ED" w:rsidRPr="00D23A4A">
              <w:rPr>
                <w:rStyle w:val="Hipervnculo"/>
                <w:bCs/>
                <w:lang w:eastAsia="es-BO"/>
              </w:rPr>
              <w:t>ÍTEM 26.</w:t>
            </w:r>
            <w:r w:rsidR="002109ED">
              <w:rPr>
                <w:rFonts w:eastAsiaTheme="minorEastAsia"/>
                <w:lang w:eastAsia="es-BO"/>
              </w:rPr>
              <w:tab/>
            </w:r>
            <w:r w:rsidR="002109ED" w:rsidRPr="00D23A4A">
              <w:rPr>
                <w:rStyle w:val="Hipervnculo"/>
              </w:rPr>
              <w:t>BOTAGUAS</w:t>
            </w:r>
            <w:r w:rsidR="002109ED" w:rsidRPr="00D23A4A">
              <w:rPr>
                <w:rStyle w:val="Hipervnculo"/>
                <w:bCs/>
                <w:lang w:eastAsia="es-BO"/>
              </w:rPr>
              <w:t xml:space="preserve"> DE LADRILLO</w:t>
            </w:r>
            <w:r w:rsidR="002109ED">
              <w:rPr>
                <w:webHidden/>
              </w:rPr>
              <w:tab/>
            </w:r>
            <w:r w:rsidR="002109ED">
              <w:rPr>
                <w:webHidden/>
              </w:rPr>
              <w:fldChar w:fldCharType="begin"/>
            </w:r>
            <w:r w:rsidR="002109ED">
              <w:rPr>
                <w:webHidden/>
              </w:rPr>
              <w:instrText xml:space="preserve"> PAGEREF _Toc116560566 \h </w:instrText>
            </w:r>
            <w:r w:rsidR="002109ED">
              <w:rPr>
                <w:webHidden/>
              </w:rPr>
            </w:r>
            <w:r w:rsidR="002109ED">
              <w:rPr>
                <w:webHidden/>
              </w:rPr>
              <w:fldChar w:fldCharType="separate"/>
            </w:r>
            <w:r w:rsidR="00C844A6">
              <w:rPr>
                <w:webHidden/>
              </w:rPr>
              <w:t>52</w:t>
            </w:r>
            <w:r w:rsidR="002109ED">
              <w:rPr>
                <w:webHidden/>
              </w:rPr>
              <w:fldChar w:fldCharType="end"/>
            </w:r>
          </w:hyperlink>
        </w:p>
        <w:p w14:paraId="01521A4B" w14:textId="77777777" w:rsidR="002109ED" w:rsidRDefault="0090665B" w:rsidP="002109ED">
          <w:pPr>
            <w:pStyle w:val="TDC1"/>
            <w:tabs>
              <w:tab w:val="right" w:leader="dot" w:pos="9961"/>
            </w:tabs>
            <w:rPr>
              <w:rFonts w:eastAsiaTheme="minorEastAsia"/>
              <w:lang w:eastAsia="es-BO"/>
            </w:rPr>
          </w:pPr>
          <w:hyperlink w:anchor="_Toc116560567" w:history="1">
            <w:r w:rsidR="002109ED" w:rsidRPr="00D23A4A">
              <w:rPr>
                <w:rStyle w:val="Hipervnculo"/>
                <w:bCs/>
              </w:rPr>
              <w:t>ÍTEM 27.</w:t>
            </w:r>
            <w:r w:rsidR="002109ED">
              <w:rPr>
                <w:rFonts w:eastAsiaTheme="minorEastAsia"/>
                <w:lang w:eastAsia="es-BO"/>
              </w:rPr>
              <w:tab/>
            </w:r>
            <w:r w:rsidR="002109ED" w:rsidRPr="00D23A4A">
              <w:rPr>
                <w:rStyle w:val="Hipervnculo"/>
                <w:bCs/>
                <w:lang w:eastAsia="es-BO"/>
              </w:rPr>
              <w:t xml:space="preserve">PICADO DE </w:t>
            </w:r>
            <w:r w:rsidR="002109ED" w:rsidRPr="00D23A4A">
              <w:rPr>
                <w:rStyle w:val="Hipervnculo"/>
              </w:rPr>
              <w:t>CONTRAPISO</w:t>
            </w:r>
            <w:r w:rsidR="002109ED" w:rsidRPr="00D23A4A">
              <w:rPr>
                <w:rStyle w:val="Hipervnculo"/>
                <w:bCs/>
                <w:lang w:eastAsia="es-BO"/>
              </w:rPr>
              <w:t xml:space="preserve"> DE PIEDRA</w:t>
            </w:r>
            <w:r w:rsidR="002109ED">
              <w:rPr>
                <w:webHidden/>
              </w:rPr>
              <w:tab/>
            </w:r>
            <w:r w:rsidR="002109ED">
              <w:rPr>
                <w:webHidden/>
              </w:rPr>
              <w:fldChar w:fldCharType="begin"/>
            </w:r>
            <w:r w:rsidR="002109ED">
              <w:rPr>
                <w:webHidden/>
              </w:rPr>
              <w:instrText xml:space="preserve"> PAGEREF _Toc116560567 \h </w:instrText>
            </w:r>
            <w:r w:rsidR="002109ED">
              <w:rPr>
                <w:webHidden/>
              </w:rPr>
            </w:r>
            <w:r w:rsidR="002109ED">
              <w:rPr>
                <w:webHidden/>
              </w:rPr>
              <w:fldChar w:fldCharType="separate"/>
            </w:r>
            <w:r w:rsidR="00C844A6">
              <w:rPr>
                <w:webHidden/>
              </w:rPr>
              <w:t>53</w:t>
            </w:r>
            <w:r w:rsidR="002109ED">
              <w:rPr>
                <w:webHidden/>
              </w:rPr>
              <w:fldChar w:fldCharType="end"/>
            </w:r>
          </w:hyperlink>
        </w:p>
        <w:p w14:paraId="45C77215" w14:textId="77777777" w:rsidR="002109ED" w:rsidRDefault="0090665B" w:rsidP="002109ED">
          <w:pPr>
            <w:pStyle w:val="TDC1"/>
            <w:tabs>
              <w:tab w:val="right" w:leader="dot" w:pos="9961"/>
            </w:tabs>
            <w:rPr>
              <w:rFonts w:eastAsiaTheme="minorEastAsia"/>
              <w:lang w:eastAsia="es-BO"/>
            </w:rPr>
          </w:pPr>
          <w:hyperlink w:anchor="_Toc116560568" w:history="1">
            <w:r w:rsidR="002109ED" w:rsidRPr="00D23A4A">
              <w:rPr>
                <w:rStyle w:val="Hipervnculo"/>
              </w:rPr>
              <w:t>UNIDAD: M2</w:t>
            </w:r>
            <w:r w:rsidR="002109ED">
              <w:rPr>
                <w:webHidden/>
              </w:rPr>
              <w:tab/>
            </w:r>
            <w:r w:rsidR="002109ED">
              <w:rPr>
                <w:webHidden/>
              </w:rPr>
              <w:fldChar w:fldCharType="begin"/>
            </w:r>
            <w:r w:rsidR="002109ED">
              <w:rPr>
                <w:webHidden/>
              </w:rPr>
              <w:instrText xml:space="preserve"> PAGEREF _Toc116560568 \h </w:instrText>
            </w:r>
            <w:r w:rsidR="002109ED">
              <w:rPr>
                <w:webHidden/>
              </w:rPr>
            </w:r>
            <w:r w:rsidR="002109ED">
              <w:rPr>
                <w:webHidden/>
              </w:rPr>
              <w:fldChar w:fldCharType="separate"/>
            </w:r>
            <w:r w:rsidR="00C844A6">
              <w:rPr>
                <w:webHidden/>
              </w:rPr>
              <w:t>53</w:t>
            </w:r>
            <w:r w:rsidR="002109ED">
              <w:rPr>
                <w:webHidden/>
              </w:rPr>
              <w:fldChar w:fldCharType="end"/>
            </w:r>
          </w:hyperlink>
        </w:p>
        <w:p w14:paraId="0F706A5F" w14:textId="77777777" w:rsidR="002109ED" w:rsidRDefault="0090665B" w:rsidP="002109ED">
          <w:pPr>
            <w:pStyle w:val="TDC1"/>
            <w:tabs>
              <w:tab w:val="right" w:leader="dot" w:pos="9961"/>
            </w:tabs>
            <w:rPr>
              <w:rFonts w:eastAsiaTheme="minorEastAsia"/>
              <w:lang w:eastAsia="es-BO"/>
            </w:rPr>
          </w:pPr>
          <w:hyperlink w:anchor="_Toc116560569" w:history="1">
            <w:r w:rsidR="002109ED" w:rsidRPr="00D23A4A">
              <w:rPr>
                <w:rStyle w:val="Hipervnculo"/>
                <w:bCs/>
                <w:lang w:eastAsia="es-BO"/>
              </w:rPr>
              <w:t>ÍTEM 28.</w:t>
            </w:r>
            <w:r w:rsidR="002109ED">
              <w:rPr>
                <w:rFonts w:eastAsiaTheme="minorEastAsia"/>
                <w:lang w:eastAsia="es-BO"/>
              </w:rPr>
              <w:tab/>
            </w:r>
            <w:r w:rsidR="002109ED" w:rsidRPr="00D23A4A">
              <w:rPr>
                <w:rStyle w:val="Hipervnculo"/>
              </w:rPr>
              <w:t>EMPEDRADO</w:t>
            </w:r>
            <w:r w:rsidR="002109ED" w:rsidRPr="00D23A4A">
              <w:rPr>
                <w:rStyle w:val="Hipervnculo"/>
                <w:bCs/>
                <w:lang w:eastAsia="es-BO"/>
              </w:rPr>
              <w:t xml:space="preserve"> Y CONTRAPISO DE H°S°</w:t>
            </w:r>
            <w:r w:rsidR="002109ED">
              <w:rPr>
                <w:webHidden/>
              </w:rPr>
              <w:tab/>
            </w:r>
            <w:r w:rsidR="002109ED">
              <w:rPr>
                <w:webHidden/>
              </w:rPr>
              <w:fldChar w:fldCharType="begin"/>
            </w:r>
            <w:r w:rsidR="002109ED">
              <w:rPr>
                <w:webHidden/>
              </w:rPr>
              <w:instrText xml:space="preserve"> PAGEREF _Toc116560569 \h </w:instrText>
            </w:r>
            <w:r w:rsidR="002109ED">
              <w:rPr>
                <w:webHidden/>
              </w:rPr>
            </w:r>
            <w:r w:rsidR="002109ED">
              <w:rPr>
                <w:webHidden/>
              </w:rPr>
              <w:fldChar w:fldCharType="separate"/>
            </w:r>
            <w:r w:rsidR="00C844A6">
              <w:rPr>
                <w:webHidden/>
              </w:rPr>
              <w:t>53</w:t>
            </w:r>
            <w:r w:rsidR="002109ED">
              <w:rPr>
                <w:webHidden/>
              </w:rPr>
              <w:fldChar w:fldCharType="end"/>
            </w:r>
          </w:hyperlink>
        </w:p>
        <w:p w14:paraId="66AD7C2D" w14:textId="77777777" w:rsidR="002109ED" w:rsidRDefault="0090665B" w:rsidP="002109ED">
          <w:pPr>
            <w:pStyle w:val="TDC1"/>
            <w:tabs>
              <w:tab w:val="right" w:leader="dot" w:pos="9961"/>
            </w:tabs>
            <w:rPr>
              <w:rFonts w:eastAsiaTheme="minorEastAsia"/>
              <w:lang w:eastAsia="es-BO"/>
            </w:rPr>
          </w:pPr>
          <w:hyperlink w:anchor="_Toc116560570" w:history="1">
            <w:r w:rsidR="002109ED" w:rsidRPr="00D23A4A">
              <w:rPr>
                <w:rStyle w:val="Hipervnculo"/>
                <w:bCs/>
                <w:lang w:eastAsia="es-BO"/>
              </w:rPr>
              <w:t>ÍTEM 29.</w:t>
            </w:r>
            <w:r w:rsidR="002109ED">
              <w:rPr>
                <w:rFonts w:eastAsiaTheme="minorEastAsia"/>
                <w:lang w:eastAsia="es-BO"/>
              </w:rPr>
              <w:tab/>
            </w:r>
            <w:r w:rsidR="002109ED" w:rsidRPr="00D23A4A">
              <w:rPr>
                <w:rStyle w:val="Hipervnculo"/>
                <w:bCs/>
                <w:lang w:eastAsia="es-BO"/>
              </w:rPr>
              <w:t>HORMIGON H°S° H-21</w:t>
            </w:r>
            <w:r w:rsidR="002109ED">
              <w:rPr>
                <w:webHidden/>
              </w:rPr>
              <w:tab/>
            </w:r>
            <w:r w:rsidR="002109ED">
              <w:rPr>
                <w:webHidden/>
              </w:rPr>
              <w:fldChar w:fldCharType="begin"/>
            </w:r>
            <w:r w:rsidR="002109ED">
              <w:rPr>
                <w:webHidden/>
              </w:rPr>
              <w:instrText xml:space="preserve"> PAGEREF _Toc116560570 \h </w:instrText>
            </w:r>
            <w:r w:rsidR="002109ED">
              <w:rPr>
                <w:webHidden/>
              </w:rPr>
            </w:r>
            <w:r w:rsidR="002109ED">
              <w:rPr>
                <w:webHidden/>
              </w:rPr>
              <w:fldChar w:fldCharType="separate"/>
            </w:r>
            <w:r w:rsidR="00C844A6">
              <w:rPr>
                <w:webHidden/>
              </w:rPr>
              <w:t>55</w:t>
            </w:r>
            <w:r w:rsidR="002109ED">
              <w:rPr>
                <w:webHidden/>
              </w:rPr>
              <w:fldChar w:fldCharType="end"/>
            </w:r>
          </w:hyperlink>
        </w:p>
        <w:p w14:paraId="2881B6FF" w14:textId="77777777" w:rsidR="002109ED" w:rsidRDefault="0090665B" w:rsidP="002109ED">
          <w:pPr>
            <w:pStyle w:val="TDC1"/>
            <w:tabs>
              <w:tab w:val="right" w:leader="dot" w:pos="9961"/>
            </w:tabs>
            <w:rPr>
              <w:rFonts w:eastAsiaTheme="minorEastAsia"/>
              <w:lang w:eastAsia="es-BO"/>
            </w:rPr>
          </w:pPr>
          <w:hyperlink w:anchor="_Toc116560571" w:history="1">
            <w:r w:rsidR="002109ED" w:rsidRPr="00D23A4A">
              <w:rPr>
                <w:rStyle w:val="Hipervnculo"/>
                <w:bCs/>
                <w:lang w:eastAsia="es-BO"/>
              </w:rPr>
              <w:t>ÍTEM 30.</w:t>
            </w:r>
            <w:r w:rsidR="002109ED">
              <w:rPr>
                <w:rFonts w:eastAsiaTheme="minorEastAsia"/>
                <w:lang w:eastAsia="es-BO"/>
              </w:rPr>
              <w:tab/>
            </w:r>
            <w:r w:rsidR="002109ED" w:rsidRPr="00D23A4A">
              <w:rPr>
                <w:rStyle w:val="Hipervnculo"/>
                <w:bCs/>
                <w:lang w:eastAsia="es-BO"/>
              </w:rPr>
              <w:t>ACERO ESTRUCTURAL DE REFUERZO</w:t>
            </w:r>
            <w:r w:rsidR="002109ED">
              <w:rPr>
                <w:webHidden/>
              </w:rPr>
              <w:tab/>
            </w:r>
            <w:r w:rsidR="002109ED">
              <w:rPr>
                <w:webHidden/>
              </w:rPr>
              <w:fldChar w:fldCharType="begin"/>
            </w:r>
            <w:r w:rsidR="002109ED">
              <w:rPr>
                <w:webHidden/>
              </w:rPr>
              <w:instrText xml:space="preserve"> PAGEREF _Toc116560571 \h </w:instrText>
            </w:r>
            <w:r w:rsidR="002109ED">
              <w:rPr>
                <w:webHidden/>
              </w:rPr>
            </w:r>
            <w:r w:rsidR="002109ED">
              <w:rPr>
                <w:webHidden/>
              </w:rPr>
              <w:fldChar w:fldCharType="separate"/>
            </w:r>
            <w:r w:rsidR="00C844A6">
              <w:rPr>
                <w:webHidden/>
              </w:rPr>
              <w:t>59</w:t>
            </w:r>
            <w:r w:rsidR="002109ED">
              <w:rPr>
                <w:webHidden/>
              </w:rPr>
              <w:fldChar w:fldCharType="end"/>
            </w:r>
          </w:hyperlink>
        </w:p>
        <w:p w14:paraId="135616A7" w14:textId="77777777" w:rsidR="002109ED" w:rsidRDefault="0090665B" w:rsidP="002109ED">
          <w:pPr>
            <w:pStyle w:val="TDC1"/>
            <w:tabs>
              <w:tab w:val="right" w:leader="dot" w:pos="9961"/>
            </w:tabs>
            <w:rPr>
              <w:rFonts w:eastAsiaTheme="minorEastAsia"/>
              <w:lang w:eastAsia="es-BO"/>
            </w:rPr>
          </w:pPr>
          <w:hyperlink w:anchor="_Toc116560572" w:history="1">
            <w:r w:rsidR="002109ED" w:rsidRPr="00D23A4A">
              <w:rPr>
                <w:rStyle w:val="Hipervnculo"/>
                <w:bCs/>
                <w:lang w:eastAsia="es-BO"/>
              </w:rPr>
              <w:t>ÍTEM 31.</w:t>
            </w:r>
            <w:r w:rsidR="002109ED">
              <w:rPr>
                <w:rFonts w:eastAsiaTheme="minorEastAsia"/>
                <w:lang w:eastAsia="es-BO"/>
              </w:rPr>
              <w:tab/>
            </w:r>
            <w:r w:rsidR="002109ED" w:rsidRPr="00D23A4A">
              <w:rPr>
                <w:rStyle w:val="Hipervnculo"/>
                <w:bCs/>
                <w:lang w:eastAsia="es-BO"/>
              </w:rPr>
              <w:t>REVOQUE EXTERNO MORTERO CAL CEMENTO</w:t>
            </w:r>
            <w:r w:rsidR="002109ED">
              <w:rPr>
                <w:webHidden/>
              </w:rPr>
              <w:tab/>
            </w:r>
            <w:r w:rsidR="002109ED">
              <w:rPr>
                <w:webHidden/>
              </w:rPr>
              <w:fldChar w:fldCharType="begin"/>
            </w:r>
            <w:r w:rsidR="002109ED">
              <w:rPr>
                <w:webHidden/>
              </w:rPr>
              <w:instrText xml:space="preserve"> PAGEREF _Toc116560572 \h </w:instrText>
            </w:r>
            <w:r w:rsidR="002109ED">
              <w:rPr>
                <w:webHidden/>
              </w:rPr>
            </w:r>
            <w:r w:rsidR="002109ED">
              <w:rPr>
                <w:webHidden/>
              </w:rPr>
              <w:fldChar w:fldCharType="separate"/>
            </w:r>
            <w:r w:rsidR="00C844A6">
              <w:rPr>
                <w:webHidden/>
              </w:rPr>
              <w:t>60</w:t>
            </w:r>
            <w:r w:rsidR="002109ED">
              <w:rPr>
                <w:webHidden/>
              </w:rPr>
              <w:fldChar w:fldCharType="end"/>
            </w:r>
          </w:hyperlink>
        </w:p>
        <w:p w14:paraId="68AFB91E" w14:textId="77777777" w:rsidR="002109ED" w:rsidRDefault="0090665B" w:rsidP="002109ED">
          <w:pPr>
            <w:pStyle w:val="TDC1"/>
            <w:tabs>
              <w:tab w:val="right" w:leader="dot" w:pos="9961"/>
            </w:tabs>
            <w:rPr>
              <w:rFonts w:eastAsiaTheme="minorEastAsia"/>
              <w:lang w:eastAsia="es-BO"/>
            </w:rPr>
          </w:pPr>
          <w:hyperlink w:anchor="_Toc116560573" w:history="1">
            <w:r w:rsidR="002109ED" w:rsidRPr="00D23A4A">
              <w:rPr>
                <w:rStyle w:val="Hipervnculo"/>
                <w:bCs/>
                <w:lang w:eastAsia="es-BO"/>
              </w:rPr>
              <w:t>ÍTEM 32.</w:t>
            </w:r>
            <w:r w:rsidR="002109ED">
              <w:rPr>
                <w:rFonts w:eastAsiaTheme="minorEastAsia"/>
                <w:lang w:eastAsia="es-BO"/>
              </w:rPr>
              <w:tab/>
            </w:r>
            <w:r w:rsidR="002109ED" w:rsidRPr="00D23A4A">
              <w:rPr>
                <w:rStyle w:val="Hipervnculo"/>
                <w:bCs/>
                <w:lang w:eastAsia="es-BO"/>
              </w:rPr>
              <w:t>RETIRO DE CUBIERTA DE TEJA</w:t>
            </w:r>
            <w:r w:rsidR="002109ED">
              <w:rPr>
                <w:webHidden/>
              </w:rPr>
              <w:tab/>
            </w:r>
            <w:r w:rsidR="002109ED">
              <w:rPr>
                <w:webHidden/>
              </w:rPr>
              <w:fldChar w:fldCharType="begin"/>
            </w:r>
            <w:r w:rsidR="002109ED">
              <w:rPr>
                <w:webHidden/>
              </w:rPr>
              <w:instrText xml:space="preserve"> PAGEREF _Toc116560573 \h </w:instrText>
            </w:r>
            <w:r w:rsidR="002109ED">
              <w:rPr>
                <w:webHidden/>
              </w:rPr>
            </w:r>
            <w:r w:rsidR="002109ED">
              <w:rPr>
                <w:webHidden/>
              </w:rPr>
              <w:fldChar w:fldCharType="separate"/>
            </w:r>
            <w:r w:rsidR="00C844A6">
              <w:rPr>
                <w:webHidden/>
              </w:rPr>
              <w:t>61</w:t>
            </w:r>
            <w:r w:rsidR="002109ED">
              <w:rPr>
                <w:webHidden/>
              </w:rPr>
              <w:fldChar w:fldCharType="end"/>
            </w:r>
          </w:hyperlink>
        </w:p>
        <w:p w14:paraId="385D936F" w14:textId="77777777" w:rsidR="002109ED" w:rsidRDefault="0090665B" w:rsidP="002109ED">
          <w:pPr>
            <w:pStyle w:val="TDC1"/>
            <w:tabs>
              <w:tab w:val="right" w:leader="dot" w:pos="9961"/>
            </w:tabs>
            <w:rPr>
              <w:rFonts w:eastAsiaTheme="minorEastAsia"/>
              <w:lang w:eastAsia="es-BO"/>
            </w:rPr>
          </w:pPr>
          <w:hyperlink w:anchor="_Toc116560574" w:history="1">
            <w:r w:rsidR="002109ED" w:rsidRPr="00D23A4A">
              <w:rPr>
                <w:rStyle w:val="Hipervnculo"/>
                <w:bCs/>
                <w:lang w:eastAsia="es-BO"/>
              </w:rPr>
              <w:t>ÍTEM 33.</w:t>
            </w:r>
            <w:r w:rsidR="002109ED">
              <w:rPr>
                <w:rFonts w:eastAsiaTheme="minorEastAsia"/>
                <w:lang w:eastAsia="es-BO"/>
              </w:rPr>
              <w:tab/>
            </w:r>
            <w:r w:rsidR="002109ED" w:rsidRPr="00D23A4A">
              <w:rPr>
                <w:rStyle w:val="Hipervnculo"/>
                <w:bCs/>
                <w:lang w:eastAsia="es-BO"/>
              </w:rPr>
              <w:t>REPOSICION DE PLACA FIBROCEMENTO PARA CUBIERTA</w:t>
            </w:r>
            <w:r w:rsidR="002109ED">
              <w:rPr>
                <w:webHidden/>
              </w:rPr>
              <w:tab/>
            </w:r>
            <w:r w:rsidR="002109ED">
              <w:rPr>
                <w:webHidden/>
              </w:rPr>
              <w:fldChar w:fldCharType="begin"/>
            </w:r>
            <w:r w:rsidR="002109ED">
              <w:rPr>
                <w:webHidden/>
              </w:rPr>
              <w:instrText xml:space="preserve"> PAGEREF _Toc116560574 \h </w:instrText>
            </w:r>
            <w:r w:rsidR="002109ED">
              <w:rPr>
                <w:webHidden/>
              </w:rPr>
            </w:r>
            <w:r w:rsidR="002109ED">
              <w:rPr>
                <w:webHidden/>
              </w:rPr>
              <w:fldChar w:fldCharType="separate"/>
            </w:r>
            <w:r w:rsidR="00C844A6">
              <w:rPr>
                <w:webHidden/>
              </w:rPr>
              <w:t>62</w:t>
            </w:r>
            <w:r w:rsidR="002109ED">
              <w:rPr>
                <w:webHidden/>
              </w:rPr>
              <w:fldChar w:fldCharType="end"/>
            </w:r>
          </w:hyperlink>
        </w:p>
        <w:p w14:paraId="78EDD380" w14:textId="77777777" w:rsidR="002109ED" w:rsidRDefault="0090665B" w:rsidP="002109ED">
          <w:pPr>
            <w:pStyle w:val="TDC1"/>
            <w:tabs>
              <w:tab w:val="right" w:leader="dot" w:pos="9961"/>
            </w:tabs>
            <w:rPr>
              <w:rFonts w:eastAsiaTheme="minorEastAsia"/>
              <w:lang w:eastAsia="es-BO"/>
            </w:rPr>
          </w:pPr>
          <w:hyperlink w:anchor="_Toc116560575" w:history="1">
            <w:r w:rsidR="002109ED" w:rsidRPr="00D23A4A">
              <w:rPr>
                <w:rStyle w:val="Hipervnculo"/>
                <w:bCs/>
                <w:lang w:eastAsia="es-BO"/>
              </w:rPr>
              <w:t>ÍTEM 34.</w:t>
            </w:r>
            <w:r w:rsidR="002109ED">
              <w:rPr>
                <w:rFonts w:eastAsiaTheme="minorEastAsia"/>
                <w:lang w:eastAsia="es-BO"/>
              </w:rPr>
              <w:tab/>
            </w:r>
            <w:r w:rsidR="002109ED" w:rsidRPr="00D23A4A">
              <w:rPr>
                <w:rStyle w:val="Hipervnculo"/>
                <w:bCs/>
                <w:lang w:eastAsia="es-BO"/>
              </w:rPr>
              <w:t>RETIRO DE ÁRBOL</w:t>
            </w:r>
            <w:r w:rsidR="002109ED">
              <w:rPr>
                <w:webHidden/>
              </w:rPr>
              <w:tab/>
            </w:r>
            <w:r w:rsidR="002109ED">
              <w:rPr>
                <w:webHidden/>
              </w:rPr>
              <w:fldChar w:fldCharType="begin"/>
            </w:r>
            <w:r w:rsidR="002109ED">
              <w:rPr>
                <w:webHidden/>
              </w:rPr>
              <w:instrText xml:space="preserve"> PAGEREF _Toc116560575 \h </w:instrText>
            </w:r>
            <w:r w:rsidR="002109ED">
              <w:rPr>
                <w:webHidden/>
              </w:rPr>
            </w:r>
            <w:r w:rsidR="002109ED">
              <w:rPr>
                <w:webHidden/>
              </w:rPr>
              <w:fldChar w:fldCharType="separate"/>
            </w:r>
            <w:r w:rsidR="00C844A6">
              <w:rPr>
                <w:webHidden/>
              </w:rPr>
              <w:t>63</w:t>
            </w:r>
            <w:r w:rsidR="002109ED">
              <w:rPr>
                <w:webHidden/>
              </w:rPr>
              <w:fldChar w:fldCharType="end"/>
            </w:r>
          </w:hyperlink>
        </w:p>
        <w:p w14:paraId="56D7CEF5" w14:textId="77777777" w:rsidR="002109ED" w:rsidRDefault="0090665B" w:rsidP="002109ED">
          <w:pPr>
            <w:pStyle w:val="TDC1"/>
            <w:tabs>
              <w:tab w:val="right" w:leader="dot" w:pos="9961"/>
            </w:tabs>
            <w:rPr>
              <w:rFonts w:eastAsiaTheme="minorEastAsia"/>
              <w:lang w:eastAsia="es-BO"/>
            </w:rPr>
          </w:pPr>
          <w:hyperlink w:anchor="_Toc116560576" w:history="1">
            <w:r w:rsidR="002109ED" w:rsidRPr="00D23A4A">
              <w:rPr>
                <w:rStyle w:val="Hipervnculo"/>
                <w:bCs/>
                <w:lang w:eastAsia="es-BO"/>
              </w:rPr>
              <w:t>ÍTEM 35.</w:t>
            </w:r>
            <w:r w:rsidR="002109ED">
              <w:rPr>
                <w:rFonts w:eastAsiaTheme="minorEastAsia"/>
                <w:lang w:eastAsia="es-BO"/>
              </w:rPr>
              <w:tab/>
            </w:r>
            <w:r w:rsidR="002109ED" w:rsidRPr="00D23A4A">
              <w:rPr>
                <w:rStyle w:val="Hipervnculo"/>
                <w:bCs/>
                <w:lang w:eastAsia="es-BO"/>
              </w:rPr>
              <w:t>RETIRO DE TANQUE PREFABRICADO DE HORMIGÓN</w:t>
            </w:r>
            <w:r w:rsidR="002109ED">
              <w:rPr>
                <w:webHidden/>
              </w:rPr>
              <w:tab/>
            </w:r>
            <w:r w:rsidR="002109ED">
              <w:rPr>
                <w:webHidden/>
              </w:rPr>
              <w:fldChar w:fldCharType="begin"/>
            </w:r>
            <w:r w:rsidR="002109ED">
              <w:rPr>
                <w:webHidden/>
              </w:rPr>
              <w:instrText xml:space="preserve"> PAGEREF _Toc116560576 \h </w:instrText>
            </w:r>
            <w:r w:rsidR="002109ED">
              <w:rPr>
                <w:webHidden/>
              </w:rPr>
            </w:r>
            <w:r w:rsidR="002109ED">
              <w:rPr>
                <w:webHidden/>
              </w:rPr>
              <w:fldChar w:fldCharType="separate"/>
            </w:r>
            <w:r w:rsidR="00C844A6">
              <w:rPr>
                <w:webHidden/>
              </w:rPr>
              <w:t>63</w:t>
            </w:r>
            <w:r w:rsidR="002109ED">
              <w:rPr>
                <w:webHidden/>
              </w:rPr>
              <w:fldChar w:fldCharType="end"/>
            </w:r>
          </w:hyperlink>
        </w:p>
        <w:p w14:paraId="302B77C7" w14:textId="77777777" w:rsidR="002109ED" w:rsidRDefault="0090665B" w:rsidP="002109ED">
          <w:pPr>
            <w:pStyle w:val="TDC1"/>
            <w:tabs>
              <w:tab w:val="right" w:leader="dot" w:pos="9961"/>
            </w:tabs>
            <w:rPr>
              <w:rFonts w:eastAsiaTheme="minorEastAsia"/>
              <w:lang w:eastAsia="es-BO"/>
            </w:rPr>
          </w:pPr>
          <w:hyperlink w:anchor="_Toc116560577" w:history="1">
            <w:r w:rsidR="002109ED" w:rsidRPr="00D23A4A">
              <w:rPr>
                <w:rStyle w:val="Hipervnculo"/>
                <w:bCs/>
                <w:lang w:eastAsia="es-BO"/>
              </w:rPr>
              <w:t>ÍTEM 36.</w:t>
            </w:r>
            <w:r w:rsidR="002109ED">
              <w:rPr>
                <w:rFonts w:eastAsiaTheme="minorEastAsia"/>
                <w:lang w:eastAsia="es-BO"/>
              </w:rPr>
              <w:tab/>
            </w:r>
            <w:r w:rsidR="002109ED" w:rsidRPr="00D23A4A">
              <w:rPr>
                <w:rStyle w:val="Hipervnculo"/>
              </w:rPr>
              <w:t>MESÓN</w:t>
            </w:r>
            <w:r w:rsidR="002109ED" w:rsidRPr="00D23A4A">
              <w:rPr>
                <w:rStyle w:val="Hipervnculo"/>
                <w:bCs/>
                <w:lang w:eastAsia="es-BO"/>
              </w:rPr>
              <w:t xml:space="preserve"> DE HORMIGÓN ARMADO REVESTIDO DE GRANITO</w:t>
            </w:r>
            <w:r w:rsidR="002109ED">
              <w:rPr>
                <w:webHidden/>
              </w:rPr>
              <w:tab/>
            </w:r>
            <w:r w:rsidR="002109ED">
              <w:rPr>
                <w:webHidden/>
              </w:rPr>
              <w:fldChar w:fldCharType="begin"/>
            </w:r>
            <w:r w:rsidR="002109ED">
              <w:rPr>
                <w:webHidden/>
              </w:rPr>
              <w:instrText xml:space="preserve"> PAGEREF _Toc116560577 \h </w:instrText>
            </w:r>
            <w:r w:rsidR="002109ED">
              <w:rPr>
                <w:webHidden/>
              </w:rPr>
            </w:r>
            <w:r w:rsidR="002109ED">
              <w:rPr>
                <w:webHidden/>
              </w:rPr>
              <w:fldChar w:fldCharType="separate"/>
            </w:r>
            <w:r w:rsidR="00C844A6">
              <w:rPr>
                <w:webHidden/>
              </w:rPr>
              <w:t>64</w:t>
            </w:r>
            <w:r w:rsidR="002109ED">
              <w:rPr>
                <w:webHidden/>
              </w:rPr>
              <w:fldChar w:fldCharType="end"/>
            </w:r>
          </w:hyperlink>
        </w:p>
        <w:p w14:paraId="0E9EE0EB" w14:textId="77777777" w:rsidR="002109ED" w:rsidRDefault="0090665B" w:rsidP="002109ED">
          <w:pPr>
            <w:pStyle w:val="TDC1"/>
            <w:tabs>
              <w:tab w:val="right" w:leader="dot" w:pos="9961"/>
            </w:tabs>
            <w:rPr>
              <w:rFonts w:eastAsiaTheme="minorEastAsia"/>
              <w:lang w:eastAsia="es-BO"/>
            </w:rPr>
          </w:pPr>
          <w:hyperlink w:anchor="_Toc116560578" w:history="1">
            <w:r w:rsidR="002109ED" w:rsidRPr="00D23A4A">
              <w:rPr>
                <w:rStyle w:val="Hipervnculo"/>
                <w:bCs/>
                <w:lang w:eastAsia="es-BO"/>
              </w:rPr>
              <w:t>ÍTEM 37.</w:t>
            </w:r>
            <w:r w:rsidR="002109ED">
              <w:rPr>
                <w:rFonts w:eastAsiaTheme="minorEastAsia"/>
                <w:lang w:eastAsia="es-BO"/>
              </w:rPr>
              <w:tab/>
            </w:r>
            <w:r w:rsidR="002109ED" w:rsidRPr="00D23A4A">
              <w:rPr>
                <w:rStyle w:val="Hipervnculo"/>
                <w:bCs/>
                <w:lang w:eastAsia="es-BO"/>
              </w:rPr>
              <w:t>REVESTIMIENTO DE GRANITO</w:t>
            </w:r>
            <w:r w:rsidR="002109ED">
              <w:rPr>
                <w:webHidden/>
              </w:rPr>
              <w:tab/>
            </w:r>
            <w:r w:rsidR="002109ED">
              <w:rPr>
                <w:webHidden/>
              </w:rPr>
              <w:fldChar w:fldCharType="begin"/>
            </w:r>
            <w:r w:rsidR="002109ED">
              <w:rPr>
                <w:webHidden/>
              </w:rPr>
              <w:instrText xml:space="preserve"> PAGEREF _Toc116560578 \h </w:instrText>
            </w:r>
            <w:r w:rsidR="002109ED">
              <w:rPr>
                <w:webHidden/>
              </w:rPr>
            </w:r>
            <w:r w:rsidR="002109ED">
              <w:rPr>
                <w:webHidden/>
              </w:rPr>
              <w:fldChar w:fldCharType="separate"/>
            </w:r>
            <w:r w:rsidR="00C844A6">
              <w:rPr>
                <w:webHidden/>
              </w:rPr>
              <w:t>66</w:t>
            </w:r>
            <w:r w:rsidR="002109ED">
              <w:rPr>
                <w:webHidden/>
              </w:rPr>
              <w:fldChar w:fldCharType="end"/>
            </w:r>
          </w:hyperlink>
        </w:p>
        <w:p w14:paraId="00273FC3" w14:textId="77777777" w:rsidR="002109ED" w:rsidRDefault="0090665B" w:rsidP="002109ED">
          <w:pPr>
            <w:pStyle w:val="TDC1"/>
            <w:tabs>
              <w:tab w:val="right" w:leader="dot" w:pos="9961"/>
            </w:tabs>
            <w:rPr>
              <w:rFonts w:eastAsiaTheme="minorEastAsia"/>
              <w:lang w:eastAsia="es-BO"/>
            </w:rPr>
          </w:pPr>
          <w:hyperlink w:anchor="_Toc116560579" w:history="1">
            <w:r w:rsidR="002109ED" w:rsidRPr="00D23A4A">
              <w:rPr>
                <w:rStyle w:val="Hipervnculo"/>
                <w:bCs/>
                <w:lang w:eastAsia="es-BO"/>
              </w:rPr>
              <w:t>ÍTEM 38.</w:t>
            </w:r>
            <w:r w:rsidR="002109ED">
              <w:rPr>
                <w:rFonts w:eastAsiaTheme="minorEastAsia"/>
                <w:lang w:eastAsia="es-BO"/>
              </w:rPr>
              <w:tab/>
            </w:r>
            <w:r w:rsidR="002109ED" w:rsidRPr="00D23A4A">
              <w:rPr>
                <w:rStyle w:val="Hipervnculo"/>
                <w:bCs/>
                <w:lang w:eastAsia="es-BO"/>
              </w:rPr>
              <w:t>PROVISION E INSTALACIÓN DE PUERTA CORREDIZA DE ALUMINIO</w:t>
            </w:r>
            <w:r w:rsidR="002109ED">
              <w:rPr>
                <w:webHidden/>
              </w:rPr>
              <w:tab/>
            </w:r>
            <w:r w:rsidR="002109ED">
              <w:rPr>
                <w:webHidden/>
              </w:rPr>
              <w:fldChar w:fldCharType="begin"/>
            </w:r>
            <w:r w:rsidR="002109ED">
              <w:rPr>
                <w:webHidden/>
              </w:rPr>
              <w:instrText xml:space="preserve"> PAGEREF _Toc116560579 \h </w:instrText>
            </w:r>
            <w:r w:rsidR="002109ED">
              <w:rPr>
                <w:webHidden/>
              </w:rPr>
            </w:r>
            <w:r w:rsidR="002109ED">
              <w:rPr>
                <w:webHidden/>
              </w:rPr>
              <w:fldChar w:fldCharType="separate"/>
            </w:r>
            <w:r w:rsidR="00C844A6">
              <w:rPr>
                <w:webHidden/>
              </w:rPr>
              <w:t>66</w:t>
            </w:r>
            <w:r w:rsidR="002109ED">
              <w:rPr>
                <w:webHidden/>
              </w:rPr>
              <w:fldChar w:fldCharType="end"/>
            </w:r>
          </w:hyperlink>
        </w:p>
        <w:p w14:paraId="7CC5CBA4" w14:textId="77777777" w:rsidR="002109ED" w:rsidRDefault="0090665B" w:rsidP="002109ED">
          <w:pPr>
            <w:pStyle w:val="TDC1"/>
            <w:tabs>
              <w:tab w:val="right" w:leader="dot" w:pos="9961"/>
            </w:tabs>
            <w:rPr>
              <w:rFonts w:eastAsiaTheme="minorEastAsia"/>
              <w:lang w:eastAsia="es-BO"/>
            </w:rPr>
          </w:pPr>
          <w:hyperlink w:anchor="_Toc116560580" w:history="1">
            <w:r w:rsidR="002109ED" w:rsidRPr="00D23A4A">
              <w:rPr>
                <w:rStyle w:val="Hipervnculo"/>
                <w:bCs/>
                <w:lang w:eastAsia="es-BO"/>
              </w:rPr>
              <w:t>ÍTEM 39.</w:t>
            </w:r>
            <w:r w:rsidR="002109ED">
              <w:rPr>
                <w:rFonts w:eastAsiaTheme="minorEastAsia"/>
                <w:lang w:eastAsia="es-BO"/>
              </w:rPr>
              <w:tab/>
            </w:r>
            <w:r w:rsidR="002109ED" w:rsidRPr="00D23A4A">
              <w:rPr>
                <w:rStyle w:val="Hipervnculo"/>
              </w:rPr>
              <w:t>ACABADOS</w:t>
            </w:r>
            <w:r w:rsidR="002109ED" w:rsidRPr="00D23A4A">
              <w:rPr>
                <w:rStyle w:val="Hipervnculo"/>
                <w:bCs/>
                <w:lang w:eastAsia="es-BO"/>
              </w:rPr>
              <w:t xml:space="preserve"> DE MELAMINA</w:t>
            </w:r>
            <w:r w:rsidR="002109ED">
              <w:rPr>
                <w:webHidden/>
              </w:rPr>
              <w:tab/>
            </w:r>
            <w:r w:rsidR="002109ED">
              <w:rPr>
                <w:webHidden/>
              </w:rPr>
              <w:fldChar w:fldCharType="begin"/>
            </w:r>
            <w:r w:rsidR="002109ED">
              <w:rPr>
                <w:webHidden/>
              </w:rPr>
              <w:instrText xml:space="preserve"> PAGEREF _Toc116560580 \h </w:instrText>
            </w:r>
            <w:r w:rsidR="002109ED">
              <w:rPr>
                <w:webHidden/>
              </w:rPr>
            </w:r>
            <w:r w:rsidR="002109ED">
              <w:rPr>
                <w:webHidden/>
              </w:rPr>
              <w:fldChar w:fldCharType="separate"/>
            </w:r>
            <w:r w:rsidR="00C844A6">
              <w:rPr>
                <w:webHidden/>
              </w:rPr>
              <w:t>67</w:t>
            </w:r>
            <w:r w:rsidR="002109ED">
              <w:rPr>
                <w:webHidden/>
              </w:rPr>
              <w:fldChar w:fldCharType="end"/>
            </w:r>
          </w:hyperlink>
        </w:p>
        <w:p w14:paraId="4B224E70" w14:textId="77777777" w:rsidR="002109ED" w:rsidRDefault="0090665B" w:rsidP="002109ED">
          <w:pPr>
            <w:pStyle w:val="TDC1"/>
            <w:tabs>
              <w:tab w:val="right" w:leader="dot" w:pos="9961"/>
            </w:tabs>
            <w:rPr>
              <w:rFonts w:eastAsiaTheme="minorEastAsia"/>
              <w:lang w:eastAsia="es-BO"/>
            </w:rPr>
          </w:pPr>
          <w:hyperlink w:anchor="_Toc116560581" w:history="1">
            <w:r w:rsidR="002109ED" w:rsidRPr="00D23A4A">
              <w:rPr>
                <w:rStyle w:val="Hipervnculo"/>
                <w:bCs/>
                <w:lang w:eastAsia="es-BO"/>
              </w:rPr>
              <w:t>ÍTEM 40.</w:t>
            </w:r>
            <w:r w:rsidR="002109ED">
              <w:rPr>
                <w:rFonts w:eastAsiaTheme="minorEastAsia"/>
                <w:lang w:eastAsia="es-BO"/>
              </w:rPr>
              <w:tab/>
            </w:r>
            <w:r w:rsidR="002109ED" w:rsidRPr="00D23A4A">
              <w:rPr>
                <w:rStyle w:val="Hipervnculo"/>
                <w:bCs/>
                <w:lang w:eastAsia="es-BO"/>
              </w:rPr>
              <w:t>INSTALACION DE TOMACORRIENTE DOBLE NEMA</w:t>
            </w:r>
            <w:r w:rsidR="002109ED">
              <w:rPr>
                <w:webHidden/>
              </w:rPr>
              <w:tab/>
            </w:r>
            <w:r w:rsidR="002109ED">
              <w:rPr>
                <w:webHidden/>
              </w:rPr>
              <w:fldChar w:fldCharType="begin"/>
            </w:r>
            <w:r w:rsidR="002109ED">
              <w:rPr>
                <w:webHidden/>
              </w:rPr>
              <w:instrText xml:space="preserve"> PAGEREF _Toc116560581 \h </w:instrText>
            </w:r>
            <w:r w:rsidR="002109ED">
              <w:rPr>
                <w:webHidden/>
              </w:rPr>
            </w:r>
            <w:r w:rsidR="002109ED">
              <w:rPr>
                <w:webHidden/>
              </w:rPr>
              <w:fldChar w:fldCharType="separate"/>
            </w:r>
            <w:r w:rsidR="00C844A6">
              <w:rPr>
                <w:webHidden/>
              </w:rPr>
              <w:t>68</w:t>
            </w:r>
            <w:r w:rsidR="002109ED">
              <w:rPr>
                <w:webHidden/>
              </w:rPr>
              <w:fldChar w:fldCharType="end"/>
            </w:r>
          </w:hyperlink>
        </w:p>
        <w:p w14:paraId="7E27EA49" w14:textId="77777777" w:rsidR="002109ED" w:rsidRDefault="0090665B" w:rsidP="002109ED">
          <w:pPr>
            <w:pStyle w:val="TDC1"/>
            <w:tabs>
              <w:tab w:val="right" w:leader="dot" w:pos="9961"/>
            </w:tabs>
            <w:rPr>
              <w:rFonts w:eastAsiaTheme="minorEastAsia"/>
              <w:lang w:eastAsia="es-BO"/>
            </w:rPr>
          </w:pPr>
          <w:hyperlink w:anchor="_Toc116560582" w:history="1">
            <w:r w:rsidR="002109ED" w:rsidRPr="00D23A4A">
              <w:rPr>
                <w:rStyle w:val="Hipervnculo"/>
                <w:bCs/>
                <w:lang w:eastAsia="es-BO"/>
              </w:rPr>
              <w:t>ÍTEM 41.</w:t>
            </w:r>
            <w:r w:rsidR="002109ED">
              <w:rPr>
                <w:rFonts w:eastAsiaTheme="minorEastAsia"/>
                <w:lang w:eastAsia="es-BO"/>
              </w:rPr>
              <w:tab/>
            </w:r>
            <w:r w:rsidR="002109ED" w:rsidRPr="00D23A4A">
              <w:rPr>
                <w:rStyle w:val="Hipervnculo"/>
              </w:rPr>
              <w:t>LIMPIEZA</w:t>
            </w:r>
            <w:r w:rsidR="002109ED" w:rsidRPr="00D23A4A">
              <w:rPr>
                <w:rStyle w:val="Hipervnculo"/>
                <w:bCs/>
                <w:lang w:eastAsia="es-BO"/>
              </w:rPr>
              <w:t>, RETIRO Y TRASLADO DE ESCOMBROS O MATERIALES</w:t>
            </w:r>
            <w:r w:rsidR="002109ED">
              <w:rPr>
                <w:webHidden/>
              </w:rPr>
              <w:tab/>
            </w:r>
            <w:r w:rsidR="002109ED">
              <w:rPr>
                <w:webHidden/>
              </w:rPr>
              <w:fldChar w:fldCharType="begin"/>
            </w:r>
            <w:r w:rsidR="002109ED">
              <w:rPr>
                <w:webHidden/>
              </w:rPr>
              <w:instrText xml:space="preserve"> PAGEREF _Toc116560582 \h </w:instrText>
            </w:r>
            <w:r w:rsidR="002109ED">
              <w:rPr>
                <w:webHidden/>
              </w:rPr>
            </w:r>
            <w:r w:rsidR="002109ED">
              <w:rPr>
                <w:webHidden/>
              </w:rPr>
              <w:fldChar w:fldCharType="separate"/>
            </w:r>
            <w:r w:rsidR="00C844A6">
              <w:rPr>
                <w:webHidden/>
              </w:rPr>
              <w:t>69</w:t>
            </w:r>
            <w:r w:rsidR="002109ED">
              <w:rPr>
                <w:webHidden/>
              </w:rPr>
              <w:fldChar w:fldCharType="end"/>
            </w:r>
          </w:hyperlink>
        </w:p>
        <w:p w14:paraId="5C53FD49" w14:textId="77777777" w:rsidR="002109ED" w:rsidRPr="00375E7F" w:rsidRDefault="002109ED" w:rsidP="002109ED">
          <w:pPr>
            <w:jc w:val="both"/>
            <w:rPr>
              <w:rFonts w:ascii="Arial" w:hAnsi="Arial" w:cs="Arial"/>
              <w:sz w:val="20"/>
              <w:szCs w:val="20"/>
            </w:rPr>
          </w:pPr>
          <w:r w:rsidRPr="00375E7F">
            <w:rPr>
              <w:rFonts w:ascii="Arial" w:hAnsi="Arial" w:cs="Arial"/>
              <w:b/>
              <w:bCs/>
              <w:sz w:val="20"/>
              <w:szCs w:val="20"/>
            </w:rPr>
            <w:fldChar w:fldCharType="end"/>
          </w:r>
        </w:p>
      </w:sdtContent>
    </w:sdt>
    <w:p w14:paraId="1D28C2A5" w14:textId="77777777" w:rsidR="002109ED" w:rsidRPr="00375E7F" w:rsidRDefault="002109ED" w:rsidP="002109ED">
      <w:pPr>
        <w:jc w:val="both"/>
        <w:rPr>
          <w:rFonts w:ascii="Arial" w:hAnsi="Arial" w:cs="Arial"/>
          <w:b/>
          <w:sz w:val="20"/>
          <w:szCs w:val="20"/>
        </w:rPr>
      </w:pPr>
    </w:p>
    <w:p w14:paraId="3FC007B6" w14:textId="77777777" w:rsidR="002109ED" w:rsidRDefault="002109ED" w:rsidP="002109ED">
      <w:pPr>
        <w:jc w:val="both"/>
        <w:rPr>
          <w:rFonts w:ascii="Arial" w:hAnsi="Arial" w:cs="Arial"/>
          <w:b/>
          <w:sz w:val="20"/>
          <w:szCs w:val="20"/>
        </w:rPr>
      </w:pPr>
    </w:p>
    <w:p w14:paraId="44F4ADCE" w14:textId="77777777" w:rsidR="002109ED" w:rsidRDefault="002109ED" w:rsidP="002109ED">
      <w:pPr>
        <w:jc w:val="both"/>
        <w:rPr>
          <w:rFonts w:ascii="Arial" w:hAnsi="Arial" w:cs="Arial"/>
          <w:b/>
          <w:sz w:val="20"/>
          <w:szCs w:val="20"/>
        </w:rPr>
      </w:pPr>
    </w:p>
    <w:p w14:paraId="7DF2B5F2" w14:textId="77777777" w:rsidR="0030280E" w:rsidRDefault="0030280E" w:rsidP="002109ED">
      <w:pPr>
        <w:jc w:val="both"/>
        <w:rPr>
          <w:rFonts w:ascii="Arial" w:hAnsi="Arial" w:cs="Arial"/>
          <w:b/>
          <w:sz w:val="20"/>
          <w:szCs w:val="20"/>
        </w:rPr>
      </w:pPr>
    </w:p>
    <w:p w14:paraId="633AF41B" w14:textId="77777777" w:rsidR="0030280E" w:rsidRDefault="0030280E" w:rsidP="002109ED">
      <w:pPr>
        <w:jc w:val="both"/>
        <w:rPr>
          <w:rFonts w:ascii="Arial" w:hAnsi="Arial" w:cs="Arial"/>
          <w:b/>
          <w:sz w:val="20"/>
          <w:szCs w:val="20"/>
        </w:rPr>
      </w:pPr>
    </w:p>
    <w:p w14:paraId="67B39EED" w14:textId="77777777" w:rsidR="0030280E" w:rsidRDefault="0030280E" w:rsidP="002109ED">
      <w:pPr>
        <w:jc w:val="both"/>
        <w:rPr>
          <w:rFonts w:ascii="Arial" w:hAnsi="Arial" w:cs="Arial"/>
          <w:b/>
          <w:sz w:val="20"/>
          <w:szCs w:val="20"/>
        </w:rPr>
      </w:pPr>
    </w:p>
    <w:p w14:paraId="70E4D23F" w14:textId="77777777" w:rsidR="0030280E" w:rsidRDefault="0030280E" w:rsidP="002109ED">
      <w:pPr>
        <w:jc w:val="both"/>
        <w:rPr>
          <w:rFonts w:ascii="Arial" w:hAnsi="Arial" w:cs="Arial"/>
          <w:b/>
          <w:sz w:val="20"/>
          <w:szCs w:val="20"/>
        </w:rPr>
      </w:pPr>
    </w:p>
    <w:p w14:paraId="1562A729" w14:textId="77777777" w:rsidR="0030280E" w:rsidRDefault="0030280E" w:rsidP="002109ED">
      <w:pPr>
        <w:jc w:val="both"/>
        <w:rPr>
          <w:rFonts w:ascii="Arial" w:hAnsi="Arial" w:cs="Arial"/>
          <w:b/>
          <w:sz w:val="20"/>
          <w:szCs w:val="20"/>
        </w:rPr>
      </w:pPr>
    </w:p>
    <w:p w14:paraId="04B39582" w14:textId="77777777" w:rsidR="0030280E" w:rsidRDefault="0030280E" w:rsidP="002109ED">
      <w:pPr>
        <w:jc w:val="both"/>
        <w:rPr>
          <w:rFonts w:ascii="Arial" w:hAnsi="Arial" w:cs="Arial"/>
          <w:b/>
          <w:sz w:val="20"/>
          <w:szCs w:val="20"/>
        </w:rPr>
      </w:pPr>
    </w:p>
    <w:p w14:paraId="246ADB7C" w14:textId="77777777" w:rsidR="002109ED" w:rsidRPr="00375E7F" w:rsidRDefault="002109ED" w:rsidP="002109ED">
      <w:pPr>
        <w:jc w:val="both"/>
        <w:rPr>
          <w:rFonts w:ascii="Arial" w:hAnsi="Arial" w:cs="Arial"/>
          <w:b/>
          <w:sz w:val="20"/>
          <w:szCs w:val="20"/>
        </w:rPr>
      </w:pPr>
    </w:p>
    <w:p w14:paraId="3272DF9E" w14:textId="77777777" w:rsidR="002109ED" w:rsidRPr="002109ED" w:rsidRDefault="002109ED" w:rsidP="00BE5F1F">
      <w:pPr>
        <w:pStyle w:val="Ttulo1"/>
        <w:keepNext w:val="0"/>
        <w:numPr>
          <w:ilvl w:val="0"/>
          <w:numId w:val="68"/>
        </w:numPr>
        <w:spacing w:after="160" w:line="259" w:lineRule="auto"/>
        <w:ind w:left="0"/>
        <w:contextualSpacing/>
        <w:jc w:val="both"/>
        <w:rPr>
          <w:rFonts w:ascii="Arial" w:hAnsi="Arial" w:cs="Arial"/>
          <w:sz w:val="24"/>
          <w:szCs w:val="24"/>
        </w:rPr>
      </w:pPr>
      <w:bookmarkStart w:id="50" w:name="_Toc116560541"/>
      <w:bookmarkStart w:id="51" w:name="_Toc117669229"/>
      <w:r w:rsidRPr="002109ED">
        <w:rPr>
          <w:rFonts w:ascii="Arial" w:hAnsi="Arial" w:cs="Arial"/>
          <w:sz w:val="24"/>
          <w:szCs w:val="24"/>
        </w:rPr>
        <w:t>INSTALACIÓN DE FAENAS</w:t>
      </w:r>
      <w:bookmarkEnd w:id="50"/>
      <w:bookmarkEnd w:id="51"/>
      <w:r w:rsidRPr="002109ED">
        <w:rPr>
          <w:rFonts w:ascii="Arial" w:hAnsi="Arial" w:cs="Arial"/>
          <w:sz w:val="24"/>
          <w:szCs w:val="24"/>
        </w:rPr>
        <w:t xml:space="preserve"> </w:t>
      </w:r>
    </w:p>
    <w:p w14:paraId="7BF97362"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lastRenderedPageBreak/>
        <w:t xml:space="preserve">UNIDAD: GLOBAL </w:t>
      </w:r>
    </w:p>
    <w:p w14:paraId="2BCC5F47" w14:textId="77777777" w:rsidR="002109ED" w:rsidRPr="002109ED" w:rsidRDefault="002109ED" w:rsidP="00BE5F1F">
      <w:pPr>
        <w:pStyle w:val="Prrafodelista"/>
        <w:numPr>
          <w:ilvl w:val="0"/>
          <w:numId w:val="5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DESCRIPCIÓN</w:t>
      </w:r>
    </w:p>
    <w:p w14:paraId="5A6FF73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BCB asignará un espacio en el inmueble para que el proveedor pueda utilizar como centro de operaciones, adicionalmente el proveedor se encuentra obligado a realizar todas las actividades necesarias previas a la ejecución de la obra como la movilización oportuna del personal, herramientas, maquinaria y equipos del proveedor al lugar o inmueble donde se ejecute las actividades, en coordinación con el Supervisor de Obra  y regulaciones del BCB.</w:t>
      </w:r>
    </w:p>
    <w:p w14:paraId="146AE8D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Construcciones y/o Instalaciones menores temporales que sean requeridas para la ejecución de trabajos o instruidas por el Supervisor de Obra, referidas a la protección integral del sector intervenido, protección del mobiliario, accesorios y equipos de señalética y otros.</w:t>
      </w:r>
    </w:p>
    <w:p w14:paraId="647287D8" w14:textId="77777777" w:rsidR="002109ED" w:rsidRPr="002109ED" w:rsidRDefault="002109ED" w:rsidP="002109ED">
      <w:pPr>
        <w:jc w:val="both"/>
        <w:rPr>
          <w:rFonts w:ascii="Arial" w:hAnsi="Arial" w:cs="Arial"/>
          <w:b/>
          <w:sz w:val="24"/>
          <w:szCs w:val="24"/>
        </w:rPr>
      </w:pPr>
    </w:p>
    <w:p w14:paraId="18D25538" w14:textId="77777777" w:rsidR="002109ED" w:rsidRPr="002109ED" w:rsidRDefault="002109ED" w:rsidP="00BE5F1F">
      <w:pPr>
        <w:pStyle w:val="Prrafodelista"/>
        <w:numPr>
          <w:ilvl w:val="0"/>
          <w:numId w:val="5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581C0076" w14:textId="77777777" w:rsidR="002109ED" w:rsidRPr="002109ED" w:rsidRDefault="002109ED" w:rsidP="00BE5F1F">
      <w:pPr>
        <w:pStyle w:val="Prrafodelista"/>
        <w:numPr>
          <w:ilvl w:val="0"/>
          <w:numId w:val="56"/>
        </w:numPr>
        <w:contextualSpacing/>
        <w:jc w:val="both"/>
        <w:rPr>
          <w:rFonts w:ascii="Arial" w:hAnsi="Arial" w:cs="Arial"/>
          <w:sz w:val="24"/>
          <w:szCs w:val="24"/>
        </w:rPr>
      </w:pPr>
      <w:r w:rsidRPr="002109ED">
        <w:rPr>
          <w:rFonts w:ascii="Arial" w:hAnsi="Arial" w:cs="Arial"/>
          <w:sz w:val="24"/>
          <w:szCs w:val="24"/>
        </w:rPr>
        <w:t>CABLE AISLADO MONOPOLAR N° 12 AWG, TW, CU</w:t>
      </w:r>
    </w:p>
    <w:p w14:paraId="454A94C5" w14:textId="77777777" w:rsidR="002109ED" w:rsidRPr="002109ED" w:rsidRDefault="002109ED" w:rsidP="00BE5F1F">
      <w:pPr>
        <w:pStyle w:val="Prrafodelista"/>
        <w:numPr>
          <w:ilvl w:val="0"/>
          <w:numId w:val="56"/>
        </w:numPr>
        <w:contextualSpacing/>
        <w:jc w:val="both"/>
        <w:rPr>
          <w:rFonts w:ascii="Arial" w:hAnsi="Arial" w:cs="Arial"/>
          <w:sz w:val="24"/>
          <w:szCs w:val="24"/>
        </w:rPr>
      </w:pPr>
      <w:r w:rsidRPr="002109ED">
        <w:rPr>
          <w:rFonts w:ascii="Arial" w:hAnsi="Arial" w:cs="Arial"/>
          <w:sz w:val="24"/>
          <w:szCs w:val="24"/>
        </w:rPr>
        <w:t>TOMACORRIENTE TIPO NEMA</w:t>
      </w:r>
    </w:p>
    <w:p w14:paraId="593A249A" w14:textId="77777777" w:rsidR="002109ED" w:rsidRPr="002109ED" w:rsidRDefault="002109ED" w:rsidP="002109ED">
      <w:pPr>
        <w:pStyle w:val="Prrafodelista"/>
        <w:jc w:val="both"/>
        <w:rPr>
          <w:rFonts w:ascii="Arial" w:hAnsi="Arial" w:cs="Arial"/>
          <w:sz w:val="24"/>
          <w:szCs w:val="24"/>
        </w:rPr>
      </w:pPr>
      <w:r w:rsidRPr="002109ED">
        <w:rPr>
          <w:rFonts w:ascii="Arial" w:hAnsi="Arial" w:cs="Arial"/>
          <w:sz w:val="24"/>
          <w:szCs w:val="24"/>
        </w:rPr>
        <w:tab/>
      </w:r>
      <w:r w:rsidRPr="002109ED">
        <w:rPr>
          <w:rFonts w:ascii="Arial" w:hAnsi="Arial" w:cs="Arial"/>
          <w:sz w:val="24"/>
          <w:szCs w:val="24"/>
        </w:rPr>
        <w:tab/>
      </w:r>
    </w:p>
    <w:p w14:paraId="269B1C63"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Material necesario para la instalación de puntos portátiles de energía eléctrica, según sean requeridos. Otros materiales como venesta o trupan o esponja o láminas plásticas o de PVC y otros. Herramientas que sean necesarias para la ejecución del ítem, ropa de trabajo, equipos de protección personal y bioseguridad. Vehículos que sean requeridos para el traslado de herramientas, maquinaria y equipos del proveedor.</w:t>
      </w:r>
    </w:p>
    <w:p w14:paraId="279CBFC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listado precedente no puede ser considerado restrictivo o limitativo en cuanto a la provisión de cualquier otro material, herramienta y /o equipo adicional necesario para la correcta ejecución y culminación de los trabajos. En todo caso, el empleo de insumos adicionales a los señalados en la propuesta y que resultasen necesarios durante el período de ejecución del servicio correrá por cuenta del proveedor a fin que se garantice que los trabajos sean ejecutados y culminados de manera adecuada y a satisfacción del Supervisor de Obra, aclarando que este aspecto no implicará en ningún caso un costo adicional para la Entidad.</w:t>
      </w:r>
    </w:p>
    <w:p w14:paraId="43762FE0" w14:textId="77777777" w:rsidR="002109ED" w:rsidRPr="002109ED" w:rsidRDefault="002109ED" w:rsidP="002109ED">
      <w:pPr>
        <w:jc w:val="both"/>
        <w:rPr>
          <w:rFonts w:ascii="Arial" w:hAnsi="Arial" w:cs="Arial"/>
          <w:sz w:val="24"/>
          <w:szCs w:val="24"/>
        </w:rPr>
      </w:pPr>
    </w:p>
    <w:p w14:paraId="28178483" w14:textId="77777777" w:rsidR="002109ED" w:rsidRPr="002109ED" w:rsidRDefault="002109ED" w:rsidP="00BE5F1F">
      <w:pPr>
        <w:pStyle w:val="Prrafodelista"/>
        <w:numPr>
          <w:ilvl w:val="0"/>
          <w:numId w:val="5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29434AC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Inmediatamente después de emitida la Orden de Proceder o la programación de trabajos, el proveedor deberá solicitar autorización para ejecutar el ítem a través del registro respectivo, proponiendo el tipo de material y otros aspectos técnicos.</w:t>
      </w:r>
    </w:p>
    <w:p w14:paraId="1598FFE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Como parte de la instalación de faenas, para el inicio de trabajos, todo el personal del proveedor deberá contar con ropa de trabajo y elementos de protección personal (botas, overol, casco de seguridad, gafas de protección, barbijos, guantes, protectores auditivos y protectores faciales entre otros) a fin de dar cumplimiento a la normativa vigente referida a temas de seguridad industrial y de bioseguridad. </w:t>
      </w:r>
    </w:p>
    <w:p w14:paraId="299CFBB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El proveedor de acuerdo al tipo de materiales debe acopiar con las condiciones adecuadas para su almacenamiento, en el área que será asignada por el Supervisor de Obra. </w:t>
      </w:r>
    </w:p>
    <w:p w14:paraId="0671259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Se debe proteger con plástico todo el mobiliario y equipamiento en el sector donde se realice el trabajo.</w:t>
      </w:r>
    </w:p>
    <w:p w14:paraId="3DBC2610" w14:textId="77777777" w:rsidR="002109ED" w:rsidRPr="002109ED" w:rsidRDefault="002109ED" w:rsidP="002109ED">
      <w:pPr>
        <w:jc w:val="both"/>
        <w:rPr>
          <w:rFonts w:ascii="Arial" w:hAnsi="Arial" w:cs="Arial"/>
          <w:sz w:val="24"/>
          <w:szCs w:val="24"/>
        </w:rPr>
      </w:pPr>
    </w:p>
    <w:p w14:paraId="760D1897" w14:textId="77777777" w:rsidR="002109ED" w:rsidRPr="002109ED" w:rsidRDefault="002109ED" w:rsidP="00BE5F1F">
      <w:pPr>
        <w:pStyle w:val="Prrafodelista"/>
        <w:numPr>
          <w:ilvl w:val="0"/>
          <w:numId w:val="5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MEDICIÓN</w:t>
      </w:r>
    </w:p>
    <w:p w14:paraId="6F753E7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realizara en global.</w:t>
      </w:r>
    </w:p>
    <w:p w14:paraId="7FE9F407" w14:textId="77777777" w:rsidR="002109ED" w:rsidRPr="002109ED" w:rsidRDefault="002109ED" w:rsidP="00BE5F1F">
      <w:pPr>
        <w:pStyle w:val="Prrafodelista"/>
        <w:numPr>
          <w:ilvl w:val="0"/>
          <w:numId w:val="5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FORMA DE PAGO</w:t>
      </w:r>
    </w:p>
    <w:p w14:paraId="4D43B58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realizara de acuerdo con la presente especificación técnica y el precio unitario de la propuesta aceptada, dicho precio incluye materiales, mano de obra, herramientas y equipo y otros gastos que sean necesarios para la adecuada y correcta ejecución.</w:t>
      </w:r>
    </w:p>
    <w:p w14:paraId="399858DB" w14:textId="77777777" w:rsidR="002109ED" w:rsidRPr="002109ED" w:rsidRDefault="002109ED" w:rsidP="002109ED">
      <w:pPr>
        <w:spacing w:before="120"/>
        <w:contextualSpacing/>
        <w:jc w:val="both"/>
        <w:rPr>
          <w:rFonts w:ascii="Arial" w:hAnsi="Arial" w:cs="Arial"/>
          <w:b/>
          <w:bCs/>
          <w:snapToGrid w:val="0"/>
          <w:sz w:val="24"/>
          <w:szCs w:val="24"/>
          <w:lang w:eastAsia="es-BO"/>
        </w:rPr>
      </w:pPr>
    </w:p>
    <w:p w14:paraId="2495AEB7" w14:textId="77777777" w:rsidR="002109ED" w:rsidRPr="002109ED" w:rsidRDefault="002109ED" w:rsidP="002109ED">
      <w:pPr>
        <w:jc w:val="both"/>
        <w:rPr>
          <w:rFonts w:ascii="Arial" w:eastAsia="Calibri" w:hAnsi="Arial" w:cs="Arial"/>
          <w:sz w:val="24"/>
          <w:szCs w:val="24"/>
        </w:rPr>
      </w:pPr>
    </w:p>
    <w:p w14:paraId="1D5C5E33" w14:textId="77777777" w:rsidR="002109ED" w:rsidRPr="002109ED" w:rsidRDefault="002109ED" w:rsidP="00BE5F1F">
      <w:pPr>
        <w:pStyle w:val="Ttulo1"/>
        <w:keepNext w:val="0"/>
        <w:numPr>
          <w:ilvl w:val="0"/>
          <w:numId w:val="68"/>
        </w:numPr>
        <w:spacing w:after="160" w:line="259" w:lineRule="auto"/>
        <w:ind w:left="709" w:hanging="709"/>
        <w:contextualSpacing/>
        <w:jc w:val="both"/>
        <w:rPr>
          <w:rFonts w:ascii="Arial" w:hAnsi="Arial" w:cs="Arial"/>
          <w:sz w:val="24"/>
          <w:szCs w:val="24"/>
        </w:rPr>
      </w:pPr>
      <w:bookmarkStart w:id="52" w:name="_Toc116560542"/>
      <w:bookmarkStart w:id="53" w:name="_Toc117669230"/>
      <w:r w:rsidRPr="002109ED">
        <w:rPr>
          <w:rFonts w:ascii="Arial" w:hAnsi="Arial" w:cs="Arial"/>
          <w:sz w:val="24"/>
          <w:szCs w:val="24"/>
        </w:rPr>
        <w:t>RETIRO DE REVOQUE</w:t>
      </w:r>
      <w:bookmarkEnd w:id="52"/>
      <w:bookmarkEnd w:id="53"/>
    </w:p>
    <w:p w14:paraId="7B969B72"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5BD66B35" w14:textId="77777777" w:rsidR="002109ED" w:rsidRPr="002109ED" w:rsidRDefault="002109ED" w:rsidP="00BE5F1F">
      <w:pPr>
        <w:pStyle w:val="Prrafodelista"/>
        <w:numPr>
          <w:ilvl w:val="0"/>
          <w:numId w:val="80"/>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4BDBC7C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actividad comprende el retiro o remoción de revoque de mortero de cemento, cerámica o estuco en muros que sean señalados por el Supervisor de obra.</w:t>
      </w:r>
    </w:p>
    <w:p w14:paraId="498B792D" w14:textId="77777777" w:rsidR="002109ED" w:rsidRPr="002109ED" w:rsidRDefault="002109ED" w:rsidP="002109ED">
      <w:pPr>
        <w:jc w:val="both"/>
        <w:rPr>
          <w:rFonts w:ascii="Arial" w:hAnsi="Arial" w:cs="Arial"/>
          <w:b/>
          <w:sz w:val="24"/>
          <w:szCs w:val="24"/>
        </w:rPr>
      </w:pPr>
    </w:p>
    <w:p w14:paraId="06B49E6D" w14:textId="77777777" w:rsidR="002109ED" w:rsidRPr="002109ED" w:rsidRDefault="002109ED" w:rsidP="00BE5F1F">
      <w:pPr>
        <w:pStyle w:val="Prrafodelista"/>
        <w:numPr>
          <w:ilvl w:val="0"/>
          <w:numId w:val="80"/>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5A2E5E5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proporcionará todos los materiales, herramientas y equipo necesarios para la ejecución de los trabajos, contemplando amoladora, arco de soldar, entre otros.</w:t>
      </w:r>
    </w:p>
    <w:p w14:paraId="3FE6FA6A" w14:textId="77777777" w:rsidR="002109ED" w:rsidRPr="002109ED" w:rsidRDefault="002109ED" w:rsidP="002109ED">
      <w:pPr>
        <w:jc w:val="both"/>
        <w:rPr>
          <w:rFonts w:ascii="Arial" w:hAnsi="Arial" w:cs="Arial"/>
          <w:sz w:val="24"/>
          <w:szCs w:val="24"/>
        </w:rPr>
      </w:pPr>
    </w:p>
    <w:p w14:paraId="1B218C2D" w14:textId="77777777" w:rsidR="002109ED" w:rsidRPr="002109ED" w:rsidRDefault="002109ED" w:rsidP="00BE5F1F">
      <w:pPr>
        <w:pStyle w:val="Prrafodelista"/>
        <w:numPr>
          <w:ilvl w:val="0"/>
          <w:numId w:val="80"/>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710B61C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Previo al inicio de la actividad, con la ayuda del pachómetro se realizará una verificación de la existencia de instalaciones eléctricas, ductos y tuberías en los sectores a intervenir.</w:t>
      </w:r>
    </w:p>
    <w:p w14:paraId="5CB206E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remoción de la cerámica y del revoque de los muros de hormigón armado y de ladrillo, se realizará en forma manual y mecánica principalmente, utilizando herramientas menores y/o equipos requeridos para evitar dañar las instalaciones o elementos de la estructura del edificio.</w:t>
      </w:r>
    </w:p>
    <w:p w14:paraId="34C0757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deberá prever paralizaciones temporales en la ejecución del ítem en días hábiles (por eventos especiales en el BCB) y procederá de acuerdo a las instrucciones del Supervisor de obra, sin que esto implique un costo adicional para la entidad contratante.</w:t>
      </w:r>
    </w:p>
    <w:p w14:paraId="5666EEA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El proveedor deberá retirar el escombro generado por la remoción en bolsas de yute y acopiar en sótano 1 por un tiempo máximo de dos días. </w:t>
      </w:r>
    </w:p>
    <w:p w14:paraId="45DE851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escombros generados durante la demolición deberán ser retirados del lugar de intervención por el Proveedor hacia botaderos autorizados por el GAMLP.</w:t>
      </w:r>
    </w:p>
    <w:p w14:paraId="04A57A76" w14:textId="77777777" w:rsidR="002109ED" w:rsidRPr="002109ED" w:rsidRDefault="002109ED" w:rsidP="002109ED">
      <w:pPr>
        <w:jc w:val="both"/>
        <w:rPr>
          <w:rFonts w:ascii="Arial" w:hAnsi="Arial" w:cs="Arial"/>
          <w:sz w:val="24"/>
          <w:szCs w:val="24"/>
        </w:rPr>
      </w:pPr>
    </w:p>
    <w:p w14:paraId="5B57BAEF" w14:textId="77777777" w:rsidR="002109ED" w:rsidRPr="002109ED" w:rsidRDefault="002109ED" w:rsidP="00BE5F1F">
      <w:pPr>
        <w:pStyle w:val="Prrafodelista"/>
        <w:numPr>
          <w:ilvl w:val="0"/>
          <w:numId w:val="80"/>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4FAB5A4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La medición se realizará por metro cuadrado de revoque retirado.</w:t>
      </w:r>
    </w:p>
    <w:p w14:paraId="7BB28458" w14:textId="77777777" w:rsidR="002109ED" w:rsidRPr="002109ED" w:rsidRDefault="002109ED" w:rsidP="00BE5F1F">
      <w:pPr>
        <w:pStyle w:val="Prrafodelista"/>
        <w:numPr>
          <w:ilvl w:val="0"/>
          <w:numId w:val="80"/>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0A8C132A" w14:textId="77777777" w:rsidR="002109ED" w:rsidRPr="002109ED" w:rsidRDefault="002109ED" w:rsidP="002109ED">
      <w:pPr>
        <w:jc w:val="both"/>
        <w:rPr>
          <w:rFonts w:ascii="Arial" w:hAnsi="Arial" w:cs="Arial"/>
          <w:b/>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2109ED">
        <w:rPr>
          <w:rFonts w:ascii="Arial" w:hAnsi="Arial" w:cs="Arial"/>
          <w:b/>
          <w:sz w:val="24"/>
          <w:szCs w:val="24"/>
        </w:rPr>
        <w:t xml:space="preserve"> </w:t>
      </w:r>
    </w:p>
    <w:p w14:paraId="3AC7FB04" w14:textId="77777777" w:rsidR="002109ED" w:rsidRPr="002109ED" w:rsidRDefault="002109ED" w:rsidP="00BE5F1F">
      <w:pPr>
        <w:pStyle w:val="Ttulo1"/>
        <w:keepNext w:val="0"/>
        <w:numPr>
          <w:ilvl w:val="0"/>
          <w:numId w:val="68"/>
        </w:numPr>
        <w:spacing w:after="160" w:line="259" w:lineRule="auto"/>
        <w:ind w:left="709" w:hanging="709"/>
        <w:contextualSpacing/>
        <w:jc w:val="both"/>
        <w:rPr>
          <w:rFonts w:ascii="Arial" w:hAnsi="Arial" w:cs="Arial"/>
          <w:sz w:val="24"/>
          <w:szCs w:val="24"/>
        </w:rPr>
      </w:pPr>
      <w:bookmarkStart w:id="54" w:name="_Toc116560543"/>
      <w:bookmarkStart w:id="55" w:name="_Toc117669231"/>
      <w:r w:rsidRPr="002109ED">
        <w:rPr>
          <w:rFonts w:ascii="Arial" w:hAnsi="Arial" w:cs="Arial"/>
          <w:sz w:val="24"/>
          <w:szCs w:val="24"/>
        </w:rPr>
        <w:t>REVOQUE CON ESTUCO</w:t>
      </w:r>
      <w:bookmarkEnd w:id="54"/>
      <w:bookmarkEnd w:id="55"/>
    </w:p>
    <w:p w14:paraId="24F58A3E"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7AC5326E" w14:textId="77777777" w:rsidR="002109ED" w:rsidRPr="002109ED" w:rsidRDefault="002109ED" w:rsidP="00BE5F1F">
      <w:pPr>
        <w:pStyle w:val="Prrafodelista"/>
        <w:numPr>
          <w:ilvl w:val="0"/>
          <w:numId w:val="73"/>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7A2C91DB"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Este ítem se refiere al acabado de las superficies de tabiques y muros de ladrillo en los ambientes interiores de edificaciones de acuerdo a instrucciones del Supervisor de obra.</w:t>
      </w:r>
    </w:p>
    <w:p w14:paraId="1AE46DFB" w14:textId="77777777" w:rsidR="002109ED" w:rsidRPr="002109ED" w:rsidRDefault="002109ED" w:rsidP="002109ED">
      <w:pPr>
        <w:jc w:val="both"/>
        <w:rPr>
          <w:rFonts w:ascii="Arial" w:hAnsi="Arial" w:cs="Arial"/>
          <w:b/>
          <w:sz w:val="24"/>
          <w:szCs w:val="24"/>
          <w:lang w:val="es-ES_tradnl"/>
        </w:rPr>
      </w:pPr>
    </w:p>
    <w:p w14:paraId="485BED8E" w14:textId="77777777" w:rsidR="002109ED" w:rsidRPr="002109ED" w:rsidRDefault="002109ED" w:rsidP="00BE5F1F">
      <w:pPr>
        <w:pStyle w:val="Prrafodelista"/>
        <w:numPr>
          <w:ilvl w:val="0"/>
          <w:numId w:val="73"/>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09B54358" w14:textId="77777777" w:rsidR="002109ED" w:rsidRPr="002109ED" w:rsidRDefault="002109ED" w:rsidP="00BE5F1F">
      <w:pPr>
        <w:numPr>
          <w:ilvl w:val="0"/>
          <w:numId w:val="74"/>
        </w:numPr>
        <w:ind w:right="113"/>
        <w:jc w:val="both"/>
        <w:rPr>
          <w:rFonts w:ascii="Arial" w:hAnsi="Arial" w:cs="Arial"/>
          <w:sz w:val="24"/>
          <w:szCs w:val="24"/>
          <w:lang w:val="es-ES_tradnl"/>
        </w:rPr>
      </w:pPr>
      <w:r w:rsidRPr="002109ED">
        <w:rPr>
          <w:rFonts w:ascii="Arial" w:hAnsi="Arial" w:cs="Arial"/>
          <w:sz w:val="24"/>
          <w:szCs w:val="24"/>
          <w:lang w:val="es-ES_tradnl"/>
        </w:rPr>
        <w:t>ESTUCO</w:t>
      </w:r>
    </w:p>
    <w:p w14:paraId="09E549E2"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 xml:space="preserve">El estuco a utilizarse para el revoque, será de primera calidad y molido fino, no contendrá terrones ni impurezas de ninguna clase. </w:t>
      </w:r>
    </w:p>
    <w:p w14:paraId="3C501E72" w14:textId="77777777" w:rsidR="002109ED" w:rsidRPr="002109ED" w:rsidRDefault="002109ED" w:rsidP="002109ED">
      <w:pPr>
        <w:jc w:val="both"/>
        <w:rPr>
          <w:rFonts w:ascii="Arial" w:hAnsi="Arial" w:cs="Arial"/>
          <w:sz w:val="24"/>
          <w:szCs w:val="24"/>
          <w:lang w:val="es-ES_tradnl"/>
        </w:rPr>
      </w:pPr>
    </w:p>
    <w:p w14:paraId="68ACCFDB" w14:textId="77777777" w:rsidR="002109ED" w:rsidRPr="002109ED" w:rsidRDefault="002109ED" w:rsidP="00BE5F1F">
      <w:pPr>
        <w:pStyle w:val="Prrafodelista"/>
        <w:numPr>
          <w:ilvl w:val="0"/>
          <w:numId w:val="73"/>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48AEF999"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colocarán maestras a distancias no mayores a dos metros, estas maestras deberán ser perfectamente verticales y alineadas entre sí a fin de asegurar el logro de una superficie uniforme y pareja en toda su extensión.</w:t>
      </w:r>
    </w:p>
    <w:p w14:paraId="7BAA31C7"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 xml:space="preserve">El espesor de la primera capa de revoque será el necesario para alcanzar el nivel determinado por las maestras. </w:t>
      </w:r>
    </w:p>
    <w:p w14:paraId="4B449F45"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Sobre la primera capa ejecutada como se tiene indicado se colocará una segunda y última capa.</w:t>
      </w:r>
    </w:p>
    <w:p w14:paraId="229EFD33"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Esta última capa será alisada prolijamente mediante planchas metálicas a fin de obtener una superficie completamente tersa, plana y libre de ondulaciones.</w:t>
      </w:r>
    </w:p>
    <w:p w14:paraId="48644CEB"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Las intersecciones de muros con cielo rasos serán terminadas en ángulo o arista viva, de igual manera que los ángulos interiores entre muros.</w:t>
      </w:r>
    </w:p>
    <w:p w14:paraId="4AE7A079" w14:textId="77777777" w:rsidR="002109ED" w:rsidRPr="002109ED" w:rsidRDefault="002109ED" w:rsidP="002109ED">
      <w:pPr>
        <w:ind w:right="113"/>
        <w:jc w:val="both"/>
        <w:rPr>
          <w:rFonts w:ascii="Arial" w:hAnsi="Arial" w:cs="Arial"/>
          <w:sz w:val="24"/>
          <w:szCs w:val="24"/>
          <w:lang w:val="es-ES_tradnl"/>
        </w:rPr>
      </w:pPr>
    </w:p>
    <w:p w14:paraId="33041847" w14:textId="77777777" w:rsidR="002109ED" w:rsidRPr="002109ED" w:rsidRDefault="002109ED" w:rsidP="00BE5F1F">
      <w:pPr>
        <w:pStyle w:val="Prrafodelista"/>
        <w:numPr>
          <w:ilvl w:val="0"/>
          <w:numId w:val="73"/>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3F2418D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metros cuadrados.</w:t>
      </w:r>
    </w:p>
    <w:p w14:paraId="66DA8B2F" w14:textId="77777777" w:rsidR="002109ED" w:rsidRPr="002109ED" w:rsidRDefault="002109ED" w:rsidP="00BE5F1F">
      <w:pPr>
        <w:pStyle w:val="Prrafodelista"/>
        <w:numPr>
          <w:ilvl w:val="0"/>
          <w:numId w:val="73"/>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691A6D0D" w14:textId="77777777" w:rsidR="002109ED" w:rsidRPr="002109ED" w:rsidRDefault="002109ED" w:rsidP="002109ED">
      <w:pPr>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35D689E7" w14:textId="77777777" w:rsidR="002109ED" w:rsidRPr="002109ED" w:rsidRDefault="002109ED" w:rsidP="00BE5F1F">
      <w:pPr>
        <w:pStyle w:val="Ttulo1"/>
        <w:keepNext w:val="0"/>
        <w:numPr>
          <w:ilvl w:val="0"/>
          <w:numId w:val="68"/>
        </w:numPr>
        <w:spacing w:after="160" w:line="259" w:lineRule="auto"/>
        <w:ind w:left="709" w:hanging="709"/>
        <w:contextualSpacing/>
        <w:jc w:val="both"/>
        <w:rPr>
          <w:rFonts w:ascii="Arial" w:hAnsi="Arial" w:cs="Arial"/>
          <w:sz w:val="24"/>
          <w:szCs w:val="24"/>
        </w:rPr>
      </w:pPr>
      <w:bookmarkStart w:id="56" w:name="_Toc116560544"/>
      <w:bookmarkStart w:id="57" w:name="_Toc117669232"/>
      <w:r w:rsidRPr="002109ED">
        <w:rPr>
          <w:rFonts w:ascii="Arial" w:hAnsi="Arial" w:cs="Arial"/>
          <w:sz w:val="24"/>
          <w:szCs w:val="24"/>
        </w:rPr>
        <w:t>REVOQUE CON MORTERO DE CEMENTO Y ADITIVO IMPERMEABILIZANTE</w:t>
      </w:r>
      <w:bookmarkEnd w:id="56"/>
      <w:bookmarkEnd w:id="57"/>
    </w:p>
    <w:p w14:paraId="02753844"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65FC37E8" w14:textId="77777777" w:rsidR="002109ED" w:rsidRPr="002109ED" w:rsidRDefault="002109ED" w:rsidP="00BE5F1F">
      <w:pPr>
        <w:pStyle w:val="Prrafodelista"/>
        <w:numPr>
          <w:ilvl w:val="0"/>
          <w:numId w:val="75"/>
        </w:numPr>
        <w:spacing w:after="160"/>
        <w:ind w:left="284" w:hanging="284"/>
        <w:contextualSpacing/>
        <w:jc w:val="both"/>
        <w:rPr>
          <w:rFonts w:ascii="Arial" w:hAnsi="Arial" w:cs="Arial"/>
          <w:b/>
          <w:sz w:val="24"/>
          <w:szCs w:val="24"/>
        </w:rPr>
      </w:pPr>
      <w:r w:rsidRPr="002109ED">
        <w:rPr>
          <w:rFonts w:ascii="Arial" w:hAnsi="Arial" w:cs="Arial"/>
          <w:b/>
          <w:sz w:val="24"/>
          <w:szCs w:val="24"/>
        </w:rPr>
        <w:lastRenderedPageBreak/>
        <w:t>DESCRIPCIÓN</w:t>
      </w:r>
    </w:p>
    <w:p w14:paraId="17F9A9C2"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Este ítem se refiere a los trabajos de revoque con mortero con aditivo impermeabilizante en los sectores indicados y aprobados por el Supervisor de obra.</w:t>
      </w:r>
    </w:p>
    <w:p w14:paraId="5FF24639"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El espesor del revoque será de 2.0 cm mínimamente y el terminado será liso, se lo realizará utilizando plancha de plastoform (frotachado).</w:t>
      </w:r>
    </w:p>
    <w:p w14:paraId="6C7CF53C" w14:textId="77777777" w:rsidR="002109ED" w:rsidRPr="002109ED" w:rsidRDefault="002109ED" w:rsidP="002109ED">
      <w:pPr>
        <w:jc w:val="both"/>
        <w:rPr>
          <w:rFonts w:ascii="Arial" w:hAnsi="Arial" w:cs="Arial"/>
          <w:b/>
          <w:sz w:val="24"/>
          <w:szCs w:val="24"/>
        </w:rPr>
      </w:pPr>
    </w:p>
    <w:p w14:paraId="10D8FAA8" w14:textId="77777777" w:rsidR="002109ED" w:rsidRPr="002109ED" w:rsidRDefault="002109ED" w:rsidP="00BE5F1F">
      <w:pPr>
        <w:pStyle w:val="Prrafodelista"/>
        <w:numPr>
          <w:ilvl w:val="0"/>
          <w:numId w:val="75"/>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6F14BC3F" w14:textId="77777777" w:rsidR="002109ED" w:rsidRPr="002109ED" w:rsidRDefault="002109ED" w:rsidP="00BE5F1F">
      <w:pPr>
        <w:numPr>
          <w:ilvl w:val="0"/>
          <w:numId w:val="76"/>
        </w:numPr>
        <w:ind w:right="113"/>
        <w:jc w:val="both"/>
        <w:rPr>
          <w:rFonts w:ascii="Arial" w:hAnsi="Arial" w:cs="Arial"/>
          <w:sz w:val="24"/>
          <w:szCs w:val="24"/>
          <w:lang w:eastAsia="es-BO"/>
        </w:rPr>
      </w:pPr>
      <w:r w:rsidRPr="002109ED">
        <w:rPr>
          <w:rFonts w:ascii="Arial" w:hAnsi="Arial" w:cs="Arial"/>
          <w:sz w:val="24"/>
          <w:szCs w:val="24"/>
          <w:lang w:eastAsia="es-BO"/>
        </w:rPr>
        <w:t>CEMENTO</w:t>
      </w:r>
    </w:p>
    <w:p w14:paraId="0986A617" w14:textId="77777777" w:rsidR="002109ED" w:rsidRPr="002109ED" w:rsidRDefault="002109ED" w:rsidP="00BE5F1F">
      <w:pPr>
        <w:numPr>
          <w:ilvl w:val="0"/>
          <w:numId w:val="76"/>
        </w:numPr>
        <w:ind w:right="113"/>
        <w:jc w:val="both"/>
        <w:rPr>
          <w:rFonts w:ascii="Arial" w:hAnsi="Arial" w:cs="Arial"/>
          <w:sz w:val="24"/>
          <w:szCs w:val="24"/>
          <w:lang w:eastAsia="es-BO"/>
        </w:rPr>
      </w:pPr>
      <w:r w:rsidRPr="002109ED">
        <w:rPr>
          <w:rFonts w:ascii="Arial" w:hAnsi="Arial" w:cs="Arial"/>
          <w:sz w:val="24"/>
          <w:szCs w:val="24"/>
          <w:lang w:eastAsia="es-BO"/>
        </w:rPr>
        <w:t>ARENA FINA</w:t>
      </w:r>
    </w:p>
    <w:p w14:paraId="0D9E74BC" w14:textId="77777777" w:rsidR="002109ED" w:rsidRPr="002109ED" w:rsidRDefault="002109ED" w:rsidP="00BE5F1F">
      <w:pPr>
        <w:numPr>
          <w:ilvl w:val="0"/>
          <w:numId w:val="76"/>
        </w:numPr>
        <w:ind w:right="113"/>
        <w:jc w:val="both"/>
        <w:rPr>
          <w:rFonts w:ascii="Arial" w:hAnsi="Arial" w:cs="Arial"/>
          <w:sz w:val="24"/>
          <w:szCs w:val="24"/>
          <w:lang w:eastAsia="es-BO"/>
        </w:rPr>
      </w:pPr>
      <w:r w:rsidRPr="002109ED">
        <w:rPr>
          <w:rFonts w:ascii="Arial" w:hAnsi="Arial" w:cs="Arial"/>
          <w:sz w:val="24"/>
          <w:szCs w:val="24"/>
          <w:lang w:eastAsia="es-BO"/>
        </w:rPr>
        <w:t>ADITIVO IMPERMEABILIZANTE</w:t>
      </w:r>
    </w:p>
    <w:p w14:paraId="12F10280" w14:textId="77777777" w:rsidR="002109ED" w:rsidRPr="002109ED" w:rsidRDefault="002109ED" w:rsidP="00BE5F1F">
      <w:pPr>
        <w:numPr>
          <w:ilvl w:val="0"/>
          <w:numId w:val="76"/>
        </w:numPr>
        <w:ind w:right="113"/>
        <w:jc w:val="both"/>
        <w:rPr>
          <w:rFonts w:ascii="Arial" w:hAnsi="Arial" w:cs="Arial"/>
          <w:sz w:val="24"/>
          <w:szCs w:val="24"/>
          <w:lang w:eastAsia="es-BO"/>
        </w:rPr>
      </w:pPr>
      <w:r w:rsidRPr="002109ED">
        <w:rPr>
          <w:rFonts w:ascii="Arial" w:hAnsi="Arial" w:cs="Arial"/>
          <w:sz w:val="24"/>
          <w:szCs w:val="24"/>
          <w:lang w:eastAsia="es-BO"/>
        </w:rPr>
        <w:t>MEZCLADORA DE HORMIGÓN</w:t>
      </w:r>
    </w:p>
    <w:p w14:paraId="42F9B6CD" w14:textId="77777777" w:rsidR="002109ED" w:rsidRPr="002109ED" w:rsidRDefault="002109ED" w:rsidP="002109ED">
      <w:pPr>
        <w:jc w:val="both"/>
        <w:rPr>
          <w:rFonts w:ascii="Arial" w:hAnsi="Arial" w:cs="Arial"/>
          <w:sz w:val="24"/>
          <w:szCs w:val="24"/>
          <w:lang w:eastAsia="es-BO"/>
        </w:rPr>
      </w:pPr>
      <w:r w:rsidRPr="002109ED">
        <w:rPr>
          <w:rFonts w:ascii="Arial" w:hAnsi="Arial" w:cs="Arial"/>
          <w:sz w:val="24"/>
          <w:szCs w:val="24"/>
          <w:lang w:eastAsia="es-BO"/>
        </w:rPr>
        <w:t>El Proveedor deberá proveer todos los materiales, equipos (andamios metálicos) y herramientas para la ejecución correspondiente. El cemento será del tipo portland, fresco y de calidad probada. El agua deberá ser limpia, al igual que los agregados exentos de materiales tales como arcillas, barro adherido, escorias, cartón, yeso, pedazos de madera o materias orgánicas. El Proveedor deberá lavar los agregados a su costo.</w:t>
      </w:r>
    </w:p>
    <w:p w14:paraId="00E6A933" w14:textId="77777777" w:rsidR="002109ED" w:rsidRPr="002109ED" w:rsidRDefault="002109ED" w:rsidP="002109ED">
      <w:pPr>
        <w:jc w:val="both"/>
        <w:rPr>
          <w:rFonts w:ascii="Arial" w:hAnsi="Arial" w:cs="Arial"/>
          <w:sz w:val="24"/>
          <w:szCs w:val="24"/>
          <w:lang w:val="es-ES_tradnl"/>
        </w:rPr>
      </w:pPr>
    </w:p>
    <w:p w14:paraId="2BF5AB06" w14:textId="77777777" w:rsidR="002109ED" w:rsidRPr="002109ED" w:rsidRDefault="002109ED" w:rsidP="00BE5F1F">
      <w:pPr>
        <w:pStyle w:val="Prrafodelista"/>
        <w:numPr>
          <w:ilvl w:val="0"/>
          <w:numId w:val="75"/>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0AAEC014"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Para la ejecución del revoque, se colocarán maestras a distancias menores a dos metros, cuidando que éstas estén perfectamente niveladas entre si horizontal y verticalmente con la finalidad de lograr la superficie pareja, uniforme y lisa con un espesor mínimo de 2.0 cm aproximadamente o el espesor necesario en función de las características del muro.</w:t>
      </w:r>
    </w:p>
    <w:p w14:paraId="6D0B7566"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Se castigará con mortero todo el paño a revestir, nivelando entre maestras y hasta concluir toda la superficie y el afinado o terminado de la última capa se debe realizar de inmediato, sobre el revoque húmedo, para evitar desprendimiento de la misma.</w:t>
      </w:r>
    </w:p>
    <w:p w14:paraId="6BA3C01A"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El mortero deberá ser perfectamente manejable y no se podrá usar aquel que tenga mayor tiempo de media hora en su preparación. Todo el material que hubiera caído como efecto del revoque no podrá ser reutilizado.</w:t>
      </w:r>
    </w:p>
    <w:p w14:paraId="040D9937"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Una vez que se haya enrasado toda la superficie, deberá terminar el revoque con plancha de plastoform, asegurando un perfecto acabado y alisado.</w:t>
      </w:r>
    </w:p>
    <w:p w14:paraId="18BB7886"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Si el revoque tuviera que realizarse sobre estructuras de hormigón (columnas o muros), previamente se picará la superficie a revestirse para una mejor adherencia si corresponde.</w:t>
      </w:r>
    </w:p>
    <w:p w14:paraId="6B0B603A"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 xml:space="preserve">En las juntas entre los muros de ladrillo con las estructuras de hormigón (columnas) se debe considerar la materialización de bruñas de un ancho mínimo de 1 cm, inmediatamente concluido el revoque y de acuerdo a las instrucciones del Supervisor de obra, no se aceptará la materialización de las bruñas con el apoyo de amoladora </w:t>
      </w:r>
    </w:p>
    <w:p w14:paraId="2E779013" w14:textId="77777777" w:rsidR="002109ED" w:rsidRPr="002109ED" w:rsidRDefault="002109ED" w:rsidP="002109ED">
      <w:pPr>
        <w:ind w:right="113"/>
        <w:jc w:val="both"/>
        <w:rPr>
          <w:rFonts w:ascii="Arial" w:hAnsi="Arial" w:cs="Arial"/>
          <w:sz w:val="24"/>
          <w:szCs w:val="24"/>
        </w:rPr>
      </w:pPr>
    </w:p>
    <w:p w14:paraId="3BDEFE3F" w14:textId="77777777" w:rsidR="002109ED" w:rsidRPr="002109ED" w:rsidRDefault="002109ED" w:rsidP="00BE5F1F">
      <w:pPr>
        <w:pStyle w:val="Prrafodelista"/>
        <w:numPr>
          <w:ilvl w:val="0"/>
          <w:numId w:val="75"/>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74CC8C7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La medición se realizará metros cuadrados.</w:t>
      </w:r>
    </w:p>
    <w:p w14:paraId="6635289D" w14:textId="77777777" w:rsidR="002109ED" w:rsidRPr="002109ED" w:rsidRDefault="002109ED" w:rsidP="00BE5F1F">
      <w:pPr>
        <w:pStyle w:val="Prrafodelista"/>
        <w:numPr>
          <w:ilvl w:val="0"/>
          <w:numId w:val="75"/>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2063ED3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3490638C" w14:textId="77777777" w:rsidR="002109ED" w:rsidRPr="002109ED" w:rsidRDefault="002109ED" w:rsidP="00BE5F1F">
      <w:pPr>
        <w:pStyle w:val="Ttulo1"/>
        <w:keepNext w:val="0"/>
        <w:numPr>
          <w:ilvl w:val="0"/>
          <w:numId w:val="68"/>
        </w:numPr>
        <w:spacing w:after="160" w:line="259" w:lineRule="auto"/>
        <w:ind w:left="709" w:hanging="709"/>
        <w:contextualSpacing/>
        <w:jc w:val="both"/>
        <w:rPr>
          <w:rFonts w:ascii="Arial" w:hAnsi="Arial" w:cs="Arial"/>
          <w:sz w:val="24"/>
          <w:szCs w:val="24"/>
        </w:rPr>
      </w:pPr>
      <w:bookmarkStart w:id="58" w:name="_Toc116560545"/>
      <w:bookmarkStart w:id="59" w:name="_Toc117669233"/>
      <w:r w:rsidRPr="002109ED">
        <w:rPr>
          <w:rFonts w:ascii="Arial" w:hAnsi="Arial" w:cs="Arial"/>
          <w:sz w:val="24"/>
          <w:szCs w:val="24"/>
        </w:rPr>
        <w:t>PINTURA LATEX INTERIOR</w:t>
      </w:r>
      <w:bookmarkEnd w:id="58"/>
      <w:bookmarkEnd w:id="59"/>
    </w:p>
    <w:p w14:paraId="2247C269"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35F9F3BD" w14:textId="77777777" w:rsidR="002109ED" w:rsidRPr="002109ED" w:rsidRDefault="002109ED" w:rsidP="00BE5F1F">
      <w:pPr>
        <w:pStyle w:val="Prrafodelista"/>
        <w:numPr>
          <w:ilvl w:val="0"/>
          <w:numId w:val="72"/>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510858F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se refiere al pintado de muros y cielos interiores con pintura látex.</w:t>
      </w:r>
    </w:p>
    <w:p w14:paraId="484A34F4" w14:textId="77777777" w:rsidR="002109ED" w:rsidRPr="002109ED" w:rsidRDefault="002109ED" w:rsidP="002109ED">
      <w:pPr>
        <w:jc w:val="both"/>
        <w:rPr>
          <w:rFonts w:ascii="Arial" w:hAnsi="Arial" w:cs="Arial"/>
          <w:b/>
          <w:sz w:val="24"/>
          <w:szCs w:val="24"/>
        </w:rPr>
      </w:pPr>
    </w:p>
    <w:p w14:paraId="61DE4F14" w14:textId="77777777" w:rsidR="002109ED" w:rsidRPr="002109ED" w:rsidRDefault="002109ED" w:rsidP="00BE5F1F">
      <w:pPr>
        <w:pStyle w:val="Prrafodelista"/>
        <w:numPr>
          <w:ilvl w:val="0"/>
          <w:numId w:val="72"/>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288C9553" w14:textId="77777777" w:rsidR="002109ED" w:rsidRPr="002109ED" w:rsidRDefault="002109ED" w:rsidP="00BE5F1F">
      <w:pPr>
        <w:pStyle w:val="Prrafodelista"/>
        <w:numPr>
          <w:ilvl w:val="0"/>
          <w:numId w:val="79"/>
        </w:numPr>
        <w:contextualSpacing/>
        <w:jc w:val="both"/>
        <w:rPr>
          <w:rFonts w:ascii="Arial" w:hAnsi="Arial" w:cs="Arial"/>
          <w:sz w:val="24"/>
          <w:szCs w:val="24"/>
        </w:rPr>
      </w:pPr>
      <w:r w:rsidRPr="002109ED">
        <w:rPr>
          <w:rFonts w:ascii="Arial" w:hAnsi="Arial" w:cs="Arial"/>
          <w:sz w:val="24"/>
          <w:szCs w:val="24"/>
        </w:rPr>
        <w:t>PINTURA LATEX TRADICIONAL</w:t>
      </w:r>
    </w:p>
    <w:p w14:paraId="34494993" w14:textId="77777777" w:rsidR="002109ED" w:rsidRPr="002109ED" w:rsidRDefault="002109ED" w:rsidP="00BE5F1F">
      <w:pPr>
        <w:pStyle w:val="Prrafodelista"/>
        <w:numPr>
          <w:ilvl w:val="0"/>
          <w:numId w:val="79"/>
        </w:numPr>
        <w:contextualSpacing/>
        <w:jc w:val="both"/>
        <w:rPr>
          <w:rFonts w:ascii="Arial" w:hAnsi="Arial" w:cs="Arial"/>
          <w:sz w:val="24"/>
          <w:szCs w:val="24"/>
        </w:rPr>
      </w:pPr>
      <w:r w:rsidRPr="002109ED">
        <w:rPr>
          <w:rFonts w:ascii="Arial" w:hAnsi="Arial" w:cs="Arial"/>
          <w:sz w:val="24"/>
          <w:szCs w:val="24"/>
        </w:rPr>
        <w:t>LIJA</w:t>
      </w:r>
    </w:p>
    <w:p w14:paraId="7A985D9F" w14:textId="77777777" w:rsidR="002109ED" w:rsidRPr="002109ED" w:rsidRDefault="002109ED" w:rsidP="00BE5F1F">
      <w:pPr>
        <w:pStyle w:val="Prrafodelista"/>
        <w:numPr>
          <w:ilvl w:val="0"/>
          <w:numId w:val="79"/>
        </w:numPr>
        <w:contextualSpacing/>
        <w:jc w:val="both"/>
        <w:rPr>
          <w:rFonts w:ascii="Arial" w:hAnsi="Arial" w:cs="Arial"/>
          <w:sz w:val="24"/>
          <w:szCs w:val="24"/>
        </w:rPr>
      </w:pPr>
      <w:r w:rsidRPr="002109ED">
        <w:rPr>
          <w:rFonts w:ascii="Arial" w:hAnsi="Arial" w:cs="Arial"/>
          <w:sz w:val="24"/>
          <w:szCs w:val="24"/>
        </w:rPr>
        <w:t xml:space="preserve">MASILLA </w:t>
      </w:r>
    </w:p>
    <w:p w14:paraId="424C991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pintura al mate será de primera calidad y de marca industrial reconocida. Está deberá suministrarse en el envase original de fábrica.</w:t>
      </w:r>
    </w:p>
    <w:p w14:paraId="0F99083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No se permitirá emplear pintura preparada en el sitio.</w:t>
      </w:r>
    </w:p>
    <w:p w14:paraId="7CDC835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colores y tonalidades de todas las pinturas a emplearse serán los que indique el Supervisor de obra.</w:t>
      </w:r>
    </w:p>
    <w:p w14:paraId="32A863C6" w14:textId="77777777" w:rsidR="002109ED" w:rsidRPr="002109ED" w:rsidRDefault="002109ED" w:rsidP="002109ED">
      <w:pPr>
        <w:jc w:val="both"/>
        <w:rPr>
          <w:rFonts w:ascii="Arial" w:hAnsi="Arial" w:cs="Arial"/>
          <w:sz w:val="24"/>
          <w:szCs w:val="24"/>
        </w:rPr>
      </w:pPr>
    </w:p>
    <w:p w14:paraId="01086672" w14:textId="77777777" w:rsidR="002109ED" w:rsidRPr="002109ED" w:rsidRDefault="002109ED" w:rsidP="00BE5F1F">
      <w:pPr>
        <w:pStyle w:val="Prrafodelista"/>
        <w:numPr>
          <w:ilvl w:val="0"/>
          <w:numId w:val="72"/>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3A4EC9C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Antes de aplicar la pintura en paredes y cielos de ambientes interiores, se deben corregir las imperfecciones y desniveles con masilla preparada.</w:t>
      </w:r>
    </w:p>
    <w:p w14:paraId="7B9FB12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Posteriormente se aplicará una mano de sellador de paredes, la misma que se dejará secar completamente.</w:t>
      </w:r>
    </w:p>
    <w:p w14:paraId="385B427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Luego se procederá a la aplicación de una primera mano de pintura látex y cuando se encuentre totalmente seca, se aplicarán las capas o manos de pintura necesarias para lograr un acabado ideal</w:t>
      </w:r>
    </w:p>
    <w:p w14:paraId="201286DC" w14:textId="77777777" w:rsidR="002109ED" w:rsidRPr="002109ED" w:rsidRDefault="002109ED" w:rsidP="002109ED">
      <w:pPr>
        <w:jc w:val="both"/>
        <w:rPr>
          <w:rFonts w:ascii="Arial" w:hAnsi="Arial" w:cs="Arial"/>
          <w:sz w:val="24"/>
          <w:szCs w:val="24"/>
        </w:rPr>
      </w:pPr>
    </w:p>
    <w:p w14:paraId="01CC6A69" w14:textId="77777777" w:rsidR="002109ED" w:rsidRPr="002109ED" w:rsidRDefault="002109ED" w:rsidP="00BE5F1F">
      <w:pPr>
        <w:pStyle w:val="Prrafodelista"/>
        <w:numPr>
          <w:ilvl w:val="0"/>
          <w:numId w:val="72"/>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1A1AF25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metros cuadrados.</w:t>
      </w:r>
    </w:p>
    <w:p w14:paraId="16D0F125" w14:textId="77777777" w:rsidR="002109ED" w:rsidRPr="002109ED" w:rsidRDefault="002109ED" w:rsidP="00BE5F1F">
      <w:pPr>
        <w:pStyle w:val="Prrafodelista"/>
        <w:numPr>
          <w:ilvl w:val="0"/>
          <w:numId w:val="72"/>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68BFDF9F" w14:textId="77777777" w:rsidR="002109ED" w:rsidRPr="002109ED" w:rsidRDefault="002109ED" w:rsidP="002109ED">
      <w:pPr>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23F2C608" w14:textId="77777777" w:rsidR="002109ED" w:rsidRPr="002109ED" w:rsidRDefault="002109ED" w:rsidP="00BE5F1F">
      <w:pPr>
        <w:pStyle w:val="Ttulo1"/>
        <w:keepNext w:val="0"/>
        <w:numPr>
          <w:ilvl w:val="0"/>
          <w:numId w:val="68"/>
        </w:numPr>
        <w:spacing w:after="160" w:line="259" w:lineRule="auto"/>
        <w:ind w:left="709" w:hanging="709"/>
        <w:contextualSpacing/>
        <w:jc w:val="both"/>
        <w:rPr>
          <w:rFonts w:ascii="Arial" w:hAnsi="Arial" w:cs="Arial"/>
          <w:sz w:val="24"/>
          <w:szCs w:val="24"/>
        </w:rPr>
      </w:pPr>
      <w:bookmarkStart w:id="60" w:name="_Toc116560546"/>
      <w:bookmarkStart w:id="61" w:name="_Toc117669234"/>
      <w:r w:rsidRPr="002109ED">
        <w:rPr>
          <w:rFonts w:ascii="Arial" w:hAnsi="Arial" w:cs="Arial"/>
          <w:sz w:val="24"/>
          <w:szCs w:val="24"/>
        </w:rPr>
        <w:t>RETIRO DE PISO PARQUET</w:t>
      </w:r>
      <w:bookmarkEnd w:id="60"/>
      <w:bookmarkEnd w:id="61"/>
    </w:p>
    <w:p w14:paraId="33A3F0A2"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33533485" w14:textId="77777777" w:rsidR="002109ED" w:rsidRPr="002109ED" w:rsidRDefault="002109ED" w:rsidP="00BE5F1F">
      <w:pPr>
        <w:pStyle w:val="Prrafodelista"/>
        <w:numPr>
          <w:ilvl w:val="0"/>
          <w:numId w:val="81"/>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1A12989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La actividad comprende el retiro o remoción de parquet en pisos que sean señalados por el Supervisor de obra.</w:t>
      </w:r>
    </w:p>
    <w:p w14:paraId="56750DF5" w14:textId="77777777" w:rsidR="002109ED" w:rsidRPr="002109ED" w:rsidRDefault="002109ED" w:rsidP="002109ED">
      <w:pPr>
        <w:jc w:val="both"/>
        <w:rPr>
          <w:rFonts w:ascii="Arial" w:hAnsi="Arial" w:cs="Arial"/>
          <w:b/>
          <w:sz w:val="24"/>
          <w:szCs w:val="24"/>
        </w:rPr>
      </w:pPr>
    </w:p>
    <w:p w14:paraId="63A54AD1" w14:textId="77777777" w:rsidR="002109ED" w:rsidRPr="002109ED" w:rsidRDefault="002109ED" w:rsidP="00BE5F1F">
      <w:pPr>
        <w:pStyle w:val="Prrafodelista"/>
        <w:numPr>
          <w:ilvl w:val="0"/>
          <w:numId w:val="81"/>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5734137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proporcionará todos los materiales, herramientas y equipo necesarios para la ejecución de los trabajos, contemplando espátulas, cepillos metálicos, entre otros.</w:t>
      </w:r>
    </w:p>
    <w:p w14:paraId="03DB600D" w14:textId="77777777" w:rsidR="002109ED" w:rsidRPr="002109ED" w:rsidRDefault="002109ED" w:rsidP="002109ED">
      <w:pPr>
        <w:jc w:val="both"/>
        <w:rPr>
          <w:rFonts w:ascii="Arial" w:hAnsi="Arial" w:cs="Arial"/>
          <w:sz w:val="24"/>
          <w:szCs w:val="24"/>
        </w:rPr>
      </w:pPr>
    </w:p>
    <w:p w14:paraId="12007F75" w14:textId="77777777" w:rsidR="002109ED" w:rsidRPr="002109ED" w:rsidRDefault="002109ED" w:rsidP="00BE5F1F">
      <w:pPr>
        <w:pStyle w:val="Prrafodelista"/>
        <w:numPr>
          <w:ilvl w:val="0"/>
          <w:numId w:val="81"/>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38266FD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identificado el piso de parquet a ser retirado, el proveedor procederá con el retiro de manera sistemática, considerando el movimiento de mobiliario que se encuentre en el sector.</w:t>
      </w:r>
    </w:p>
    <w:p w14:paraId="359D57C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parquet será acopiado de forma ordenada en el sector que señale el Supervisor de obra para posteriormente ser trasladado a los depósitos de Senkata u otro en la ciudad de El Alto.</w:t>
      </w:r>
    </w:p>
    <w:p w14:paraId="703C805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sector debe resultar libre de pegamento o adhesivos restantes.</w:t>
      </w:r>
    </w:p>
    <w:p w14:paraId="5C14AC2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Supervisor de obra también podrá instruir que las piezas de parquet sean desechadas como escombros.</w:t>
      </w:r>
    </w:p>
    <w:p w14:paraId="201C20B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Durante la ejecución se debe evitar el daño a los elementos adyacentes puesto que la reparación de los mismos correrá por cuenta del proveedor.</w:t>
      </w:r>
    </w:p>
    <w:p w14:paraId="721FE531" w14:textId="77777777" w:rsidR="002109ED" w:rsidRPr="002109ED" w:rsidRDefault="002109ED" w:rsidP="002109ED">
      <w:pPr>
        <w:jc w:val="both"/>
        <w:rPr>
          <w:rFonts w:ascii="Arial" w:hAnsi="Arial" w:cs="Arial"/>
          <w:sz w:val="24"/>
          <w:szCs w:val="24"/>
        </w:rPr>
      </w:pPr>
    </w:p>
    <w:p w14:paraId="4CA88B66" w14:textId="77777777" w:rsidR="002109ED" w:rsidRPr="002109ED" w:rsidRDefault="002109ED" w:rsidP="00BE5F1F">
      <w:pPr>
        <w:pStyle w:val="Prrafodelista"/>
        <w:numPr>
          <w:ilvl w:val="0"/>
          <w:numId w:val="81"/>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78F8B8F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metro cuadrado de parquet retirado.</w:t>
      </w:r>
    </w:p>
    <w:p w14:paraId="78DCF807" w14:textId="77777777" w:rsidR="002109ED" w:rsidRPr="002109ED" w:rsidRDefault="002109ED" w:rsidP="00BE5F1F">
      <w:pPr>
        <w:pStyle w:val="Prrafodelista"/>
        <w:numPr>
          <w:ilvl w:val="0"/>
          <w:numId w:val="81"/>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50242126" w14:textId="77777777" w:rsidR="002109ED" w:rsidRPr="002109ED" w:rsidRDefault="002109ED" w:rsidP="002109ED">
      <w:pPr>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15188B58" w14:textId="77777777" w:rsidR="002109ED" w:rsidRPr="002109ED" w:rsidRDefault="002109ED" w:rsidP="00BE5F1F">
      <w:pPr>
        <w:pStyle w:val="Ttulo1"/>
        <w:keepNext w:val="0"/>
        <w:numPr>
          <w:ilvl w:val="0"/>
          <w:numId w:val="68"/>
        </w:numPr>
        <w:spacing w:after="160" w:line="259" w:lineRule="auto"/>
        <w:ind w:left="709" w:hanging="709"/>
        <w:contextualSpacing/>
        <w:jc w:val="both"/>
        <w:rPr>
          <w:rFonts w:ascii="Arial" w:hAnsi="Arial" w:cs="Arial"/>
          <w:sz w:val="24"/>
          <w:szCs w:val="24"/>
        </w:rPr>
      </w:pPr>
      <w:bookmarkStart w:id="62" w:name="_Toc116560547"/>
      <w:bookmarkStart w:id="63" w:name="_Toc117669235"/>
      <w:r w:rsidRPr="002109ED">
        <w:rPr>
          <w:rFonts w:ascii="Arial" w:hAnsi="Arial" w:cs="Arial"/>
          <w:sz w:val="24"/>
          <w:szCs w:val="24"/>
        </w:rPr>
        <w:t>INSTALACION DE PISO PARQUET</w:t>
      </w:r>
      <w:bookmarkEnd w:id="62"/>
      <w:bookmarkEnd w:id="63"/>
    </w:p>
    <w:p w14:paraId="69A66EF5"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30FB8B7D" w14:textId="77777777" w:rsidR="002109ED" w:rsidRPr="002109ED" w:rsidRDefault="002109ED" w:rsidP="00BE5F1F">
      <w:pPr>
        <w:pStyle w:val="Prrafodelista"/>
        <w:numPr>
          <w:ilvl w:val="0"/>
          <w:numId w:val="83"/>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3D23161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El ítem consiste en todas las actividades relacionadas a la instalación de piso parquet sobre superficies de piso de hormigón, cepillado y plastificado. </w:t>
      </w:r>
    </w:p>
    <w:p w14:paraId="061489B1"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 xml:space="preserve"> </w:t>
      </w:r>
    </w:p>
    <w:p w14:paraId="5CF30A64" w14:textId="77777777" w:rsidR="002109ED" w:rsidRPr="002109ED" w:rsidRDefault="002109ED" w:rsidP="00BE5F1F">
      <w:pPr>
        <w:pStyle w:val="Prrafodelista"/>
        <w:numPr>
          <w:ilvl w:val="0"/>
          <w:numId w:val="83"/>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72E275EB" w14:textId="77777777" w:rsidR="002109ED" w:rsidRPr="002109ED" w:rsidRDefault="002109ED" w:rsidP="00BE5F1F">
      <w:pPr>
        <w:numPr>
          <w:ilvl w:val="0"/>
          <w:numId w:val="82"/>
        </w:numPr>
        <w:contextualSpacing/>
        <w:jc w:val="both"/>
        <w:rPr>
          <w:rFonts w:ascii="Arial" w:hAnsi="Arial" w:cs="Arial"/>
          <w:sz w:val="24"/>
          <w:szCs w:val="24"/>
        </w:rPr>
      </w:pPr>
      <w:r w:rsidRPr="002109ED">
        <w:rPr>
          <w:rFonts w:ascii="Arial" w:hAnsi="Arial" w:cs="Arial"/>
          <w:sz w:val="24"/>
          <w:szCs w:val="24"/>
        </w:rPr>
        <w:t>PISO PARQUET DE MADERA</w:t>
      </w:r>
    </w:p>
    <w:p w14:paraId="74D29F2B" w14:textId="77777777" w:rsidR="002109ED" w:rsidRPr="002109ED" w:rsidRDefault="002109ED" w:rsidP="00BE5F1F">
      <w:pPr>
        <w:numPr>
          <w:ilvl w:val="0"/>
          <w:numId w:val="82"/>
        </w:numPr>
        <w:contextualSpacing/>
        <w:jc w:val="both"/>
        <w:rPr>
          <w:rFonts w:ascii="Arial" w:hAnsi="Arial" w:cs="Arial"/>
          <w:sz w:val="24"/>
          <w:szCs w:val="24"/>
        </w:rPr>
      </w:pPr>
      <w:r w:rsidRPr="002109ED">
        <w:rPr>
          <w:rFonts w:ascii="Arial" w:hAnsi="Arial" w:cs="Arial"/>
          <w:sz w:val="24"/>
          <w:szCs w:val="24"/>
        </w:rPr>
        <w:t>PEGAMENTO PARA PARQUET</w:t>
      </w:r>
    </w:p>
    <w:p w14:paraId="4F313CEA" w14:textId="77777777" w:rsidR="002109ED" w:rsidRPr="002109ED" w:rsidRDefault="002109ED" w:rsidP="00BE5F1F">
      <w:pPr>
        <w:numPr>
          <w:ilvl w:val="0"/>
          <w:numId w:val="82"/>
        </w:numPr>
        <w:contextualSpacing/>
        <w:jc w:val="both"/>
        <w:rPr>
          <w:rFonts w:ascii="Arial" w:hAnsi="Arial" w:cs="Arial"/>
          <w:sz w:val="24"/>
          <w:szCs w:val="24"/>
        </w:rPr>
      </w:pPr>
      <w:r w:rsidRPr="002109ED">
        <w:rPr>
          <w:rFonts w:ascii="Arial" w:hAnsi="Arial" w:cs="Arial"/>
          <w:sz w:val="24"/>
          <w:szCs w:val="24"/>
        </w:rPr>
        <w:t xml:space="preserve">PLASTIFICANTE PARA PISOS </w:t>
      </w:r>
    </w:p>
    <w:p w14:paraId="2EFAC66F" w14:textId="77777777" w:rsidR="002109ED" w:rsidRPr="002109ED" w:rsidRDefault="002109ED" w:rsidP="002109ED">
      <w:pPr>
        <w:ind w:left="720"/>
        <w:contextualSpacing/>
        <w:jc w:val="both"/>
        <w:rPr>
          <w:rFonts w:ascii="Arial" w:hAnsi="Arial" w:cs="Arial"/>
          <w:sz w:val="24"/>
          <w:szCs w:val="24"/>
        </w:rPr>
      </w:pPr>
    </w:p>
    <w:p w14:paraId="659B599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La madera parquet serán de primera calidad del tipo 3, tratadas y secadas con una humedad máxima de 10 % cuyo estacionamiento a la sombra antes de su uso sea verificado por el Supervisor de obra en un tiempo no menor a los seis meses.</w:t>
      </w:r>
    </w:p>
    <w:p w14:paraId="13C95B84" w14:textId="77777777" w:rsidR="002109ED" w:rsidRPr="002109ED" w:rsidRDefault="002109ED" w:rsidP="002109ED">
      <w:pPr>
        <w:jc w:val="both"/>
        <w:rPr>
          <w:rFonts w:ascii="Arial" w:hAnsi="Arial" w:cs="Arial"/>
          <w:sz w:val="24"/>
          <w:szCs w:val="24"/>
        </w:rPr>
      </w:pPr>
    </w:p>
    <w:p w14:paraId="2EC88004" w14:textId="77777777" w:rsidR="002109ED" w:rsidRPr="002109ED" w:rsidRDefault="002109ED" w:rsidP="00BE5F1F">
      <w:pPr>
        <w:pStyle w:val="Prrafodelista"/>
        <w:numPr>
          <w:ilvl w:val="0"/>
          <w:numId w:val="83"/>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5CE3E19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identificado el sector de instalación, se verificara que la superficie de apoyo se encuentre nivelada para proceder con la limpieza y cepillado si es necesario.</w:t>
      </w:r>
    </w:p>
    <w:p w14:paraId="2D52F47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Seguidamente se iniciara con la instalación de las piezas, en la configuración y dirección que señale el Supervisor de obra.</w:t>
      </w:r>
    </w:p>
    <w:p w14:paraId="6278539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que el pegamento haya secado, se procederá con el cepillado y finalmente con el plastificado de pisos.</w:t>
      </w:r>
    </w:p>
    <w:p w14:paraId="3D2AA436" w14:textId="77777777" w:rsidR="002109ED" w:rsidRPr="002109ED" w:rsidRDefault="002109ED" w:rsidP="002109ED">
      <w:pPr>
        <w:jc w:val="both"/>
        <w:rPr>
          <w:rFonts w:ascii="Arial" w:hAnsi="Arial" w:cs="Arial"/>
          <w:sz w:val="24"/>
          <w:szCs w:val="24"/>
        </w:rPr>
      </w:pPr>
    </w:p>
    <w:p w14:paraId="27EA90D9" w14:textId="77777777" w:rsidR="002109ED" w:rsidRPr="002109ED" w:rsidRDefault="002109ED" w:rsidP="00BE5F1F">
      <w:pPr>
        <w:pStyle w:val="Prrafodelista"/>
        <w:numPr>
          <w:ilvl w:val="0"/>
          <w:numId w:val="83"/>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6CC3978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 cuadrados de superficie neta instalada.</w:t>
      </w:r>
    </w:p>
    <w:p w14:paraId="2698961F" w14:textId="77777777" w:rsidR="002109ED" w:rsidRPr="002109ED" w:rsidRDefault="002109ED" w:rsidP="00BE5F1F">
      <w:pPr>
        <w:pStyle w:val="Prrafodelista"/>
        <w:numPr>
          <w:ilvl w:val="0"/>
          <w:numId w:val="83"/>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46C3DDC8" w14:textId="77777777" w:rsidR="002109ED" w:rsidRPr="002109ED" w:rsidRDefault="002109ED" w:rsidP="002109ED">
      <w:pPr>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6320162C" w14:textId="77777777" w:rsidR="002109ED" w:rsidRPr="00D35C0A" w:rsidRDefault="002109ED" w:rsidP="00BE5F1F">
      <w:pPr>
        <w:pStyle w:val="Ttulo1"/>
        <w:keepNext w:val="0"/>
        <w:numPr>
          <w:ilvl w:val="0"/>
          <w:numId w:val="68"/>
        </w:numPr>
        <w:spacing w:after="160" w:line="259" w:lineRule="auto"/>
        <w:ind w:left="709" w:hanging="709"/>
        <w:contextualSpacing/>
        <w:jc w:val="both"/>
        <w:rPr>
          <w:rFonts w:ascii="Arial" w:hAnsi="Arial" w:cs="Arial"/>
          <w:sz w:val="24"/>
          <w:szCs w:val="24"/>
          <w:lang w:val="pt-BR"/>
        </w:rPr>
      </w:pPr>
      <w:bookmarkStart w:id="64" w:name="_Toc116560548"/>
      <w:bookmarkStart w:id="65" w:name="_Toc117669236"/>
      <w:r w:rsidRPr="00D35C0A">
        <w:rPr>
          <w:rFonts w:ascii="Arial" w:hAnsi="Arial" w:cs="Arial"/>
          <w:sz w:val="24"/>
          <w:szCs w:val="24"/>
          <w:lang w:val="pt-BR"/>
        </w:rPr>
        <w:t>RETIRO DE CERAMICA (ídem Ítem 2)</w:t>
      </w:r>
      <w:bookmarkEnd w:id="64"/>
      <w:bookmarkEnd w:id="65"/>
    </w:p>
    <w:p w14:paraId="60FF91FD" w14:textId="77777777" w:rsidR="002109ED" w:rsidRPr="002109ED" w:rsidRDefault="002109ED" w:rsidP="00BE5F1F">
      <w:pPr>
        <w:pStyle w:val="Ttulo1"/>
        <w:keepNext w:val="0"/>
        <w:numPr>
          <w:ilvl w:val="0"/>
          <w:numId w:val="68"/>
        </w:numPr>
        <w:spacing w:after="160" w:line="259" w:lineRule="auto"/>
        <w:ind w:left="709" w:hanging="709"/>
        <w:contextualSpacing/>
        <w:jc w:val="both"/>
        <w:rPr>
          <w:rFonts w:ascii="Arial" w:hAnsi="Arial" w:cs="Arial"/>
          <w:sz w:val="24"/>
          <w:szCs w:val="24"/>
        </w:rPr>
      </w:pPr>
      <w:bookmarkStart w:id="66" w:name="_Toc116560549"/>
      <w:bookmarkStart w:id="67" w:name="_Toc117669237"/>
      <w:r w:rsidRPr="002109ED">
        <w:rPr>
          <w:rFonts w:ascii="Arial" w:hAnsi="Arial" w:cs="Arial"/>
          <w:sz w:val="24"/>
          <w:szCs w:val="24"/>
        </w:rPr>
        <w:t>REVESTIMIENTO DE MUROS CON CERÁMICA</w:t>
      </w:r>
      <w:bookmarkEnd w:id="66"/>
      <w:bookmarkEnd w:id="67"/>
    </w:p>
    <w:p w14:paraId="4790885A"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0ECBBEB0" w14:textId="77777777" w:rsidR="002109ED" w:rsidRPr="002109ED" w:rsidRDefault="002109ED" w:rsidP="00BE5F1F">
      <w:pPr>
        <w:pStyle w:val="Prrafodelista"/>
        <w:numPr>
          <w:ilvl w:val="0"/>
          <w:numId w:val="85"/>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395F1F2F"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Este ítem se refiere a la provisión y colocación de cerámica esmaltada para muros  en los sectores establecidos y/o instruidos por el Supervisor de obra.</w:t>
      </w:r>
      <w:r w:rsidRPr="002109ED">
        <w:rPr>
          <w:rFonts w:ascii="Arial" w:hAnsi="Arial" w:cs="Arial"/>
          <w:sz w:val="24"/>
          <w:szCs w:val="24"/>
          <w:lang w:val="es-ES_tradnl"/>
        </w:rPr>
        <w:cr/>
      </w:r>
    </w:p>
    <w:p w14:paraId="113C1F3A" w14:textId="77777777" w:rsidR="002109ED" w:rsidRPr="002109ED" w:rsidRDefault="002109ED" w:rsidP="00BE5F1F">
      <w:pPr>
        <w:pStyle w:val="Prrafodelista"/>
        <w:numPr>
          <w:ilvl w:val="0"/>
          <w:numId w:val="85"/>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4A869CAE" w14:textId="77777777" w:rsidR="002109ED" w:rsidRPr="002109ED" w:rsidRDefault="002109ED" w:rsidP="00BE5F1F">
      <w:pPr>
        <w:numPr>
          <w:ilvl w:val="0"/>
          <w:numId w:val="84"/>
        </w:numPr>
        <w:ind w:right="113"/>
        <w:jc w:val="both"/>
        <w:rPr>
          <w:rFonts w:ascii="Arial" w:hAnsi="Arial" w:cs="Arial"/>
          <w:sz w:val="24"/>
          <w:szCs w:val="24"/>
          <w:lang w:val="es-ES_tradnl"/>
        </w:rPr>
      </w:pPr>
      <w:r w:rsidRPr="002109ED">
        <w:rPr>
          <w:rFonts w:ascii="Arial" w:hAnsi="Arial" w:cs="Arial"/>
          <w:sz w:val="24"/>
          <w:szCs w:val="24"/>
          <w:lang w:val="es-ES_tradnl"/>
        </w:rPr>
        <w:t xml:space="preserve">CERAMICA </w:t>
      </w:r>
    </w:p>
    <w:p w14:paraId="2935AA49" w14:textId="77777777" w:rsidR="002109ED" w:rsidRPr="002109ED" w:rsidRDefault="002109ED" w:rsidP="00BE5F1F">
      <w:pPr>
        <w:numPr>
          <w:ilvl w:val="0"/>
          <w:numId w:val="84"/>
        </w:numPr>
        <w:ind w:right="113"/>
        <w:jc w:val="both"/>
        <w:rPr>
          <w:rFonts w:ascii="Arial" w:hAnsi="Arial" w:cs="Arial"/>
          <w:sz w:val="24"/>
          <w:szCs w:val="24"/>
          <w:lang w:val="es-ES_tradnl"/>
        </w:rPr>
      </w:pPr>
      <w:r w:rsidRPr="002109ED">
        <w:rPr>
          <w:rFonts w:ascii="Arial" w:hAnsi="Arial" w:cs="Arial"/>
          <w:sz w:val="24"/>
          <w:szCs w:val="24"/>
          <w:lang w:val="es-ES_tradnl"/>
        </w:rPr>
        <w:t>CEMENTO COLA</w:t>
      </w:r>
    </w:p>
    <w:p w14:paraId="0AD27BA7" w14:textId="77777777" w:rsidR="002109ED" w:rsidRPr="002109ED" w:rsidRDefault="002109ED" w:rsidP="00BE5F1F">
      <w:pPr>
        <w:numPr>
          <w:ilvl w:val="0"/>
          <w:numId w:val="84"/>
        </w:numPr>
        <w:ind w:right="113"/>
        <w:jc w:val="both"/>
        <w:rPr>
          <w:rFonts w:ascii="Arial" w:hAnsi="Arial" w:cs="Arial"/>
          <w:sz w:val="24"/>
          <w:szCs w:val="24"/>
          <w:lang w:val="es-ES_tradnl"/>
        </w:rPr>
      </w:pPr>
      <w:r w:rsidRPr="002109ED">
        <w:rPr>
          <w:rFonts w:ascii="Arial" w:hAnsi="Arial" w:cs="Arial"/>
          <w:sz w:val="24"/>
          <w:szCs w:val="24"/>
          <w:lang w:val="es-ES_tradnl"/>
        </w:rPr>
        <w:t>OCRE</w:t>
      </w:r>
    </w:p>
    <w:p w14:paraId="47DE73EF"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Los materiales a emplearse deberán cumplir con los requerimientos especificados por el Supervisor de obra. Las piezas de cerámica tendrán un espesor uniforme, debiendo la calidad y el color de las mismas ser aprobados por el Supervisor de obra, las características mínimas de estas deberán ser para revestimiento de muros.</w:t>
      </w:r>
    </w:p>
    <w:p w14:paraId="3C126F7E" w14:textId="77777777" w:rsidR="002109ED" w:rsidRPr="002109ED" w:rsidRDefault="002109ED" w:rsidP="002109ED">
      <w:pPr>
        <w:jc w:val="both"/>
        <w:rPr>
          <w:rFonts w:ascii="Arial" w:hAnsi="Arial" w:cs="Arial"/>
          <w:sz w:val="24"/>
          <w:szCs w:val="24"/>
          <w:lang w:val="es-ES_tradnl"/>
        </w:rPr>
      </w:pPr>
    </w:p>
    <w:p w14:paraId="2A4BFC2F" w14:textId="77777777" w:rsidR="002109ED" w:rsidRPr="002109ED" w:rsidRDefault="002109ED" w:rsidP="00BE5F1F">
      <w:pPr>
        <w:pStyle w:val="Prrafodelista"/>
        <w:numPr>
          <w:ilvl w:val="0"/>
          <w:numId w:val="85"/>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40164E85"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La superficie donde se colocará la cerámica será limpiada, eliminando todo el material suelto, limo y cualquier otro tipo de materiales extraños.</w:t>
      </w:r>
    </w:p>
    <w:p w14:paraId="32CF2E0B"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Sobre la superficie humedecida, se colocarán la capa de cemento cola o adhesivo para cemento y cerámica.</w:t>
      </w:r>
    </w:p>
    <w:p w14:paraId="51261AC9"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lastRenderedPageBreak/>
        <w:t xml:space="preserve">Las piezas de cerámica serán previamente humedecidas. </w:t>
      </w:r>
    </w:p>
    <w:p w14:paraId="3DDE731A"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 xml:space="preserve">Para consolidar y uniformizar las juntas se colocarán espaciadores o clavos los cuales serán retirados una vez instalada la cerámica. </w:t>
      </w:r>
    </w:p>
    <w:p w14:paraId="19F27D5F"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El cemento cola será mezclado mecánicamente y esparcido en forma uniforme sobre la superficie y la cerámica a fin de que no se generan vacíos bajo la cerámica.</w:t>
      </w:r>
    </w:p>
    <w:p w14:paraId="06C05F96"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Una vez colocadas las piezas de cerámica se realizarán las juntas entre piezas con lechada de cemento puro y ocre de buena calidad del mismo color de la cerámica, estos materiales deberán ser aprobados por el Supervisor de obra.</w:t>
      </w:r>
    </w:p>
    <w:p w14:paraId="1D1FA834"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El acabado deberá ser prolijo, con juntas uniformes simétricas y lineales, sin vacíos bajo la cerámica, caso contrario se deberá repetir el trabajo hasta lograr la conformidad del Supervisor de obra.</w:t>
      </w:r>
    </w:p>
    <w:p w14:paraId="62849AE5"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val="es-ES_tradnl"/>
        </w:rPr>
        <w:t>Una vez endurecido con pequeños golpes se verificará que no queden vacíos bajo la cerámica, de detectarse los mismos el Proveedor deberá retirar las áreas afectadas y nuevamente realizar el colocado a su costo</w:t>
      </w:r>
      <w:r w:rsidRPr="002109ED">
        <w:rPr>
          <w:rFonts w:ascii="Arial" w:hAnsi="Arial" w:cs="Arial"/>
          <w:sz w:val="24"/>
          <w:szCs w:val="24"/>
          <w:lang w:eastAsia="es-BO"/>
        </w:rPr>
        <w:t>.</w:t>
      </w:r>
    </w:p>
    <w:p w14:paraId="14373263" w14:textId="77777777" w:rsidR="002109ED" w:rsidRPr="002109ED" w:rsidRDefault="002109ED" w:rsidP="002109ED">
      <w:pPr>
        <w:ind w:right="113"/>
        <w:jc w:val="both"/>
        <w:rPr>
          <w:rFonts w:ascii="Arial" w:hAnsi="Arial" w:cs="Arial"/>
          <w:sz w:val="24"/>
          <w:szCs w:val="24"/>
        </w:rPr>
      </w:pPr>
    </w:p>
    <w:p w14:paraId="2494C8B9" w14:textId="77777777" w:rsidR="002109ED" w:rsidRPr="002109ED" w:rsidRDefault="002109ED" w:rsidP="00BE5F1F">
      <w:pPr>
        <w:pStyle w:val="Prrafodelista"/>
        <w:numPr>
          <w:ilvl w:val="0"/>
          <w:numId w:val="85"/>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7AE522F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metros cuadrados.</w:t>
      </w:r>
    </w:p>
    <w:p w14:paraId="437C568C" w14:textId="77777777" w:rsidR="002109ED" w:rsidRPr="002109ED" w:rsidRDefault="002109ED" w:rsidP="00BE5F1F">
      <w:pPr>
        <w:pStyle w:val="Prrafodelista"/>
        <w:numPr>
          <w:ilvl w:val="0"/>
          <w:numId w:val="85"/>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1410FE7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6AFF119D" w14:textId="77777777" w:rsidR="002109ED" w:rsidRPr="002109ED" w:rsidRDefault="002109ED" w:rsidP="002109ED">
      <w:pPr>
        <w:spacing w:before="120"/>
        <w:jc w:val="both"/>
        <w:rPr>
          <w:rFonts w:ascii="Arial" w:hAnsi="Arial" w:cs="Arial"/>
          <w:b/>
          <w:bCs/>
          <w:snapToGrid w:val="0"/>
          <w:sz w:val="24"/>
          <w:szCs w:val="24"/>
          <w:lang w:eastAsia="es-BO"/>
        </w:rPr>
      </w:pPr>
    </w:p>
    <w:p w14:paraId="5653B3F0"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68" w:name="_Toc116560550"/>
      <w:bookmarkStart w:id="69" w:name="_Toc117669238"/>
      <w:bookmarkStart w:id="70" w:name="_Toc103582210"/>
      <w:r w:rsidRPr="002109ED">
        <w:rPr>
          <w:rFonts w:ascii="Arial" w:hAnsi="Arial" w:cs="Arial"/>
          <w:bCs/>
          <w:sz w:val="24"/>
          <w:szCs w:val="24"/>
          <w:lang w:eastAsia="es-BO"/>
        </w:rPr>
        <w:t>PINTURA INTERIOR OLEO</w:t>
      </w:r>
      <w:bookmarkEnd w:id="68"/>
      <w:bookmarkEnd w:id="69"/>
    </w:p>
    <w:p w14:paraId="642ADA6C"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71" w:name="_Toc116560551"/>
      <w:bookmarkStart w:id="72" w:name="_Toc117669239"/>
      <w:r w:rsidRPr="002109ED">
        <w:rPr>
          <w:rFonts w:ascii="Arial" w:hAnsi="Arial" w:cs="Arial"/>
          <w:bCs/>
          <w:sz w:val="24"/>
          <w:szCs w:val="24"/>
          <w:lang w:eastAsia="es-BO"/>
        </w:rPr>
        <w:t>PINTURA AL DUCO</w:t>
      </w:r>
      <w:bookmarkEnd w:id="71"/>
      <w:bookmarkEnd w:id="72"/>
    </w:p>
    <w:p w14:paraId="5B0A5213"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35FB91DF"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0F17F23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se refiere a la aplicación de pintura al óleo, anticorrosiva o duco  sobre la superficie que se especifica y/o instruya el Supervisor de obra.</w:t>
      </w:r>
    </w:p>
    <w:p w14:paraId="24B46939" w14:textId="77777777" w:rsidR="002109ED" w:rsidRPr="002109ED" w:rsidRDefault="002109ED" w:rsidP="002109ED">
      <w:pPr>
        <w:jc w:val="both"/>
        <w:rPr>
          <w:rFonts w:ascii="Arial" w:hAnsi="Arial" w:cs="Arial"/>
          <w:b/>
          <w:sz w:val="24"/>
          <w:szCs w:val="24"/>
        </w:rPr>
      </w:pPr>
    </w:p>
    <w:p w14:paraId="3835747E"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75C2D5DE" w14:textId="77777777" w:rsidR="002109ED" w:rsidRPr="00D35C0A" w:rsidRDefault="002109ED" w:rsidP="00BE5F1F">
      <w:pPr>
        <w:pStyle w:val="Prrafodelista"/>
        <w:numPr>
          <w:ilvl w:val="0"/>
          <w:numId w:val="87"/>
        </w:numPr>
        <w:contextualSpacing/>
        <w:jc w:val="both"/>
        <w:rPr>
          <w:rFonts w:ascii="Arial" w:hAnsi="Arial" w:cs="Arial"/>
          <w:sz w:val="24"/>
          <w:szCs w:val="24"/>
          <w:lang w:val="pt-BR"/>
        </w:rPr>
      </w:pPr>
      <w:r w:rsidRPr="00D35C0A">
        <w:rPr>
          <w:rFonts w:ascii="Arial" w:hAnsi="Arial" w:cs="Arial"/>
          <w:sz w:val="24"/>
          <w:szCs w:val="24"/>
          <w:lang w:val="pt-BR"/>
        </w:rPr>
        <w:t>PINTURA ACEITE MATE O BRILLO, ANTICORROSIVA, DUCO O PARA MADERA</w:t>
      </w:r>
    </w:p>
    <w:p w14:paraId="4E93AC85"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LIJA Y LIJA DE CARPINTERIA</w:t>
      </w:r>
    </w:p>
    <w:p w14:paraId="124E425C"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LIJA PARA METAL</w:t>
      </w:r>
    </w:p>
    <w:p w14:paraId="5F54874E"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THINNER</w:t>
      </w:r>
    </w:p>
    <w:p w14:paraId="48D7AAE7" w14:textId="77777777" w:rsidR="002109ED" w:rsidRPr="002109ED" w:rsidRDefault="002109ED" w:rsidP="002109ED">
      <w:pPr>
        <w:jc w:val="both"/>
        <w:rPr>
          <w:rFonts w:ascii="Arial" w:hAnsi="Arial" w:cs="Arial"/>
          <w:sz w:val="24"/>
          <w:szCs w:val="24"/>
        </w:rPr>
      </w:pPr>
    </w:p>
    <w:p w14:paraId="14C44B8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pintura será a base de resinas alquímicas y solventes seleccionados, esta deberá ser, pintura resistente para interiores y exteriores, lavable, resistente a la intemperie, buena adherencia a diversas superficies metálicas, madera, paredes, entre otras.</w:t>
      </w:r>
    </w:p>
    <w:p w14:paraId="4991DA7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pintura será de primera calidad y de marca industrial reconocida. Está deberá suministrarse en el envase original de fábrica.</w:t>
      </w:r>
    </w:p>
    <w:p w14:paraId="7B78284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Los colores y tonalidades de todas las pinturas a emplearse serán los que indique el Supervisor de obra. Los colores y tonalidades de todas las pinturas a emplearse serán los que indique el Supervisor de obra.</w:t>
      </w:r>
    </w:p>
    <w:p w14:paraId="4BAE2C72" w14:textId="77777777" w:rsidR="002109ED" w:rsidRPr="002109ED" w:rsidRDefault="002109ED" w:rsidP="002109ED">
      <w:pPr>
        <w:jc w:val="both"/>
        <w:rPr>
          <w:rFonts w:ascii="Arial" w:hAnsi="Arial" w:cs="Arial"/>
          <w:sz w:val="24"/>
          <w:szCs w:val="24"/>
        </w:rPr>
      </w:pPr>
    </w:p>
    <w:p w14:paraId="73EBE69B"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3BFAB64E"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Previo al pintado deberá limpiarse la superficie, a fin que la misma no cuente con polvo, grasa u otros elementos que impidan la adecuada adherencia de la pintura a la superficie.</w:t>
      </w:r>
    </w:p>
    <w:p w14:paraId="1C309AB1"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preparará la pintura con el disolvente y en la proporción que recomiende el fabricante. Por ningún motivo se podrá exceder dicha relación.</w:t>
      </w:r>
    </w:p>
    <w:p w14:paraId="0FAB2F4D"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Posterior a esto se realizará el pintado en forma prolija. Una vez concluido se procederá a borrar las líneas de replanteo y las manchas que se pudieron haber presentado durante el trabajo.</w:t>
      </w:r>
    </w:p>
    <w:p w14:paraId="35425CE3"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empleará como mínimo dos manos de pintura, el acabado debe ser aprobado por el Supervisor de obra.</w:t>
      </w:r>
    </w:p>
    <w:p w14:paraId="4DF247FB" w14:textId="77777777" w:rsidR="002109ED" w:rsidRPr="002109ED" w:rsidRDefault="002109ED" w:rsidP="002109ED">
      <w:pPr>
        <w:ind w:right="113"/>
        <w:jc w:val="both"/>
        <w:rPr>
          <w:rFonts w:ascii="Arial" w:hAnsi="Arial" w:cs="Arial"/>
          <w:sz w:val="24"/>
          <w:szCs w:val="24"/>
          <w:lang w:val="es-ES_tradnl"/>
        </w:rPr>
      </w:pPr>
    </w:p>
    <w:p w14:paraId="62C04804"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0597A78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metros cuadrados.</w:t>
      </w:r>
    </w:p>
    <w:p w14:paraId="2601E8D7"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324E45F1"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7FDDED1D"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73" w:name="_Toc116560552"/>
      <w:bookmarkStart w:id="74" w:name="_Toc117669240"/>
      <w:r w:rsidRPr="002109ED">
        <w:rPr>
          <w:rFonts w:ascii="Arial" w:hAnsi="Arial" w:cs="Arial"/>
          <w:bCs/>
          <w:sz w:val="24"/>
          <w:szCs w:val="24"/>
          <w:lang w:eastAsia="es-BO"/>
        </w:rPr>
        <w:t>RETIRO DE CUBIERTA DE CALAMINA METALICA Y/O PLASTICA</w:t>
      </w:r>
      <w:bookmarkEnd w:id="73"/>
      <w:bookmarkEnd w:id="74"/>
    </w:p>
    <w:p w14:paraId="7FDE6512"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11D86757" w14:textId="77777777" w:rsidR="002109ED" w:rsidRPr="002109ED" w:rsidRDefault="002109ED" w:rsidP="00BE5F1F">
      <w:pPr>
        <w:pStyle w:val="Prrafodelista"/>
        <w:numPr>
          <w:ilvl w:val="0"/>
          <w:numId w:val="88"/>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36013B9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se refiere al retiro de cubierta de calamina metálica o plástica y elementos de sujeción, incluyendo el traslado a un depósito de acuerdo a instrucciones del Supervisor de obra.</w:t>
      </w:r>
    </w:p>
    <w:p w14:paraId="6856DDAD" w14:textId="77777777" w:rsidR="002109ED" w:rsidRPr="002109ED" w:rsidRDefault="002109ED" w:rsidP="002109ED">
      <w:pPr>
        <w:jc w:val="both"/>
        <w:rPr>
          <w:rFonts w:ascii="Arial" w:hAnsi="Arial" w:cs="Arial"/>
          <w:b/>
          <w:sz w:val="24"/>
          <w:szCs w:val="24"/>
        </w:rPr>
      </w:pPr>
    </w:p>
    <w:p w14:paraId="678311EF" w14:textId="77777777" w:rsidR="002109ED" w:rsidRPr="002109ED" w:rsidRDefault="002109ED" w:rsidP="00BE5F1F">
      <w:pPr>
        <w:pStyle w:val="Prrafodelista"/>
        <w:numPr>
          <w:ilvl w:val="0"/>
          <w:numId w:val="88"/>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2A53E0B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proporcionará todos los materiales, herramientas y equipo necesarios para la ejecución de los trabajos, contemplando amoladora, arco de soldar, entre otros.</w:t>
      </w:r>
    </w:p>
    <w:p w14:paraId="6EE136C7" w14:textId="77777777" w:rsidR="002109ED" w:rsidRPr="002109ED" w:rsidRDefault="002109ED" w:rsidP="002109ED">
      <w:pPr>
        <w:jc w:val="both"/>
        <w:rPr>
          <w:rFonts w:ascii="Arial" w:hAnsi="Arial" w:cs="Arial"/>
          <w:sz w:val="24"/>
          <w:szCs w:val="24"/>
        </w:rPr>
      </w:pPr>
    </w:p>
    <w:p w14:paraId="50FF701F" w14:textId="77777777" w:rsidR="002109ED" w:rsidRPr="002109ED" w:rsidRDefault="002109ED" w:rsidP="00BE5F1F">
      <w:pPr>
        <w:pStyle w:val="Prrafodelista"/>
        <w:numPr>
          <w:ilvl w:val="0"/>
          <w:numId w:val="88"/>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727D2A9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identificada la cubierta a ser retirada, el proveedor procederá con el retiro contemplando las medidas de seguridad para el personal técnico.</w:t>
      </w:r>
    </w:p>
    <w:p w14:paraId="46D851E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Las piezas de calamina metálica serán acopiadas de forma ordenada en el sector que señale el Supervisor de obra para posteriormente ser trasladado a los depósitos </w:t>
      </w:r>
      <w:r w:rsidRPr="002109ED">
        <w:rPr>
          <w:rFonts w:ascii="Arial" w:hAnsi="Arial" w:cs="Arial"/>
          <w:sz w:val="24"/>
          <w:szCs w:val="24"/>
        </w:rPr>
        <w:lastRenderedPageBreak/>
        <w:t>de Senkata u otro en la ciudad de El Alto de acuerdo a instrucción del Supervisor de Obra. Los accesorios de sujeción deberán ser desechados como escombros.</w:t>
      </w:r>
    </w:p>
    <w:p w14:paraId="73C9E8F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Durante la ejecución se debe evitar el daño a los elementos adyacentes puesto que la reparación de los mismos correrá por cuenta del proveedor.</w:t>
      </w:r>
    </w:p>
    <w:p w14:paraId="23FC6AAF" w14:textId="77777777" w:rsidR="002109ED" w:rsidRPr="002109ED" w:rsidRDefault="002109ED" w:rsidP="002109ED">
      <w:pPr>
        <w:jc w:val="both"/>
        <w:rPr>
          <w:rFonts w:ascii="Arial" w:hAnsi="Arial" w:cs="Arial"/>
          <w:sz w:val="24"/>
          <w:szCs w:val="24"/>
        </w:rPr>
      </w:pPr>
    </w:p>
    <w:p w14:paraId="259592B8" w14:textId="77777777" w:rsidR="002109ED" w:rsidRPr="002109ED" w:rsidRDefault="002109ED" w:rsidP="00BE5F1F">
      <w:pPr>
        <w:pStyle w:val="Prrafodelista"/>
        <w:numPr>
          <w:ilvl w:val="0"/>
          <w:numId w:val="88"/>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762A59D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metro cuadrado de cubierta retirada.</w:t>
      </w:r>
    </w:p>
    <w:p w14:paraId="51C53B09" w14:textId="77777777" w:rsidR="002109ED" w:rsidRPr="002109ED" w:rsidRDefault="002109ED" w:rsidP="00BE5F1F">
      <w:pPr>
        <w:pStyle w:val="Prrafodelista"/>
        <w:numPr>
          <w:ilvl w:val="0"/>
          <w:numId w:val="88"/>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1676AF73"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623586D2"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75" w:name="_Toc116560553"/>
      <w:bookmarkStart w:id="76" w:name="_Toc117669241"/>
      <w:r w:rsidRPr="002109ED">
        <w:rPr>
          <w:rFonts w:ascii="Arial" w:hAnsi="Arial" w:cs="Arial"/>
          <w:bCs/>
          <w:sz w:val="24"/>
          <w:szCs w:val="24"/>
          <w:lang w:eastAsia="es-BO"/>
        </w:rPr>
        <w:t>CUBIERTA DE CALAMINA GALVANIZADA N° 28 INCLUYE ACCESORIOS</w:t>
      </w:r>
      <w:bookmarkEnd w:id="75"/>
      <w:bookmarkEnd w:id="76"/>
    </w:p>
    <w:p w14:paraId="3A822166"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2D480A3E" w14:textId="77777777" w:rsidR="002109ED" w:rsidRPr="002109ED" w:rsidRDefault="002109ED" w:rsidP="00BE5F1F">
      <w:pPr>
        <w:pStyle w:val="Prrafodelista"/>
        <w:numPr>
          <w:ilvl w:val="0"/>
          <w:numId w:val="89"/>
        </w:numPr>
        <w:spacing w:after="160"/>
        <w:contextualSpacing/>
        <w:jc w:val="both"/>
        <w:rPr>
          <w:rFonts w:ascii="Arial" w:hAnsi="Arial" w:cs="Arial"/>
          <w:b/>
          <w:sz w:val="24"/>
          <w:szCs w:val="24"/>
        </w:rPr>
      </w:pPr>
      <w:r w:rsidRPr="002109ED">
        <w:rPr>
          <w:rFonts w:ascii="Arial" w:hAnsi="Arial" w:cs="Arial"/>
          <w:b/>
          <w:sz w:val="24"/>
          <w:szCs w:val="24"/>
        </w:rPr>
        <w:t>DESCRIPCIÓN</w:t>
      </w:r>
    </w:p>
    <w:p w14:paraId="3FBDAB3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El ítem comprende la provisión e instalación de hojas o láminas de calamina metálica ondulada o trapezoidal N° 28 de espesor 0,43 mm mínimo y largo superior a 6.5 m (largo a medida), tipo pre pintado o calamina galvanizada pintada con pintura anticorrosiva, </w:t>
      </w:r>
    </w:p>
    <w:p w14:paraId="6A5F1E45" w14:textId="77777777" w:rsidR="002109ED" w:rsidRPr="002109ED" w:rsidRDefault="002109ED" w:rsidP="002109ED">
      <w:pPr>
        <w:ind w:right="113"/>
        <w:jc w:val="both"/>
        <w:rPr>
          <w:rFonts w:ascii="Arial" w:hAnsi="Arial" w:cs="Arial"/>
          <w:sz w:val="24"/>
          <w:szCs w:val="24"/>
        </w:rPr>
      </w:pPr>
    </w:p>
    <w:p w14:paraId="5E193879" w14:textId="77777777" w:rsidR="002109ED" w:rsidRPr="002109ED" w:rsidRDefault="002109ED" w:rsidP="00BE5F1F">
      <w:pPr>
        <w:pStyle w:val="Prrafodelista"/>
        <w:numPr>
          <w:ilvl w:val="0"/>
          <w:numId w:val="89"/>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08985A0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Calamina metálica de 0.43 mm de espesor mínimo de largo superior o igual a 6.50 m (largo a medida), tipo pre pintado o calamina galvanizada pintada con pintura anticorrosiva.</w:t>
      </w:r>
    </w:p>
    <w:p w14:paraId="57C2200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Ganchos galvanizado tipo jota de 15 cm mínimo con tuercas y arandelas de goma </w:t>
      </w:r>
    </w:p>
    <w:p w14:paraId="4D5448F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deberá proveer todos los materiales, herramientas y equipos para estos trabajos, retirar el material sobrante y realizar la respectiva limpieza.</w:t>
      </w:r>
    </w:p>
    <w:p w14:paraId="35803F6A" w14:textId="77777777" w:rsidR="002109ED" w:rsidRPr="002109ED" w:rsidRDefault="002109ED" w:rsidP="002109ED">
      <w:pPr>
        <w:jc w:val="both"/>
        <w:rPr>
          <w:rFonts w:ascii="Arial" w:hAnsi="Arial" w:cs="Arial"/>
          <w:sz w:val="24"/>
          <w:szCs w:val="24"/>
        </w:rPr>
      </w:pPr>
    </w:p>
    <w:p w14:paraId="140D9FE0" w14:textId="77777777" w:rsidR="002109ED" w:rsidRPr="002109ED" w:rsidRDefault="002109ED" w:rsidP="00BE5F1F">
      <w:pPr>
        <w:pStyle w:val="Prrafodelista"/>
        <w:numPr>
          <w:ilvl w:val="0"/>
          <w:numId w:val="89"/>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69BB0A1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Para el movimiento de obreros sobre el techo se debe utilizar madera u otro material que evite deformar o aplastar la calamina instalada.</w:t>
      </w:r>
    </w:p>
    <w:p w14:paraId="477F43F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Los trabajos de retiro y cambio de calamina se deberán planificar realizar paralelamente entre dos o más frentes de trabajo </w:t>
      </w:r>
    </w:p>
    <w:p w14:paraId="786011C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métodos que deberá utilizar el proveedor para la ejecución de los trabajos señalados, serán aquellos que él considere más convenientes, previa autorización del Supervisor de obra.</w:t>
      </w:r>
    </w:p>
    <w:p w14:paraId="189618F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La estructura metálica de las cubiertas deberá ser techadas con calaminas de largo superior a 6.50 m con el fin de evitar traslapes por donde ingresa agua debido a la acumulación de nieve o granizo. </w:t>
      </w:r>
    </w:p>
    <w:p w14:paraId="5147AAE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traslape entre las hojas de calamina deberá ser de 15 cm mínimo.</w:t>
      </w:r>
    </w:p>
    <w:p w14:paraId="4573E8C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Las hojas de calamina deberán ser sujetas a la estructura metálica (cercha metálica) utilizando ganchos galvanizados tipo jota con tuercas y arandelas goma y metálicas.</w:t>
      </w:r>
    </w:p>
    <w:p w14:paraId="0AB544F4" w14:textId="77777777" w:rsidR="002109ED" w:rsidRPr="002109ED" w:rsidRDefault="002109ED" w:rsidP="002109ED">
      <w:pPr>
        <w:ind w:right="113"/>
        <w:jc w:val="both"/>
        <w:rPr>
          <w:rFonts w:ascii="Arial" w:hAnsi="Arial" w:cs="Arial"/>
          <w:sz w:val="24"/>
          <w:szCs w:val="24"/>
        </w:rPr>
      </w:pPr>
    </w:p>
    <w:p w14:paraId="6722FC63" w14:textId="77777777" w:rsidR="002109ED" w:rsidRPr="002109ED" w:rsidRDefault="002109ED" w:rsidP="00BE5F1F">
      <w:pPr>
        <w:pStyle w:val="Prrafodelista"/>
        <w:numPr>
          <w:ilvl w:val="0"/>
          <w:numId w:val="89"/>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44394133"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 cuadrados.</w:t>
      </w:r>
    </w:p>
    <w:p w14:paraId="63871632" w14:textId="77777777" w:rsidR="002109ED" w:rsidRPr="002109ED" w:rsidRDefault="002109ED" w:rsidP="00BE5F1F">
      <w:pPr>
        <w:pStyle w:val="Prrafodelista"/>
        <w:numPr>
          <w:ilvl w:val="0"/>
          <w:numId w:val="89"/>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506B5FBE"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4244E539"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77" w:name="_Toc116560554"/>
      <w:bookmarkStart w:id="78" w:name="_Toc117669242"/>
      <w:r w:rsidRPr="002109ED">
        <w:rPr>
          <w:rFonts w:ascii="Arial" w:hAnsi="Arial" w:cs="Arial"/>
          <w:sz w:val="24"/>
          <w:szCs w:val="24"/>
        </w:rPr>
        <w:t>PINTURA</w:t>
      </w:r>
      <w:r w:rsidRPr="002109ED">
        <w:rPr>
          <w:rFonts w:ascii="Arial" w:hAnsi="Arial" w:cs="Arial"/>
          <w:bCs/>
          <w:sz w:val="24"/>
          <w:szCs w:val="24"/>
          <w:lang w:eastAsia="es-BO"/>
        </w:rPr>
        <w:t xml:space="preserve"> IMPERMEABILIZANTE PARA CUBIERTAS</w:t>
      </w:r>
      <w:bookmarkEnd w:id="77"/>
      <w:bookmarkEnd w:id="78"/>
    </w:p>
    <w:p w14:paraId="681A9671"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5F0A6BFA" w14:textId="77777777" w:rsidR="002109ED" w:rsidRPr="002109ED" w:rsidRDefault="002109ED" w:rsidP="00BE5F1F">
      <w:pPr>
        <w:pStyle w:val="Prrafodelista"/>
        <w:numPr>
          <w:ilvl w:val="0"/>
          <w:numId w:val="90"/>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2DDD4A7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se refiere a la aplicación de pintura impermeabilizante para cubiertas metálicas, tejas, placas de fibrocemento o losas de hormigón.</w:t>
      </w:r>
    </w:p>
    <w:p w14:paraId="1D7F49C5" w14:textId="77777777" w:rsidR="002109ED" w:rsidRPr="002109ED" w:rsidRDefault="002109ED" w:rsidP="002109ED">
      <w:pPr>
        <w:jc w:val="both"/>
        <w:rPr>
          <w:rFonts w:ascii="Arial" w:hAnsi="Arial" w:cs="Arial"/>
          <w:b/>
          <w:sz w:val="24"/>
          <w:szCs w:val="24"/>
        </w:rPr>
      </w:pPr>
    </w:p>
    <w:p w14:paraId="373DD26C" w14:textId="77777777" w:rsidR="002109ED" w:rsidRPr="002109ED" w:rsidRDefault="002109ED" w:rsidP="00BE5F1F">
      <w:pPr>
        <w:pStyle w:val="Prrafodelista"/>
        <w:numPr>
          <w:ilvl w:val="0"/>
          <w:numId w:val="90"/>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59BE5A7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Pintura impermeabilizante a base de una emulsión 100% acrílica, con elasticidad y resistencia a intemperie y a rayos ultravioleta. </w:t>
      </w:r>
    </w:p>
    <w:p w14:paraId="76A264C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pintura será de primera calidad y de marca industrial reconocida. Está deberá suministrarse en el envase original de fábrica.</w:t>
      </w:r>
    </w:p>
    <w:p w14:paraId="4F00C0F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colores y tonalidades de todas las pinturas a emplearse serán los que indique el Supervisor de obra. Los colores y tonalidades de todas las pinturas a emplearse serán los que indique el Supervisor de obra.</w:t>
      </w:r>
    </w:p>
    <w:p w14:paraId="6AF7B70B" w14:textId="77777777" w:rsidR="002109ED" w:rsidRPr="002109ED" w:rsidRDefault="002109ED" w:rsidP="002109ED">
      <w:pPr>
        <w:jc w:val="both"/>
        <w:rPr>
          <w:rFonts w:ascii="Arial" w:hAnsi="Arial" w:cs="Arial"/>
          <w:sz w:val="24"/>
          <w:szCs w:val="24"/>
        </w:rPr>
      </w:pPr>
    </w:p>
    <w:p w14:paraId="3C360FBE" w14:textId="77777777" w:rsidR="002109ED" w:rsidRPr="002109ED" w:rsidRDefault="002109ED" w:rsidP="00BE5F1F">
      <w:pPr>
        <w:pStyle w:val="Prrafodelista"/>
        <w:numPr>
          <w:ilvl w:val="0"/>
          <w:numId w:val="90"/>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0106B17C"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Previo al pintado deberá limpiarse la superficie, a fin que la misma no cuente con polvo, grasa u otros elementos que impidan la adecuada adherencia de la pintura a la superficie.</w:t>
      </w:r>
    </w:p>
    <w:p w14:paraId="78D3A421"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preparará la pintura con el disolvente y en la proporción que recomiende el fabricante. Por ningún motivo se podrá exceder dicha relación.</w:t>
      </w:r>
    </w:p>
    <w:p w14:paraId="6A4C8E22"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Posterior a esto se realizará el pintado en forma prolija. Una vez concluido se procederá a borrar las líneas de replanteo y las manchas que se pudieron haber presentado durante el trabajo.</w:t>
      </w:r>
    </w:p>
    <w:p w14:paraId="15F59561"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empleará como mínimo dos manos de pintura, el acabado debe ser aprobado por el Supervisor de obra.</w:t>
      </w:r>
    </w:p>
    <w:p w14:paraId="09707AB7" w14:textId="77777777" w:rsidR="002109ED" w:rsidRPr="002109ED" w:rsidRDefault="002109ED" w:rsidP="002109ED">
      <w:pPr>
        <w:ind w:right="113"/>
        <w:jc w:val="both"/>
        <w:rPr>
          <w:rFonts w:ascii="Arial" w:hAnsi="Arial" w:cs="Arial"/>
          <w:sz w:val="24"/>
          <w:szCs w:val="24"/>
          <w:lang w:val="es-ES_tradnl"/>
        </w:rPr>
      </w:pPr>
    </w:p>
    <w:p w14:paraId="3B20751B" w14:textId="77777777" w:rsidR="002109ED" w:rsidRPr="002109ED" w:rsidRDefault="002109ED" w:rsidP="00BE5F1F">
      <w:pPr>
        <w:pStyle w:val="Prrafodelista"/>
        <w:numPr>
          <w:ilvl w:val="0"/>
          <w:numId w:val="90"/>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6739503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metros cuadrados.</w:t>
      </w:r>
    </w:p>
    <w:p w14:paraId="1CC846A6" w14:textId="77777777" w:rsidR="002109ED" w:rsidRPr="002109ED" w:rsidRDefault="002109ED" w:rsidP="00BE5F1F">
      <w:pPr>
        <w:pStyle w:val="Prrafodelista"/>
        <w:numPr>
          <w:ilvl w:val="0"/>
          <w:numId w:val="90"/>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4A4B05E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3B2E4037"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79" w:name="_Toc116560555"/>
      <w:bookmarkStart w:id="80" w:name="_Toc117669243"/>
      <w:r w:rsidRPr="002109ED">
        <w:rPr>
          <w:rFonts w:ascii="Arial" w:hAnsi="Arial" w:cs="Arial"/>
          <w:sz w:val="24"/>
          <w:szCs w:val="24"/>
        </w:rPr>
        <w:t>IMPERMEABILIZACION</w:t>
      </w:r>
      <w:r w:rsidRPr="002109ED">
        <w:rPr>
          <w:rFonts w:ascii="Arial" w:hAnsi="Arial" w:cs="Arial"/>
          <w:bCs/>
          <w:sz w:val="24"/>
          <w:szCs w:val="24"/>
          <w:lang w:eastAsia="es-BO"/>
        </w:rPr>
        <w:t xml:space="preserve"> CON ADHESIVO SELLADOR</w:t>
      </w:r>
      <w:bookmarkEnd w:id="79"/>
      <w:bookmarkEnd w:id="80"/>
    </w:p>
    <w:p w14:paraId="78625AE3"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w:t>
      </w:r>
    </w:p>
    <w:p w14:paraId="7045BFA8" w14:textId="77777777" w:rsidR="002109ED" w:rsidRPr="002109ED" w:rsidRDefault="002109ED" w:rsidP="00BE5F1F">
      <w:pPr>
        <w:pStyle w:val="Prrafodelista"/>
        <w:numPr>
          <w:ilvl w:val="0"/>
          <w:numId w:val="9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DESCRIPCIÓN</w:t>
      </w:r>
    </w:p>
    <w:p w14:paraId="3ED68059"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Este ítem se refiere a todas las actividades relacionadas con el sellado de uniones utilizando adhesivo sellador (SIKAFLEX 221).</w:t>
      </w:r>
    </w:p>
    <w:p w14:paraId="4606BAF6" w14:textId="77777777" w:rsidR="002109ED" w:rsidRPr="002109ED" w:rsidRDefault="002109ED" w:rsidP="002109ED">
      <w:pPr>
        <w:ind w:right="113"/>
        <w:jc w:val="both"/>
        <w:rPr>
          <w:rFonts w:ascii="Arial" w:hAnsi="Arial" w:cs="Arial"/>
          <w:sz w:val="24"/>
          <w:szCs w:val="24"/>
          <w:lang w:val="es-ES_tradnl"/>
        </w:rPr>
      </w:pPr>
    </w:p>
    <w:p w14:paraId="0B3F4709" w14:textId="77777777" w:rsidR="002109ED" w:rsidRPr="002109ED" w:rsidRDefault="002109ED" w:rsidP="00BE5F1F">
      <w:pPr>
        <w:pStyle w:val="Prrafodelista"/>
        <w:numPr>
          <w:ilvl w:val="0"/>
          <w:numId w:val="9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1594EBAE" w14:textId="77777777" w:rsidR="002109ED" w:rsidRPr="002109ED" w:rsidRDefault="002109ED" w:rsidP="00BE5F1F">
      <w:pPr>
        <w:numPr>
          <w:ilvl w:val="0"/>
          <w:numId w:val="84"/>
        </w:numPr>
        <w:ind w:right="113"/>
        <w:jc w:val="both"/>
        <w:rPr>
          <w:rFonts w:ascii="Arial" w:hAnsi="Arial" w:cs="Arial"/>
          <w:sz w:val="24"/>
          <w:szCs w:val="24"/>
          <w:lang w:val="es-ES_tradnl"/>
        </w:rPr>
      </w:pPr>
      <w:r w:rsidRPr="002109ED">
        <w:rPr>
          <w:rFonts w:ascii="Arial" w:hAnsi="Arial" w:cs="Arial"/>
          <w:sz w:val="24"/>
          <w:szCs w:val="24"/>
          <w:lang w:val="es-ES_tradnl"/>
        </w:rPr>
        <w:t>ADHESIVO SELLADOR MULTIUSO (SIKAFLEX 221 O EQUIVALENTE)</w:t>
      </w:r>
    </w:p>
    <w:p w14:paraId="0D2229A9"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El adhesivo debe ser de procedencia reconocida</w:t>
      </w:r>
    </w:p>
    <w:p w14:paraId="72A4FBC1" w14:textId="77777777" w:rsidR="002109ED" w:rsidRPr="002109ED" w:rsidRDefault="002109ED" w:rsidP="002109ED">
      <w:pPr>
        <w:jc w:val="both"/>
        <w:rPr>
          <w:rFonts w:ascii="Arial" w:hAnsi="Arial" w:cs="Arial"/>
          <w:sz w:val="24"/>
          <w:szCs w:val="24"/>
          <w:lang w:val="es-ES_tradnl"/>
        </w:rPr>
      </w:pPr>
    </w:p>
    <w:p w14:paraId="3E5B0044" w14:textId="77777777" w:rsidR="002109ED" w:rsidRPr="002109ED" w:rsidRDefault="002109ED" w:rsidP="00BE5F1F">
      <w:pPr>
        <w:pStyle w:val="Prrafodelista"/>
        <w:numPr>
          <w:ilvl w:val="0"/>
          <w:numId w:val="9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442612EF"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val="es-ES_tradnl"/>
        </w:rPr>
        <w:t>Una vez identificado el sector de sello para impermeabilización, el proveedor deberá limpiar la superficie de aplicación para garantizar la adherencia y proseguir con la aplicación del adhesivo</w:t>
      </w:r>
      <w:r w:rsidRPr="002109ED">
        <w:rPr>
          <w:rFonts w:ascii="Arial" w:hAnsi="Arial" w:cs="Arial"/>
          <w:sz w:val="24"/>
          <w:szCs w:val="24"/>
          <w:lang w:eastAsia="es-BO"/>
        </w:rPr>
        <w:t>.</w:t>
      </w:r>
    </w:p>
    <w:p w14:paraId="03B139B0"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El acabado debe ser estético y uniforme, garantizando la impermeabilidad en el sector de aplicación.</w:t>
      </w:r>
    </w:p>
    <w:p w14:paraId="40FEC6C4" w14:textId="77777777" w:rsidR="002109ED" w:rsidRPr="002109ED" w:rsidRDefault="002109ED" w:rsidP="002109ED">
      <w:pPr>
        <w:jc w:val="both"/>
        <w:rPr>
          <w:rFonts w:ascii="Arial" w:hAnsi="Arial" w:cs="Arial"/>
          <w:sz w:val="24"/>
          <w:szCs w:val="24"/>
        </w:rPr>
      </w:pPr>
    </w:p>
    <w:p w14:paraId="091C1F07" w14:textId="77777777" w:rsidR="002109ED" w:rsidRPr="002109ED" w:rsidRDefault="002109ED" w:rsidP="00BE5F1F">
      <w:pPr>
        <w:pStyle w:val="Prrafodelista"/>
        <w:numPr>
          <w:ilvl w:val="0"/>
          <w:numId w:val="9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MEDICIÓN</w:t>
      </w:r>
    </w:p>
    <w:p w14:paraId="16DF108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w:t>
      </w:r>
    </w:p>
    <w:p w14:paraId="06891137" w14:textId="77777777" w:rsidR="002109ED" w:rsidRPr="002109ED" w:rsidRDefault="002109ED" w:rsidP="00BE5F1F">
      <w:pPr>
        <w:pStyle w:val="Prrafodelista"/>
        <w:numPr>
          <w:ilvl w:val="0"/>
          <w:numId w:val="9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FORMA DE PAGO</w:t>
      </w:r>
    </w:p>
    <w:p w14:paraId="5366111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0DAB9733"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81" w:name="_Toc116560556"/>
      <w:bookmarkStart w:id="82" w:name="_Toc117669244"/>
      <w:r w:rsidRPr="002109ED">
        <w:rPr>
          <w:rFonts w:ascii="Arial" w:hAnsi="Arial" w:cs="Arial"/>
          <w:bCs/>
          <w:sz w:val="24"/>
          <w:szCs w:val="24"/>
          <w:lang w:eastAsia="es-BO"/>
        </w:rPr>
        <w:t>CAMBIO DE CANALETA CORTE 50 – 70</w:t>
      </w:r>
      <w:bookmarkEnd w:id="81"/>
      <w:bookmarkEnd w:id="82"/>
    </w:p>
    <w:p w14:paraId="0AD43734"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w:t>
      </w:r>
    </w:p>
    <w:p w14:paraId="0A5677CC" w14:textId="77777777" w:rsidR="002109ED" w:rsidRPr="002109ED" w:rsidRDefault="002109ED" w:rsidP="00BE5F1F">
      <w:pPr>
        <w:pStyle w:val="Prrafodelista"/>
        <w:numPr>
          <w:ilvl w:val="0"/>
          <w:numId w:val="92"/>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323E7F8A"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Este ítem se refiere a los trabajos de retiro y reposición de canaletas para la evacuación de aguas pluviales, de acuerdo a lo indicado a las instrucciones impartidas por el Supervisor de obra.</w:t>
      </w:r>
    </w:p>
    <w:p w14:paraId="22AF8DFA" w14:textId="77777777" w:rsidR="002109ED" w:rsidRPr="002109ED" w:rsidRDefault="002109ED" w:rsidP="002109ED">
      <w:pPr>
        <w:ind w:right="113"/>
        <w:jc w:val="both"/>
        <w:rPr>
          <w:rFonts w:ascii="Arial" w:hAnsi="Arial" w:cs="Arial"/>
          <w:sz w:val="24"/>
          <w:szCs w:val="24"/>
          <w:lang w:val="es-ES_tradnl"/>
        </w:rPr>
      </w:pPr>
    </w:p>
    <w:p w14:paraId="43E6762E" w14:textId="77777777" w:rsidR="002109ED" w:rsidRPr="002109ED" w:rsidRDefault="002109ED" w:rsidP="00BE5F1F">
      <w:pPr>
        <w:pStyle w:val="Prrafodelista"/>
        <w:numPr>
          <w:ilvl w:val="0"/>
          <w:numId w:val="92"/>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7B508BB0" w14:textId="77777777" w:rsidR="002109ED" w:rsidRPr="002109ED" w:rsidRDefault="002109ED" w:rsidP="00BE5F1F">
      <w:pPr>
        <w:numPr>
          <w:ilvl w:val="0"/>
          <w:numId w:val="93"/>
        </w:numPr>
        <w:ind w:right="113"/>
        <w:jc w:val="both"/>
        <w:rPr>
          <w:rFonts w:ascii="Arial" w:hAnsi="Arial" w:cs="Arial"/>
          <w:sz w:val="24"/>
          <w:szCs w:val="24"/>
          <w:lang w:val="es-ES_tradnl"/>
        </w:rPr>
      </w:pPr>
      <w:r w:rsidRPr="002109ED">
        <w:rPr>
          <w:rFonts w:ascii="Arial" w:hAnsi="Arial" w:cs="Arial"/>
          <w:sz w:val="24"/>
          <w:szCs w:val="24"/>
          <w:lang w:val="es-ES_tradnl"/>
        </w:rPr>
        <w:t>CALAMINA PLANA Nº 28</w:t>
      </w:r>
    </w:p>
    <w:p w14:paraId="5C0BDBFE" w14:textId="77777777" w:rsidR="002109ED" w:rsidRPr="002109ED" w:rsidRDefault="002109ED" w:rsidP="00BE5F1F">
      <w:pPr>
        <w:numPr>
          <w:ilvl w:val="0"/>
          <w:numId w:val="93"/>
        </w:numPr>
        <w:ind w:right="113"/>
        <w:jc w:val="both"/>
        <w:rPr>
          <w:rFonts w:ascii="Arial" w:hAnsi="Arial" w:cs="Arial"/>
          <w:sz w:val="24"/>
          <w:szCs w:val="24"/>
          <w:lang w:val="es-ES_tradnl"/>
        </w:rPr>
      </w:pPr>
      <w:r w:rsidRPr="002109ED">
        <w:rPr>
          <w:rFonts w:ascii="Arial" w:hAnsi="Arial" w:cs="Arial"/>
          <w:sz w:val="24"/>
          <w:szCs w:val="24"/>
          <w:lang w:val="es-ES_tradnl"/>
        </w:rPr>
        <w:t xml:space="preserve">PLATINO DE 1/8"x3/4” </w:t>
      </w:r>
    </w:p>
    <w:p w14:paraId="4E037F42" w14:textId="77777777" w:rsidR="002109ED" w:rsidRPr="002109ED" w:rsidRDefault="002109ED" w:rsidP="00BE5F1F">
      <w:pPr>
        <w:numPr>
          <w:ilvl w:val="0"/>
          <w:numId w:val="93"/>
        </w:numPr>
        <w:ind w:right="113"/>
        <w:jc w:val="both"/>
        <w:rPr>
          <w:rFonts w:ascii="Arial" w:hAnsi="Arial" w:cs="Arial"/>
          <w:sz w:val="24"/>
          <w:szCs w:val="24"/>
          <w:lang w:val="es-ES_tradnl"/>
        </w:rPr>
      </w:pPr>
      <w:r w:rsidRPr="002109ED">
        <w:rPr>
          <w:rFonts w:ascii="Arial" w:hAnsi="Arial" w:cs="Arial"/>
          <w:sz w:val="24"/>
          <w:szCs w:val="24"/>
          <w:lang w:val="es-ES_tradnl"/>
        </w:rPr>
        <w:t>SOLDADURA DE ESTAÑO</w:t>
      </w:r>
    </w:p>
    <w:p w14:paraId="7735D499" w14:textId="77777777" w:rsidR="002109ED" w:rsidRPr="002109ED" w:rsidRDefault="002109ED" w:rsidP="00BE5F1F">
      <w:pPr>
        <w:numPr>
          <w:ilvl w:val="0"/>
          <w:numId w:val="93"/>
        </w:numPr>
        <w:ind w:right="113"/>
        <w:jc w:val="both"/>
        <w:rPr>
          <w:rFonts w:ascii="Arial" w:hAnsi="Arial" w:cs="Arial"/>
          <w:sz w:val="24"/>
          <w:szCs w:val="24"/>
          <w:lang w:val="es-ES_tradnl"/>
        </w:rPr>
      </w:pPr>
      <w:r w:rsidRPr="002109ED">
        <w:rPr>
          <w:rFonts w:ascii="Arial" w:hAnsi="Arial" w:cs="Arial"/>
          <w:sz w:val="24"/>
          <w:szCs w:val="24"/>
          <w:lang w:val="es-ES_tradnl"/>
        </w:rPr>
        <w:t>ALAMBRE GALVANIZADO N°12</w:t>
      </w:r>
    </w:p>
    <w:p w14:paraId="6729F8AD"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lastRenderedPageBreak/>
        <w:t>El Proveedor proporcionará todos los materiales, herramientas y equipo necesarios para la ejecución de los trabajos, los mismos deberán ser aprobados por el Supervisor de obra.</w:t>
      </w:r>
    </w:p>
    <w:p w14:paraId="5035F1DE"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rechazarán las piezas defectuosas, que estén mal soldadas o empalmadas, perforadas, con abolladuras y que a juicio del Supervisor de obra no ofrezcan garantía en la instalación pluvial.</w:t>
      </w:r>
    </w:p>
    <w:p w14:paraId="408CB681" w14:textId="77777777" w:rsidR="002109ED" w:rsidRPr="002109ED" w:rsidRDefault="002109ED" w:rsidP="002109ED">
      <w:pPr>
        <w:jc w:val="both"/>
        <w:rPr>
          <w:rFonts w:ascii="Arial" w:hAnsi="Arial" w:cs="Arial"/>
          <w:sz w:val="24"/>
          <w:szCs w:val="24"/>
          <w:lang w:val="es-ES_tradnl"/>
        </w:rPr>
      </w:pPr>
    </w:p>
    <w:p w14:paraId="71423912" w14:textId="77777777" w:rsidR="002109ED" w:rsidRPr="002109ED" w:rsidRDefault="002109ED" w:rsidP="00BE5F1F">
      <w:pPr>
        <w:pStyle w:val="Prrafodelista"/>
        <w:numPr>
          <w:ilvl w:val="0"/>
          <w:numId w:val="92"/>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149448F3"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El doblado de la calamina plana se deberá realizar en una dobladora con prensa para que las esquinas queden a 90º y lo más uniformes posible. La sección de la canaleta debe estar hecha según las instrucciones del Supervisor de obra, el costo del doblado correrá a cuenta del Proveedor.</w:t>
      </w:r>
    </w:p>
    <w:p w14:paraId="17BF4ADA"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Una vez aprobada la disposición de las canaletas, se procederá a su instalación, debiendo sujetarse las mismas por medio de soportes de platino, cada 1.00 m. de distancia, con tornillos que atraviesen la estructura donde se asentará la aleta de la canaleta y penetren la estructura principal de la cubierta.</w:t>
      </w:r>
    </w:p>
    <w:p w14:paraId="20A745FE"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La unión entre los tramos de la canaleta se hará con soldadura del tipo adecuado para la ejecución de este trabajo.</w:t>
      </w:r>
    </w:p>
    <w:p w14:paraId="4C34EEF9"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Concluida la colocación de las canaletas, el Supervisor de obra efectuará una revisión prolija del servicio ejecutada, luego se procederá a efectuar la prueba hidráulica correspondiente.</w:t>
      </w:r>
    </w:p>
    <w:p w14:paraId="25C0AE29"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contempla la instalación de colectores para bajante en puntos de unión de canaletas.</w:t>
      </w:r>
    </w:p>
    <w:p w14:paraId="6BE61D5B" w14:textId="77777777" w:rsidR="002109ED" w:rsidRPr="002109ED" w:rsidRDefault="002109ED" w:rsidP="002109ED">
      <w:pPr>
        <w:ind w:right="113"/>
        <w:jc w:val="both"/>
        <w:rPr>
          <w:rFonts w:ascii="Arial" w:hAnsi="Arial" w:cs="Arial"/>
          <w:sz w:val="24"/>
          <w:szCs w:val="24"/>
          <w:lang w:val="es-ES_tradnl"/>
        </w:rPr>
      </w:pPr>
    </w:p>
    <w:p w14:paraId="76010A51" w14:textId="77777777" w:rsidR="002109ED" w:rsidRPr="002109ED" w:rsidRDefault="002109ED" w:rsidP="00BE5F1F">
      <w:pPr>
        <w:pStyle w:val="Prrafodelista"/>
        <w:numPr>
          <w:ilvl w:val="0"/>
          <w:numId w:val="92"/>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20F5B2C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w:t>
      </w:r>
    </w:p>
    <w:p w14:paraId="0CD723D4" w14:textId="77777777" w:rsidR="002109ED" w:rsidRPr="002109ED" w:rsidRDefault="002109ED" w:rsidP="00BE5F1F">
      <w:pPr>
        <w:pStyle w:val="Prrafodelista"/>
        <w:numPr>
          <w:ilvl w:val="0"/>
          <w:numId w:val="92"/>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348638B5"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1C3A568A"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83" w:name="_Toc116560557"/>
      <w:bookmarkStart w:id="84" w:name="_Toc117669245"/>
      <w:r w:rsidRPr="002109ED">
        <w:rPr>
          <w:rFonts w:ascii="Arial" w:hAnsi="Arial" w:cs="Arial"/>
          <w:bCs/>
          <w:sz w:val="24"/>
          <w:szCs w:val="24"/>
          <w:lang w:eastAsia="es-BO"/>
        </w:rPr>
        <w:t>CUMBRERA DE CALAMINA GALVANIZADA</w:t>
      </w:r>
      <w:bookmarkEnd w:id="83"/>
      <w:bookmarkEnd w:id="84"/>
    </w:p>
    <w:p w14:paraId="0516BD5C"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85" w:name="_Toc116560558"/>
      <w:bookmarkStart w:id="86" w:name="_Toc117669246"/>
      <w:r w:rsidRPr="002109ED">
        <w:rPr>
          <w:rFonts w:ascii="Arial" w:hAnsi="Arial" w:cs="Arial"/>
          <w:bCs/>
          <w:sz w:val="24"/>
          <w:szCs w:val="24"/>
          <w:lang w:eastAsia="es-BO"/>
        </w:rPr>
        <w:t>LIMAHOYA DE CALAMINA GALVANIZADA</w:t>
      </w:r>
      <w:bookmarkEnd w:id="85"/>
      <w:bookmarkEnd w:id="86"/>
    </w:p>
    <w:p w14:paraId="546B2200"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w:t>
      </w:r>
    </w:p>
    <w:p w14:paraId="2D0440F4" w14:textId="77777777" w:rsidR="002109ED" w:rsidRPr="002109ED" w:rsidRDefault="002109ED" w:rsidP="00BE5F1F">
      <w:pPr>
        <w:pStyle w:val="Prrafodelista"/>
        <w:numPr>
          <w:ilvl w:val="0"/>
          <w:numId w:val="94"/>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173C9A26"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Este ítem se refiere a los trabajos de retiro y reposición de cumbreras y limahoyas para la evacuación de aguas pluviales, de acuerdo a lo indicado a las instrucciones impartidas por el Supervisor de obra.</w:t>
      </w:r>
    </w:p>
    <w:p w14:paraId="0AF25E8D" w14:textId="77777777" w:rsidR="002109ED" w:rsidRPr="002109ED" w:rsidRDefault="002109ED" w:rsidP="002109ED">
      <w:pPr>
        <w:ind w:right="113"/>
        <w:jc w:val="both"/>
        <w:rPr>
          <w:rFonts w:ascii="Arial" w:hAnsi="Arial" w:cs="Arial"/>
          <w:sz w:val="24"/>
          <w:szCs w:val="24"/>
          <w:lang w:val="es-ES_tradnl"/>
        </w:rPr>
      </w:pPr>
    </w:p>
    <w:p w14:paraId="0F220A49" w14:textId="77777777" w:rsidR="002109ED" w:rsidRPr="002109ED" w:rsidRDefault="002109ED" w:rsidP="00BE5F1F">
      <w:pPr>
        <w:pStyle w:val="Prrafodelista"/>
        <w:numPr>
          <w:ilvl w:val="0"/>
          <w:numId w:val="94"/>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27F15BCD" w14:textId="77777777" w:rsidR="002109ED" w:rsidRPr="002109ED" w:rsidRDefault="002109ED" w:rsidP="00BE5F1F">
      <w:pPr>
        <w:numPr>
          <w:ilvl w:val="0"/>
          <w:numId w:val="93"/>
        </w:numPr>
        <w:ind w:right="113"/>
        <w:jc w:val="both"/>
        <w:rPr>
          <w:rFonts w:ascii="Arial" w:hAnsi="Arial" w:cs="Arial"/>
          <w:sz w:val="24"/>
          <w:szCs w:val="24"/>
          <w:lang w:val="es-ES_tradnl"/>
        </w:rPr>
      </w:pPr>
      <w:r w:rsidRPr="002109ED">
        <w:rPr>
          <w:rFonts w:ascii="Arial" w:hAnsi="Arial" w:cs="Arial"/>
          <w:sz w:val="24"/>
          <w:szCs w:val="24"/>
          <w:lang w:val="es-ES_tradnl"/>
        </w:rPr>
        <w:t>CALAMINA PLANA Nº 28</w:t>
      </w:r>
    </w:p>
    <w:p w14:paraId="715B93AC" w14:textId="77777777" w:rsidR="002109ED" w:rsidRPr="002109ED" w:rsidRDefault="002109ED" w:rsidP="00BE5F1F">
      <w:pPr>
        <w:numPr>
          <w:ilvl w:val="0"/>
          <w:numId w:val="93"/>
        </w:numPr>
        <w:ind w:right="113"/>
        <w:jc w:val="both"/>
        <w:rPr>
          <w:rFonts w:ascii="Arial" w:hAnsi="Arial" w:cs="Arial"/>
          <w:sz w:val="24"/>
          <w:szCs w:val="24"/>
          <w:lang w:val="es-ES_tradnl"/>
        </w:rPr>
      </w:pPr>
      <w:r w:rsidRPr="002109ED">
        <w:rPr>
          <w:rFonts w:ascii="Arial" w:hAnsi="Arial" w:cs="Arial"/>
          <w:sz w:val="24"/>
          <w:szCs w:val="24"/>
          <w:lang w:val="es-ES_tradnl"/>
        </w:rPr>
        <w:t xml:space="preserve">PLATINO DE 1/8"x3/4" </w:t>
      </w:r>
    </w:p>
    <w:p w14:paraId="613D2345" w14:textId="77777777" w:rsidR="002109ED" w:rsidRPr="002109ED" w:rsidRDefault="002109ED" w:rsidP="00BE5F1F">
      <w:pPr>
        <w:numPr>
          <w:ilvl w:val="0"/>
          <w:numId w:val="93"/>
        </w:numPr>
        <w:ind w:right="113"/>
        <w:jc w:val="both"/>
        <w:rPr>
          <w:rFonts w:ascii="Arial" w:hAnsi="Arial" w:cs="Arial"/>
          <w:sz w:val="24"/>
          <w:szCs w:val="24"/>
          <w:lang w:val="es-ES_tradnl"/>
        </w:rPr>
      </w:pPr>
      <w:r w:rsidRPr="002109ED">
        <w:rPr>
          <w:rFonts w:ascii="Arial" w:hAnsi="Arial" w:cs="Arial"/>
          <w:sz w:val="24"/>
          <w:szCs w:val="24"/>
          <w:lang w:val="es-ES_tradnl"/>
        </w:rPr>
        <w:lastRenderedPageBreak/>
        <w:t>SOLDADURA DE ESTAÑO</w:t>
      </w:r>
    </w:p>
    <w:p w14:paraId="017EFC97"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El Proveedor proporcionará todos los materiales, herramientas y equipo necesarios para la ejecución de los trabajos, los mismos deberán ser aprobados por el Supervisor de obra.</w:t>
      </w:r>
    </w:p>
    <w:p w14:paraId="7FACDD41"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rechazarán las piezas defectuosas, que estén mal soldadas o empalmadas, perforadas, con abolladuras y que a juicio del Supervisor de obra no ofrezcan garantía en la instalación pluvial.</w:t>
      </w:r>
    </w:p>
    <w:p w14:paraId="25B113DB" w14:textId="77777777" w:rsidR="002109ED" w:rsidRPr="002109ED" w:rsidRDefault="002109ED" w:rsidP="002109ED">
      <w:pPr>
        <w:jc w:val="both"/>
        <w:rPr>
          <w:rFonts w:ascii="Arial" w:hAnsi="Arial" w:cs="Arial"/>
          <w:sz w:val="24"/>
          <w:szCs w:val="24"/>
          <w:lang w:val="es-ES_tradnl"/>
        </w:rPr>
      </w:pPr>
    </w:p>
    <w:p w14:paraId="155386B6" w14:textId="77777777" w:rsidR="002109ED" w:rsidRPr="002109ED" w:rsidRDefault="002109ED" w:rsidP="00BE5F1F">
      <w:pPr>
        <w:pStyle w:val="Prrafodelista"/>
        <w:numPr>
          <w:ilvl w:val="0"/>
          <w:numId w:val="94"/>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4063B8E7"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El doblado de la calamina plana se deberá realizar en una dobladora con prensa para que las esquinas queden a 90º y lo más uniformes posible. La sección de la canaleta debe estar hecha según las instrucciones del Supervisor de obra, el costo del doblado correrá a cuenta del Proveedor.</w:t>
      </w:r>
    </w:p>
    <w:p w14:paraId="4CB94604"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Una vez aprobada la disposición de las cumbreras o limahoyas, se procederá a su instalación, debiendo sujetarse las mismas por medio de soportes de platino, cada 1.00 m. de distancia, con tornillos que atraviesen la estructura donde se asentará la aleta y penetren la estructura principal de la cubierta.</w:t>
      </w:r>
    </w:p>
    <w:p w14:paraId="7ABFE7F5"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La unión entre los tramos de la canaleta se hará con soldadura del tipo adecuado para la ejecución de este trabajo.</w:t>
      </w:r>
    </w:p>
    <w:p w14:paraId="2F32A069"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Concluida la colocación, el Supervisor de obra efectuará una revisión prolija del servicio ejecutada, luego se procederá a efectuar la prueba hidráulica correspondiente.</w:t>
      </w:r>
    </w:p>
    <w:p w14:paraId="4440A01B" w14:textId="77777777" w:rsidR="002109ED" w:rsidRPr="002109ED" w:rsidRDefault="002109ED" w:rsidP="002109ED">
      <w:pPr>
        <w:ind w:right="113"/>
        <w:jc w:val="both"/>
        <w:rPr>
          <w:rFonts w:ascii="Arial" w:hAnsi="Arial" w:cs="Arial"/>
          <w:sz w:val="24"/>
          <w:szCs w:val="24"/>
          <w:lang w:val="es-ES_tradnl"/>
        </w:rPr>
      </w:pPr>
    </w:p>
    <w:p w14:paraId="7E4AFBFA" w14:textId="77777777" w:rsidR="002109ED" w:rsidRPr="002109ED" w:rsidRDefault="002109ED" w:rsidP="00BE5F1F">
      <w:pPr>
        <w:pStyle w:val="Prrafodelista"/>
        <w:numPr>
          <w:ilvl w:val="0"/>
          <w:numId w:val="94"/>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1DB1B3A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w:t>
      </w:r>
    </w:p>
    <w:p w14:paraId="45462E64" w14:textId="77777777" w:rsidR="002109ED" w:rsidRPr="002109ED" w:rsidRDefault="002109ED" w:rsidP="00BE5F1F">
      <w:pPr>
        <w:pStyle w:val="Prrafodelista"/>
        <w:numPr>
          <w:ilvl w:val="0"/>
          <w:numId w:val="94"/>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306E7D8F"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19D39884"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87" w:name="_Toc116560559"/>
      <w:bookmarkStart w:id="88" w:name="_Toc117669247"/>
      <w:r w:rsidRPr="002109ED">
        <w:rPr>
          <w:rFonts w:ascii="Arial" w:hAnsi="Arial" w:cs="Arial"/>
          <w:sz w:val="24"/>
          <w:szCs w:val="24"/>
        </w:rPr>
        <w:t>CAMBIO</w:t>
      </w:r>
      <w:r w:rsidRPr="002109ED">
        <w:rPr>
          <w:rFonts w:ascii="Arial" w:hAnsi="Arial" w:cs="Arial"/>
          <w:bCs/>
          <w:sz w:val="24"/>
          <w:szCs w:val="24"/>
          <w:lang w:eastAsia="es-BO"/>
        </w:rPr>
        <w:t xml:space="preserve"> DE BAJANTE PLUVIAL 4"</w:t>
      </w:r>
      <w:bookmarkEnd w:id="87"/>
      <w:bookmarkEnd w:id="88"/>
    </w:p>
    <w:p w14:paraId="658EB0F4"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w:t>
      </w:r>
    </w:p>
    <w:p w14:paraId="2E2778E7" w14:textId="77777777" w:rsidR="002109ED" w:rsidRPr="002109ED" w:rsidRDefault="002109ED" w:rsidP="00BE5F1F">
      <w:pPr>
        <w:pStyle w:val="Prrafodelista"/>
        <w:numPr>
          <w:ilvl w:val="0"/>
          <w:numId w:val="95"/>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3B55FDD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Estos ítems se refiere a los trabajos de instalación de bajantes pluviales circulares para la evacuación de aguas pluviales.</w:t>
      </w:r>
    </w:p>
    <w:p w14:paraId="6CF8560E" w14:textId="77777777" w:rsidR="002109ED" w:rsidRPr="002109ED" w:rsidRDefault="002109ED" w:rsidP="00BE5F1F">
      <w:pPr>
        <w:pStyle w:val="Prrafodelista"/>
        <w:numPr>
          <w:ilvl w:val="0"/>
          <w:numId w:val="95"/>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0E0A4A54"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Tubería PVC de 4” y accesorios de unión o cambio de dirección con resistencia a la radicación solar y pegamento para las uniones.</w:t>
      </w:r>
    </w:p>
    <w:p w14:paraId="3BD23A14"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Pletinas galvanizadas para la sujeción a los muros 1/8”x3/4”</w:t>
      </w:r>
    </w:p>
    <w:p w14:paraId="0B0AE8A3" w14:textId="77777777" w:rsidR="002109ED" w:rsidRPr="002109ED" w:rsidRDefault="002109ED" w:rsidP="002109ED">
      <w:pPr>
        <w:ind w:right="113"/>
        <w:jc w:val="both"/>
        <w:rPr>
          <w:rFonts w:ascii="Arial" w:hAnsi="Arial" w:cs="Arial"/>
          <w:sz w:val="24"/>
          <w:szCs w:val="24"/>
          <w:lang w:val="es-ES_tradnl"/>
        </w:rPr>
      </w:pPr>
    </w:p>
    <w:p w14:paraId="3C8B60C0" w14:textId="77777777" w:rsidR="002109ED" w:rsidRPr="002109ED" w:rsidRDefault="002109ED" w:rsidP="00BE5F1F">
      <w:pPr>
        <w:pStyle w:val="Prrafodelista"/>
        <w:numPr>
          <w:ilvl w:val="0"/>
          <w:numId w:val="95"/>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4A0B6DA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La tubería deberá ser cortada a escuadra, utilizando para este fin una sierra o serrucho de diente fino y eliminando las rebabas que pudieran quedar luego del cortado por dentro y por fuera del tubo.</w:t>
      </w:r>
    </w:p>
    <w:p w14:paraId="337B947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efectuado el corte del tubo, se procederá al biselado, esto se efectuará mediante el empleo de una lima o escofina (dependiendo del diámetro del tubo) y en ángulo de aproximadamente 15 grados.</w:t>
      </w:r>
    </w:p>
    <w:p w14:paraId="26FA599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Aprobado el replanteo, se procederá a la instalación de la tubería y el codo de acuerdo a las instrucciones del Supervisor de obra.</w:t>
      </w:r>
    </w:p>
    <w:p w14:paraId="6D4AD11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Concluida la colocación del tubo, el Supervisor de obra efectuará una revisión prolija del trabajo ejecutado, se verificará su correcta ejecución, de considerarse necesario el Supervisor de obra podrá, exigir realizar una prueba hidráulica verificando el correcto escurrimiento a través de las bajantes instaladas.</w:t>
      </w:r>
    </w:p>
    <w:p w14:paraId="6A4428C8" w14:textId="77777777" w:rsidR="002109ED" w:rsidRPr="002109ED" w:rsidRDefault="002109ED" w:rsidP="002109ED">
      <w:pPr>
        <w:ind w:right="113"/>
        <w:jc w:val="both"/>
        <w:rPr>
          <w:rFonts w:ascii="Arial" w:hAnsi="Arial" w:cs="Arial"/>
          <w:sz w:val="24"/>
          <w:szCs w:val="24"/>
        </w:rPr>
      </w:pPr>
    </w:p>
    <w:p w14:paraId="53DD8128" w14:textId="77777777" w:rsidR="002109ED" w:rsidRPr="002109ED" w:rsidRDefault="002109ED" w:rsidP="00BE5F1F">
      <w:pPr>
        <w:pStyle w:val="Prrafodelista"/>
        <w:numPr>
          <w:ilvl w:val="0"/>
          <w:numId w:val="95"/>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73B0C913"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w:t>
      </w:r>
    </w:p>
    <w:p w14:paraId="601ECD2B" w14:textId="77777777" w:rsidR="002109ED" w:rsidRPr="002109ED" w:rsidRDefault="002109ED" w:rsidP="00BE5F1F">
      <w:pPr>
        <w:pStyle w:val="Prrafodelista"/>
        <w:numPr>
          <w:ilvl w:val="0"/>
          <w:numId w:val="95"/>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18B1E0C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7B0943A7"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89" w:name="_Toc116560560"/>
      <w:bookmarkStart w:id="90" w:name="_Toc117669248"/>
      <w:r w:rsidRPr="002109ED">
        <w:rPr>
          <w:rFonts w:ascii="Arial" w:hAnsi="Arial" w:cs="Arial"/>
          <w:bCs/>
          <w:sz w:val="24"/>
          <w:szCs w:val="24"/>
          <w:lang w:eastAsia="es-BO"/>
        </w:rPr>
        <w:t>PINTURA PARA MADERA</w:t>
      </w:r>
      <w:bookmarkEnd w:id="89"/>
      <w:bookmarkEnd w:id="90"/>
    </w:p>
    <w:p w14:paraId="2D754632"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0712AEA1"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72C20E6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se refiere a la aplicación de pintura al óleo, anticorrosiva o duco  sobre la superficie que se especifica y/o instruya el Supervisor de obra.</w:t>
      </w:r>
    </w:p>
    <w:p w14:paraId="19AEB2C6" w14:textId="77777777" w:rsidR="002109ED" w:rsidRPr="002109ED" w:rsidRDefault="002109ED" w:rsidP="002109ED">
      <w:pPr>
        <w:jc w:val="both"/>
        <w:rPr>
          <w:rFonts w:ascii="Arial" w:hAnsi="Arial" w:cs="Arial"/>
          <w:b/>
          <w:sz w:val="24"/>
          <w:szCs w:val="24"/>
        </w:rPr>
      </w:pPr>
    </w:p>
    <w:p w14:paraId="5E0D226E"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38EEC142"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PINTURA PARA MADERA</w:t>
      </w:r>
    </w:p>
    <w:p w14:paraId="3A78DF03"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LIJA Y LIJA DE CARPINTERIA</w:t>
      </w:r>
    </w:p>
    <w:p w14:paraId="4A104E5B"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THINNER</w:t>
      </w:r>
    </w:p>
    <w:p w14:paraId="6E9AD1D9" w14:textId="77777777" w:rsidR="002109ED" w:rsidRPr="002109ED" w:rsidRDefault="002109ED" w:rsidP="002109ED">
      <w:pPr>
        <w:jc w:val="both"/>
        <w:rPr>
          <w:rFonts w:ascii="Arial" w:hAnsi="Arial" w:cs="Arial"/>
          <w:sz w:val="24"/>
          <w:szCs w:val="24"/>
        </w:rPr>
      </w:pPr>
    </w:p>
    <w:p w14:paraId="4471550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pintura será a base de resinas alquímicas y solventes seleccionados, esta deberá ser, pintura resistente para interiores y exteriores, lavable, resistente a la intemperie, buena adherencia a diversas superficies metálicas, madera, paredes, entre otras.</w:t>
      </w:r>
    </w:p>
    <w:p w14:paraId="4AD826F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pintura será de primera calidad y de marca industrial reconocida. Está deberá suministrarse en el envase original de fábrica.</w:t>
      </w:r>
    </w:p>
    <w:p w14:paraId="615CA74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colores y tonalidades de todas las pinturas a emplearse serán los que indique el Supervisor de obra. Los colores y tonalidades de todas las pinturas a emplearse serán los que indique el Supervisor de obra.</w:t>
      </w:r>
    </w:p>
    <w:p w14:paraId="3A893F4E" w14:textId="77777777" w:rsidR="002109ED" w:rsidRPr="002109ED" w:rsidRDefault="002109ED" w:rsidP="002109ED">
      <w:pPr>
        <w:jc w:val="both"/>
        <w:rPr>
          <w:rFonts w:ascii="Arial" w:hAnsi="Arial" w:cs="Arial"/>
          <w:sz w:val="24"/>
          <w:szCs w:val="24"/>
        </w:rPr>
      </w:pPr>
    </w:p>
    <w:p w14:paraId="3E4E733F"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62A7FE8B"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lastRenderedPageBreak/>
        <w:t>Previo al pintado deberá limpiarse la superficie, a fin que la misma no cuente con polvo, grasa u otros elementos que impidan la adecuada adherencia de la pintura a la superficie.</w:t>
      </w:r>
    </w:p>
    <w:p w14:paraId="61DCFF59"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preparará la pintura con el disolvente y en la proporción que recomiende el fabricante. Por ningún motivo se podrá exceder dicha relación.</w:t>
      </w:r>
    </w:p>
    <w:p w14:paraId="763CE5E6"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Posterior a esto se realizará el pintado en forma prolija. Una vez concluido se procederá a borrar las líneas de replanteo y las manchas que se pudieron haber presentado durante el trabajo.</w:t>
      </w:r>
    </w:p>
    <w:p w14:paraId="194CB054"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Se empleará como mínimo dos manos de pintura, el acabado debe ser aprobado por el Supervisor de obra.</w:t>
      </w:r>
    </w:p>
    <w:p w14:paraId="2E153F17" w14:textId="77777777" w:rsidR="002109ED" w:rsidRPr="002109ED" w:rsidRDefault="002109ED" w:rsidP="002109ED">
      <w:pPr>
        <w:ind w:right="113"/>
        <w:jc w:val="both"/>
        <w:rPr>
          <w:rFonts w:ascii="Arial" w:hAnsi="Arial" w:cs="Arial"/>
          <w:sz w:val="24"/>
          <w:szCs w:val="24"/>
          <w:lang w:val="es-ES_tradnl"/>
        </w:rPr>
      </w:pPr>
    </w:p>
    <w:p w14:paraId="00220E28"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3585BBD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metros cuadrados.</w:t>
      </w:r>
    </w:p>
    <w:p w14:paraId="66851B59" w14:textId="77777777" w:rsidR="002109ED" w:rsidRPr="002109ED" w:rsidRDefault="002109ED" w:rsidP="00BE5F1F">
      <w:pPr>
        <w:pStyle w:val="Prrafodelista"/>
        <w:numPr>
          <w:ilvl w:val="0"/>
          <w:numId w:val="86"/>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1B771C8C"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438ED9F6"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91" w:name="_Toc116560561"/>
      <w:bookmarkStart w:id="92" w:name="_Toc117669249"/>
      <w:r w:rsidRPr="002109ED">
        <w:rPr>
          <w:rFonts w:ascii="Arial" w:hAnsi="Arial" w:cs="Arial"/>
          <w:sz w:val="24"/>
          <w:szCs w:val="24"/>
        </w:rPr>
        <w:t>PROVISIÓN</w:t>
      </w:r>
      <w:r w:rsidRPr="002109ED">
        <w:rPr>
          <w:rFonts w:ascii="Arial" w:hAnsi="Arial" w:cs="Arial"/>
          <w:bCs/>
          <w:sz w:val="24"/>
          <w:szCs w:val="24"/>
          <w:lang w:eastAsia="es-BO"/>
        </w:rPr>
        <w:t xml:space="preserve"> E INSTALACIÓN DE MESON DE ATENCION</w:t>
      </w:r>
      <w:bookmarkEnd w:id="91"/>
      <w:bookmarkEnd w:id="92"/>
    </w:p>
    <w:p w14:paraId="5A4C878F"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PZA</w:t>
      </w:r>
    </w:p>
    <w:p w14:paraId="44F966F2" w14:textId="77777777" w:rsidR="002109ED" w:rsidRPr="002109ED" w:rsidRDefault="002109ED" w:rsidP="00BE5F1F">
      <w:pPr>
        <w:pStyle w:val="Prrafodelista"/>
        <w:numPr>
          <w:ilvl w:val="0"/>
          <w:numId w:val="71"/>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2EEF1E4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Este ítem se refiere a la provisión e instalación de mesón curvo de melanina para la atención de usuarios en la sala de lectura de la Biblioteca BCB de acuerdo a plano de detalle. </w:t>
      </w:r>
    </w:p>
    <w:p w14:paraId="2668F411" w14:textId="77777777" w:rsidR="002109ED" w:rsidRPr="002109ED" w:rsidRDefault="002109ED" w:rsidP="002109ED">
      <w:pPr>
        <w:jc w:val="both"/>
        <w:rPr>
          <w:rFonts w:ascii="Arial" w:hAnsi="Arial" w:cs="Arial"/>
          <w:b/>
          <w:sz w:val="24"/>
          <w:szCs w:val="24"/>
        </w:rPr>
      </w:pPr>
    </w:p>
    <w:p w14:paraId="2367F017" w14:textId="77777777" w:rsidR="002109ED" w:rsidRPr="002109ED" w:rsidRDefault="002109ED" w:rsidP="00BE5F1F">
      <w:pPr>
        <w:pStyle w:val="Prrafodelista"/>
        <w:numPr>
          <w:ilvl w:val="0"/>
          <w:numId w:val="71"/>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657279DF"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MELAMINA 18MM</w:t>
      </w:r>
    </w:p>
    <w:p w14:paraId="73BA3FD8"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TORNILLOS</w:t>
      </w:r>
    </w:p>
    <w:p w14:paraId="4B302785"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ZOCALOS Y CORNISAS DE MADERA</w:t>
      </w:r>
    </w:p>
    <w:p w14:paraId="11690272"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JALADORES</w:t>
      </w:r>
    </w:p>
    <w:p w14:paraId="048F7CD3"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VIDRIO DE BRONCE 4MM</w:t>
      </w:r>
    </w:p>
    <w:p w14:paraId="0FB460FB" w14:textId="77777777" w:rsidR="002109ED" w:rsidRPr="002109ED" w:rsidRDefault="002109ED" w:rsidP="00BE5F1F">
      <w:pPr>
        <w:pStyle w:val="Prrafodelista"/>
        <w:numPr>
          <w:ilvl w:val="0"/>
          <w:numId w:val="87"/>
        </w:numPr>
        <w:contextualSpacing/>
        <w:jc w:val="both"/>
        <w:rPr>
          <w:rFonts w:ascii="Arial" w:hAnsi="Arial" w:cs="Arial"/>
          <w:sz w:val="24"/>
          <w:szCs w:val="24"/>
        </w:rPr>
      </w:pPr>
      <w:r w:rsidRPr="002109ED">
        <w:rPr>
          <w:rFonts w:ascii="Arial" w:hAnsi="Arial" w:cs="Arial"/>
          <w:sz w:val="24"/>
          <w:szCs w:val="24"/>
        </w:rPr>
        <w:t>LETRERO DE ACRILICO</w:t>
      </w:r>
    </w:p>
    <w:p w14:paraId="15F924C0" w14:textId="77777777" w:rsidR="002109ED" w:rsidRPr="002109ED" w:rsidRDefault="002109ED" w:rsidP="002109ED">
      <w:pPr>
        <w:jc w:val="both"/>
        <w:rPr>
          <w:rFonts w:ascii="Arial" w:hAnsi="Arial" w:cs="Arial"/>
          <w:sz w:val="24"/>
          <w:szCs w:val="24"/>
        </w:rPr>
      </w:pPr>
    </w:p>
    <w:p w14:paraId="120389A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proporcionará todos los materiales, herramientas y equipo necesarios para la ejecución de los trabajos, obteniendo un producto prolijo y de calidad de acuerdo a los planos de detalle.</w:t>
      </w:r>
    </w:p>
    <w:p w14:paraId="2CC3C1F4" w14:textId="77777777" w:rsidR="002109ED" w:rsidRPr="002109ED" w:rsidRDefault="002109ED" w:rsidP="002109ED">
      <w:pPr>
        <w:jc w:val="both"/>
        <w:rPr>
          <w:rFonts w:ascii="Arial" w:hAnsi="Arial" w:cs="Arial"/>
          <w:sz w:val="24"/>
          <w:szCs w:val="24"/>
        </w:rPr>
      </w:pPr>
    </w:p>
    <w:p w14:paraId="6CF466A9" w14:textId="77777777" w:rsidR="002109ED" w:rsidRPr="002109ED" w:rsidRDefault="002109ED" w:rsidP="00BE5F1F">
      <w:pPr>
        <w:pStyle w:val="Prrafodelista"/>
        <w:numPr>
          <w:ilvl w:val="0"/>
          <w:numId w:val="71"/>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771343F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realizado el replanteo para el emplazamiento del mesón, se deberá iniciar con la construcción de acuerdo a dimensiones de los planos de detalle y las siguientes características:</w:t>
      </w:r>
    </w:p>
    <w:p w14:paraId="39248F57" w14:textId="77777777" w:rsidR="002109ED" w:rsidRPr="002109ED" w:rsidRDefault="002109ED" w:rsidP="002109ED">
      <w:pPr>
        <w:jc w:val="both"/>
        <w:rPr>
          <w:rFonts w:ascii="Arial" w:hAnsi="Arial" w:cs="Arial"/>
          <w:sz w:val="24"/>
          <w:szCs w:val="24"/>
        </w:rPr>
      </w:pPr>
    </w:p>
    <w:p w14:paraId="4A9BC044" w14:textId="77777777" w:rsidR="002109ED" w:rsidRPr="002109ED" w:rsidRDefault="002109ED" w:rsidP="002109ED">
      <w:pPr>
        <w:jc w:val="both"/>
        <w:rPr>
          <w:rFonts w:ascii="Arial" w:hAnsi="Arial" w:cs="Arial"/>
          <w:bCs/>
          <w:sz w:val="24"/>
          <w:szCs w:val="24"/>
        </w:rPr>
      </w:pPr>
      <w:r w:rsidRPr="002109ED">
        <w:rPr>
          <w:rFonts w:ascii="Arial" w:hAnsi="Arial" w:cs="Arial"/>
          <w:bCs/>
          <w:sz w:val="24"/>
          <w:szCs w:val="24"/>
        </w:rPr>
        <w:lastRenderedPageBreak/>
        <w:t>Mesón: La superficie de trabajo debe estar fabricada con tablero de melamina de 36mm. El resto del mueble y cajonera deben estar fabricados en tablero de melamina de mínimo 18mm de espesor, el color será elegido en coordinación con el Supervisor de Obra. Todo con tapacantos del mismo revestimiento y color de melanina, asegurando su fijación prolija al mueble (no simplemente pegado). Debe contar con tres (3) orificios circulares de 65mm de diámetro, con tapas plásticas o metálicas imperceptibles. Se contempla las bandejas para teclado de acuerdo a plano de detalle.</w:t>
      </w:r>
    </w:p>
    <w:p w14:paraId="542BCB5E" w14:textId="77777777" w:rsidR="002109ED" w:rsidRPr="002109ED" w:rsidRDefault="002109ED" w:rsidP="002109ED">
      <w:pPr>
        <w:jc w:val="both"/>
        <w:rPr>
          <w:rFonts w:ascii="Arial" w:hAnsi="Arial" w:cs="Arial"/>
          <w:bCs/>
          <w:sz w:val="24"/>
          <w:szCs w:val="24"/>
        </w:rPr>
      </w:pPr>
      <w:r w:rsidRPr="002109ED">
        <w:rPr>
          <w:rFonts w:ascii="Arial" w:hAnsi="Arial" w:cs="Arial"/>
          <w:bCs/>
          <w:sz w:val="24"/>
          <w:szCs w:val="24"/>
        </w:rPr>
        <w:t>Las cornisas y zócalos de madera deben ser fijados de acuerdo a los planos de detalle con color similar a la melamina elegida.</w:t>
      </w:r>
    </w:p>
    <w:p w14:paraId="2F25A6BF" w14:textId="77777777" w:rsidR="002109ED" w:rsidRPr="002109ED" w:rsidRDefault="002109ED" w:rsidP="002109ED">
      <w:pPr>
        <w:jc w:val="both"/>
        <w:rPr>
          <w:rFonts w:ascii="Arial" w:hAnsi="Arial" w:cs="Arial"/>
          <w:bCs/>
          <w:sz w:val="24"/>
          <w:szCs w:val="24"/>
        </w:rPr>
      </w:pPr>
    </w:p>
    <w:p w14:paraId="527ABFCF" w14:textId="77777777" w:rsidR="002109ED" w:rsidRPr="002109ED" w:rsidRDefault="002109ED" w:rsidP="002109ED">
      <w:pPr>
        <w:jc w:val="both"/>
        <w:rPr>
          <w:rFonts w:ascii="Arial" w:hAnsi="Arial" w:cs="Arial"/>
          <w:bCs/>
          <w:sz w:val="24"/>
          <w:szCs w:val="24"/>
        </w:rPr>
      </w:pPr>
      <w:r w:rsidRPr="002109ED">
        <w:rPr>
          <w:rFonts w:ascii="Arial" w:hAnsi="Arial" w:cs="Arial"/>
          <w:bCs/>
          <w:sz w:val="24"/>
          <w:szCs w:val="24"/>
        </w:rPr>
        <w:t>Cajonera Fija: Dos cajoneras fija de acuerdo a plano, 50cm ancho y de 75 cm de alto, de la misma melamina, apoyado sobre 4 regatones de PVC o metálicos, con tres compartimientos: dos cajones de 18cm de altura y un failero de 29cm. Todos los compartimentos asegurados mediante una chapa metálica lateral con barra de alta calidad. Las llaves deben contar con un sólo perfil dentado, y dos unidades por mueble. Con jaladores de aluminio en barra. Los dos cajones de 18cm. deben correr sobre rieles metálicas telescópicas de 1½” y el failero de 29cm sobre rieles metálicas telescópicas de 2”. Los cajones deben tener una profundidad de 45cm, siendo la base de cartón prensado de min. 4mm. de espesor. La base de cartón debe ser pintada con pintura Epoxi del mismo color al de la melamina elegida.</w:t>
      </w:r>
    </w:p>
    <w:p w14:paraId="4A1D3A8C" w14:textId="77777777" w:rsidR="002109ED" w:rsidRPr="002109ED" w:rsidRDefault="002109ED" w:rsidP="002109ED">
      <w:pPr>
        <w:jc w:val="both"/>
        <w:rPr>
          <w:rFonts w:ascii="Arial" w:hAnsi="Arial" w:cs="Arial"/>
          <w:bCs/>
          <w:sz w:val="24"/>
          <w:szCs w:val="24"/>
        </w:rPr>
      </w:pPr>
      <w:r w:rsidRPr="002109ED">
        <w:rPr>
          <w:rFonts w:ascii="Arial" w:hAnsi="Arial" w:cs="Arial"/>
          <w:bCs/>
          <w:sz w:val="24"/>
          <w:szCs w:val="24"/>
        </w:rPr>
        <w:t>Dos Porta CPU de 24cm x 44cm en melamina de mínimo 18mm con una altura de 14cm, con dos refuerzos laterales de 9cm de altura, con tapacantos del mismo material. Todo el mueble suspendido del piso mediante 4 ruedas de PVC, NYLON o similar con freno (ø50mm)</w:t>
      </w:r>
    </w:p>
    <w:p w14:paraId="5E5BD83C" w14:textId="77777777" w:rsidR="002109ED" w:rsidRPr="002109ED" w:rsidRDefault="002109ED" w:rsidP="002109ED">
      <w:pPr>
        <w:jc w:val="both"/>
        <w:rPr>
          <w:rFonts w:ascii="Arial" w:hAnsi="Arial" w:cs="Arial"/>
          <w:bCs/>
          <w:sz w:val="24"/>
          <w:szCs w:val="24"/>
        </w:rPr>
      </w:pPr>
      <w:r w:rsidRPr="002109ED">
        <w:rPr>
          <w:rFonts w:ascii="Arial" w:hAnsi="Arial" w:cs="Arial"/>
          <w:bCs/>
          <w:sz w:val="24"/>
          <w:szCs w:val="24"/>
        </w:rPr>
        <w:t>Se contempla la instalación de letrero con relieve sobre base acrílica con iluminación led de acuerdo al plano de detalle.</w:t>
      </w:r>
    </w:p>
    <w:p w14:paraId="04836BA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Se debe incluir el vidrio de bronce sobre la superficie de atención en la forma curva correspondiente.</w:t>
      </w:r>
    </w:p>
    <w:p w14:paraId="40C6018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Supervisor de Obra verificara la correcta fabricación e instalación del mesón</w:t>
      </w:r>
    </w:p>
    <w:p w14:paraId="07351DF7" w14:textId="77777777" w:rsidR="002109ED" w:rsidRPr="002109ED" w:rsidRDefault="002109ED" w:rsidP="002109ED">
      <w:pPr>
        <w:jc w:val="both"/>
        <w:rPr>
          <w:rFonts w:ascii="Arial" w:hAnsi="Arial" w:cs="Arial"/>
          <w:sz w:val="24"/>
          <w:szCs w:val="24"/>
        </w:rPr>
      </w:pPr>
    </w:p>
    <w:p w14:paraId="1BCB4D9F" w14:textId="77777777" w:rsidR="002109ED" w:rsidRPr="002109ED" w:rsidRDefault="002109ED" w:rsidP="00BE5F1F">
      <w:pPr>
        <w:pStyle w:val="Prrafodelista"/>
        <w:numPr>
          <w:ilvl w:val="0"/>
          <w:numId w:val="71"/>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616D8BC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pieza de mesón correctamente fabricada e instalada.</w:t>
      </w:r>
    </w:p>
    <w:p w14:paraId="429821EA" w14:textId="77777777" w:rsidR="002109ED" w:rsidRPr="002109ED" w:rsidRDefault="002109ED" w:rsidP="00BE5F1F">
      <w:pPr>
        <w:pStyle w:val="Prrafodelista"/>
        <w:numPr>
          <w:ilvl w:val="0"/>
          <w:numId w:val="71"/>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6159F8EE"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53AFA404"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93" w:name="_Toc116560562"/>
      <w:bookmarkStart w:id="94" w:name="_Toc117669250"/>
      <w:r w:rsidRPr="002109ED">
        <w:rPr>
          <w:rFonts w:ascii="Arial" w:hAnsi="Arial" w:cs="Arial"/>
          <w:bCs/>
          <w:sz w:val="24"/>
          <w:szCs w:val="24"/>
          <w:lang w:eastAsia="es-BO"/>
        </w:rPr>
        <w:t>PROVISIÓN E INSTALACIÓN DE MAMPARAS</w:t>
      </w:r>
      <w:bookmarkEnd w:id="93"/>
      <w:bookmarkEnd w:id="94"/>
    </w:p>
    <w:p w14:paraId="14341A54"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PZA</w:t>
      </w:r>
    </w:p>
    <w:p w14:paraId="2DE2B912" w14:textId="77777777" w:rsidR="002109ED" w:rsidRPr="002109ED" w:rsidRDefault="002109ED" w:rsidP="00BE5F1F">
      <w:pPr>
        <w:pStyle w:val="Prrafodelista"/>
        <w:numPr>
          <w:ilvl w:val="0"/>
          <w:numId w:val="113"/>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6DE2B5F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Este ítem se refiere a la provisión e instalación de mamparas de melanina de acuerdo a los planos de detalle. </w:t>
      </w:r>
    </w:p>
    <w:p w14:paraId="2D6C8B92" w14:textId="77777777" w:rsidR="002109ED" w:rsidRPr="002109ED" w:rsidRDefault="002109ED" w:rsidP="002109ED">
      <w:pPr>
        <w:jc w:val="both"/>
        <w:rPr>
          <w:rFonts w:ascii="Arial" w:hAnsi="Arial" w:cs="Arial"/>
          <w:b/>
          <w:sz w:val="24"/>
          <w:szCs w:val="24"/>
        </w:rPr>
      </w:pPr>
    </w:p>
    <w:p w14:paraId="38331FCE" w14:textId="77777777" w:rsidR="002109ED" w:rsidRPr="002109ED" w:rsidRDefault="002109ED" w:rsidP="00BE5F1F">
      <w:pPr>
        <w:pStyle w:val="Prrafodelista"/>
        <w:numPr>
          <w:ilvl w:val="0"/>
          <w:numId w:val="113"/>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1C57EB6B" w14:textId="77777777" w:rsidR="002109ED" w:rsidRPr="002109ED" w:rsidRDefault="002109ED" w:rsidP="00BE5F1F">
      <w:pPr>
        <w:pStyle w:val="Prrafodelista"/>
        <w:numPr>
          <w:ilvl w:val="0"/>
          <w:numId w:val="115"/>
        </w:numPr>
        <w:contextualSpacing/>
        <w:jc w:val="both"/>
        <w:rPr>
          <w:rFonts w:ascii="Arial" w:hAnsi="Arial" w:cs="Arial"/>
          <w:sz w:val="24"/>
          <w:szCs w:val="24"/>
        </w:rPr>
      </w:pPr>
      <w:r w:rsidRPr="002109ED">
        <w:rPr>
          <w:rFonts w:ascii="Arial" w:hAnsi="Arial" w:cs="Arial"/>
          <w:sz w:val="24"/>
          <w:szCs w:val="24"/>
        </w:rPr>
        <w:t>MELAMINA DE 18mm</w:t>
      </w:r>
    </w:p>
    <w:p w14:paraId="73EF2995" w14:textId="77777777" w:rsidR="002109ED" w:rsidRPr="002109ED" w:rsidRDefault="002109ED" w:rsidP="00BE5F1F">
      <w:pPr>
        <w:pStyle w:val="Prrafodelista"/>
        <w:numPr>
          <w:ilvl w:val="0"/>
          <w:numId w:val="115"/>
        </w:numPr>
        <w:contextualSpacing/>
        <w:jc w:val="both"/>
        <w:rPr>
          <w:rFonts w:ascii="Arial" w:hAnsi="Arial" w:cs="Arial"/>
          <w:sz w:val="24"/>
          <w:szCs w:val="24"/>
        </w:rPr>
      </w:pPr>
      <w:r w:rsidRPr="002109ED">
        <w:rPr>
          <w:rFonts w:ascii="Arial" w:hAnsi="Arial" w:cs="Arial"/>
          <w:sz w:val="24"/>
          <w:szCs w:val="24"/>
        </w:rPr>
        <w:t>TORNILLOS</w:t>
      </w:r>
    </w:p>
    <w:p w14:paraId="391B1E6F" w14:textId="77777777" w:rsidR="002109ED" w:rsidRPr="002109ED" w:rsidRDefault="002109ED" w:rsidP="00BE5F1F">
      <w:pPr>
        <w:pStyle w:val="Prrafodelista"/>
        <w:numPr>
          <w:ilvl w:val="0"/>
          <w:numId w:val="115"/>
        </w:numPr>
        <w:contextualSpacing/>
        <w:jc w:val="both"/>
        <w:rPr>
          <w:rFonts w:ascii="Arial" w:hAnsi="Arial" w:cs="Arial"/>
          <w:sz w:val="24"/>
          <w:szCs w:val="24"/>
        </w:rPr>
      </w:pPr>
      <w:r w:rsidRPr="002109ED">
        <w:rPr>
          <w:rFonts w:ascii="Arial" w:hAnsi="Arial" w:cs="Arial"/>
          <w:sz w:val="24"/>
          <w:szCs w:val="24"/>
        </w:rPr>
        <w:t>ZOCALOS Y CORNISAS DE MADERA</w:t>
      </w:r>
    </w:p>
    <w:p w14:paraId="606B51FA" w14:textId="77777777" w:rsidR="002109ED" w:rsidRPr="002109ED" w:rsidRDefault="002109ED" w:rsidP="002109ED">
      <w:pPr>
        <w:jc w:val="both"/>
        <w:rPr>
          <w:rFonts w:ascii="Arial" w:hAnsi="Arial" w:cs="Arial"/>
          <w:sz w:val="24"/>
          <w:szCs w:val="24"/>
        </w:rPr>
      </w:pPr>
    </w:p>
    <w:p w14:paraId="1034D2D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proporcionará todos los materiales, herramientas y equipo necesarios para la ejecución de los trabajos, contemplando puntas, combos, entre otros.</w:t>
      </w:r>
    </w:p>
    <w:p w14:paraId="558A4977" w14:textId="77777777" w:rsidR="002109ED" w:rsidRPr="002109ED" w:rsidRDefault="002109ED" w:rsidP="002109ED">
      <w:pPr>
        <w:jc w:val="both"/>
        <w:rPr>
          <w:rFonts w:ascii="Arial" w:hAnsi="Arial" w:cs="Arial"/>
          <w:sz w:val="24"/>
          <w:szCs w:val="24"/>
        </w:rPr>
      </w:pPr>
    </w:p>
    <w:p w14:paraId="35314AA0" w14:textId="77777777" w:rsidR="002109ED" w:rsidRPr="002109ED" w:rsidRDefault="002109ED" w:rsidP="00BE5F1F">
      <w:pPr>
        <w:pStyle w:val="Prrafodelista"/>
        <w:numPr>
          <w:ilvl w:val="0"/>
          <w:numId w:val="113"/>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3F08A14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realizado el replanteo para el emplazamiento de las mamparas, se deberá iniciar con la construcción de acuerdo a dimensiones de los planos de detalle y las siguientes características:</w:t>
      </w:r>
    </w:p>
    <w:p w14:paraId="49203A19" w14:textId="77777777" w:rsidR="002109ED" w:rsidRPr="002109ED" w:rsidRDefault="002109ED" w:rsidP="002109ED">
      <w:pPr>
        <w:jc w:val="both"/>
        <w:rPr>
          <w:rFonts w:ascii="Arial" w:hAnsi="Arial" w:cs="Arial"/>
          <w:sz w:val="24"/>
          <w:szCs w:val="24"/>
        </w:rPr>
      </w:pPr>
    </w:p>
    <w:p w14:paraId="74619CFB" w14:textId="77777777" w:rsidR="002109ED" w:rsidRPr="002109ED" w:rsidRDefault="002109ED" w:rsidP="002109ED">
      <w:pPr>
        <w:jc w:val="both"/>
        <w:rPr>
          <w:rFonts w:ascii="Arial" w:hAnsi="Arial" w:cs="Arial"/>
          <w:bCs/>
          <w:sz w:val="24"/>
          <w:szCs w:val="24"/>
        </w:rPr>
      </w:pPr>
      <w:r w:rsidRPr="002109ED">
        <w:rPr>
          <w:rFonts w:ascii="Arial" w:hAnsi="Arial" w:cs="Arial"/>
          <w:bCs/>
          <w:sz w:val="24"/>
          <w:szCs w:val="24"/>
        </w:rPr>
        <w:t>Panel: La superficie del panel en ambas caras debe estar fabricada con tablero de melamina de 18mm, contemplando los sócalos y cornisas de madera de acuerdo al plano de detalle.</w:t>
      </w:r>
    </w:p>
    <w:p w14:paraId="5FD04976" w14:textId="77777777" w:rsidR="002109ED" w:rsidRPr="002109ED" w:rsidRDefault="002109ED" w:rsidP="002109ED">
      <w:pPr>
        <w:jc w:val="both"/>
        <w:rPr>
          <w:rFonts w:ascii="Arial" w:hAnsi="Arial" w:cs="Arial"/>
          <w:bCs/>
          <w:sz w:val="24"/>
          <w:szCs w:val="24"/>
        </w:rPr>
      </w:pPr>
    </w:p>
    <w:p w14:paraId="549F0C82" w14:textId="77777777" w:rsidR="002109ED" w:rsidRPr="002109ED" w:rsidRDefault="002109ED" w:rsidP="002109ED">
      <w:pPr>
        <w:jc w:val="both"/>
        <w:rPr>
          <w:rFonts w:ascii="Arial" w:hAnsi="Arial" w:cs="Arial"/>
          <w:bCs/>
          <w:sz w:val="24"/>
          <w:szCs w:val="24"/>
        </w:rPr>
      </w:pPr>
      <w:r w:rsidRPr="002109ED">
        <w:rPr>
          <w:rFonts w:ascii="Arial" w:hAnsi="Arial" w:cs="Arial"/>
          <w:bCs/>
          <w:sz w:val="24"/>
          <w:szCs w:val="24"/>
        </w:rPr>
        <w:t xml:space="preserve">El color de la melamina y madera debe coincidir con el color del mesón de atención. </w:t>
      </w:r>
    </w:p>
    <w:p w14:paraId="74AFAC7E" w14:textId="77777777" w:rsidR="002109ED" w:rsidRPr="002109ED" w:rsidRDefault="002109ED" w:rsidP="002109ED">
      <w:pPr>
        <w:jc w:val="both"/>
        <w:rPr>
          <w:rFonts w:ascii="Arial" w:hAnsi="Arial" w:cs="Arial"/>
          <w:bCs/>
          <w:sz w:val="24"/>
          <w:szCs w:val="24"/>
        </w:rPr>
      </w:pPr>
    </w:p>
    <w:p w14:paraId="127952BD" w14:textId="77777777" w:rsidR="002109ED" w:rsidRPr="002109ED" w:rsidRDefault="002109ED" w:rsidP="002109ED">
      <w:pPr>
        <w:jc w:val="both"/>
        <w:rPr>
          <w:rFonts w:ascii="Arial" w:hAnsi="Arial" w:cs="Arial"/>
          <w:bCs/>
          <w:sz w:val="24"/>
          <w:szCs w:val="24"/>
        </w:rPr>
      </w:pPr>
      <w:r w:rsidRPr="002109ED">
        <w:rPr>
          <w:rFonts w:ascii="Arial" w:hAnsi="Arial" w:cs="Arial"/>
          <w:bCs/>
          <w:sz w:val="24"/>
          <w:szCs w:val="24"/>
        </w:rPr>
        <w:t>La mampara debe ser instalada de manera que quede fija a la superficie y represente una estructura firme y rígida.</w:t>
      </w:r>
    </w:p>
    <w:p w14:paraId="5367E4F7" w14:textId="77777777" w:rsidR="002109ED" w:rsidRPr="002109ED" w:rsidRDefault="002109ED" w:rsidP="002109ED">
      <w:pPr>
        <w:jc w:val="both"/>
        <w:rPr>
          <w:rFonts w:ascii="Arial" w:hAnsi="Arial" w:cs="Arial"/>
          <w:bCs/>
          <w:sz w:val="24"/>
          <w:szCs w:val="24"/>
        </w:rPr>
      </w:pPr>
    </w:p>
    <w:p w14:paraId="53C7BC6F" w14:textId="77777777" w:rsidR="002109ED" w:rsidRPr="002109ED" w:rsidRDefault="002109ED" w:rsidP="00BE5F1F">
      <w:pPr>
        <w:pStyle w:val="Prrafodelista"/>
        <w:numPr>
          <w:ilvl w:val="0"/>
          <w:numId w:val="113"/>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3094CCF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pieza correctamente fabricada e instalada.</w:t>
      </w:r>
    </w:p>
    <w:p w14:paraId="5787BCA7" w14:textId="77777777" w:rsidR="002109ED" w:rsidRPr="002109ED" w:rsidRDefault="002109ED" w:rsidP="00BE5F1F">
      <w:pPr>
        <w:pStyle w:val="Prrafodelista"/>
        <w:numPr>
          <w:ilvl w:val="0"/>
          <w:numId w:val="113"/>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0D5D30DB"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4B280166"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95" w:name="_Toc116560563"/>
      <w:bookmarkStart w:id="96" w:name="_Toc117669251"/>
      <w:r w:rsidRPr="002109ED">
        <w:rPr>
          <w:rFonts w:ascii="Arial" w:hAnsi="Arial" w:cs="Arial"/>
          <w:bCs/>
          <w:sz w:val="24"/>
          <w:szCs w:val="24"/>
          <w:lang w:eastAsia="es-BO"/>
        </w:rPr>
        <w:t>DEMOLICION DE MURO DE LADRILLO</w:t>
      </w:r>
      <w:bookmarkEnd w:id="95"/>
      <w:bookmarkEnd w:id="96"/>
    </w:p>
    <w:p w14:paraId="58CA769A"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6A34D5E6" w14:textId="77777777" w:rsidR="002109ED" w:rsidRPr="002109ED" w:rsidRDefault="002109ED" w:rsidP="00BE5F1F">
      <w:pPr>
        <w:pStyle w:val="Prrafodelista"/>
        <w:numPr>
          <w:ilvl w:val="0"/>
          <w:numId w:val="114"/>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07FEBE3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Este ítem se refiere a la demolición de muros de ladrillo existentes y debe ejecutarse antes de iniciar el resto de los trabajos de acuerdo a instrucciones del Supervisor de obra. </w:t>
      </w:r>
    </w:p>
    <w:p w14:paraId="52D4C9EE" w14:textId="77777777" w:rsidR="002109ED" w:rsidRPr="002109ED" w:rsidRDefault="002109ED" w:rsidP="002109ED">
      <w:pPr>
        <w:jc w:val="both"/>
        <w:rPr>
          <w:rFonts w:ascii="Arial" w:hAnsi="Arial" w:cs="Arial"/>
          <w:b/>
          <w:sz w:val="24"/>
          <w:szCs w:val="24"/>
        </w:rPr>
      </w:pPr>
    </w:p>
    <w:p w14:paraId="485389E6" w14:textId="77777777" w:rsidR="002109ED" w:rsidRPr="002109ED" w:rsidRDefault="002109ED" w:rsidP="00BE5F1F">
      <w:pPr>
        <w:pStyle w:val="Prrafodelista"/>
        <w:numPr>
          <w:ilvl w:val="0"/>
          <w:numId w:val="114"/>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47DE1F9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proporcionará todos los materiales, herramientas y equipo necesarios para la ejecución de los trabajos, contemplando puntas, combos, entre otros.</w:t>
      </w:r>
    </w:p>
    <w:p w14:paraId="2F6F8275" w14:textId="77777777" w:rsidR="002109ED" w:rsidRPr="002109ED" w:rsidRDefault="002109ED" w:rsidP="002109ED">
      <w:pPr>
        <w:jc w:val="both"/>
        <w:rPr>
          <w:rFonts w:ascii="Arial" w:hAnsi="Arial" w:cs="Arial"/>
          <w:sz w:val="24"/>
          <w:szCs w:val="24"/>
        </w:rPr>
      </w:pPr>
    </w:p>
    <w:p w14:paraId="63EC93B9" w14:textId="77777777" w:rsidR="002109ED" w:rsidRPr="002109ED" w:rsidRDefault="002109ED" w:rsidP="00BE5F1F">
      <w:pPr>
        <w:pStyle w:val="Prrafodelista"/>
        <w:numPr>
          <w:ilvl w:val="0"/>
          <w:numId w:val="114"/>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05EC1C8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Una vez determinadas con el Supervisor de obra los sectores a demoler, el Proveedor procederá de inmediato con el trabajo.</w:t>
      </w:r>
    </w:p>
    <w:p w14:paraId="4E0EB48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cuidará de no afectar la estabilidad de la estructura existente al efectuar las demoliciones, siendo responsable por cualquier daño que este ocasionará.</w:t>
      </w:r>
    </w:p>
    <w:p w14:paraId="2531020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Cualquier defecto producido por la demolición en las estructuras existentes deberá ser subsanado por el Proveedor a su entero costo.</w:t>
      </w:r>
    </w:p>
    <w:p w14:paraId="64269B1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No se permitirá utilizar materiales provenientes de la demolición en trabajos de la nueva edificación, salvo expresa autorización escrita del Supervisor de obra.</w:t>
      </w:r>
    </w:p>
    <w:p w14:paraId="3819443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Los materiales desechables serán trasladados y acumulados en los lugares indicados por el Supervisor de obra, para su posterior transporte a los botaderos establecidos para el efecto por las autoridades locales. </w:t>
      </w:r>
    </w:p>
    <w:p w14:paraId="3C5B7B1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retiro de escombros deberá efectuarse antes de iniciarse la nueva construcción.</w:t>
      </w:r>
    </w:p>
    <w:p w14:paraId="1C8D7A78" w14:textId="77777777" w:rsidR="002109ED" w:rsidRPr="002109ED" w:rsidRDefault="002109ED" w:rsidP="002109ED">
      <w:pPr>
        <w:jc w:val="both"/>
        <w:rPr>
          <w:rFonts w:ascii="Arial" w:hAnsi="Arial" w:cs="Arial"/>
          <w:sz w:val="24"/>
          <w:szCs w:val="24"/>
        </w:rPr>
      </w:pPr>
    </w:p>
    <w:p w14:paraId="7AA01D04" w14:textId="77777777" w:rsidR="002109ED" w:rsidRPr="002109ED" w:rsidRDefault="002109ED" w:rsidP="00BE5F1F">
      <w:pPr>
        <w:pStyle w:val="Prrafodelista"/>
        <w:numPr>
          <w:ilvl w:val="0"/>
          <w:numId w:val="114"/>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6B8610F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metro cuadrado.</w:t>
      </w:r>
    </w:p>
    <w:p w14:paraId="1145F74D" w14:textId="77777777" w:rsidR="002109ED" w:rsidRPr="002109ED" w:rsidRDefault="002109ED" w:rsidP="00BE5F1F">
      <w:pPr>
        <w:pStyle w:val="Prrafodelista"/>
        <w:numPr>
          <w:ilvl w:val="0"/>
          <w:numId w:val="114"/>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442D0C87"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0F4682CB"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97" w:name="_Toc116560564"/>
      <w:bookmarkStart w:id="98" w:name="_Toc117669252"/>
      <w:r w:rsidRPr="002109ED">
        <w:rPr>
          <w:rFonts w:ascii="Arial" w:hAnsi="Arial" w:cs="Arial"/>
          <w:sz w:val="24"/>
          <w:szCs w:val="24"/>
        </w:rPr>
        <w:t>CIMIENTOS</w:t>
      </w:r>
      <w:r w:rsidRPr="002109ED">
        <w:rPr>
          <w:rFonts w:ascii="Arial" w:hAnsi="Arial" w:cs="Arial"/>
          <w:bCs/>
          <w:sz w:val="24"/>
          <w:szCs w:val="24"/>
          <w:lang w:eastAsia="es-BO"/>
        </w:rPr>
        <w:t xml:space="preserve"> DE HºCº 40% PIEDRA DESPLAZADORA DOSIF 1:2:3</w:t>
      </w:r>
      <w:bookmarkEnd w:id="97"/>
      <w:bookmarkEnd w:id="98"/>
    </w:p>
    <w:p w14:paraId="1F1460DE"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M3</w:t>
      </w:r>
    </w:p>
    <w:p w14:paraId="6BD4E42F" w14:textId="77777777" w:rsidR="002109ED" w:rsidRPr="002109ED" w:rsidRDefault="002109ED" w:rsidP="00BE5F1F">
      <w:pPr>
        <w:pStyle w:val="Prrafodelista"/>
        <w:numPr>
          <w:ilvl w:val="0"/>
          <w:numId w:val="96"/>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DESCRIPCIÓN</w:t>
      </w:r>
    </w:p>
    <w:p w14:paraId="6142E07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corresponde a la construcción de estructuras monolíticas para cimientos, con 40% de piedra desplazadora y hormigón de dosificación 1:2:3, debiendo alcanzar una resistencia mínima a la compresión de 180kg/cm2 a los 28 días.</w:t>
      </w:r>
    </w:p>
    <w:p w14:paraId="5DAA7678" w14:textId="77777777" w:rsidR="002109ED" w:rsidRPr="002109ED" w:rsidRDefault="002109ED" w:rsidP="002109ED">
      <w:pPr>
        <w:ind w:right="113"/>
        <w:jc w:val="both"/>
        <w:rPr>
          <w:rFonts w:ascii="Arial" w:hAnsi="Arial" w:cs="Arial"/>
          <w:sz w:val="24"/>
          <w:szCs w:val="24"/>
        </w:rPr>
      </w:pPr>
    </w:p>
    <w:p w14:paraId="6F8FC4BD" w14:textId="77777777" w:rsidR="002109ED" w:rsidRPr="002109ED" w:rsidRDefault="002109ED" w:rsidP="00BE5F1F">
      <w:pPr>
        <w:pStyle w:val="Prrafodelista"/>
        <w:numPr>
          <w:ilvl w:val="0"/>
          <w:numId w:val="96"/>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797B7D1E" w14:textId="77777777" w:rsidR="002109ED" w:rsidRPr="002109ED" w:rsidRDefault="002109ED" w:rsidP="00BE5F1F">
      <w:pPr>
        <w:numPr>
          <w:ilvl w:val="0"/>
          <w:numId w:val="97"/>
        </w:numPr>
        <w:contextualSpacing/>
        <w:jc w:val="both"/>
        <w:rPr>
          <w:rFonts w:ascii="Arial" w:eastAsia="Calibri" w:hAnsi="Arial" w:cs="Arial"/>
          <w:sz w:val="24"/>
          <w:szCs w:val="24"/>
        </w:rPr>
      </w:pPr>
      <w:r w:rsidRPr="002109ED">
        <w:rPr>
          <w:rFonts w:ascii="Arial" w:eastAsia="Calibri" w:hAnsi="Arial" w:cs="Arial"/>
          <w:sz w:val="24"/>
          <w:szCs w:val="24"/>
        </w:rPr>
        <w:t>ARENA COMÚN</w:t>
      </w:r>
    </w:p>
    <w:p w14:paraId="117BEED9" w14:textId="77777777" w:rsidR="002109ED" w:rsidRPr="002109ED" w:rsidRDefault="002109ED" w:rsidP="00BE5F1F">
      <w:pPr>
        <w:numPr>
          <w:ilvl w:val="0"/>
          <w:numId w:val="97"/>
        </w:numPr>
        <w:contextualSpacing/>
        <w:jc w:val="both"/>
        <w:rPr>
          <w:rFonts w:ascii="Arial" w:eastAsia="Calibri" w:hAnsi="Arial" w:cs="Arial"/>
          <w:sz w:val="24"/>
          <w:szCs w:val="24"/>
        </w:rPr>
      </w:pPr>
      <w:r w:rsidRPr="002109ED">
        <w:rPr>
          <w:rFonts w:ascii="Arial" w:eastAsia="Calibri" w:hAnsi="Arial" w:cs="Arial"/>
          <w:sz w:val="24"/>
          <w:szCs w:val="24"/>
        </w:rPr>
        <w:t>CEMENTO IP – 30</w:t>
      </w:r>
    </w:p>
    <w:p w14:paraId="5A86B38D" w14:textId="77777777" w:rsidR="002109ED" w:rsidRPr="002109ED" w:rsidRDefault="002109ED" w:rsidP="00BE5F1F">
      <w:pPr>
        <w:numPr>
          <w:ilvl w:val="0"/>
          <w:numId w:val="97"/>
        </w:numPr>
        <w:contextualSpacing/>
        <w:jc w:val="both"/>
        <w:rPr>
          <w:rFonts w:ascii="Arial" w:eastAsia="Calibri" w:hAnsi="Arial" w:cs="Arial"/>
          <w:sz w:val="24"/>
          <w:szCs w:val="24"/>
        </w:rPr>
      </w:pPr>
      <w:r w:rsidRPr="002109ED">
        <w:rPr>
          <w:rFonts w:ascii="Arial" w:eastAsia="Calibri" w:hAnsi="Arial" w:cs="Arial"/>
          <w:sz w:val="24"/>
          <w:szCs w:val="24"/>
        </w:rPr>
        <w:t>GRAVA COMUN</w:t>
      </w:r>
    </w:p>
    <w:p w14:paraId="7CA31551" w14:textId="77777777" w:rsidR="002109ED" w:rsidRPr="002109ED" w:rsidRDefault="002109ED" w:rsidP="00BE5F1F">
      <w:pPr>
        <w:numPr>
          <w:ilvl w:val="0"/>
          <w:numId w:val="97"/>
        </w:numPr>
        <w:contextualSpacing/>
        <w:jc w:val="both"/>
        <w:rPr>
          <w:rFonts w:ascii="Arial" w:eastAsia="Calibri" w:hAnsi="Arial" w:cs="Arial"/>
          <w:sz w:val="24"/>
          <w:szCs w:val="24"/>
        </w:rPr>
      </w:pPr>
      <w:r w:rsidRPr="002109ED">
        <w:rPr>
          <w:rFonts w:ascii="Arial" w:eastAsia="Calibri" w:hAnsi="Arial" w:cs="Arial"/>
          <w:sz w:val="24"/>
          <w:szCs w:val="24"/>
        </w:rPr>
        <w:t>PIEDRA BRUTA</w:t>
      </w:r>
    </w:p>
    <w:p w14:paraId="1775B040" w14:textId="77777777" w:rsidR="002109ED" w:rsidRPr="002109ED" w:rsidRDefault="002109ED" w:rsidP="00BE5F1F">
      <w:pPr>
        <w:numPr>
          <w:ilvl w:val="0"/>
          <w:numId w:val="97"/>
        </w:numPr>
        <w:contextualSpacing/>
        <w:jc w:val="both"/>
        <w:rPr>
          <w:rFonts w:ascii="Arial" w:eastAsia="Calibri" w:hAnsi="Arial" w:cs="Arial"/>
          <w:sz w:val="24"/>
          <w:szCs w:val="24"/>
        </w:rPr>
      </w:pPr>
      <w:r w:rsidRPr="002109ED">
        <w:rPr>
          <w:rFonts w:ascii="Arial" w:eastAsia="Calibri" w:hAnsi="Arial" w:cs="Arial"/>
          <w:sz w:val="24"/>
          <w:szCs w:val="24"/>
        </w:rPr>
        <w:t>MEZCLADORA DE HORMIGÓN</w:t>
      </w:r>
    </w:p>
    <w:p w14:paraId="18F7496A" w14:textId="77777777" w:rsidR="002109ED" w:rsidRPr="002109ED" w:rsidRDefault="002109ED" w:rsidP="00BE5F1F">
      <w:pPr>
        <w:numPr>
          <w:ilvl w:val="0"/>
          <w:numId w:val="97"/>
        </w:numPr>
        <w:contextualSpacing/>
        <w:jc w:val="both"/>
        <w:rPr>
          <w:rFonts w:ascii="Arial" w:eastAsia="Calibri" w:hAnsi="Arial" w:cs="Arial"/>
          <w:sz w:val="24"/>
          <w:szCs w:val="24"/>
        </w:rPr>
      </w:pPr>
      <w:r w:rsidRPr="002109ED">
        <w:rPr>
          <w:rFonts w:ascii="Arial" w:eastAsia="Calibri" w:hAnsi="Arial" w:cs="Arial"/>
          <w:sz w:val="24"/>
          <w:szCs w:val="24"/>
        </w:rPr>
        <w:t>MADERA DE CONSTRUCCIÓN</w:t>
      </w:r>
    </w:p>
    <w:p w14:paraId="61C829E4" w14:textId="77777777" w:rsidR="002109ED" w:rsidRPr="002109ED" w:rsidRDefault="002109ED" w:rsidP="002109ED">
      <w:pPr>
        <w:jc w:val="both"/>
        <w:rPr>
          <w:rFonts w:ascii="Arial" w:eastAsia="Calibri" w:hAnsi="Arial" w:cs="Arial"/>
          <w:sz w:val="24"/>
          <w:szCs w:val="24"/>
        </w:rPr>
      </w:pPr>
    </w:p>
    <w:p w14:paraId="56FC0D7B" w14:textId="77777777" w:rsidR="002109ED" w:rsidRPr="002109ED" w:rsidRDefault="002109ED" w:rsidP="002109ED">
      <w:pPr>
        <w:jc w:val="both"/>
        <w:rPr>
          <w:rFonts w:ascii="Arial" w:eastAsia="Calibri" w:hAnsi="Arial" w:cs="Arial"/>
          <w:sz w:val="24"/>
          <w:szCs w:val="24"/>
        </w:rPr>
      </w:pPr>
      <w:r w:rsidRPr="002109ED">
        <w:rPr>
          <w:rFonts w:ascii="Arial" w:eastAsia="Calibri" w:hAnsi="Arial" w:cs="Arial"/>
          <w:sz w:val="24"/>
          <w:szCs w:val="24"/>
        </w:rPr>
        <w:t>El cemento debe cumplir con lo indicado en la Norma CBH-87 “Código Boliviano del Hormigón Armado” Acápite 2.1</w:t>
      </w:r>
    </w:p>
    <w:p w14:paraId="1E9E18FA" w14:textId="77777777" w:rsidR="002109ED" w:rsidRPr="002109ED" w:rsidRDefault="002109ED" w:rsidP="002109ED">
      <w:pPr>
        <w:jc w:val="both"/>
        <w:rPr>
          <w:rFonts w:ascii="Arial" w:eastAsia="Calibri" w:hAnsi="Arial" w:cs="Arial"/>
          <w:sz w:val="24"/>
          <w:szCs w:val="24"/>
        </w:rPr>
      </w:pPr>
      <w:r w:rsidRPr="002109ED">
        <w:rPr>
          <w:rFonts w:ascii="Arial" w:eastAsia="Calibri" w:hAnsi="Arial" w:cs="Arial"/>
          <w:sz w:val="24"/>
          <w:szCs w:val="24"/>
        </w:rPr>
        <w:t>El cemento utilizado en la obra debe corresponder al que fue utilizado para la selección de la dosificación del hormigón.</w:t>
      </w:r>
    </w:p>
    <w:p w14:paraId="3230FAE0" w14:textId="77777777" w:rsidR="002109ED" w:rsidRPr="002109ED" w:rsidRDefault="002109ED" w:rsidP="002109ED">
      <w:pPr>
        <w:jc w:val="both"/>
        <w:rPr>
          <w:rFonts w:ascii="Arial" w:eastAsia="Calibri" w:hAnsi="Arial" w:cs="Arial"/>
          <w:sz w:val="24"/>
          <w:szCs w:val="24"/>
        </w:rPr>
      </w:pPr>
      <w:r w:rsidRPr="002109ED">
        <w:rPr>
          <w:rFonts w:ascii="Arial" w:eastAsia="Calibri" w:hAnsi="Arial" w:cs="Arial"/>
          <w:sz w:val="24"/>
          <w:szCs w:val="24"/>
        </w:rPr>
        <w:t>Los agregados deben cumplir con lo indicado en la Norma CBH-87 “Código Boliviano del Hormigón Armado” Acápite 2.2</w:t>
      </w:r>
    </w:p>
    <w:p w14:paraId="1C1524DD" w14:textId="77777777" w:rsidR="002109ED" w:rsidRPr="002109ED" w:rsidRDefault="002109ED" w:rsidP="002109ED">
      <w:pPr>
        <w:jc w:val="both"/>
        <w:rPr>
          <w:rFonts w:ascii="Arial" w:eastAsia="Calibri" w:hAnsi="Arial" w:cs="Arial"/>
          <w:sz w:val="24"/>
          <w:szCs w:val="24"/>
        </w:rPr>
      </w:pPr>
      <w:r w:rsidRPr="002109ED">
        <w:rPr>
          <w:rFonts w:ascii="Arial" w:eastAsia="Calibri" w:hAnsi="Arial" w:cs="Arial"/>
          <w:sz w:val="24"/>
          <w:szCs w:val="24"/>
        </w:rPr>
        <w:lastRenderedPageBreak/>
        <w:t xml:space="preserve">Los agregados que han demostrado por experiencias prácticas que producen hormigón de resistencias y durabilidades adecuadas y no llegan a cumplir los requisitos de las normas especificadas anteriormente podan ser utilizados bajo una aprobación especial. </w:t>
      </w:r>
    </w:p>
    <w:p w14:paraId="723402AE" w14:textId="77777777" w:rsidR="002109ED" w:rsidRPr="002109ED" w:rsidRDefault="002109ED" w:rsidP="002109ED">
      <w:pPr>
        <w:jc w:val="both"/>
        <w:rPr>
          <w:rFonts w:ascii="Arial" w:eastAsia="Calibri" w:hAnsi="Arial" w:cs="Arial"/>
          <w:sz w:val="24"/>
          <w:szCs w:val="24"/>
        </w:rPr>
      </w:pPr>
      <w:r w:rsidRPr="002109ED">
        <w:rPr>
          <w:rFonts w:ascii="Arial" w:eastAsia="Calibri" w:hAnsi="Arial" w:cs="Arial"/>
          <w:sz w:val="24"/>
          <w:szCs w:val="24"/>
        </w:rPr>
        <w:t>La piedra bruta a utilizarse deberá reunir las siguientes características:</w:t>
      </w:r>
    </w:p>
    <w:p w14:paraId="5057C997" w14:textId="77777777" w:rsidR="002109ED" w:rsidRPr="002109ED" w:rsidRDefault="002109ED" w:rsidP="00BE5F1F">
      <w:pPr>
        <w:numPr>
          <w:ilvl w:val="0"/>
          <w:numId w:val="98"/>
        </w:numPr>
        <w:contextualSpacing/>
        <w:jc w:val="both"/>
        <w:rPr>
          <w:rFonts w:ascii="Arial" w:eastAsia="Calibri" w:hAnsi="Arial" w:cs="Arial"/>
          <w:sz w:val="24"/>
          <w:szCs w:val="24"/>
        </w:rPr>
      </w:pPr>
      <w:r w:rsidRPr="002109ED">
        <w:rPr>
          <w:rFonts w:ascii="Arial" w:eastAsia="Calibri" w:hAnsi="Arial" w:cs="Arial"/>
          <w:sz w:val="24"/>
          <w:szCs w:val="24"/>
        </w:rPr>
        <w:t>Ser de buena calidad, estructura homogénea, durable y de buen aspecto.</w:t>
      </w:r>
    </w:p>
    <w:p w14:paraId="52DD93C6" w14:textId="77777777" w:rsidR="002109ED" w:rsidRPr="002109ED" w:rsidRDefault="002109ED" w:rsidP="00BE5F1F">
      <w:pPr>
        <w:numPr>
          <w:ilvl w:val="0"/>
          <w:numId w:val="98"/>
        </w:numPr>
        <w:contextualSpacing/>
        <w:jc w:val="both"/>
        <w:rPr>
          <w:rFonts w:ascii="Arial" w:eastAsia="Calibri" w:hAnsi="Arial" w:cs="Arial"/>
          <w:sz w:val="24"/>
          <w:szCs w:val="24"/>
        </w:rPr>
      </w:pPr>
      <w:r w:rsidRPr="002109ED">
        <w:rPr>
          <w:rFonts w:ascii="Arial" w:eastAsia="Calibri" w:hAnsi="Arial" w:cs="Arial"/>
          <w:sz w:val="24"/>
          <w:szCs w:val="24"/>
        </w:rPr>
        <w:t>Debe ser libre de defectos que afecten sus propiedades mecánicas, sin grietas ni planos de fractura.</w:t>
      </w:r>
    </w:p>
    <w:p w14:paraId="197AFEAE" w14:textId="77777777" w:rsidR="002109ED" w:rsidRPr="002109ED" w:rsidRDefault="002109ED" w:rsidP="00BE5F1F">
      <w:pPr>
        <w:numPr>
          <w:ilvl w:val="0"/>
          <w:numId w:val="98"/>
        </w:numPr>
        <w:contextualSpacing/>
        <w:jc w:val="both"/>
        <w:rPr>
          <w:rFonts w:ascii="Arial" w:eastAsia="Calibri" w:hAnsi="Arial" w:cs="Arial"/>
          <w:sz w:val="24"/>
          <w:szCs w:val="24"/>
        </w:rPr>
      </w:pPr>
      <w:r w:rsidRPr="002109ED">
        <w:rPr>
          <w:rFonts w:ascii="Arial" w:eastAsia="Calibri" w:hAnsi="Arial" w:cs="Arial"/>
          <w:sz w:val="24"/>
          <w:szCs w:val="24"/>
        </w:rPr>
        <w:t>Libre de arcillas, aceites y substancias adheridas o incrustadas.</w:t>
      </w:r>
    </w:p>
    <w:p w14:paraId="1E891455" w14:textId="77777777" w:rsidR="002109ED" w:rsidRPr="002109ED" w:rsidRDefault="002109ED" w:rsidP="00BE5F1F">
      <w:pPr>
        <w:numPr>
          <w:ilvl w:val="0"/>
          <w:numId w:val="98"/>
        </w:numPr>
        <w:contextualSpacing/>
        <w:jc w:val="both"/>
        <w:rPr>
          <w:rFonts w:ascii="Arial" w:eastAsia="Calibri" w:hAnsi="Arial" w:cs="Arial"/>
          <w:sz w:val="24"/>
          <w:szCs w:val="24"/>
        </w:rPr>
      </w:pPr>
      <w:r w:rsidRPr="002109ED">
        <w:rPr>
          <w:rFonts w:ascii="Arial" w:eastAsia="Calibri" w:hAnsi="Arial" w:cs="Arial"/>
          <w:sz w:val="24"/>
          <w:szCs w:val="24"/>
        </w:rPr>
        <w:t>No debe tener compuestos orgánicos.</w:t>
      </w:r>
    </w:p>
    <w:p w14:paraId="0BDDC06C" w14:textId="77777777" w:rsidR="002109ED" w:rsidRPr="002109ED" w:rsidRDefault="002109ED" w:rsidP="00BE5F1F">
      <w:pPr>
        <w:numPr>
          <w:ilvl w:val="0"/>
          <w:numId w:val="98"/>
        </w:numPr>
        <w:contextualSpacing/>
        <w:jc w:val="both"/>
        <w:rPr>
          <w:rFonts w:ascii="Arial" w:eastAsia="Calibri" w:hAnsi="Arial" w:cs="Arial"/>
          <w:sz w:val="24"/>
          <w:szCs w:val="24"/>
        </w:rPr>
      </w:pPr>
      <w:r w:rsidRPr="002109ED">
        <w:rPr>
          <w:rFonts w:ascii="Arial" w:eastAsia="Calibri" w:hAnsi="Arial" w:cs="Arial"/>
          <w:sz w:val="24"/>
          <w:szCs w:val="24"/>
        </w:rPr>
        <w:t>Las dimensiones mínimas de la unidad pétrea serán de 0,20m.</w:t>
      </w:r>
    </w:p>
    <w:p w14:paraId="552BA3E8" w14:textId="77777777" w:rsidR="002109ED" w:rsidRPr="002109ED" w:rsidRDefault="002109ED" w:rsidP="002109ED">
      <w:pPr>
        <w:jc w:val="both"/>
        <w:rPr>
          <w:rFonts w:ascii="Arial" w:hAnsi="Arial" w:cs="Arial"/>
          <w:sz w:val="24"/>
          <w:szCs w:val="24"/>
        </w:rPr>
      </w:pPr>
    </w:p>
    <w:p w14:paraId="063BEFB9" w14:textId="77777777" w:rsidR="002109ED" w:rsidRPr="002109ED" w:rsidRDefault="002109ED" w:rsidP="00BE5F1F">
      <w:pPr>
        <w:pStyle w:val="Prrafodelista"/>
        <w:numPr>
          <w:ilvl w:val="0"/>
          <w:numId w:val="96"/>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44684A0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La superficie sobre la que se asentará la estructura será nivelada y limpiada, debiendo estar totalmente libre de cualquier material nocivo o suelto. Con anterioridad a la iniciación del vaciado, se procederá a disponer una capa de mortero pobre de dosificación 1:7 y espesor de 5cm, la cual servirá de superficie de trabajo para vaciar el hormigón ciclópeo. </w:t>
      </w:r>
    </w:p>
    <w:p w14:paraId="6FEC9C6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vaciado se hará por capas de 20cm de espesor, dentro de las cuales se colocarán las piedras desplazadoras, cuidando que entre piedra y piedra haya suficiente espacio para ser completamente cubiertas por el hormigón.</w:t>
      </w:r>
    </w:p>
    <w:p w14:paraId="6338D53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hormigón ciclópeo se compactará a mano, mediante varillas de fierro, cuidando que las piedras desplazadoras, se coloquen sin tener ningún contacto entre ellas y estén a una distancia mínima de 3cm. Las piedras, previamente lavadas y humedecidas al momento de ser colocadas en la obra, deberán descansar en toda su superficie de asiento, cuidando de dar la máxima compacidad posible y que la mezcla rellene completamente todos los huecos y no tengan contacto con piedras adyacentes.</w:t>
      </w:r>
    </w:p>
    <w:p w14:paraId="16576E1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Las piedras desplazadoras deberán colocarse cuidadosamente a mano sin dejarlas caer, ni lanzarlas evitando daños al encofrado.</w:t>
      </w:r>
    </w:p>
    <w:p w14:paraId="3326AE5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El hormigón será mezclado en cantidades necesarias para su uso inmediato; será rechazada toda mezcla que se pretenda utilizar a los 30 minutos de preparada. En caso de duda acerca de la calidad del mezclado, el Supervisor de obrapodrá requerir la toma de muestras en forma de probetas para proseguir con los respectivos ensayos de resistencia; si los resultados de estos ensayos demuestran que la calidad de la mezcla utilizada está por debajo de los límites establecidos en estas especificaciones, el Proveedorestará obligado a demoler y reponer por cuenta propia todo aquel volumen de obra que el Supervisor de obraconsidere haya sido construido con dicha mezcla, sin consideración del tiempo empleado en esta reposición para efectos de extensión en el plazo de conclusión de la obra. </w:t>
      </w:r>
    </w:p>
    <w:p w14:paraId="6DFBE8F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El hormigón ciclópeo tendrá una resistencia a la compresión simple en probetas cilíndricas de 180 kg/cm2 a los 28 días. </w:t>
      </w:r>
    </w:p>
    <w:p w14:paraId="742655D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Para verificar la resistencia del hormigón se solicitará 2 probetas por día de vaciado las cuales serán ensayadas a compresión a los 28 días.    </w:t>
      </w:r>
    </w:p>
    <w:p w14:paraId="7DB8768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Queda por sobreentendido que de no llegar a la resistencia indicada será responsabilidad del Proveedordemoler y reemplazar a su costo los elementos observados.</w:t>
      </w:r>
    </w:p>
    <w:p w14:paraId="28A79C91" w14:textId="77777777" w:rsidR="002109ED" w:rsidRPr="002109ED" w:rsidRDefault="002109ED" w:rsidP="002109ED">
      <w:pPr>
        <w:ind w:right="113"/>
        <w:jc w:val="both"/>
        <w:rPr>
          <w:rFonts w:ascii="Arial" w:hAnsi="Arial" w:cs="Arial"/>
          <w:sz w:val="24"/>
          <w:szCs w:val="24"/>
        </w:rPr>
      </w:pPr>
    </w:p>
    <w:p w14:paraId="412E2ED5" w14:textId="77777777" w:rsidR="002109ED" w:rsidRPr="002109ED" w:rsidRDefault="002109ED" w:rsidP="00BE5F1F">
      <w:pPr>
        <w:pStyle w:val="Prrafodelista"/>
        <w:numPr>
          <w:ilvl w:val="0"/>
          <w:numId w:val="96"/>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MEDICIÓN</w:t>
      </w:r>
    </w:p>
    <w:p w14:paraId="23C7782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 cúbicos.</w:t>
      </w:r>
    </w:p>
    <w:p w14:paraId="36590A52" w14:textId="77777777" w:rsidR="002109ED" w:rsidRPr="002109ED" w:rsidRDefault="002109ED" w:rsidP="00BE5F1F">
      <w:pPr>
        <w:pStyle w:val="Prrafodelista"/>
        <w:numPr>
          <w:ilvl w:val="0"/>
          <w:numId w:val="96"/>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FORMA DE PAGO</w:t>
      </w:r>
    </w:p>
    <w:p w14:paraId="10EDAE5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09458B62"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99" w:name="_Toc116560565"/>
      <w:bookmarkStart w:id="100" w:name="_Toc117669253"/>
      <w:r w:rsidRPr="002109ED">
        <w:rPr>
          <w:rFonts w:ascii="Arial" w:hAnsi="Arial" w:cs="Arial"/>
          <w:bCs/>
          <w:sz w:val="24"/>
          <w:szCs w:val="24"/>
          <w:lang w:eastAsia="es-BO"/>
        </w:rPr>
        <w:t>MURO DE LADRILLO 6H</w:t>
      </w:r>
      <w:bookmarkEnd w:id="99"/>
      <w:bookmarkEnd w:id="100"/>
    </w:p>
    <w:p w14:paraId="4C00F14A"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5B3570AF" w14:textId="77777777" w:rsidR="002109ED" w:rsidRPr="002109ED" w:rsidRDefault="002109ED" w:rsidP="00BE5F1F">
      <w:pPr>
        <w:pStyle w:val="Prrafodelista"/>
        <w:numPr>
          <w:ilvl w:val="0"/>
          <w:numId w:val="77"/>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2C30CA62"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Este ítem Comprende la construcción de muros de ladrillo 6 huecos con mortero de cemento y arena en proporción 1:5.</w:t>
      </w:r>
    </w:p>
    <w:p w14:paraId="66D0DF26"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 xml:space="preserve"> </w:t>
      </w:r>
    </w:p>
    <w:p w14:paraId="760DB4EE" w14:textId="77777777" w:rsidR="002109ED" w:rsidRPr="002109ED" w:rsidRDefault="002109ED" w:rsidP="00BE5F1F">
      <w:pPr>
        <w:pStyle w:val="Prrafodelista"/>
        <w:numPr>
          <w:ilvl w:val="0"/>
          <w:numId w:val="77"/>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06E2FF88" w14:textId="77777777" w:rsidR="002109ED" w:rsidRPr="002109ED" w:rsidRDefault="002109ED" w:rsidP="00BE5F1F">
      <w:pPr>
        <w:pStyle w:val="Prrafodelista"/>
        <w:numPr>
          <w:ilvl w:val="0"/>
          <w:numId w:val="78"/>
        </w:numPr>
        <w:contextualSpacing/>
        <w:jc w:val="both"/>
        <w:rPr>
          <w:rFonts w:ascii="Arial" w:hAnsi="Arial" w:cs="Arial"/>
          <w:sz w:val="24"/>
          <w:szCs w:val="24"/>
        </w:rPr>
      </w:pPr>
      <w:r w:rsidRPr="002109ED">
        <w:rPr>
          <w:rFonts w:ascii="Arial" w:hAnsi="Arial" w:cs="Arial"/>
          <w:sz w:val="24"/>
          <w:szCs w:val="24"/>
        </w:rPr>
        <w:t>ARENA FINA</w:t>
      </w:r>
    </w:p>
    <w:p w14:paraId="4D71BBA1" w14:textId="77777777" w:rsidR="002109ED" w:rsidRPr="002109ED" w:rsidRDefault="002109ED" w:rsidP="00BE5F1F">
      <w:pPr>
        <w:pStyle w:val="Prrafodelista"/>
        <w:numPr>
          <w:ilvl w:val="0"/>
          <w:numId w:val="78"/>
        </w:numPr>
        <w:contextualSpacing/>
        <w:jc w:val="both"/>
        <w:rPr>
          <w:rFonts w:ascii="Arial" w:hAnsi="Arial" w:cs="Arial"/>
          <w:sz w:val="24"/>
          <w:szCs w:val="24"/>
        </w:rPr>
      </w:pPr>
      <w:r w:rsidRPr="002109ED">
        <w:rPr>
          <w:rFonts w:ascii="Arial" w:hAnsi="Arial" w:cs="Arial"/>
          <w:sz w:val="24"/>
          <w:szCs w:val="24"/>
        </w:rPr>
        <w:t>CEMENTO IP-30</w:t>
      </w:r>
    </w:p>
    <w:p w14:paraId="1F37E44F" w14:textId="77777777" w:rsidR="002109ED" w:rsidRPr="002109ED" w:rsidRDefault="002109ED" w:rsidP="00BE5F1F">
      <w:pPr>
        <w:pStyle w:val="Prrafodelista"/>
        <w:numPr>
          <w:ilvl w:val="0"/>
          <w:numId w:val="78"/>
        </w:numPr>
        <w:contextualSpacing/>
        <w:jc w:val="both"/>
        <w:rPr>
          <w:rFonts w:ascii="Arial" w:hAnsi="Arial" w:cs="Arial"/>
          <w:sz w:val="24"/>
          <w:szCs w:val="24"/>
        </w:rPr>
      </w:pPr>
      <w:r w:rsidRPr="002109ED">
        <w:rPr>
          <w:rFonts w:ascii="Arial" w:hAnsi="Arial" w:cs="Arial"/>
          <w:sz w:val="24"/>
          <w:szCs w:val="24"/>
        </w:rPr>
        <w:t>LADRILLO 6H 24 x 18 x 12cm</w:t>
      </w:r>
    </w:p>
    <w:p w14:paraId="3E3E75DA" w14:textId="77777777" w:rsidR="002109ED" w:rsidRPr="002109ED" w:rsidRDefault="002109ED" w:rsidP="002109ED">
      <w:pPr>
        <w:jc w:val="both"/>
        <w:rPr>
          <w:rFonts w:ascii="Arial" w:hAnsi="Arial" w:cs="Arial"/>
          <w:sz w:val="24"/>
          <w:szCs w:val="24"/>
        </w:rPr>
      </w:pPr>
    </w:p>
    <w:p w14:paraId="7D3C0D2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ladrillos huecos serán bien cocidos, emitirán al golpe un sonido metálico, tendrán color uniforme y estarán libres de cualquier rajadura o desportilladuras.</w:t>
      </w:r>
    </w:p>
    <w:p w14:paraId="03D16CA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En la preparación del mortero se empleará únicamente cemento y arena que cumplan con los requisitos de calidad indicados por el Supervisor de obra.</w:t>
      </w:r>
    </w:p>
    <w:p w14:paraId="14423AA2" w14:textId="77777777" w:rsidR="002109ED" w:rsidRPr="002109ED" w:rsidRDefault="002109ED" w:rsidP="002109ED">
      <w:pPr>
        <w:jc w:val="both"/>
        <w:rPr>
          <w:rFonts w:ascii="Arial" w:hAnsi="Arial" w:cs="Arial"/>
          <w:sz w:val="24"/>
          <w:szCs w:val="24"/>
        </w:rPr>
      </w:pPr>
    </w:p>
    <w:p w14:paraId="4BD004E9" w14:textId="77777777" w:rsidR="002109ED" w:rsidRPr="002109ED" w:rsidRDefault="002109ED" w:rsidP="00BE5F1F">
      <w:pPr>
        <w:pStyle w:val="Prrafodelista"/>
        <w:numPr>
          <w:ilvl w:val="0"/>
          <w:numId w:val="77"/>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065930F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Todos los ladrillos deberán mojarse abundantemente antes de su colocación. Serán colocados en hiladas perfectamente horizontales y a plomada, asentándolas sobre una capa de mortero de un espesor mínimo de 1cm.</w:t>
      </w:r>
    </w:p>
    <w:p w14:paraId="26B94BA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Se cuidará muy especialmente de que los ladrillos tengan una correcta trabazón entre hilada y en los cruces entre muro y muro o muro y tabique.</w:t>
      </w:r>
    </w:p>
    <w:p w14:paraId="2D98152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ladrillos colocados en forma inmediata adyacentes a elementos estructurales de hormigón armado, deberán ser firmemente adheridos a los mismos para lo cual, previa a la colocación del mortero, se picará adecuadamente la superficie de los elementos estructurales del hormigón armado de tal manera que se obtenga una superficie rugosa que asegure una buena adherencia.</w:t>
      </w:r>
    </w:p>
    <w:p w14:paraId="3E70E1B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mortero de cemento y arena en la proporción 1:5 será mezclado en las cantidades necesarias para su empleo inmediato. Se rechazará todo mortero que tenga 30 minutos o más a partir del momento de mezclado.</w:t>
      </w:r>
    </w:p>
    <w:p w14:paraId="0B912F0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El mortero será de una consistencia tal que se asegure su trabajabilidad y la manipulación de masas compactas, densas y con aspecto y coloración uniformes.</w:t>
      </w:r>
    </w:p>
    <w:p w14:paraId="5BC62D28" w14:textId="77777777" w:rsidR="002109ED" w:rsidRPr="002109ED" w:rsidRDefault="002109ED" w:rsidP="002109ED">
      <w:pPr>
        <w:ind w:right="113"/>
        <w:jc w:val="both"/>
        <w:rPr>
          <w:rFonts w:ascii="Arial" w:hAnsi="Arial" w:cs="Arial"/>
          <w:sz w:val="24"/>
          <w:szCs w:val="24"/>
          <w:lang w:eastAsia="es-BO"/>
        </w:rPr>
      </w:pPr>
    </w:p>
    <w:p w14:paraId="5CBF3CE8" w14:textId="77777777" w:rsidR="002109ED" w:rsidRPr="002109ED" w:rsidRDefault="002109ED" w:rsidP="00BE5F1F">
      <w:pPr>
        <w:pStyle w:val="Prrafodelista"/>
        <w:numPr>
          <w:ilvl w:val="0"/>
          <w:numId w:val="77"/>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2F90874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 cuadrados de superficie neta ejecutada.</w:t>
      </w:r>
    </w:p>
    <w:p w14:paraId="56A226A0" w14:textId="77777777" w:rsidR="002109ED" w:rsidRPr="002109ED" w:rsidRDefault="002109ED" w:rsidP="00BE5F1F">
      <w:pPr>
        <w:pStyle w:val="Prrafodelista"/>
        <w:numPr>
          <w:ilvl w:val="0"/>
          <w:numId w:val="77"/>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25B0A9A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056A6516"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01" w:name="_Toc116560566"/>
      <w:bookmarkStart w:id="102" w:name="_Toc117669254"/>
      <w:r w:rsidRPr="002109ED">
        <w:rPr>
          <w:rFonts w:ascii="Arial" w:hAnsi="Arial" w:cs="Arial"/>
          <w:sz w:val="24"/>
          <w:szCs w:val="24"/>
        </w:rPr>
        <w:t>BOTAGUAS</w:t>
      </w:r>
      <w:r w:rsidRPr="002109ED">
        <w:rPr>
          <w:rFonts w:ascii="Arial" w:hAnsi="Arial" w:cs="Arial"/>
          <w:bCs/>
          <w:sz w:val="24"/>
          <w:szCs w:val="24"/>
          <w:lang w:eastAsia="es-BO"/>
        </w:rPr>
        <w:t xml:space="preserve"> DE LADRILLO</w:t>
      </w:r>
      <w:bookmarkEnd w:id="101"/>
      <w:bookmarkEnd w:id="102"/>
    </w:p>
    <w:p w14:paraId="5DB4AD8B"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w:t>
      </w:r>
    </w:p>
    <w:p w14:paraId="7772A24E" w14:textId="77777777" w:rsidR="002109ED" w:rsidRPr="002109ED" w:rsidRDefault="002109ED" w:rsidP="00BE5F1F">
      <w:pPr>
        <w:pStyle w:val="Prrafodelista"/>
        <w:numPr>
          <w:ilvl w:val="0"/>
          <w:numId w:val="99"/>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03C9915C" w14:textId="77777777" w:rsidR="002109ED" w:rsidRPr="002109ED" w:rsidRDefault="002109ED" w:rsidP="002109ED">
      <w:pPr>
        <w:ind w:right="113"/>
        <w:jc w:val="both"/>
        <w:rPr>
          <w:rFonts w:ascii="Arial" w:hAnsi="Arial" w:cs="Arial"/>
          <w:sz w:val="24"/>
          <w:szCs w:val="24"/>
        </w:rPr>
      </w:pPr>
      <w:r w:rsidRPr="002109ED">
        <w:rPr>
          <w:rFonts w:ascii="Arial" w:hAnsi="Arial" w:cs="Arial"/>
          <w:sz w:val="24"/>
          <w:szCs w:val="24"/>
        </w:rPr>
        <w:t>Este ítem se refiere a la construcción de botaguas de ladrillo cerámico con mortero de cemento y arena en proporción 1:5, ejecutado de acuerdo a dimensiones e instrucciones del Supervisor de obra.</w:t>
      </w:r>
    </w:p>
    <w:p w14:paraId="66DA362F" w14:textId="77777777" w:rsidR="002109ED" w:rsidRPr="002109ED" w:rsidRDefault="002109ED" w:rsidP="002109ED">
      <w:pPr>
        <w:ind w:right="113"/>
        <w:jc w:val="both"/>
        <w:rPr>
          <w:rFonts w:ascii="Arial" w:hAnsi="Arial" w:cs="Arial"/>
          <w:sz w:val="24"/>
          <w:szCs w:val="24"/>
          <w:lang w:eastAsia="es-BO"/>
        </w:rPr>
      </w:pPr>
    </w:p>
    <w:p w14:paraId="5C5D9904" w14:textId="77777777" w:rsidR="002109ED" w:rsidRPr="002109ED" w:rsidRDefault="002109ED" w:rsidP="00BE5F1F">
      <w:pPr>
        <w:pStyle w:val="Prrafodelista"/>
        <w:numPr>
          <w:ilvl w:val="0"/>
          <w:numId w:val="99"/>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0DC41688" w14:textId="77777777" w:rsidR="002109ED" w:rsidRPr="002109ED" w:rsidRDefault="002109ED" w:rsidP="00BE5F1F">
      <w:pPr>
        <w:pStyle w:val="Prrafodelista"/>
        <w:numPr>
          <w:ilvl w:val="0"/>
          <w:numId w:val="100"/>
        </w:numPr>
        <w:contextualSpacing/>
        <w:jc w:val="both"/>
        <w:rPr>
          <w:rFonts w:ascii="Arial" w:hAnsi="Arial" w:cs="Arial"/>
          <w:bCs/>
          <w:sz w:val="24"/>
          <w:szCs w:val="24"/>
        </w:rPr>
      </w:pPr>
      <w:r w:rsidRPr="002109ED">
        <w:rPr>
          <w:rFonts w:ascii="Arial" w:hAnsi="Arial" w:cs="Arial"/>
          <w:bCs/>
          <w:sz w:val="24"/>
          <w:szCs w:val="24"/>
        </w:rPr>
        <w:t>ARENA FINA</w:t>
      </w:r>
    </w:p>
    <w:p w14:paraId="36A11E59" w14:textId="77777777" w:rsidR="002109ED" w:rsidRPr="002109ED" w:rsidRDefault="002109ED" w:rsidP="00BE5F1F">
      <w:pPr>
        <w:pStyle w:val="Prrafodelista"/>
        <w:numPr>
          <w:ilvl w:val="0"/>
          <w:numId w:val="100"/>
        </w:numPr>
        <w:contextualSpacing/>
        <w:jc w:val="both"/>
        <w:rPr>
          <w:rFonts w:ascii="Arial" w:hAnsi="Arial" w:cs="Arial"/>
          <w:bCs/>
          <w:sz w:val="24"/>
          <w:szCs w:val="24"/>
        </w:rPr>
      </w:pPr>
      <w:r w:rsidRPr="002109ED">
        <w:rPr>
          <w:rFonts w:ascii="Arial" w:hAnsi="Arial" w:cs="Arial"/>
          <w:bCs/>
          <w:sz w:val="24"/>
          <w:szCs w:val="24"/>
        </w:rPr>
        <w:t xml:space="preserve">BOTAGUAS DE LADRILLO </w:t>
      </w:r>
    </w:p>
    <w:p w14:paraId="5E1605FC" w14:textId="77777777" w:rsidR="002109ED" w:rsidRPr="002109ED" w:rsidRDefault="002109ED" w:rsidP="00BE5F1F">
      <w:pPr>
        <w:pStyle w:val="Prrafodelista"/>
        <w:numPr>
          <w:ilvl w:val="0"/>
          <w:numId w:val="100"/>
        </w:numPr>
        <w:contextualSpacing/>
        <w:jc w:val="both"/>
        <w:rPr>
          <w:rFonts w:ascii="Arial" w:hAnsi="Arial" w:cs="Arial"/>
          <w:bCs/>
          <w:sz w:val="24"/>
          <w:szCs w:val="24"/>
        </w:rPr>
      </w:pPr>
      <w:r w:rsidRPr="002109ED">
        <w:rPr>
          <w:rFonts w:ascii="Arial" w:hAnsi="Arial" w:cs="Arial"/>
          <w:bCs/>
          <w:sz w:val="24"/>
          <w:szCs w:val="24"/>
        </w:rPr>
        <w:t>CEMENTO IP-30</w:t>
      </w:r>
    </w:p>
    <w:p w14:paraId="0DF08398" w14:textId="77777777" w:rsidR="002109ED" w:rsidRPr="002109ED" w:rsidRDefault="002109ED" w:rsidP="002109ED">
      <w:pPr>
        <w:jc w:val="both"/>
        <w:rPr>
          <w:rFonts w:ascii="Arial" w:hAnsi="Arial" w:cs="Arial"/>
          <w:sz w:val="24"/>
          <w:szCs w:val="24"/>
        </w:rPr>
      </w:pPr>
    </w:p>
    <w:p w14:paraId="5EF5190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botaguas de ladrillos serán bien cocidos, emitirán al golpe un sonido metálico, tendrán color uniforme y estarán libres de cualquier rajadura o desportilladuras.</w:t>
      </w:r>
    </w:p>
    <w:p w14:paraId="7BCE5EA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En la preparación del mortero se empleará únicamente cemento y arena que cumplan con los requisitos de calidad indicados por el Supervisor de obra.</w:t>
      </w:r>
    </w:p>
    <w:p w14:paraId="371264EB" w14:textId="77777777" w:rsidR="002109ED" w:rsidRPr="002109ED" w:rsidRDefault="002109ED" w:rsidP="002109ED">
      <w:pPr>
        <w:ind w:right="113"/>
        <w:jc w:val="both"/>
        <w:rPr>
          <w:rFonts w:ascii="Arial" w:hAnsi="Arial" w:cs="Arial"/>
          <w:sz w:val="24"/>
          <w:szCs w:val="24"/>
        </w:rPr>
      </w:pPr>
    </w:p>
    <w:p w14:paraId="57B65806" w14:textId="77777777" w:rsidR="002109ED" w:rsidRPr="002109ED" w:rsidRDefault="002109ED" w:rsidP="00BE5F1F">
      <w:pPr>
        <w:pStyle w:val="Prrafodelista"/>
        <w:numPr>
          <w:ilvl w:val="0"/>
          <w:numId w:val="99"/>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095BB10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Todos los botaguas de ladrillo deberán mojarse abundantemente antes de su colocación. Serán colocados en hiladas perfectamente horizontales y de acuerdo a la configuración del muro, asentándolas sobre una capa de mortero de un espesor mínimo de 1cm.</w:t>
      </w:r>
    </w:p>
    <w:p w14:paraId="1DA4158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Se cuidará muy especialmente de que los botaguas de ladrillo tengan una correcta trabazón.</w:t>
      </w:r>
    </w:p>
    <w:p w14:paraId="3ADA41F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mortero de cemento y arena en la proporción 1:5 será mezclado en las cantidades necesarias para su empleo inmediato. Se rechazará todo mortero que tenga 30 minutos o más a partir del momento de mezclado.</w:t>
      </w:r>
    </w:p>
    <w:p w14:paraId="622198D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mortero será de una consistencia tal que se asegure su trabajabilidad y la manipulación de masas compactas, densas y con aspecto y coloración uniformes.</w:t>
      </w:r>
    </w:p>
    <w:p w14:paraId="3DF15077" w14:textId="77777777" w:rsidR="002109ED" w:rsidRPr="002109ED" w:rsidRDefault="002109ED" w:rsidP="002109ED">
      <w:pPr>
        <w:ind w:right="113"/>
        <w:jc w:val="both"/>
        <w:rPr>
          <w:rFonts w:ascii="Arial" w:hAnsi="Arial" w:cs="Arial"/>
          <w:sz w:val="24"/>
          <w:szCs w:val="24"/>
        </w:rPr>
      </w:pPr>
    </w:p>
    <w:p w14:paraId="6DA8AF55" w14:textId="77777777" w:rsidR="002109ED" w:rsidRPr="002109ED" w:rsidRDefault="002109ED" w:rsidP="00BE5F1F">
      <w:pPr>
        <w:pStyle w:val="Prrafodelista"/>
        <w:numPr>
          <w:ilvl w:val="0"/>
          <w:numId w:val="99"/>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7B5B425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w:t>
      </w:r>
    </w:p>
    <w:p w14:paraId="770DFEF7" w14:textId="77777777" w:rsidR="002109ED" w:rsidRPr="002109ED" w:rsidRDefault="002109ED" w:rsidP="00BE5F1F">
      <w:pPr>
        <w:pStyle w:val="Prrafodelista"/>
        <w:numPr>
          <w:ilvl w:val="0"/>
          <w:numId w:val="99"/>
        </w:numPr>
        <w:spacing w:after="160"/>
        <w:ind w:left="284" w:hanging="284"/>
        <w:contextualSpacing/>
        <w:jc w:val="both"/>
        <w:rPr>
          <w:rFonts w:ascii="Arial" w:hAnsi="Arial" w:cs="Arial"/>
          <w:b/>
          <w:sz w:val="24"/>
          <w:szCs w:val="24"/>
        </w:rPr>
      </w:pPr>
      <w:r w:rsidRPr="002109ED">
        <w:rPr>
          <w:rFonts w:ascii="Arial" w:hAnsi="Arial" w:cs="Arial"/>
          <w:b/>
          <w:sz w:val="24"/>
          <w:szCs w:val="24"/>
        </w:rPr>
        <w:lastRenderedPageBreak/>
        <w:t>FORMA DE PAGO</w:t>
      </w:r>
    </w:p>
    <w:p w14:paraId="6EFB3C71"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374ABEDA"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 w:val="0"/>
          <w:sz w:val="24"/>
          <w:szCs w:val="24"/>
        </w:rPr>
      </w:pPr>
      <w:bookmarkStart w:id="103" w:name="_Toc116560567"/>
      <w:bookmarkStart w:id="104" w:name="_Toc117669255"/>
      <w:r w:rsidRPr="002109ED">
        <w:rPr>
          <w:rFonts w:ascii="Arial" w:hAnsi="Arial" w:cs="Arial"/>
          <w:bCs/>
          <w:sz w:val="24"/>
          <w:szCs w:val="24"/>
          <w:lang w:eastAsia="es-BO"/>
        </w:rPr>
        <w:t xml:space="preserve">PICADO DE </w:t>
      </w:r>
      <w:r w:rsidRPr="002109ED">
        <w:rPr>
          <w:rFonts w:ascii="Arial" w:hAnsi="Arial" w:cs="Arial"/>
          <w:sz w:val="24"/>
          <w:szCs w:val="24"/>
        </w:rPr>
        <w:t>CONTRAPISO</w:t>
      </w:r>
      <w:r w:rsidRPr="002109ED">
        <w:rPr>
          <w:rFonts w:ascii="Arial" w:hAnsi="Arial" w:cs="Arial"/>
          <w:bCs/>
          <w:sz w:val="24"/>
          <w:szCs w:val="24"/>
          <w:lang w:eastAsia="es-BO"/>
        </w:rPr>
        <w:t xml:space="preserve"> DE PIEDRA</w:t>
      </w:r>
      <w:bookmarkEnd w:id="103"/>
      <w:bookmarkEnd w:id="104"/>
    </w:p>
    <w:p w14:paraId="49887827" w14:textId="77777777" w:rsidR="002109ED" w:rsidRPr="002109ED" w:rsidRDefault="002109ED" w:rsidP="002109ED">
      <w:pPr>
        <w:pStyle w:val="Ttulo1"/>
        <w:numPr>
          <w:ilvl w:val="0"/>
          <w:numId w:val="0"/>
        </w:numPr>
        <w:rPr>
          <w:rFonts w:ascii="Arial" w:hAnsi="Arial" w:cs="Arial"/>
          <w:sz w:val="24"/>
          <w:szCs w:val="24"/>
        </w:rPr>
      </w:pPr>
      <w:bookmarkStart w:id="105" w:name="_Toc116560568"/>
      <w:bookmarkStart w:id="106" w:name="_Toc117669256"/>
      <w:r w:rsidRPr="002109ED">
        <w:rPr>
          <w:rFonts w:ascii="Arial" w:hAnsi="Arial" w:cs="Arial"/>
          <w:sz w:val="24"/>
          <w:szCs w:val="24"/>
        </w:rPr>
        <w:t>UNIDAD: M2</w:t>
      </w:r>
      <w:bookmarkEnd w:id="105"/>
      <w:bookmarkEnd w:id="106"/>
    </w:p>
    <w:p w14:paraId="13764A89" w14:textId="77777777" w:rsidR="002109ED" w:rsidRPr="002109ED" w:rsidRDefault="002109ED" w:rsidP="00BE5F1F">
      <w:pPr>
        <w:pStyle w:val="Prrafodelista"/>
        <w:numPr>
          <w:ilvl w:val="0"/>
          <w:numId w:val="70"/>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3C161F7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Este ítem se refiere al picado y retiro  de contrapiso de piedra y mortero. </w:t>
      </w:r>
    </w:p>
    <w:p w14:paraId="37C307A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Estos trabajos se ejecutarán acorde a los requerimientos e indicaciones del Supervisor de obra.</w:t>
      </w:r>
    </w:p>
    <w:p w14:paraId="500A6F0F" w14:textId="77777777" w:rsidR="002109ED" w:rsidRPr="002109ED" w:rsidRDefault="002109ED" w:rsidP="002109ED">
      <w:pPr>
        <w:jc w:val="both"/>
        <w:rPr>
          <w:rFonts w:ascii="Arial" w:hAnsi="Arial" w:cs="Arial"/>
          <w:b/>
          <w:sz w:val="24"/>
          <w:szCs w:val="24"/>
        </w:rPr>
      </w:pPr>
    </w:p>
    <w:p w14:paraId="3B536BEA" w14:textId="77777777" w:rsidR="002109ED" w:rsidRPr="002109ED" w:rsidRDefault="002109ED" w:rsidP="00BE5F1F">
      <w:pPr>
        <w:pStyle w:val="Prrafodelista"/>
        <w:numPr>
          <w:ilvl w:val="0"/>
          <w:numId w:val="70"/>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0A5FC53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proporcionará todos los materiales, herramientas y equipo necesarios para la ejecución de los trabajos, contemplando puntas, combos, entre otros.</w:t>
      </w:r>
    </w:p>
    <w:p w14:paraId="171D2386" w14:textId="77777777" w:rsidR="002109ED" w:rsidRPr="002109ED" w:rsidRDefault="002109ED" w:rsidP="002109ED">
      <w:pPr>
        <w:jc w:val="both"/>
        <w:rPr>
          <w:rFonts w:ascii="Arial" w:hAnsi="Arial" w:cs="Arial"/>
          <w:sz w:val="24"/>
          <w:szCs w:val="24"/>
        </w:rPr>
      </w:pPr>
    </w:p>
    <w:p w14:paraId="53E89808" w14:textId="77777777" w:rsidR="002109ED" w:rsidRPr="002109ED" w:rsidRDefault="002109ED" w:rsidP="00BE5F1F">
      <w:pPr>
        <w:pStyle w:val="Prrafodelista"/>
        <w:numPr>
          <w:ilvl w:val="0"/>
          <w:numId w:val="70"/>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1D1D484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identificado el contrapiso a ser retirado, el proveedor procederá con el picado de manera sistemática, considerando el movimiento de mobiliario que se encuentre en el sector.</w:t>
      </w:r>
    </w:p>
    <w:p w14:paraId="076A3EF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material resultante será acopiado de forma ordenada en el sector que señale el Supervisor de obra para posteriormente ser desechado como escombros por parte del proveedor.</w:t>
      </w:r>
    </w:p>
    <w:p w14:paraId="11FEFAB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Durante la ejecución se debe evitar el daño a los elementos adyacentes puesto que la reparación de los mismos correrá por cuenta del proveedor.</w:t>
      </w:r>
    </w:p>
    <w:p w14:paraId="7DE484DB" w14:textId="77777777" w:rsidR="002109ED" w:rsidRPr="002109ED" w:rsidRDefault="002109ED" w:rsidP="002109ED">
      <w:pPr>
        <w:jc w:val="both"/>
        <w:rPr>
          <w:rFonts w:ascii="Arial" w:hAnsi="Arial" w:cs="Arial"/>
          <w:sz w:val="24"/>
          <w:szCs w:val="24"/>
        </w:rPr>
      </w:pPr>
    </w:p>
    <w:p w14:paraId="42C9D1F9" w14:textId="77777777" w:rsidR="002109ED" w:rsidRPr="002109ED" w:rsidRDefault="002109ED" w:rsidP="00BE5F1F">
      <w:pPr>
        <w:pStyle w:val="Prrafodelista"/>
        <w:numPr>
          <w:ilvl w:val="0"/>
          <w:numId w:val="70"/>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5389269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metro cuadrado.</w:t>
      </w:r>
    </w:p>
    <w:p w14:paraId="4F99F5E6" w14:textId="77777777" w:rsidR="002109ED" w:rsidRPr="002109ED" w:rsidRDefault="002109ED" w:rsidP="00BE5F1F">
      <w:pPr>
        <w:pStyle w:val="Prrafodelista"/>
        <w:numPr>
          <w:ilvl w:val="0"/>
          <w:numId w:val="70"/>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607B553D"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7681F972" w14:textId="77777777" w:rsidR="002109ED" w:rsidRPr="00D35C0A"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val="pt-BR" w:eastAsia="es-BO"/>
        </w:rPr>
      </w:pPr>
      <w:bookmarkStart w:id="107" w:name="_Toc116560569"/>
      <w:bookmarkStart w:id="108" w:name="_Toc117669257"/>
      <w:r w:rsidRPr="00D35C0A">
        <w:rPr>
          <w:rFonts w:ascii="Arial" w:hAnsi="Arial" w:cs="Arial"/>
          <w:sz w:val="24"/>
          <w:szCs w:val="24"/>
          <w:lang w:val="pt-BR"/>
        </w:rPr>
        <w:t>EMPEDRADO</w:t>
      </w:r>
      <w:r w:rsidRPr="00D35C0A">
        <w:rPr>
          <w:rFonts w:ascii="Arial" w:hAnsi="Arial" w:cs="Arial"/>
          <w:bCs/>
          <w:sz w:val="24"/>
          <w:szCs w:val="24"/>
          <w:lang w:val="pt-BR" w:eastAsia="es-BO"/>
        </w:rPr>
        <w:t xml:space="preserve"> Y CONTRAPISO DE H°S°</w:t>
      </w:r>
      <w:bookmarkEnd w:id="107"/>
      <w:bookmarkEnd w:id="108"/>
    </w:p>
    <w:p w14:paraId="734B8704"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3387A75B" w14:textId="77777777" w:rsidR="002109ED" w:rsidRPr="002109ED" w:rsidRDefault="002109ED" w:rsidP="00BE5F1F">
      <w:pPr>
        <w:pStyle w:val="Prrafodelista"/>
        <w:numPr>
          <w:ilvl w:val="0"/>
          <w:numId w:val="101"/>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762C0E1F"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Este ítem comprende la ejecución del contrapiso hormigón simple dosificación 1:3:4, con un espesor de 5 cm que incluye el empedrado de piedra manzana en los sectores singularizados y/o instruidos por el Supervisor de obra.</w:t>
      </w:r>
    </w:p>
    <w:p w14:paraId="1326A0B8" w14:textId="77777777" w:rsidR="002109ED" w:rsidRPr="002109ED" w:rsidRDefault="002109ED" w:rsidP="002109ED">
      <w:pPr>
        <w:ind w:right="113"/>
        <w:jc w:val="both"/>
        <w:rPr>
          <w:rFonts w:ascii="Arial" w:hAnsi="Arial" w:cs="Arial"/>
          <w:sz w:val="24"/>
          <w:szCs w:val="24"/>
          <w:lang w:val="es-ES_tradnl" w:eastAsia="es-BO"/>
        </w:rPr>
      </w:pPr>
    </w:p>
    <w:p w14:paraId="4BF06439" w14:textId="77777777" w:rsidR="002109ED" w:rsidRPr="002109ED" w:rsidRDefault="002109ED" w:rsidP="00BE5F1F">
      <w:pPr>
        <w:pStyle w:val="Prrafodelista"/>
        <w:numPr>
          <w:ilvl w:val="0"/>
          <w:numId w:val="101"/>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6041AD15" w14:textId="77777777" w:rsidR="002109ED" w:rsidRPr="002109ED" w:rsidRDefault="002109ED" w:rsidP="00BE5F1F">
      <w:pPr>
        <w:numPr>
          <w:ilvl w:val="0"/>
          <w:numId w:val="74"/>
        </w:numPr>
        <w:ind w:right="113"/>
        <w:jc w:val="both"/>
        <w:rPr>
          <w:rFonts w:ascii="Arial" w:hAnsi="Arial" w:cs="Arial"/>
          <w:sz w:val="24"/>
          <w:szCs w:val="24"/>
          <w:lang w:val="es-ES_tradnl"/>
        </w:rPr>
      </w:pPr>
      <w:r w:rsidRPr="002109ED">
        <w:rPr>
          <w:rFonts w:ascii="Arial" w:hAnsi="Arial" w:cs="Arial"/>
          <w:sz w:val="24"/>
          <w:szCs w:val="24"/>
          <w:lang w:val="es-ES_tradnl"/>
        </w:rPr>
        <w:lastRenderedPageBreak/>
        <w:t>CEMENTO IP-30</w:t>
      </w:r>
    </w:p>
    <w:p w14:paraId="5299D851" w14:textId="77777777" w:rsidR="002109ED" w:rsidRPr="002109ED" w:rsidRDefault="002109ED" w:rsidP="00BE5F1F">
      <w:pPr>
        <w:numPr>
          <w:ilvl w:val="0"/>
          <w:numId w:val="74"/>
        </w:numPr>
        <w:ind w:right="113"/>
        <w:jc w:val="both"/>
        <w:rPr>
          <w:rFonts w:ascii="Arial" w:hAnsi="Arial" w:cs="Arial"/>
          <w:sz w:val="24"/>
          <w:szCs w:val="24"/>
          <w:lang w:val="es-ES_tradnl"/>
        </w:rPr>
      </w:pPr>
      <w:r w:rsidRPr="002109ED">
        <w:rPr>
          <w:rFonts w:ascii="Arial" w:hAnsi="Arial" w:cs="Arial"/>
          <w:sz w:val="24"/>
          <w:szCs w:val="24"/>
          <w:lang w:val="es-ES_tradnl"/>
        </w:rPr>
        <w:t>ARENA CORRIENTE</w:t>
      </w:r>
    </w:p>
    <w:p w14:paraId="730C8585" w14:textId="77777777" w:rsidR="002109ED" w:rsidRPr="002109ED" w:rsidRDefault="002109ED" w:rsidP="00BE5F1F">
      <w:pPr>
        <w:numPr>
          <w:ilvl w:val="0"/>
          <w:numId w:val="74"/>
        </w:numPr>
        <w:ind w:right="113"/>
        <w:jc w:val="both"/>
        <w:rPr>
          <w:rFonts w:ascii="Arial" w:hAnsi="Arial" w:cs="Arial"/>
          <w:sz w:val="24"/>
          <w:szCs w:val="24"/>
          <w:lang w:val="es-ES_tradnl"/>
        </w:rPr>
      </w:pPr>
      <w:r w:rsidRPr="002109ED">
        <w:rPr>
          <w:rFonts w:ascii="Arial" w:hAnsi="Arial" w:cs="Arial"/>
          <w:sz w:val="24"/>
          <w:szCs w:val="24"/>
          <w:lang w:val="es-ES_tradnl"/>
        </w:rPr>
        <w:t>GRAVA COMÚN</w:t>
      </w:r>
    </w:p>
    <w:p w14:paraId="426B4750" w14:textId="77777777" w:rsidR="002109ED" w:rsidRPr="002109ED" w:rsidRDefault="002109ED" w:rsidP="00BE5F1F">
      <w:pPr>
        <w:numPr>
          <w:ilvl w:val="0"/>
          <w:numId w:val="74"/>
        </w:numPr>
        <w:ind w:right="113"/>
        <w:jc w:val="both"/>
        <w:rPr>
          <w:rFonts w:ascii="Arial" w:hAnsi="Arial" w:cs="Arial"/>
          <w:sz w:val="24"/>
          <w:szCs w:val="24"/>
          <w:lang w:val="es-ES_tradnl"/>
        </w:rPr>
      </w:pPr>
      <w:r w:rsidRPr="002109ED">
        <w:rPr>
          <w:rFonts w:ascii="Arial" w:hAnsi="Arial" w:cs="Arial"/>
          <w:sz w:val="24"/>
          <w:szCs w:val="24"/>
          <w:lang w:val="es-ES_tradnl"/>
        </w:rPr>
        <w:t>PIEDRA MANZANA</w:t>
      </w:r>
    </w:p>
    <w:p w14:paraId="289B959D" w14:textId="77777777" w:rsidR="002109ED" w:rsidRPr="002109ED" w:rsidRDefault="002109ED" w:rsidP="00BE5F1F">
      <w:pPr>
        <w:numPr>
          <w:ilvl w:val="0"/>
          <w:numId w:val="74"/>
        </w:numPr>
        <w:ind w:right="113"/>
        <w:jc w:val="both"/>
        <w:rPr>
          <w:rFonts w:ascii="Arial" w:hAnsi="Arial" w:cs="Arial"/>
          <w:sz w:val="24"/>
          <w:szCs w:val="24"/>
          <w:lang w:val="es-ES_tradnl"/>
        </w:rPr>
      </w:pPr>
      <w:r w:rsidRPr="002109ED">
        <w:rPr>
          <w:rFonts w:ascii="Arial" w:hAnsi="Arial" w:cs="Arial"/>
          <w:sz w:val="24"/>
          <w:szCs w:val="24"/>
          <w:lang w:val="es-ES_tradnl"/>
        </w:rPr>
        <w:t>MEZCLADORA DE HORMIGON</w:t>
      </w:r>
    </w:p>
    <w:p w14:paraId="73C781CC"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 xml:space="preserve">El Proveedor proporcionará todos los materiales, herramientas y equipos necesarios para la ejecución de estos trabajos, así como para el cuidado y mantenimiento de los mismos durante el periodo de ejecución del servicio. </w:t>
      </w:r>
    </w:p>
    <w:p w14:paraId="47CB602D"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La piedra a emplearse será la llamada "manzana", procedente del lecho de ríos, sin ángulos, de tamaño más o menos uniforme, siendo sus dimensiones máximas 0.14 x 0.14 x 0.14 m. y mínimas 0.10 x 0.10 x 0.10 m.; debiendo utilizarse las de mayor tamaño solamente en las  "maestras", se deberá considerar las siguientes características:</w:t>
      </w:r>
    </w:p>
    <w:p w14:paraId="60357BEE" w14:textId="77777777" w:rsidR="002109ED" w:rsidRPr="002109ED" w:rsidRDefault="002109ED" w:rsidP="00BE5F1F">
      <w:pPr>
        <w:numPr>
          <w:ilvl w:val="0"/>
          <w:numId w:val="102"/>
        </w:numPr>
        <w:ind w:right="113"/>
        <w:jc w:val="both"/>
        <w:rPr>
          <w:rFonts w:ascii="Arial" w:hAnsi="Arial" w:cs="Arial"/>
          <w:sz w:val="24"/>
          <w:szCs w:val="24"/>
          <w:lang w:val="es-ES_tradnl"/>
        </w:rPr>
      </w:pPr>
      <w:r w:rsidRPr="002109ED">
        <w:rPr>
          <w:rFonts w:ascii="Arial" w:hAnsi="Arial" w:cs="Arial"/>
          <w:sz w:val="24"/>
          <w:szCs w:val="24"/>
          <w:lang w:val="es-ES_tradnl"/>
        </w:rPr>
        <w:t>Ser de buena calidad, estructura homogénea, durable y de buen aspecto.</w:t>
      </w:r>
    </w:p>
    <w:p w14:paraId="7EE054A4" w14:textId="77777777" w:rsidR="002109ED" w:rsidRPr="002109ED" w:rsidRDefault="002109ED" w:rsidP="00BE5F1F">
      <w:pPr>
        <w:numPr>
          <w:ilvl w:val="0"/>
          <w:numId w:val="102"/>
        </w:numPr>
        <w:ind w:right="113"/>
        <w:jc w:val="both"/>
        <w:rPr>
          <w:rFonts w:ascii="Arial" w:hAnsi="Arial" w:cs="Arial"/>
          <w:sz w:val="24"/>
          <w:szCs w:val="24"/>
          <w:lang w:val="es-ES_tradnl"/>
        </w:rPr>
      </w:pPr>
      <w:r w:rsidRPr="002109ED">
        <w:rPr>
          <w:rFonts w:ascii="Arial" w:hAnsi="Arial" w:cs="Arial"/>
          <w:sz w:val="24"/>
          <w:szCs w:val="24"/>
          <w:lang w:val="es-ES_tradnl"/>
        </w:rPr>
        <w:t>Debe ser libre de defectos que afecten sus propiedades mecánicas, sin grietas ni planos de fractura.</w:t>
      </w:r>
    </w:p>
    <w:p w14:paraId="7F1C0917" w14:textId="77777777" w:rsidR="002109ED" w:rsidRPr="002109ED" w:rsidRDefault="002109ED" w:rsidP="00BE5F1F">
      <w:pPr>
        <w:numPr>
          <w:ilvl w:val="0"/>
          <w:numId w:val="102"/>
        </w:numPr>
        <w:ind w:right="113"/>
        <w:jc w:val="both"/>
        <w:rPr>
          <w:rFonts w:ascii="Arial" w:hAnsi="Arial" w:cs="Arial"/>
          <w:sz w:val="24"/>
          <w:szCs w:val="24"/>
          <w:lang w:val="es-ES_tradnl"/>
        </w:rPr>
      </w:pPr>
      <w:r w:rsidRPr="002109ED">
        <w:rPr>
          <w:rFonts w:ascii="Arial" w:hAnsi="Arial" w:cs="Arial"/>
          <w:sz w:val="24"/>
          <w:szCs w:val="24"/>
          <w:lang w:val="es-ES_tradnl"/>
        </w:rPr>
        <w:t>Libre de arcillas, aceites y substancias adheridas o incrustadas.</w:t>
      </w:r>
    </w:p>
    <w:p w14:paraId="7195BEC0" w14:textId="77777777" w:rsidR="002109ED" w:rsidRPr="002109ED" w:rsidRDefault="002109ED" w:rsidP="00BE5F1F">
      <w:pPr>
        <w:numPr>
          <w:ilvl w:val="0"/>
          <w:numId w:val="102"/>
        </w:numPr>
        <w:ind w:right="113"/>
        <w:jc w:val="both"/>
        <w:rPr>
          <w:rFonts w:ascii="Arial" w:hAnsi="Arial" w:cs="Arial"/>
          <w:sz w:val="24"/>
          <w:szCs w:val="24"/>
          <w:lang w:val="es-ES_tradnl"/>
        </w:rPr>
      </w:pPr>
      <w:r w:rsidRPr="002109ED">
        <w:rPr>
          <w:rFonts w:ascii="Arial" w:hAnsi="Arial" w:cs="Arial"/>
          <w:sz w:val="24"/>
          <w:szCs w:val="24"/>
          <w:lang w:val="es-ES_tradnl"/>
        </w:rPr>
        <w:t>No debe tener compuestos orgánicos.</w:t>
      </w:r>
    </w:p>
    <w:p w14:paraId="18C3AE49"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Cualquier material, que a juicio del Supervisor de obra, sea inadecuado para el trabajo de empiedre, será rechazado.</w:t>
      </w:r>
    </w:p>
    <w:p w14:paraId="2601D49A" w14:textId="77777777" w:rsidR="002109ED" w:rsidRPr="002109ED" w:rsidRDefault="002109ED" w:rsidP="002109ED">
      <w:pPr>
        <w:ind w:right="113"/>
        <w:jc w:val="both"/>
        <w:rPr>
          <w:rFonts w:ascii="Arial" w:hAnsi="Arial" w:cs="Arial"/>
          <w:sz w:val="24"/>
          <w:szCs w:val="24"/>
          <w:lang w:val="es-ES_tradnl"/>
        </w:rPr>
      </w:pPr>
    </w:p>
    <w:p w14:paraId="2F45E69F" w14:textId="77777777" w:rsidR="002109ED" w:rsidRPr="002109ED" w:rsidRDefault="002109ED" w:rsidP="00BE5F1F">
      <w:pPr>
        <w:pStyle w:val="Prrafodelista"/>
        <w:numPr>
          <w:ilvl w:val="0"/>
          <w:numId w:val="101"/>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27AD30F6"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Previamente se procederá a retirar del área especificada todo material suelto hasta la cota de nivelación obre el terreno compactado y se procederá a la colocación de maestras debidamente niveladas. Entre ellas se asentará a combo la piedra, procurando que éstas presenten la cara de mayor superficie en el sentido de las cargas a recibir. Deberán mantenerse el nivel y las pendientes apropiadas de acuerdo a lo señalado por el Supervisor de obra.</w:t>
      </w:r>
    </w:p>
    <w:p w14:paraId="3A3C26FB"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Una vez concluido el empedrado se deberá vaciar una carpeta de hormigón de espesor 5 cm., en paños de 2 m como máximo en ambos sentidos; antes se debe humedecer las piedras para que estas no absorban el agua de la mezcla.</w:t>
      </w:r>
    </w:p>
    <w:p w14:paraId="30B04E51"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Luego se ejecutará el contrapiso de cemento propiamente dicho, mediante el vaciado y planchado de una capa de espesor de 5 cm.</w:t>
      </w:r>
    </w:p>
    <w:p w14:paraId="76B938D0" w14:textId="77777777" w:rsidR="002109ED" w:rsidRPr="002109ED" w:rsidRDefault="002109ED" w:rsidP="002109ED">
      <w:pPr>
        <w:ind w:right="113"/>
        <w:jc w:val="both"/>
        <w:rPr>
          <w:rFonts w:ascii="Arial" w:hAnsi="Arial" w:cs="Arial"/>
          <w:sz w:val="24"/>
          <w:szCs w:val="24"/>
          <w:lang w:val="es-ES_tradnl"/>
        </w:rPr>
      </w:pPr>
      <w:r w:rsidRPr="002109ED">
        <w:rPr>
          <w:rFonts w:ascii="Arial" w:hAnsi="Arial" w:cs="Arial"/>
          <w:sz w:val="24"/>
          <w:szCs w:val="24"/>
          <w:lang w:val="es-ES_tradnl"/>
        </w:rPr>
        <w:t>El acabado del piso se efectuará con una lechada de cemento puro, alisada con plancha metálica, con un rayado especial o se harán juntas rehundidas según detalle y/o instrucciones del Supervisor de obra.</w:t>
      </w:r>
    </w:p>
    <w:p w14:paraId="3AC57707" w14:textId="77777777" w:rsidR="002109ED" w:rsidRPr="002109ED" w:rsidRDefault="002109ED" w:rsidP="002109ED">
      <w:pPr>
        <w:ind w:right="113"/>
        <w:jc w:val="both"/>
        <w:rPr>
          <w:rFonts w:ascii="Arial" w:hAnsi="Arial" w:cs="Arial"/>
          <w:sz w:val="24"/>
          <w:szCs w:val="24"/>
          <w:lang w:val="es-ES_tradnl"/>
        </w:rPr>
      </w:pPr>
    </w:p>
    <w:p w14:paraId="44741DEF" w14:textId="77777777" w:rsidR="002109ED" w:rsidRPr="002109ED" w:rsidRDefault="002109ED" w:rsidP="00BE5F1F">
      <w:pPr>
        <w:pStyle w:val="Prrafodelista"/>
        <w:numPr>
          <w:ilvl w:val="0"/>
          <w:numId w:val="101"/>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35AD443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 cuadrados.</w:t>
      </w:r>
    </w:p>
    <w:p w14:paraId="531F15D9" w14:textId="77777777" w:rsidR="002109ED" w:rsidRPr="002109ED" w:rsidRDefault="002109ED" w:rsidP="00BE5F1F">
      <w:pPr>
        <w:pStyle w:val="Prrafodelista"/>
        <w:numPr>
          <w:ilvl w:val="0"/>
          <w:numId w:val="101"/>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6A96092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18EB4ABC"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09" w:name="_Toc116560570"/>
      <w:bookmarkStart w:id="110" w:name="_Toc117669258"/>
      <w:r w:rsidRPr="002109ED">
        <w:rPr>
          <w:rFonts w:ascii="Arial" w:hAnsi="Arial" w:cs="Arial"/>
          <w:bCs/>
          <w:sz w:val="24"/>
          <w:szCs w:val="24"/>
          <w:lang w:eastAsia="es-BO"/>
        </w:rPr>
        <w:lastRenderedPageBreak/>
        <w:t>HORMIGON H°S° H-21</w:t>
      </w:r>
      <w:bookmarkEnd w:id="109"/>
      <w:bookmarkEnd w:id="110"/>
    </w:p>
    <w:p w14:paraId="159ECF0A"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M3</w:t>
      </w:r>
    </w:p>
    <w:p w14:paraId="087963B7" w14:textId="77777777" w:rsidR="002109ED" w:rsidRPr="002109ED" w:rsidRDefault="002109ED" w:rsidP="00BE5F1F">
      <w:pPr>
        <w:pStyle w:val="Prrafodelista"/>
        <w:numPr>
          <w:ilvl w:val="0"/>
          <w:numId w:val="103"/>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DESCRIPCIÓN</w:t>
      </w:r>
    </w:p>
    <w:p w14:paraId="33F315F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comprende la fabricación, transporte, colocación, compactación, protección y curado del hormigón armado para columnas con una resistencia mínima a la compresión de 210kg/cm2, ajustándose estrictamente al trazado, alineación, elevaciones y dimensiones señaladas e instruidas por el Supervisor de obra.</w:t>
      </w:r>
    </w:p>
    <w:p w14:paraId="0F9F285C" w14:textId="77777777" w:rsidR="002109ED" w:rsidRPr="002109ED" w:rsidRDefault="002109ED" w:rsidP="002109ED">
      <w:pPr>
        <w:ind w:right="113"/>
        <w:jc w:val="both"/>
        <w:rPr>
          <w:rFonts w:ascii="Arial" w:hAnsi="Arial" w:cs="Arial"/>
          <w:sz w:val="24"/>
          <w:szCs w:val="24"/>
        </w:rPr>
      </w:pPr>
    </w:p>
    <w:p w14:paraId="67DC13A8" w14:textId="77777777" w:rsidR="002109ED" w:rsidRPr="002109ED" w:rsidRDefault="002109ED" w:rsidP="00BE5F1F">
      <w:pPr>
        <w:pStyle w:val="Prrafodelista"/>
        <w:numPr>
          <w:ilvl w:val="0"/>
          <w:numId w:val="103"/>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00EB03C1" w14:textId="77777777" w:rsidR="002109ED" w:rsidRPr="002109ED" w:rsidRDefault="002109ED" w:rsidP="00BE5F1F">
      <w:pPr>
        <w:pStyle w:val="Prrafodelista"/>
        <w:numPr>
          <w:ilvl w:val="0"/>
          <w:numId w:val="104"/>
        </w:numPr>
        <w:contextualSpacing/>
        <w:jc w:val="both"/>
        <w:rPr>
          <w:rFonts w:ascii="Arial" w:hAnsi="Arial" w:cs="Arial"/>
          <w:sz w:val="24"/>
          <w:szCs w:val="24"/>
        </w:rPr>
      </w:pPr>
      <w:r w:rsidRPr="002109ED">
        <w:rPr>
          <w:rFonts w:ascii="Arial" w:hAnsi="Arial" w:cs="Arial"/>
          <w:sz w:val="24"/>
          <w:szCs w:val="24"/>
        </w:rPr>
        <w:t>ALAMBRE DE AMARRE</w:t>
      </w:r>
    </w:p>
    <w:p w14:paraId="52FBAFEB" w14:textId="77777777" w:rsidR="002109ED" w:rsidRPr="002109ED" w:rsidRDefault="002109ED" w:rsidP="00BE5F1F">
      <w:pPr>
        <w:pStyle w:val="Prrafodelista"/>
        <w:numPr>
          <w:ilvl w:val="0"/>
          <w:numId w:val="104"/>
        </w:numPr>
        <w:contextualSpacing/>
        <w:jc w:val="both"/>
        <w:rPr>
          <w:rFonts w:ascii="Arial" w:hAnsi="Arial" w:cs="Arial"/>
          <w:sz w:val="24"/>
          <w:szCs w:val="24"/>
        </w:rPr>
      </w:pPr>
      <w:r w:rsidRPr="002109ED">
        <w:rPr>
          <w:rFonts w:ascii="Arial" w:hAnsi="Arial" w:cs="Arial"/>
          <w:sz w:val="24"/>
          <w:szCs w:val="24"/>
        </w:rPr>
        <w:t>ARENA COMÚN</w:t>
      </w:r>
    </w:p>
    <w:p w14:paraId="1C98BC0A" w14:textId="77777777" w:rsidR="002109ED" w:rsidRPr="002109ED" w:rsidRDefault="002109ED" w:rsidP="00BE5F1F">
      <w:pPr>
        <w:pStyle w:val="Prrafodelista"/>
        <w:numPr>
          <w:ilvl w:val="0"/>
          <w:numId w:val="104"/>
        </w:numPr>
        <w:contextualSpacing/>
        <w:jc w:val="both"/>
        <w:rPr>
          <w:rFonts w:ascii="Arial" w:hAnsi="Arial" w:cs="Arial"/>
          <w:sz w:val="24"/>
          <w:szCs w:val="24"/>
        </w:rPr>
      </w:pPr>
      <w:r w:rsidRPr="002109ED">
        <w:rPr>
          <w:rFonts w:ascii="Arial" w:hAnsi="Arial" w:cs="Arial"/>
          <w:sz w:val="24"/>
          <w:szCs w:val="24"/>
        </w:rPr>
        <w:t>CEMENTO IP-30</w:t>
      </w:r>
    </w:p>
    <w:p w14:paraId="2A729FA1" w14:textId="77777777" w:rsidR="002109ED" w:rsidRPr="002109ED" w:rsidRDefault="002109ED" w:rsidP="00BE5F1F">
      <w:pPr>
        <w:pStyle w:val="Prrafodelista"/>
        <w:numPr>
          <w:ilvl w:val="0"/>
          <w:numId w:val="104"/>
        </w:numPr>
        <w:contextualSpacing/>
        <w:jc w:val="both"/>
        <w:rPr>
          <w:rFonts w:ascii="Arial" w:hAnsi="Arial" w:cs="Arial"/>
          <w:sz w:val="24"/>
          <w:szCs w:val="24"/>
        </w:rPr>
      </w:pPr>
      <w:r w:rsidRPr="002109ED">
        <w:rPr>
          <w:rFonts w:ascii="Arial" w:hAnsi="Arial" w:cs="Arial"/>
          <w:sz w:val="24"/>
          <w:szCs w:val="24"/>
        </w:rPr>
        <w:t>CLAVOS</w:t>
      </w:r>
    </w:p>
    <w:p w14:paraId="0A62AEB8" w14:textId="77777777" w:rsidR="002109ED" w:rsidRPr="002109ED" w:rsidRDefault="002109ED" w:rsidP="00BE5F1F">
      <w:pPr>
        <w:pStyle w:val="Prrafodelista"/>
        <w:numPr>
          <w:ilvl w:val="0"/>
          <w:numId w:val="104"/>
        </w:numPr>
        <w:contextualSpacing/>
        <w:jc w:val="both"/>
        <w:rPr>
          <w:rFonts w:ascii="Arial" w:hAnsi="Arial" w:cs="Arial"/>
          <w:sz w:val="24"/>
          <w:szCs w:val="24"/>
        </w:rPr>
      </w:pPr>
      <w:r w:rsidRPr="002109ED">
        <w:rPr>
          <w:rFonts w:ascii="Arial" w:hAnsi="Arial" w:cs="Arial"/>
          <w:sz w:val="24"/>
          <w:szCs w:val="24"/>
        </w:rPr>
        <w:t>GRAVA COMÚN</w:t>
      </w:r>
    </w:p>
    <w:p w14:paraId="06D58A69" w14:textId="77777777" w:rsidR="002109ED" w:rsidRPr="002109ED" w:rsidRDefault="002109ED" w:rsidP="00BE5F1F">
      <w:pPr>
        <w:pStyle w:val="Prrafodelista"/>
        <w:numPr>
          <w:ilvl w:val="0"/>
          <w:numId w:val="104"/>
        </w:numPr>
        <w:contextualSpacing/>
        <w:jc w:val="both"/>
        <w:rPr>
          <w:rFonts w:ascii="Arial" w:hAnsi="Arial" w:cs="Arial"/>
          <w:sz w:val="24"/>
          <w:szCs w:val="24"/>
        </w:rPr>
      </w:pPr>
      <w:r w:rsidRPr="002109ED">
        <w:rPr>
          <w:rFonts w:ascii="Arial" w:hAnsi="Arial" w:cs="Arial"/>
          <w:sz w:val="24"/>
          <w:szCs w:val="24"/>
        </w:rPr>
        <w:t>MADERA DE CONSTRUCCIÓN</w:t>
      </w:r>
    </w:p>
    <w:p w14:paraId="492B8F26" w14:textId="77777777" w:rsidR="002109ED" w:rsidRPr="002109ED" w:rsidRDefault="002109ED" w:rsidP="00BE5F1F">
      <w:pPr>
        <w:pStyle w:val="Prrafodelista"/>
        <w:numPr>
          <w:ilvl w:val="0"/>
          <w:numId w:val="104"/>
        </w:numPr>
        <w:contextualSpacing/>
        <w:jc w:val="both"/>
        <w:rPr>
          <w:rFonts w:ascii="Arial" w:hAnsi="Arial" w:cs="Arial"/>
          <w:sz w:val="24"/>
          <w:szCs w:val="24"/>
        </w:rPr>
      </w:pPr>
      <w:r w:rsidRPr="002109ED">
        <w:rPr>
          <w:rFonts w:ascii="Arial" w:hAnsi="Arial" w:cs="Arial"/>
          <w:sz w:val="24"/>
          <w:szCs w:val="24"/>
        </w:rPr>
        <w:t>MEZCLADORA DE HORMIGÓN</w:t>
      </w:r>
    </w:p>
    <w:p w14:paraId="271F76B4" w14:textId="77777777" w:rsidR="002109ED" w:rsidRPr="002109ED" w:rsidRDefault="002109ED" w:rsidP="002109ED">
      <w:pPr>
        <w:jc w:val="both"/>
        <w:rPr>
          <w:rFonts w:ascii="Arial" w:hAnsi="Arial" w:cs="Arial"/>
          <w:sz w:val="24"/>
          <w:szCs w:val="24"/>
        </w:rPr>
      </w:pPr>
    </w:p>
    <w:p w14:paraId="7D199F5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cemento debe cumplir con lo indicado en la Norma CBH-87 “Código Boliviano del Hormigón Armado” Acápite 2.1</w:t>
      </w:r>
    </w:p>
    <w:p w14:paraId="5B01F503"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cemento utilizado en la obra debe corresponder al que fue utilizado para la selección de la dosificación del hormigón.</w:t>
      </w:r>
    </w:p>
    <w:p w14:paraId="7521676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agregados deben cumplir con lo indicado en la Normas CBH-87 “Código Boliviano del Hormigón Armado” Acápite 2.2</w:t>
      </w:r>
    </w:p>
    <w:p w14:paraId="1D88C92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Los agregados que han demostrado por experiencias prácticas que producen hormigón de resistencias y durabilidades adecuadas y no llegan a cumplir los requisitos de las normas especificadas anteriormente podan ser utilizados bajo una aprobación especial. </w:t>
      </w:r>
    </w:p>
    <w:p w14:paraId="239A15B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hormigón simple deberá tener una resistencia a la compresión mínima de 21Mpa. Ensayada a los 28 días.</w:t>
      </w:r>
    </w:p>
    <w:p w14:paraId="693FF5EE" w14:textId="77777777" w:rsidR="002109ED" w:rsidRPr="002109ED" w:rsidRDefault="002109ED" w:rsidP="002109ED">
      <w:pPr>
        <w:jc w:val="both"/>
        <w:rPr>
          <w:rFonts w:ascii="Arial" w:hAnsi="Arial" w:cs="Arial"/>
          <w:sz w:val="24"/>
          <w:szCs w:val="24"/>
        </w:rPr>
      </w:pPr>
    </w:p>
    <w:p w14:paraId="55CA8D3E" w14:textId="77777777" w:rsidR="002109ED" w:rsidRPr="002109ED" w:rsidRDefault="002109ED" w:rsidP="00BE5F1F">
      <w:pPr>
        <w:pStyle w:val="Prrafodelista"/>
        <w:numPr>
          <w:ilvl w:val="0"/>
          <w:numId w:val="103"/>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56995EE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Dosificación </w:t>
      </w:r>
    </w:p>
    <w:p w14:paraId="54DBE7B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Para establecer la dosificación, se deberá recurrir a ensayos previos en laboratorio, con objeto de conseguir que el hormigón resultante satisfaga las condiciones de resistencia.</w:t>
      </w:r>
    </w:p>
    <w:p w14:paraId="1356339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En los casos que se pueda justificar documentalmente que, con los materiales, dosificación y proceso de ejecución previstos, es posible conseguir un hormigón que posea las condiciones anteriormente mencionadas y, en particular, la resistencia exigida, podrá prescindirse de los citados ensayos previos.</w:t>
      </w:r>
    </w:p>
    <w:p w14:paraId="6D064AAC" w14:textId="77777777" w:rsidR="002109ED" w:rsidRPr="002109ED" w:rsidRDefault="002109ED" w:rsidP="002109ED">
      <w:pPr>
        <w:jc w:val="both"/>
        <w:rPr>
          <w:rFonts w:ascii="Arial" w:hAnsi="Arial" w:cs="Arial"/>
          <w:sz w:val="24"/>
          <w:szCs w:val="24"/>
        </w:rPr>
      </w:pPr>
    </w:p>
    <w:p w14:paraId="256B9D6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Encofrados</w:t>
      </w:r>
    </w:p>
    <w:p w14:paraId="2C812D2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Los encofrados podrán ser de madera, metálicos u otro material lo suficientemente rígido de acuerdo a la aprobación del Supervisor de obra.</w:t>
      </w:r>
    </w:p>
    <w:p w14:paraId="72AD799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Tendrán las formas, dimensiones y estabilidad necesarias para resistir el peso del vaciado, personal y esfuerzos por el vibrado del hormigón durante el vaciado.</w:t>
      </w:r>
    </w:p>
    <w:p w14:paraId="041DB86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Deberán ser montados de tal manera que sus deformaciones sean lo suficientemente pequeñas como para no afectar al aspecto de la obra terminada.</w:t>
      </w:r>
    </w:p>
    <w:p w14:paraId="0338CDB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encofrados deben ser esencialmente y suficientemente herméticos para impedir la fuga del mortero.</w:t>
      </w:r>
    </w:p>
    <w:p w14:paraId="3539C8F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encofrados deberán estar adecuadamente arriostrados entre sí de tal manera que conserven su posición y forma.</w:t>
      </w:r>
    </w:p>
    <w:p w14:paraId="04DE940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Cuando el Supervisor de obracompruebe que los encofrados presentan defectos, interrumpirá las operaciones de vaciado hasta que las deficiencias sean corregidas.</w:t>
      </w:r>
    </w:p>
    <w:p w14:paraId="69E0BBA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Como medida previa a la colocación del hormigón se procederá a la limpieza y humedecimiento de los encofrados, no debiendo sin embargo quedar películas de agua sobre la superficie.</w:t>
      </w:r>
    </w:p>
    <w:p w14:paraId="6D8C1F4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Sí se prevén varios usos de los encofrados, estos deberán limpiarse y repararse perfectamente antes de su nuevo uso.</w:t>
      </w:r>
    </w:p>
    <w:p w14:paraId="3399D62B" w14:textId="77777777" w:rsidR="002109ED" w:rsidRPr="002109ED" w:rsidRDefault="002109ED" w:rsidP="002109ED">
      <w:pPr>
        <w:jc w:val="both"/>
        <w:rPr>
          <w:rFonts w:ascii="Arial" w:hAnsi="Arial" w:cs="Arial"/>
          <w:sz w:val="24"/>
          <w:szCs w:val="24"/>
        </w:rPr>
      </w:pPr>
    </w:p>
    <w:p w14:paraId="2FB9F99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Mezclado</w:t>
      </w:r>
    </w:p>
    <w:p w14:paraId="0CA860F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Todo hormigón debe mezclarse hasta que se logre una distribución uniforme de los materiales, y la mezcladora debe descargarse completamente antes de que se vuelva a cargar.</w:t>
      </w:r>
    </w:p>
    <w:p w14:paraId="329C67B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Deben evitarse tiempos de mezclado excesivamente prolongados, y generarse la segregación de la mezcla. </w:t>
      </w:r>
    </w:p>
    <w:p w14:paraId="35432FE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Se utilizará una hormigonera de capacidad suficiente para la realización de los trabajos requeridos.</w:t>
      </w:r>
    </w:p>
    <w:p w14:paraId="6D9227CE" w14:textId="77777777" w:rsidR="002109ED" w:rsidRPr="002109ED" w:rsidRDefault="002109ED" w:rsidP="002109ED">
      <w:pPr>
        <w:jc w:val="both"/>
        <w:rPr>
          <w:rFonts w:ascii="Arial" w:hAnsi="Arial" w:cs="Arial"/>
          <w:sz w:val="24"/>
          <w:szCs w:val="24"/>
        </w:rPr>
      </w:pPr>
    </w:p>
    <w:p w14:paraId="1B0DF71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Transporte</w:t>
      </w:r>
    </w:p>
    <w:p w14:paraId="01CCB42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hormigón debe transportarse desde la mezcladora al sitio final de colocación empleando métodos que eviten la segregación o la pérdida de material.</w:t>
      </w:r>
    </w:p>
    <w:p w14:paraId="2528EA2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DAACE4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Se deberá evitar que la mezcla no llegue a fraguar de modo que impida o dificulte su puesta en obra y vibrado.</w:t>
      </w:r>
    </w:p>
    <w:p w14:paraId="0CB865E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En ningún caso se debe añadir agua a la mezcla una vez sacada de la hormigonera.</w:t>
      </w:r>
    </w:p>
    <w:p w14:paraId="192A9FF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Para los medios corrientes de transporte, el hormigón debe colocarse en su posición definitiva dentro de los encofrados, antes de que transcurran 30 minutos desde su preparación.</w:t>
      </w:r>
    </w:p>
    <w:p w14:paraId="1347BE65" w14:textId="77777777" w:rsidR="002109ED" w:rsidRPr="002109ED" w:rsidRDefault="002109ED" w:rsidP="002109ED">
      <w:pPr>
        <w:jc w:val="both"/>
        <w:rPr>
          <w:rFonts w:ascii="Arial" w:hAnsi="Arial" w:cs="Arial"/>
          <w:sz w:val="24"/>
          <w:szCs w:val="24"/>
        </w:rPr>
      </w:pPr>
    </w:p>
    <w:p w14:paraId="425FDF3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Colocación y vaciado</w:t>
      </w:r>
    </w:p>
    <w:p w14:paraId="730409F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hormigón debe depositarse lo más cerca posible de su ubicación final para evitar la segregación debida a su manipulación o desplazamiento.</w:t>
      </w:r>
    </w:p>
    <w:p w14:paraId="7D001F2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La colocación debe efectuarse a una velocidad tal que el hormigón conserve su estado plástico en todo momento y fluya fácilmente dentro de los espacios entre el refuerzo.</w:t>
      </w:r>
    </w:p>
    <w:p w14:paraId="08B7F8E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No debe colocarse en la estructura el hormigón que haya endurecido parcialmente, o que se haya contaminado con materiales extraños.</w:t>
      </w:r>
    </w:p>
    <w:p w14:paraId="14D498C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vaciado del hormigón se realizará de acuerdo a un plan de trabajo organizado, teniendo en cuenta que el hormigón correspondiente a cada elemento estructural debe ser vaciado en forma continua.</w:t>
      </w:r>
    </w:p>
    <w:p w14:paraId="3AF4C7A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temperatura de vaciado será mayor a 5°C. No podrá efectuarse el vaciado durante la lluvia. La velocidad del colocado será la suficiente para garantizar que el hormigón se mantenga plástico en todo momento. No se podrá verter el hormigón libremente desde alturas superiores a 1.50m, debiendo en este caso utilizar canalones, embudos o conductos cilíndricos.</w:t>
      </w:r>
    </w:p>
    <w:p w14:paraId="5B9B4913" w14:textId="77777777" w:rsidR="002109ED" w:rsidRPr="002109ED" w:rsidRDefault="002109ED" w:rsidP="002109ED">
      <w:pPr>
        <w:jc w:val="both"/>
        <w:rPr>
          <w:rFonts w:ascii="Arial" w:hAnsi="Arial" w:cs="Arial"/>
          <w:sz w:val="24"/>
          <w:szCs w:val="24"/>
        </w:rPr>
      </w:pPr>
    </w:p>
    <w:p w14:paraId="6F4F32B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Vibrado</w:t>
      </w:r>
    </w:p>
    <w:p w14:paraId="4C59AE5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compactación de los hormigones se realizará mediante vibrado de manera tal que se eliminen los huecos o burbujas de aire en el interior de la masa, evitando la disgregación de los agregados.</w:t>
      </w:r>
    </w:p>
    <w:p w14:paraId="2782E07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vibrado será realizado mediante vibradoras de inmersión y alta frecuencia que deberán ser manejadas por obreros especializados.</w:t>
      </w:r>
    </w:p>
    <w:p w14:paraId="62E9A49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Las vibradoras se introducirán y retirarán lentamente y en posición vertical o ligeramente inclinadas.</w:t>
      </w:r>
    </w:p>
    <w:p w14:paraId="385C4EF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vibrado mecánico se completará con un apisonado del hormigón y un golpeteo de los encofrados.</w:t>
      </w:r>
    </w:p>
    <w:p w14:paraId="484EE560" w14:textId="77777777" w:rsidR="002109ED" w:rsidRPr="002109ED" w:rsidRDefault="002109ED" w:rsidP="002109ED">
      <w:pPr>
        <w:jc w:val="both"/>
        <w:rPr>
          <w:rFonts w:ascii="Arial" w:hAnsi="Arial" w:cs="Arial"/>
          <w:sz w:val="24"/>
          <w:szCs w:val="24"/>
        </w:rPr>
      </w:pPr>
    </w:p>
    <w:p w14:paraId="15C266D3"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Desencofrado</w:t>
      </w:r>
    </w:p>
    <w:p w14:paraId="5DEF630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Los encofrados y puntales deben retirarse de tal manera que no afecte negativamente la seguridad o funcionamiento de la estructura. </w:t>
      </w:r>
    </w:p>
    <w:p w14:paraId="43B7BE9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Si se utilizan productos para facilitar el desencofrado o desmolde de las piezas, dichos productos no deben dejar rastros sobre los paramentos de hormigón.</w:t>
      </w:r>
    </w:p>
    <w:p w14:paraId="7B18858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encofrados se retirarán progresivamente y sin golpes, sacudidas ni vibraciones en la estructura.</w:t>
      </w:r>
    </w:p>
    <w:p w14:paraId="76C71C2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desencofrado no se realizará hasta que el hormigón haya alcanzado la resistencia necesaria para soportar con suficiente seguridad y sin deformaciones excesivas.</w:t>
      </w:r>
    </w:p>
    <w:p w14:paraId="4F8FE01B" w14:textId="77777777" w:rsidR="002109ED" w:rsidRPr="002109ED" w:rsidRDefault="002109ED" w:rsidP="002109ED">
      <w:pPr>
        <w:jc w:val="both"/>
        <w:rPr>
          <w:rFonts w:ascii="Arial" w:hAnsi="Arial" w:cs="Arial"/>
          <w:sz w:val="24"/>
          <w:szCs w:val="24"/>
        </w:rPr>
      </w:pPr>
    </w:p>
    <w:p w14:paraId="5D9540D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Laboratorio</w:t>
      </w:r>
    </w:p>
    <w:p w14:paraId="41E5CB4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Todos los ensayos se realizarán en un laboratorio de reconocida solvencia técnica debidamente aprobado por el Supervisor de obra, en caso de que el Supervisor de obraconsidere que se debe cambiar de laboratorio de manera objetiva para la obra, el Proveedordebe accede a dicho cambio.</w:t>
      </w:r>
    </w:p>
    <w:p w14:paraId="27B35136" w14:textId="77777777" w:rsidR="002109ED" w:rsidRPr="002109ED" w:rsidRDefault="002109ED" w:rsidP="002109ED">
      <w:pPr>
        <w:jc w:val="both"/>
        <w:rPr>
          <w:rFonts w:ascii="Arial" w:hAnsi="Arial" w:cs="Arial"/>
          <w:sz w:val="24"/>
          <w:szCs w:val="24"/>
        </w:rPr>
      </w:pPr>
    </w:p>
    <w:p w14:paraId="253F3AD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Frecuencia de los ensayos</w:t>
      </w:r>
    </w:p>
    <w:p w14:paraId="05C21D9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Supervisor de obrapodrá instruir la cantidad de probetas y la frecuencia con la que se realizan las mismas pudiendo tomarse como referencia no limitativa el siguiente criterio:</w:t>
      </w:r>
    </w:p>
    <w:p w14:paraId="02F69DA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Se establece la mínima frecuencia de muestreo requerida para cada clase de hormigón:</w:t>
      </w:r>
    </w:p>
    <w:p w14:paraId="4A0BAB9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w:t>
      </w:r>
      <w:r w:rsidRPr="002109ED">
        <w:rPr>
          <w:rFonts w:ascii="Arial" w:hAnsi="Arial" w:cs="Arial"/>
          <w:sz w:val="24"/>
          <w:szCs w:val="24"/>
        </w:rPr>
        <w:tab/>
        <w:t>Una muestra (2 probetas) cada día que se vacié el hormigón.</w:t>
      </w:r>
    </w:p>
    <w:p w14:paraId="3CC1E2F3"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Las muestras para los ensayos de resistencia deben tomarse estrictamente al azar, si se pretende evaluar adecuadamente la aceptación del hormigón. Para ser representativa, la elección del momento de muestreo o de las tandas de mezclado de hormigón a muestrearse, debe hacerse al azar dentro del período de colocación. Las tandas de mezclado de donde se van a tomar las muestras no deben seleccionarse en base a la apariencia, la conveniencia, u otros criterios sesgados pues los conceptos estadísticos pierden su validez. No debe hacerse más de un ensayo de una sola tanda de mezclado, y no debe agregarse agua al hormigón una vez que se haya tomado la muestra.</w:t>
      </w:r>
    </w:p>
    <w:p w14:paraId="752C45C3"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 ensayo de resistencia debe ser el promedio de las resistencias de dos cilindros hechos de la misma muestra de hormigón y ensayados a 28 días.</w:t>
      </w:r>
    </w:p>
    <w:p w14:paraId="3E7D409A" w14:textId="77777777" w:rsidR="002109ED" w:rsidRPr="002109ED" w:rsidRDefault="002109ED" w:rsidP="002109ED">
      <w:pPr>
        <w:jc w:val="both"/>
        <w:rPr>
          <w:rFonts w:ascii="Arial" w:hAnsi="Arial" w:cs="Arial"/>
          <w:sz w:val="24"/>
          <w:szCs w:val="24"/>
        </w:rPr>
      </w:pPr>
    </w:p>
    <w:p w14:paraId="66242A0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Acero de refuerzo</w:t>
      </w:r>
    </w:p>
    <w:p w14:paraId="146D902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Las barras de acero corrugado se cortarán y doblarán ajustándose a las dimensiones y formas indicadas por la Supervisión de Obra de acuerdo al elemento estructural a ejecutar.</w:t>
      </w:r>
    </w:p>
    <w:p w14:paraId="4A40362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Queda terminantemente prohibido el cortado y el doblado en caliente. Las barras de acero de refuerzo que fueron dobladas no podrán ser enderezadas, ni podrán ser utilizadas nuevamente sin antes eliminar la zona doblada.</w:t>
      </w:r>
    </w:p>
    <w:p w14:paraId="1C6A7E64" w14:textId="77777777" w:rsidR="002109ED" w:rsidRPr="002109ED" w:rsidRDefault="002109ED" w:rsidP="002109ED">
      <w:pPr>
        <w:jc w:val="both"/>
        <w:rPr>
          <w:rFonts w:ascii="Arial" w:hAnsi="Arial" w:cs="Arial"/>
          <w:sz w:val="24"/>
          <w:szCs w:val="24"/>
        </w:rPr>
      </w:pPr>
    </w:p>
    <w:p w14:paraId="3C7F7E5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Limpieza y colocación</w:t>
      </w:r>
    </w:p>
    <w:p w14:paraId="021EE2C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Antes de introducir las armaduras en los encofrados, se limpiarán adecuadamente mediante cepillos de acero, quitando el polvo, barro, grasas, pinturas y todo aquello que disminuya la adherencia con el hormigón. No se permitirá el uso de armadura corroída.</w:t>
      </w:r>
    </w:p>
    <w:p w14:paraId="75EE492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Si en el momento de colocar el hormigón existieran barras con mortero u hormigón endurecido, éstos se deberán eliminar completamente.</w:t>
      </w:r>
    </w:p>
    <w:p w14:paraId="51792FB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Para sostener, separar y mantener los recubrimientos de las armaduras, se emplearán soportes de mortero (galletas) con ataduras metálicas o separadores plásticos fabricados exclusivamente para esta función, de manera que tengan formas, espesores y resistencia adecuada. Se colocarán en número suficiente para conseguir las posiciones adecuadas, quedando terminantemente prohibido el uso de piedras como separadores.</w:t>
      </w:r>
    </w:p>
    <w:p w14:paraId="31295D06" w14:textId="77777777" w:rsidR="002109ED" w:rsidRPr="002109ED" w:rsidRDefault="002109ED" w:rsidP="002109ED">
      <w:pPr>
        <w:jc w:val="both"/>
        <w:rPr>
          <w:rFonts w:ascii="Arial" w:hAnsi="Arial" w:cs="Arial"/>
          <w:sz w:val="24"/>
          <w:szCs w:val="24"/>
        </w:rPr>
      </w:pPr>
    </w:p>
    <w:p w14:paraId="1AE2703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Empalmes en las barras</w:t>
      </w:r>
    </w:p>
    <w:p w14:paraId="7BF7E14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Si fuera necesario realizar empalmes, éstos se ubicarán en aquellos lugares donde las barras tengan menores solicitaciones.</w:t>
      </w:r>
    </w:p>
    <w:p w14:paraId="6F8AE8F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Las longitudes de empalme en compresión deberán tener una longitud mínima de 40 veces el diámetro la barra.</w:t>
      </w:r>
    </w:p>
    <w:p w14:paraId="3F191DBB" w14:textId="77777777" w:rsidR="002109ED" w:rsidRPr="002109ED" w:rsidRDefault="002109ED" w:rsidP="002109ED">
      <w:pPr>
        <w:ind w:right="113"/>
        <w:jc w:val="both"/>
        <w:rPr>
          <w:rFonts w:ascii="Arial" w:hAnsi="Arial" w:cs="Arial"/>
          <w:sz w:val="24"/>
          <w:szCs w:val="24"/>
        </w:rPr>
      </w:pPr>
    </w:p>
    <w:p w14:paraId="41967775" w14:textId="77777777" w:rsidR="002109ED" w:rsidRPr="002109ED" w:rsidRDefault="002109ED" w:rsidP="00BE5F1F">
      <w:pPr>
        <w:pStyle w:val="Prrafodelista"/>
        <w:numPr>
          <w:ilvl w:val="0"/>
          <w:numId w:val="103"/>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MEDICIÓN</w:t>
      </w:r>
    </w:p>
    <w:p w14:paraId="4471AC4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 cúbicos.</w:t>
      </w:r>
    </w:p>
    <w:p w14:paraId="57EA10E7" w14:textId="77777777" w:rsidR="002109ED" w:rsidRPr="002109ED" w:rsidRDefault="002109ED" w:rsidP="00BE5F1F">
      <w:pPr>
        <w:pStyle w:val="Prrafodelista"/>
        <w:numPr>
          <w:ilvl w:val="0"/>
          <w:numId w:val="103"/>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lastRenderedPageBreak/>
        <w:t>FORMA DE PAGO</w:t>
      </w:r>
    </w:p>
    <w:p w14:paraId="49975F3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4F2C66AB"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11" w:name="_Toc116560571"/>
      <w:bookmarkStart w:id="112" w:name="_Toc117669259"/>
      <w:r w:rsidRPr="002109ED">
        <w:rPr>
          <w:rFonts w:ascii="Arial" w:hAnsi="Arial" w:cs="Arial"/>
          <w:bCs/>
          <w:sz w:val="24"/>
          <w:szCs w:val="24"/>
          <w:lang w:eastAsia="es-BO"/>
        </w:rPr>
        <w:t>ACERO ESTRUCTURAL DE REFUERZO</w:t>
      </w:r>
      <w:bookmarkEnd w:id="111"/>
      <w:bookmarkEnd w:id="112"/>
    </w:p>
    <w:p w14:paraId="756B95F8"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KG</w:t>
      </w:r>
    </w:p>
    <w:p w14:paraId="3B6541DB" w14:textId="77777777" w:rsidR="002109ED" w:rsidRPr="002109ED" w:rsidRDefault="002109ED" w:rsidP="00BE5F1F">
      <w:pPr>
        <w:pStyle w:val="Prrafodelista"/>
        <w:numPr>
          <w:ilvl w:val="0"/>
          <w:numId w:val="10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DESCRIPCIÓN</w:t>
      </w:r>
    </w:p>
    <w:p w14:paraId="369C44A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se refiere a la provisión e instalación de fierro corrugado como armadura de refuerzo, mismo que deberá ser instalado en elementos estructurales de acuerdo a indicaciones del Supervisor de obra.</w:t>
      </w:r>
    </w:p>
    <w:p w14:paraId="24028932" w14:textId="77777777" w:rsidR="002109ED" w:rsidRPr="002109ED" w:rsidRDefault="002109ED" w:rsidP="002109ED">
      <w:pPr>
        <w:ind w:right="113"/>
        <w:jc w:val="both"/>
        <w:rPr>
          <w:rFonts w:ascii="Arial" w:hAnsi="Arial" w:cs="Arial"/>
          <w:sz w:val="24"/>
          <w:szCs w:val="24"/>
        </w:rPr>
      </w:pPr>
    </w:p>
    <w:p w14:paraId="1056046E" w14:textId="77777777" w:rsidR="002109ED" w:rsidRPr="002109ED" w:rsidRDefault="002109ED" w:rsidP="00BE5F1F">
      <w:pPr>
        <w:pStyle w:val="Prrafodelista"/>
        <w:numPr>
          <w:ilvl w:val="0"/>
          <w:numId w:val="10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4EF4AB74" w14:textId="77777777" w:rsidR="002109ED" w:rsidRPr="002109ED" w:rsidRDefault="002109ED" w:rsidP="00BE5F1F">
      <w:pPr>
        <w:numPr>
          <w:ilvl w:val="0"/>
          <w:numId w:val="106"/>
        </w:numPr>
        <w:contextualSpacing/>
        <w:jc w:val="both"/>
        <w:rPr>
          <w:rFonts w:ascii="Arial" w:hAnsi="Arial" w:cs="Arial"/>
          <w:sz w:val="24"/>
          <w:szCs w:val="24"/>
        </w:rPr>
      </w:pPr>
      <w:r w:rsidRPr="002109ED">
        <w:rPr>
          <w:rFonts w:ascii="Arial" w:hAnsi="Arial" w:cs="Arial"/>
          <w:sz w:val="24"/>
          <w:szCs w:val="24"/>
        </w:rPr>
        <w:t>ACERO CORRUGADO</w:t>
      </w:r>
    </w:p>
    <w:p w14:paraId="1B626386" w14:textId="77777777" w:rsidR="002109ED" w:rsidRPr="002109ED" w:rsidRDefault="002109ED" w:rsidP="00BE5F1F">
      <w:pPr>
        <w:numPr>
          <w:ilvl w:val="0"/>
          <w:numId w:val="106"/>
        </w:numPr>
        <w:contextualSpacing/>
        <w:jc w:val="both"/>
        <w:rPr>
          <w:rFonts w:ascii="Arial" w:hAnsi="Arial" w:cs="Arial"/>
          <w:sz w:val="24"/>
          <w:szCs w:val="24"/>
        </w:rPr>
      </w:pPr>
      <w:r w:rsidRPr="002109ED">
        <w:rPr>
          <w:rFonts w:ascii="Arial" w:hAnsi="Arial" w:cs="Arial"/>
          <w:sz w:val="24"/>
          <w:szCs w:val="24"/>
        </w:rPr>
        <w:t>ALAMBRE DE AMARRE</w:t>
      </w:r>
    </w:p>
    <w:p w14:paraId="2890D21D" w14:textId="77777777" w:rsidR="002109ED" w:rsidRPr="002109ED" w:rsidRDefault="002109ED" w:rsidP="002109ED">
      <w:pPr>
        <w:contextualSpacing/>
        <w:jc w:val="both"/>
        <w:rPr>
          <w:rFonts w:ascii="Arial" w:hAnsi="Arial" w:cs="Arial"/>
          <w:sz w:val="24"/>
          <w:szCs w:val="24"/>
        </w:rPr>
      </w:pPr>
    </w:p>
    <w:p w14:paraId="56D9727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Las barras de refuerzo serán corrugadas, deben cumplir con los requisitos para barras corrugadas de la NB 732, ASTM A 615M “Specification for Deformed and Plain Carbon- Steel Bars for Concrete Reinforcement” o CBH-87 “Código Boliviano del Hormigón Armado” Acápite 4.1 a la 4.4, con límite de fluencia mínima de 4200 kg/cm2, según las normas A615; "Barras corrugadas de acero para el refuerzo de hormigón, grados 60.</w:t>
      </w:r>
    </w:p>
    <w:p w14:paraId="6F09D19E" w14:textId="77777777" w:rsidR="002109ED" w:rsidRPr="002109ED" w:rsidRDefault="002109ED" w:rsidP="002109ED">
      <w:pPr>
        <w:jc w:val="both"/>
        <w:rPr>
          <w:rFonts w:ascii="Arial" w:hAnsi="Arial" w:cs="Arial"/>
          <w:sz w:val="24"/>
          <w:szCs w:val="24"/>
        </w:rPr>
      </w:pPr>
    </w:p>
    <w:p w14:paraId="66BB7AAE" w14:textId="77777777" w:rsidR="002109ED" w:rsidRPr="002109ED" w:rsidRDefault="002109ED" w:rsidP="00BE5F1F">
      <w:pPr>
        <w:pStyle w:val="Prrafodelista"/>
        <w:numPr>
          <w:ilvl w:val="0"/>
          <w:numId w:val="10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415E4EC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Las barras de acero corrugado se cortarán y doblarán ajustándose a las dimensiones y formas indicadas en las planillas de acero de refuerzo proporcionados por el Supervisor de obra, las mismas que deberán ser verificadas antes de su utilización. Queda terminantemente prohibido el cortado y el doblado en caliente. Las barras de acero de refuerzo que fueron dobladas no podrán ser enderezadas, ni podrán ser utilizadas nuevamente sin antes eliminar la zona doblada.</w:t>
      </w:r>
    </w:p>
    <w:p w14:paraId="5A014C3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Las armaduras se limpiarán adecuadamente mediante cepillos de acero, quitando el polvo, barro, grasa, pintura y todo aquello que disminuya la adherencia con el hormigón. No se permitirá el uso de armadura corroída. Si en el momento de colocar el hormigón existieran barras con mortero u hormigón endurecido, éstos se deberán eliminar completamente. Para sostener, separar y mantener los recubrimientos de las armaduras, se emplearán soportes de mortero (galletas) con ataduras metálicas fabricados exclusivamente para esta función y se colocarán en número suficiente para conseguir las posiciones adecuadas, quedando terminantemente prohibido el uso de piedras, pedazos de revoque, ladrillo o madera. </w:t>
      </w:r>
    </w:p>
    <w:p w14:paraId="7ED6841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No se permitirá realizar empalmes en barras sometidas a tracción. </w:t>
      </w:r>
    </w:p>
    <w:p w14:paraId="0697697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Se cuidará especialmente que todas las armaduras queden protegidas mediante los recubrimientos mínimos de concreto al acero de refuerzo que no será mayor a 25mm.</w:t>
      </w:r>
    </w:p>
    <w:p w14:paraId="79B4AEF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Para la aprobación de la actividad, el Proveedorpresentará un certificado de calidad del acero. Adicionalmente y a juicio del Supervisor de obra, éste podrá solicitar ensayos de tracción de los diámetros de barras más recurrentes en el proyecto, este ensayo será realizado a costo del Proveedor.</w:t>
      </w:r>
    </w:p>
    <w:p w14:paraId="23A88223" w14:textId="77777777" w:rsidR="002109ED" w:rsidRPr="002109ED" w:rsidRDefault="002109ED" w:rsidP="002109ED">
      <w:pPr>
        <w:ind w:right="113"/>
        <w:jc w:val="both"/>
        <w:rPr>
          <w:rFonts w:ascii="Arial" w:hAnsi="Arial" w:cs="Arial"/>
          <w:sz w:val="24"/>
          <w:szCs w:val="24"/>
        </w:rPr>
      </w:pPr>
    </w:p>
    <w:p w14:paraId="129534E3" w14:textId="77777777" w:rsidR="002109ED" w:rsidRPr="002109ED" w:rsidRDefault="002109ED" w:rsidP="00BE5F1F">
      <w:pPr>
        <w:pStyle w:val="Prrafodelista"/>
        <w:numPr>
          <w:ilvl w:val="0"/>
          <w:numId w:val="10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MEDICIÓN</w:t>
      </w:r>
    </w:p>
    <w:p w14:paraId="011A967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kilogramos.</w:t>
      </w:r>
    </w:p>
    <w:p w14:paraId="740B67A9" w14:textId="77777777" w:rsidR="002109ED" w:rsidRPr="002109ED" w:rsidRDefault="002109ED" w:rsidP="00BE5F1F">
      <w:pPr>
        <w:pStyle w:val="Prrafodelista"/>
        <w:numPr>
          <w:ilvl w:val="0"/>
          <w:numId w:val="105"/>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FORMA DE PAGO</w:t>
      </w:r>
    </w:p>
    <w:p w14:paraId="7494B81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0866BC0C"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13" w:name="_Toc116560572"/>
      <w:bookmarkStart w:id="114" w:name="_Toc117669260"/>
      <w:r w:rsidRPr="002109ED">
        <w:rPr>
          <w:rFonts w:ascii="Arial" w:hAnsi="Arial" w:cs="Arial"/>
          <w:bCs/>
          <w:sz w:val="24"/>
          <w:szCs w:val="24"/>
          <w:lang w:eastAsia="es-BO"/>
        </w:rPr>
        <w:t>REVOQUE EXTERNO MORTERO CAL CEMENTO</w:t>
      </w:r>
      <w:bookmarkEnd w:id="113"/>
      <w:bookmarkEnd w:id="114"/>
    </w:p>
    <w:p w14:paraId="6848D7AC"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4D86CDFB" w14:textId="77777777" w:rsidR="002109ED" w:rsidRPr="002109ED" w:rsidRDefault="002109ED" w:rsidP="00BE5F1F">
      <w:pPr>
        <w:pStyle w:val="Prrafodelista"/>
        <w:numPr>
          <w:ilvl w:val="0"/>
          <w:numId w:val="107"/>
        </w:numPr>
        <w:spacing w:after="160"/>
        <w:contextualSpacing/>
        <w:jc w:val="both"/>
        <w:rPr>
          <w:rFonts w:ascii="Arial" w:hAnsi="Arial" w:cs="Arial"/>
          <w:b/>
          <w:sz w:val="24"/>
          <w:szCs w:val="24"/>
        </w:rPr>
      </w:pPr>
      <w:r w:rsidRPr="002109ED">
        <w:rPr>
          <w:rFonts w:ascii="Arial" w:hAnsi="Arial" w:cs="Arial"/>
          <w:b/>
          <w:sz w:val="24"/>
          <w:szCs w:val="24"/>
        </w:rPr>
        <w:t>DESCRIPCIÓN</w:t>
      </w:r>
    </w:p>
    <w:p w14:paraId="4798F09F"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Este ítem se refiere a los trabajos de revoque con mortero cal - cemento del muro perimetral interno de ladrillo en los sectores indicados y aprobados por el Supervisor de obra.</w:t>
      </w:r>
    </w:p>
    <w:p w14:paraId="5153E6D1"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El espesor del revoque será de 1.5 cm mínimamente y el terminado será liso, se lo realizará utilizando plancha de plastoform (frotachado).</w:t>
      </w:r>
    </w:p>
    <w:p w14:paraId="1ACABEB6" w14:textId="77777777" w:rsidR="002109ED" w:rsidRPr="002109ED" w:rsidRDefault="002109ED" w:rsidP="002109ED">
      <w:pPr>
        <w:jc w:val="both"/>
        <w:rPr>
          <w:rFonts w:ascii="Arial" w:hAnsi="Arial" w:cs="Arial"/>
          <w:b/>
          <w:sz w:val="24"/>
          <w:szCs w:val="24"/>
        </w:rPr>
      </w:pPr>
    </w:p>
    <w:p w14:paraId="6F031D56" w14:textId="77777777" w:rsidR="002109ED" w:rsidRPr="002109ED" w:rsidRDefault="002109ED" w:rsidP="00BE5F1F">
      <w:pPr>
        <w:pStyle w:val="Prrafodelista"/>
        <w:numPr>
          <w:ilvl w:val="0"/>
          <w:numId w:val="107"/>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6589688C" w14:textId="77777777" w:rsidR="002109ED" w:rsidRPr="002109ED" w:rsidRDefault="002109ED" w:rsidP="00BE5F1F">
      <w:pPr>
        <w:numPr>
          <w:ilvl w:val="0"/>
          <w:numId w:val="76"/>
        </w:numPr>
        <w:ind w:right="113"/>
        <w:jc w:val="both"/>
        <w:rPr>
          <w:rFonts w:ascii="Arial" w:hAnsi="Arial" w:cs="Arial"/>
          <w:sz w:val="24"/>
          <w:szCs w:val="24"/>
          <w:lang w:eastAsia="es-BO"/>
        </w:rPr>
      </w:pPr>
      <w:r w:rsidRPr="002109ED">
        <w:rPr>
          <w:rFonts w:ascii="Arial" w:hAnsi="Arial" w:cs="Arial"/>
          <w:sz w:val="24"/>
          <w:szCs w:val="24"/>
          <w:lang w:eastAsia="es-BO"/>
        </w:rPr>
        <w:t>CEMENTO PORTLAND</w:t>
      </w:r>
    </w:p>
    <w:p w14:paraId="637CA9E2" w14:textId="77777777" w:rsidR="002109ED" w:rsidRPr="002109ED" w:rsidRDefault="002109ED" w:rsidP="00BE5F1F">
      <w:pPr>
        <w:numPr>
          <w:ilvl w:val="0"/>
          <w:numId w:val="76"/>
        </w:numPr>
        <w:ind w:right="113"/>
        <w:jc w:val="both"/>
        <w:rPr>
          <w:rFonts w:ascii="Arial" w:hAnsi="Arial" w:cs="Arial"/>
          <w:sz w:val="24"/>
          <w:szCs w:val="24"/>
          <w:lang w:eastAsia="es-BO"/>
        </w:rPr>
      </w:pPr>
      <w:r w:rsidRPr="002109ED">
        <w:rPr>
          <w:rFonts w:ascii="Arial" w:hAnsi="Arial" w:cs="Arial"/>
          <w:sz w:val="24"/>
          <w:szCs w:val="24"/>
          <w:lang w:eastAsia="es-BO"/>
        </w:rPr>
        <w:t>CAL</w:t>
      </w:r>
    </w:p>
    <w:p w14:paraId="408E39F0" w14:textId="77777777" w:rsidR="002109ED" w:rsidRPr="002109ED" w:rsidRDefault="002109ED" w:rsidP="00BE5F1F">
      <w:pPr>
        <w:numPr>
          <w:ilvl w:val="0"/>
          <w:numId w:val="76"/>
        </w:numPr>
        <w:ind w:right="113"/>
        <w:jc w:val="both"/>
        <w:rPr>
          <w:rFonts w:ascii="Arial" w:hAnsi="Arial" w:cs="Arial"/>
          <w:sz w:val="24"/>
          <w:szCs w:val="24"/>
          <w:lang w:eastAsia="es-BO"/>
        </w:rPr>
      </w:pPr>
      <w:r w:rsidRPr="002109ED">
        <w:rPr>
          <w:rFonts w:ascii="Arial" w:hAnsi="Arial" w:cs="Arial"/>
          <w:sz w:val="24"/>
          <w:szCs w:val="24"/>
          <w:lang w:eastAsia="es-BO"/>
        </w:rPr>
        <w:t>ARENA FINA</w:t>
      </w:r>
    </w:p>
    <w:p w14:paraId="2B51892D" w14:textId="77777777" w:rsidR="002109ED" w:rsidRPr="002109ED" w:rsidRDefault="002109ED" w:rsidP="00BE5F1F">
      <w:pPr>
        <w:numPr>
          <w:ilvl w:val="0"/>
          <w:numId w:val="76"/>
        </w:numPr>
        <w:ind w:right="113"/>
        <w:jc w:val="both"/>
        <w:rPr>
          <w:rFonts w:ascii="Arial" w:hAnsi="Arial" w:cs="Arial"/>
          <w:sz w:val="24"/>
          <w:szCs w:val="24"/>
          <w:lang w:eastAsia="es-BO"/>
        </w:rPr>
      </w:pPr>
      <w:r w:rsidRPr="002109ED">
        <w:rPr>
          <w:rFonts w:ascii="Arial" w:hAnsi="Arial" w:cs="Arial"/>
          <w:sz w:val="24"/>
          <w:szCs w:val="24"/>
          <w:lang w:eastAsia="es-BO"/>
        </w:rPr>
        <w:t>MEZCLADORA DE HORMIGON</w:t>
      </w:r>
    </w:p>
    <w:p w14:paraId="720846C8"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El Proveedor deberá proveer todos los materiales, equipos (andamios metálicos) y herramientas para la ejecución correspondiente. La cal a emplearse en la preparación del mortero deberá ser apagada. El cemento será del tipo portland, fresco y de calidad probada. El agua deberá ser limpia, al igual que los agregados exentos de materiales tales como arcillas, barro adherido, escorias, cartón, yeso, pedazos de madera o materias orgánicas. El Proveedor deberá lavar los agregados a su costo.</w:t>
      </w:r>
    </w:p>
    <w:p w14:paraId="429052C7" w14:textId="77777777" w:rsidR="002109ED" w:rsidRPr="002109ED" w:rsidRDefault="002109ED" w:rsidP="002109ED">
      <w:pPr>
        <w:jc w:val="both"/>
        <w:rPr>
          <w:rFonts w:ascii="Arial" w:hAnsi="Arial" w:cs="Arial"/>
          <w:sz w:val="24"/>
          <w:szCs w:val="24"/>
          <w:lang w:val="es-ES_tradnl"/>
        </w:rPr>
      </w:pPr>
    </w:p>
    <w:p w14:paraId="35C47A54" w14:textId="77777777" w:rsidR="002109ED" w:rsidRPr="002109ED" w:rsidRDefault="002109ED" w:rsidP="00BE5F1F">
      <w:pPr>
        <w:pStyle w:val="Prrafodelista"/>
        <w:numPr>
          <w:ilvl w:val="0"/>
          <w:numId w:val="107"/>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4D95C0C8"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 xml:space="preserve">Para la ejecución del revoque, se colocarán maestras a distancias menores a dos metros, cuidando que éstas estén perfectamente niveladas entre si horizontal y verticalmente con la finalidad de lograr la superficie pareja, uniforme y lisa con un </w:t>
      </w:r>
      <w:r w:rsidRPr="002109ED">
        <w:rPr>
          <w:rFonts w:ascii="Arial" w:hAnsi="Arial" w:cs="Arial"/>
          <w:sz w:val="24"/>
          <w:szCs w:val="24"/>
          <w:lang w:eastAsia="es-BO"/>
        </w:rPr>
        <w:lastRenderedPageBreak/>
        <w:t>espesor mínimo de 1,5 cm aproximadamente o el espesor necesario en función de las características del muro.</w:t>
      </w:r>
    </w:p>
    <w:p w14:paraId="05119173"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Se castigará con mortero todo el paño a revestir, nivelando entre maestras y hasta concluir toda la superficie y el afinado o terminado de la última capa se debe realizar de inmediato, sobre el revoque húmedo, para evitar desprendimiento de la misma.</w:t>
      </w:r>
    </w:p>
    <w:p w14:paraId="0E05A59F"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El mortero deberá ser perfectamente manejable y no se podrá usar aquel que tenga mayor tiempo de media hora en su preparación. Todo el material que hubiera caído como efecto del revoque no podrá ser reutilizado.</w:t>
      </w:r>
    </w:p>
    <w:p w14:paraId="09AF8B1F"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Una vez que se haya enrasado toda la superficie, deberá terminar el revoque con plancha de plastoform, asegurando un perfecto acabado y alisado.</w:t>
      </w:r>
    </w:p>
    <w:p w14:paraId="2E78ED3E"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Si el revoque tuviera que realizarse sobre estructuras de hormigón (columnas o muros), previamente se picará la superficie a revestirse para una mejor adherencia si corresponde.</w:t>
      </w:r>
    </w:p>
    <w:p w14:paraId="70323A36"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 xml:space="preserve">En las juntas entre los muros de ladrillo con las estructuras de hormigón (columnas) se debe considerar la materialización de bruñas de un ancho mínimo de 1 cm, inmediatamente concluido el revoque y de acuerdo a las instrucciones del Supervisor de obra, no se aceptará la materialización de las bruñas con el apoyo de amoladora </w:t>
      </w:r>
    </w:p>
    <w:p w14:paraId="51F02FE3" w14:textId="77777777" w:rsidR="002109ED" w:rsidRPr="002109ED" w:rsidRDefault="002109ED" w:rsidP="002109ED">
      <w:pPr>
        <w:ind w:right="113"/>
        <w:jc w:val="both"/>
        <w:rPr>
          <w:rFonts w:ascii="Arial" w:hAnsi="Arial" w:cs="Arial"/>
          <w:sz w:val="24"/>
          <w:szCs w:val="24"/>
          <w:lang w:eastAsia="es-BO"/>
        </w:rPr>
      </w:pPr>
      <w:r w:rsidRPr="002109ED">
        <w:rPr>
          <w:rFonts w:ascii="Arial" w:hAnsi="Arial" w:cs="Arial"/>
          <w:sz w:val="24"/>
          <w:szCs w:val="24"/>
          <w:lang w:eastAsia="es-BO"/>
        </w:rPr>
        <w:t>Se utilizará mezcla de cemento, cal y arena fina en proporción 1:2:6.</w:t>
      </w:r>
    </w:p>
    <w:p w14:paraId="066A047D" w14:textId="77777777" w:rsidR="002109ED" w:rsidRPr="002109ED" w:rsidRDefault="002109ED" w:rsidP="002109ED">
      <w:pPr>
        <w:ind w:right="113"/>
        <w:jc w:val="both"/>
        <w:rPr>
          <w:rFonts w:ascii="Arial" w:hAnsi="Arial" w:cs="Arial"/>
          <w:sz w:val="24"/>
          <w:szCs w:val="24"/>
        </w:rPr>
      </w:pPr>
    </w:p>
    <w:p w14:paraId="2C3AEDE7" w14:textId="77777777" w:rsidR="002109ED" w:rsidRPr="002109ED" w:rsidRDefault="002109ED" w:rsidP="00BE5F1F">
      <w:pPr>
        <w:pStyle w:val="Prrafodelista"/>
        <w:numPr>
          <w:ilvl w:val="0"/>
          <w:numId w:val="107"/>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6BC57D2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metros cuadrados.</w:t>
      </w:r>
    </w:p>
    <w:p w14:paraId="125E1609" w14:textId="77777777" w:rsidR="002109ED" w:rsidRPr="002109ED" w:rsidRDefault="002109ED" w:rsidP="00BE5F1F">
      <w:pPr>
        <w:pStyle w:val="Prrafodelista"/>
        <w:numPr>
          <w:ilvl w:val="0"/>
          <w:numId w:val="107"/>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3E800FD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51EC8A43"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15" w:name="_Toc116560573"/>
      <w:bookmarkStart w:id="116" w:name="_Toc117669261"/>
      <w:r w:rsidRPr="002109ED">
        <w:rPr>
          <w:rFonts w:ascii="Arial" w:hAnsi="Arial" w:cs="Arial"/>
          <w:bCs/>
          <w:sz w:val="24"/>
          <w:szCs w:val="24"/>
          <w:lang w:eastAsia="es-BO"/>
        </w:rPr>
        <w:t>RETIRO DE CUBIERTA DE TEJA</w:t>
      </w:r>
      <w:bookmarkEnd w:id="115"/>
      <w:bookmarkEnd w:id="116"/>
    </w:p>
    <w:p w14:paraId="7A812067"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46C4F71E" w14:textId="77777777" w:rsidR="002109ED" w:rsidRPr="002109ED" w:rsidRDefault="002109ED" w:rsidP="00BE5F1F">
      <w:pPr>
        <w:pStyle w:val="Prrafodelista"/>
        <w:numPr>
          <w:ilvl w:val="0"/>
          <w:numId w:val="116"/>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0D4922B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se refiere al retiro de cubierta de tejas y elementos de sujeción, incluyendo el traslado a un depósito o como escombros de acuerdo a instrucciones del Supervisor de obra.</w:t>
      </w:r>
    </w:p>
    <w:p w14:paraId="49C5F177" w14:textId="77777777" w:rsidR="002109ED" w:rsidRPr="002109ED" w:rsidRDefault="002109ED" w:rsidP="002109ED">
      <w:pPr>
        <w:jc w:val="both"/>
        <w:rPr>
          <w:rFonts w:ascii="Arial" w:hAnsi="Arial" w:cs="Arial"/>
          <w:b/>
          <w:sz w:val="24"/>
          <w:szCs w:val="24"/>
        </w:rPr>
      </w:pPr>
    </w:p>
    <w:p w14:paraId="49CD4F67" w14:textId="77777777" w:rsidR="002109ED" w:rsidRPr="002109ED" w:rsidRDefault="002109ED" w:rsidP="00BE5F1F">
      <w:pPr>
        <w:pStyle w:val="Prrafodelista"/>
        <w:numPr>
          <w:ilvl w:val="0"/>
          <w:numId w:val="116"/>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646BEED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proporcionará todos los materiales, herramientas y equipo necesarios para la ejecución de los trabajos, contemplando amoladora, arco de soldar, entre otros.</w:t>
      </w:r>
    </w:p>
    <w:p w14:paraId="1BB6B8CD" w14:textId="77777777" w:rsidR="002109ED" w:rsidRPr="002109ED" w:rsidRDefault="002109ED" w:rsidP="002109ED">
      <w:pPr>
        <w:jc w:val="both"/>
        <w:rPr>
          <w:rFonts w:ascii="Arial" w:hAnsi="Arial" w:cs="Arial"/>
          <w:sz w:val="24"/>
          <w:szCs w:val="24"/>
        </w:rPr>
      </w:pPr>
    </w:p>
    <w:p w14:paraId="4BDC4C44" w14:textId="77777777" w:rsidR="002109ED" w:rsidRPr="002109ED" w:rsidRDefault="002109ED" w:rsidP="00BE5F1F">
      <w:pPr>
        <w:pStyle w:val="Prrafodelista"/>
        <w:numPr>
          <w:ilvl w:val="0"/>
          <w:numId w:val="116"/>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5D66A49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Una vez identificada la cubierta a ser retirada, el proveedor procederá con el retiro contemplando las medidas de seguridad para el personal técnico.</w:t>
      </w:r>
    </w:p>
    <w:p w14:paraId="45C5378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Las piezas de teja serán acopiadas de forma ordenada en el sector que señale el Supervisor de obra para posteriormente ser trasladado a los depósitos de Senkata u otro en la ciudad de El Alto o como escombros. Los accesorios de sujeción deberán ser desechados como escombros.</w:t>
      </w:r>
    </w:p>
    <w:p w14:paraId="39F02DD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Durante la ejecución se debe evitar el daño a los elementos adyacentes puesto que la reparación de los mismos correrá por cuenta del proveedor.</w:t>
      </w:r>
    </w:p>
    <w:p w14:paraId="4E1BEF0B" w14:textId="77777777" w:rsidR="002109ED" w:rsidRPr="002109ED" w:rsidRDefault="002109ED" w:rsidP="002109ED">
      <w:pPr>
        <w:jc w:val="both"/>
        <w:rPr>
          <w:rFonts w:ascii="Arial" w:hAnsi="Arial" w:cs="Arial"/>
          <w:sz w:val="24"/>
          <w:szCs w:val="24"/>
        </w:rPr>
      </w:pPr>
    </w:p>
    <w:p w14:paraId="20AE5396" w14:textId="77777777" w:rsidR="002109ED" w:rsidRPr="002109ED" w:rsidRDefault="002109ED" w:rsidP="00BE5F1F">
      <w:pPr>
        <w:pStyle w:val="Prrafodelista"/>
        <w:numPr>
          <w:ilvl w:val="0"/>
          <w:numId w:val="116"/>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5AC96C1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metro cuadrado de cubierta de teja retirada.</w:t>
      </w:r>
    </w:p>
    <w:p w14:paraId="7C45B7CD" w14:textId="77777777" w:rsidR="002109ED" w:rsidRPr="002109ED" w:rsidRDefault="002109ED" w:rsidP="00BE5F1F">
      <w:pPr>
        <w:pStyle w:val="Prrafodelista"/>
        <w:numPr>
          <w:ilvl w:val="0"/>
          <w:numId w:val="116"/>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19A92BCF"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0A027341"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17" w:name="_Toc116560574"/>
      <w:bookmarkStart w:id="118" w:name="_Toc117669262"/>
      <w:r w:rsidRPr="002109ED">
        <w:rPr>
          <w:rFonts w:ascii="Arial" w:hAnsi="Arial" w:cs="Arial"/>
          <w:bCs/>
          <w:sz w:val="24"/>
          <w:szCs w:val="24"/>
          <w:lang w:eastAsia="es-BO"/>
        </w:rPr>
        <w:t>REPOSICION DE PLACA FIBROCEMENTO PARA CUBIERTA</w:t>
      </w:r>
      <w:bookmarkEnd w:id="117"/>
      <w:bookmarkEnd w:id="118"/>
    </w:p>
    <w:p w14:paraId="1B0C29EE"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3CB15478" w14:textId="77777777" w:rsidR="002109ED" w:rsidRPr="002109ED" w:rsidRDefault="002109ED" w:rsidP="00BE5F1F">
      <w:pPr>
        <w:pStyle w:val="Prrafodelista"/>
        <w:numPr>
          <w:ilvl w:val="0"/>
          <w:numId w:val="108"/>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7A02649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El ítem comprende la provisión e instalación de hojas o láminas de fibrocemento reforzado </w:t>
      </w:r>
    </w:p>
    <w:p w14:paraId="48DA15BA" w14:textId="77777777" w:rsidR="002109ED" w:rsidRPr="002109ED" w:rsidRDefault="002109ED" w:rsidP="002109ED">
      <w:pPr>
        <w:ind w:right="113"/>
        <w:jc w:val="both"/>
        <w:rPr>
          <w:rFonts w:ascii="Arial" w:hAnsi="Arial" w:cs="Arial"/>
          <w:sz w:val="24"/>
          <w:szCs w:val="24"/>
        </w:rPr>
      </w:pPr>
    </w:p>
    <w:p w14:paraId="718059CF" w14:textId="77777777" w:rsidR="002109ED" w:rsidRPr="002109ED" w:rsidRDefault="002109ED" w:rsidP="00BE5F1F">
      <w:pPr>
        <w:pStyle w:val="Prrafodelista"/>
        <w:numPr>
          <w:ilvl w:val="0"/>
          <w:numId w:val="108"/>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640240D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Hojas o láminas de fibrocemento (Duralit o equivalente)</w:t>
      </w:r>
    </w:p>
    <w:p w14:paraId="457EBF5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Ganchos galvanizado tipo jota de 15 cm mínimo con tuercas y arandelas de goma </w:t>
      </w:r>
    </w:p>
    <w:p w14:paraId="2A7F45C6" w14:textId="77777777" w:rsidR="002109ED" w:rsidRPr="002109ED" w:rsidRDefault="002109ED" w:rsidP="002109ED">
      <w:pPr>
        <w:jc w:val="both"/>
        <w:rPr>
          <w:rFonts w:ascii="Arial" w:hAnsi="Arial" w:cs="Arial"/>
          <w:sz w:val="24"/>
          <w:szCs w:val="24"/>
        </w:rPr>
      </w:pPr>
    </w:p>
    <w:p w14:paraId="6FA4763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deberá proveer todos los materiales, herramientas y equipos para estos trabajos, retirar el material sobrante y realizar la respectiva limpieza.</w:t>
      </w:r>
    </w:p>
    <w:p w14:paraId="13594D5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Se considera el cambio de listones de madera que se encuentren dañados de acuerdo a criterio del Supervisor de Obra </w:t>
      </w:r>
    </w:p>
    <w:p w14:paraId="63F9DA00" w14:textId="77777777" w:rsidR="002109ED" w:rsidRPr="002109ED" w:rsidRDefault="002109ED" w:rsidP="002109ED">
      <w:pPr>
        <w:jc w:val="both"/>
        <w:rPr>
          <w:rFonts w:ascii="Arial" w:hAnsi="Arial" w:cs="Arial"/>
          <w:sz w:val="24"/>
          <w:szCs w:val="24"/>
        </w:rPr>
      </w:pPr>
    </w:p>
    <w:p w14:paraId="032D1D74" w14:textId="77777777" w:rsidR="002109ED" w:rsidRPr="002109ED" w:rsidRDefault="002109ED" w:rsidP="00BE5F1F">
      <w:pPr>
        <w:pStyle w:val="Prrafodelista"/>
        <w:numPr>
          <w:ilvl w:val="0"/>
          <w:numId w:val="108"/>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74CF8A6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Para el movimiento de obreros sobre el techo se debe utilizar madera u otro material que evite deformar o aplastar la calamina instalada.</w:t>
      </w:r>
    </w:p>
    <w:p w14:paraId="58FCC7F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Los trabajos de retiro y cambio de placas se deberán planificar realizar paralelamente entre dos o más frentes de trabajo </w:t>
      </w:r>
    </w:p>
    <w:p w14:paraId="7491258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métodos que deberá utilizar el Proveedor para la ejecución de los trabajos señalados, serán aquellos que él considere más convenientes, previa autorización del Supervisor de obra.</w:t>
      </w:r>
    </w:p>
    <w:p w14:paraId="7F59861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listones que se encuentren dañados deben ser reemplazados de acuerdo a instrucción del Supervisor de Obra.</w:t>
      </w:r>
    </w:p>
    <w:p w14:paraId="287AA08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traslape entre las hojas de calamina deberá ser de 15 cm mínimo.</w:t>
      </w:r>
    </w:p>
    <w:p w14:paraId="036D82D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Las placas deberán ser sujetas a la estructura metálica (cercha metálica) utilizando ganchos galvanizados tipo jota con tuercas y arandelas goma y metálicas.</w:t>
      </w:r>
    </w:p>
    <w:p w14:paraId="1B400D47" w14:textId="77777777" w:rsidR="002109ED" w:rsidRPr="002109ED" w:rsidRDefault="002109ED" w:rsidP="002109ED">
      <w:pPr>
        <w:ind w:right="113"/>
        <w:jc w:val="both"/>
        <w:rPr>
          <w:rFonts w:ascii="Arial" w:hAnsi="Arial" w:cs="Arial"/>
          <w:sz w:val="24"/>
          <w:szCs w:val="24"/>
        </w:rPr>
      </w:pPr>
    </w:p>
    <w:p w14:paraId="034A1A9D" w14:textId="77777777" w:rsidR="002109ED" w:rsidRPr="002109ED" w:rsidRDefault="002109ED" w:rsidP="00BE5F1F">
      <w:pPr>
        <w:pStyle w:val="Prrafodelista"/>
        <w:numPr>
          <w:ilvl w:val="0"/>
          <w:numId w:val="108"/>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4CEBA6E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en metros cuadrados.</w:t>
      </w:r>
    </w:p>
    <w:p w14:paraId="076E58F8" w14:textId="77777777" w:rsidR="002109ED" w:rsidRPr="002109ED" w:rsidRDefault="002109ED" w:rsidP="00BE5F1F">
      <w:pPr>
        <w:pStyle w:val="Prrafodelista"/>
        <w:numPr>
          <w:ilvl w:val="0"/>
          <w:numId w:val="108"/>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2F57C7E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559DEB3F"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19" w:name="_Toc116560575"/>
      <w:bookmarkStart w:id="120" w:name="_Toc117669263"/>
      <w:r w:rsidRPr="002109ED">
        <w:rPr>
          <w:rFonts w:ascii="Arial" w:hAnsi="Arial" w:cs="Arial"/>
          <w:bCs/>
          <w:sz w:val="24"/>
          <w:szCs w:val="24"/>
          <w:lang w:eastAsia="es-BO"/>
        </w:rPr>
        <w:t>RETIRO DE ÁRBOL</w:t>
      </w:r>
      <w:bookmarkEnd w:id="119"/>
      <w:bookmarkEnd w:id="120"/>
    </w:p>
    <w:p w14:paraId="2656BE68"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PZA</w:t>
      </w:r>
    </w:p>
    <w:p w14:paraId="68D3728C" w14:textId="77777777" w:rsidR="002109ED" w:rsidRPr="002109ED" w:rsidRDefault="002109ED" w:rsidP="00BE5F1F">
      <w:pPr>
        <w:pStyle w:val="Prrafodelista"/>
        <w:numPr>
          <w:ilvl w:val="0"/>
          <w:numId w:val="117"/>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12DE4BB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ítem comprende todos los trabajos necesarios para el retiro de árbol desde sus raíces para posterior traslado como escombros</w:t>
      </w:r>
    </w:p>
    <w:p w14:paraId="750C5432" w14:textId="77777777" w:rsidR="002109ED" w:rsidRPr="002109ED" w:rsidRDefault="002109ED" w:rsidP="002109ED">
      <w:pPr>
        <w:ind w:right="113"/>
        <w:jc w:val="both"/>
        <w:rPr>
          <w:rFonts w:ascii="Arial" w:hAnsi="Arial" w:cs="Arial"/>
          <w:sz w:val="24"/>
          <w:szCs w:val="24"/>
        </w:rPr>
      </w:pPr>
    </w:p>
    <w:p w14:paraId="7506E764" w14:textId="77777777" w:rsidR="002109ED" w:rsidRPr="002109ED" w:rsidRDefault="002109ED" w:rsidP="00BE5F1F">
      <w:pPr>
        <w:pStyle w:val="Prrafodelista"/>
        <w:numPr>
          <w:ilvl w:val="0"/>
          <w:numId w:val="117"/>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24E7D074" w14:textId="77777777" w:rsidR="002109ED" w:rsidRPr="002109ED" w:rsidRDefault="002109ED" w:rsidP="002109ED">
      <w:pPr>
        <w:jc w:val="both"/>
        <w:rPr>
          <w:rFonts w:ascii="Arial" w:hAnsi="Arial" w:cs="Arial"/>
          <w:sz w:val="24"/>
          <w:szCs w:val="24"/>
        </w:rPr>
      </w:pPr>
    </w:p>
    <w:p w14:paraId="6C34C5F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deberá proveer todos los materiales, herramientas y equipos para estos trabajos, retirar el material sobrante y realizar la respectiva limpieza.</w:t>
      </w:r>
    </w:p>
    <w:p w14:paraId="3F9C3834" w14:textId="77777777" w:rsidR="002109ED" w:rsidRPr="002109ED" w:rsidRDefault="002109ED" w:rsidP="002109ED">
      <w:pPr>
        <w:jc w:val="both"/>
        <w:rPr>
          <w:rFonts w:ascii="Arial" w:hAnsi="Arial" w:cs="Arial"/>
          <w:sz w:val="24"/>
          <w:szCs w:val="24"/>
        </w:rPr>
      </w:pPr>
    </w:p>
    <w:p w14:paraId="6724ECD8" w14:textId="77777777" w:rsidR="002109ED" w:rsidRPr="002109ED" w:rsidRDefault="002109ED" w:rsidP="00BE5F1F">
      <w:pPr>
        <w:pStyle w:val="Prrafodelista"/>
        <w:numPr>
          <w:ilvl w:val="0"/>
          <w:numId w:val="117"/>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0E9EFF07"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identificado el árbol, se procederá con cortes secuenciales para retirar las ramas y tronco principal para finalmente retirar las raíces.</w:t>
      </w:r>
    </w:p>
    <w:p w14:paraId="04AA59E2" w14:textId="77777777" w:rsidR="002109ED" w:rsidRPr="002109ED" w:rsidRDefault="002109ED" w:rsidP="002109ED">
      <w:pPr>
        <w:jc w:val="both"/>
        <w:rPr>
          <w:rFonts w:ascii="Arial" w:hAnsi="Arial" w:cs="Arial"/>
          <w:sz w:val="24"/>
          <w:szCs w:val="24"/>
        </w:rPr>
      </w:pPr>
    </w:p>
    <w:p w14:paraId="1646D84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materiales serán acopiados para posteriormente ser retirados como escombros.</w:t>
      </w:r>
    </w:p>
    <w:p w14:paraId="36E38624" w14:textId="77777777" w:rsidR="002109ED" w:rsidRPr="002109ED" w:rsidRDefault="002109ED" w:rsidP="002109ED">
      <w:pPr>
        <w:jc w:val="both"/>
        <w:rPr>
          <w:rFonts w:ascii="Arial" w:hAnsi="Arial" w:cs="Arial"/>
          <w:sz w:val="24"/>
          <w:szCs w:val="24"/>
        </w:rPr>
      </w:pPr>
    </w:p>
    <w:p w14:paraId="519DD9F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superficie de las raíces deberá ser nivelada una vez concluidos los trabajos.</w:t>
      </w:r>
    </w:p>
    <w:p w14:paraId="2FBF85C4" w14:textId="77777777" w:rsidR="002109ED" w:rsidRPr="002109ED" w:rsidRDefault="002109ED" w:rsidP="002109ED">
      <w:pPr>
        <w:ind w:right="113"/>
        <w:jc w:val="both"/>
        <w:rPr>
          <w:rFonts w:ascii="Arial" w:hAnsi="Arial" w:cs="Arial"/>
          <w:sz w:val="24"/>
          <w:szCs w:val="24"/>
        </w:rPr>
      </w:pPr>
    </w:p>
    <w:p w14:paraId="617B6A0C" w14:textId="77777777" w:rsidR="002109ED" w:rsidRPr="002109ED" w:rsidRDefault="002109ED" w:rsidP="00BE5F1F">
      <w:pPr>
        <w:pStyle w:val="Prrafodelista"/>
        <w:numPr>
          <w:ilvl w:val="0"/>
          <w:numId w:val="117"/>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56A030E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pieza.</w:t>
      </w:r>
    </w:p>
    <w:p w14:paraId="5A806F32" w14:textId="77777777" w:rsidR="002109ED" w:rsidRPr="002109ED" w:rsidRDefault="002109ED" w:rsidP="00BE5F1F">
      <w:pPr>
        <w:pStyle w:val="Prrafodelista"/>
        <w:numPr>
          <w:ilvl w:val="0"/>
          <w:numId w:val="117"/>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0C36BF3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2B53341E"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21" w:name="_Toc116560576"/>
      <w:bookmarkStart w:id="122" w:name="_Toc117669264"/>
      <w:r w:rsidRPr="002109ED">
        <w:rPr>
          <w:rFonts w:ascii="Arial" w:hAnsi="Arial" w:cs="Arial"/>
          <w:bCs/>
          <w:sz w:val="24"/>
          <w:szCs w:val="24"/>
          <w:lang w:eastAsia="es-BO"/>
        </w:rPr>
        <w:t>RETIRO DE TANQUE PREFABRICADO DE HORMIGÓN</w:t>
      </w:r>
      <w:bookmarkEnd w:id="121"/>
      <w:bookmarkEnd w:id="122"/>
    </w:p>
    <w:p w14:paraId="32033C24"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4126F15E" w14:textId="77777777" w:rsidR="002109ED" w:rsidRPr="002109ED" w:rsidRDefault="002109ED" w:rsidP="00BE5F1F">
      <w:pPr>
        <w:pStyle w:val="Prrafodelista"/>
        <w:numPr>
          <w:ilvl w:val="0"/>
          <w:numId w:val="118"/>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0E06772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El ítem comprende todos los trabajos necesarios para el retiro de tanque prefabricado de hormigón para su posterior traslado como escombros</w:t>
      </w:r>
    </w:p>
    <w:p w14:paraId="291591AC" w14:textId="77777777" w:rsidR="002109ED" w:rsidRPr="002109ED" w:rsidRDefault="002109ED" w:rsidP="002109ED">
      <w:pPr>
        <w:ind w:right="113"/>
        <w:jc w:val="both"/>
        <w:rPr>
          <w:rFonts w:ascii="Arial" w:hAnsi="Arial" w:cs="Arial"/>
          <w:sz w:val="24"/>
          <w:szCs w:val="24"/>
        </w:rPr>
      </w:pPr>
    </w:p>
    <w:p w14:paraId="3B82350C" w14:textId="77777777" w:rsidR="002109ED" w:rsidRPr="002109ED" w:rsidRDefault="002109ED" w:rsidP="00BE5F1F">
      <w:pPr>
        <w:pStyle w:val="Prrafodelista"/>
        <w:numPr>
          <w:ilvl w:val="0"/>
          <w:numId w:val="118"/>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0D39E4B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deberá proveer todos los materiales, herramientas y equipos para estos trabajos, retirar el material sobrante y realizar la respectiva limpieza.</w:t>
      </w:r>
    </w:p>
    <w:p w14:paraId="01088579" w14:textId="77777777" w:rsidR="002109ED" w:rsidRPr="002109ED" w:rsidRDefault="002109ED" w:rsidP="002109ED">
      <w:pPr>
        <w:jc w:val="both"/>
        <w:rPr>
          <w:rFonts w:ascii="Arial" w:hAnsi="Arial" w:cs="Arial"/>
          <w:sz w:val="24"/>
          <w:szCs w:val="24"/>
        </w:rPr>
      </w:pPr>
    </w:p>
    <w:p w14:paraId="3EF51486" w14:textId="77777777" w:rsidR="002109ED" w:rsidRPr="002109ED" w:rsidRDefault="002109ED" w:rsidP="00BE5F1F">
      <w:pPr>
        <w:pStyle w:val="Prrafodelista"/>
        <w:numPr>
          <w:ilvl w:val="0"/>
          <w:numId w:val="118"/>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5B2140E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identificado el tanque, se procederá con la demolición secuencial de manera que el material restante pueda ser trasladado y retirado como escombro.</w:t>
      </w:r>
    </w:p>
    <w:p w14:paraId="25C3DCA0" w14:textId="77777777" w:rsidR="002109ED" w:rsidRPr="002109ED" w:rsidRDefault="002109ED" w:rsidP="002109ED">
      <w:pPr>
        <w:ind w:right="113"/>
        <w:jc w:val="both"/>
        <w:rPr>
          <w:rFonts w:ascii="Arial" w:hAnsi="Arial" w:cs="Arial"/>
          <w:sz w:val="24"/>
          <w:szCs w:val="24"/>
        </w:rPr>
      </w:pPr>
    </w:p>
    <w:p w14:paraId="65F39F85" w14:textId="77777777" w:rsidR="002109ED" w:rsidRPr="002109ED" w:rsidRDefault="002109ED" w:rsidP="00BE5F1F">
      <w:pPr>
        <w:pStyle w:val="Prrafodelista"/>
        <w:numPr>
          <w:ilvl w:val="0"/>
          <w:numId w:val="118"/>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4E3B906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pieza.</w:t>
      </w:r>
    </w:p>
    <w:p w14:paraId="5E1F8626" w14:textId="77777777" w:rsidR="002109ED" w:rsidRPr="002109ED" w:rsidRDefault="002109ED" w:rsidP="00BE5F1F">
      <w:pPr>
        <w:pStyle w:val="Prrafodelista"/>
        <w:numPr>
          <w:ilvl w:val="0"/>
          <w:numId w:val="118"/>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7A6A4BA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5AE42193"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23" w:name="_Toc116560577"/>
      <w:bookmarkStart w:id="124" w:name="_Toc117669265"/>
      <w:r w:rsidRPr="002109ED">
        <w:rPr>
          <w:rFonts w:ascii="Arial" w:hAnsi="Arial" w:cs="Arial"/>
          <w:sz w:val="24"/>
          <w:szCs w:val="24"/>
        </w:rPr>
        <w:t>MESÓN</w:t>
      </w:r>
      <w:r w:rsidRPr="002109ED">
        <w:rPr>
          <w:rFonts w:ascii="Arial" w:hAnsi="Arial" w:cs="Arial"/>
          <w:bCs/>
          <w:sz w:val="24"/>
          <w:szCs w:val="24"/>
          <w:lang w:eastAsia="es-BO"/>
        </w:rPr>
        <w:t xml:space="preserve"> DE HORMIGÓN ARMADO REVESTIDO DE GRANITO</w:t>
      </w:r>
      <w:bookmarkEnd w:id="123"/>
      <w:bookmarkEnd w:id="124"/>
    </w:p>
    <w:p w14:paraId="7CE8E655"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0DD9343B" w14:textId="77777777" w:rsidR="002109ED" w:rsidRPr="002109ED" w:rsidRDefault="002109ED" w:rsidP="00BE5F1F">
      <w:pPr>
        <w:pStyle w:val="Prrafodelista"/>
        <w:numPr>
          <w:ilvl w:val="0"/>
          <w:numId w:val="109"/>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60B57DE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Este ítem se refiere a la ejecución de mesón de H°A° con revestimiento de granito, empotrado en muros existentes. </w:t>
      </w:r>
    </w:p>
    <w:p w14:paraId="2DAB9874" w14:textId="77777777" w:rsidR="002109ED" w:rsidRPr="002109ED" w:rsidRDefault="002109ED" w:rsidP="002109ED">
      <w:pPr>
        <w:jc w:val="both"/>
        <w:rPr>
          <w:rFonts w:ascii="Arial" w:hAnsi="Arial" w:cs="Arial"/>
          <w:b/>
          <w:sz w:val="24"/>
          <w:szCs w:val="24"/>
        </w:rPr>
      </w:pPr>
    </w:p>
    <w:p w14:paraId="2B0460F3" w14:textId="77777777" w:rsidR="002109ED" w:rsidRPr="002109ED" w:rsidRDefault="002109ED" w:rsidP="00BE5F1F">
      <w:pPr>
        <w:pStyle w:val="Prrafodelista"/>
        <w:numPr>
          <w:ilvl w:val="0"/>
          <w:numId w:val="109"/>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620816B4"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CEMENTO IP-40</w:t>
      </w:r>
    </w:p>
    <w:p w14:paraId="6B5BDBB8"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ACERO CORRUGADO</w:t>
      </w:r>
    </w:p>
    <w:p w14:paraId="3E090400"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ARENA CORRIENTE</w:t>
      </w:r>
    </w:p>
    <w:p w14:paraId="7AEB4C0A"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MADERA PARA CONSTRUCCIÓN (3 USOS)</w:t>
      </w:r>
    </w:p>
    <w:p w14:paraId="2FD105E2"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ARENA FINA</w:t>
      </w:r>
    </w:p>
    <w:p w14:paraId="00DB7876"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CEMENTO COLA (ADHESIVO PARA GRANITO)</w:t>
      </w:r>
    </w:p>
    <w:p w14:paraId="7EA8F3AC"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GRANITO BORDE BOLEADO 2cm</w:t>
      </w:r>
    </w:p>
    <w:p w14:paraId="3298FF27"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GRAVA COMUN</w:t>
      </w:r>
    </w:p>
    <w:p w14:paraId="32814F50" w14:textId="77777777" w:rsidR="002109ED" w:rsidRPr="002109ED" w:rsidRDefault="002109ED" w:rsidP="002109ED">
      <w:pPr>
        <w:jc w:val="both"/>
        <w:rPr>
          <w:rFonts w:ascii="Arial" w:hAnsi="Arial" w:cs="Arial"/>
          <w:sz w:val="24"/>
          <w:szCs w:val="24"/>
        </w:rPr>
      </w:pPr>
    </w:p>
    <w:p w14:paraId="25CC893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del servicio, correrán por cuenta del Proveedor a fin de que se garantice que los trabajos sean ejecutados y culminados de manera </w:t>
      </w:r>
      <w:r w:rsidRPr="002109ED">
        <w:rPr>
          <w:rFonts w:ascii="Arial" w:hAnsi="Arial" w:cs="Arial"/>
          <w:sz w:val="24"/>
          <w:szCs w:val="24"/>
        </w:rPr>
        <w:lastRenderedPageBreak/>
        <w:t>adecuada y a satisfacción de la Supervisor de obra, aclarando que este aspecto no implicará en ningún caso un costo adicional para la Entidad.</w:t>
      </w:r>
    </w:p>
    <w:p w14:paraId="32B955C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cemento deberá cumplir con lo indicado en la NB-011. El agua deberá ser limpia, no permitiéndose el empleo de aguas estancadas provenientes de pequeñas lagunas o aquéllas que provengan de alcantarillas, pantanos o ciénagas. En general, los agregados deberán estar limpios y exentos de materiales tales como arcillas, barro adherido, escorias, cartón, yeso, pedazos de madera o materias orgánicas. El Proveedor deberá lavar los agregados a su costo, a objeto de cumplir condiciones señaladas anteriormente indicadas. Los agregados que han demostrado por experiencias prácticas que producen hormigón de resistencias y durabilidades adecuadas podrán ser utilizados bajo una aprobación especial del Supervisor de obramediante libro de órdenes.</w:t>
      </w:r>
    </w:p>
    <w:p w14:paraId="0B1BA53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La lámina de Granito de la mejor calidad, tendrá un espesor mínimo de 2cm y en lo referente al color y diseño será el que defina el Supervisor de obra. El cemento adhesivo debe estar compuesto a base de cemento portland, ser de color gris, de granulometría menor a la los 2mm y de densidad en polvo de 1.4 (g/cm3). </w:t>
      </w:r>
    </w:p>
    <w:p w14:paraId="3E9E934A" w14:textId="77777777" w:rsidR="002109ED" w:rsidRPr="002109ED" w:rsidRDefault="002109ED" w:rsidP="002109ED">
      <w:pPr>
        <w:jc w:val="both"/>
        <w:rPr>
          <w:rFonts w:ascii="Arial" w:hAnsi="Arial" w:cs="Arial"/>
          <w:sz w:val="24"/>
          <w:szCs w:val="24"/>
        </w:rPr>
      </w:pPr>
    </w:p>
    <w:p w14:paraId="648542F7" w14:textId="77777777" w:rsidR="002109ED" w:rsidRPr="002109ED" w:rsidRDefault="002109ED" w:rsidP="00BE5F1F">
      <w:pPr>
        <w:pStyle w:val="Prrafodelista"/>
        <w:numPr>
          <w:ilvl w:val="0"/>
          <w:numId w:val="109"/>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6766E9B3"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definido los planos de ubicación o instrucción del Supervisor de obra, el lugar donde se construirá el mesón, se procederá a sacar los niveles del mesón incluyendo su revestimiento. A este fin se ejecutarán el picado en los muros perimetrales existentes, para el empotramiento al nivel calculado, la profundidad mínima de 5cm dependiendo el muro existente y en coordinación con el Supervisor de obra. Se procederá a realizar el encofrado de la base del mesón y de los bordes a fin de lograr la hermeticidad del mismo y evitar escurrimientos del hormigón. Para este encofrado, si corresponde, se deberá demarcar y delimitar las fosas de los lavaplatos o lavamanos que se vayan a alojar en el mesón. Se colocará el acero de refuerzo sobre apoyos o galletas para que tenga un recubrimiento de al menos 2 cm. El acero recomendable salvo que el Supervisor de obraindique lo contrario, será de 10 mm cada 10 cm, en ambos sentidos, malla colocada en la parte inferior del mesón. En los apoyos igualmente llevará la enferradura señalada pero colocada en la parte superior en una longitud no menor a 50 cm a cada lado del eje del apoyo. Se elaborará el mesón con una mezcla de cemento y arena corriente en una proporción 1:3, mezclado en forma mecánica, para su posterior vaciado en el encofrado, el espesor mínimo del mesón deberá ser de 7 cm. Se compactará la mezcla con regla a fin de eliminar los vacíos. Todos los cantos serán redondeados con un radio de 2 cm. para evitar desportilladuras. Una vez endurecido el hormigón (posterior a los 14 días) se podrá retirar el encofrado que perjudique el colocado de la cerámica o granito. Se procederá al colocado del granito la cerámica tanto en la parte superior, zócalo sobre el mesón y laterales vista del mesón. Se afinarán las juntas con pasta de cemento puro, también los cantos a fin de reforzar y redondear los mismos.</w:t>
      </w:r>
    </w:p>
    <w:p w14:paraId="72206E69" w14:textId="77777777" w:rsidR="002109ED" w:rsidRDefault="002109ED" w:rsidP="002109ED">
      <w:pPr>
        <w:jc w:val="both"/>
        <w:rPr>
          <w:rFonts w:ascii="Arial" w:hAnsi="Arial" w:cs="Arial"/>
          <w:sz w:val="24"/>
          <w:szCs w:val="24"/>
        </w:rPr>
      </w:pPr>
    </w:p>
    <w:p w14:paraId="6716CC29" w14:textId="77777777" w:rsidR="002109ED" w:rsidRDefault="002109ED" w:rsidP="002109ED">
      <w:pPr>
        <w:jc w:val="both"/>
        <w:rPr>
          <w:rFonts w:ascii="Arial" w:hAnsi="Arial" w:cs="Arial"/>
          <w:sz w:val="24"/>
          <w:szCs w:val="24"/>
        </w:rPr>
      </w:pPr>
    </w:p>
    <w:p w14:paraId="70A32931" w14:textId="77777777" w:rsidR="002109ED" w:rsidRPr="002109ED" w:rsidRDefault="002109ED" w:rsidP="002109ED">
      <w:pPr>
        <w:jc w:val="both"/>
        <w:rPr>
          <w:rFonts w:ascii="Arial" w:hAnsi="Arial" w:cs="Arial"/>
          <w:sz w:val="24"/>
          <w:szCs w:val="24"/>
        </w:rPr>
      </w:pPr>
    </w:p>
    <w:p w14:paraId="6138B20C" w14:textId="77777777" w:rsidR="002109ED" w:rsidRPr="002109ED" w:rsidRDefault="002109ED" w:rsidP="00BE5F1F">
      <w:pPr>
        <w:pStyle w:val="Prrafodelista"/>
        <w:numPr>
          <w:ilvl w:val="0"/>
          <w:numId w:val="109"/>
        </w:numPr>
        <w:spacing w:after="160"/>
        <w:ind w:left="284" w:hanging="284"/>
        <w:contextualSpacing/>
        <w:jc w:val="both"/>
        <w:rPr>
          <w:rFonts w:ascii="Arial" w:hAnsi="Arial" w:cs="Arial"/>
          <w:b/>
          <w:sz w:val="24"/>
          <w:szCs w:val="24"/>
        </w:rPr>
      </w:pPr>
      <w:r w:rsidRPr="002109ED">
        <w:rPr>
          <w:rFonts w:ascii="Arial" w:hAnsi="Arial" w:cs="Arial"/>
          <w:b/>
          <w:sz w:val="24"/>
          <w:szCs w:val="24"/>
        </w:rPr>
        <w:lastRenderedPageBreak/>
        <w:t>MEDICIÓN</w:t>
      </w:r>
    </w:p>
    <w:p w14:paraId="5713529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metro cuadrado de mesón correctamente ejecutado.</w:t>
      </w:r>
    </w:p>
    <w:p w14:paraId="1B548210" w14:textId="77777777" w:rsidR="002109ED" w:rsidRPr="002109ED" w:rsidRDefault="002109ED" w:rsidP="00BE5F1F">
      <w:pPr>
        <w:pStyle w:val="Prrafodelista"/>
        <w:numPr>
          <w:ilvl w:val="0"/>
          <w:numId w:val="109"/>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140E686C" w14:textId="77777777" w:rsidR="002109ED" w:rsidRPr="002109ED" w:rsidRDefault="002109ED" w:rsidP="002109ED">
      <w:pPr>
        <w:jc w:val="both"/>
        <w:rPr>
          <w:rFonts w:ascii="Arial" w:hAnsi="Arial" w:cs="Arial"/>
          <w:b/>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2109ED">
        <w:rPr>
          <w:rFonts w:ascii="Arial" w:hAnsi="Arial" w:cs="Arial"/>
          <w:b/>
          <w:sz w:val="24"/>
          <w:szCs w:val="24"/>
        </w:rPr>
        <w:t xml:space="preserve"> </w:t>
      </w:r>
    </w:p>
    <w:p w14:paraId="07C8AB17"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25" w:name="_Toc116560578"/>
      <w:bookmarkStart w:id="126" w:name="_Toc117669266"/>
      <w:r w:rsidRPr="002109ED">
        <w:rPr>
          <w:rFonts w:ascii="Arial" w:hAnsi="Arial" w:cs="Arial"/>
          <w:bCs/>
          <w:sz w:val="24"/>
          <w:szCs w:val="24"/>
          <w:lang w:eastAsia="es-BO"/>
        </w:rPr>
        <w:t>REVESTIMIENTO DE GRANITO</w:t>
      </w:r>
      <w:bookmarkEnd w:id="125"/>
      <w:bookmarkEnd w:id="126"/>
    </w:p>
    <w:p w14:paraId="38583925"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M2</w:t>
      </w:r>
    </w:p>
    <w:p w14:paraId="2B95053A" w14:textId="77777777" w:rsidR="002109ED" w:rsidRPr="002109ED" w:rsidRDefault="002109ED" w:rsidP="00BE5F1F">
      <w:pPr>
        <w:pStyle w:val="Prrafodelista"/>
        <w:numPr>
          <w:ilvl w:val="0"/>
          <w:numId w:val="119"/>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0EF6522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Este ítem se refiere a instalación de revestimiento de granito sobre superficies de mesón de hormigón. </w:t>
      </w:r>
    </w:p>
    <w:p w14:paraId="1ABB1C22" w14:textId="77777777" w:rsidR="002109ED" w:rsidRPr="002109ED" w:rsidRDefault="002109ED" w:rsidP="002109ED">
      <w:pPr>
        <w:jc w:val="both"/>
        <w:rPr>
          <w:rFonts w:ascii="Arial" w:hAnsi="Arial" w:cs="Arial"/>
          <w:b/>
          <w:sz w:val="24"/>
          <w:szCs w:val="24"/>
        </w:rPr>
      </w:pPr>
    </w:p>
    <w:p w14:paraId="1732F608" w14:textId="77777777" w:rsidR="002109ED" w:rsidRPr="002109ED" w:rsidRDefault="002109ED" w:rsidP="00BE5F1F">
      <w:pPr>
        <w:pStyle w:val="Prrafodelista"/>
        <w:numPr>
          <w:ilvl w:val="0"/>
          <w:numId w:val="119"/>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191554CB"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CEMENTO COLA (ADHESIVO PARA GRANITO)</w:t>
      </w:r>
    </w:p>
    <w:p w14:paraId="6262B8F3" w14:textId="77777777" w:rsidR="002109ED" w:rsidRPr="002109ED" w:rsidRDefault="002109ED" w:rsidP="00BE5F1F">
      <w:pPr>
        <w:pStyle w:val="Prrafodelista"/>
        <w:numPr>
          <w:ilvl w:val="0"/>
          <w:numId w:val="110"/>
        </w:numPr>
        <w:contextualSpacing/>
        <w:jc w:val="both"/>
        <w:rPr>
          <w:rFonts w:ascii="Arial" w:hAnsi="Arial" w:cs="Arial"/>
          <w:sz w:val="24"/>
          <w:szCs w:val="24"/>
        </w:rPr>
      </w:pPr>
      <w:r w:rsidRPr="002109ED">
        <w:rPr>
          <w:rFonts w:ascii="Arial" w:hAnsi="Arial" w:cs="Arial"/>
          <w:sz w:val="24"/>
          <w:szCs w:val="24"/>
        </w:rPr>
        <w:t>GRANITO BORDE BOLEADO 2cm</w:t>
      </w:r>
    </w:p>
    <w:p w14:paraId="005E2DE1" w14:textId="77777777" w:rsidR="002109ED" w:rsidRPr="002109ED" w:rsidRDefault="002109ED" w:rsidP="002109ED">
      <w:pPr>
        <w:jc w:val="both"/>
        <w:rPr>
          <w:rFonts w:ascii="Arial" w:hAnsi="Arial" w:cs="Arial"/>
          <w:sz w:val="24"/>
          <w:szCs w:val="24"/>
        </w:rPr>
      </w:pPr>
    </w:p>
    <w:p w14:paraId="3812BDE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del servicio, correrán por cuenta del Proveedor a fin de que se garantice que los trabajos sean ejecutados y culminados de manera adecuada y a satisfacción de la Supervisor de obra, aclarando que este aspecto no implicará en ningún caso un costo adicional para la Entidad.</w:t>
      </w:r>
    </w:p>
    <w:p w14:paraId="420CCE84" w14:textId="77777777" w:rsidR="002109ED" w:rsidRPr="002109ED" w:rsidRDefault="002109ED" w:rsidP="002109ED">
      <w:pPr>
        <w:jc w:val="both"/>
        <w:rPr>
          <w:rFonts w:ascii="Arial" w:hAnsi="Arial" w:cs="Arial"/>
          <w:sz w:val="24"/>
          <w:szCs w:val="24"/>
        </w:rPr>
      </w:pPr>
    </w:p>
    <w:p w14:paraId="005B86A2" w14:textId="77777777" w:rsidR="002109ED" w:rsidRPr="002109ED" w:rsidRDefault="002109ED" w:rsidP="00BE5F1F">
      <w:pPr>
        <w:pStyle w:val="Prrafodelista"/>
        <w:numPr>
          <w:ilvl w:val="0"/>
          <w:numId w:val="119"/>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52489ED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definido los sectores de aplicación, se procederá al colocado del granito tanto en la parte superior, zócalo sobre el mesón y laterales vista del mesón. Se afinarán las juntas con pasta de cemento puro, también los cantos a fin de reforzar y redondear los mismos.</w:t>
      </w:r>
    </w:p>
    <w:p w14:paraId="4701609D" w14:textId="77777777" w:rsidR="002109ED" w:rsidRPr="002109ED" w:rsidRDefault="002109ED" w:rsidP="002109ED">
      <w:pPr>
        <w:jc w:val="both"/>
        <w:rPr>
          <w:rFonts w:ascii="Arial" w:hAnsi="Arial" w:cs="Arial"/>
          <w:sz w:val="24"/>
          <w:szCs w:val="24"/>
        </w:rPr>
      </w:pPr>
    </w:p>
    <w:p w14:paraId="1AE4411A" w14:textId="77777777" w:rsidR="002109ED" w:rsidRPr="002109ED" w:rsidRDefault="002109ED" w:rsidP="00BE5F1F">
      <w:pPr>
        <w:pStyle w:val="Prrafodelista"/>
        <w:numPr>
          <w:ilvl w:val="0"/>
          <w:numId w:val="119"/>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41A242A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metro cuadrado de superficie correctamente ejecutado.</w:t>
      </w:r>
    </w:p>
    <w:p w14:paraId="08E41A6D" w14:textId="77777777" w:rsidR="002109ED" w:rsidRPr="002109ED" w:rsidRDefault="002109ED" w:rsidP="00BE5F1F">
      <w:pPr>
        <w:pStyle w:val="Prrafodelista"/>
        <w:numPr>
          <w:ilvl w:val="0"/>
          <w:numId w:val="119"/>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31D67096" w14:textId="77777777" w:rsidR="002109ED" w:rsidRPr="002109ED" w:rsidRDefault="002109ED" w:rsidP="002109ED">
      <w:pPr>
        <w:jc w:val="both"/>
        <w:rPr>
          <w:rFonts w:ascii="Arial" w:hAnsi="Arial" w:cs="Arial"/>
          <w:b/>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2109ED">
        <w:rPr>
          <w:rFonts w:ascii="Arial" w:hAnsi="Arial" w:cs="Arial"/>
          <w:b/>
          <w:sz w:val="24"/>
          <w:szCs w:val="24"/>
        </w:rPr>
        <w:t xml:space="preserve"> </w:t>
      </w:r>
    </w:p>
    <w:p w14:paraId="0AA9EBAF"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27" w:name="_Toc116560579"/>
      <w:bookmarkStart w:id="128" w:name="_Toc117669267"/>
      <w:r w:rsidRPr="002109ED">
        <w:rPr>
          <w:rFonts w:ascii="Arial" w:hAnsi="Arial" w:cs="Arial"/>
          <w:bCs/>
          <w:sz w:val="24"/>
          <w:szCs w:val="24"/>
          <w:lang w:eastAsia="es-BO"/>
        </w:rPr>
        <w:t>PROVISION E INSTALACIÓN DE PUERTA CORREDIZA DE ALUMINIO</w:t>
      </w:r>
      <w:bookmarkEnd w:id="127"/>
      <w:bookmarkEnd w:id="128"/>
    </w:p>
    <w:p w14:paraId="33C34D1A"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 xml:space="preserve">UNIDAD: M2 </w:t>
      </w:r>
    </w:p>
    <w:p w14:paraId="66719E95" w14:textId="77777777" w:rsidR="002109ED" w:rsidRPr="002109ED" w:rsidRDefault="002109ED" w:rsidP="00BE5F1F">
      <w:pPr>
        <w:pStyle w:val="Prrafodelista"/>
        <w:numPr>
          <w:ilvl w:val="0"/>
          <w:numId w:val="11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lastRenderedPageBreak/>
        <w:t>DESCRIPCIÓN</w:t>
      </w:r>
    </w:p>
    <w:p w14:paraId="2FDDA68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consiste en la provisión e instalación de puertas corredizas de marcos y rieles de aluminio con acrílico difuminado. Se contempla dentro de la superficie las puertas y accesorios necesarios.</w:t>
      </w:r>
    </w:p>
    <w:p w14:paraId="654B42B1" w14:textId="77777777" w:rsidR="002109ED" w:rsidRPr="002109ED" w:rsidRDefault="002109ED" w:rsidP="002109ED">
      <w:pPr>
        <w:jc w:val="both"/>
        <w:rPr>
          <w:rFonts w:ascii="Arial" w:hAnsi="Arial" w:cs="Arial"/>
          <w:b/>
          <w:sz w:val="24"/>
          <w:szCs w:val="24"/>
        </w:rPr>
      </w:pPr>
    </w:p>
    <w:p w14:paraId="134A677B" w14:textId="77777777" w:rsidR="002109ED" w:rsidRPr="002109ED" w:rsidRDefault="002109ED" w:rsidP="00BE5F1F">
      <w:pPr>
        <w:pStyle w:val="Prrafodelista"/>
        <w:numPr>
          <w:ilvl w:val="0"/>
          <w:numId w:val="11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287091B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Los materiales, equipo y herramientas serán proporcionados por el proveedor para el correcto desarrollo de la actividad. Se podrán emplear martillos, taladros, amoladoras, etc.</w:t>
      </w:r>
    </w:p>
    <w:p w14:paraId="019387A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acrílico debe tener un espesor de 6mm.</w:t>
      </w:r>
    </w:p>
    <w:p w14:paraId="13C8E266" w14:textId="77777777" w:rsidR="002109ED" w:rsidRPr="002109ED" w:rsidRDefault="002109ED" w:rsidP="002109ED">
      <w:pPr>
        <w:jc w:val="both"/>
        <w:rPr>
          <w:rFonts w:ascii="Arial" w:hAnsi="Arial" w:cs="Arial"/>
          <w:sz w:val="24"/>
          <w:szCs w:val="24"/>
        </w:rPr>
      </w:pPr>
    </w:p>
    <w:p w14:paraId="1CA221C6" w14:textId="77777777" w:rsidR="002109ED" w:rsidRPr="002109ED" w:rsidRDefault="002109ED" w:rsidP="00BE5F1F">
      <w:pPr>
        <w:pStyle w:val="Prrafodelista"/>
        <w:numPr>
          <w:ilvl w:val="0"/>
          <w:numId w:val="11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12F6692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Deberán emplearse las técnicas y métodos constructivos estándar empleados en los trabajos de carpintería de aluminio, se debe prever la menor emisión de sonido posible en horarios de trabajo y contemplar que la disposición temporal del material no sufra daños ni represente peligro para los funcionarios del BCB durante el tiempo de duración de los trabajos establecidos.</w:t>
      </w:r>
    </w:p>
    <w:p w14:paraId="122DED68" w14:textId="77777777" w:rsidR="002109ED" w:rsidRPr="002109ED" w:rsidRDefault="002109ED" w:rsidP="002109ED">
      <w:pPr>
        <w:jc w:val="both"/>
        <w:rPr>
          <w:rFonts w:ascii="Arial" w:hAnsi="Arial" w:cs="Arial"/>
          <w:sz w:val="24"/>
          <w:szCs w:val="24"/>
        </w:rPr>
      </w:pPr>
    </w:p>
    <w:p w14:paraId="06F968E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trabajo será aceptado  verificando el correcto funcionamiento y desplazamiento de puertas.</w:t>
      </w:r>
    </w:p>
    <w:p w14:paraId="2939B434" w14:textId="77777777" w:rsidR="002109ED" w:rsidRPr="002109ED" w:rsidRDefault="002109ED" w:rsidP="002109ED">
      <w:pPr>
        <w:jc w:val="both"/>
        <w:rPr>
          <w:rFonts w:ascii="Arial" w:hAnsi="Arial" w:cs="Arial"/>
          <w:sz w:val="24"/>
          <w:szCs w:val="24"/>
        </w:rPr>
      </w:pPr>
    </w:p>
    <w:p w14:paraId="25C30805" w14:textId="77777777" w:rsidR="002109ED" w:rsidRPr="002109ED" w:rsidRDefault="002109ED" w:rsidP="00BE5F1F">
      <w:pPr>
        <w:pStyle w:val="Prrafodelista"/>
        <w:numPr>
          <w:ilvl w:val="0"/>
          <w:numId w:val="11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MEDICIÓN</w:t>
      </w:r>
    </w:p>
    <w:p w14:paraId="461770D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realizara por metro cuadrado.</w:t>
      </w:r>
    </w:p>
    <w:p w14:paraId="0C5088BD" w14:textId="77777777" w:rsidR="002109ED" w:rsidRPr="002109ED" w:rsidRDefault="002109ED" w:rsidP="00BE5F1F">
      <w:pPr>
        <w:pStyle w:val="Prrafodelista"/>
        <w:numPr>
          <w:ilvl w:val="0"/>
          <w:numId w:val="111"/>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FORMA DE PAGO</w:t>
      </w:r>
    </w:p>
    <w:p w14:paraId="089A854B"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realizara de acuerdo con la presente especificación técnica y el precio unitario de la propuesta aceptada, dicho precio incluye materiales, mano de obra, herramientas y equipo y otros gastos que sean necesarios para la adecuada y correcta ejecución</w:t>
      </w:r>
    </w:p>
    <w:p w14:paraId="2AF83E6D"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29" w:name="_Toc116560580"/>
      <w:bookmarkStart w:id="130" w:name="_Toc117669268"/>
      <w:r w:rsidRPr="002109ED">
        <w:rPr>
          <w:rFonts w:ascii="Arial" w:hAnsi="Arial" w:cs="Arial"/>
          <w:sz w:val="24"/>
          <w:szCs w:val="24"/>
        </w:rPr>
        <w:t>ACABADOS</w:t>
      </w:r>
      <w:r w:rsidRPr="002109ED">
        <w:rPr>
          <w:rFonts w:ascii="Arial" w:hAnsi="Arial" w:cs="Arial"/>
          <w:bCs/>
          <w:sz w:val="24"/>
          <w:szCs w:val="24"/>
          <w:lang w:eastAsia="es-BO"/>
        </w:rPr>
        <w:t xml:space="preserve"> DE MELAMINA</w:t>
      </w:r>
      <w:bookmarkEnd w:id="129"/>
      <w:bookmarkEnd w:id="130"/>
    </w:p>
    <w:p w14:paraId="107FAD93"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 xml:space="preserve">UNIDAD: M2 </w:t>
      </w:r>
    </w:p>
    <w:p w14:paraId="0D3288F1" w14:textId="77777777" w:rsidR="002109ED" w:rsidRPr="002109ED" w:rsidRDefault="002109ED" w:rsidP="00BE5F1F">
      <w:pPr>
        <w:pStyle w:val="Prrafodelista"/>
        <w:numPr>
          <w:ilvl w:val="0"/>
          <w:numId w:val="120"/>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DESCRIPCIÓN</w:t>
      </w:r>
    </w:p>
    <w:p w14:paraId="66BC434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Este ítem consiste en la provisión e instalación de superficies de melamina para cajonería, estantería y puertas para mesones y alacenas.</w:t>
      </w:r>
    </w:p>
    <w:p w14:paraId="5F6E617F" w14:textId="77777777" w:rsidR="002109ED" w:rsidRPr="002109ED" w:rsidRDefault="002109ED" w:rsidP="002109ED">
      <w:pPr>
        <w:jc w:val="both"/>
        <w:rPr>
          <w:rFonts w:ascii="Arial" w:hAnsi="Arial" w:cs="Arial"/>
          <w:b/>
          <w:sz w:val="24"/>
          <w:szCs w:val="24"/>
        </w:rPr>
      </w:pPr>
    </w:p>
    <w:p w14:paraId="289F2964" w14:textId="77777777" w:rsidR="002109ED" w:rsidRPr="002109ED" w:rsidRDefault="002109ED" w:rsidP="00BE5F1F">
      <w:pPr>
        <w:pStyle w:val="Prrafodelista"/>
        <w:numPr>
          <w:ilvl w:val="0"/>
          <w:numId w:val="120"/>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7D03BC83" w14:textId="77777777" w:rsidR="002109ED" w:rsidRPr="002109ED" w:rsidRDefault="002109ED" w:rsidP="002109ED">
      <w:pPr>
        <w:pStyle w:val="Prrafodelista"/>
        <w:jc w:val="both"/>
        <w:rPr>
          <w:rFonts w:ascii="Arial" w:hAnsi="Arial" w:cs="Arial"/>
          <w:sz w:val="24"/>
          <w:szCs w:val="24"/>
        </w:rPr>
      </w:pPr>
    </w:p>
    <w:p w14:paraId="1363EFF8" w14:textId="77777777" w:rsidR="002109ED" w:rsidRPr="002109ED" w:rsidRDefault="002109ED" w:rsidP="00BE5F1F">
      <w:pPr>
        <w:pStyle w:val="Prrafodelista"/>
        <w:numPr>
          <w:ilvl w:val="0"/>
          <w:numId w:val="98"/>
        </w:numPr>
        <w:contextualSpacing/>
        <w:jc w:val="both"/>
        <w:rPr>
          <w:rFonts w:ascii="Arial" w:hAnsi="Arial" w:cs="Arial"/>
          <w:sz w:val="24"/>
          <w:szCs w:val="24"/>
        </w:rPr>
      </w:pPr>
      <w:r w:rsidRPr="002109ED">
        <w:rPr>
          <w:rFonts w:ascii="Arial" w:hAnsi="Arial" w:cs="Arial"/>
          <w:sz w:val="24"/>
          <w:szCs w:val="24"/>
        </w:rPr>
        <w:t>MELMINA DE 18mm</w:t>
      </w:r>
    </w:p>
    <w:p w14:paraId="7BF9B2AA" w14:textId="77777777" w:rsidR="002109ED" w:rsidRPr="002109ED" w:rsidRDefault="002109ED" w:rsidP="00BE5F1F">
      <w:pPr>
        <w:pStyle w:val="Prrafodelista"/>
        <w:numPr>
          <w:ilvl w:val="0"/>
          <w:numId w:val="98"/>
        </w:numPr>
        <w:contextualSpacing/>
        <w:jc w:val="both"/>
        <w:rPr>
          <w:rFonts w:ascii="Arial" w:hAnsi="Arial" w:cs="Arial"/>
          <w:sz w:val="24"/>
          <w:szCs w:val="24"/>
        </w:rPr>
      </w:pPr>
      <w:r w:rsidRPr="002109ED">
        <w:rPr>
          <w:rFonts w:ascii="Arial" w:hAnsi="Arial" w:cs="Arial"/>
          <w:sz w:val="24"/>
          <w:szCs w:val="24"/>
        </w:rPr>
        <w:t>TORNILLOS</w:t>
      </w:r>
    </w:p>
    <w:p w14:paraId="35481F17" w14:textId="77777777" w:rsidR="002109ED" w:rsidRPr="002109ED" w:rsidRDefault="002109ED" w:rsidP="002109ED">
      <w:pPr>
        <w:jc w:val="both"/>
        <w:rPr>
          <w:rFonts w:ascii="Arial" w:hAnsi="Arial" w:cs="Arial"/>
          <w:sz w:val="24"/>
          <w:szCs w:val="24"/>
        </w:rPr>
      </w:pPr>
    </w:p>
    <w:p w14:paraId="2ADD8E9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Los materiales, equipo y herramientas serán proporcionados por el proveedor para el correcto desarrollo de la actividad. Se podrán emplear martillos, taladros, amoladoras, etc.</w:t>
      </w:r>
    </w:p>
    <w:p w14:paraId="10B443E0" w14:textId="77777777" w:rsidR="002109ED" w:rsidRPr="002109ED" w:rsidRDefault="002109ED" w:rsidP="002109ED">
      <w:pPr>
        <w:jc w:val="both"/>
        <w:rPr>
          <w:rFonts w:ascii="Arial" w:hAnsi="Arial" w:cs="Arial"/>
          <w:sz w:val="24"/>
          <w:szCs w:val="24"/>
        </w:rPr>
      </w:pPr>
    </w:p>
    <w:p w14:paraId="6E9C9601" w14:textId="77777777" w:rsidR="002109ED" w:rsidRPr="002109ED" w:rsidRDefault="002109ED" w:rsidP="00BE5F1F">
      <w:pPr>
        <w:pStyle w:val="Prrafodelista"/>
        <w:numPr>
          <w:ilvl w:val="0"/>
          <w:numId w:val="120"/>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083395F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Una vez identificados los sectores para instalación de cajonería, puertas y alacenas, se procederá a realizar un relevamiento de los sectores de instalación para realizar la fabricación de piezas respectivas.</w:t>
      </w:r>
    </w:p>
    <w:p w14:paraId="3E0C9991" w14:textId="77777777" w:rsidR="002109ED" w:rsidRPr="002109ED" w:rsidRDefault="002109ED" w:rsidP="002109ED">
      <w:pPr>
        <w:jc w:val="both"/>
        <w:rPr>
          <w:rFonts w:ascii="Arial" w:hAnsi="Arial" w:cs="Arial"/>
          <w:sz w:val="24"/>
          <w:szCs w:val="24"/>
        </w:rPr>
      </w:pPr>
    </w:p>
    <w:p w14:paraId="046C270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Posteriormente serán instaladas y fijadas en los sectores identificados de acuerdo a los planos de detalle, las superficies deben presentar un acabado fino y prolijo. Se deben considerar tapacantos en los sectores de contacto con los usuarios.</w:t>
      </w:r>
    </w:p>
    <w:p w14:paraId="4422A2E5" w14:textId="77777777" w:rsidR="002109ED" w:rsidRPr="002109ED" w:rsidRDefault="002109ED" w:rsidP="002109ED">
      <w:pPr>
        <w:jc w:val="both"/>
        <w:rPr>
          <w:rFonts w:ascii="Arial" w:hAnsi="Arial" w:cs="Arial"/>
          <w:sz w:val="24"/>
          <w:szCs w:val="24"/>
        </w:rPr>
      </w:pPr>
    </w:p>
    <w:p w14:paraId="7FCFF31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En el caso de puertas, se deben considerar jaladores, bisagras y todos los elementos que sean necesarios.</w:t>
      </w:r>
    </w:p>
    <w:p w14:paraId="67AED47C" w14:textId="77777777" w:rsidR="002109ED" w:rsidRPr="002109ED" w:rsidRDefault="002109ED" w:rsidP="002109ED">
      <w:pPr>
        <w:jc w:val="both"/>
        <w:rPr>
          <w:rFonts w:ascii="Arial" w:hAnsi="Arial" w:cs="Arial"/>
          <w:sz w:val="24"/>
          <w:szCs w:val="24"/>
        </w:rPr>
      </w:pPr>
    </w:p>
    <w:p w14:paraId="391A8C5D"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La cajonería debe presentar una estructura firme y rígida </w:t>
      </w:r>
    </w:p>
    <w:p w14:paraId="4A87942A" w14:textId="77777777" w:rsidR="002109ED" w:rsidRPr="002109ED" w:rsidRDefault="002109ED" w:rsidP="002109ED">
      <w:pPr>
        <w:jc w:val="both"/>
        <w:rPr>
          <w:rFonts w:ascii="Arial" w:hAnsi="Arial" w:cs="Arial"/>
          <w:sz w:val="24"/>
          <w:szCs w:val="24"/>
        </w:rPr>
      </w:pPr>
    </w:p>
    <w:p w14:paraId="4E4BFAEE" w14:textId="77777777" w:rsidR="002109ED" w:rsidRPr="002109ED" w:rsidRDefault="002109ED" w:rsidP="00BE5F1F">
      <w:pPr>
        <w:pStyle w:val="Prrafodelista"/>
        <w:numPr>
          <w:ilvl w:val="0"/>
          <w:numId w:val="120"/>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MEDICIÓN</w:t>
      </w:r>
    </w:p>
    <w:p w14:paraId="53E656F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realizara por metro cuadrado.</w:t>
      </w:r>
    </w:p>
    <w:p w14:paraId="46A3787B" w14:textId="77777777" w:rsidR="002109ED" w:rsidRPr="002109ED" w:rsidRDefault="002109ED" w:rsidP="00BE5F1F">
      <w:pPr>
        <w:pStyle w:val="Prrafodelista"/>
        <w:numPr>
          <w:ilvl w:val="0"/>
          <w:numId w:val="120"/>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FORMA DE PAGO</w:t>
      </w:r>
    </w:p>
    <w:p w14:paraId="0851E15A" w14:textId="77777777" w:rsidR="002109ED" w:rsidRPr="002109ED" w:rsidRDefault="002109ED" w:rsidP="002109ED">
      <w:pPr>
        <w:rPr>
          <w:rFonts w:ascii="Arial" w:hAnsi="Arial" w:cs="Arial"/>
          <w:sz w:val="24"/>
          <w:szCs w:val="24"/>
          <w:lang w:eastAsia="es-BO"/>
        </w:rPr>
      </w:pPr>
      <w:r w:rsidRPr="002109ED">
        <w:rPr>
          <w:rFonts w:ascii="Arial" w:hAnsi="Arial" w:cs="Arial"/>
          <w:sz w:val="24"/>
          <w:szCs w:val="24"/>
        </w:rPr>
        <w:t>El pago por el trabajo se realizara de acuerdo con la presente especificación técnica y el precio unitario de la propuesta aceptada, dicho precio incluye materiales, mano de obra, herramientas y equipo y otros gastos que sean necesarios para la adecuada y correcta ejecución</w:t>
      </w:r>
    </w:p>
    <w:p w14:paraId="483EE4EE"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31" w:name="_Toc116560581"/>
      <w:bookmarkStart w:id="132" w:name="_Toc117669269"/>
      <w:r w:rsidRPr="002109ED">
        <w:rPr>
          <w:rFonts w:ascii="Arial" w:hAnsi="Arial" w:cs="Arial"/>
          <w:bCs/>
          <w:sz w:val="24"/>
          <w:szCs w:val="24"/>
          <w:lang w:eastAsia="es-BO"/>
        </w:rPr>
        <w:t>INSTALACION DE TOMACORRIENTE DOBLE NEMA</w:t>
      </w:r>
      <w:bookmarkEnd w:id="131"/>
      <w:bookmarkEnd w:id="132"/>
    </w:p>
    <w:p w14:paraId="2FE150E2"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PZA</w:t>
      </w:r>
    </w:p>
    <w:p w14:paraId="71E8C072" w14:textId="77777777" w:rsidR="002109ED" w:rsidRPr="002109ED" w:rsidRDefault="002109ED" w:rsidP="00BE5F1F">
      <w:pPr>
        <w:pStyle w:val="Prrafodelista"/>
        <w:numPr>
          <w:ilvl w:val="0"/>
          <w:numId w:val="112"/>
        </w:numPr>
        <w:spacing w:after="160"/>
        <w:ind w:left="284" w:hanging="284"/>
        <w:contextualSpacing/>
        <w:jc w:val="both"/>
        <w:rPr>
          <w:rFonts w:ascii="Arial" w:hAnsi="Arial" w:cs="Arial"/>
          <w:b/>
          <w:sz w:val="24"/>
          <w:szCs w:val="24"/>
        </w:rPr>
      </w:pPr>
      <w:r w:rsidRPr="002109ED">
        <w:rPr>
          <w:rFonts w:ascii="Arial" w:hAnsi="Arial" w:cs="Arial"/>
          <w:b/>
          <w:sz w:val="24"/>
          <w:szCs w:val="24"/>
        </w:rPr>
        <w:t>DESCRIPCIÓN</w:t>
      </w:r>
    </w:p>
    <w:p w14:paraId="092BC72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Este ítem comprende todas las actividades necesarias para la provisión e instalación de placa tomacorriente doble NEMA destinados a la dotación de energía eléctrica normal en baños cocineta y lugares indicados y aprobado por el Supervisor de obra. </w:t>
      </w:r>
    </w:p>
    <w:p w14:paraId="6F84192D" w14:textId="77777777" w:rsidR="002109ED" w:rsidRPr="002109ED" w:rsidRDefault="002109ED" w:rsidP="002109ED">
      <w:pPr>
        <w:jc w:val="both"/>
        <w:rPr>
          <w:rFonts w:ascii="Arial" w:hAnsi="Arial" w:cs="Arial"/>
          <w:b/>
          <w:sz w:val="24"/>
          <w:szCs w:val="24"/>
        </w:rPr>
      </w:pPr>
    </w:p>
    <w:p w14:paraId="39C6D6C6" w14:textId="77777777" w:rsidR="002109ED" w:rsidRPr="002109ED" w:rsidRDefault="002109ED" w:rsidP="00BE5F1F">
      <w:pPr>
        <w:pStyle w:val="Prrafodelista"/>
        <w:numPr>
          <w:ilvl w:val="0"/>
          <w:numId w:val="112"/>
        </w:numPr>
        <w:spacing w:after="160"/>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1C2A347C"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suministrará e instalará todas las placas tomacorrientes dobles tipo NEMA en lugares mencionados en planos o señalados por el Supervisor de obra, debiendo realizar el cableado interno. Es decir, unidades listas para su funcionamiento según:</w:t>
      </w:r>
    </w:p>
    <w:p w14:paraId="1A2C48A0" w14:textId="77777777" w:rsidR="002109ED" w:rsidRPr="002109ED" w:rsidRDefault="002109ED" w:rsidP="002109ED">
      <w:pPr>
        <w:jc w:val="both"/>
        <w:rPr>
          <w:rFonts w:ascii="Arial" w:hAnsi="Arial" w:cs="Arial"/>
          <w:sz w:val="24"/>
          <w:szCs w:val="24"/>
        </w:rPr>
      </w:pPr>
    </w:p>
    <w:p w14:paraId="2FEAD1DB"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Cuerpo:</w:t>
      </w:r>
    </w:p>
    <w:p w14:paraId="5E818D1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Policarbonato con protección UV que garantice la uniformidad del color a lo largo del tiempo.</w:t>
      </w:r>
    </w:p>
    <w:p w14:paraId="2B0E464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lastRenderedPageBreak/>
        <w:t>Esfuerzos mecánicos, color Beige.</w:t>
      </w:r>
    </w:p>
    <w:p w14:paraId="5DAA0D78" w14:textId="77777777" w:rsidR="002109ED" w:rsidRPr="002109ED" w:rsidRDefault="002109ED" w:rsidP="002109ED">
      <w:pPr>
        <w:jc w:val="both"/>
        <w:rPr>
          <w:rFonts w:ascii="Arial" w:hAnsi="Arial" w:cs="Arial"/>
          <w:sz w:val="24"/>
          <w:szCs w:val="24"/>
        </w:rPr>
      </w:pPr>
    </w:p>
    <w:p w14:paraId="5FD396F9"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Modulo:  </w:t>
      </w:r>
    </w:p>
    <w:p w14:paraId="5353BB4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Tomacorriente doble bipolar combinado con toma de tierra (Euro Americano) 16Amp.  </w:t>
      </w:r>
    </w:p>
    <w:p w14:paraId="4E437C90"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Tensión, 230V</w:t>
      </w:r>
    </w:p>
    <w:p w14:paraId="0E0E72E3"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Frecuencia 50Hz</w:t>
      </w:r>
    </w:p>
    <w:p w14:paraId="5B5A286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Corriente nominal 16 Amperios </w:t>
      </w:r>
    </w:p>
    <w:p w14:paraId="2CCC211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Largo máximo de pelado 9 mm</w:t>
      </w:r>
    </w:p>
    <w:p w14:paraId="2E1EB2B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Bornes que permitan alojar conductores de 4 mm por borne</w:t>
      </w:r>
    </w:p>
    <w:p w14:paraId="6ABA1EBE"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Bastidor interno standart</w:t>
      </w:r>
    </w:p>
    <w:p w14:paraId="013A553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Dos módulos ciegos </w:t>
      </w:r>
    </w:p>
    <w:p w14:paraId="35E2D713" w14:textId="77777777" w:rsidR="002109ED" w:rsidRPr="002109ED" w:rsidRDefault="002109ED" w:rsidP="002109ED">
      <w:pPr>
        <w:jc w:val="both"/>
        <w:rPr>
          <w:rFonts w:ascii="Arial" w:hAnsi="Arial" w:cs="Arial"/>
          <w:sz w:val="24"/>
          <w:szCs w:val="24"/>
        </w:rPr>
      </w:pPr>
    </w:p>
    <w:p w14:paraId="5A61B610" w14:textId="77777777" w:rsidR="002109ED" w:rsidRPr="002109ED" w:rsidRDefault="002109ED" w:rsidP="00BE5F1F">
      <w:pPr>
        <w:pStyle w:val="Prrafodelista"/>
        <w:numPr>
          <w:ilvl w:val="0"/>
          <w:numId w:val="112"/>
        </w:numPr>
        <w:spacing w:after="160"/>
        <w:ind w:left="284" w:hanging="284"/>
        <w:contextualSpacing/>
        <w:jc w:val="both"/>
        <w:rPr>
          <w:rFonts w:ascii="Arial" w:hAnsi="Arial" w:cs="Arial"/>
          <w:b/>
          <w:sz w:val="24"/>
          <w:szCs w:val="24"/>
        </w:rPr>
      </w:pPr>
      <w:r w:rsidRPr="002109ED">
        <w:rPr>
          <w:rFonts w:ascii="Arial" w:hAnsi="Arial" w:cs="Arial"/>
          <w:b/>
          <w:sz w:val="24"/>
          <w:szCs w:val="24"/>
        </w:rPr>
        <w:t xml:space="preserve">FORMA DE EJECUCIÓN </w:t>
      </w:r>
    </w:p>
    <w:p w14:paraId="71927806"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Las placas tomacorrientes NEMA deberán ser instaladas en posición simétrica en forma estética y bien efectuada en los lugares indicados en los planos o por el Supervisor de Obra, todas las placas de tomacorrientes dobles para la dotación de energía eléctrica deberán estar conectadas a la red eléctrica y a la red de tierra. </w:t>
      </w:r>
    </w:p>
    <w:p w14:paraId="1B1373D2"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debe proveer a su costo todos los materiales menores como ser tornillos y cinta de aislación, para su instalación.</w:t>
      </w:r>
    </w:p>
    <w:p w14:paraId="544EF9A8" w14:textId="77777777" w:rsidR="002109ED" w:rsidRPr="002109ED" w:rsidRDefault="002109ED" w:rsidP="002109ED">
      <w:pPr>
        <w:jc w:val="both"/>
        <w:rPr>
          <w:rFonts w:ascii="Arial" w:hAnsi="Arial" w:cs="Arial"/>
          <w:sz w:val="24"/>
          <w:szCs w:val="24"/>
        </w:rPr>
      </w:pPr>
    </w:p>
    <w:p w14:paraId="74CC8EF9" w14:textId="77777777" w:rsidR="002109ED" w:rsidRPr="002109ED" w:rsidRDefault="002109ED" w:rsidP="00BE5F1F">
      <w:pPr>
        <w:pStyle w:val="Prrafodelista"/>
        <w:numPr>
          <w:ilvl w:val="0"/>
          <w:numId w:val="112"/>
        </w:numPr>
        <w:spacing w:after="160"/>
        <w:ind w:left="284" w:hanging="284"/>
        <w:contextualSpacing/>
        <w:jc w:val="both"/>
        <w:rPr>
          <w:rFonts w:ascii="Arial" w:hAnsi="Arial" w:cs="Arial"/>
          <w:b/>
          <w:sz w:val="24"/>
          <w:szCs w:val="24"/>
        </w:rPr>
      </w:pPr>
      <w:r w:rsidRPr="002109ED">
        <w:rPr>
          <w:rFonts w:ascii="Arial" w:hAnsi="Arial" w:cs="Arial"/>
          <w:b/>
          <w:sz w:val="24"/>
          <w:szCs w:val="24"/>
        </w:rPr>
        <w:t>MEDICIÓN</w:t>
      </w:r>
    </w:p>
    <w:p w14:paraId="6695EAB4"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por pieza instalada.</w:t>
      </w:r>
    </w:p>
    <w:p w14:paraId="2059EC29" w14:textId="77777777" w:rsidR="002109ED" w:rsidRPr="002109ED" w:rsidRDefault="002109ED" w:rsidP="00BE5F1F">
      <w:pPr>
        <w:pStyle w:val="Prrafodelista"/>
        <w:numPr>
          <w:ilvl w:val="0"/>
          <w:numId w:val="112"/>
        </w:numPr>
        <w:spacing w:after="160"/>
        <w:ind w:left="284" w:hanging="284"/>
        <w:contextualSpacing/>
        <w:jc w:val="both"/>
        <w:rPr>
          <w:rFonts w:ascii="Arial" w:hAnsi="Arial" w:cs="Arial"/>
          <w:b/>
          <w:sz w:val="24"/>
          <w:szCs w:val="24"/>
        </w:rPr>
      </w:pPr>
      <w:r w:rsidRPr="002109ED">
        <w:rPr>
          <w:rFonts w:ascii="Arial" w:hAnsi="Arial" w:cs="Arial"/>
          <w:b/>
          <w:sz w:val="24"/>
          <w:szCs w:val="24"/>
        </w:rPr>
        <w:t>FORMA DE PAGO</w:t>
      </w:r>
    </w:p>
    <w:p w14:paraId="34C5A288" w14:textId="77777777" w:rsidR="002109ED" w:rsidRPr="002109ED" w:rsidRDefault="002109ED" w:rsidP="002109ED">
      <w:pPr>
        <w:jc w:val="both"/>
        <w:rPr>
          <w:rFonts w:ascii="Arial" w:hAnsi="Arial" w:cs="Arial"/>
          <w:b/>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r w:rsidRPr="002109ED">
        <w:rPr>
          <w:rFonts w:ascii="Arial" w:hAnsi="Arial" w:cs="Arial"/>
          <w:b/>
          <w:sz w:val="24"/>
          <w:szCs w:val="24"/>
        </w:rPr>
        <w:t xml:space="preserve"> </w:t>
      </w:r>
    </w:p>
    <w:p w14:paraId="1CF919BE" w14:textId="77777777" w:rsidR="002109ED" w:rsidRPr="002109ED" w:rsidRDefault="002109ED" w:rsidP="00BE5F1F">
      <w:pPr>
        <w:pStyle w:val="Ttulo1"/>
        <w:keepNext w:val="0"/>
        <w:numPr>
          <w:ilvl w:val="0"/>
          <w:numId w:val="68"/>
        </w:numPr>
        <w:spacing w:after="160" w:line="259" w:lineRule="auto"/>
        <w:ind w:left="851" w:hanging="851"/>
        <w:contextualSpacing/>
        <w:jc w:val="both"/>
        <w:rPr>
          <w:rFonts w:ascii="Arial" w:hAnsi="Arial" w:cs="Arial"/>
          <w:bCs/>
          <w:sz w:val="24"/>
          <w:szCs w:val="24"/>
          <w:lang w:eastAsia="es-BO"/>
        </w:rPr>
      </w:pPr>
      <w:bookmarkStart w:id="133" w:name="_Toc116560582"/>
      <w:bookmarkStart w:id="134" w:name="_Toc117669270"/>
      <w:r w:rsidRPr="002109ED">
        <w:rPr>
          <w:rFonts w:ascii="Arial" w:hAnsi="Arial" w:cs="Arial"/>
          <w:sz w:val="24"/>
          <w:szCs w:val="24"/>
        </w:rPr>
        <w:t>LIMPIEZA</w:t>
      </w:r>
      <w:r w:rsidRPr="002109ED">
        <w:rPr>
          <w:rFonts w:ascii="Arial" w:hAnsi="Arial" w:cs="Arial"/>
          <w:bCs/>
          <w:sz w:val="24"/>
          <w:szCs w:val="24"/>
          <w:lang w:eastAsia="es-BO"/>
        </w:rPr>
        <w:t>, RETIRO Y TRASLADO DE ESCOMBROS O MATERIALES</w:t>
      </w:r>
      <w:bookmarkEnd w:id="70"/>
      <w:bookmarkEnd w:id="133"/>
      <w:bookmarkEnd w:id="134"/>
    </w:p>
    <w:p w14:paraId="1B5D5BCD" w14:textId="77777777" w:rsidR="002109ED" w:rsidRPr="002109ED" w:rsidRDefault="002109ED" w:rsidP="002109ED">
      <w:pPr>
        <w:jc w:val="both"/>
        <w:rPr>
          <w:rFonts w:ascii="Arial" w:hAnsi="Arial" w:cs="Arial"/>
          <w:b/>
          <w:sz w:val="24"/>
          <w:szCs w:val="24"/>
        </w:rPr>
      </w:pPr>
      <w:r w:rsidRPr="002109ED">
        <w:rPr>
          <w:rFonts w:ascii="Arial" w:hAnsi="Arial" w:cs="Arial"/>
          <w:b/>
          <w:sz w:val="24"/>
          <w:szCs w:val="24"/>
        </w:rPr>
        <w:t>UNIDAD: GLB</w:t>
      </w:r>
    </w:p>
    <w:p w14:paraId="67978FC7" w14:textId="77777777" w:rsidR="002109ED" w:rsidRPr="002109ED" w:rsidRDefault="002109ED" w:rsidP="00BE5F1F">
      <w:pPr>
        <w:pStyle w:val="Prrafodelista"/>
        <w:numPr>
          <w:ilvl w:val="0"/>
          <w:numId w:val="69"/>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DESCRIPCIÓN</w:t>
      </w:r>
    </w:p>
    <w:p w14:paraId="3C73A9FF"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 xml:space="preserve">Este ítem comprende todos los trabajos relacionados con el retiro y traslado de material no utilizado, limpieza del área de intervención, retiro y traslado de los materiales utilizados en la ejecución del depósito temporal, traslado de escombros hacia el botadero autorizado, traslado de materiales a depósitos del BCB, desmanches de muros, entre otros. </w:t>
      </w:r>
    </w:p>
    <w:p w14:paraId="3C4D7A46" w14:textId="77777777" w:rsidR="002109ED" w:rsidRPr="002109ED" w:rsidRDefault="002109ED" w:rsidP="002109ED">
      <w:pPr>
        <w:jc w:val="both"/>
        <w:rPr>
          <w:rFonts w:ascii="Arial" w:hAnsi="Arial" w:cs="Arial"/>
          <w:b/>
          <w:sz w:val="24"/>
          <w:szCs w:val="24"/>
        </w:rPr>
      </w:pPr>
    </w:p>
    <w:p w14:paraId="035892B8" w14:textId="77777777" w:rsidR="002109ED" w:rsidRPr="002109ED" w:rsidRDefault="002109ED" w:rsidP="00BE5F1F">
      <w:pPr>
        <w:pStyle w:val="Prrafodelista"/>
        <w:numPr>
          <w:ilvl w:val="0"/>
          <w:numId w:val="69"/>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MATERIALES, HERRAMIENTAS Y EQUIPOS</w:t>
      </w:r>
    </w:p>
    <w:p w14:paraId="780154AA"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proveedor correrá con todos los gastos del material y equipo que requieran este ítem, incluyendo herramientas menores, volqueta u otro vehículo de transporte.</w:t>
      </w:r>
    </w:p>
    <w:p w14:paraId="6619E3F5" w14:textId="77777777" w:rsidR="002109ED" w:rsidRDefault="002109ED" w:rsidP="002109ED">
      <w:pPr>
        <w:jc w:val="both"/>
        <w:rPr>
          <w:rFonts w:ascii="Arial" w:hAnsi="Arial" w:cs="Arial"/>
          <w:sz w:val="24"/>
          <w:szCs w:val="24"/>
        </w:rPr>
      </w:pPr>
    </w:p>
    <w:p w14:paraId="3E703702" w14:textId="77777777" w:rsidR="002109ED" w:rsidRPr="002109ED" w:rsidRDefault="002109ED" w:rsidP="002109ED">
      <w:pPr>
        <w:jc w:val="both"/>
        <w:rPr>
          <w:rFonts w:ascii="Arial" w:hAnsi="Arial" w:cs="Arial"/>
          <w:sz w:val="24"/>
          <w:szCs w:val="24"/>
        </w:rPr>
      </w:pPr>
    </w:p>
    <w:p w14:paraId="0A4B24EB" w14:textId="77777777" w:rsidR="002109ED" w:rsidRPr="002109ED" w:rsidRDefault="002109ED" w:rsidP="00BE5F1F">
      <w:pPr>
        <w:pStyle w:val="Prrafodelista"/>
        <w:numPr>
          <w:ilvl w:val="0"/>
          <w:numId w:val="69"/>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lastRenderedPageBreak/>
        <w:t xml:space="preserve">FORMA DE EJECUCIÓN </w:t>
      </w:r>
    </w:p>
    <w:p w14:paraId="7FD408F5"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Se deberá limpiar  totalmente del área de intervención, con el personal, herramientas y equipo necesario cuantas veces se requiera de acuerdo a instrucción del Supervisor de Obra.</w:t>
      </w:r>
    </w:p>
    <w:p w14:paraId="0468AB0D" w14:textId="77777777" w:rsidR="002109ED" w:rsidRPr="002109ED" w:rsidRDefault="002109ED" w:rsidP="002109ED">
      <w:pPr>
        <w:jc w:val="both"/>
        <w:rPr>
          <w:rFonts w:ascii="Arial" w:hAnsi="Arial" w:cs="Arial"/>
          <w:sz w:val="24"/>
          <w:szCs w:val="24"/>
        </w:rPr>
      </w:pPr>
    </w:p>
    <w:p w14:paraId="3E76B191"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El ítem contempla por un lado el traslado de escombros hacia el botadero autorizado, así como el traslado a depósitos de la ciudad de El Alto, de aquellos materiales retirados que sean identificados por el Supervisor de Obra, para lo cual el proveedor deberá realizar un inventario ordenado según corresponda.</w:t>
      </w:r>
    </w:p>
    <w:p w14:paraId="6A86E915" w14:textId="77777777" w:rsidR="002109ED" w:rsidRPr="002109ED" w:rsidRDefault="002109ED" w:rsidP="002109ED">
      <w:pPr>
        <w:jc w:val="both"/>
        <w:rPr>
          <w:rFonts w:ascii="Arial" w:hAnsi="Arial" w:cs="Arial"/>
          <w:sz w:val="24"/>
          <w:szCs w:val="24"/>
        </w:rPr>
      </w:pPr>
    </w:p>
    <w:p w14:paraId="54A8A990" w14:textId="77777777" w:rsidR="002109ED" w:rsidRPr="002109ED" w:rsidRDefault="002109ED" w:rsidP="00BE5F1F">
      <w:pPr>
        <w:pStyle w:val="Prrafodelista"/>
        <w:numPr>
          <w:ilvl w:val="0"/>
          <w:numId w:val="69"/>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MEDICIÓN</w:t>
      </w:r>
    </w:p>
    <w:p w14:paraId="657DD878" w14:textId="77777777" w:rsidR="002109ED" w:rsidRPr="002109ED" w:rsidRDefault="002109ED" w:rsidP="002109ED">
      <w:pPr>
        <w:jc w:val="both"/>
        <w:rPr>
          <w:rFonts w:ascii="Arial" w:hAnsi="Arial" w:cs="Arial"/>
          <w:sz w:val="24"/>
          <w:szCs w:val="24"/>
        </w:rPr>
      </w:pPr>
      <w:r w:rsidRPr="002109ED">
        <w:rPr>
          <w:rFonts w:ascii="Arial" w:hAnsi="Arial" w:cs="Arial"/>
          <w:sz w:val="24"/>
          <w:szCs w:val="24"/>
        </w:rPr>
        <w:t>La medición se realizará de forma global, sujeto a la aprobación del Supervisor de Obra.</w:t>
      </w:r>
    </w:p>
    <w:p w14:paraId="27E667A9" w14:textId="77777777" w:rsidR="002109ED" w:rsidRPr="002109ED" w:rsidRDefault="002109ED" w:rsidP="00BE5F1F">
      <w:pPr>
        <w:pStyle w:val="Prrafodelista"/>
        <w:numPr>
          <w:ilvl w:val="0"/>
          <w:numId w:val="69"/>
        </w:numPr>
        <w:spacing w:after="160" w:line="259" w:lineRule="auto"/>
        <w:ind w:left="284" w:hanging="284"/>
        <w:contextualSpacing/>
        <w:jc w:val="both"/>
        <w:rPr>
          <w:rFonts w:ascii="Arial" w:hAnsi="Arial" w:cs="Arial"/>
          <w:b/>
          <w:sz w:val="24"/>
          <w:szCs w:val="24"/>
        </w:rPr>
      </w:pPr>
      <w:r w:rsidRPr="002109ED">
        <w:rPr>
          <w:rFonts w:ascii="Arial" w:hAnsi="Arial" w:cs="Arial"/>
          <w:b/>
          <w:sz w:val="24"/>
          <w:szCs w:val="24"/>
        </w:rPr>
        <w:t>FORMA DE PAGO</w:t>
      </w:r>
    </w:p>
    <w:p w14:paraId="4D237FBB" w14:textId="77777777" w:rsidR="002109ED" w:rsidRPr="002109ED" w:rsidRDefault="002109ED" w:rsidP="002109ED">
      <w:pPr>
        <w:jc w:val="both"/>
        <w:rPr>
          <w:rFonts w:ascii="Arial" w:hAnsi="Arial" w:cs="Arial"/>
          <w:b/>
          <w:sz w:val="24"/>
          <w:szCs w:val="24"/>
        </w:rPr>
      </w:pPr>
      <w:r w:rsidRPr="002109ED">
        <w:rPr>
          <w:rFonts w:ascii="Arial" w:hAnsi="Arial" w:cs="Arial"/>
          <w:sz w:val="24"/>
          <w:szCs w:val="24"/>
        </w:rPr>
        <w:t>El pago por el trabajo se realizará de acuerdo con la presente especificación técnica y el precio unitario de la propuesta aceptada, dicho precio incluye materiales, mano de obra, herramientas y equipo y otros gastos que sean necesarios para la adecuada y correcta ejecución</w:t>
      </w:r>
    </w:p>
    <w:p w14:paraId="484AEB40" w14:textId="77777777" w:rsidR="002109ED" w:rsidRDefault="002109ED" w:rsidP="00485935">
      <w:pPr>
        <w:pStyle w:val="Ttulo1"/>
        <w:keepNext w:val="0"/>
        <w:numPr>
          <w:ilvl w:val="0"/>
          <w:numId w:val="0"/>
        </w:numPr>
        <w:spacing w:after="160" w:line="259" w:lineRule="auto"/>
        <w:contextualSpacing/>
        <w:jc w:val="both"/>
        <w:rPr>
          <w:u w:val="none"/>
        </w:rPr>
      </w:pPr>
    </w:p>
    <w:p w14:paraId="7D2FE2E5" w14:textId="77777777" w:rsidR="002109ED" w:rsidRDefault="002109ED" w:rsidP="00485935">
      <w:pPr>
        <w:pStyle w:val="Ttulo1"/>
        <w:keepNext w:val="0"/>
        <w:numPr>
          <w:ilvl w:val="0"/>
          <w:numId w:val="0"/>
        </w:numPr>
        <w:spacing w:after="160" w:line="259" w:lineRule="auto"/>
        <w:contextualSpacing/>
        <w:jc w:val="both"/>
        <w:rPr>
          <w:u w:val="none"/>
        </w:rPr>
      </w:pPr>
    </w:p>
    <w:bookmarkEnd w:id="47"/>
    <w:bookmarkEnd w:id="48"/>
    <w:bookmarkEnd w:id="49"/>
    <w:p w14:paraId="54517977" w14:textId="0DC24689" w:rsidR="009B3A0E" w:rsidRDefault="00485935" w:rsidP="009B3A0E">
      <w:pPr>
        <w:jc w:val="both"/>
        <w:rPr>
          <w:rFonts w:ascii="Arial" w:hAnsi="Arial" w:cs="Arial"/>
          <w:b/>
          <w:sz w:val="20"/>
          <w:szCs w:val="20"/>
        </w:rPr>
      </w:pPr>
      <w:r>
        <w:rPr>
          <w:rFonts w:ascii="Arial" w:hAnsi="Arial" w:cs="Arial"/>
          <w:b/>
          <w:sz w:val="20"/>
          <w:szCs w:val="20"/>
        </w:rPr>
        <w:t xml:space="preserve"> </w:t>
      </w:r>
    </w:p>
    <w:p w14:paraId="6BF343E4" w14:textId="77777777" w:rsidR="000E10EB" w:rsidRDefault="000E10EB" w:rsidP="009B3A0E">
      <w:pPr>
        <w:jc w:val="both"/>
        <w:rPr>
          <w:rFonts w:ascii="Arial" w:hAnsi="Arial" w:cs="Arial"/>
          <w:b/>
          <w:sz w:val="20"/>
          <w:szCs w:val="20"/>
        </w:rPr>
      </w:pPr>
    </w:p>
    <w:p w14:paraId="39FB1823" w14:textId="77777777" w:rsidR="000E10EB" w:rsidRPr="00D35C0A" w:rsidRDefault="000E10EB">
      <w:pPr>
        <w:rPr>
          <w:rFonts w:cs="Arial"/>
          <w:b/>
          <w:sz w:val="18"/>
          <w:szCs w:val="18"/>
          <w:lang w:val="es-BO"/>
        </w:rPr>
      </w:pPr>
      <w:r w:rsidRPr="00D35C0A">
        <w:rPr>
          <w:rFonts w:cs="Arial"/>
          <w:b/>
          <w:sz w:val="18"/>
          <w:szCs w:val="18"/>
          <w:lang w:val="es-BO"/>
        </w:rPr>
        <w:br w:type="page"/>
      </w:r>
    </w:p>
    <w:p w14:paraId="1269B24A" w14:textId="52163BA5" w:rsidR="00F23199" w:rsidRPr="00DD54AC" w:rsidRDefault="00F23199" w:rsidP="00251C1D">
      <w:pPr>
        <w:jc w:val="center"/>
        <w:rPr>
          <w:rFonts w:cs="Arial"/>
          <w:b/>
          <w:sz w:val="18"/>
          <w:szCs w:val="18"/>
          <w:lang w:val="pt-BR"/>
        </w:rPr>
      </w:pPr>
      <w:r w:rsidRPr="00DD54AC">
        <w:rPr>
          <w:rFonts w:cs="Arial"/>
          <w:b/>
          <w:sz w:val="18"/>
          <w:szCs w:val="18"/>
          <w:lang w:val="pt-BR"/>
        </w:rPr>
        <w:lastRenderedPageBreak/>
        <w:t>PARTE III</w:t>
      </w:r>
    </w:p>
    <w:p w14:paraId="7BE97B19" w14:textId="77777777" w:rsidR="00F23199" w:rsidRPr="00DD54AC" w:rsidRDefault="00F23199" w:rsidP="00251C1D">
      <w:pPr>
        <w:jc w:val="center"/>
        <w:rPr>
          <w:rFonts w:cs="Arial"/>
          <w:b/>
          <w:sz w:val="18"/>
          <w:szCs w:val="18"/>
          <w:lang w:val="pt-BR"/>
        </w:rPr>
      </w:pPr>
      <w:r w:rsidRPr="00DD54AC">
        <w:rPr>
          <w:rFonts w:cs="Arial"/>
          <w:b/>
          <w:sz w:val="18"/>
          <w:szCs w:val="18"/>
          <w:lang w:val="pt-BR"/>
        </w:rPr>
        <w:t>ANEXO 1</w:t>
      </w:r>
    </w:p>
    <w:p w14:paraId="47247374" w14:textId="77777777" w:rsidR="00251C1D" w:rsidRPr="00DD54AC" w:rsidRDefault="00251C1D" w:rsidP="00251C1D">
      <w:pPr>
        <w:jc w:val="center"/>
        <w:rPr>
          <w:rFonts w:cs="Arial"/>
          <w:b/>
          <w:sz w:val="18"/>
          <w:szCs w:val="18"/>
          <w:lang w:val="pt-BR"/>
        </w:rPr>
      </w:pPr>
      <w:r w:rsidRPr="00DD54AC">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3B41610" w:rsidR="006A6FC8" w:rsidRPr="00E94DBA" w:rsidRDefault="002B76FC" w:rsidP="002F4640">
            <w:pPr>
              <w:jc w:val="center"/>
              <w:rPr>
                <w:rFonts w:ascii="Arial" w:hAnsi="Arial" w:cs="Arial"/>
                <w:b/>
                <w:bCs/>
                <w:lang w:val="es-BO"/>
              </w:rPr>
            </w:pPr>
            <w:r w:rsidRPr="00B522EC">
              <w:rPr>
                <w:rFonts w:ascii="Arial" w:hAnsi="Arial" w:cs="Arial"/>
                <w:b/>
                <w:lang w:val="es-BO"/>
              </w:rPr>
              <w:t xml:space="preserve">OBRA DE MANTENIMIENTO </w:t>
            </w:r>
            <w:r w:rsidR="002F4640">
              <w:rPr>
                <w:rFonts w:ascii="Arial" w:hAnsi="Arial" w:cs="Arial"/>
                <w:b/>
                <w:lang w:val="es-BO"/>
              </w:rPr>
              <w:t xml:space="preserve">EN </w:t>
            </w:r>
            <w:r>
              <w:rPr>
                <w:rFonts w:ascii="Arial" w:hAnsi="Arial" w:cs="Arial"/>
                <w:b/>
                <w:lang w:val="es-BO"/>
              </w:rPr>
              <w:t>INMUEBLE</w:t>
            </w:r>
            <w:r w:rsidR="002F4640">
              <w:rPr>
                <w:rFonts w:ascii="Arial" w:hAnsi="Arial" w:cs="Arial"/>
                <w:b/>
                <w:lang w:val="es-BO"/>
              </w:rPr>
              <w:t>S DEL BCB</w:t>
            </w:r>
            <w:r>
              <w:rPr>
                <w:rFonts w:ascii="Arial" w:hAnsi="Arial" w:cs="Arial"/>
                <w:b/>
                <w:lang w:val="es-BO"/>
              </w:rPr>
              <w:t xml:space="preserve"> (</w:t>
            </w:r>
            <w:r w:rsidR="002F4640">
              <w:rPr>
                <w:rFonts w:ascii="Arial" w:hAnsi="Arial" w:cs="Arial"/>
                <w:b/>
                <w:lang w:val="es-BO"/>
              </w:rPr>
              <w:t>LA PAZ</w:t>
            </w:r>
            <w:r>
              <w:rPr>
                <w:rFonts w:ascii="Arial" w:hAnsi="Arial" w:cs="Arial"/>
                <w:b/>
                <w:lang w:val="es-BO"/>
              </w:rPr>
              <w:t xml:space="preserve">) </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lastRenderedPageBreak/>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F41566" w:rsidRDefault="002630A2" w:rsidP="00646634">
      <w:pPr>
        <w:pStyle w:val="Prrafodelista"/>
        <w:widowControl w:val="0"/>
        <w:numPr>
          <w:ilvl w:val="0"/>
          <w:numId w:val="41"/>
        </w:numPr>
        <w:ind w:left="1260" w:right="113" w:hanging="378"/>
        <w:jc w:val="both"/>
        <w:rPr>
          <w:rFonts w:ascii="Arial" w:hAnsi="Arial" w:cs="Arial"/>
          <w:szCs w:val="18"/>
        </w:rPr>
      </w:pPr>
      <w:r w:rsidRPr="00F41566">
        <w:rPr>
          <w:rFonts w:ascii="Arial" w:hAnsi="Arial" w:cs="Arial"/>
          <w:snapToGrid w:val="0"/>
          <w:spacing w:val="-3"/>
          <w:szCs w:val="18"/>
          <w:lang w:val="es-ES_tradnl"/>
        </w:rPr>
        <w:t>Respaldos de la información declarada en el Formulario C-1a: Experiencia General y Específica del proponente.</w:t>
      </w:r>
    </w:p>
    <w:p w14:paraId="6DB35D39" w14:textId="17E2C78A" w:rsidR="002630A2" w:rsidRPr="00F41566" w:rsidRDefault="002630A2" w:rsidP="00646634">
      <w:pPr>
        <w:pStyle w:val="Prrafodelista"/>
        <w:widowControl w:val="0"/>
        <w:numPr>
          <w:ilvl w:val="0"/>
          <w:numId w:val="41"/>
        </w:numPr>
        <w:ind w:left="1260" w:right="113" w:hanging="378"/>
        <w:jc w:val="both"/>
        <w:rPr>
          <w:rFonts w:ascii="Arial" w:hAnsi="Arial" w:cs="Arial"/>
          <w:snapToGrid w:val="0"/>
          <w:spacing w:val="-3"/>
          <w:szCs w:val="18"/>
          <w:lang w:val="es-ES_tradnl"/>
        </w:rPr>
      </w:pPr>
      <w:r w:rsidRPr="00F41566">
        <w:rPr>
          <w:rFonts w:ascii="Arial" w:hAnsi="Arial" w:cs="Arial"/>
          <w:snapToGrid w:val="0"/>
          <w:spacing w:val="-3"/>
          <w:szCs w:val="18"/>
          <w:lang w:val="es-ES_tradnl"/>
        </w:rPr>
        <w:t>Respaldos de la información declarada en el Formulari</w:t>
      </w:r>
      <w:r w:rsidR="007C7479" w:rsidRPr="00F41566">
        <w:rPr>
          <w:rFonts w:ascii="Arial" w:hAnsi="Arial" w:cs="Arial"/>
          <w:snapToGrid w:val="0"/>
          <w:spacing w:val="-3"/>
          <w:szCs w:val="18"/>
          <w:lang w:val="es-ES_tradnl"/>
        </w:rPr>
        <w:t>o C-1b: Formación y</w:t>
      </w:r>
      <w:r w:rsidRPr="00F41566">
        <w:rPr>
          <w:rFonts w:ascii="Arial" w:hAnsi="Arial" w:cs="Arial"/>
          <w:snapToGrid w:val="0"/>
          <w:spacing w:val="-3"/>
          <w:szCs w:val="18"/>
          <w:lang w:val="es-ES_tradnl"/>
        </w:rPr>
        <w:t xml:space="preserve"> experiencia del </w:t>
      </w:r>
      <w:r w:rsidR="00856D1F" w:rsidRPr="00F41566">
        <w:rPr>
          <w:rFonts w:ascii="Arial" w:hAnsi="Arial" w:cs="Arial"/>
          <w:snapToGrid w:val="0"/>
          <w:spacing w:val="-3"/>
          <w:szCs w:val="18"/>
          <w:lang w:val="es-ES_tradnl"/>
        </w:rPr>
        <w:t>Residente de Obra</w:t>
      </w:r>
      <w:r w:rsidRPr="00F41566">
        <w:rPr>
          <w:rFonts w:ascii="Arial" w:hAnsi="Arial" w:cs="Arial"/>
          <w:snapToGrid w:val="0"/>
          <w:spacing w:val="-3"/>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135" w:name="_Toc351633178"/>
      <w:bookmarkStart w:id="136" w:name="_Toc355362140"/>
      <w:bookmarkStart w:id="137"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Default="004645FC" w:rsidP="004645FC">
      <w:pPr>
        <w:rPr>
          <w:b/>
          <w:lang w:val="es-BO"/>
        </w:rPr>
      </w:pPr>
    </w:p>
    <w:p w14:paraId="7EC9AA8D" w14:textId="77777777" w:rsidR="00214D61" w:rsidRPr="00205281" w:rsidRDefault="00214D61"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t>ANEXO 2</w:t>
      </w:r>
      <w:bookmarkEnd w:id="135"/>
      <w:bookmarkEnd w:id="136"/>
      <w:bookmarkEnd w:id="137"/>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138" w:name="_Toc351633179"/>
      <w:bookmarkStart w:id="139" w:name="_Toc355362141"/>
      <w:bookmarkStart w:id="140"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138"/>
      <w:bookmarkEnd w:id="139"/>
      <w:bookmarkEnd w:id="140"/>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1013"/>
        <w:gridCol w:w="918"/>
        <w:gridCol w:w="1378"/>
        <w:gridCol w:w="1005"/>
      </w:tblGrid>
      <w:tr w:rsidR="006F44FC" w:rsidRPr="00416DC9" w14:paraId="035B1C02" w14:textId="77777777" w:rsidTr="00D768DE">
        <w:trPr>
          <w:trHeight w:val="700"/>
          <w:tblHeader/>
        </w:trPr>
        <w:tc>
          <w:tcPr>
            <w:tcW w:w="5780"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301"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D768DE">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1013"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918"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D768DE" w:rsidRPr="00416DC9" w14:paraId="2062B0B9"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267CEA7" w14:textId="2F3F3DA0"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w:t>
            </w:r>
          </w:p>
        </w:tc>
        <w:tc>
          <w:tcPr>
            <w:tcW w:w="3577" w:type="dxa"/>
            <w:shd w:val="clear" w:color="auto" w:fill="auto"/>
            <w:noWrap/>
            <w:vAlign w:val="center"/>
          </w:tcPr>
          <w:p w14:paraId="336F86C7" w14:textId="282BE6C9" w:rsidR="00D768DE" w:rsidRPr="002F60C2" w:rsidRDefault="00D768DE" w:rsidP="00D768DE">
            <w:pPr>
              <w:jc w:val="both"/>
              <w:rPr>
                <w:rFonts w:ascii="Arial" w:hAnsi="Arial" w:cs="Arial"/>
                <w:color w:val="000000"/>
                <w:sz w:val="18"/>
                <w:szCs w:val="18"/>
              </w:rPr>
            </w:pPr>
            <w:r w:rsidRPr="001E7212">
              <w:rPr>
                <w:rFonts w:cs="Arial"/>
                <w:color w:val="000000"/>
              </w:rPr>
              <w:t xml:space="preserve">INSTALACIÓN DE FAENAS </w:t>
            </w:r>
          </w:p>
        </w:tc>
        <w:tc>
          <w:tcPr>
            <w:tcW w:w="688" w:type="dxa"/>
            <w:shd w:val="clear" w:color="auto" w:fill="auto"/>
            <w:noWrap/>
            <w:vAlign w:val="center"/>
          </w:tcPr>
          <w:p w14:paraId="58925D47" w14:textId="374187AF" w:rsidR="00D768DE" w:rsidRPr="002F60C2" w:rsidRDefault="00D768DE" w:rsidP="00D768DE">
            <w:pPr>
              <w:jc w:val="center"/>
              <w:rPr>
                <w:rFonts w:ascii="Arial" w:hAnsi="Arial" w:cs="Arial"/>
                <w:color w:val="000000"/>
                <w:sz w:val="18"/>
                <w:szCs w:val="18"/>
              </w:rPr>
            </w:pPr>
            <w:r w:rsidRPr="001E7212">
              <w:rPr>
                <w:rFonts w:cs="Arial"/>
                <w:color w:val="000000"/>
              </w:rPr>
              <w:t>GLB</w:t>
            </w:r>
          </w:p>
        </w:tc>
        <w:tc>
          <w:tcPr>
            <w:tcW w:w="1013" w:type="dxa"/>
            <w:shd w:val="clear" w:color="auto" w:fill="auto"/>
            <w:noWrap/>
            <w:vAlign w:val="center"/>
          </w:tcPr>
          <w:p w14:paraId="02115699" w14:textId="67FF162B"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1,00</w:t>
            </w:r>
          </w:p>
        </w:tc>
        <w:tc>
          <w:tcPr>
            <w:tcW w:w="918" w:type="dxa"/>
            <w:shd w:val="clear" w:color="auto" w:fill="auto"/>
            <w:noWrap/>
            <w:vAlign w:val="center"/>
          </w:tcPr>
          <w:p w14:paraId="6E33CAF9"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53FEB6C8"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6DB6FF07" w14:textId="77777777" w:rsidR="00D768DE" w:rsidRPr="00416DC9" w:rsidRDefault="00D768DE" w:rsidP="00D768DE">
            <w:pPr>
              <w:jc w:val="right"/>
              <w:rPr>
                <w:rFonts w:ascii="Arial" w:hAnsi="Arial" w:cs="Arial"/>
                <w:color w:val="000000"/>
                <w:lang w:val="es-BO" w:eastAsia="es-BO"/>
              </w:rPr>
            </w:pPr>
          </w:p>
        </w:tc>
      </w:tr>
      <w:tr w:rsidR="00D768DE" w:rsidRPr="00416DC9" w14:paraId="6F9F888F"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C00FD8E" w14:textId="40026868"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w:t>
            </w:r>
          </w:p>
        </w:tc>
        <w:tc>
          <w:tcPr>
            <w:tcW w:w="3577" w:type="dxa"/>
            <w:shd w:val="clear" w:color="auto" w:fill="auto"/>
            <w:noWrap/>
            <w:vAlign w:val="center"/>
          </w:tcPr>
          <w:p w14:paraId="6D0BFF68" w14:textId="376C3021" w:rsidR="00D768DE" w:rsidRPr="002F60C2" w:rsidRDefault="00D768DE" w:rsidP="00D768DE">
            <w:pPr>
              <w:jc w:val="both"/>
              <w:rPr>
                <w:rFonts w:ascii="Arial" w:hAnsi="Arial" w:cs="Arial"/>
                <w:color w:val="000000"/>
                <w:sz w:val="18"/>
                <w:szCs w:val="18"/>
              </w:rPr>
            </w:pPr>
            <w:r w:rsidRPr="001E7212">
              <w:rPr>
                <w:rFonts w:cs="Arial"/>
                <w:color w:val="000000"/>
              </w:rPr>
              <w:t>RETIRO DE REVOQUE</w:t>
            </w:r>
          </w:p>
        </w:tc>
        <w:tc>
          <w:tcPr>
            <w:tcW w:w="688" w:type="dxa"/>
            <w:shd w:val="clear" w:color="auto" w:fill="auto"/>
            <w:noWrap/>
            <w:vAlign w:val="center"/>
          </w:tcPr>
          <w:p w14:paraId="00523C49" w14:textId="4C7F2D5E"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6DDF679A" w14:textId="45FC3EA6" w:rsidR="00D768DE" w:rsidRPr="002F60C2" w:rsidRDefault="00D768DE" w:rsidP="00D768DE">
            <w:pPr>
              <w:jc w:val="center"/>
              <w:rPr>
                <w:rFonts w:ascii="Arial" w:hAnsi="Arial" w:cs="Arial"/>
                <w:color w:val="000000"/>
                <w:sz w:val="18"/>
                <w:szCs w:val="18"/>
              </w:rPr>
            </w:pPr>
            <w:r w:rsidRPr="001E7212">
              <w:rPr>
                <w:rFonts w:cs="Arial"/>
                <w:color w:val="000000"/>
                <w:sz w:val="18"/>
                <w:szCs w:val="18"/>
              </w:rPr>
              <w:t>95,40</w:t>
            </w:r>
          </w:p>
        </w:tc>
        <w:tc>
          <w:tcPr>
            <w:tcW w:w="918" w:type="dxa"/>
            <w:shd w:val="clear" w:color="auto" w:fill="auto"/>
            <w:noWrap/>
            <w:vAlign w:val="center"/>
          </w:tcPr>
          <w:p w14:paraId="2E9669CC"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5B6579B8"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5EFB740A" w14:textId="77777777" w:rsidR="00D768DE" w:rsidRPr="00416DC9" w:rsidRDefault="00D768DE" w:rsidP="00D768DE">
            <w:pPr>
              <w:jc w:val="right"/>
              <w:rPr>
                <w:rFonts w:ascii="Arial" w:hAnsi="Arial" w:cs="Arial"/>
                <w:color w:val="000000"/>
                <w:lang w:val="es-BO" w:eastAsia="es-BO"/>
              </w:rPr>
            </w:pPr>
          </w:p>
        </w:tc>
      </w:tr>
      <w:tr w:rsidR="00D768DE" w:rsidRPr="00416DC9" w14:paraId="1EF8A229"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53245BB" w14:textId="78FC356D"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w:t>
            </w:r>
          </w:p>
        </w:tc>
        <w:tc>
          <w:tcPr>
            <w:tcW w:w="3577" w:type="dxa"/>
            <w:shd w:val="clear" w:color="auto" w:fill="auto"/>
            <w:noWrap/>
            <w:vAlign w:val="center"/>
          </w:tcPr>
          <w:p w14:paraId="64A9EC33" w14:textId="7E9A8F9A" w:rsidR="00D768DE" w:rsidRPr="002F60C2" w:rsidRDefault="00D768DE" w:rsidP="00D768DE">
            <w:pPr>
              <w:jc w:val="both"/>
              <w:rPr>
                <w:rFonts w:ascii="Arial" w:hAnsi="Arial" w:cs="Arial"/>
                <w:color w:val="000000"/>
                <w:sz w:val="18"/>
                <w:szCs w:val="18"/>
              </w:rPr>
            </w:pPr>
            <w:r w:rsidRPr="001E7212">
              <w:rPr>
                <w:rFonts w:cs="Arial"/>
                <w:color w:val="000000"/>
              </w:rPr>
              <w:t>REVOQUE CON ESTUCO</w:t>
            </w:r>
          </w:p>
        </w:tc>
        <w:tc>
          <w:tcPr>
            <w:tcW w:w="688" w:type="dxa"/>
            <w:shd w:val="clear" w:color="auto" w:fill="auto"/>
            <w:noWrap/>
            <w:vAlign w:val="center"/>
          </w:tcPr>
          <w:p w14:paraId="65D7557D" w14:textId="0A8414A3"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10F78B02" w14:textId="08187747"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22,00</w:t>
            </w:r>
          </w:p>
        </w:tc>
        <w:tc>
          <w:tcPr>
            <w:tcW w:w="918" w:type="dxa"/>
            <w:shd w:val="clear" w:color="auto" w:fill="auto"/>
            <w:noWrap/>
            <w:vAlign w:val="center"/>
          </w:tcPr>
          <w:p w14:paraId="039C831A"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265E38D7"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07B75305" w14:textId="77777777" w:rsidR="00D768DE" w:rsidRPr="00416DC9" w:rsidRDefault="00D768DE" w:rsidP="00D768DE">
            <w:pPr>
              <w:jc w:val="right"/>
              <w:rPr>
                <w:rFonts w:ascii="Arial" w:hAnsi="Arial" w:cs="Arial"/>
                <w:color w:val="000000"/>
                <w:lang w:val="es-BO" w:eastAsia="es-BO"/>
              </w:rPr>
            </w:pPr>
          </w:p>
        </w:tc>
      </w:tr>
      <w:tr w:rsidR="00D768DE" w:rsidRPr="00416DC9" w14:paraId="06DF7395"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DDA0288" w14:textId="2DA48BE7" w:rsidR="00D768DE" w:rsidRPr="002F60C2" w:rsidRDefault="00D768DE" w:rsidP="00D768DE">
            <w:pPr>
              <w:jc w:val="center"/>
              <w:rPr>
                <w:rFonts w:ascii="Arial" w:hAnsi="Arial" w:cs="Arial"/>
                <w:color w:val="000000"/>
                <w:sz w:val="18"/>
                <w:szCs w:val="18"/>
              </w:rPr>
            </w:pPr>
            <w:r w:rsidRPr="001E7212">
              <w:rPr>
                <w:rFonts w:cs="Arial"/>
                <w:color w:val="000000"/>
                <w:sz w:val="18"/>
                <w:szCs w:val="18"/>
              </w:rPr>
              <w:t>4</w:t>
            </w:r>
          </w:p>
        </w:tc>
        <w:tc>
          <w:tcPr>
            <w:tcW w:w="3577" w:type="dxa"/>
            <w:shd w:val="clear" w:color="auto" w:fill="auto"/>
            <w:noWrap/>
            <w:vAlign w:val="center"/>
          </w:tcPr>
          <w:p w14:paraId="7F9FC37D" w14:textId="1C97DDBC" w:rsidR="00D768DE" w:rsidRPr="002F60C2" w:rsidRDefault="00D768DE" w:rsidP="00D768DE">
            <w:pPr>
              <w:jc w:val="both"/>
              <w:rPr>
                <w:rFonts w:ascii="Arial" w:hAnsi="Arial" w:cs="Arial"/>
                <w:color w:val="000000"/>
                <w:sz w:val="18"/>
                <w:szCs w:val="18"/>
              </w:rPr>
            </w:pPr>
            <w:r w:rsidRPr="001E7212">
              <w:rPr>
                <w:rFonts w:cs="Arial"/>
                <w:color w:val="000000"/>
              </w:rPr>
              <w:t>REVOQUE CON MORTERO DE CEMENTO Y ADITIVO IMPERMEABILIZANTE</w:t>
            </w:r>
          </w:p>
        </w:tc>
        <w:tc>
          <w:tcPr>
            <w:tcW w:w="688" w:type="dxa"/>
            <w:shd w:val="clear" w:color="auto" w:fill="auto"/>
            <w:noWrap/>
            <w:vAlign w:val="center"/>
          </w:tcPr>
          <w:p w14:paraId="2F1B996F" w14:textId="09222D59"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50D9F716" w14:textId="7F325DB6"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115,40</w:t>
            </w:r>
          </w:p>
        </w:tc>
        <w:tc>
          <w:tcPr>
            <w:tcW w:w="918" w:type="dxa"/>
            <w:shd w:val="clear" w:color="auto" w:fill="auto"/>
            <w:noWrap/>
            <w:vAlign w:val="center"/>
          </w:tcPr>
          <w:p w14:paraId="54E8F6EF"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085616E7"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69B95ADB" w14:textId="77777777" w:rsidR="00D768DE" w:rsidRPr="00416DC9" w:rsidRDefault="00D768DE" w:rsidP="00D768DE">
            <w:pPr>
              <w:jc w:val="right"/>
              <w:rPr>
                <w:rFonts w:ascii="Arial" w:hAnsi="Arial" w:cs="Arial"/>
                <w:color w:val="000000"/>
                <w:lang w:val="es-BO" w:eastAsia="es-BO"/>
              </w:rPr>
            </w:pPr>
          </w:p>
        </w:tc>
      </w:tr>
      <w:tr w:rsidR="00D768DE" w:rsidRPr="00416DC9" w14:paraId="06BEDDDB" w14:textId="77777777" w:rsidTr="00D768DE">
        <w:tblPrEx>
          <w:tblCellMar>
            <w:left w:w="70" w:type="dxa"/>
            <w:right w:w="70" w:type="dxa"/>
          </w:tblCellMar>
          <w:tblLook w:val="04A0" w:firstRow="1" w:lastRow="0" w:firstColumn="1" w:lastColumn="0" w:noHBand="0" w:noVBand="1"/>
        </w:tblPrEx>
        <w:trPr>
          <w:gridBefore w:val="1"/>
          <w:wBefore w:w="12" w:type="dxa"/>
          <w:trHeight w:val="381"/>
        </w:trPr>
        <w:tc>
          <w:tcPr>
            <w:tcW w:w="490" w:type="dxa"/>
            <w:shd w:val="clear" w:color="auto" w:fill="auto"/>
            <w:noWrap/>
            <w:vAlign w:val="center"/>
          </w:tcPr>
          <w:p w14:paraId="00472EF6" w14:textId="4A41F9AA" w:rsidR="00D768DE" w:rsidRPr="002F60C2" w:rsidRDefault="00D768DE" w:rsidP="00D768DE">
            <w:pPr>
              <w:jc w:val="center"/>
              <w:rPr>
                <w:rFonts w:ascii="Arial" w:hAnsi="Arial" w:cs="Arial"/>
                <w:color w:val="000000"/>
                <w:sz w:val="18"/>
                <w:szCs w:val="18"/>
              </w:rPr>
            </w:pPr>
            <w:r w:rsidRPr="001E7212">
              <w:rPr>
                <w:rFonts w:cs="Arial"/>
                <w:color w:val="000000"/>
                <w:sz w:val="18"/>
                <w:szCs w:val="18"/>
              </w:rPr>
              <w:t>5</w:t>
            </w:r>
          </w:p>
        </w:tc>
        <w:tc>
          <w:tcPr>
            <w:tcW w:w="3577" w:type="dxa"/>
            <w:shd w:val="clear" w:color="auto" w:fill="auto"/>
            <w:noWrap/>
            <w:vAlign w:val="center"/>
          </w:tcPr>
          <w:p w14:paraId="45E15049" w14:textId="6013D3FC" w:rsidR="00D768DE" w:rsidRPr="002F60C2" w:rsidRDefault="00D768DE" w:rsidP="00D768DE">
            <w:pPr>
              <w:jc w:val="both"/>
              <w:rPr>
                <w:rFonts w:ascii="Arial" w:hAnsi="Arial" w:cs="Arial"/>
                <w:color w:val="000000"/>
                <w:sz w:val="18"/>
                <w:szCs w:val="18"/>
              </w:rPr>
            </w:pPr>
            <w:r w:rsidRPr="001E7212">
              <w:rPr>
                <w:rFonts w:cs="Arial"/>
                <w:color w:val="000000"/>
              </w:rPr>
              <w:t>PINTURA LATEX INTERIOR</w:t>
            </w:r>
          </w:p>
        </w:tc>
        <w:tc>
          <w:tcPr>
            <w:tcW w:w="688" w:type="dxa"/>
            <w:shd w:val="clear" w:color="auto" w:fill="auto"/>
            <w:noWrap/>
            <w:vAlign w:val="center"/>
          </w:tcPr>
          <w:p w14:paraId="6FD1CDD8" w14:textId="73B85398"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5ED2D113" w14:textId="2F02DE65"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1280,40</w:t>
            </w:r>
          </w:p>
        </w:tc>
        <w:tc>
          <w:tcPr>
            <w:tcW w:w="918" w:type="dxa"/>
            <w:shd w:val="clear" w:color="auto" w:fill="auto"/>
            <w:noWrap/>
            <w:vAlign w:val="center"/>
          </w:tcPr>
          <w:p w14:paraId="58ABBE9C"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4FBC586A"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0798AA03" w14:textId="77777777" w:rsidR="00D768DE" w:rsidRPr="00416DC9" w:rsidRDefault="00D768DE" w:rsidP="00D768DE">
            <w:pPr>
              <w:jc w:val="right"/>
              <w:rPr>
                <w:rFonts w:ascii="Arial" w:hAnsi="Arial" w:cs="Arial"/>
                <w:color w:val="000000"/>
                <w:lang w:val="es-BO" w:eastAsia="es-BO"/>
              </w:rPr>
            </w:pPr>
          </w:p>
        </w:tc>
      </w:tr>
      <w:tr w:rsidR="00D768DE" w:rsidRPr="00416DC9" w14:paraId="74E1E31D" w14:textId="77777777" w:rsidTr="00D768DE">
        <w:tblPrEx>
          <w:tblCellMar>
            <w:left w:w="70" w:type="dxa"/>
            <w:right w:w="70" w:type="dxa"/>
          </w:tblCellMar>
          <w:tblLook w:val="04A0" w:firstRow="1" w:lastRow="0" w:firstColumn="1" w:lastColumn="0" w:noHBand="0" w:noVBand="1"/>
        </w:tblPrEx>
        <w:trPr>
          <w:gridBefore w:val="1"/>
          <w:wBefore w:w="12" w:type="dxa"/>
          <w:trHeight w:val="345"/>
        </w:trPr>
        <w:tc>
          <w:tcPr>
            <w:tcW w:w="490" w:type="dxa"/>
            <w:shd w:val="clear" w:color="auto" w:fill="auto"/>
            <w:noWrap/>
            <w:vAlign w:val="center"/>
          </w:tcPr>
          <w:p w14:paraId="71C50E07" w14:textId="22B24D7C" w:rsidR="00D768DE" w:rsidRPr="002F60C2" w:rsidRDefault="00D768DE" w:rsidP="00D768DE">
            <w:pPr>
              <w:jc w:val="center"/>
              <w:rPr>
                <w:rFonts w:ascii="Arial" w:hAnsi="Arial" w:cs="Arial"/>
                <w:color w:val="000000"/>
                <w:sz w:val="18"/>
                <w:szCs w:val="18"/>
              </w:rPr>
            </w:pPr>
            <w:r w:rsidRPr="001E7212">
              <w:rPr>
                <w:rFonts w:cs="Arial"/>
                <w:color w:val="000000"/>
                <w:sz w:val="18"/>
                <w:szCs w:val="18"/>
              </w:rPr>
              <w:t>6</w:t>
            </w:r>
          </w:p>
        </w:tc>
        <w:tc>
          <w:tcPr>
            <w:tcW w:w="3577" w:type="dxa"/>
            <w:shd w:val="clear" w:color="auto" w:fill="auto"/>
            <w:noWrap/>
            <w:vAlign w:val="center"/>
          </w:tcPr>
          <w:p w14:paraId="2FB80603" w14:textId="2D536292" w:rsidR="00D768DE" w:rsidRPr="002F60C2" w:rsidRDefault="00D768DE" w:rsidP="00D768DE">
            <w:pPr>
              <w:jc w:val="both"/>
              <w:rPr>
                <w:rFonts w:ascii="Arial" w:hAnsi="Arial" w:cs="Arial"/>
                <w:color w:val="000000"/>
                <w:sz w:val="18"/>
                <w:szCs w:val="18"/>
              </w:rPr>
            </w:pPr>
            <w:r w:rsidRPr="001E7212">
              <w:rPr>
                <w:rFonts w:cs="Arial"/>
                <w:color w:val="000000"/>
              </w:rPr>
              <w:t>RETIRO DE PISO PARQUET</w:t>
            </w:r>
          </w:p>
        </w:tc>
        <w:tc>
          <w:tcPr>
            <w:tcW w:w="688" w:type="dxa"/>
            <w:shd w:val="clear" w:color="auto" w:fill="auto"/>
            <w:noWrap/>
            <w:vAlign w:val="center"/>
          </w:tcPr>
          <w:p w14:paraId="41CB6CB1" w14:textId="72F935D1"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3415A6B5" w14:textId="5D929304" w:rsidR="00D768DE" w:rsidRPr="002F60C2" w:rsidRDefault="00D768DE" w:rsidP="00D768DE">
            <w:pPr>
              <w:jc w:val="center"/>
              <w:rPr>
                <w:rFonts w:ascii="Arial" w:hAnsi="Arial" w:cs="Arial"/>
                <w:color w:val="000000"/>
                <w:sz w:val="18"/>
                <w:szCs w:val="18"/>
              </w:rPr>
            </w:pPr>
            <w:r w:rsidRPr="001E7212">
              <w:rPr>
                <w:rFonts w:cs="Arial"/>
                <w:color w:val="000000"/>
                <w:sz w:val="18"/>
                <w:szCs w:val="18"/>
              </w:rPr>
              <w:t>4,00</w:t>
            </w:r>
          </w:p>
        </w:tc>
        <w:tc>
          <w:tcPr>
            <w:tcW w:w="918" w:type="dxa"/>
            <w:shd w:val="clear" w:color="auto" w:fill="auto"/>
            <w:noWrap/>
            <w:vAlign w:val="center"/>
          </w:tcPr>
          <w:p w14:paraId="3DA93084"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1EB70BBA"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6F4994E4" w14:textId="77777777" w:rsidR="00D768DE" w:rsidRPr="00416DC9" w:rsidRDefault="00D768DE" w:rsidP="00D768DE">
            <w:pPr>
              <w:jc w:val="right"/>
              <w:rPr>
                <w:rFonts w:ascii="Arial" w:hAnsi="Arial" w:cs="Arial"/>
                <w:color w:val="000000"/>
                <w:lang w:val="es-BO" w:eastAsia="es-BO"/>
              </w:rPr>
            </w:pPr>
          </w:p>
        </w:tc>
      </w:tr>
      <w:tr w:rsidR="00D768DE" w:rsidRPr="00416DC9" w14:paraId="7B612CDF" w14:textId="77777777" w:rsidTr="00D768DE">
        <w:tblPrEx>
          <w:tblCellMar>
            <w:left w:w="70" w:type="dxa"/>
            <w:right w:w="70" w:type="dxa"/>
          </w:tblCellMar>
          <w:tblLook w:val="04A0" w:firstRow="1" w:lastRow="0" w:firstColumn="1" w:lastColumn="0" w:noHBand="0" w:noVBand="1"/>
        </w:tblPrEx>
        <w:trPr>
          <w:gridBefore w:val="1"/>
          <w:wBefore w:w="12" w:type="dxa"/>
          <w:trHeight w:val="279"/>
        </w:trPr>
        <w:tc>
          <w:tcPr>
            <w:tcW w:w="490" w:type="dxa"/>
            <w:shd w:val="clear" w:color="auto" w:fill="auto"/>
            <w:noWrap/>
            <w:vAlign w:val="center"/>
          </w:tcPr>
          <w:p w14:paraId="4360DA53" w14:textId="5B1EDAE4" w:rsidR="00D768DE" w:rsidRPr="002F60C2" w:rsidRDefault="00D768DE" w:rsidP="00D768DE">
            <w:pPr>
              <w:jc w:val="center"/>
              <w:rPr>
                <w:rFonts w:ascii="Arial" w:hAnsi="Arial" w:cs="Arial"/>
                <w:color w:val="000000"/>
                <w:sz w:val="18"/>
                <w:szCs w:val="18"/>
              </w:rPr>
            </w:pPr>
            <w:r w:rsidRPr="001E7212">
              <w:rPr>
                <w:rFonts w:cs="Arial"/>
                <w:color w:val="000000"/>
                <w:sz w:val="18"/>
                <w:szCs w:val="18"/>
              </w:rPr>
              <w:t>7</w:t>
            </w:r>
          </w:p>
        </w:tc>
        <w:tc>
          <w:tcPr>
            <w:tcW w:w="3577" w:type="dxa"/>
            <w:shd w:val="clear" w:color="auto" w:fill="auto"/>
            <w:noWrap/>
            <w:vAlign w:val="center"/>
          </w:tcPr>
          <w:p w14:paraId="75A48475" w14:textId="49C03FE2" w:rsidR="00D768DE" w:rsidRPr="002F60C2" w:rsidRDefault="00D768DE" w:rsidP="00D768DE">
            <w:pPr>
              <w:jc w:val="both"/>
              <w:rPr>
                <w:rFonts w:ascii="Arial" w:hAnsi="Arial" w:cs="Arial"/>
                <w:color w:val="000000"/>
                <w:sz w:val="18"/>
                <w:szCs w:val="18"/>
              </w:rPr>
            </w:pPr>
            <w:r w:rsidRPr="001E7212">
              <w:rPr>
                <w:rFonts w:cs="Arial"/>
                <w:color w:val="000000"/>
              </w:rPr>
              <w:t>INSTALACION DE PISO PARQUET</w:t>
            </w:r>
          </w:p>
        </w:tc>
        <w:tc>
          <w:tcPr>
            <w:tcW w:w="688" w:type="dxa"/>
            <w:shd w:val="clear" w:color="auto" w:fill="auto"/>
            <w:noWrap/>
            <w:vAlign w:val="center"/>
          </w:tcPr>
          <w:p w14:paraId="437A6255" w14:textId="6F5F9FE2"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491B2B06" w14:textId="428598B0" w:rsidR="00D768DE" w:rsidRPr="002F60C2" w:rsidRDefault="00D768DE" w:rsidP="00D768DE">
            <w:pPr>
              <w:jc w:val="center"/>
              <w:rPr>
                <w:rFonts w:ascii="Arial" w:hAnsi="Arial" w:cs="Arial"/>
                <w:color w:val="000000"/>
                <w:sz w:val="18"/>
                <w:szCs w:val="18"/>
              </w:rPr>
            </w:pPr>
            <w:r w:rsidRPr="001E7212">
              <w:rPr>
                <w:rFonts w:cs="Arial"/>
                <w:color w:val="000000"/>
                <w:sz w:val="18"/>
                <w:szCs w:val="18"/>
              </w:rPr>
              <w:t>4,00</w:t>
            </w:r>
          </w:p>
        </w:tc>
        <w:tc>
          <w:tcPr>
            <w:tcW w:w="918" w:type="dxa"/>
            <w:shd w:val="clear" w:color="auto" w:fill="auto"/>
            <w:noWrap/>
            <w:vAlign w:val="center"/>
          </w:tcPr>
          <w:p w14:paraId="324E5E58"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038635A8"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4EC51FC8" w14:textId="77777777" w:rsidR="00D768DE" w:rsidRPr="00416DC9" w:rsidRDefault="00D768DE" w:rsidP="00D768DE">
            <w:pPr>
              <w:jc w:val="right"/>
              <w:rPr>
                <w:rFonts w:ascii="Arial" w:hAnsi="Arial" w:cs="Arial"/>
                <w:color w:val="000000"/>
                <w:lang w:val="es-BO" w:eastAsia="es-BO"/>
              </w:rPr>
            </w:pPr>
          </w:p>
        </w:tc>
      </w:tr>
      <w:tr w:rsidR="00D768DE" w:rsidRPr="00416DC9" w14:paraId="2214770A"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AE89782" w14:textId="1A3F6DE2" w:rsidR="00D768DE" w:rsidRPr="002F60C2" w:rsidRDefault="00D768DE" w:rsidP="00D768DE">
            <w:pPr>
              <w:jc w:val="center"/>
              <w:rPr>
                <w:rFonts w:ascii="Arial" w:hAnsi="Arial" w:cs="Arial"/>
                <w:color w:val="000000"/>
                <w:sz w:val="18"/>
                <w:szCs w:val="18"/>
              </w:rPr>
            </w:pPr>
            <w:r w:rsidRPr="001E7212">
              <w:rPr>
                <w:rFonts w:cs="Arial"/>
                <w:color w:val="000000"/>
                <w:sz w:val="18"/>
                <w:szCs w:val="18"/>
              </w:rPr>
              <w:t>8</w:t>
            </w:r>
          </w:p>
        </w:tc>
        <w:tc>
          <w:tcPr>
            <w:tcW w:w="3577" w:type="dxa"/>
            <w:shd w:val="clear" w:color="auto" w:fill="auto"/>
            <w:noWrap/>
            <w:vAlign w:val="center"/>
          </w:tcPr>
          <w:p w14:paraId="680907D4" w14:textId="0E6737B1" w:rsidR="00D768DE" w:rsidRPr="002F60C2" w:rsidRDefault="00D768DE" w:rsidP="00D768DE">
            <w:pPr>
              <w:jc w:val="both"/>
              <w:rPr>
                <w:rFonts w:ascii="Arial" w:hAnsi="Arial" w:cs="Arial"/>
                <w:color w:val="000000"/>
                <w:sz w:val="18"/>
                <w:szCs w:val="18"/>
              </w:rPr>
            </w:pPr>
            <w:r w:rsidRPr="001E7212">
              <w:rPr>
                <w:rFonts w:cs="Arial"/>
                <w:color w:val="000000"/>
              </w:rPr>
              <w:t>RETIRO DE CERAMICA</w:t>
            </w:r>
          </w:p>
        </w:tc>
        <w:tc>
          <w:tcPr>
            <w:tcW w:w="688" w:type="dxa"/>
            <w:shd w:val="clear" w:color="auto" w:fill="auto"/>
            <w:noWrap/>
            <w:vAlign w:val="center"/>
          </w:tcPr>
          <w:p w14:paraId="3D7E334C" w14:textId="28D04ACF"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2D82B7F0" w14:textId="59D2A1F1"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22,00</w:t>
            </w:r>
          </w:p>
        </w:tc>
        <w:tc>
          <w:tcPr>
            <w:tcW w:w="918" w:type="dxa"/>
            <w:shd w:val="clear" w:color="auto" w:fill="auto"/>
            <w:noWrap/>
            <w:vAlign w:val="center"/>
          </w:tcPr>
          <w:p w14:paraId="0AD7370D"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7D679E6C"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0B3597FD" w14:textId="77777777" w:rsidR="00D768DE" w:rsidRPr="00416DC9" w:rsidRDefault="00D768DE" w:rsidP="00D768DE">
            <w:pPr>
              <w:jc w:val="right"/>
              <w:rPr>
                <w:rFonts w:ascii="Arial" w:hAnsi="Arial" w:cs="Arial"/>
                <w:color w:val="000000"/>
                <w:lang w:val="es-BO" w:eastAsia="es-BO"/>
              </w:rPr>
            </w:pPr>
          </w:p>
        </w:tc>
      </w:tr>
      <w:tr w:rsidR="00D768DE" w:rsidRPr="00416DC9" w14:paraId="7C262D77"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024A05B" w14:textId="009B83FB" w:rsidR="00D768DE" w:rsidRPr="002F60C2" w:rsidRDefault="00D768DE" w:rsidP="00D768DE">
            <w:pPr>
              <w:jc w:val="center"/>
              <w:rPr>
                <w:rFonts w:ascii="Arial" w:hAnsi="Arial" w:cs="Arial"/>
                <w:color w:val="000000"/>
                <w:sz w:val="18"/>
                <w:szCs w:val="18"/>
              </w:rPr>
            </w:pPr>
            <w:r w:rsidRPr="001E7212">
              <w:rPr>
                <w:rFonts w:cs="Arial"/>
                <w:color w:val="000000"/>
                <w:sz w:val="18"/>
                <w:szCs w:val="18"/>
              </w:rPr>
              <w:t>9</w:t>
            </w:r>
          </w:p>
        </w:tc>
        <w:tc>
          <w:tcPr>
            <w:tcW w:w="3577" w:type="dxa"/>
            <w:shd w:val="clear" w:color="auto" w:fill="auto"/>
            <w:noWrap/>
            <w:vAlign w:val="center"/>
          </w:tcPr>
          <w:p w14:paraId="4828B2B4" w14:textId="6922D719" w:rsidR="00D768DE" w:rsidRPr="002F60C2" w:rsidRDefault="00D768DE" w:rsidP="00D768DE">
            <w:pPr>
              <w:jc w:val="both"/>
              <w:rPr>
                <w:rFonts w:ascii="Arial" w:hAnsi="Arial" w:cs="Arial"/>
                <w:color w:val="000000"/>
                <w:sz w:val="18"/>
                <w:szCs w:val="18"/>
              </w:rPr>
            </w:pPr>
            <w:r w:rsidRPr="001E7212">
              <w:rPr>
                <w:rFonts w:cs="Arial"/>
                <w:color w:val="000000"/>
              </w:rPr>
              <w:t>REVESTIMIENTO DE MUROS CON CERÁMICA</w:t>
            </w:r>
          </w:p>
        </w:tc>
        <w:tc>
          <w:tcPr>
            <w:tcW w:w="688" w:type="dxa"/>
            <w:shd w:val="clear" w:color="auto" w:fill="auto"/>
            <w:noWrap/>
            <w:vAlign w:val="center"/>
          </w:tcPr>
          <w:p w14:paraId="5C5C6FBE" w14:textId="78A2CCA5"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6137A962" w14:textId="1891D732"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24,80</w:t>
            </w:r>
          </w:p>
        </w:tc>
        <w:tc>
          <w:tcPr>
            <w:tcW w:w="918" w:type="dxa"/>
            <w:shd w:val="clear" w:color="auto" w:fill="auto"/>
            <w:noWrap/>
            <w:vAlign w:val="center"/>
          </w:tcPr>
          <w:p w14:paraId="2F69FAE1"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0FCA6142"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6201DA72" w14:textId="77777777" w:rsidR="00D768DE" w:rsidRPr="00416DC9" w:rsidRDefault="00D768DE" w:rsidP="00D768DE">
            <w:pPr>
              <w:jc w:val="right"/>
              <w:rPr>
                <w:rFonts w:ascii="Arial" w:hAnsi="Arial" w:cs="Arial"/>
                <w:color w:val="000000"/>
                <w:lang w:val="es-BO" w:eastAsia="es-BO"/>
              </w:rPr>
            </w:pPr>
          </w:p>
        </w:tc>
      </w:tr>
      <w:tr w:rsidR="00D768DE" w:rsidRPr="00416DC9" w14:paraId="0656D207"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42F13A01" w14:textId="2DF95961"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10</w:t>
            </w:r>
          </w:p>
        </w:tc>
        <w:tc>
          <w:tcPr>
            <w:tcW w:w="3577" w:type="dxa"/>
            <w:shd w:val="clear" w:color="auto" w:fill="auto"/>
            <w:noWrap/>
            <w:vAlign w:val="center"/>
          </w:tcPr>
          <w:p w14:paraId="3B4B137A" w14:textId="51E6AB44" w:rsidR="00D768DE" w:rsidRPr="002F60C2" w:rsidRDefault="00D768DE" w:rsidP="00D768DE">
            <w:pPr>
              <w:jc w:val="both"/>
              <w:rPr>
                <w:rFonts w:ascii="Arial" w:hAnsi="Arial" w:cs="Arial"/>
                <w:color w:val="000000"/>
                <w:sz w:val="18"/>
                <w:szCs w:val="18"/>
              </w:rPr>
            </w:pPr>
            <w:r w:rsidRPr="001E7212">
              <w:rPr>
                <w:rFonts w:cs="Arial"/>
                <w:color w:val="000000"/>
              </w:rPr>
              <w:t>PINTURA INTERIOR OLEO</w:t>
            </w:r>
          </w:p>
        </w:tc>
        <w:tc>
          <w:tcPr>
            <w:tcW w:w="688" w:type="dxa"/>
            <w:shd w:val="clear" w:color="auto" w:fill="auto"/>
            <w:noWrap/>
            <w:vAlign w:val="center"/>
          </w:tcPr>
          <w:p w14:paraId="4A37045D" w14:textId="19451F0E"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3BAF43D8" w14:textId="0BC51D47" w:rsidR="00D768DE" w:rsidRPr="002F60C2" w:rsidRDefault="00D768DE" w:rsidP="00D768DE">
            <w:pPr>
              <w:jc w:val="center"/>
              <w:rPr>
                <w:rFonts w:ascii="Arial" w:hAnsi="Arial" w:cs="Arial"/>
                <w:color w:val="000000"/>
                <w:sz w:val="18"/>
                <w:szCs w:val="18"/>
              </w:rPr>
            </w:pPr>
            <w:r w:rsidRPr="001E7212">
              <w:rPr>
                <w:rFonts w:cs="Arial"/>
                <w:color w:val="000000"/>
                <w:sz w:val="18"/>
                <w:szCs w:val="18"/>
              </w:rPr>
              <w:t>7,00</w:t>
            </w:r>
          </w:p>
        </w:tc>
        <w:tc>
          <w:tcPr>
            <w:tcW w:w="918" w:type="dxa"/>
            <w:shd w:val="clear" w:color="auto" w:fill="auto"/>
            <w:noWrap/>
            <w:vAlign w:val="center"/>
          </w:tcPr>
          <w:p w14:paraId="4DCA8A10"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E1F646C"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455C708E" w14:textId="77777777" w:rsidR="00D768DE" w:rsidRPr="00416DC9" w:rsidRDefault="00D768DE" w:rsidP="00D768DE">
            <w:pPr>
              <w:jc w:val="right"/>
              <w:rPr>
                <w:rFonts w:ascii="Arial" w:hAnsi="Arial" w:cs="Arial"/>
                <w:color w:val="000000"/>
                <w:lang w:val="es-BO" w:eastAsia="es-BO"/>
              </w:rPr>
            </w:pPr>
          </w:p>
        </w:tc>
      </w:tr>
      <w:tr w:rsidR="00D768DE" w:rsidRPr="00416DC9" w14:paraId="5BAE0FD5"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49998D8" w14:textId="2400E152"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11</w:t>
            </w:r>
          </w:p>
        </w:tc>
        <w:tc>
          <w:tcPr>
            <w:tcW w:w="3577" w:type="dxa"/>
            <w:shd w:val="clear" w:color="auto" w:fill="auto"/>
            <w:noWrap/>
            <w:vAlign w:val="center"/>
          </w:tcPr>
          <w:p w14:paraId="638960B9" w14:textId="50D0C6ED" w:rsidR="00D768DE" w:rsidRPr="002F60C2" w:rsidRDefault="00D768DE" w:rsidP="00D768DE">
            <w:pPr>
              <w:jc w:val="both"/>
              <w:rPr>
                <w:rFonts w:ascii="Arial" w:hAnsi="Arial" w:cs="Arial"/>
                <w:color w:val="000000"/>
                <w:sz w:val="18"/>
                <w:szCs w:val="18"/>
              </w:rPr>
            </w:pPr>
            <w:r w:rsidRPr="001E7212">
              <w:rPr>
                <w:rFonts w:cs="Arial"/>
                <w:color w:val="000000"/>
              </w:rPr>
              <w:t>PINTURA AL DUCO</w:t>
            </w:r>
          </w:p>
        </w:tc>
        <w:tc>
          <w:tcPr>
            <w:tcW w:w="688" w:type="dxa"/>
            <w:shd w:val="clear" w:color="auto" w:fill="auto"/>
            <w:noWrap/>
            <w:vAlign w:val="center"/>
          </w:tcPr>
          <w:p w14:paraId="28507346" w14:textId="746C5E84"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316304A5" w14:textId="7C72E7C8"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118,84</w:t>
            </w:r>
          </w:p>
        </w:tc>
        <w:tc>
          <w:tcPr>
            <w:tcW w:w="918" w:type="dxa"/>
            <w:shd w:val="clear" w:color="auto" w:fill="auto"/>
            <w:noWrap/>
            <w:vAlign w:val="center"/>
          </w:tcPr>
          <w:p w14:paraId="3EB5FAF8"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669CB71"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03AE959B" w14:textId="77777777" w:rsidR="00D768DE" w:rsidRPr="00416DC9" w:rsidRDefault="00D768DE" w:rsidP="00D768DE">
            <w:pPr>
              <w:jc w:val="right"/>
              <w:rPr>
                <w:rFonts w:ascii="Arial" w:hAnsi="Arial" w:cs="Arial"/>
                <w:color w:val="000000"/>
                <w:lang w:val="es-BO" w:eastAsia="es-BO"/>
              </w:rPr>
            </w:pPr>
          </w:p>
        </w:tc>
      </w:tr>
      <w:tr w:rsidR="00D768DE" w:rsidRPr="00416DC9" w14:paraId="60E35123"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FFD45FA" w14:textId="5F32F158"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12</w:t>
            </w:r>
          </w:p>
        </w:tc>
        <w:tc>
          <w:tcPr>
            <w:tcW w:w="3577" w:type="dxa"/>
            <w:shd w:val="clear" w:color="auto" w:fill="auto"/>
            <w:noWrap/>
            <w:vAlign w:val="center"/>
          </w:tcPr>
          <w:p w14:paraId="6272773D" w14:textId="4061A964" w:rsidR="00D768DE" w:rsidRPr="002F60C2" w:rsidRDefault="00D768DE" w:rsidP="00D768DE">
            <w:pPr>
              <w:jc w:val="both"/>
              <w:rPr>
                <w:rFonts w:ascii="Arial" w:hAnsi="Arial" w:cs="Arial"/>
                <w:color w:val="000000"/>
                <w:sz w:val="18"/>
                <w:szCs w:val="18"/>
              </w:rPr>
            </w:pPr>
            <w:r w:rsidRPr="001E7212">
              <w:rPr>
                <w:rFonts w:cs="Arial"/>
                <w:color w:val="000000"/>
              </w:rPr>
              <w:t xml:space="preserve">RETIRO DE CUBIERTA DE CALAMINA METALICA Y/O PLASTICA </w:t>
            </w:r>
          </w:p>
        </w:tc>
        <w:tc>
          <w:tcPr>
            <w:tcW w:w="688" w:type="dxa"/>
            <w:shd w:val="clear" w:color="auto" w:fill="auto"/>
            <w:noWrap/>
            <w:vAlign w:val="center"/>
          </w:tcPr>
          <w:p w14:paraId="5C553CE5" w14:textId="7DAC34CB"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4D0DFFF2" w14:textId="52725D49" w:rsidR="00D768DE" w:rsidRPr="002F60C2" w:rsidRDefault="00D768DE" w:rsidP="00D768DE">
            <w:pPr>
              <w:jc w:val="center"/>
              <w:rPr>
                <w:rFonts w:ascii="Arial" w:hAnsi="Arial" w:cs="Arial"/>
                <w:color w:val="000000"/>
                <w:sz w:val="18"/>
                <w:szCs w:val="18"/>
              </w:rPr>
            </w:pPr>
            <w:r w:rsidRPr="001E7212">
              <w:rPr>
                <w:rFonts w:cs="Arial"/>
                <w:color w:val="000000"/>
                <w:sz w:val="18"/>
                <w:szCs w:val="18"/>
              </w:rPr>
              <w:t>44,10</w:t>
            </w:r>
          </w:p>
        </w:tc>
        <w:tc>
          <w:tcPr>
            <w:tcW w:w="918" w:type="dxa"/>
            <w:shd w:val="clear" w:color="auto" w:fill="auto"/>
            <w:noWrap/>
            <w:vAlign w:val="center"/>
          </w:tcPr>
          <w:p w14:paraId="2D20D031"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5EDFA324"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448296E3" w14:textId="77777777" w:rsidR="00D768DE" w:rsidRPr="00416DC9" w:rsidRDefault="00D768DE" w:rsidP="00D768DE">
            <w:pPr>
              <w:jc w:val="right"/>
              <w:rPr>
                <w:rFonts w:ascii="Arial" w:hAnsi="Arial" w:cs="Arial"/>
                <w:color w:val="000000"/>
                <w:lang w:val="es-BO" w:eastAsia="es-BO"/>
              </w:rPr>
            </w:pPr>
          </w:p>
        </w:tc>
      </w:tr>
      <w:tr w:rsidR="00D768DE" w:rsidRPr="00416DC9" w14:paraId="0115D162"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0F9DF7B" w14:textId="08719802"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13</w:t>
            </w:r>
          </w:p>
        </w:tc>
        <w:tc>
          <w:tcPr>
            <w:tcW w:w="3577" w:type="dxa"/>
            <w:shd w:val="clear" w:color="auto" w:fill="auto"/>
            <w:noWrap/>
            <w:vAlign w:val="center"/>
          </w:tcPr>
          <w:p w14:paraId="6CFF48D3" w14:textId="08E13A14" w:rsidR="00D768DE" w:rsidRPr="002F60C2" w:rsidRDefault="00D768DE" w:rsidP="00D768DE">
            <w:pPr>
              <w:jc w:val="both"/>
              <w:rPr>
                <w:rFonts w:ascii="Arial" w:hAnsi="Arial" w:cs="Arial"/>
                <w:color w:val="000000"/>
                <w:sz w:val="18"/>
                <w:szCs w:val="18"/>
              </w:rPr>
            </w:pPr>
            <w:r w:rsidRPr="001E7212">
              <w:rPr>
                <w:rFonts w:cs="Arial"/>
                <w:color w:val="000000"/>
              </w:rPr>
              <w:t>CUBIERTA DE CALAMINA GALVANIZADA N° 28 INCLUYE ACCESORIOS</w:t>
            </w:r>
          </w:p>
        </w:tc>
        <w:tc>
          <w:tcPr>
            <w:tcW w:w="688" w:type="dxa"/>
            <w:shd w:val="clear" w:color="auto" w:fill="auto"/>
            <w:noWrap/>
            <w:vAlign w:val="center"/>
          </w:tcPr>
          <w:p w14:paraId="1899AA03" w14:textId="437DD154"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5A1BE32B" w14:textId="4CD468F8" w:rsidR="00D768DE" w:rsidRPr="002F60C2" w:rsidRDefault="00D768DE" w:rsidP="00D768DE">
            <w:pPr>
              <w:jc w:val="center"/>
              <w:rPr>
                <w:rFonts w:ascii="Arial" w:hAnsi="Arial" w:cs="Arial"/>
                <w:color w:val="000000"/>
                <w:sz w:val="18"/>
                <w:szCs w:val="18"/>
              </w:rPr>
            </w:pPr>
            <w:r w:rsidRPr="001E7212">
              <w:rPr>
                <w:rFonts w:cs="Arial"/>
                <w:color w:val="000000"/>
                <w:sz w:val="18"/>
                <w:szCs w:val="18"/>
              </w:rPr>
              <w:t>44,10</w:t>
            </w:r>
          </w:p>
        </w:tc>
        <w:tc>
          <w:tcPr>
            <w:tcW w:w="918" w:type="dxa"/>
            <w:shd w:val="clear" w:color="auto" w:fill="auto"/>
            <w:noWrap/>
            <w:vAlign w:val="center"/>
          </w:tcPr>
          <w:p w14:paraId="7AE6DDA8"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05D26B99"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74767FE8" w14:textId="77777777" w:rsidR="00D768DE" w:rsidRPr="00416DC9" w:rsidRDefault="00D768DE" w:rsidP="00D768DE">
            <w:pPr>
              <w:jc w:val="right"/>
              <w:rPr>
                <w:rFonts w:ascii="Arial" w:hAnsi="Arial" w:cs="Arial"/>
                <w:color w:val="000000"/>
                <w:lang w:val="es-BO" w:eastAsia="es-BO"/>
              </w:rPr>
            </w:pPr>
          </w:p>
        </w:tc>
      </w:tr>
      <w:tr w:rsidR="00D768DE" w:rsidRPr="00416DC9" w14:paraId="1C125DBA"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F95694F" w14:textId="0BCBC9B0"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14</w:t>
            </w:r>
          </w:p>
        </w:tc>
        <w:tc>
          <w:tcPr>
            <w:tcW w:w="3577" w:type="dxa"/>
            <w:shd w:val="clear" w:color="auto" w:fill="auto"/>
            <w:noWrap/>
            <w:vAlign w:val="center"/>
          </w:tcPr>
          <w:p w14:paraId="51F5E13A" w14:textId="24052561" w:rsidR="00D768DE" w:rsidRPr="002F60C2" w:rsidRDefault="00D768DE" w:rsidP="00D768DE">
            <w:pPr>
              <w:jc w:val="both"/>
              <w:rPr>
                <w:rFonts w:ascii="Arial" w:hAnsi="Arial" w:cs="Arial"/>
                <w:color w:val="000000"/>
                <w:sz w:val="18"/>
                <w:szCs w:val="18"/>
              </w:rPr>
            </w:pPr>
            <w:r w:rsidRPr="001E7212">
              <w:rPr>
                <w:rFonts w:cs="Arial"/>
                <w:color w:val="000000"/>
              </w:rPr>
              <w:t>PINTURA IMPERMEABILIZANTE PARA CUBIERTAS</w:t>
            </w:r>
          </w:p>
        </w:tc>
        <w:tc>
          <w:tcPr>
            <w:tcW w:w="688" w:type="dxa"/>
            <w:shd w:val="clear" w:color="auto" w:fill="auto"/>
            <w:noWrap/>
            <w:vAlign w:val="center"/>
          </w:tcPr>
          <w:p w14:paraId="60CE4CB4" w14:textId="7477B5CE"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65617F0A" w14:textId="2F868930"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274,40</w:t>
            </w:r>
          </w:p>
        </w:tc>
        <w:tc>
          <w:tcPr>
            <w:tcW w:w="918" w:type="dxa"/>
            <w:shd w:val="clear" w:color="auto" w:fill="auto"/>
            <w:noWrap/>
            <w:vAlign w:val="center"/>
          </w:tcPr>
          <w:p w14:paraId="685380D1"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681B820"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19819A8A" w14:textId="77777777" w:rsidR="00D768DE" w:rsidRPr="00416DC9" w:rsidRDefault="00D768DE" w:rsidP="00D768DE">
            <w:pPr>
              <w:jc w:val="right"/>
              <w:rPr>
                <w:rFonts w:ascii="Arial" w:hAnsi="Arial" w:cs="Arial"/>
                <w:color w:val="000000"/>
                <w:lang w:val="es-BO" w:eastAsia="es-BO"/>
              </w:rPr>
            </w:pPr>
          </w:p>
        </w:tc>
      </w:tr>
      <w:tr w:rsidR="00D768DE" w:rsidRPr="00416DC9" w14:paraId="3428635B"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C6E2A38" w14:textId="5749B8E6"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15</w:t>
            </w:r>
          </w:p>
        </w:tc>
        <w:tc>
          <w:tcPr>
            <w:tcW w:w="3577" w:type="dxa"/>
            <w:shd w:val="clear" w:color="auto" w:fill="auto"/>
            <w:noWrap/>
            <w:vAlign w:val="center"/>
          </w:tcPr>
          <w:p w14:paraId="2956970A" w14:textId="42472DD1" w:rsidR="00D768DE" w:rsidRPr="002F60C2" w:rsidRDefault="00D768DE" w:rsidP="00D768DE">
            <w:pPr>
              <w:jc w:val="both"/>
              <w:rPr>
                <w:rFonts w:ascii="Arial" w:hAnsi="Arial" w:cs="Arial"/>
                <w:color w:val="000000"/>
                <w:sz w:val="18"/>
                <w:szCs w:val="18"/>
              </w:rPr>
            </w:pPr>
            <w:r w:rsidRPr="001E7212">
              <w:rPr>
                <w:rFonts w:cs="Arial"/>
                <w:color w:val="000000"/>
              </w:rPr>
              <w:t>IMPERMEABILIZACION CON ADHESIVO SELLADOR</w:t>
            </w:r>
          </w:p>
        </w:tc>
        <w:tc>
          <w:tcPr>
            <w:tcW w:w="688" w:type="dxa"/>
            <w:shd w:val="clear" w:color="auto" w:fill="auto"/>
            <w:noWrap/>
            <w:vAlign w:val="center"/>
          </w:tcPr>
          <w:p w14:paraId="79ED154C" w14:textId="3FB571BC" w:rsidR="00D768DE" w:rsidRPr="002F60C2" w:rsidRDefault="00D768DE" w:rsidP="00D768DE">
            <w:pPr>
              <w:jc w:val="center"/>
              <w:rPr>
                <w:rFonts w:ascii="Arial" w:hAnsi="Arial" w:cs="Arial"/>
                <w:color w:val="000000"/>
                <w:sz w:val="18"/>
                <w:szCs w:val="18"/>
              </w:rPr>
            </w:pPr>
            <w:r w:rsidRPr="001E7212">
              <w:rPr>
                <w:rFonts w:cs="Arial"/>
                <w:color w:val="000000"/>
              </w:rPr>
              <w:t>M</w:t>
            </w:r>
          </w:p>
        </w:tc>
        <w:tc>
          <w:tcPr>
            <w:tcW w:w="1013" w:type="dxa"/>
            <w:shd w:val="clear" w:color="auto" w:fill="auto"/>
            <w:noWrap/>
            <w:vAlign w:val="center"/>
          </w:tcPr>
          <w:p w14:paraId="17570D6E" w14:textId="2ED905BA"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102,00</w:t>
            </w:r>
          </w:p>
        </w:tc>
        <w:tc>
          <w:tcPr>
            <w:tcW w:w="918" w:type="dxa"/>
            <w:shd w:val="clear" w:color="auto" w:fill="auto"/>
            <w:noWrap/>
            <w:vAlign w:val="center"/>
          </w:tcPr>
          <w:p w14:paraId="01AB0284"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188C355B"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55E7AEC3" w14:textId="77777777" w:rsidR="00D768DE" w:rsidRPr="00416DC9" w:rsidRDefault="00D768DE" w:rsidP="00D768DE">
            <w:pPr>
              <w:jc w:val="right"/>
              <w:rPr>
                <w:rFonts w:ascii="Arial" w:hAnsi="Arial" w:cs="Arial"/>
                <w:color w:val="000000"/>
                <w:lang w:val="es-BO" w:eastAsia="es-BO"/>
              </w:rPr>
            </w:pPr>
          </w:p>
        </w:tc>
      </w:tr>
      <w:tr w:rsidR="00D768DE" w:rsidRPr="00416DC9" w14:paraId="591EA5AD"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791076E" w14:textId="56BD6E89"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16</w:t>
            </w:r>
          </w:p>
        </w:tc>
        <w:tc>
          <w:tcPr>
            <w:tcW w:w="3577" w:type="dxa"/>
            <w:shd w:val="clear" w:color="auto" w:fill="auto"/>
            <w:noWrap/>
            <w:vAlign w:val="center"/>
          </w:tcPr>
          <w:p w14:paraId="11D70DD6" w14:textId="3C465FED" w:rsidR="00D768DE" w:rsidRPr="002F60C2" w:rsidRDefault="00D768DE" w:rsidP="00D768DE">
            <w:pPr>
              <w:jc w:val="both"/>
              <w:rPr>
                <w:rFonts w:ascii="Arial" w:hAnsi="Arial" w:cs="Arial"/>
                <w:color w:val="000000"/>
                <w:sz w:val="18"/>
                <w:szCs w:val="18"/>
              </w:rPr>
            </w:pPr>
            <w:r w:rsidRPr="001E7212">
              <w:rPr>
                <w:rFonts w:cs="Arial"/>
                <w:color w:val="000000"/>
              </w:rPr>
              <w:t>CAMBIO DE CANALETA CORTE 50 - 70</w:t>
            </w:r>
          </w:p>
        </w:tc>
        <w:tc>
          <w:tcPr>
            <w:tcW w:w="688" w:type="dxa"/>
            <w:shd w:val="clear" w:color="auto" w:fill="auto"/>
            <w:noWrap/>
            <w:vAlign w:val="center"/>
          </w:tcPr>
          <w:p w14:paraId="023A7C6C" w14:textId="72DADEFC" w:rsidR="00D768DE" w:rsidRPr="002F60C2" w:rsidRDefault="00D768DE" w:rsidP="00D768DE">
            <w:pPr>
              <w:jc w:val="center"/>
              <w:rPr>
                <w:rFonts w:ascii="Arial" w:hAnsi="Arial" w:cs="Arial"/>
                <w:color w:val="000000"/>
                <w:sz w:val="18"/>
                <w:szCs w:val="18"/>
              </w:rPr>
            </w:pPr>
            <w:r w:rsidRPr="001E7212">
              <w:rPr>
                <w:rFonts w:cs="Arial"/>
                <w:color w:val="000000"/>
              </w:rPr>
              <w:t>M</w:t>
            </w:r>
          </w:p>
        </w:tc>
        <w:tc>
          <w:tcPr>
            <w:tcW w:w="1013" w:type="dxa"/>
            <w:shd w:val="clear" w:color="auto" w:fill="auto"/>
            <w:noWrap/>
            <w:vAlign w:val="center"/>
          </w:tcPr>
          <w:p w14:paraId="18C3FF1F" w14:textId="51A96C39" w:rsidR="00D768DE" w:rsidRPr="002F60C2" w:rsidRDefault="00D768DE" w:rsidP="00D768DE">
            <w:pPr>
              <w:jc w:val="center"/>
              <w:rPr>
                <w:rFonts w:ascii="Arial" w:hAnsi="Arial" w:cs="Arial"/>
                <w:color w:val="000000"/>
                <w:sz w:val="18"/>
                <w:szCs w:val="18"/>
              </w:rPr>
            </w:pPr>
            <w:r w:rsidRPr="001E7212">
              <w:rPr>
                <w:rFonts w:cs="Arial"/>
                <w:color w:val="000000"/>
                <w:sz w:val="18"/>
                <w:szCs w:val="18"/>
              </w:rPr>
              <w:t>43,70</w:t>
            </w:r>
          </w:p>
        </w:tc>
        <w:tc>
          <w:tcPr>
            <w:tcW w:w="918" w:type="dxa"/>
            <w:shd w:val="clear" w:color="auto" w:fill="auto"/>
            <w:noWrap/>
            <w:vAlign w:val="center"/>
          </w:tcPr>
          <w:p w14:paraId="321F1178"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CEE04D4"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023C29DD" w14:textId="77777777" w:rsidR="00D768DE" w:rsidRPr="00416DC9" w:rsidRDefault="00D768DE" w:rsidP="00D768DE">
            <w:pPr>
              <w:jc w:val="right"/>
              <w:rPr>
                <w:rFonts w:ascii="Arial" w:hAnsi="Arial" w:cs="Arial"/>
                <w:color w:val="000000"/>
                <w:lang w:val="es-BO" w:eastAsia="es-BO"/>
              </w:rPr>
            </w:pPr>
          </w:p>
        </w:tc>
      </w:tr>
      <w:tr w:rsidR="00D768DE" w:rsidRPr="00416DC9" w14:paraId="40CAFA1D"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F7E1FD4" w14:textId="6BA99827"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17</w:t>
            </w:r>
          </w:p>
        </w:tc>
        <w:tc>
          <w:tcPr>
            <w:tcW w:w="3577" w:type="dxa"/>
            <w:shd w:val="clear" w:color="auto" w:fill="auto"/>
            <w:noWrap/>
            <w:vAlign w:val="center"/>
          </w:tcPr>
          <w:p w14:paraId="2497F962" w14:textId="643EFB04" w:rsidR="00D768DE" w:rsidRPr="002F60C2" w:rsidRDefault="00D768DE" w:rsidP="00D768DE">
            <w:pPr>
              <w:jc w:val="both"/>
              <w:rPr>
                <w:rFonts w:ascii="Arial" w:hAnsi="Arial" w:cs="Arial"/>
                <w:color w:val="000000"/>
                <w:sz w:val="18"/>
                <w:szCs w:val="18"/>
              </w:rPr>
            </w:pPr>
            <w:r w:rsidRPr="001E7212">
              <w:rPr>
                <w:rFonts w:cs="Arial"/>
                <w:color w:val="000000"/>
              </w:rPr>
              <w:t>CUMBRERA DE CALAMINA GALVANIZADA</w:t>
            </w:r>
          </w:p>
        </w:tc>
        <w:tc>
          <w:tcPr>
            <w:tcW w:w="688" w:type="dxa"/>
            <w:shd w:val="clear" w:color="auto" w:fill="auto"/>
            <w:noWrap/>
            <w:vAlign w:val="center"/>
          </w:tcPr>
          <w:p w14:paraId="7546F7B2" w14:textId="5F30A331" w:rsidR="00D768DE" w:rsidRPr="002F60C2" w:rsidRDefault="00D768DE" w:rsidP="00D768DE">
            <w:pPr>
              <w:jc w:val="center"/>
              <w:rPr>
                <w:rFonts w:ascii="Arial" w:hAnsi="Arial" w:cs="Arial"/>
                <w:color w:val="000000"/>
                <w:sz w:val="18"/>
                <w:szCs w:val="18"/>
              </w:rPr>
            </w:pPr>
            <w:r w:rsidRPr="001E7212">
              <w:rPr>
                <w:rFonts w:cs="Arial"/>
                <w:color w:val="000000"/>
              </w:rPr>
              <w:t>M</w:t>
            </w:r>
          </w:p>
        </w:tc>
        <w:tc>
          <w:tcPr>
            <w:tcW w:w="1013" w:type="dxa"/>
            <w:shd w:val="clear" w:color="auto" w:fill="auto"/>
            <w:noWrap/>
            <w:vAlign w:val="center"/>
          </w:tcPr>
          <w:p w14:paraId="3E99525D" w14:textId="67F1675D"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25,00</w:t>
            </w:r>
          </w:p>
        </w:tc>
        <w:tc>
          <w:tcPr>
            <w:tcW w:w="918" w:type="dxa"/>
            <w:shd w:val="clear" w:color="auto" w:fill="auto"/>
            <w:noWrap/>
            <w:vAlign w:val="center"/>
          </w:tcPr>
          <w:p w14:paraId="1AF98670"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71A7498E"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39BDC8BE" w14:textId="77777777" w:rsidR="00D768DE" w:rsidRPr="00416DC9" w:rsidRDefault="00D768DE" w:rsidP="00D768DE">
            <w:pPr>
              <w:jc w:val="right"/>
              <w:rPr>
                <w:rFonts w:ascii="Arial" w:hAnsi="Arial" w:cs="Arial"/>
                <w:color w:val="000000"/>
                <w:lang w:val="es-BO" w:eastAsia="es-BO"/>
              </w:rPr>
            </w:pPr>
          </w:p>
        </w:tc>
      </w:tr>
      <w:tr w:rsidR="00D768DE" w:rsidRPr="00416DC9" w14:paraId="7B5C527E"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FEFCFF3" w14:textId="33174F73"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18</w:t>
            </w:r>
          </w:p>
        </w:tc>
        <w:tc>
          <w:tcPr>
            <w:tcW w:w="3577" w:type="dxa"/>
            <w:shd w:val="clear" w:color="auto" w:fill="auto"/>
            <w:noWrap/>
            <w:vAlign w:val="center"/>
          </w:tcPr>
          <w:p w14:paraId="5E0985E0" w14:textId="204FC180" w:rsidR="00D768DE" w:rsidRPr="002F60C2" w:rsidRDefault="00D768DE" w:rsidP="00D768DE">
            <w:pPr>
              <w:jc w:val="both"/>
              <w:rPr>
                <w:rFonts w:ascii="Arial" w:hAnsi="Arial" w:cs="Arial"/>
                <w:color w:val="000000"/>
                <w:sz w:val="18"/>
                <w:szCs w:val="18"/>
              </w:rPr>
            </w:pPr>
            <w:r w:rsidRPr="001E7212">
              <w:rPr>
                <w:rFonts w:cs="Arial"/>
                <w:color w:val="000000"/>
              </w:rPr>
              <w:t>LIMAHOYA DE CALAMINA GALVANIZADA</w:t>
            </w:r>
          </w:p>
        </w:tc>
        <w:tc>
          <w:tcPr>
            <w:tcW w:w="688" w:type="dxa"/>
            <w:shd w:val="clear" w:color="auto" w:fill="auto"/>
            <w:noWrap/>
            <w:vAlign w:val="center"/>
          </w:tcPr>
          <w:p w14:paraId="2E61D218" w14:textId="2EBF135C" w:rsidR="00D768DE" w:rsidRPr="002F60C2" w:rsidRDefault="00D768DE" w:rsidP="00D768DE">
            <w:pPr>
              <w:jc w:val="center"/>
              <w:rPr>
                <w:rFonts w:ascii="Arial" w:hAnsi="Arial" w:cs="Arial"/>
                <w:color w:val="000000"/>
                <w:sz w:val="18"/>
                <w:szCs w:val="18"/>
              </w:rPr>
            </w:pPr>
            <w:r w:rsidRPr="001E7212">
              <w:rPr>
                <w:rFonts w:cs="Arial"/>
                <w:color w:val="000000"/>
              </w:rPr>
              <w:t>M</w:t>
            </w:r>
          </w:p>
        </w:tc>
        <w:tc>
          <w:tcPr>
            <w:tcW w:w="1013" w:type="dxa"/>
            <w:shd w:val="clear" w:color="auto" w:fill="auto"/>
            <w:noWrap/>
            <w:vAlign w:val="center"/>
          </w:tcPr>
          <w:p w14:paraId="79C5B5E3" w14:textId="73566B50"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26,00</w:t>
            </w:r>
          </w:p>
        </w:tc>
        <w:tc>
          <w:tcPr>
            <w:tcW w:w="918" w:type="dxa"/>
            <w:shd w:val="clear" w:color="auto" w:fill="auto"/>
            <w:noWrap/>
            <w:vAlign w:val="center"/>
          </w:tcPr>
          <w:p w14:paraId="30DFB722"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11815BF6"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2AB1A038" w14:textId="77777777" w:rsidR="00D768DE" w:rsidRPr="00416DC9" w:rsidRDefault="00D768DE" w:rsidP="00D768DE">
            <w:pPr>
              <w:jc w:val="right"/>
              <w:rPr>
                <w:rFonts w:ascii="Arial" w:hAnsi="Arial" w:cs="Arial"/>
                <w:color w:val="000000"/>
                <w:lang w:val="es-BO" w:eastAsia="es-BO"/>
              </w:rPr>
            </w:pPr>
          </w:p>
        </w:tc>
      </w:tr>
      <w:tr w:rsidR="00D768DE" w:rsidRPr="00416DC9" w14:paraId="643CFC07"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3544F65" w14:textId="555FD36C"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19</w:t>
            </w:r>
          </w:p>
        </w:tc>
        <w:tc>
          <w:tcPr>
            <w:tcW w:w="3577" w:type="dxa"/>
            <w:shd w:val="clear" w:color="auto" w:fill="auto"/>
            <w:noWrap/>
            <w:vAlign w:val="center"/>
          </w:tcPr>
          <w:p w14:paraId="44769801" w14:textId="583EBDB6" w:rsidR="00D768DE" w:rsidRPr="002F60C2" w:rsidRDefault="00D768DE" w:rsidP="00D768DE">
            <w:pPr>
              <w:jc w:val="both"/>
              <w:rPr>
                <w:rFonts w:ascii="Arial" w:hAnsi="Arial" w:cs="Arial"/>
                <w:color w:val="000000"/>
                <w:sz w:val="18"/>
                <w:szCs w:val="18"/>
              </w:rPr>
            </w:pPr>
            <w:r w:rsidRPr="001E7212">
              <w:rPr>
                <w:rFonts w:cs="Arial"/>
                <w:color w:val="000000"/>
              </w:rPr>
              <w:t>CAMBIO DE BAJANTE PLUVIAL 4"</w:t>
            </w:r>
          </w:p>
        </w:tc>
        <w:tc>
          <w:tcPr>
            <w:tcW w:w="688" w:type="dxa"/>
            <w:shd w:val="clear" w:color="auto" w:fill="auto"/>
            <w:noWrap/>
            <w:vAlign w:val="center"/>
          </w:tcPr>
          <w:p w14:paraId="14B22EB0" w14:textId="7A00C309" w:rsidR="00D768DE" w:rsidRPr="002F60C2" w:rsidRDefault="00D768DE" w:rsidP="00D768DE">
            <w:pPr>
              <w:jc w:val="center"/>
              <w:rPr>
                <w:rFonts w:ascii="Arial" w:hAnsi="Arial" w:cs="Arial"/>
                <w:color w:val="000000"/>
                <w:sz w:val="18"/>
                <w:szCs w:val="18"/>
              </w:rPr>
            </w:pPr>
            <w:r w:rsidRPr="001E7212">
              <w:rPr>
                <w:rFonts w:cs="Arial"/>
                <w:color w:val="000000"/>
              </w:rPr>
              <w:t>M</w:t>
            </w:r>
          </w:p>
        </w:tc>
        <w:tc>
          <w:tcPr>
            <w:tcW w:w="1013" w:type="dxa"/>
            <w:shd w:val="clear" w:color="auto" w:fill="auto"/>
            <w:noWrap/>
            <w:vAlign w:val="center"/>
          </w:tcPr>
          <w:p w14:paraId="12B5E4FD" w14:textId="0A471AE5"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30,00</w:t>
            </w:r>
          </w:p>
        </w:tc>
        <w:tc>
          <w:tcPr>
            <w:tcW w:w="918" w:type="dxa"/>
            <w:shd w:val="clear" w:color="auto" w:fill="auto"/>
            <w:noWrap/>
            <w:vAlign w:val="center"/>
          </w:tcPr>
          <w:p w14:paraId="671E8996"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19912ADE"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71264549" w14:textId="77777777" w:rsidR="00D768DE" w:rsidRPr="00416DC9" w:rsidRDefault="00D768DE" w:rsidP="00D768DE">
            <w:pPr>
              <w:jc w:val="right"/>
              <w:rPr>
                <w:rFonts w:ascii="Arial" w:hAnsi="Arial" w:cs="Arial"/>
                <w:color w:val="000000"/>
                <w:lang w:val="es-BO" w:eastAsia="es-BO"/>
              </w:rPr>
            </w:pPr>
          </w:p>
        </w:tc>
      </w:tr>
      <w:tr w:rsidR="00D768DE" w:rsidRPr="00416DC9" w14:paraId="67C6F657"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21BB73D" w14:textId="64DF88F3"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20</w:t>
            </w:r>
          </w:p>
        </w:tc>
        <w:tc>
          <w:tcPr>
            <w:tcW w:w="3577" w:type="dxa"/>
            <w:shd w:val="clear" w:color="auto" w:fill="auto"/>
            <w:noWrap/>
            <w:vAlign w:val="center"/>
          </w:tcPr>
          <w:p w14:paraId="7C5145F8" w14:textId="6E95B03C" w:rsidR="00D768DE" w:rsidRPr="002F60C2" w:rsidRDefault="00D768DE" w:rsidP="00D768DE">
            <w:pPr>
              <w:jc w:val="both"/>
              <w:rPr>
                <w:rFonts w:ascii="Arial" w:hAnsi="Arial" w:cs="Arial"/>
                <w:color w:val="000000"/>
                <w:sz w:val="18"/>
                <w:szCs w:val="18"/>
              </w:rPr>
            </w:pPr>
            <w:r w:rsidRPr="001E7212">
              <w:rPr>
                <w:rFonts w:cs="Arial"/>
                <w:color w:val="000000"/>
              </w:rPr>
              <w:t>PINTURA PARA MADERA</w:t>
            </w:r>
          </w:p>
        </w:tc>
        <w:tc>
          <w:tcPr>
            <w:tcW w:w="688" w:type="dxa"/>
            <w:shd w:val="clear" w:color="auto" w:fill="auto"/>
            <w:noWrap/>
            <w:vAlign w:val="center"/>
          </w:tcPr>
          <w:p w14:paraId="54F63EBF" w14:textId="7F96E574"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05D1F557" w14:textId="5AED967D"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112,00</w:t>
            </w:r>
          </w:p>
        </w:tc>
        <w:tc>
          <w:tcPr>
            <w:tcW w:w="918" w:type="dxa"/>
            <w:shd w:val="clear" w:color="auto" w:fill="auto"/>
            <w:noWrap/>
            <w:vAlign w:val="center"/>
          </w:tcPr>
          <w:p w14:paraId="62BDB6D0"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231B29D9"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64212CF7" w14:textId="77777777" w:rsidR="00D768DE" w:rsidRPr="00416DC9" w:rsidRDefault="00D768DE" w:rsidP="00D768DE">
            <w:pPr>
              <w:jc w:val="right"/>
              <w:rPr>
                <w:rFonts w:ascii="Arial" w:hAnsi="Arial" w:cs="Arial"/>
                <w:color w:val="000000"/>
                <w:lang w:val="es-BO" w:eastAsia="es-BO"/>
              </w:rPr>
            </w:pPr>
          </w:p>
        </w:tc>
      </w:tr>
      <w:tr w:rsidR="00D768DE" w:rsidRPr="00416DC9" w14:paraId="303D7A0E"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0041AFD4" w14:textId="67B32348" w:rsidR="00D768DE" w:rsidRPr="002F60C2" w:rsidRDefault="00D768DE" w:rsidP="00D768DE">
            <w:pPr>
              <w:jc w:val="center"/>
              <w:rPr>
                <w:rFonts w:ascii="Arial" w:hAnsi="Arial" w:cs="Arial"/>
                <w:color w:val="000000"/>
                <w:sz w:val="18"/>
                <w:szCs w:val="18"/>
              </w:rPr>
            </w:pPr>
            <w:r w:rsidRPr="001E7212">
              <w:rPr>
                <w:rFonts w:cs="Arial"/>
                <w:color w:val="000000"/>
                <w:sz w:val="18"/>
                <w:szCs w:val="18"/>
              </w:rPr>
              <w:lastRenderedPageBreak/>
              <w:t>21</w:t>
            </w:r>
          </w:p>
        </w:tc>
        <w:tc>
          <w:tcPr>
            <w:tcW w:w="3577" w:type="dxa"/>
            <w:shd w:val="clear" w:color="auto" w:fill="auto"/>
            <w:noWrap/>
            <w:vAlign w:val="center"/>
          </w:tcPr>
          <w:p w14:paraId="7302F649" w14:textId="5E5D743F" w:rsidR="00D768DE" w:rsidRPr="002F60C2" w:rsidRDefault="00D768DE" w:rsidP="00D768DE">
            <w:pPr>
              <w:jc w:val="both"/>
              <w:rPr>
                <w:rFonts w:ascii="Arial" w:hAnsi="Arial" w:cs="Arial"/>
                <w:color w:val="000000"/>
                <w:sz w:val="18"/>
                <w:szCs w:val="18"/>
              </w:rPr>
            </w:pPr>
            <w:r w:rsidRPr="001E7212">
              <w:rPr>
                <w:rFonts w:cs="Arial"/>
                <w:color w:val="000000"/>
              </w:rPr>
              <w:t>PROVISIÓN E INSTALACIÓN DE MESON DE ATENCION</w:t>
            </w:r>
          </w:p>
        </w:tc>
        <w:tc>
          <w:tcPr>
            <w:tcW w:w="688" w:type="dxa"/>
            <w:shd w:val="clear" w:color="auto" w:fill="auto"/>
            <w:noWrap/>
            <w:vAlign w:val="center"/>
          </w:tcPr>
          <w:p w14:paraId="53AF370C" w14:textId="42416EBA" w:rsidR="00D768DE" w:rsidRPr="002F60C2" w:rsidRDefault="00D768DE" w:rsidP="00D768DE">
            <w:pPr>
              <w:jc w:val="center"/>
              <w:rPr>
                <w:rFonts w:ascii="Arial" w:hAnsi="Arial" w:cs="Arial"/>
                <w:color w:val="000000"/>
                <w:sz w:val="18"/>
                <w:szCs w:val="18"/>
              </w:rPr>
            </w:pPr>
            <w:r w:rsidRPr="001E7212">
              <w:rPr>
                <w:rFonts w:cs="Arial"/>
                <w:color w:val="000000"/>
              </w:rPr>
              <w:t>PZA</w:t>
            </w:r>
          </w:p>
        </w:tc>
        <w:tc>
          <w:tcPr>
            <w:tcW w:w="1013" w:type="dxa"/>
            <w:shd w:val="clear" w:color="auto" w:fill="auto"/>
            <w:noWrap/>
            <w:vAlign w:val="center"/>
          </w:tcPr>
          <w:p w14:paraId="03DF9836" w14:textId="6341A73E"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1,00</w:t>
            </w:r>
          </w:p>
        </w:tc>
        <w:tc>
          <w:tcPr>
            <w:tcW w:w="918" w:type="dxa"/>
            <w:shd w:val="clear" w:color="auto" w:fill="auto"/>
            <w:noWrap/>
            <w:vAlign w:val="center"/>
          </w:tcPr>
          <w:p w14:paraId="33DF02B8"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0D78220A"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54BEA143" w14:textId="77777777" w:rsidR="00D768DE" w:rsidRPr="00416DC9" w:rsidRDefault="00D768DE" w:rsidP="00D768DE">
            <w:pPr>
              <w:jc w:val="right"/>
              <w:rPr>
                <w:rFonts w:ascii="Arial" w:hAnsi="Arial" w:cs="Arial"/>
                <w:color w:val="000000"/>
                <w:lang w:val="es-BO" w:eastAsia="es-BO"/>
              </w:rPr>
            </w:pPr>
          </w:p>
        </w:tc>
      </w:tr>
      <w:tr w:rsidR="00D768DE" w:rsidRPr="00416DC9" w14:paraId="52510F34" w14:textId="77777777" w:rsidTr="00D768DE">
        <w:tblPrEx>
          <w:tblCellMar>
            <w:left w:w="70" w:type="dxa"/>
            <w:right w:w="70" w:type="dxa"/>
          </w:tblCellMar>
          <w:tblLook w:val="04A0" w:firstRow="1" w:lastRow="0" w:firstColumn="1" w:lastColumn="0" w:noHBand="0" w:noVBand="1"/>
        </w:tblPrEx>
        <w:trPr>
          <w:gridBefore w:val="1"/>
          <w:wBefore w:w="12" w:type="dxa"/>
          <w:trHeight w:val="355"/>
        </w:trPr>
        <w:tc>
          <w:tcPr>
            <w:tcW w:w="490" w:type="dxa"/>
            <w:shd w:val="clear" w:color="auto" w:fill="auto"/>
            <w:noWrap/>
            <w:vAlign w:val="center"/>
          </w:tcPr>
          <w:p w14:paraId="7B181A71" w14:textId="68B9CEE9"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22</w:t>
            </w:r>
          </w:p>
        </w:tc>
        <w:tc>
          <w:tcPr>
            <w:tcW w:w="3577" w:type="dxa"/>
            <w:shd w:val="clear" w:color="auto" w:fill="auto"/>
            <w:noWrap/>
            <w:vAlign w:val="center"/>
          </w:tcPr>
          <w:p w14:paraId="66BB509E" w14:textId="3B43B53C" w:rsidR="00D768DE" w:rsidRPr="002F60C2" w:rsidRDefault="00D768DE" w:rsidP="00D768DE">
            <w:pPr>
              <w:jc w:val="both"/>
              <w:rPr>
                <w:rFonts w:ascii="Arial" w:hAnsi="Arial" w:cs="Arial"/>
                <w:color w:val="000000"/>
                <w:sz w:val="18"/>
                <w:szCs w:val="18"/>
              </w:rPr>
            </w:pPr>
            <w:r w:rsidRPr="001E7212">
              <w:rPr>
                <w:rFonts w:cs="Arial"/>
                <w:color w:val="000000"/>
              </w:rPr>
              <w:t>PROVISIÓN E INSTALACIÓN DE MAMPARAS</w:t>
            </w:r>
          </w:p>
        </w:tc>
        <w:tc>
          <w:tcPr>
            <w:tcW w:w="688" w:type="dxa"/>
            <w:shd w:val="clear" w:color="auto" w:fill="auto"/>
            <w:noWrap/>
            <w:vAlign w:val="center"/>
          </w:tcPr>
          <w:p w14:paraId="3B10A912" w14:textId="2F8C8A8D" w:rsidR="00D768DE" w:rsidRPr="002F60C2" w:rsidRDefault="00D768DE" w:rsidP="00D768DE">
            <w:pPr>
              <w:jc w:val="center"/>
              <w:rPr>
                <w:rFonts w:ascii="Arial" w:hAnsi="Arial" w:cs="Arial"/>
                <w:color w:val="000000"/>
                <w:sz w:val="18"/>
                <w:szCs w:val="18"/>
              </w:rPr>
            </w:pPr>
            <w:r w:rsidRPr="001E7212">
              <w:rPr>
                <w:rFonts w:cs="Arial"/>
                <w:color w:val="000000"/>
              </w:rPr>
              <w:t>PZA</w:t>
            </w:r>
          </w:p>
        </w:tc>
        <w:tc>
          <w:tcPr>
            <w:tcW w:w="1013" w:type="dxa"/>
            <w:shd w:val="clear" w:color="auto" w:fill="auto"/>
            <w:noWrap/>
            <w:vAlign w:val="center"/>
          </w:tcPr>
          <w:p w14:paraId="0932F20E" w14:textId="3DAC0F33"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2,00</w:t>
            </w:r>
          </w:p>
        </w:tc>
        <w:tc>
          <w:tcPr>
            <w:tcW w:w="918" w:type="dxa"/>
            <w:shd w:val="clear" w:color="auto" w:fill="auto"/>
            <w:noWrap/>
            <w:vAlign w:val="center"/>
          </w:tcPr>
          <w:p w14:paraId="027CC6C0"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07E1680E"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4BF20D69" w14:textId="77777777" w:rsidR="00D768DE" w:rsidRDefault="00D768DE" w:rsidP="00D768DE">
            <w:pPr>
              <w:jc w:val="right"/>
              <w:rPr>
                <w:rFonts w:ascii="Arial" w:hAnsi="Arial" w:cs="Arial"/>
                <w:color w:val="000000"/>
                <w:lang w:val="es-BO" w:eastAsia="es-BO"/>
              </w:rPr>
            </w:pPr>
          </w:p>
          <w:p w14:paraId="7B291B23" w14:textId="77777777" w:rsidR="00D768DE" w:rsidRDefault="00D768DE" w:rsidP="00D768DE">
            <w:pPr>
              <w:jc w:val="right"/>
              <w:rPr>
                <w:rFonts w:ascii="Arial" w:hAnsi="Arial" w:cs="Arial"/>
                <w:color w:val="000000"/>
                <w:lang w:val="es-BO" w:eastAsia="es-BO"/>
              </w:rPr>
            </w:pPr>
          </w:p>
          <w:p w14:paraId="22F13AF7" w14:textId="77777777" w:rsidR="00D768DE" w:rsidRDefault="00D768DE" w:rsidP="00D768DE">
            <w:pPr>
              <w:jc w:val="right"/>
              <w:rPr>
                <w:rFonts w:ascii="Arial" w:hAnsi="Arial" w:cs="Arial"/>
                <w:color w:val="000000"/>
                <w:lang w:val="es-BO" w:eastAsia="es-BO"/>
              </w:rPr>
            </w:pPr>
          </w:p>
          <w:p w14:paraId="6D618C52" w14:textId="77777777" w:rsidR="00D768DE" w:rsidRPr="00416DC9" w:rsidRDefault="00D768DE" w:rsidP="00D768DE">
            <w:pPr>
              <w:jc w:val="right"/>
              <w:rPr>
                <w:rFonts w:ascii="Arial" w:hAnsi="Arial" w:cs="Arial"/>
                <w:color w:val="000000"/>
                <w:lang w:val="es-BO" w:eastAsia="es-BO"/>
              </w:rPr>
            </w:pPr>
          </w:p>
        </w:tc>
      </w:tr>
      <w:tr w:rsidR="00D768DE" w:rsidRPr="00416DC9" w14:paraId="3BF0E0EA"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6BC9AFF" w14:textId="0CCFF86A"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23</w:t>
            </w:r>
          </w:p>
        </w:tc>
        <w:tc>
          <w:tcPr>
            <w:tcW w:w="3577" w:type="dxa"/>
            <w:shd w:val="clear" w:color="auto" w:fill="auto"/>
            <w:noWrap/>
            <w:vAlign w:val="center"/>
          </w:tcPr>
          <w:p w14:paraId="7C930A0A" w14:textId="2179A8AA" w:rsidR="00D768DE" w:rsidRPr="002F60C2" w:rsidRDefault="00D768DE" w:rsidP="00D768DE">
            <w:pPr>
              <w:jc w:val="both"/>
              <w:rPr>
                <w:rFonts w:ascii="Arial" w:hAnsi="Arial" w:cs="Arial"/>
                <w:color w:val="000000"/>
                <w:sz w:val="18"/>
                <w:szCs w:val="18"/>
              </w:rPr>
            </w:pPr>
            <w:r w:rsidRPr="001E7212">
              <w:rPr>
                <w:rFonts w:cs="Arial"/>
                <w:color w:val="000000"/>
              </w:rPr>
              <w:t>DEMOLICION DE MURO DE LADRILLO</w:t>
            </w:r>
          </w:p>
        </w:tc>
        <w:tc>
          <w:tcPr>
            <w:tcW w:w="688" w:type="dxa"/>
            <w:shd w:val="clear" w:color="auto" w:fill="auto"/>
            <w:noWrap/>
            <w:vAlign w:val="center"/>
          </w:tcPr>
          <w:p w14:paraId="2FF526EE" w14:textId="53485766"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6AE357B1" w14:textId="194DD580"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19,96</w:t>
            </w:r>
          </w:p>
        </w:tc>
        <w:tc>
          <w:tcPr>
            <w:tcW w:w="918" w:type="dxa"/>
            <w:shd w:val="clear" w:color="auto" w:fill="auto"/>
            <w:noWrap/>
            <w:vAlign w:val="center"/>
          </w:tcPr>
          <w:p w14:paraId="2EA81C56"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0253CC9D"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63DD4D71" w14:textId="77777777" w:rsidR="00D768DE" w:rsidRDefault="00D768DE" w:rsidP="00D768DE">
            <w:pPr>
              <w:jc w:val="right"/>
              <w:rPr>
                <w:rFonts w:ascii="Arial" w:hAnsi="Arial" w:cs="Arial"/>
                <w:color w:val="000000"/>
                <w:lang w:val="es-BO" w:eastAsia="es-BO"/>
              </w:rPr>
            </w:pPr>
          </w:p>
        </w:tc>
      </w:tr>
      <w:tr w:rsidR="00D768DE" w:rsidRPr="00416DC9" w14:paraId="0205B245"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0122B7B" w14:textId="5A044320"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24</w:t>
            </w:r>
          </w:p>
        </w:tc>
        <w:tc>
          <w:tcPr>
            <w:tcW w:w="3577" w:type="dxa"/>
            <w:shd w:val="clear" w:color="auto" w:fill="auto"/>
            <w:noWrap/>
            <w:vAlign w:val="center"/>
          </w:tcPr>
          <w:p w14:paraId="341B0A24" w14:textId="7090023B" w:rsidR="00D768DE" w:rsidRPr="002F60C2" w:rsidRDefault="00D768DE" w:rsidP="00D768DE">
            <w:pPr>
              <w:jc w:val="both"/>
              <w:rPr>
                <w:rFonts w:ascii="Arial" w:hAnsi="Arial" w:cs="Arial"/>
                <w:color w:val="000000"/>
                <w:sz w:val="18"/>
                <w:szCs w:val="18"/>
              </w:rPr>
            </w:pPr>
            <w:r w:rsidRPr="001E7212">
              <w:rPr>
                <w:rFonts w:cs="Arial"/>
                <w:color w:val="000000"/>
              </w:rPr>
              <w:t>CIMIENTOS DE HºCº 40% PIEDRA DESPLAZADORA DOSIF 1:2:3</w:t>
            </w:r>
          </w:p>
        </w:tc>
        <w:tc>
          <w:tcPr>
            <w:tcW w:w="688" w:type="dxa"/>
            <w:shd w:val="clear" w:color="auto" w:fill="auto"/>
            <w:noWrap/>
            <w:vAlign w:val="center"/>
          </w:tcPr>
          <w:p w14:paraId="0C60E112" w14:textId="5FB288F1" w:rsidR="00D768DE" w:rsidRPr="002F60C2" w:rsidRDefault="00D768DE" w:rsidP="00D768DE">
            <w:pPr>
              <w:jc w:val="center"/>
              <w:rPr>
                <w:rFonts w:ascii="Arial" w:hAnsi="Arial" w:cs="Arial"/>
                <w:color w:val="000000"/>
                <w:sz w:val="18"/>
                <w:szCs w:val="18"/>
              </w:rPr>
            </w:pPr>
            <w:r w:rsidRPr="001E7212">
              <w:rPr>
                <w:rFonts w:cs="Arial"/>
                <w:color w:val="000000"/>
              </w:rPr>
              <w:t>M3</w:t>
            </w:r>
          </w:p>
        </w:tc>
        <w:tc>
          <w:tcPr>
            <w:tcW w:w="1013" w:type="dxa"/>
            <w:shd w:val="clear" w:color="auto" w:fill="auto"/>
            <w:noWrap/>
            <w:vAlign w:val="center"/>
          </w:tcPr>
          <w:p w14:paraId="7BA728C8" w14:textId="5F3C7AF6"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1,25</w:t>
            </w:r>
          </w:p>
        </w:tc>
        <w:tc>
          <w:tcPr>
            <w:tcW w:w="918" w:type="dxa"/>
            <w:shd w:val="clear" w:color="auto" w:fill="auto"/>
            <w:noWrap/>
            <w:vAlign w:val="center"/>
          </w:tcPr>
          <w:p w14:paraId="56D4782A"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3012D8AC"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5E0F0A29" w14:textId="77777777" w:rsidR="00D768DE" w:rsidRDefault="00D768DE" w:rsidP="00D768DE">
            <w:pPr>
              <w:jc w:val="right"/>
              <w:rPr>
                <w:rFonts w:ascii="Arial" w:hAnsi="Arial" w:cs="Arial"/>
                <w:color w:val="000000"/>
                <w:lang w:val="es-BO" w:eastAsia="es-BO"/>
              </w:rPr>
            </w:pPr>
          </w:p>
        </w:tc>
      </w:tr>
      <w:tr w:rsidR="00D768DE" w:rsidRPr="00416DC9" w14:paraId="6FE34E9E"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3421D04" w14:textId="2E462169"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25</w:t>
            </w:r>
          </w:p>
        </w:tc>
        <w:tc>
          <w:tcPr>
            <w:tcW w:w="3577" w:type="dxa"/>
            <w:shd w:val="clear" w:color="auto" w:fill="auto"/>
            <w:noWrap/>
            <w:vAlign w:val="center"/>
          </w:tcPr>
          <w:p w14:paraId="6A5FD70D" w14:textId="537C7E27" w:rsidR="00D768DE" w:rsidRPr="002F60C2" w:rsidRDefault="00D768DE" w:rsidP="00D768DE">
            <w:pPr>
              <w:jc w:val="both"/>
              <w:rPr>
                <w:rFonts w:ascii="Arial" w:hAnsi="Arial" w:cs="Arial"/>
                <w:color w:val="000000"/>
                <w:sz w:val="18"/>
                <w:szCs w:val="18"/>
              </w:rPr>
            </w:pPr>
            <w:r w:rsidRPr="001E7212">
              <w:rPr>
                <w:rFonts w:cs="Arial"/>
                <w:color w:val="000000"/>
              </w:rPr>
              <w:t>MURO DE LADRILLO 6H</w:t>
            </w:r>
          </w:p>
        </w:tc>
        <w:tc>
          <w:tcPr>
            <w:tcW w:w="688" w:type="dxa"/>
            <w:shd w:val="clear" w:color="auto" w:fill="auto"/>
            <w:noWrap/>
            <w:vAlign w:val="center"/>
          </w:tcPr>
          <w:p w14:paraId="79C9FB31" w14:textId="6A00832B"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54B66F1A" w14:textId="30B50321"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19,96</w:t>
            </w:r>
          </w:p>
        </w:tc>
        <w:tc>
          <w:tcPr>
            <w:tcW w:w="918" w:type="dxa"/>
            <w:shd w:val="clear" w:color="auto" w:fill="auto"/>
            <w:noWrap/>
            <w:vAlign w:val="center"/>
          </w:tcPr>
          <w:p w14:paraId="75D10C4A"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FD15689"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4CF1B616" w14:textId="77777777" w:rsidR="00D768DE" w:rsidRDefault="00D768DE" w:rsidP="00D768DE">
            <w:pPr>
              <w:jc w:val="right"/>
              <w:rPr>
                <w:rFonts w:ascii="Arial" w:hAnsi="Arial" w:cs="Arial"/>
                <w:color w:val="000000"/>
                <w:lang w:val="es-BO" w:eastAsia="es-BO"/>
              </w:rPr>
            </w:pPr>
          </w:p>
        </w:tc>
      </w:tr>
      <w:tr w:rsidR="00D768DE" w:rsidRPr="00416DC9" w14:paraId="3C7E438C"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EC9D2E7" w14:textId="2B45E228"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26</w:t>
            </w:r>
          </w:p>
        </w:tc>
        <w:tc>
          <w:tcPr>
            <w:tcW w:w="3577" w:type="dxa"/>
            <w:shd w:val="clear" w:color="auto" w:fill="auto"/>
            <w:noWrap/>
            <w:vAlign w:val="center"/>
          </w:tcPr>
          <w:p w14:paraId="7FACC20E" w14:textId="3301D1DA" w:rsidR="00D768DE" w:rsidRPr="002F60C2" w:rsidRDefault="00D768DE" w:rsidP="00D768DE">
            <w:pPr>
              <w:jc w:val="both"/>
              <w:rPr>
                <w:rFonts w:ascii="Arial" w:hAnsi="Arial" w:cs="Arial"/>
                <w:color w:val="000000"/>
                <w:sz w:val="18"/>
                <w:szCs w:val="18"/>
              </w:rPr>
            </w:pPr>
            <w:r w:rsidRPr="001E7212">
              <w:rPr>
                <w:rFonts w:cs="Arial"/>
                <w:color w:val="000000"/>
              </w:rPr>
              <w:t>BOTAGUAS DE LADRILLO</w:t>
            </w:r>
          </w:p>
        </w:tc>
        <w:tc>
          <w:tcPr>
            <w:tcW w:w="688" w:type="dxa"/>
            <w:shd w:val="clear" w:color="auto" w:fill="auto"/>
            <w:noWrap/>
            <w:vAlign w:val="center"/>
          </w:tcPr>
          <w:p w14:paraId="219D80A2" w14:textId="67DC704F" w:rsidR="00D768DE" w:rsidRPr="002F60C2" w:rsidRDefault="00D768DE" w:rsidP="00D768DE">
            <w:pPr>
              <w:jc w:val="center"/>
              <w:rPr>
                <w:rFonts w:ascii="Arial" w:hAnsi="Arial" w:cs="Arial"/>
                <w:color w:val="000000"/>
                <w:sz w:val="18"/>
                <w:szCs w:val="18"/>
              </w:rPr>
            </w:pPr>
            <w:r w:rsidRPr="001E7212">
              <w:rPr>
                <w:rFonts w:cs="Arial"/>
                <w:color w:val="000000"/>
              </w:rPr>
              <w:t>M</w:t>
            </w:r>
          </w:p>
        </w:tc>
        <w:tc>
          <w:tcPr>
            <w:tcW w:w="1013" w:type="dxa"/>
            <w:shd w:val="clear" w:color="auto" w:fill="auto"/>
            <w:noWrap/>
            <w:vAlign w:val="center"/>
          </w:tcPr>
          <w:p w14:paraId="325C8FE8" w14:textId="0ECD77EB"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10,00</w:t>
            </w:r>
          </w:p>
        </w:tc>
        <w:tc>
          <w:tcPr>
            <w:tcW w:w="918" w:type="dxa"/>
            <w:shd w:val="clear" w:color="auto" w:fill="auto"/>
            <w:noWrap/>
            <w:vAlign w:val="center"/>
          </w:tcPr>
          <w:p w14:paraId="240994F2"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1EA3BD57"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0AA379A4" w14:textId="77777777" w:rsidR="00D768DE" w:rsidRDefault="00D768DE" w:rsidP="00D768DE">
            <w:pPr>
              <w:jc w:val="right"/>
              <w:rPr>
                <w:rFonts w:ascii="Arial" w:hAnsi="Arial" w:cs="Arial"/>
                <w:color w:val="000000"/>
                <w:lang w:val="es-BO" w:eastAsia="es-BO"/>
              </w:rPr>
            </w:pPr>
          </w:p>
        </w:tc>
      </w:tr>
      <w:tr w:rsidR="00D768DE" w:rsidRPr="00416DC9" w14:paraId="3553DEB5"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284A8A74" w14:textId="7B7E3774"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27</w:t>
            </w:r>
          </w:p>
        </w:tc>
        <w:tc>
          <w:tcPr>
            <w:tcW w:w="3577" w:type="dxa"/>
            <w:shd w:val="clear" w:color="auto" w:fill="auto"/>
            <w:noWrap/>
            <w:vAlign w:val="center"/>
          </w:tcPr>
          <w:p w14:paraId="4EAE3B83" w14:textId="3422491D" w:rsidR="00D768DE" w:rsidRPr="002F60C2" w:rsidRDefault="00D768DE" w:rsidP="00D768DE">
            <w:pPr>
              <w:jc w:val="both"/>
              <w:rPr>
                <w:rFonts w:ascii="Arial" w:hAnsi="Arial" w:cs="Arial"/>
                <w:color w:val="000000"/>
                <w:sz w:val="18"/>
                <w:szCs w:val="18"/>
              </w:rPr>
            </w:pPr>
            <w:r w:rsidRPr="001E7212">
              <w:rPr>
                <w:rFonts w:cs="Arial"/>
                <w:color w:val="000000"/>
              </w:rPr>
              <w:t>PICADO DE CONTRAPISO DE PIEDRA</w:t>
            </w:r>
          </w:p>
        </w:tc>
        <w:tc>
          <w:tcPr>
            <w:tcW w:w="688" w:type="dxa"/>
            <w:shd w:val="clear" w:color="auto" w:fill="auto"/>
            <w:noWrap/>
            <w:vAlign w:val="center"/>
          </w:tcPr>
          <w:p w14:paraId="0D2DF359" w14:textId="225BADA3"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36DD603E" w14:textId="3221005C"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12,00</w:t>
            </w:r>
          </w:p>
        </w:tc>
        <w:tc>
          <w:tcPr>
            <w:tcW w:w="918" w:type="dxa"/>
            <w:shd w:val="clear" w:color="auto" w:fill="auto"/>
            <w:noWrap/>
            <w:vAlign w:val="center"/>
          </w:tcPr>
          <w:p w14:paraId="65C20C3A"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05C07E0"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45A7116A" w14:textId="77777777" w:rsidR="00D768DE" w:rsidRDefault="00D768DE" w:rsidP="00D768DE">
            <w:pPr>
              <w:jc w:val="right"/>
              <w:rPr>
                <w:rFonts w:ascii="Arial" w:hAnsi="Arial" w:cs="Arial"/>
                <w:color w:val="000000"/>
                <w:lang w:val="es-BO" w:eastAsia="es-BO"/>
              </w:rPr>
            </w:pPr>
          </w:p>
        </w:tc>
      </w:tr>
      <w:tr w:rsidR="00D768DE" w:rsidRPr="00416DC9" w14:paraId="695EF6A6"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42D41AC9" w14:textId="3717A177"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28</w:t>
            </w:r>
          </w:p>
        </w:tc>
        <w:tc>
          <w:tcPr>
            <w:tcW w:w="3577" w:type="dxa"/>
            <w:shd w:val="clear" w:color="auto" w:fill="auto"/>
            <w:noWrap/>
            <w:vAlign w:val="center"/>
          </w:tcPr>
          <w:p w14:paraId="5E146A55" w14:textId="209A161E" w:rsidR="00D768DE" w:rsidRPr="00D35C0A" w:rsidRDefault="00D768DE" w:rsidP="00D768DE">
            <w:pPr>
              <w:jc w:val="both"/>
              <w:rPr>
                <w:rFonts w:ascii="Arial" w:hAnsi="Arial" w:cs="Arial"/>
                <w:color w:val="000000"/>
                <w:sz w:val="18"/>
                <w:szCs w:val="18"/>
                <w:lang w:val="pt-BR"/>
              </w:rPr>
            </w:pPr>
            <w:r w:rsidRPr="00D35C0A">
              <w:rPr>
                <w:rFonts w:cs="Arial"/>
                <w:color w:val="000000"/>
                <w:lang w:val="pt-BR"/>
              </w:rPr>
              <w:t>EMPEDRADO Y CONTRAPISO DE H°S°</w:t>
            </w:r>
          </w:p>
        </w:tc>
        <w:tc>
          <w:tcPr>
            <w:tcW w:w="688" w:type="dxa"/>
            <w:shd w:val="clear" w:color="auto" w:fill="auto"/>
            <w:noWrap/>
            <w:vAlign w:val="center"/>
          </w:tcPr>
          <w:p w14:paraId="50402C80" w14:textId="524F461A"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48F7FA60" w14:textId="46413F0B"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15,40</w:t>
            </w:r>
          </w:p>
        </w:tc>
        <w:tc>
          <w:tcPr>
            <w:tcW w:w="918" w:type="dxa"/>
            <w:shd w:val="clear" w:color="auto" w:fill="auto"/>
            <w:noWrap/>
            <w:vAlign w:val="center"/>
          </w:tcPr>
          <w:p w14:paraId="6C4D007A"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1182CB9"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77789E54" w14:textId="77777777" w:rsidR="00D768DE" w:rsidRDefault="00D768DE" w:rsidP="00D768DE">
            <w:pPr>
              <w:jc w:val="right"/>
              <w:rPr>
                <w:rFonts w:ascii="Arial" w:hAnsi="Arial" w:cs="Arial"/>
                <w:color w:val="000000"/>
                <w:lang w:val="es-BO" w:eastAsia="es-BO"/>
              </w:rPr>
            </w:pPr>
          </w:p>
        </w:tc>
      </w:tr>
      <w:tr w:rsidR="00D768DE" w:rsidRPr="00416DC9" w14:paraId="2DAA130C"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66860922" w14:textId="501C5C8A"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29</w:t>
            </w:r>
          </w:p>
        </w:tc>
        <w:tc>
          <w:tcPr>
            <w:tcW w:w="3577" w:type="dxa"/>
            <w:shd w:val="clear" w:color="auto" w:fill="auto"/>
            <w:noWrap/>
            <w:vAlign w:val="center"/>
          </w:tcPr>
          <w:p w14:paraId="3F19425B" w14:textId="6B170846" w:rsidR="00D768DE" w:rsidRPr="002F60C2" w:rsidRDefault="00D768DE" w:rsidP="00D768DE">
            <w:pPr>
              <w:jc w:val="both"/>
              <w:rPr>
                <w:rFonts w:ascii="Arial" w:hAnsi="Arial" w:cs="Arial"/>
                <w:color w:val="000000"/>
                <w:sz w:val="18"/>
                <w:szCs w:val="18"/>
              </w:rPr>
            </w:pPr>
            <w:r w:rsidRPr="001E7212">
              <w:rPr>
                <w:rFonts w:cs="Arial"/>
                <w:color w:val="000000"/>
              </w:rPr>
              <w:t>HORMIGON H°S° H-21</w:t>
            </w:r>
          </w:p>
        </w:tc>
        <w:tc>
          <w:tcPr>
            <w:tcW w:w="688" w:type="dxa"/>
            <w:shd w:val="clear" w:color="auto" w:fill="auto"/>
            <w:noWrap/>
            <w:vAlign w:val="center"/>
          </w:tcPr>
          <w:p w14:paraId="47137134" w14:textId="6DA56614" w:rsidR="00D768DE" w:rsidRPr="002F60C2" w:rsidRDefault="00D768DE" w:rsidP="00D768DE">
            <w:pPr>
              <w:jc w:val="center"/>
              <w:rPr>
                <w:rFonts w:ascii="Arial" w:hAnsi="Arial" w:cs="Arial"/>
                <w:color w:val="000000"/>
                <w:sz w:val="18"/>
                <w:szCs w:val="18"/>
              </w:rPr>
            </w:pPr>
            <w:r w:rsidRPr="001E7212">
              <w:rPr>
                <w:rFonts w:cs="Arial"/>
                <w:color w:val="000000"/>
              </w:rPr>
              <w:t>M3</w:t>
            </w:r>
          </w:p>
        </w:tc>
        <w:tc>
          <w:tcPr>
            <w:tcW w:w="1013" w:type="dxa"/>
            <w:shd w:val="clear" w:color="auto" w:fill="auto"/>
            <w:noWrap/>
            <w:vAlign w:val="center"/>
          </w:tcPr>
          <w:p w14:paraId="4FEAB10E" w14:textId="7D4A08D2" w:rsidR="00D768DE" w:rsidRPr="002F60C2" w:rsidRDefault="00D768DE" w:rsidP="00D768DE">
            <w:pPr>
              <w:jc w:val="center"/>
              <w:rPr>
                <w:rFonts w:ascii="Arial" w:hAnsi="Arial" w:cs="Arial"/>
                <w:color w:val="000000"/>
                <w:sz w:val="18"/>
                <w:szCs w:val="18"/>
              </w:rPr>
            </w:pPr>
            <w:r w:rsidRPr="001E7212">
              <w:rPr>
                <w:rFonts w:cs="Arial"/>
                <w:color w:val="000000"/>
                <w:sz w:val="18"/>
                <w:szCs w:val="18"/>
              </w:rPr>
              <w:t>0,70</w:t>
            </w:r>
          </w:p>
        </w:tc>
        <w:tc>
          <w:tcPr>
            <w:tcW w:w="918" w:type="dxa"/>
            <w:shd w:val="clear" w:color="auto" w:fill="auto"/>
            <w:noWrap/>
            <w:vAlign w:val="center"/>
          </w:tcPr>
          <w:p w14:paraId="799745C4"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3B5C6EAF"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640EFA6D" w14:textId="77777777" w:rsidR="00D768DE" w:rsidRDefault="00D768DE" w:rsidP="00D768DE">
            <w:pPr>
              <w:jc w:val="right"/>
              <w:rPr>
                <w:rFonts w:ascii="Arial" w:hAnsi="Arial" w:cs="Arial"/>
                <w:color w:val="000000"/>
                <w:lang w:val="es-BO" w:eastAsia="es-BO"/>
              </w:rPr>
            </w:pPr>
          </w:p>
        </w:tc>
      </w:tr>
      <w:tr w:rsidR="00D768DE" w:rsidRPr="00416DC9" w14:paraId="6CBB06D2"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46B74839" w14:textId="1C414E5C"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30</w:t>
            </w:r>
          </w:p>
        </w:tc>
        <w:tc>
          <w:tcPr>
            <w:tcW w:w="3577" w:type="dxa"/>
            <w:shd w:val="clear" w:color="auto" w:fill="auto"/>
            <w:noWrap/>
            <w:vAlign w:val="center"/>
          </w:tcPr>
          <w:p w14:paraId="005A917F" w14:textId="1067F2D2" w:rsidR="00D768DE" w:rsidRPr="002F60C2" w:rsidRDefault="00D768DE" w:rsidP="00D768DE">
            <w:pPr>
              <w:jc w:val="both"/>
              <w:rPr>
                <w:rFonts w:ascii="Arial" w:hAnsi="Arial" w:cs="Arial"/>
                <w:color w:val="000000"/>
                <w:sz w:val="18"/>
                <w:szCs w:val="18"/>
              </w:rPr>
            </w:pPr>
            <w:r w:rsidRPr="001E7212">
              <w:rPr>
                <w:rFonts w:cs="Arial"/>
                <w:color w:val="000000"/>
              </w:rPr>
              <w:t>ACERO ESTRUCTURAL DE REFUERZO</w:t>
            </w:r>
          </w:p>
        </w:tc>
        <w:tc>
          <w:tcPr>
            <w:tcW w:w="688" w:type="dxa"/>
            <w:shd w:val="clear" w:color="auto" w:fill="auto"/>
            <w:noWrap/>
            <w:vAlign w:val="center"/>
          </w:tcPr>
          <w:p w14:paraId="2D8C5FFF" w14:textId="7EDB1C21" w:rsidR="00D768DE" w:rsidRPr="002F60C2" w:rsidRDefault="00D768DE" w:rsidP="00D768DE">
            <w:pPr>
              <w:jc w:val="center"/>
              <w:rPr>
                <w:rFonts w:ascii="Arial" w:hAnsi="Arial" w:cs="Arial"/>
                <w:color w:val="000000"/>
                <w:sz w:val="18"/>
                <w:szCs w:val="18"/>
              </w:rPr>
            </w:pPr>
            <w:r w:rsidRPr="001E7212">
              <w:rPr>
                <w:rFonts w:cs="Arial"/>
                <w:color w:val="000000"/>
              </w:rPr>
              <w:t>KG</w:t>
            </w:r>
          </w:p>
        </w:tc>
        <w:tc>
          <w:tcPr>
            <w:tcW w:w="1013" w:type="dxa"/>
            <w:shd w:val="clear" w:color="auto" w:fill="auto"/>
            <w:noWrap/>
            <w:vAlign w:val="center"/>
          </w:tcPr>
          <w:p w14:paraId="7D4B8F94" w14:textId="36D326E2" w:rsidR="00D768DE" w:rsidRPr="002F60C2" w:rsidRDefault="00D768DE" w:rsidP="00D768DE">
            <w:pPr>
              <w:jc w:val="center"/>
              <w:rPr>
                <w:rFonts w:ascii="Arial" w:hAnsi="Arial" w:cs="Arial"/>
                <w:color w:val="000000"/>
                <w:sz w:val="18"/>
                <w:szCs w:val="18"/>
              </w:rPr>
            </w:pPr>
            <w:r w:rsidRPr="001E7212">
              <w:rPr>
                <w:rFonts w:cs="Arial"/>
                <w:color w:val="000000"/>
                <w:sz w:val="18"/>
                <w:szCs w:val="18"/>
              </w:rPr>
              <w:t>50,00</w:t>
            </w:r>
          </w:p>
        </w:tc>
        <w:tc>
          <w:tcPr>
            <w:tcW w:w="918" w:type="dxa"/>
            <w:shd w:val="clear" w:color="auto" w:fill="auto"/>
            <w:noWrap/>
            <w:vAlign w:val="center"/>
          </w:tcPr>
          <w:p w14:paraId="56D0161A"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07ECCEAC"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22C14D31" w14:textId="77777777" w:rsidR="00D768DE" w:rsidRDefault="00D768DE" w:rsidP="00D768DE">
            <w:pPr>
              <w:jc w:val="right"/>
              <w:rPr>
                <w:rFonts w:ascii="Arial" w:hAnsi="Arial" w:cs="Arial"/>
                <w:color w:val="000000"/>
                <w:lang w:val="es-BO" w:eastAsia="es-BO"/>
              </w:rPr>
            </w:pPr>
          </w:p>
        </w:tc>
      </w:tr>
      <w:tr w:rsidR="00D768DE" w:rsidRPr="00416DC9" w14:paraId="7B594AFF"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13AA7452" w14:textId="5D87808B"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31</w:t>
            </w:r>
          </w:p>
        </w:tc>
        <w:tc>
          <w:tcPr>
            <w:tcW w:w="3577" w:type="dxa"/>
            <w:shd w:val="clear" w:color="auto" w:fill="auto"/>
            <w:noWrap/>
            <w:vAlign w:val="center"/>
          </w:tcPr>
          <w:p w14:paraId="0D3D344D" w14:textId="325B4989" w:rsidR="00D768DE" w:rsidRPr="002F60C2" w:rsidRDefault="00D768DE" w:rsidP="00D768DE">
            <w:pPr>
              <w:jc w:val="both"/>
              <w:rPr>
                <w:rFonts w:ascii="Arial" w:hAnsi="Arial" w:cs="Arial"/>
                <w:color w:val="000000"/>
                <w:sz w:val="18"/>
                <w:szCs w:val="18"/>
              </w:rPr>
            </w:pPr>
            <w:r w:rsidRPr="001E7212">
              <w:rPr>
                <w:rFonts w:cs="Arial"/>
                <w:color w:val="000000"/>
              </w:rPr>
              <w:t>REVOQUE EXTERNO MORTERO CAL CEMENTO</w:t>
            </w:r>
          </w:p>
        </w:tc>
        <w:tc>
          <w:tcPr>
            <w:tcW w:w="688" w:type="dxa"/>
            <w:shd w:val="clear" w:color="auto" w:fill="auto"/>
            <w:noWrap/>
            <w:vAlign w:val="center"/>
          </w:tcPr>
          <w:p w14:paraId="000C1E88" w14:textId="7320DBF7"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6BFBEF7E" w14:textId="4EA392B5"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39,30</w:t>
            </w:r>
          </w:p>
        </w:tc>
        <w:tc>
          <w:tcPr>
            <w:tcW w:w="918" w:type="dxa"/>
            <w:shd w:val="clear" w:color="auto" w:fill="auto"/>
            <w:noWrap/>
            <w:vAlign w:val="center"/>
          </w:tcPr>
          <w:p w14:paraId="3B1F956F"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45B490BA"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3B20FB66" w14:textId="77777777" w:rsidR="00D768DE" w:rsidRDefault="00D768DE" w:rsidP="00D768DE">
            <w:pPr>
              <w:jc w:val="right"/>
              <w:rPr>
                <w:rFonts w:ascii="Arial" w:hAnsi="Arial" w:cs="Arial"/>
                <w:color w:val="000000"/>
                <w:lang w:val="es-BO" w:eastAsia="es-BO"/>
              </w:rPr>
            </w:pPr>
          </w:p>
        </w:tc>
      </w:tr>
      <w:tr w:rsidR="00D768DE" w:rsidRPr="00416DC9" w14:paraId="7A3750D0"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E69CCEB" w14:textId="74400CE2"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32</w:t>
            </w:r>
          </w:p>
        </w:tc>
        <w:tc>
          <w:tcPr>
            <w:tcW w:w="3577" w:type="dxa"/>
            <w:shd w:val="clear" w:color="auto" w:fill="auto"/>
            <w:noWrap/>
            <w:vAlign w:val="center"/>
          </w:tcPr>
          <w:p w14:paraId="1BE72C50" w14:textId="583B1FDA" w:rsidR="00D768DE" w:rsidRPr="002F60C2" w:rsidRDefault="00D768DE" w:rsidP="00D768DE">
            <w:pPr>
              <w:jc w:val="both"/>
              <w:rPr>
                <w:rFonts w:ascii="Arial" w:hAnsi="Arial" w:cs="Arial"/>
                <w:color w:val="000000"/>
                <w:sz w:val="18"/>
                <w:szCs w:val="18"/>
              </w:rPr>
            </w:pPr>
            <w:r w:rsidRPr="001E7212">
              <w:rPr>
                <w:rFonts w:cs="Arial"/>
                <w:color w:val="000000"/>
              </w:rPr>
              <w:t>RETIRO DE CUBIERTA DE TEJA</w:t>
            </w:r>
          </w:p>
        </w:tc>
        <w:tc>
          <w:tcPr>
            <w:tcW w:w="688" w:type="dxa"/>
            <w:shd w:val="clear" w:color="auto" w:fill="auto"/>
            <w:noWrap/>
            <w:vAlign w:val="center"/>
          </w:tcPr>
          <w:p w14:paraId="0E9BC3D8" w14:textId="6F41E1CF"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08B4F397" w14:textId="4D80A674"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39,00</w:t>
            </w:r>
          </w:p>
        </w:tc>
        <w:tc>
          <w:tcPr>
            <w:tcW w:w="918" w:type="dxa"/>
            <w:shd w:val="clear" w:color="auto" w:fill="auto"/>
            <w:noWrap/>
            <w:vAlign w:val="center"/>
          </w:tcPr>
          <w:p w14:paraId="20F18B39"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D76D95A"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037D5520" w14:textId="77777777" w:rsidR="00D768DE" w:rsidRDefault="00D768DE" w:rsidP="00D768DE">
            <w:pPr>
              <w:jc w:val="right"/>
              <w:rPr>
                <w:rFonts w:ascii="Arial" w:hAnsi="Arial" w:cs="Arial"/>
                <w:color w:val="000000"/>
                <w:lang w:val="es-BO" w:eastAsia="es-BO"/>
              </w:rPr>
            </w:pPr>
          </w:p>
        </w:tc>
      </w:tr>
      <w:tr w:rsidR="00D768DE" w:rsidRPr="00416DC9" w14:paraId="3C6B3013"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426A47C" w14:textId="5B7E8B7A"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33</w:t>
            </w:r>
          </w:p>
        </w:tc>
        <w:tc>
          <w:tcPr>
            <w:tcW w:w="3577" w:type="dxa"/>
            <w:shd w:val="clear" w:color="auto" w:fill="auto"/>
            <w:noWrap/>
            <w:vAlign w:val="center"/>
          </w:tcPr>
          <w:p w14:paraId="4980E6A3" w14:textId="20B9B145" w:rsidR="00D768DE" w:rsidRPr="002F60C2" w:rsidRDefault="00D768DE" w:rsidP="00D768DE">
            <w:pPr>
              <w:jc w:val="both"/>
              <w:rPr>
                <w:rFonts w:ascii="Arial" w:hAnsi="Arial" w:cs="Arial"/>
                <w:color w:val="000000"/>
                <w:sz w:val="18"/>
                <w:szCs w:val="18"/>
              </w:rPr>
            </w:pPr>
            <w:r w:rsidRPr="001E7212">
              <w:rPr>
                <w:rFonts w:cs="Arial"/>
                <w:color w:val="000000"/>
              </w:rPr>
              <w:t>REPOSICION DE PLACA FIBROCEMENTO PARA CUBIERTA</w:t>
            </w:r>
          </w:p>
        </w:tc>
        <w:tc>
          <w:tcPr>
            <w:tcW w:w="688" w:type="dxa"/>
            <w:shd w:val="clear" w:color="auto" w:fill="auto"/>
            <w:noWrap/>
            <w:vAlign w:val="center"/>
          </w:tcPr>
          <w:p w14:paraId="711CE0E4" w14:textId="0ED277C4"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7BEC7752" w14:textId="3B49498F"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39,00</w:t>
            </w:r>
          </w:p>
        </w:tc>
        <w:tc>
          <w:tcPr>
            <w:tcW w:w="918" w:type="dxa"/>
            <w:shd w:val="clear" w:color="auto" w:fill="auto"/>
            <w:noWrap/>
            <w:vAlign w:val="center"/>
          </w:tcPr>
          <w:p w14:paraId="39AA8597"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5DD3D4FC"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229EAD4D" w14:textId="77777777" w:rsidR="00D768DE" w:rsidRDefault="00D768DE" w:rsidP="00D768DE">
            <w:pPr>
              <w:jc w:val="right"/>
              <w:rPr>
                <w:rFonts w:ascii="Arial" w:hAnsi="Arial" w:cs="Arial"/>
                <w:color w:val="000000"/>
                <w:lang w:val="es-BO" w:eastAsia="es-BO"/>
              </w:rPr>
            </w:pPr>
          </w:p>
        </w:tc>
      </w:tr>
      <w:tr w:rsidR="00D768DE" w:rsidRPr="00416DC9" w14:paraId="0372E0A5" w14:textId="77777777" w:rsidTr="00D768DE">
        <w:tblPrEx>
          <w:tblCellMar>
            <w:left w:w="70" w:type="dxa"/>
            <w:right w:w="70" w:type="dxa"/>
          </w:tblCellMar>
          <w:tblLook w:val="04A0" w:firstRow="1" w:lastRow="0" w:firstColumn="1" w:lastColumn="0" w:noHBand="0" w:noVBand="1"/>
        </w:tblPrEx>
        <w:trPr>
          <w:gridBefore w:val="1"/>
          <w:wBefore w:w="12" w:type="dxa"/>
          <w:trHeight w:val="303"/>
        </w:trPr>
        <w:tc>
          <w:tcPr>
            <w:tcW w:w="490" w:type="dxa"/>
            <w:shd w:val="clear" w:color="auto" w:fill="auto"/>
            <w:noWrap/>
            <w:vAlign w:val="center"/>
          </w:tcPr>
          <w:p w14:paraId="2EE49E09" w14:textId="0597C500"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34</w:t>
            </w:r>
          </w:p>
        </w:tc>
        <w:tc>
          <w:tcPr>
            <w:tcW w:w="3577" w:type="dxa"/>
            <w:shd w:val="clear" w:color="auto" w:fill="auto"/>
            <w:noWrap/>
            <w:vAlign w:val="center"/>
          </w:tcPr>
          <w:p w14:paraId="138F8BD9" w14:textId="2A6D4082" w:rsidR="00D768DE" w:rsidRPr="002F60C2" w:rsidRDefault="00D768DE" w:rsidP="00D768DE">
            <w:pPr>
              <w:jc w:val="both"/>
              <w:rPr>
                <w:rFonts w:ascii="Arial" w:hAnsi="Arial" w:cs="Arial"/>
                <w:color w:val="000000"/>
                <w:sz w:val="18"/>
                <w:szCs w:val="18"/>
              </w:rPr>
            </w:pPr>
            <w:r w:rsidRPr="001E7212">
              <w:rPr>
                <w:rFonts w:cs="Arial"/>
                <w:color w:val="000000"/>
              </w:rPr>
              <w:t>RETIRO DE ÁRBOL</w:t>
            </w:r>
          </w:p>
        </w:tc>
        <w:tc>
          <w:tcPr>
            <w:tcW w:w="688" w:type="dxa"/>
            <w:shd w:val="clear" w:color="auto" w:fill="auto"/>
            <w:noWrap/>
            <w:vAlign w:val="center"/>
          </w:tcPr>
          <w:p w14:paraId="04F4CFBD" w14:textId="3C5074D9" w:rsidR="00D768DE" w:rsidRPr="002F60C2" w:rsidRDefault="00D768DE" w:rsidP="00D768DE">
            <w:pPr>
              <w:jc w:val="center"/>
              <w:rPr>
                <w:rFonts w:ascii="Arial" w:hAnsi="Arial" w:cs="Arial"/>
                <w:color w:val="000000"/>
                <w:sz w:val="18"/>
                <w:szCs w:val="18"/>
              </w:rPr>
            </w:pPr>
            <w:r w:rsidRPr="001E7212">
              <w:rPr>
                <w:rFonts w:cs="Arial"/>
                <w:color w:val="000000"/>
              </w:rPr>
              <w:t>PZA</w:t>
            </w:r>
          </w:p>
        </w:tc>
        <w:tc>
          <w:tcPr>
            <w:tcW w:w="1013" w:type="dxa"/>
            <w:shd w:val="clear" w:color="auto" w:fill="auto"/>
            <w:noWrap/>
            <w:vAlign w:val="center"/>
          </w:tcPr>
          <w:p w14:paraId="3ED23936" w14:textId="759F7674"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1,00</w:t>
            </w:r>
          </w:p>
        </w:tc>
        <w:tc>
          <w:tcPr>
            <w:tcW w:w="918" w:type="dxa"/>
            <w:shd w:val="clear" w:color="auto" w:fill="auto"/>
            <w:noWrap/>
            <w:vAlign w:val="center"/>
          </w:tcPr>
          <w:p w14:paraId="21E9A542"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1B75AA3F"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0C11017D" w14:textId="77777777" w:rsidR="00D768DE" w:rsidRDefault="00D768DE" w:rsidP="00D768DE">
            <w:pPr>
              <w:jc w:val="right"/>
              <w:rPr>
                <w:rFonts w:ascii="Arial" w:hAnsi="Arial" w:cs="Arial"/>
                <w:color w:val="000000"/>
                <w:lang w:val="es-BO" w:eastAsia="es-BO"/>
              </w:rPr>
            </w:pPr>
          </w:p>
        </w:tc>
      </w:tr>
      <w:tr w:rsidR="00D768DE" w:rsidRPr="00416DC9" w14:paraId="71FC6C96"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2CE4CDF" w14:textId="0190473E"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35</w:t>
            </w:r>
          </w:p>
        </w:tc>
        <w:tc>
          <w:tcPr>
            <w:tcW w:w="3577" w:type="dxa"/>
            <w:shd w:val="clear" w:color="auto" w:fill="auto"/>
            <w:noWrap/>
            <w:vAlign w:val="center"/>
          </w:tcPr>
          <w:p w14:paraId="6F67F12F" w14:textId="1709B5D2" w:rsidR="00D768DE" w:rsidRPr="002F60C2" w:rsidRDefault="00D768DE" w:rsidP="00D768DE">
            <w:pPr>
              <w:jc w:val="both"/>
              <w:rPr>
                <w:rFonts w:ascii="Arial" w:hAnsi="Arial" w:cs="Arial"/>
                <w:color w:val="000000"/>
                <w:sz w:val="18"/>
                <w:szCs w:val="18"/>
              </w:rPr>
            </w:pPr>
            <w:r w:rsidRPr="001E7212">
              <w:rPr>
                <w:rFonts w:cs="Arial"/>
                <w:color w:val="000000"/>
              </w:rPr>
              <w:t>RETIRO DE TANQUE PREFABRICADO DE HORMIGÓN</w:t>
            </w:r>
          </w:p>
        </w:tc>
        <w:tc>
          <w:tcPr>
            <w:tcW w:w="688" w:type="dxa"/>
            <w:shd w:val="clear" w:color="auto" w:fill="auto"/>
            <w:noWrap/>
            <w:vAlign w:val="center"/>
          </w:tcPr>
          <w:p w14:paraId="019C80C1" w14:textId="6A90F7C7" w:rsidR="00D768DE" w:rsidRPr="002F60C2" w:rsidRDefault="00D768DE" w:rsidP="00D768DE">
            <w:pPr>
              <w:jc w:val="center"/>
              <w:rPr>
                <w:rFonts w:ascii="Arial" w:hAnsi="Arial" w:cs="Arial"/>
                <w:color w:val="000000"/>
                <w:sz w:val="18"/>
                <w:szCs w:val="18"/>
              </w:rPr>
            </w:pPr>
            <w:r w:rsidRPr="001E7212">
              <w:rPr>
                <w:rFonts w:cs="Arial"/>
                <w:color w:val="000000"/>
              </w:rPr>
              <w:t>PZA</w:t>
            </w:r>
          </w:p>
        </w:tc>
        <w:tc>
          <w:tcPr>
            <w:tcW w:w="1013" w:type="dxa"/>
            <w:shd w:val="clear" w:color="auto" w:fill="auto"/>
            <w:noWrap/>
            <w:vAlign w:val="center"/>
          </w:tcPr>
          <w:p w14:paraId="6C041625" w14:textId="567E855D"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1,00</w:t>
            </w:r>
          </w:p>
        </w:tc>
        <w:tc>
          <w:tcPr>
            <w:tcW w:w="918" w:type="dxa"/>
            <w:shd w:val="clear" w:color="auto" w:fill="auto"/>
            <w:noWrap/>
            <w:vAlign w:val="center"/>
          </w:tcPr>
          <w:p w14:paraId="73D285D2"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E64C2BF"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2A900429" w14:textId="77777777" w:rsidR="00D768DE" w:rsidRDefault="00D768DE" w:rsidP="00D768DE">
            <w:pPr>
              <w:jc w:val="right"/>
              <w:rPr>
                <w:rFonts w:ascii="Arial" w:hAnsi="Arial" w:cs="Arial"/>
                <w:color w:val="000000"/>
                <w:lang w:val="es-BO" w:eastAsia="es-BO"/>
              </w:rPr>
            </w:pPr>
          </w:p>
        </w:tc>
      </w:tr>
      <w:tr w:rsidR="00D768DE" w:rsidRPr="00416DC9" w14:paraId="594AE216"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23544C8" w14:textId="4ECF30E1"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36</w:t>
            </w:r>
          </w:p>
        </w:tc>
        <w:tc>
          <w:tcPr>
            <w:tcW w:w="3577" w:type="dxa"/>
            <w:shd w:val="clear" w:color="auto" w:fill="auto"/>
            <w:noWrap/>
            <w:vAlign w:val="center"/>
          </w:tcPr>
          <w:p w14:paraId="009CA452" w14:textId="7D92F762" w:rsidR="00D768DE" w:rsidRPr="002F60C2" w:rsidRDefault="00D768DE" w:rsidP="00D768DE">
            <w:pPr>
              <w:jc w:val="both"/>
              <w:rPr>
                <w:rFonts w:ascii="Arial" w:hAnsi="Arial" w:cs="Arial"/>
                <w:color w:val="000000"/>
                <w:sz w:val="18"/>
                <w:szCs w:val="18"/>
              </w:rPr>
            </w:pPr>
            <w:r w:rsidRPr="001E7212">
              <w:rPr>
                <w:rFonts w:cs="Arial"/>
                <w:color w:val="000000"/>
              </w:rPr>
              <w:t>MESÓN DE HORMIGÓN ARMADO REVESTIDO DE GRANITO</w:t>
            </w:r>
          </w:p>
        </w:tc>
        <w:tc>
          <w:tcPr>
            <w:tcW w:w="688" w:type="dxa"/>
            <w:shd w:val="clear" w:color="auto" w:fill="auto"/>
            <w:noWrap/>
            <w:vAlign w:val="center"/>
          </w:tcPr>
          <w:p w14:paraId="1458946A" w14:textId="0A296E08"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254269F2" w14:textId="726ECD18" w:rsidR="00D768DE" w:rsidRPr="002F60C2" w:rsidRDefault="00D768DE" w:rsidP="00D768DE">
            <w:pPr>
              <w:jc w:val="center"/>
              <w:rPr>
                <w:rFonts w:ascii="Arial" w:hAnsi="Arial" w:cs="Arial"/>
                <w:color w:val="000000"/>
                <w:sz w:val="18"/>
                <w:szCs w:val="18"/>
              </w:rPr>
            </w:pPr>
            <w:r w:rsidRPr="001E7212">
              <w:rPr>
                <w:rFonts w:cs="Arial"/>
                <w:color w:val="000000"/>
                <w:sz w:val="18"/>
                <w:szCs w:val="18"/>
              </w:rPr>
              <w:t>0,50</w:t>
            </w:r>
          </w:p>
        </w:tc>
        <w:tc>
          <w:tcPr>
            <w:tcW w:w="918" w:type="dxa"/>
            <w:shd w:val="clear" w:color="auto" w:fill="auto"/>
            <w:noWrap/>
            <w:vAlign w:val="center"/>
          </w:tcPr>
          <w:p w14:paraId="7FE73A2C"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64AF9697"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3F3116F7" w14:textId="77777777" w:rsidR="00D768DE" w:rsidRDefault="00D768DE" w:rsidP="00D768DE">
            <w:pPr>
              <w:jc w:val="right"/>
              <w:rPr>
                <w:rFonts w:ascii="Arial" w:hAnsi="Arial" w:cs="Arial"/>
                <w:color w:val="000000"/>
                <w:lang w:val="es-BO" w:eastAsia="es-BO"/>
              </w:rPr>
            </w:pPr>
          </w:p>
        </w:tc>
      </w:tr>
      <w:tr w:rsidR="00D768DE" w:rsidRPr="00416DC9" w14:paraId="4807C6C7"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2A18BCAC" w14:textId="1FBF07A8"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37</w:t>
            </w:r>
          </w:p>
        </w:tc>
        <w:tc>
          <w:tcPr>
            <w:tcW w:w="3577" w:type="dxa"/>
            <w:shd w:val="clear" w:color="auto" w:fill="auto"/>
            <w:noWrap/>
            <w:vAlign w:val="center"/>
          </w:tcPr>
          <w:p w14:paraId="120ADE77" w14:textId="7E958E45" w:rsidR="00D768DE" w:rsidRPr="002F60C2" w:rsidRDefault="00D768DE" w:rsidP="00D768DE">
            <w:pPr>
              <w:jc w:val="both"/>
              <w:rPr>
                <w:rFonts w:ascii="Arial" w:hAnsi="Arial" w:cs="Arial"/>
                <w:color w:val="000000"/>
                <w:sz w:val="18"/>
                <w:szCs w:val="18"/>
              </w:rPr>
            </w:pPr>
            <w:r w:rsidRPr="001E7212">
              <w:rPr>
                <w:rFonts w:cs="Arial"/>
                <w:color w:val="000000"/>
              </w:rPr>
              <w:t>REVESTIMIENTO DE GRANITO</w:t>
            </w:r>
          </w:p>
        </w:tc>
        <w:tc>
          <w:tcPr>
            <w:tcW w:w="688" w:type="dxa"/>
            <w:shd w:val="clear" w:color="auto" w:fill="auto"/>
            <w:noWrap/>
            <w:vAlign w:val="center"/>
          </w:tcPr>
          <w:p w14:paraId="460535C0" w14:textId="4A7FEFE4"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50EBDB45" w14:textId="2922DD5D"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2,02</w:t>
            </w:r>
          </w:p>
        </w:tc>
        <w:tc>
          <w:tcPr>
            <w:tcW w:w="918" w:type="dxa"/>
            <w:shd w:val="clear" w:color="auto" w:fill="auto"/>
            <w:noWrap/>
            <w:vAlign w:val="center"/>
          </w:tcPr>
          <w:p w14:paraId="0347BBB7"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71F90031"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78895827" w14:textId="77777777" w:rsidR="00D768DE" w:rsidRDefault="00D768DE" w:rsidP="00D768DE">
            <w:pPr>
              <w:jc w:val="right"/>
              <w:rPr>
                <w:rFonts w:ascii="Arial" w:hAnsi="Arial" w:cs="Arial"/>
                <w:color w:val="000000"/>
                <w:lang w:val="es-BO" w:eastAsia="es-BO"/>
              </w:rPr>
            </w:pPr>
          </w:p>
        </w:tc>
      </w:tr>
      <w:tr w:rsidR="00D768DE" w:rsidRPr="00416DC9" w14:paraId="1F93D723"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5710339D" w14:textId="399302F7"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38</w:t>
            </w:r>
          </w:p>
        </w:tc>
        <w:tc>
          <w:tcPr>
            <w:tcW w:w="3577" w:type="dxa"/>
            <w:shd w:val="clear" w:color="auto" w:fill="auto"/>
            <w:noWrap/>
            <w:vAlign w:val="center"/>
          </w:tcPr>
          <w:p w14:paraId="2398FC42" w14:textId="57E590D3" w:rsidR="00D768DE" w:rsidRPr="002F60C2" w:rsidRDefault="00D768DE" w:rsidP="00D768DE">
            <w:pPr>
              <w:jc w:val="both"/>
              <w:rPr>
                <w:rFonts w:ascii="Arial" w:hAnsi="Arial" w:cs="Arial"/>
                <w:color w:val="000000"/>
                <w:sz w:val="18"/>
                <w:szCs w:val="18"/>
              </w:rPr>
            </w:pPr>
            <w:r w:rsidRPr="001E7212">
              <w:rPr>
                <w:rFonts w:cs="Arial"/>
                <w:color w:val="000000"/>
              </w:rPr>
              <w:t xml:space="preserve">PROVISION E INSTALACIÓN DE PUERTA CORREDIZA DE ALUMINIO </w:t>
            </w:r>
          </w:p>
        </w:tc>
        <w:tc>
          <w:tcPr>
            <w:tcW w:w="688" w:type="dxa"/>
            <w:shd w:val="clear" w:color="auto" w:fill="auto"/>
            <w:noWrap/>
            <w:vAlign w:val="center"/>
          </w:tcPr>
          <w:p w14:paraId="3F122ADF" w14:textId="1CF1D95A"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37037E03" w14:textId="052C1E5A"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2,63</w:t>
            </w:r>
          </w:p>
        </w:tc>
        <w:tc>
          <w:tcPr>
            <w:tcW w:w="918" w:type="dxa"/>
            <w:shd w:val="clear" w:color="auto" w:fill="auto"/>
            <w:noWrap/>
            <w:vAlign w:val="center"/>
          </w:tcPr>
          <w:p w14:paraId="1C05FA21"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2C5990F1"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031A35F0" w14:textId="77777777" w:rsidR="00D768DE" w:rsidRDefault="00D768DE" w:rsidP="00D768DE">
            <w:pPr>
              <w:jc w:val="right"/>
              <w:rPr>
                <w:rFonts w:ascii="Arial" w:hAnsi="Arial" w:cs="Arial"/>
                <w:color w:val="000000"/>
                <w:lang w:val="es-BO" w:eastAsia="es-BO"/>
              </w:rPr>
            </w:pPr>
          </w:p>
        </w:tc>
      </w:tr>
      <w:tr w:rsidR="00D768DE" w:rsidRPr="00416DC9" w14:paraId="5CAB0490"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71BF8845" w14:textId="08950F35" w:rsidR="00D768DE" w:rsidRPr="002F60C2" w:rsidRDefault="00D768DE" w:rsidP="00D768DE">
            <w:pPr>
              <w:jc w:val="center"/>
              <w:rPr>
                <w:rFonts w:ascii="Arial" w:hAnsi="Arial" w:cs="Arial"/>
                <w:color w:val="000000"/>
                <w:sz w:val="18"/>
                <w:szCs w:val="18"/>
              </w:rPr>
            </w:pPr>
            <w:r w:rsidRPr="001E7212">
              <w:rPr>
                <w:rFonts w:cs="Arial"/>
                <w:color w:val="000000"/>
                <w:sz w:val="18"/>
                <w:szCs w:val="18"/>
              </w:rPr>
              <w:t>39</w:t>
            </w:r>
          </w:p>
        </w:tc>
        <w:tc>
          <w:tcPr>
            <w:tcW w:w="3577" w:type="dxa"/>
            <w:shd w:val="clear" w:color="auto" w:fill="auto"/>
            <w:noWrap/>
            <w:vAlign w:val="center"/>
          </w:tcPr>
          <w:p w14:paraId="5BDBBD2B" w14:textId="597513AF" w:rsidR="00D768DE" w:rsidRPr="002F60C2" w:rsidRDefault="00D768DE" w:rsidP="00D768DE">
            <w:pPr>
              <w:jc w:val="both"/>
              <w:rPr>
                <w:rFonts w:ascii="Arial" w:hAnsi="Arial" w:cs="Arial"/>
                <w:color w:val="000000"/>
                <w:sz w:val="18"/>
                <w:szCs w:val="18"/>
              </w:rPr>
            </w:pPr>
            <w:r w:rsidRPr="001E7212">
              <w:rPr>
                <w:rFonts w:cs="Arial"/>
                <w:color w:val="000000"/>
              </w:rPr>
              <w:t>ACABADOS DE MELAMINA</w:t>
            </w:r>
          </w:p>
        </w:tc>
        <w:tc>
          <w:tcPr>
            <w:tcW w:w="688" w:type="dxa"/>
            <w:shd w:val="clear" w:color="auto" w:fill="auto"/>
            <w:noWrap/>
            <w:vAlign w:val="center"/>
          </w:tcPr>
          <w:p w14:paraId="17F50F70" w14:textId="7B80F996" w:rsidR="00D768DE" w:rsidRPr="002F60C2" w:rsidRDefault="00D768DE" w:rsidP="00D768DE">
            <w:pPr>
              <w:jc w:val="center"/>
              <w:rPr>
                <w:rFonts w:ascii="Arial" w:hAnsi="Arial" w:cs="Arial"/>
                <w:color w:val="000000"/>
                <w:sz w:val="18"/>
                <w:szCs w:val="18"/>
              </w:rPr>
            </w:pPr>
            <w:r w:rsidRPr="001E7212">
              <w:rPr>
                <w:rFonts w:cs="Arial"/>
                <w:color w:val="000000"/>
              </w:rPr>
              <w:t>M2</w:t>
            </w:r>
          </w:p>
        </w:tc>
        <w:tc>
          <w:tcPr>
            <w:tcW w:w="1013" w:type="dxa"/>
            <w:shd w:val="clear" w:color="auto" w:fill="auto"/>
            <w:noWrap/>
            <w:vAlign w:val="center"/>
          </w:tcPr>
          <w:p w14:paraId="2F5DF5FC" w14:textId="1DF3E79B" w:rsidR="00D768DE" w:rsidRPr="002F60C2" w:rsidRDefault="00D768DE" w:rsidP="00D768DE">
            <w:pPr>
              <w:jc w:val="center"/>
              <w:rPr>
                <w:rFonts w:ascii="Arial" w:hAnsi="Arial" w:cs="Arial"/>
                <w:color w:val="000000"/>
                <w:sz w:val="18"/>
                <w:szCs w:val="18"/>
              </w:rPr>
            </w:pPr>
            <w:r w:rsidRPr="001E7212">
              <w:rPr>
                <w:rFonts w:cs="Arial"/>
                <w:color w:val="000000"/>
                <w:sz w:val="18"/>
                <w:szCs w:val="18"/>
              </w:rPr>
              <w:t>8,80</w:t>
            </w:r>
          </w:p>
        </w:tc>
        <w:tc>
          <w:tcPr>
            <w:tcW w:w="918" w:type="dxa"/>
            <w:shd w:val="clear" w:color="auto" w:fill="auto"/>
            <w:noWrap/>
            <w:vAlign w:val="center"/>
          </w:tcPr>
          <w:p w14:paraId="42B28429"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5584FAE6"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699A39DF" w14:textId="77777777" w:rsidR="00D768DE" w:rsidRDefault="00D768DE" w:rsidP="00D768DE">
            <w:pPr>
              <w:jc w:val="right"/>
              <w:rPr>
                <w:rFonts w:ascii="Arial" w:hAnsi="Arial" w:cs="Arial"/>
                <w:color w:val="000000"/>
                <w:lang w:val="es-BO" w:eastAsia="es-BO"/>
              </w:rPr>
            </w:pPr>
          </w:p>
        </w:tc>
      </w:tr>
      <w:tr w:rsidR="00D768DE" w:rsidRPr="00416DC9" w14:paraId="5F0376FA"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C4BA433" w14:textId="3108DF61" w:rsidR="00D768DE" w:rsidRPr="002F60C2" w:rsidRDefault="00D768DE" w:rsidP="00D768DE">
            <w:pPr>
              <w:jc w:val="center"/>
              <w:rPr>
                <w:rFonts w:ascii="Arial" w:hAnsi="Arial" w:cs="Arial"/>
                <w:color w:val="000000"/>
                <w:sz w:val="18"/>
                <w:szCs w:val="18"/>
              </w:rPr>
            </w:pPr>
            <w:r w:rsidRPr="001E7212">
              <w:rPr>
                <w:rFonts w:cs="Arial"/>
                <w:color w:val="000000"/>
                <w:sz w:val="18"/>
                <w:szCs w:val="18"/>
              </w:rPr>
              <w:t>40</w:t>
            </w:r>
          </w:p>
        </w:tc>
        <w:tc>
          <w:tcPr>
            <w:tcW w:w="3577" w:type="dxa"/>
            <w:shd w:val="clear" w:color="auto" w:fill="auto"/>
            <w:noWrap/>
            <w:vAlign w:val="center"/>
          </w:tcPr>
          <w:p w14:paraId="3CE71417" w14:textId="3C6E5D50" w:rsidR="00D768DE" w:rsidRPr="002F60C2" w:rsidRDefault="00D768DE" w:rsidP="00D768DE">
            <w:pPr>
              <w:jc w:val="both"/>
              <w:rPr>
                <w:rFonts w:ascii="Arial" w:hAnsi="Arial" w:cs="Arial"/>
                <w:color w:val="000000"/>
                <w:sz w:val="18"/>
                <w:szCs w:val="18"/>
              </w:rPr>
            </w:pPr>
            <w:r w:rsidRPr="001E7212">
              <w:rPr>
                <w:rFonts w:cs="Arial"/>
                <w:color w:val="000000"/>
              </w:rPr>
              <w:t>INSTALACION DE TOMACORRIENTE DOBLE NEMA</w:t>
            </w:r>
          </w:p>
        </w:tc>
        <w:tc>
          <w:tcPr>
            <w:tcW w:w="688" w:type="dxa"/>
            <w:shd w:val="clear" w:color="auto" w:fill="auto"/>
            <w:noWrap/>
            <w:vAlign w:val="center"/>
          </w:tcPr>
          <w:p w14:paraId="07FA8ED9" w14:textId="70FE8E11" w:rsidR="00D768DE" w:rsidRPr="002F60C2" w:rsidRDefault="00D768DE" w:rsidP="00D768DE">
            <w:pPr>
              <w:jc w:val="center"/>
              <w:rPr>
                <w:rFonts w:ascii="Arial" w:hAnsi="Arial" w:cs="Arial"/>
                <w:color w:val="000000"/>
                <w:sz w:val="18"/>
                <w:szCs w:val="18"/>
              </w:rPr>
            </w:pPr>
            <w:r w:rsidRPr="001E7212">
              <w:rPr>
                <w:rFonts w:cs="Arial"/>
                <w:color w:val="000000"/>
              </w:rPr>
              <w:t>PZA</w:t>
            </w:r>
          </w:p>
        </w:tc>
        <w:tc>
          <w:tcPr>
            <w:tcW w:w="1013" w:type="dxa"/>
            <w:shd w:val="clear" w:color="auto" w:fill="auto"/>
            <w:noWrap/>
            <w:vAlign w:val="center"/>
          </w:tcPr>
          <w:p w14:paraId="3246E22A" w14:textId="709D115E" w:rsidR="00D768DE" w:rsidRPr="002F60C2" w:rsidRDefault="00D768DE" w:rsidP="00D768DE">
            <w:pPr>
              <w:jc w:val="center"/>
              <w:rPr>
                <w:rFonts w:ascii="Arial" w:hAnsi="Arial" w:cs="Arial"/>
                <w:color w:val="000000"/>
                <w:sz w:val="18"/>
                <w:szCs w:val="18"/>
              </w:rPr>
            </w:pPr>
            <w:r w:rsidRPr="001E7212">
              <w:rPr>
                <w:rFonts w:cs="Arial"/>
                <w:color w:val="000000"/>
                <w:sz w:val="18"/>
                <w:szCs w:val="18"/>
              </w:rPr>
              <w:t>2,00</w:t>
            </w:r>
          </w:p>
        </w:tc>
        <w:tc>
          <w:tcPr>
            <w:tcW w:w="918" w:type="dxa"/>
            <w:shd w:val="clear" w:color="auto" w:fill="auto"/>
            <w:noWrap/>
            <w:vAlign w:val="center"/>
          </w:tcPr>
          <w:p w14:paraId="645F3C19"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349178EE"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4BD900E0" w14:textId="77777777" w:rsidR="00D768DE" w:rsidRDefault="00D768DE" w:rsidP="00D768DE">
            <w:pPr>
              <w:jc w:val="right"/>
              <w:rPr>
                <w:rFonts w:ascii="Arial" w:hAnsi="Arial" w:cs="Arial"/>
                <w:color w:val="000000"/>
                <w:lang w:val="es-BO" w:eastAsia="es-BO"/>
              </w:rPr>
            </w:pPr>
          </w:p>
        </w:tc>
      </w:tr>
      <w:tr w:rsidR="00D768DE" w:rsidRPr="00416DC9" w14:paraId="049524EA" w14:textId="77777777" w:rsidTr="00D768DE">
        <w:tblPrEx>
          <w:tblCellMar>
            <w:left w:w="70" w:type="dxa"/>
            <w:right w:w="70" w:type="dxa"/>
          </w:tblCellMar>
          <w:tblLook w:val="04A0" w:firstRow="1" w:lastRow="0" w:firstColumn="1" w:lastColumn="0" w:noHBand="0" w:noVBand="1"/>
        </w:tblPrEx>
        <w:trPr>
          <w:gridBefore w:val="1"/>
          <w:wBefore w:w="12" w:type="dxa"/>
          <w:trHeight w:val="495"/>
        </w:trPr>
        <w:tc>
          <w:tcPr>
            <w:tcW w:w="490" w:type="dxa"/>
            <w:shd w:val="clear" w:color="auto" w:fill="auto"/>
            <w:noWrap/>
            <w:vAlign w:val="center"/>
          </w:tcPr>
          <w:p w14:paraId="33C88414" w14:textId="54B03244" w:rsidR="00D768DE" w:rsidRPr="002F60C2" w:rsidRDefault="00D768DE" w:rsidP="00D768DE">
            <w:pPr>
              <w:jc w:val="center"/>
              <w:rPr>
                <w:rFonts w:ascii="Arial" w:hAnsi="Arial" w:cs="Arial"/>
                <w:color w:val="000000"/>
                <w:sz w:val="18"/>
                <w:szCs w:val="18"/>
              </w:rPr>
            </w:pPr>
            <w:r w:rsidRPr="001E7212">
              <w:rPr>
                <w:rFonts w:cs="Arial"/>
                <w:color w:val="000000"/>
                <w:sz w:val="18"/>
                <w:szCs w:val="18"/>
              </w:rPr>
              <w:t>41</w:t>
            </w:r>
          </w:p>
        </w:tc>
        <w:tc>
          <w:tcPr>
            <w:tcW w:w="3577" w:type="dxa"/>
            <w:shd w:val="clear" w:color="auto" w:fill="auto"/>
            <w:noWrap/>
            <w:vAlign w:val="center"/>
          </w:tcPr>
          <w:p w14:paraId="2E7FB820" w14:textId="068542EF" w:rsidR="00D768DE" w:rsidRPr="002F60C2" w:rsidRDefault="00D768DE" w:rsidP="00D768DE">
            <w:pPr>
              <w:jc w:val="both"/>
              <w:rPr>
                <w:rFonts w:ascii="Arial" w:hAnsi="Arial" w:cs="Arial"/>
                <w:color w:val="000000"/>
                <w:sz w:val="18"/>
                <w:szCs w:val="18"/>
              </w:rPr>
            </w:pPr>
            <w:r w:rsidRPr="001E7212">
              <w:rPr>
                <w:rFonts w:cs="Arial"/>
                <w:color w:val="000000"/>
              </w:rPr>
              <w:t>LIMPIEZA, RETIRO Y TRASLADO DE ESCOMBROS O MATERIALES</w:t>
            </w:r>
          </w:p>
        </w:tc>
        <w:tc>
          <w:tcPr>
            <w:tcW w:w="688" w:type="dxa"/>
            <w:shd w:val="clear" w:color="auto" w:fill="auto"/>
            <w:noWrap/>
            <w:vAlign w:val="center"/>
          </w:tcPr>
          <w:p w14:paraId="74C77AB0" w14:textId="41657156" w:rsidR="00D768DE" w:rsidRPr="002F60C2" w:rsidRDefault="00D768DE" w:rsidP="00D768DE">
            <w:pPr>
              <w:jc w:val="center"/>
              <w:rPr>
                <w:rFonts w:ascii="Arial" w:hAnsi="Arial" w:cs="Arial"/>
                <w:color w:val="000000"/>
                <w:sz w:val="18"/>
                <w:szCs w:val="18"/>
              </w:rPr>
            </w:pPr>
            <w:r w:rsidRPr="001E7212">
              <w:rPr>
                <w:rFonts w:cs="Arial"/>
                <w:color w:val="000000"/>
              </w:rPr>
              <w:t>GLB</w:t>
            </w:r>
          </w:p>
        </w:tc>
        <w:tc>
          <w:tcPr>
            <w:tcW w:w="1013" w:type="dxa"/>
            <w:shd w:val="clear" w:color="auto" w:fill="auto"/>
            <w:noWrap/>
            <w:vAlign w:val="center"/>
          </w:tcPr>
          <w:p w14:paraId="23BAB4B0" w14:textId="6BB9D804" w:rsidR="00D768DE" w:rsidRPr="002F60C2" w:rsidRDefault="00D768DE" w:rsidP="00D768DE">
            <w:pPr>
              <w:jc w:val="center"/>
              <w:rPr>
                <w:rFonts w:ascii="Arial" w:hAnsi="Arial" w:cs="Arial"/>
                <w:color w:val="000000"/>
                <w:sz w:val="18"/>
                <w:szCs w:val="18"/>
              </w:rPr>
            </w:pPr>
            <w:r w:rsidRPr="001E7212">
              <w:rPr>
                <w:rFonts w:cs="Arial"/>
                <w:color w:val="000000"/>
                <w:sz w:val="18"/>
                <w:szCs w:val="18"/>
              </w:rPr>
              <w:t>1,00</w:t>
            </w:r>
          </w:p>
        </w:tc>
        <w:tc>
          <w:tcPr>
            <w:tcW w:w="918" w:type="dxa"/>
            <w:shd w:val="clear" w:color="auto" w:fill="auto"/>
            <w:noWrap/>
            <w:vAlign w:val="center"/>
          </w:tcPr>
          <w:p w14:paraId="4CB29C6D" w14:textId="77777777" w:rsidR="00D768DE" w:rsidRPr="00416DC9" w:rsidRDefault="00D768DE" w:rsidP="00D768DE">
            <w:pPr>
              <w:jc w:val="right"/>
              <w:rPr>
                <w:rFonts w:ascii="Arial" w:hAnsi="Arial" w:cs="Arial"/>
                <w:color w:val="000000"/>
                <w:lang w:val="es-BO" w:eastAsia="es-BO"/>
              </w:rPr>
            </w:pPr>
          </w:p>
        </w:tc>
        <w:tc>
          <w:tcPr>
            <w:tcW w:w="1378" w:type="dxa"/>
            <w:shd w:val="clear" w:color="auto" w:fill="auto"/>
            <w:noWrap/>
            <w:vAlign w:val="center"/>
          </w:tcPr>
          <w:p w14:paraId="7B27EF4A" w14:textId="77777777" w:rsidR="00D768DE" w:rsidRPr="00416DC9" w:rsidRDefault="00D768DE" w:rsidP="00D768DE">
            <w:pPr>
              <w:jc w:val="right"/>
              <w:rPr>
                <w:rFonts w:ascii="Arial" w:hAnsi="Arial" w:cs="Arial"/>
                <w:color w:val="000000"/>
                <w:lang w:val="es-BO" w:eastAsia="es-BO"/>
              </w:rPr>
            </w:pPr>
          </w:p>
        </w:tc>
        <w:tc>
          <w:tcPr>
            <w:tcW w:w="1005" w:type="dxa"/>
            <w:shd w:val="clear" w:color="auto" w:fill="auto"/>
            <w:noWrap/>
            <w:vAlign w:val="bottom"/>
          </w:tcPr>
          <w:p w14:paraId="4613E717" w14:textId="77777777" w:rsidR="00D768DE" w:rsidRDefault="00D768DE" w:rsidP="00D768DE">
            <w:pPr>
              <w:jc w:val="right"/>
              <w:rPr>
                <w:rFonts w:ascii="Arial" w:hAnsi="Arial" w:cs="Arial"/>
                <w:color w:val="000000"/>
                <w:lang w:val="es-BO" w:eastAsia="es-BO"/>
              </w:rPr>
            </w:pPr>
          </w:p>
        </w:tc>
      </w:tr>
      <w:tr w:rsidR="000B3FFF"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0B3FFF" w:rsidRPr="00416DC9" w:rsidRDefault="000B3FFF" w:rsidP="000B3FF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0B3FFF" w:rsidRPr="00416DC9" w:rsidRDefault="000B3FFF" w:rsidP="000B3FFF">
            <w:pPr>
              <w:jc w:val="center"/>
              <w:rPr>
                <w:rFonts w:ascii="Arial" w:hAnsi="Arial" w:cs="Arial"/>
                <w:color w:val="000000"/>
                <w:lang w:val="es-BO" w:eastAsia="es-BO"/>
              </w:rPr>
            </w:pPr>
          </w:p>
        </w:tc>
      </w:tr>
      <w:tr w:rsidR="000B3FFF"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0B3FFF" w:rsidRPr="00416DC9" w:rsidRDefault="000B3FFF" w:rsidP="000B3FFF">
            <w:pPr>
              <w:jc w:val="right"/>
              <w:rPr>
                <w:rFonts w:ascii="Arial" w:hAnsi="Arial" w:cs="Arial"/>
                <w:color w:val="000000"/>
                <w:lang w:val="es-BO" w:eastAsia="es-BO"/>
              </w:rPr>
            </w:pPr>
            <w:r w:rsidRPr="00205281">
              <w:rPr>
                <w:rFonts w:cs="Arial"/>
                <w:b/>
                <w:lang w:val="es-BO"/>
              </w:rPr>
              <w:lastRenderedPageBreak/>
              <w:t>PRECIO TOTAL (Literal)</w:t>
            </w:r>
          </w:p>
        </w:tc>
        <w:tc>
          <w:tcPr>
            <w:tcW w:w="1005" w:type="dxa"/>
            <w:shd w:val="clear" w:color="auto" w:fill="DAEEF3" w:themeFill="accent5" w:themeFillTint="33"/>
            <w:noWrap/>
            <w:vAlign w:val="center"/>
          </w:tcPr>
          <w:p w14:paraId="44DDC031" w14:textId="77777777" w:rsidR="000B3FFF" w:rsidRPr="00416DC9" w:rsidRDefault="000B3FFF" w:rsidP="000B3FF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25709C8B" w14:textId="77777777" w:rsidR="00764045" w:rsidRPr="007E2B48" w:rsidRDefault="00764045" w:rsidP="00764045">
      <w:pPr>
        <w:widowControl w:val="0"/>
        <w:jc w:val="center"/>
        <w:outlineLvl w:val="0"/>
        <w:rPr>
          <w:rFonts w:cs="Arial"/>
          <w:b/>
          <w:szCs w:val="18"/>
        </w:rPr>
      </w:pPr>
      <w:bookmarkStart w:id="141" w:name="_Toc117669271"/>
      <w:r w:rsidRPr="007E2B48">
        <w:rPr>
          <w:rFonts w:cs="Arial"/>
          <w:b/>
          <w:szCs w:val="18"/>
        </w:rPr>
        <w:t>ANEXO</w:t>
      </w:r>
      <w:r>
        <w:rPr>
          <w:rFonts w:cs="Arial"/>
          <w:b/>
          <w:szCs w:val="18"/>
        </w:rPr>
        <w:t xml:space="preserve"> AL </w:t>
      </w:r>
      <w:r w:rsidRPr="007E2B48">
        <w:rPr>
          <w:rFonts w:cs="Arial"/>
          <w:b/>
          <w:szCs w:val="18"/>
        </w:rPr>
        <w:t>FORMULARIO B-1</w:t>
      </w:r>
      <w:bookmarkEnd w:id="141"/>
    </w:p>
    <w:p w14:paraId="6C3236F7" w14:textId="77777777" w:rsidR="00764045" w:rsidRPr="002937F2" w:rsidRDefault="00764045" w:rsidP="00764045">
      <w:pPr>
        <w:widowControl w:val="0"/>
        <w:jc w:val="center"/>
        <w:rPr>
          <w:rFonts w:cs="Arial"/>
          <w:b/>
          <w:color w:val="000099"/>
          <w:lang w:val="es-BO"/>
        </w:rPr>
      </w:pPr>
      <w:r w:rsidRPr="002937F2">
        <w:rPr>
          <w:rFonts w:cs="Arial"/>
          <w:b/>
          <w:color w:val="000099"/>
          <w:lang w:val="es-BO"/>
        </w:rPr>
        <w:t>ANÁLISIS DE PRECIOS UNITARIOS</w:t>
      </w:r>
    </w:p>
    <w:p w14:paraId="5D73A3F4" w14:textId="77777777" w:rsidR="00764045" w:rsidRPr="002937F2" w:rsidRDefault="00764045" w:rsidP="00764045">
      <w:pPr>
        <w:widowControl w:val="0"/>
        <w:tabs>
          <w:tab w:val="right" w:pos="6663"/>
        </w:tabs>
        <w:rPr>
          <w:rFonts w:cs="Arial"/>
          <w:b/>
          <w:bCs/>
          <w:color w:val="000099"/>
          <w:sz w:val="8"/>
          <w:u w:val="single"/>
          <w:lang w:val="es-BO"/>
        </w:rPr>
      </w:pP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7"/>
        <w:gridCol w:w="180"/>
        <w:gridCol w:w="180"/>
        <w:gridCol w:w="1576"/>
        <w:gridCol w:w="1843"/>
        <w:gridCol w:w="2268"/>
        <w:gridCol w:w="141"/>
      </w:tblGrid>
      <w:tr w:rsidR="00764045" w:rsidRPr="007131A3" w14:paraId="31F00F51" w14:textId="77777777" w:rsidTr="00764045">
        <w:trPr>
          <w:jc w:val="center"/>
        </w:trPr>
        <w:tc>
          <w:tcPr>
            <w:tcW w:w="9645" w:type="dxa"/>
            <w:gridSpan w:val="7"/>
            <w:tcBorders>
              <w:top w:val="single" w:sz="12" w:space="0" w:color="auto"/>
            </w:tcBorders>
            <w:shd w:val="clear" w:color="auto" w:fill="244061"/>
            <w:vAlign w:val="center"/>
          </w:tcPr>
          <w:p w14:paraId="3865BC28" w14:textId="77777777" w:rsidR="00764045" w:rsidRPr="007131A3" w:rsidRDefault="00764045" w:rsidP="00764045">
            <w:pPr>
              <w:widowControl w:val="0"/>
              <w:rPr>
                <w:rFonts w:ascii="Arial" w:hAnsi="Arial" w:cs="Arial"/>
                <w:b/>
                <w:color w:val="FFFFFF" w:themeColor="background1"/>
                <w:lang w:val="es-BO"/>
              </w:rPr>
            </w:pPr>
            <w:r w:rsidRPr="007131A3">
              <w:rPr>
                <w:rFonts w:ascii="Arial" w:hAnsi="Arial" w:cs="Arial"/>
                <w:b/>
                <w:color w:val="FFFFFF" w:themeColor="background1"/>
                <w:lang w:val="es-BO"/>
              </w:rPr>
              <w:t>DATOS GENERALES</w:t>
            </w:r>
          </w:p>
        </w:tc>
      </w:tr>
      <w:tr w:rsidR="00764045" w:rsidRPr="002937F2" w14:paraId="52B5F43E" w14:textId="77777777" w:rsidTr="00764045">
        <w:trPr>
          <w:jc w:val="center"/>
        </w:trPr>
        <w:tc>
          <w:tcPr>
            <w:tcW w:w="3457" w:type="dxa"/>
            <w:tcBorders>
              <w:top w:val="single" w:sz="4" w:space="0" w:color="auto"/>
              <w:left w:val="single" w:sz="12" w:space="0" w:color="auto"/>
              <w:bottom w:val="nil"/>
              <w:right w:val="nil"/>
            </w:tcBorders>
            <w:shd w:val="clear" w:color="auto" w:fill="auto"/>
            <w:tcMar>
              <w:left w:w="0" w:type="dxa"/>
              <w:right w:w="0" w:type="dxa"/>
            </w:tcMar>
            <w:vAlign w:val="center"/>
          </w:tcPr>
          <w:p w14:paraId="61886686" w14:textId="77777777" w:rsidR="00764045" w:rsidRPr="002937F2" w:rsidRDefault="00764045" w:rsidP="00764045">
            <w:pPr>
              <w:widowControl w:val="0"/>
              <w:rPr>
                <w:rFonts w:ascii="Arial" w:hAnsi="Arial" w:cs="Arial"/>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48D20330" w14:textId="77777777" w:rsidR="00764045" w:rsidRPr="002937F2" w:rsidRDefault="00764045" w:rsidP="00764045">
            <w:pPr>
              <w:widowControl w:val="0"/>
              <w:jc w:val="center"/>
              <w:rPr>
                <w:rFonts w:ascii="Arial" w:hAnsi="Arial" w:cs="Arial"/>
                <w:b/>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3BD1207B" w14:textId="77777777" w:rsidR="00764045" w:rsidRPr="002937F2" w:rsidRDefault="00764045" w:rsidP="00764045">
            <w:pPr>
              <w:widowControl w:val="0"/>
              <w:jc w:val="center"/>
              <w:rPr>
                <w:rFonts w:ascii="Arial" w:hAnsi="Arial" w:cs="Arial"/>
                <w:b/>
                <w:color w:val="000099"/>
                <w:sz w:val="2"/>
                <w:szCs w:val="2"/>
                <w:lang w:val="es-BO"/>
              </w:rPr>
            </w:pPr>
          </w:p>
        </w:tc>
        <w:tc>
          <w:tcPr>
            <w:tcW w:w="5828" w:type="dxa"/>
            <w:gridSpan w:val="4"/>
            <w:tcBorders>
              <w:top w:val="single" w:sz="4" w:space="0" w:color="auto"/>
              <w:left w:val="nil"/>
              <w:bottom w:val="nil"/>
            </w:tcBorders>
            <w:shd w:val="clear" w:color="auto" w:fill="auto"/>
            <w:vAlign w:val="center"/>
          </w:tcPr>
          <w:p w14:paraId="60D7D291" w14:textId="77777777" w:rsidR="00764045" w:rsidRPr="002937F2" w:rsidRDefault="00764045" w:rsidP="00764045">
            <w:pPr>
              <w:widowControl w:val="0"/>
              <w:jc w:val="center"/>
              <w:rPr>
                <w:rFonts w:ascii="Arial" w:hAnsi="Arial" w:cs="Arial"/>
                <w:b/>
                <w:color w:val="000099"/>
                <w:sz w:val="2"/>
                <w:szCs w:val="2"/>
                <w:lang w:val="es-BO"/>
              </w:rPr>
            </w:pPr>
          </w:p>
        </w:tc>
      </w:tr>
      <w:tr w:rsidR="00764045" w:rsidRPr="002937F2" w14:paraId="3C76AFE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967DA1F"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Proyecto</w:t>
            </w:r>
          </w:p>
        </w:tc>
        <w:tc>
          <w:tcPr>
            <w:tcW w:w="180" w:type="dxa"/>
            <w:tcBorders>
              <w:top w:val="nil"/>
              <w:left w:val="nil"/>
              <w:bottom w:val="nil"/>
              <w:right w:val="nil"/>
            </w:tcBorders>
            <w:shd w:val="clear" w:color="auto" w:fill="auto"/>
            <w:vAlign w:val="center"/>
          </w:tcPr>
          <w:p w14:paraId="1027AACF"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CD08EFB" w14:textId="77777777" w:rsidR="00764045" w:rsidRPr="00F8188E" w:rsidRDefault="00764045" w:rsidP="00764045">
            <w:pPr>
              <w:widowControl w:val="0"/>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14:paraId="480A0D79" w14:textId="77777777" w:rsidR="00764045" w:rsidRPr="00F8188E" w:rsidRDefault="00764045" w:rsidP="00764045">
            <w:pPr>
              <w:widowControl w:val="0"/>
              <w:rPr>
                <w:rFonts w:ascii="Arial" w:hAnsi="Arial" w:cs="Arial"/>
                <w:lang w:val="es-BO"/>
              </w:rPr>
            </w:pPr>
          </w:p>
        </w:tc>
        <w:tc>
          <w:tcPr>
            <w:tcW w:w="141" w:type="dxa"/>
            <w:tcBorders>
              <w:top w:val="nil"/>
              <w:left w:val="nil"/>
              <w:bottom w:val="nil"/>
            </w:tcBorders>
            <w:shd w:val="clear" w:color="auto" w:fill="auto"/>
            <w:vAlign w:val="center"/>
          </w:tcPr>
          <w:p w14:paraId="44B3B013" w14:textId="77777777" w:rsidR="00764045" w:rsidRPr="002937F2" w:rsidRDefault="00764045" w:rsidP="00764045">
            <w:pPr>
              <w:widowControl w:val="0"/>
              <w:rPr>
                <w:rFonts w:ascii="Arial" w:hAnsi="Arial" w:cs="Arial"/>
                <w:color w:val="000099"/>
                <w:lang w:val="es-BO"/>
              </w:rPr>
            </w:pPr>
          </w:p>
        </w:tc>
      </w:tr>
      <w:tr w:rsidR="00764045" w:rsidRPr="002937F2" w14:paraId="18262671"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30480DE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74B66CF"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2B3FD01"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DFDAEC2"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279AB6E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A9D7EF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Actividad</w:t>
            </w:r>
          </w:p>
        </w:tc>
        <w:tc>
          <w:tcPr>
            <w:tcW w:w="180" w:type="dxa"/>
            <w:tcBorders>
              <w:top w:val="nil"/>
              <w:left w:val="nil"/>
              <w:bottom w:val="nil"/>
              <w:right w:val="nil"/>
            </w:tcBorders>
            <w:shd w:val="clear" w:color="auto" w:fill="auto"/>
            <w:vAlign w:val="center"/>
          </w:tcPr>
          <w:p w14:paraId="571D83C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25466C5" w14:textId="77777777" w:rsidR="00764045" w:rsidRPr="00F8188E" w:rsidRDefault="00764045" w:rsidP="00764045">
            <w:pPr>
              <w:widowControl w:val="0"/>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14:paraId="1AF75D60" w14:textId="77777777" w:rsidR="00764045" w:rsidRPr="00F8188E" w:rsidRDefault="00764045" w:rsidP="00764045">
            <w:pPr>
              <w:widowControl w:val="0"/>
              <w:rPr>
                <w:rFonts w:ascii="Arial" w:hAnsi="Arial" w:cs="Arial"/>
                <w:lang w:val="es-BO"/>
              </w:rPr>
            </w:pPr>
          </w:p>
        </w:tc>
        <w:tc>
          <w:tcPr>
            <w:tcW w:w="2409" w:type="dxa"/>
            <w:gridSpan w:val="2"/>
            <w:tcBorders>
              <w:top w:val="nil"/>
              <w:left w:val="nil"/>
              <w:bottom w:val="nil"/>
            </w:tcBorders>
            <w:shd w:val="clear" w:color="auto" w:fill="auto"/>
            <w:vAlign w:val="center"/>
          </w:tcPr>
          <w:p w14:paraId="1EC5DC22" w14:textId="77777777" w:rsidR="00764045" w:rsidRPr="002937F2" w:rsidRDefault="00764045" w:rsidP="00764045">
            <w:pPr>
              <w:widowControl w:val="0"/>
              <w:rPr>
                <w:rFonts w:ascii="Arial" w:hAnsi="Arial" w:cs="Arial"/>
                <w:color w:val="000099"/>
                <w:lang w:val="es-BO"/>
              </w:rPr>
            </w:pPr>
          </w:p>
        </w:tc>
      </w:tr>
      <w:tr w:rsidR="00764045" w:rsidRPr="002937F2" w14:paraId="762B1B48"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7568933D"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7E56FA4"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47F8B062"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2A937638"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20EEF5ED"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EC28A4C"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38406A3D"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A387DE7"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0442D54C"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12FD77F0" w14:textId="77777777" w:rsidR="00764045" w:rsidRPr="002937F2" w:rsidRDefault="00764045" w:rsidP="00764045">
            <w:pPr>
              <w:widowControl w:val="0"/>
              <w:rPr>
                <w:rFonts w:ascii="Arial" w:hAnsi="Arial" w:cs="Arial"/>
                <w:color w:val="000099"/>
                <w:lang w:val="es-BO"/>
              </w:rPr>
            </w:pPr>
          </w:p>
        </w:tc>
      </w:tr>
      <w:tr w:rsidR="00764045" w:rsidRPr="002937F2" w14:paraId="6D6A2215"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A5D405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367B23A0"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D1283EC"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3A5BC38F"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1C85B34A"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1BAA775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Unidad</w:t>
            </w:r>
          </w:p>
        </w:tc>
        <w:tc>
          <w:tcPr>
            <w:tcW w:w="180" w:type="dxa"/>
            <w:tcBorders>
              <w:top w:val="nil"/>
              <w:left w:val="nil"/>
              <w:bottom w:val="nil"/>
              <w:right w:val="nil"/>
            </w:tcBorders>
            <w:shd w:val="clear" w:color="auto" w:fill="auto"/>
            <w:vAlign w:val="center"/>
          </w:tcPr>
          <w:p w14:paraId="75B20ED0"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AEF2E35"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54CC8FC7"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6B4AE0B" w14:textId="77777777" w:rsidR="00764045" w:rsidRPr="002937F2" w:rsidRDefault="00764045" w:rsidP="00764045">
            <w:pPr>
              <w:widowControl w:val="0"/>
              <w:rPr>
                <w:rFonts w:ascii="Arial" w:hAnsi="Arial" w:cs="Arial"/>
                <w:color w:val="000099"/>
                <w:lang w:val="es-BO"/>
              </w:rPr>
            </w:pPr>
          </w:p>
        </w:tc>
      </w:tr>
      <w:tr w:rsidR="00764045" w:rsidRPr="002937F2" w14:paraId="468D914E"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03BE8CF" w14:textId="77777777" w:rsidR="00764045" w:rsidRPr="00F8188E" w:rsidRDefault="00764045" w:rsidP="00764045">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55F3F9E" w14:textId="77777777" w:rsidR="00764045" w:rsidRPr="00F8188E" w:rsidRDefault="00764045" w:rsidP="00764045">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21851E3" w14:textId="77777777" w:rsidR="00764045" w:rsidRPr="00F8188E" w:rsidRDefault="00764045" w:rsidP="00764045">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0A41DE" w14:textId="77777777" w:rsidR="00764045" w:rsidRPr="00F8188E" w:rsidRDefault="00764045" w:rsidP="00764045">
            <w:pPr>
              <w:widowControl w:val="0"/>
              <w:jc w:val="center"/>
              <w:rPr>
                <w:rFonts w:ascii="Arial" w:hAnsi="Arial" w:cs="Arial"/>
                <w:b/>
                <w:sz w:val="2"/>
                <w:szCs w:val="2"/>
                <w:lang w:val="es-BO"/>
              </w:rPr>
            </w:pPr>
          </w:p>
        </w:tc>
      </w:tr>
      <w:tr w:rsidR="00764045" w:rsidRPr="002937F2" w14:paraId="0D4E507F" w14:textId="77777777" w:rsidTr="00764045">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400C24E5"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Moneda</w:t>
            </w:r>
          </w:p>
        </w:tc>
        <w:tc>
          <w:tcPr>
            <w:tcW w:w="180" w:type="dxa"/>
            <w:tcBorders>
              <w:top w:val="nil"/>
              <w:left w:val="nil"/>
              <w:bottom w:val="nil"/>
              <w:right w:val="nil"/>
            </w:tcBorders>
            <w:shd w:val="clear" w:color="auto" w:fill="auto"/>
            <w:vAlign w:val="center"/>
          </w:tcPr>
          <w:p w14:paraId="2CF02A94"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49E2AE3" w14:textId="77777777" w:rsidR="00764045" w:rsidRPr="00F8188E" w:rsidRDefault="00764045" w:rsidP="00764045">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2E00602" w14:textId="77777777" w:rsidR="00764045" w:rsidRPr="00F8188E" w:rsidRDefault="00764045" w:rsidP="00764045">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37532F67" w14:textId="77777777" w:rsidR="00764045" w:rsidRPr="002937F2" w:rsidRDefault="00764045" w:rsidP="00764045">
            <w:pPr>
              <w:widowControl w:val="0"/>
              <w:rPr>
                <w:rFonts w:ascii="Arial" w:hAnsi="Arial" w:cs="Arial"/>
                <w:color w:val="000099"/>
                <w:lang w:val="es-BO"/>
              </w:rPr>
            </w:pPr>
          </w:p>
        </w:tc>
      </w:tr>
      <w:tr w:rsidR="00764045" w:rsidRPr="002937F2" w14:paraId="4ACCCDF2" w14:textId="77777777" w:rsidTr="00764045">
        <w:trPr>
          <w:jc w:val="center"/>
        </w:trPr>
        <w:tc>
          <w:tcPr>
            <w:tcW w:w="3457" w:type="dxa"/>
            <w:tcBorders>
              <w:top w:val="nil"/>
              <w:left w:val="single" w:sz="12" w:space="0" w:color="auto"/>
              <w:bottom w:val="single" w:sz="12" w:space="0" w:color="auto"/>
              <w:right w:val="nil"/>
            </w:tcBorders>
            <w:shd w:val="clear" w:color="auto" w:fill="auto"/>
            <w:tcMar>
              <w:left w:w="0" w:type="dxa"/>
              <w:right w:w="0" w:type="dxa"/>
            </w:tcMar>
            <w:vAlign w:val="center"/>
          </w:tcPr>
          <w:p w14:paraId="1072D5F5" w14:textId="77777777" w:rsidR="00764045" w:rsidRPr="002937F2" w:rsidRDefault="00764045" w:rsidP="00764045">
            <w:pPr>
              <w:widowControl w:val="0"/>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2086C5DD" w14:textId="77777777" w:rsidR="00764045" w:rsidRPr="002937F2" w:rsidRDefault="00764045" w:rsidP="00764045">
            <w:pPr>
              <w:widowControl w:val="0"/>
              <w:jc w:val="center"/>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6D61690D" w14:textId="77777777" w:rsidR="00764045" w:rsidRPr="002937F2" w:rsidRDefault="00764045" w:rsidP="00764045">
            <w:pPr>
              <w:widowControl w:val="0"/>
              <w:rPr>
                <w:rFonts w:ascii="Arial" w:hAnsi="Arial" w:cs="Arial"/>
                <w:color w:val="000099"/>
                <w:sz w:val="2"/>
                <w:szCs w:val="2"/>
                <w:lang w:val="es-BO"/>
              </w:rPr>
            </w:pPr>
          </w:p>
        </w:tc>
        <w:tc>
          <w:tcPr>
            <w:tcW w:w="5828" w:type="dxa"/>
            <w:gridSpan w:val="4"/>
            <w:tcBorders>
              <w:top w:val="nil"/>
              <w:left w:val="nil"/>
              <w:bottom w:val="single" w:sz="12" w:space="0" w:color="auto"/>
            </w:tcBorders>
            <w:shd w:val="clear" w:color="auto" w:fill="auto"/>
            <w:vAlign w:val="center"/>
          </w:tcPr>
          <w:p w14:paraId="4D0819A6" w14:textId="77777777" w:rsidR="00764045" w:rsidRPr="002937F2" w:rsidRDefault="00764045" w:rsidP="00764045">
            <w:pPr>
              <w:widowControl w:val="0"/>
              <w:rPr>
                <w:rFonts w:ascii="Arial" w:hAnsi="Arial" w:cs="Arial"/>
                <w:color w:val="000099"/>
                <w:sz w:val="2"/>
                <w:szCs w:val="2"/>
                <w:lang w:val="es-BO"/>
              </w:rPr>
            </w:pPr>
          </w:p>
        </w:tc>
      </w:tr>
    </w:tbl>
    <w:p w14:paraId="2E05922F" w14:textId="77777777" w:rsidR="00764045" w:rsidRPr="002937F2" w:rsidRDefault="00764045" w:rsidP="00764045">
      <w:pPr>
        <w:widowControl w:val="0"/>
        <w:tabs>
          <w:tab w:val="right" w:pos="6663"/>
        </w:tabs>
        <w:ind w:left="851" w:hanging="862"/>
        <w:jc w:val="center"/>
        <w:rPr>
          <w:rFonts w:cs="Arial"/>
          <w:b/>
          <w:bCs/>
          <w:color w:val="000099"/>
          <w:sz w:val="2"/>
          <w:szCs w:val="2"/>
          <w:u w:val="single"/>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10BC2C15"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26C5E3AD" w14:textId="77777777" w:rsidR="00764045" w:rsidRPr="007131A3" w:rsidRDefault="00764045" w:rsidP="00BE5F1F">
            <w:pPr>
              <w:widowControl w:val="0"/>
              <w:numPr>
                <w:ilvl w:val="0"/>
                <w:numId w:val="65"/>
              </w:numPr>
              <w:rPr>
                <w:rFonts w:ascii="Arial" w:hAnsi="Arial" w:cs="Arial"/>
                <w:b/>
                <w:color w:val="FFFFFF" w:themeColor="background1"/>
                <w:lang w:val="es-BO"/>
              </w:rPr>
            </w:pPr>
            <w:r w:rsidRPr="007131A3">
              <w:rPr>
                <w:rFonts w:ascii="Arial" w:hAnsi="Arial" w:cs="Arial"/>
                <w:b/>
                <w:color w:val="FFFFFF" w:themeColor="background1"/>
                <w:lang w:val="es-BO"/>
              </w:rPr>
              <w:t>MATERIALES</w:t>
            </w:r>
          </w:p>
        </w:tc>
      </w:tr>
      <w:tr w:rsidR="00764045" w:rsidRPr="00F8188E" w14:paraId="10B7AA37"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DF3D90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2ED8B7C2"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4B0E5063"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F2EC7AB"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40AEE5E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0705AE7A"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09AFC8"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BA98784"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C0902B"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67AAD2"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111508"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960861B" w14:textId="77777777" w:rsidR="00764045" w:rsidRPr="00F8188E" w:rsidRDefault="00764045" w:rsidP="00764045">
            <w:pPr>
              <w:widowControl w:val="0"/>
              <w:jc w:val="center"/>
              <w:rPr>
                <w:rFonts w:ascii="Arial" w:hAnsi="Arial" w:cs="Arial"/>
                <w:lang w:val="es-BO"/>
              </w:rPr>
            </w:pPr>
          </w:p>
        </w:tc>
      </w:tr>
      <w:tr w:rsidR="00764045" w:rsidRPr="00F8188E" w14:paraId="59991901"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032AC2"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48BFCF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736053"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432F59"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7C4DBD"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1BF0E6C" w14:textId="77777777" w:rsidR="00764045" w:rsidRPr="00F8188E" w:rsidRDefault="00764045" w:rsidP="00764045">
            <w:pPr>
              <w:widowControl w:val="0"/>
              <w:jc w:val="center"/>
              <w:rPr>
                <w:rFonts w:ascii="Arial" w:hAnsi="Arial" w:cs="Arial"/>
                <w:lang w:val="es-BO"/>
              </w:rPr>
            </w:pPr>
          </w:p>
        </w:tc>
      </w:tr>
      <w:tr w:rsidR="00764045" w:rsidRPr="00F8188E" w14:paraId="48A3C010"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61180C"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4E478A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F54E8C"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D32D5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C7E822C"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C54B4AB" w14:textId="77777777" w:rsidR="00764045" w:rsidRPr="00F8188E" w:rsidRDefault="00764045" w:rsidP="00764045">
            <w:pPr>
              <w:widowControl w:val="0"/>
              <w:jc w:val="center"/>
              <w:rPr>
                <w:rFonts w:ascii="Arial" w:hAnsi="Arial" w:cs="Arial"/>
                <w:lang w:val="es-BO"/>
              </w:rPr>
            </w:pPr>
          </w:p>
        </w:tc>
      </w:tr>
      <w:tr w:rsidR="00764045" w:rsidRPr="00F8188E" w14:paraId="4471C86B"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D0C0BA4"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622766A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C99C08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17AD24E"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FE2D213"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BA217A3" w14:textId="77777777" w:rsidR="00764045" w:rsidRPr="00F8188E" w:rsidRDefault="00764045" w:rsidP="00764045">
            <w:pPr>
              <w:widowControl w:val="0"/>
              <w:jc w:val="center"/>
              <w:rPr>
                <w:rFonts w:ascii="Arial" w:hAnsi="Arial" w:cs="Arial"/>
                <w:lang w:val="es-BO"/>
              </w:rPr>
            </w:pPr>
          </w:p>
        </w:tc>
      </w:tr>
      <w:tr w:rsidR="00764045" w:rsidRPr="00F8188E" w14:paraId="33712795" w14:textId="77777777" w:rsidTr="00764045">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C22829E"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14:paraId="32F9C7C2" w14:textId="77777777" w:rsidR="00764045" w:rsidRPr="00F8188E" w:rsidRDefault="00764045" w:rsidP="00764045">
            <w:pPr>
              <w:widowControl w:val="0"/>
              <w:jc w:val="center"/>
              <w:rPr>
                <w:rFonts w:ascii="Arial" w:hAnsi="Arial" w:cs="Arial"/>
                <w:lang w:val="es-BO"/>
              </w:rPr>
            </w:pPr>
          </w:p>
        </w:tc>
      </w:tr>
    </w:tbl>
    <w:p w14:paraId="17084B42"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79C3CD99"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343BEB6F" w14:textId="77777777" w:rsidR="00764045" w:rsidRPr="007131A3" w:rsidRDefault="00764045" w:rsidP="00BE5F1F">
            <w:pPr>
              <w:widowControl w:val="0"/>
              <w:numPr>
                <w:ilvl w:val="0"/>
                <w:numId w:val="65"/>
              </w:numPr>
              <w:rPr>
                <w:rFonts w:ascii="Arial" w:hAnsi="Arial" w:cs="Arial"/>
                <w:b/>
                <w:color w:val="FFFFFF" w:themeColor="background1"/>
                <w:lang w:val="es-BO"/>
              </w:rPr>
            </w:pPr>
            <w:r w:rsidRPr="007131A3">
              <w:rPr>
                <w:rFonts w:ascii="Arial" w:hAnsi="Arial" w:cs="Arial"/>
                <w:b/>
                <w:color w:val="FFFFFF" w:themeColor="background1"/>
                <w:lang w:val="es-BO"/>
              </w:rPr>
              <w:t>MANO DE OBRA</w:t>
            </w:r>
          </w:p>
        </w:tc>
      </w:tr>
      <w:tr w:rsidR="00764045" w:rsidRPr="00F8188E" w14:paraId="07CC964D"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7B3635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67F6C4B7"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0E57E98"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7F36461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602BB50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1CB18DDF"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AEC9C2"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27F03C0"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BFA24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C19393"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474C24"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640BD79" w14:textId="77777777" w:rsidR="00764045" w:rsidRPr="00F8188E" w:rsidRDefault="00764045" w:rsidP="00764045">
            <w:pPr>
              <w:widowControl w:val="0"/>
              <w:jc w:val="center"/>
              <w:rPr>
                <w:rFonts w:ascii="Arial" w:hAnsi="Arial" w:cs="Arial"/>
                <w:lang w:val="es-BO"/>
              </w:rPr>
            </w:pPr>
          </w:p>
        </w:tc>
      </w:tr>
      <w:tr w:rsidR="00764045" w:rsidRPr="00F8188E" w14:paraId="5FA0F3AB"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9C5F5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402FA8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50F58A"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E87E55"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435C7F"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E4030E7" w14:textId="77777777" w:rsidR="00764045" w:rsidRPr="00F8188E" w:rsidRDefault="00764045" w:rsidP="00764045">
            <w:pPr>
              <w:widowControl w:val="0"/>
              <w:jc w:val="center"/>
              <w:rPr>
                <w:rFonts w:ascii="Arial" w:hAnsi="Arial" w:cs="Arial"/>
                <w:lang w:val="es-BO"/>
              </w:rPr>
            </w:pPr>
          </w:p>
        </w:tc>
      </w:tr>
      <w:tr w:rsidR="00764045" w:rsidRPr="00F8188E" w14:paraId="6B647517"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B0DA9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7BE82CF"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AD22A2"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1655C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E489BB"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84A2C0" w14:textId="77777777" w:rsidR="00764045" w:rsidRPr="00F8188E" w:rsidRDefault="00764045" w:rsidP="00764045">
            <w:pPr>
              <w:widowControl w:val="0"/>
              <w:jc w:val="center"/>
              <w:rPr>
                <w:rFonts w:ascii="Arial" w:hAnsi="Arial" w:cs="Arial"/>
                <w:lang w:val="es-BO"/>
              </w:rPr>
            </w:pPr>
          </w:p>
        </w:tc>
      </w:tr>
      <w:tr w:rsidR="00764045" w:rsidRPr="00F8188E" w14:paraId="0C9A281D"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7ECEF4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7A4AE2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3B9871F"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F81AD9E"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CEE5BE5"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F481D54" w14:textId="77777777" w:rsidR="00764045" w:rsidRPr="00F8188E" w:rsidRDefault="00764045" w:rsidP="00764045">
            <w:pPr>
              <w:widowControl w:val="0"/>
              <w:jc w:val="center"/>
              <w:rPr>
                <w:rFonts w:ascii="Arial" w:hAnsi="Arial" w:cs="Arial"/>
                <w:lang w:val="es-BO"/>
              </w:rPr>
            </w:pPr>
          </w:p>
        </w:tc>
      </w:tr>
      <w:tr w:rsidR="00764045" w:rsidRPr="00F8188E" w14:paraId="22491ACC" w14:textId="77777777" w:rsidTr="00764045">
        <w:trPr>
          <w:trHeight w:val="20"/>
          <w:jc w:val="center"/>
        </w:trPr>
        <w:tc>
          <w:tcPr>
            <w:tcW w:w="8490"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101991C"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14:paraId="055B7FF9" w14:textId="77777777" w:rsidR="00764045" w:rsidRPr="00F8188E" w:rsidRDefault="00764045" w:rsidP="00764045">
            <w:pPr>
              <w:widowControl w:val="0"/>
              <w:jc w:val="center"/>
              <w:rPr>
                <w:rFonts w:ascii="Arial" w:hAnsi="Arial" w:cs="Arial"/>
                <w:lang w:val="es-BO"/>
              </w:rPr>
            </w:pPr>
          </w:p>
        </w:tc>
      </w:tr>
      <w:tr w:rsidR="00764045" w:rsidRPr="00F8188E" w14:paraId="184EF70B" w14:textId="77777777" w:rsidTr="00764045">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95C572" w14:textId="77777777" w:rsidR="00764045" w:rsidRPr="00F8188E" w:rsidRDefault="00764045" w:rsidP="00764045">
            <w:pPr>
              <w:widowControl w:val="0"/>
              <w:jc w:val="right"/>
              <w:rPr>
                <w:rFonts w:ascii="Arial" w:hAnsi="Arial" w:cs="Arial"/>
                <w:b/>
                <w:lang w:val="es-BO"/>
              </w:rPr>
            </w:pPr>
            <w:r w:rsidRPr="00F8188E">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C48F3D" w14:textId="77777777" w:rsidR="00764045" w:rsidRPr="00F8188E" w:rsidRDefault="00764045" w:rsidP="00764045">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B7F56B" w14:textId="77777777" w:rsidR="00764045" w:rsidRPr="00F8188E" w:rsidRDefault="00764045" w:rsidP="00764045">
            <w:pPr>
              <w:widowControl w:val="0"/>
              <w:jc w:val="center"/>
              <w:rPr>
                <w:rFonts w:ascii="Arial" w:hAnsi="Arial" w:cs="Arial"/>
                <w:lang w:val="es-BO"/>
              </w:rPr>
            </w:pPr>
          </w:p>
        </w:tc>
      </w:tr>
      <w:tr w:rsidR="00764045" w:rsidRPr="00F8188E" w14:paraId="46337D7C" w14:textId="77777777" w:rsidTr="00764045">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8682D6D" w14:textId="77777777" w:rsidR="00764045" w:rsidRPr="00F8188E" w:rsidRDefault="00764045" w:rsidP="00764045">
            <w:pPr>
              <w:widowControl w:val="0"/>
              <w:jc w:val="right"/>
              <w:rPr>
                <w:rFonts w:ascii="Arial" w:eastAsia="Arial Unicode MS" w:hAnsi="Arial" w:cs="Arial"/>
                <w:lang w:val="es-BO"/>
              </w:rPr>
            </w:pPr>
            <w:r w:rsidRPr="00F8188E">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A36C90" w14:textId="77777777" w:rsidR="00764045" w:rsidRPr="00F8188E" w:rsidRDefault="00764045" w:rsidP="00764045">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B88B277" w14:textId="77777777" w:rsidR="00764045" w:rsidRPr="00F8188E" w:rsidRDefault="00764045" w:rsidP="00764045">
            <w:pPr>
              <w:widowControl w:val="0"/>
              <w:jc w:val="center"/>
              <w:rPr>
                <w:rFonts w:ascii="Arial" w:hAnsi="Arial" w:cs="Arial"/>
                <w:lang w:val="es-BO"/>
              </w:rPr>
            </w:pPr>
          </w:p>
        </w:tc>
      </w:tr>
      <w:tr w:rsidR="00764045" w:rsidRPr="00F8188E" w14:paraId="45C0B563" w14:textId="77777777" w:rsidTr="00764045">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061DA6F"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14:paraId="0505ACBE" w14:textId="77777777" w:rsidR="00764045" w:rsidRPr="00F8188E" w:rsidRDefault="00764045" w:rsidP="00764045">
            <w:pPr>
              <w:widowControl w:val="0"/>
              <w:jc w:val="center"/>
              <w:rPr>
                <w:rFonts w:ascii="Arial" w:hAnsi="Arial" w:cs="Arial"/>
                <w:lang w:val="es-BO"/>
              </w:rPr>
            </w:pPr>
          </w:p>
        </w:tc>
      </w:tr>
    </w:tbl>
    <w:p w14:paraId="0CFB71EE" w14:textId="77777777" w:rsidR="00764045" w:rsidRPr="00F8188E" w:rsidRDefault="00764045" w:rsidP="00764045">
      <w:pPr>
        <w:widowControl w:val="0"/>
        <w:rPr>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764045" w:rsidRPr="007131A3" w14:paraId="4F5A68FA" w14:textId="77777777" w:rsidTr="00764045">
        <w:trPr>
          <w:jc w:val="center"/>
        </w:trPr>
        <w:tc>
          <w:tcPr>
            <w:tcW w:w="9643" w:type="dxa"/>
            <w:gridSpan w:val="6"/>
            <w:tcBorders>
              <w:top w:val="single" w:sz="12" w:space="0" w:color="auto"/>
              <w:bottom w:val="single" w:sz="12" w:space="0" w:color="auto"/>
            </w:tcBorders>
            <w:shd w:val="clear" w:color="auto" w:fill="244061"/>
            <w:vAlign w:val="center"/>
          </w:tcPr>
          <w:p w14:paraId="254E7E92" w14:textId="77777777" w:rsidR="00764045" w:rsidRPr="007131A3" w:rsidRDefault="00764045" w:rsidP="00BE5F1F">
            <w:pPr>
              <w:widowControl w:val="0"/>
              <w:numPr>
                <w:ilvl w:val="0"/>
                <w:numId w:val="65"/>
              </w:numPr>
              <w:rPr>
                <w:rFonts w:ascii="Arial" w:hAnsi="Arial" w:cs="Arial"/>
                <w:b/>
                <w:color w:val="FFFFFF" w:themeColor="background1"/>
                <w:lang w:val="es-BO"/>
              </w:rPr>
            </w:pPr>
            <w:r w:rsidRPr="007131A3">
              <w:rPr>
                <w:rFonts w:ascii="Arial" w:hAnsi="Arial" w:cs="Arial"/>
                <w:b/>
                <w:color w:val="FFFFFF" w:themeColor="background1"/>
                <w:lang w:val="es-BO"/>
              </w:rPr>
              <w:t>EQUIPO, MAQUINARIA Y HERRAMIENTAS</w:t>
            </w:r>
          </w:p>
        </w:tc>
      </w:tr>
      <w:tr w:rsidR="00764045" w:rsidRPr="00F8188E" w14:paraId="5669FCF2" w14:textId="77777777" w:rsidTr="00764045">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A7A12AA"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182AE76A"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40FC9750"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3545AEA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4D4B2226"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0E090208"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19B465"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42A506B"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5C0EE2"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B3D129"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6C02AA"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AEF564" w14:textId="77777777" w:rsidR="00764045" w:rsidRPr="00F8188E" w:rsidRDefault="00764045" w:rsidP="00764045">
            <w:pPr>
              <w:widowControl w:val="0"/>
              <w:jc w:val="center"/>
              <w:rPr>
                <w:rFonts w:ascii="Arial" w:hAnsi="Arial" w:cs="Arial"/>
                <w:lang w:val="es-BO"/>
              </w:rPr>
            </w:pPr>
          </w:p>
        </w:tc>
      </w:tr>
      <w:tr w:rsidR="00764045" w:rsidRPr="00F8188E" w14:paraId="65AE18F9"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9F946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70CB5F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ADA551"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ABCD12"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E711AA"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19D96C7" w14:textId="77777777" w:rsidR="00764045" w:rsidRPr="00F8188E" w:rsidRDefault="00764045" w:rsidP="00764045">
            <w:pPr>
              <w:widowControl w:val="0"/>
              <w:jc w:val="center"/>
              <w:rPr>
                <w:rFonts w:ascii="Arial" w:hAnsi="Arial" w:cs="Arial"/>
                <w:lang w:val="es-BO"/>
              </w:rPr>
            </w:pPr>
          </w:p>
        </w:tc>
      </w:tr>
      <w:tr w:rsidR="00764045" w:rsidRPr="00F8188E" w14:paraId="4E3470CE"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00E9A3"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510029C"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40DFD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D7BAF5"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2C14E7"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E2AE231" w14:textId="77777777" w:rsidR="00764045" w:rsidRPr="00F8188E" w:rsidRDefault="00764045" w:rsidP="00764045">
            <w:pPr>
              <w:widowControl w:val="0"/>
              <w:jc w:val="center"/>
              <w:rPr>
                <w:rFonts w:ascii="Arial" w:hAnsi="Arial" w:cs="Arial"/>
                <w:lang w:val="es-BO"/>
              </w:rPr>
            </w:pPr>
          </w:p>
        </w:tc>
      </w:tr>
      <w:tr w:rsidR="00764045" w:rsidRPr="00F8188E" w14:paraId="6705C7DF"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CD8642E"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4880E48"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98A445" w14:textId="77777777" w:rsidR="00764045" w:rsidRPr="00F8188E" w:rsidRDefault="00764045" w:rsidP="00764045">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4E2A2D1" w14:textId="77777777" w:rsidR="00764045" w:rsidRPr="00F8188E" w:rsidRDefault="00764045" w:rsidP="00764045">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58CE4CD"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09323AC8" w14:textId="77777777" w:rsidR="00764045" w:rsidRPr="00F8188E" w:rsidRDefault="00764045" w:rsidP="00764045">
            <w:pPr>
              <w:widowControl w:val="0"/>
              <w:jc w:val="center"/>
              <w:rPr>
                <w:rFonts w:ascii="Arial" w:hAnsi="Arial" w:cs="Arial"/>
                <w:lang w:val="es-BO"/>
              </w:rPr>
            </w:pPr>
          </w:p>
        </w:tc>
      </w:tr>
      <w:tr w:rsidR="00764045" w:rsidRPr="00F8188E" w14:paraId="165DAC10" w14:textId="77777777" w:rsidTr="00764045">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D19F36"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664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D5B55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509B3CA0" w14:textId="77777777" w:rsidR="00764045" w:rsidRPr="00F8188E" w:rsidRDefault="00764045" w:rsidP="00764045">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E719493" w14:textId="77777777" w:rsidR="00764045" w:rsidRPr="00F8188E" w:rsidRDefault="00764045" w:rsidP="00764045">
            <w:pPr>
              <w:widowControl w:val="0"/>
              <w:jc w:val="center"/>
              <w:rPr>
                <w:rFonts w:ascii="Arial" w:hAnsi="Arial" w:cs="Arial"/>
                <w:lang w:val="es-BO"/>
              </w:rPr>
            </w:pPr>
          </w:p>
        </w:tc>
      </w:tr>
      <w:tr w:rsidR="00764045" w:rsidRPr="00F8188E" w14:paraId="11E13C0C" w14:textId="77777777" w:rsidTr="00764045">
        <w:trPr>
          <w:trHeight w:val="20"/>
          <w:jc w:val="center"/>
        </w:trPr>
        <w:tc>
          <w:tcPr>
            <w:tcW w:w="8490"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29EA194"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AA97459" w14:textId="77777777" w:rsidR="00764045" w:rsidRPr="00F8188E" w:rsidRDefault="00764045" w:rsidP="00764045">
            <w:pPr>
              <w:widowControl w:val="0"/>
              <w:jc w:val="center"/>
              <w:rPr>
                <w:rFonts w:ascii="Arial" w:hAnsi="Arial" w:cs="Arial"/>
                <w:lang w:val="es-BO"/>
              </w:rPr>
            </w:pPr>
          </w:p>
        </w:tc>
      </w:tr>
    </w:tbl>
    <w:p w14:paraId="08C9574E"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039D5F2C"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2F26EEA1" w14:textId="77777777" w:rsidR="00764045" w:rsidRPr="007131A3" w:rsidRDefault="00764045" w:rsidP="00BE5F1F">
            <w:pPr>
              <w:widowControl w:val="0"/>
              <w:numPr>
                <w:ilvl w:val="0"/>
                <w:numId w:val="65"/>
              </w:numPr>
              <w:rPr>
                <w:rFonts w:ascii="Arial" w:hAnsi="Arial" w:cs="Arial"/>
                <w:b/>
                <w:color w:val="FFFFFF" w:themeColor="background1"/>
                <w:lang w:val="es-BO"/>
              </w:rPr>
            </w:pPr>
            <w:r w:rsidRPr="007131A3">
              <w:rPr>
                <w:rFonts w:ascii="Arial" w:hAnsi="Arial" w:cs="Arial"/>
                <w:b/>
                <w:color w:val="FFFFFF" w:themeColor="background1"/>
                <w:lang w:val="es-BO"/>
              </w:rPr>
              <w:t>GASTOS GENERALES Y ADMINISTRATIVOS</w:t>
            </w:r>
          </w:p>
        </w:tc>
      </w:tr>
      <w:tr w:rsidR="00764045" w:rsidRPr="00F8188E" w14:paraId="79FA4ECE"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758D5CE"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360F09DE"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110B74B1"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AE27C7"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E38C958"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3911CD2" w14:textId="77777777" w:rsidR="00764045" w:rsidRPr="00F8188E" w:rsidRDefault="00764045" w:rsidP="00764045">
            <w:pPr>
              <w:widowControl w:val="0"/>
              <w:jc w:val="center"/>
              <w:rPr>
                <w:rFonts w:ascii="Arial" w:hAnsi="Arial" w:cs="Arial"/>
                <w:lang w:val="es-BO"/>
              </w:rPr>
            </w:pPr>
          </w:p>
        </w:tc>
      </w:tr>
      <w:tr w:rsidR="00764045" w:rsidRPr="00F8188E" w14:paraId="079400C6"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F8859F4"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2CEFD390" w14:textId="77777777" w:rsidR="00764045" w:rsidRPr="00F8188E" w:rsidRDefault="00764045" w:rsidP="00764045">
            <w:pPr>
              <w:widowControl w:val="0"/>
              <w:jc w:val="center"/>
              <w:rPr>
                <w:rFonts w:ascii="Arial" w:hAnsi="Arial" w:cs="Arial"/>
                <w:lang w:val="es-BO"/>
              </w:rPr>
            </w:pPr>
          </w:p>
        </w:tc>
      </w:tr>
    </w:tbl>
    <w:p w14:paraId="53EE6E04"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6EA7E635"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7CFF713B" w14:textId="77777777" w:rsidR="00764045" w:rsidRPr="007131A3" w:rsidRDefault="00764045" w:rsidP="00BE5F1F">
            <w:pPr>
              <w:widowControl w:val="0"/>
              <w:numPr>
                <w:ilvl w:val="0"/>
                <w:numId w:val="65"/>
              </w:numPr>
              <w:rPr>
                <w:rFonts w:ascii="Arial" w:hAnsi="Arial" w:cs="Arial"/>
                <w:b/>
                <w:color w:val="FFFFFF" w:themeColor="background1"/>
                <w:lang w:val="es-BO"/>
              </w:rPr>
            </w:pPr>
            <w:r w:rsidRPr="007131A3">
              <w:rPr>
                <w:rFonts w:ascii="Arial" w:hAnsi="Arial" w:cs="Arial"/>
                <w:b/>
                <w:color w:val="FFFFFF" w:themeColor="background1"/>
                <w:lang w:val="es-BO"/>
              </w:rPr>
              <w:t>UTILIDAD</w:t>
            </w:r>
          </w:p>
        </w:tc>
      </w:tr>
      <w:tr w:rsidR="00764045" w:rsidRPr="00F8188E" w14:paraId="05B27EEB"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A37702C"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7BD717A1"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210C4E7A"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BBA190"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5831E0E3"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C8D3A90" w14:textId="77777777" w:rsidR="00764045" w:rsidRPr="00F8188E" w:rsidRDefault="00764045" w:rsidP="00764045">
            <w:pPr>
              <w:widowControl w:val="0"/>
              <w:jc w:val="center"/>
              <w:rPr>
                <w:rFonts w:ascii="Arial" w:hAnsi="Arial" w:cs="Arial"/>
                <w:lang w:val="es-BO"/>
              </w:rPr>
            </w:pPr>
          </w:p>
        </w:tc>
      </w:tr>
      <w:tr w:rsidR="00764045" w:rsidRPr="00F8188E" w14:paraId="290B7E14"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02B5F95"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4AFEB8FC" w14:textId="77777777" w:rsidR="00764045" w:rsidRPr="00F8188E" w:rsidRDefault="00764045" w:rsidP="00764045">
            <w:pPr>
              <w:widowControl w:val="0"/>
              <w:jc w:val="center"/>
              <w:rPr>
                <w:rFonts w:ascii="Arial" w:hAnsi="Arial" w:cs="Arial"/>
                <w:lang w:val="es-BO"/>
              </w:rPr>
            </w:pPr>
          </w:p>
        </w:tc>
      </w:tr>
    </w:tbl>
    <w:p w14:paraId="38F099A3" w14:textId="77777777" w:rsidR="00764045" w:rsidRPr="002937F2" w:rsidRDefault="00764045" w:rsidP="00764045">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764045" w:rsidRPr="007131A3" w14:paraId="7A49360D" w14:textId="77777777" w:rsidTr="00764045">
        <w:trPr>
          <w:jc w:val="center"/>
        </w:trPr>
        <w:tc>
          <w:tcPr>
            <w:tcW w:w="9643" w:type="dxa"/>
            <w:gridSpan w:val="3"/>
            <w:tcBorders>
              <w:top w:val="single" w:sz="12" w:space="0" w:color="auto"/>
              <w:bottom w:val="single" w:sz="12" w:space="0" w:color="auto"/>
            </w:tcBorders>
            <w:shd w:val="clear" w:color="auto" w:fill="244061"/>
            <w:vAlign w:val="center"/>
          </w:tcPr>
          <w:p w14:paraId="0142C9ED" w14:textId="77777777" w:rsidR="00764045" w:rsidRPr="007131A3" w:rsidRDefault="00764045" w:rsidP="00BE5F1F">
            <w:pPr>
              <w:widowControl w:val="0"/>
              <w:numPr>
                <w:ilvl w:val="0"/>
                <w:numId w:val="65"/>
              </w:numPr>
              <w:rPr>
                <w:rFonts w:ascii="Arial" w:hAnsi="Arial" w:cs="Arial"/>
                <w:b/>
                <w:color w:val="FFFFFF" w:themeColor="background1"/>
                <w:lang w:val="es-BO"/>
              </w:rPr>
            </w:pPr>
            <w:r w:rsidRPr="007131A3">
              <w:rPr>
                <w:rFonts w:ascii="Arial" w:hAnsi="Arial" w:cs="Arial"/>
                <w:b/>
                <w:color w:val="FFFFFF" w:themeColor="background1"/>
                <w:lang w:val="es-BO"/>
              </w:rPr>
              <w:t>IMPUESTOS</w:t>
            </w:r>
          </w:p>
        </w:tc>
      </w:tr>
      <w:tr w:rsidR="00764045" w:rsidRPr="00F8188E" w14:paraId="24E58CC9" w14:textId="77777777" w:rsidTr="00764045">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AB9053" w14:textId="77777777" w:rsidR="00764045" w:rsidRPr="00F8188E" w:rsidRDefault="00764045" w:rsidP="00764045">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01CCB26C" w14:textId="77777777" w:rsidR="00764045" w:rsidRPr="00F8188E" w:rsidRDefault="00764045" w:rsidP="00764045">
            <w:pPr>
              <w:widowControl w:val="0"/>
              <w:jc w:val="center"/>
              <w:rPr>
                <w:rFonts w:ascii="Arial" w:hAnsi="Arial" w:cs="Arial"/>
                <w:b/>
                <w:lang w:val="es-BO"/>
              </w:rPr>
            </w:pPr>
            <w:r w:rsidRPr="00F8188E">
              <w:rPr>
                <w:rFonts w:ascii="Arial" w:hAnsi="Arial" w:cs="Arial"/>
                <w:b/>
                <w:lang w:val="es-BO"/>
              </w:rPr>
              <w:t>COSTO TOTAL</w:t>
            </w:r>
          </w:p>
        </w:tc>
      </w:tr>
      <w:tr w:rsidR="00764045" w:rsidRPr="00F8188E" w14:paraId="622B3D16" w14:textId="77777777" w:rsidTr="00764045">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6D3AA" w14:textId="77777777" w:rsidR="00764045" w:rsidRPr="00F8188E" w:rsidRDefault="00764045" w:rsidP="00764045">
            <w:pPr>
              <w:widowControl w:val="0"/>
              <w:jc w:val="center"/>
              <w:rPr>
                <w:rFonts w:ascii="Arial" w:hAnsi="Arial" w:cs="Arial"/>
                <w:lang w:val="es-BO"/>
              </w:rPr>
            </w:pPr>
            <w:r w:rsidRPr="00F8188E">
              <w:rPr>
                <w:rFonts w:ascii="Arial" w:hAnsi="Arial" w:cs="Arial"/>
                <w:lang w:val="es-BO"/>
              </w:rPr>
              <w:lastRenderedPageBreak/>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F02E6AB" w14:textId="77777777" w:rsidR="00764045" w:rsidRPr="00F8188E" w:rsidRDefault="00764045" w:rsidP="00764045">
            <w:pPr>
              <w:widowControl w:val="0"/>
              <w:jc w:val="center"/>
              <w:rPr>
                <w:rFonts w:ascii="Arial" w:hAnsi="Arial" w:cs="Arial"/>
                <w:lang w:val="es-BO"/>
              </w:rPr>
            </w:pPr>
            <w:r w:rsidRPr="00F8188E">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6D57F3A7" w14:textId="77777777" w:rsidR="00764045" w:rsidRPr="00F8188E" w:rsidRDefault="00764045" w:rsidP="00764045">
            <w:pPr>
              <w:widowControl w:val="0"/>
              <w:jc w:val="center"/>
              <w:rPr>
                <w:rFonts w:ascii="Arial" w:hAnsi="Arial" w:cs="Arial"/>
                <w:lang w:val="es-BO"/>
              </w:rPr>
            </w:pPr>
          </w:p>
        </w:tc>
      </w:tr>
      <w:tr w:rsidR="00764045" w:rsidRPr="00F8188E" w14:paraId="4429356D"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D352BB"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59198C53" w14:textId="77777777" w:rsidR="00764045" w:rsidRPr="00F8188E" w:rsidRDefault="00764045" w:rsidP="00764045">
            <w:pPr>
              <w:widowControl w:val="0"/>
              <w:jc w:val="center"/>
              <w:rPr>
                <w:rFonts w:ascii="Arial" w:hAnsi="Arial" w:cs="Arial"/>
                <w:lang w:val="es-BO"/>
              </w:rPr>
            </w:pPr>
          </w:p>
        </w:tc>
      </w:tr>
      <w:tr w:rsidR="00764045" w:rsidRPr="00F8188E" w14:paraId="306BF368"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F3784D"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65B1CC8" w14:textId="77777777" w:rsidR="00764045" w:rsidRPr="00F8188E" w:rsidRDefault="00764045" w:rsidP="00764045">
            <w:pPr>
              <w:widowControl w:val="0"/>
              <w:jc w:val="center"/>
              <w:rPr>
                <w:rFonts w:ascii="Arial" w:hAnsi="Arial" w:cs="Arial"/>
                <w:lang w:val="es-BO"/>
              </w:rPr>
            </w:pPr>
          </w:p>
        </w:tc>
      </w:tr>
      <w:tr w:rsidR="00764045" w:rsidRPr="00F8188E" w14:paraId="75AB0E11" w14:textId="77777777" w:rsidTr="00764045">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865B2F3" w14:textId="77777777" w:rsidR="00764045" w:rsidRPr="00F8188E" w:rsidRDefault="00764045" w:rsidP="00764045">
            <w:pPr>
              <w:widowControl w:val="0"/>
              <w:jc w:val="right"/>
              <w:rPr>
                <w:rFonts w:ascii="Arial" w:hAnsi="Arial" w:cs="Arial"/>
                <w:b/>
                <w:lang w:val="es-BO"/>
              </w:rPr>
            </w:pPr>
            <w:r w:rsidRPr="00F8188E">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308EE9C6" w14:textId="77777777" w:rsidR="00764045" w:rsidRPr="00F8188E" w:rsidRDefault="00764045" w:rsidP="00764045">
            <w:pPr>
              <w:widowControl w:val="0"/>
              <w:jc w:val="center"/>
              <w:rPr>
                <w:rFonts w:ascii="Arial" w:hAnsi="Arial" w:cs="Arial"/>
                <w:lang w:val="es-BO"/>
              </w:rPr>
            </w:pPr>
          </w:p>
        </w:tc>
      </w:tr>
      <w:tr w:rsidR="00764045" w:rsidRPr="00F8188E" w14:paraId="5E6F2680" w14:textId="77777777" w:rsidTr="00764045">
        <w:trPr>
          <w:trHeight w:val="20"/>
          <w:jc w:val="center"/>
        </w:trPr>
        <w:tc>
          <w:tcPr>
            <w:tcW w:w="9643"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14:paraId="3E47AAC5" w14:textId="77777777" w:rsidR="00764045" w:rsidRPr="00F8188E" w:rsidRDefault="00764045" w:rsidP="00764045">
            <w:pPr>
              <w:widowControl w:val="0"/>
              <w:jc w:val="both"/>
              <w:rPr>
                <w:rFonts w:ascii="Arial" w:eastAsia="Arial Unicode MS" w:hAnsi="Arial" w:cs="Arial"/>
                <w:lang w:val="es-BO"/>
              </w:rPr>
            </w:pPr>
            <w:r w:rsidRPr="00F8188E">
              <w:rPr>
                <w:rFonts w:ascii="Arial" w:eastAsia="Arial Unicode MS" w:hAnsi="Arial" w:cs="Arial"/>
                <w:lang w:val="es-BO"/>
              </w:rPr>
              <w:t>(*) El proponente deberá señalar los porcentajes pertinentes a cada rubro</w:t>
            </w:r>
          </w:p>
        </w:tc>
      </w:tr>
      <w:tr w:rsidR="00764045" w:rsidRPr="00F8188E" w14:paraId="460BB018" w14:textId="77777777" w:rsidTr="00764045">
        <w:trPr>
          <w:trHeight w:val="20"/>
          <w:jc w:val="center"/>
        </w:trPr>
        <w:tc>
          <w:tcPr>
            <w:tcW w:w="9643"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14:paraId="6924DBA8" w14:textId="77777777" w:rsidR="00764045" w:rsidRPr="00F8188E" w:rsidRDefault="00764045" w:rsidP="00764045">
            <w:pPr>
              <w:widowControl w:val="0"/>
              <w:jc w:val="both"/>
              <w:rPr>
                <w:rFonts w:ascii="Arial" w:eastAsia="Arial Unicode MS" w:hAnsi="Arial" w:cs="Arial"/>
                <w:b/>
                <w:bCs/>
                <w:lang w:val="es-BO"/>
              </w:rPr>
            </w:pPr>
            <w:r w:rsidRPr="00F8188E">
              <w:rPr>
                <w:rFonts w:ascii="Arial" w:eastAsia="Arial Unicode MS" w:hAnsi="Arial" w:cs="Arial"/>
                <w:b/>
                <w:bCs/>
                <w:lang w:val="es-BO"/>
              </w:rPr>
              <w:t>NOTA</w:t>
            </w:r>
            <w:r w:rsidRPr="00F8188E">
              <w:rPr>
                <w:rFonts w:ascii="Arial" w:eastAsia="Arial Unicode MS" w:hAnsi="Arial" w:cs="Arial"/>
                <w:lang w:val="es-BO"/>
              </w:rPr>
              <w:t>.- El Proponente declara que el presente Formulario ha sido llenado de acuerdo con las especificaciones técnicas, aplicando las leyes sociales y tributarias vigentes.</w:t>
            </w:r>
          </w:p>
        </w:tc>
      </w:tr>
    </w:tbl>
    <w:p w14:paraId="496F706B" w14:textId="77777777" w:rsidR="00764045" w:rsidRPr="002937F2" w:rsidRDefault="00764045" w:rsidP="00764045">
      <w:pPr>
        <w:widowControl w:val="0"/>
        <w:jc w:val="center"/>
        <w:outlineLvl w:val="0"/>
        <w:rPr>
          <w:rFonts w:cs="Arial"/>
          <w:b/>
          <w:color w:val="000099"/>
          <w:sz w:val="18"/>
          <w:szCs w:val="18"/>
          <w:lang w:val="es-BO"/>
        </w:rPr>
      </w:pPr>
      <w:r w:rsidRPr="002937F2">
        <w:rPr>
          <w:color w:val="000099"/>
          <w:szCs w:val="18"/>
        </w:rPr>
        <w:br w:type="page"/>
      </w: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0ADDC40F" w:rsidR="006F44FC" w:rsidRPr="001D667F"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El proponente deberá elabo</w:t>
            </w:r>
            <w:r w:rsidRPr="001D667F">
              <w:rPr>
                <w:rFonts w:ascii="Arial" w:hAnsi="Arial" w:cs="Arial"/>
                <w:sz w:val="18"/>
                <w:szCs w:val="18"/>
                <w:lang w:val="es-BO"/>
              </w:rPr>
              <w:t xml:space="preserve">rar su Propuesta Técnica en base a los Documentos Técnicos requeridos por la Entidad, en el inciso </w:t>
            </w:r>
            <w:r w:rsidR="004C2857">
              <w:rPr>
                <w:rFonts w:ascii="Arial" w:hAnsi="Arial" w:cs="Arial"/>
                <w:sz w:val="18"/>
                <w:szCs w:val="18"/>
                <w:lang w:val="es-BO"/>
              </w:rPr>
              <w:t>G</w:t>
            </w:r>
            <w:r w:rsidRPr="001D667F">
              <w:rPr>
                <w:rFonts w:ascii="Arial" w:hAnsi="Arial" w:cs="Arial"/>
                <w:sz w:val="18"/>
                <w:szCs w:val="18"/>
                <w:lang w:val="es-BO"/>
              </w:rPr>
              <w:t xml:space="preserve"> de las Especificaciones Técnicas detallando:</w:t>
            </w:r>
          </w:p>
          <w:p w14:paraId="0E6BEC2B" w14:textId="34A6FA48" w:rsidR="000B3FFF" w:rsidRDefault="000B3FFF" w:rsidP="00E4247D">
            <w:pPr>
              <w:pStyle w:val="Prrafodelista"/>
              <w:numPr>
                <w:ilvl w:val="0"/>
                <w:numId w:val="44"/>
              </w:numPr>
              <w:tabs>
                <w:tab w:val="left" w:pos="704"/>
              </w:tabs>
              <w:ind w:right="113"/>
              <w:jc w:val="both"/>
              <w:rPr>
                <w:rFonts w:ascii="Arial" w:hAnsi="Arial" w:cs="Arial"/>
                <w:b/>
                <w:szCs w:val="18"/>
              </w:rPr>
            </w:pPr>
            <w:r>
              <w:rPr>
                <w:rFonts w:ascii="Arial" w:hAnsi="Arial" w:cs="Arial"/>
                <w:b/>
                <w:szCs w:val="18"/>
              </w:rPr>
              <w:t>Cronograma de Ejecución de Obra</w:t>
            </w:r>
          </w:p>
          <w:p w14:paraId="49880670" w14:textId="65531F5E" w:rsidR="00856D1F" w:rsidRDefault="00856D1F" w:rsidP="00E4247D">
            <w:pPr>
              <w:pStyle w:val="Prrafodelista"/>
              <w:numPr>
                <w:ilvl w:val="0"/>
                <w:numId w:val="44"/>
              </w:numPr>
              <w:tabs>
                <w:tab w:val="left" w:pos="704"/>
              </w:tabs>
              <w:ind w:right="113"/>
              <w:jc w:val="both"/>
              <w:rPr>
                <w:rFonts w:ascii="Arial" w:hAnsi="Arial" w:cs="Arial"/>
                <w:b/>
                <w:szCs w:val="18"/>
              </w:rPr>
            </w:pPr>
            <w:r w:rsidRPr="001D667F">
              <w:rPr>
                <w:rFonts w:ascii="Arial" w:hAnsi="Arial" w:cs="Arial"/>
                <w:b/>
                <w:szCs w:val="18"/>
              </w:rPr>
              <w:t xml:space="preserve">Organigrama </w:t>
            </w:r>
          </w:p>
          <w:p w14:paraId="40E74323" w14:textId="7211B4C8" w:rsidR="000B3FFF" w:rsidRPr="001D667F" w:rsidRDefault="000B3FFF" w:rsidP="00E4247D">
            <w:pPr>
              <w:pStyle w:val="Prrafodelista"/>
              <w:numPr>
                <w:ilvl w:val="0"/>
                <w:numId w:val="44"/>
              </w:numPr>
              <w:tabs>
                <w:tab w:val="left" w:pos="704"/>
              </w:tabs>
              <w:ind w:right="113"/>
              <w:jc w:val="both"/>
              <w:rPr>
                <w:rFonts w:ascii="Arial" w:hAnsi="Arial" w:cs="Arial"/>
                <w:b/>
                <w:szCs w:val="18"/>
              </w:rPr>
            </w:pPr>
            <w:r>
              <w:rPr>
                <w:rFonts w:ascii="Arial" w:hAnsi="Arial" w:cs="Arial"/>
                <w:b/>
                <w:szCs w:val="18"/>
              </w:rPr>
              <w:t>Análisis de Precios Unitarios</w:t>
            </w:r>
            <w:r w:rsidR="00764045">
              <w:rPr>
                <w:rFonts w:ascii="Arial" w:hAnsi="Arial" w:cs="Arial"/>
                <w:b/>
                <w:szCs w:val="18"/>
              </w:rPr>
              <w:t xml:space="preserve"> (Anexo Formulario B-1)</w:t>
            </w:r>
          </w:p>
          <w:p w14:paraId="5C5ADA52" w14:textId="77777777" w:rsidR="006F44FC" w:rsidRPr="001D667F" w:rsidRDefault="006F44FC" w:rsidP="000A289F">
            <w:pPr>
              <w:jc w:val="both"/>
              <w:rPr>
                <w:rFonts w:ascii="Arial" w:hAnsi="Arial" w:cs="Arial"/>
                <w:sz w:val="18"/>
                <w:szCs w:val="18"/>
              </w:rPr>
            </w:pPr>
          </w:p>
          <w:p w14:paraId="5706D17B" w14:textId="77777777" w:rsidR="00856D1F" w:rsidRPr="001D667F" w:rsidRDefault="00856D1F" w:rsidP="00856D1F">
            <w:pPr>
              <w:widowControl w:val="0"/>
              <w:jc w:val="both"/>
              <w:rPr>
                <w:rFonts w:ascii="Arial" w:hAnsi="Arial" w:cs="Arial"/>
                <w:sz w:val="18"/>
                <w:szCs w:val="18"/>
                <w:lang w:val="es-BO"/>
              </w:rPr>
            </w:pPr>
            <w:r w:rsidRPr="001D667F">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1D667F" w:rsidRDefault="006F44FC" w:rsidP="000A289F">
            <w:pPr>
              <w:jc w:val="both"/>
              <w:rPr>
                <w:rFonts w:ascii="Arial" w:hAnsi="Arial" w:cs="Arial"/>
                <w:sz w:val="18"/>
                <w:szCs w:val="18"/>
              </w:rPr>
            </w:pPr>
          </w:p>
          <w:p w14:paraId="7750AFB6" w14:textId="542DADAF" w:rsidR="006F44FC" w:rsidRPr="001D667F" w:rsidRDefault="006F44FC" w:rsidP="00E4247D">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C-1a: Experiencia </w:t>
            </w:r>
            <w:r w:rsidR="00856D1F" w:rsidRPr="001D667F">
              <w:rPr>
                <w:rFonts w:ascii="Arial" w:hAnsi="Arial" w:cs="Arial"/>
                <w:szCs w:val="18"/>
              </w:rPr>
              <w:t>de</w:t>
            </w:r>
            <w:r w:rsidR="00197CC2">
              <w:rPr>
                <w:rFonts w:ascii="Arial" w:hAnsi="Arial" w:cs="Arial"/>
                <w:szCs w:val="18"/>
              </w:rPr>
              <w:t>l Proponente</w:t>
            </w:r>
            <w:r w:rsidR="00856D1F" w:rsidRPr="001D667F">
              <w:rPr>
                <w:rFonts w:ascii="Arial" w:hAnsi="Arial" w:cs="Arial"/>
                <w:szCs w:val="18"/>
              </w:rPr>
              <w:t>.</w:t>
            </w:r>
          </w:p>
          <w:p w14:paraId="6D71C40A" w14:textId="4EE10D28" w:rsidR="006F44FC" w:rsidRPr="00883F40" w:rsidRDefault="006F44FC" w:rsidP="00E4247D">
            <w:pPr>
              <w:pStyle w:val="Prrafodelista"/>
              <w:numPr>
                <w:ilvl w:val="0"/>
                <w:numId w:val="44"/>
              </w:numPr>
              <w:tabs>
                <w:tab w:val="left" w:pos="704"/>
              </w:tabs>
              <w:ind w:right="113"/>
              <w:jc w:val="both"/>
              <w:rPr>
                <w:rFonts w:ascii="Arial" w:hAnsi="Arial" w:cs="Arial"/>
                <w:szCs w:val="18"/>
              </w:rPr>
            </w:pPr>
            <w:r w:rsidRPr="001D667F">
              <w:rPr>
                <w:rFonts w:ascii="Arial" w:hAnsi="Arial" w:cs="Arial"/>
                <w:szCs w:val="18"/>
              </w:rPr>
              <w:t xml:space="preserve">Formulario C-1b: </w:t>
            </w:r>
            <w:r w:rsidR="00197CC2">
              <w:rPr>
                <w:rFonts w:ascii="Arial" w:hAnsi="Arial" w:cs="Arial"/>
                <w:szCs w:val="18"/>
              </w:rPr>
              <w:t>E</w:t>
            </w:r>
            <w:r w:rsidR="00856D1F" w:rsidRPr="00883F40">
              <w:rPr>
                <w:rFonts w:ascii="Arial" w:hAnsi="Arial" w:cs="Arial"/>
                <w:szCs w:val="18"/>
              </w:rPr>
              <w:t xml:space="preserve">xperiencia del </w:t>
            </w:r>
            <w:r w:rsidR="00197CC2">
              <w:rPr>
                <w:rFonts w:ascii="Arial" w:hAnsi="Arial" w:cs="Arial"/>
                <w:szCs w:val="18"/>
              </w:rPr>
              <w:t>personal clave y formación académica – Residente de Obra</w:t>
            </w:r>
            <w:r w:rsidRPr="00883F40">
              <w:rPr>
                <w:rFonts w:ascii="Arial" w:hAnsi="Arial" w:cs="Arial"/>
                <w:szCs w:val="18"/>
              </w:rPr>
              <w:t>.</w:t>
            </w:r>
          </w:p>
          <w:p w14:paraId="407A9544" w14:textId="790FB43F" w:rsidR="006F44FC" w:rsidRPr="00883F40" w:rsidRDefault="006F44FC" w:rsidP="00E4247D">
            <w:pPr>
              <w:pStyle w:val="Prrafodelista"/>
              <w:numPr>
                <w:ilvl w:val="0"/>
                <w:numId w:val="44"/>
              </w:numPr>
              <w:tabs>
                <w:tab w:val="left" w:pos="704"/>
              </w:tabs>
              <w:ind w:right="113"/>
              <w:jc w:val="both"/>
              <w:rPr>
                <w:rFonts w:ascii="Arial" w:hAnsi="Arial" w:cs="Arial"/>
                <w:szCs w:val="18"/>
                <w:lang w:val="es-BO"/>
              </w:rPr>
            </w:pPr>
            <w:r w:rsidRPr="00883F40">
              <w:rPr>
                <w:rFonts w:ascii="Arial" w:hAnsi="Arial" w:cs="Arial"/>
                <w:szCs w:val="18"/>
              </w:rPr>
              <w:t xml:space="preserve">Formulario C-1c: </w:t>
            </w:r>
            <w:r w:rsidR="00856D1F" w:rsidRPr="00883F40">
              <w:rPr>
                <w:rFonts w:ascii="Arial" w:hAnsi="Arial" w:cs="Arial"/>
                <w:szCs w:val="18"/>
              </w:rPr>
              <w:t xml:space="preserve">Maquinaria y equipo mínimo del </w:t>
            </w:r>
            <w:r w:rsidR="004C2857">
              <w:rPr>
                <w:rFonts w:ascii="Arial" w:hAnsi="Arial" w:cs="Arial"/>
                <w:szCs w:val="18"/>
              </w:rPr>
              <w:t>proponente</w:t>
            </w:r>
            <w:r w:rsidR="001D667F" w:rsidRPr="00883F40">
              <w:rPr>
                <w:rFonts w:ascii="Arial" w:hAnsi="Arial" w:cs="Arial"/>
                <w:szCs w:val="18"/>
              </w:rPr>
              <w:t>.</w:t>
            </w:r>
          </w:p>
          <w:p w14:paraId="39BD1F41" w14:textId="77777777" w:rsidR="006F44FC" w:rsidRPr="00370E6F" w:rsidRDefault="006F44FC" w:rsidP="000A289F">
            <w:pPr>
              <w:contextualSpacing/>
              <w:jc w:val="both"/>
              <w:rPr>
                <w:rFonts w:ascii="Arial" w:hAnsi="Arial" w:cs="Arial"/>
                <w:sz w:val="18"/>
                <w:szCs w:val="18"/>
                <w:lang w:val="es-BO"/>
              </w:rPr>
            </w:pPr>
          </w:p>
          <w:p w14:paraId="2764DA61" w14:textId="278DAA8E" w:rsidR="006F44FC" w:rsidRPr="00C63AC8" w:rsidRDefault="006F44FC" w:rsidP="004C2857">
            <w:pPr>
              <w:widowControl w:val="0"/>
              <w:jc w:val="both"/>
              <w:rPr>
                <w:rFonts w:ascii="Arial" w:hAnsi="Arial" w:cs="Arial"/>
                <w:sz w:val="18"/>
                <w:szCs w:val="18"/>
                <w:lang w:val="es-BO"/>
              </w:rPr>
            </w:pPr>
            <w:r w:rsidRPr="00370E6F">
              <w:rPr>
                <w:rFonts w:ascii="Arial" w:hAnsi="Arial" w:cs="Arial"/>
                <w:b/>
                <w:sz w:val="18"/>
                <w:szCs w:val="18"/>
                <w:lang w:val="es-BO"/>
              </w:rPr>
              <w:t>Nota:</w:t>
            </w:r>
            <w:r w:rsidRPr="00370E6F">
              <w:rPr>
                <w:rFonts w:ascii="Arial" w:hAnsi="Arial" w:cs="Arial"/>
                <w:sz w:val="18"/>
                <w:szCs w:val="18"/>
                <w:lang w:val="es-BO"/>
              </w:rPr>
              <w:t xml:space="preserve"> </w:t>
            </w:r>
            <w:r w:rsidRPr="00370E6F">
              <w:rPr>
                <w:rFonts w:ascii="Arial" w:hAnsi="Arial" w:cs="Arial"/>
                <w:sz w:val="18"/>
                <w:szCs w:val="18"/>
                <w:u w:val="single"/>
                <w:lang w:val="es-BO"/>
              </w:rPr>
              <w:t>Adjunto a los formularios anteriormente indicados no se debe presentar ningún documento de respaldo</w:t>
            </w:r>
            <w:r w:rsidRPr="00370E6F">
              <w:rPr>
                <w:rFonts w:ascii="Arial" w:hAnsi="Arial" w:cs="Arial"/>
                <w:sz w:val="18"/>
                <w:szCs w:val="18"/>
                <w:lang w:val="es-BO"/>
              </w:rPr>
              <w:t xml:space="preserve"> </w:t>
            </w:r>
            <w:r w:rsidRPr="00370E6F">
              <w:rPr>
                <w:rFonts w:ascii="Arial" w:hAnsi="Arial" w:cs="Arial"/>
                <w:i/>
                <w:sz w:val="18"/>
                <w:szCs w:val="18"/>
                <w:lang w:val="es-BO"/>
              </w:rPr>
              <w:t>(</w:t>
            </w:r>
            <w:r w:rsidR="001D667F" w:rsidRPr="001D667F">
              <w:rPr>
                <w:rFonts w:ascii="Arial" w:hAnsi="Arial" w:cs="Arial"/>
                <w:i/>
                <w:sz w:val="18"/>
                <w:szCs w:val="18"/>
                <w:lang w:val="es-BO"/>
              </w:rPr>
              <w:t xml:space="preserve">a excepción del Título en Provisión Nacional o Título Profesional requerido en el numeral 5. del inciso </w:t>
            </w:r>
            <w:r w:rsidR="004C2857">
              <w:rPr>
                <w:rFonts w:ascii="Arial" w:hAnsi="Arial" w:cs="Arial"/>
                <w:i/>
                <w:sz w:val="18"/>
                <w:szCs w:val="18"/>
                <w:lang w:val="es-BO"/>
              </w:rPr>
              <w:t>G</w:t>
            </w:r>
            <w:r w:rsidR="001D667F" w:rsidRPr="001D667F">
              <w:rPr>
                <w:rFonts w:ascii="Arial" w:hAnsi="Arial" w:cs="Arial"/>
                <w:i/>
                <w:sz w:val="18"/>
                <w:szCs w:val="18"/>
                <w:lang w:val="es-BO"/>
              </w:rPr>
              <w:t>. de las Especificaciones Técnicas, según corresponda</w:t>
            </w:r>
            <w:r w:rsidRPr="00370E6F">
              <w:rPr>
                <w:rFonts w:ascii="Arial" w:hAnsi="Arial" w:cs="Arial"/>
                <w:i/>
                <w:sz w:val="18"/>
                <w:szCs w:val="18"/>
                <w:lang w:val="es-BO"/>
              </w:rPr>
              <w:t>)</w:t>
            </w:r>
            <w:r w:rsidR="001D667F">
              <w:rPr>
                <w:rFonts w:ascii="Arial" w:hAnsi="Arial" w:cs="Arial"/>
                <w:i/>
                <w:sz w:val="18"/>
                <w:szCs w:val="18"/>
                <w:lang w:val="es-BO"/>
              </w:rPr>
              <w:t>,</w:t>
            </w:r>
            <w:r w:rsidRPr="00370E6F">
              <w:rPr>
                <w:rFonts w:ascii="Arial" w:hAnsi="Arial" w:cs="Arial"/>
                <w:sz w:val="18"/>
                <w:szCs w:val="18"/>
                <w:lang w:val="es-BO"/>
              </w:rPr>
              <w:t xml:space="preserve"> </w:t>
            </w:r>
            <w:r w:rsidRPr="00370E6F">
              <w:rPr>
                <w:rFonts w:ascii="Arial" w:hAnsi="Arial" w:cs="Arial"/>
                <w:sz w:val="18"/>
                <w:szCs w:val="18"/>
                <w:u w:val="single"/>
                <w:lang w:val="es-BO"/>
              </w:rPr>
              <w:t xml:space="preserve">cualquier documentación que se presente adjunto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Default="00820989" w:rsidP="003F60CC">
      <w:pPr>
        <w:jc w:val="center"/>
        <w:rPr>
          <w:rFonts w:cs="Arial"/>
          <w:b/>
          <w:sz w:val="18"/>
          <w:szCs w:val="18"/>
          <w:lang w:val="es-BO"/>
        </w:rPr>
      </w:pPr>
    </w:p>
    <w:p w14:paraId="3EA007ED" w14:textId="77777777" w:rsidR="00764045" w:rsidRPr="00205281" w:rsidRDefault="00764045"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883F40" w:rsidRDefault="00B71F88" w:rsidP="00A93E0B">
            <w:pPr>
              <w:widowControl w:val="0"/>
              <w:jc w:val="center"/>
              <w:rPr>
                <w:rFonts w:cs="Arial"/>
                <w:b/>
                <w:sz w:val="14"/>
              </w:rPr>
            </w:pPr>
            <w:r w:rsidRPr="00883F40">
              <w:rPr>
                <w:rFonts w:cs="Arial"/>
                <w:b/>
                <w:sz w:val="14"/>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3767441B" w14:textId="48197908" w:rsidR="00B71F88" w:rsidRPr="00883F40" w:rsidRDefault="00B71F88" w:rsidP="00764045">
            <w:pPr>
              <w:widowControl w:val="0"/>
              <w:jc w:val="center"/>
              <w:rPr>
                <w:rFonts w:cs="Arial"/>
                <w:b/>
                <w:sz w:val="14"/>
              </w:rPr>
            </w:pPr>
            <w:r w:rsidRPr="00883F40">
              <w:rPr>
                <w:rFonts w:cs="Arial"/>
                <w:b/>
                <w:sz w:val="14"/>
              </w:rPr>
              <w:t>(</w:t>
            </w:r>
            <w:r w:rsidRPr="00883F40">
              <w:rPr>
                <w:rFonts w:eastAsia="Calibri" w:cs="Arial"/>
                <w:sz w:val="14"/>
              </w:rPr>
              <w:t xml:space="preserve">según el punto 4, inciso </w:t>
            </w:r>
            <w:r w:rsidR="00764045">
              <w:rPr>
                <w:rFonts w:eastAsia="Calibri" w:cs="Arial"/>
                <w:sz w:val="14"/>
              </w:rPr>
              <w:t>G</w:t>
            </w:r>
            <w:r w:rsidRPr="00883F40">
              <w:rPr>
                <w:rFonts w:eastAsia="Calibri"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1A02CFAA" w14:textId="77777777" w:rsidR="00B71F88" w:rsidRPr="00883F40" w:rsidRDefault="00B71F88" w:rsidP="00A93E0B">
            <w:pPr>
              <w:widowControl w:val="0"/>
              <w:jc w:val="center"/>
              <w:rPr>
                <w:rFonts w:cs="Arial"/>
                <w:b/>
                <w:sz w:val="14"/>
              </w:rPr>
            </w:pPr>
            <w:r w:rsidRPr="00883F40">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883F40" w:rsidRDefault="00B71F88" w:rsidP="00A93E0B">
            <w:pPr>
              <w:widowControl w:val="0"/>
              <w:jc w:val="center"/>
              <w:rPr>
                <w:rFonts w:cs="Arial"/>
                <w:b/>
                <w:sz w:val="14"/>
              </w:rPr>
            </w:pPr>
            <w:r w:rsidRPr="00883F40">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883F40" w:rsidRDefault="00B71F88" w:rsidP="00A93E0B">
            <w:pPr>
              <w:widowControl w:val="0"/>
              <w:jc w:val="center"/>
              <w:rPr>
                <w:rFonts w:cs="Arial"/>
                <w:b/>
                <w:sz w:val="14"/>
              </w:rPr>
            </w:pPr>
            <w:r w:rsidRPr="00883F40">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883F40" w:rsidRDefault="00B71F88" w:rsidP="00A93E0B">
            <w:pPr>
              <w:widowControl w:val="0"/>
              <w:jc w:val="center"/>
              <w:rPr>
                <w:rFonts w:cs="Arial"/>
                <w:b/>
                <w:sz w:val="14"/>
              </w:rPr>
            </w:pPr>
            <w:r w:rsidRPr="00883F40">
              <w:rPr>
                <w:rFonts w:cs="Arial"/>
                <w:b/>
                <w:sz w:val="14"/>
              </w:rPr>
              <w:t>Inicio</w:t>
            </w:r>
          </w:p>
          <w:p w14:paraId="0BCE9BAC" w14:textId="77777777" w:rsidR="00B71F88" w:rsidRPr="00883F40" w:rsidRDefault="00B71F88" w:rsidP="00A93E0B">
            <w:pPr>
              <w:widowControl w:val="0"/>
              <w:jc w:val="center"/>
              <w:rPr>
                <w:rFonts w:cs="Arial"/>
                <w:b/>
                <w:sz w:val="14"/>
              </w:rPr>
            </w:pPr>
            <w:r w:rsidRPr="00883F40">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883F40" w:rsidRDefault="00B71F88" w:rsidP="00A93E0B">
            <w:pPr>
              <w:widowControl w:val="0"/>
              <w:jc w:val="center"/>
              <w:rPr>
                <w:rFonts w:cs="Arial"/>
                <w:b/>
                <w:sz w:val="14"/>
              </w:rPr>
            </w:pPr>
            <w:r w:rsidRPr="00883F40">
              <w:rPr>
                <w:rFonts w:cs="Arial"/>
                <w:b/>
                <w:sz w:val="14"/>
              </w:rPr>
              <w:t>Fin</w:t>
            </w:r>
          </w:p>
          <w:p w14:paraId="22DEFEFD" w14:textId="77777777" w:rsidR="00B71F88" w:rsidRPr="00883F40" w:rsidRDefault="00B71F88" w:rsidP="00A93E0B">
            <w:pPr>
              <w:widowControl w:val="0"/>
              <w:jc w:val="center"/>
              <w:rPr>
                <w:rFonts w:cs="Arial"/>
                <w:b/>
                <w:sz w:val="14"/>
              </w:rPr>
            </w:pPr>
            <w:r w:rsidRPr="00883F40">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6E79B6" w:rsidRDefault="00B71F88" w:rsidP="00A93E0B">
            <w:pPr>
              <w:widowControl w:val="0"/>
              <w:jc w:val="center"/>
              <w:rPr>
                <w:rFonts w:cs="Arial"/>
                <w:b/>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883F40" w:rsidRDefault="00B71F88" w:rsidP="00A93E0B">
            <w:pPr>
              <w:widowControl w:val="0"/>
              <w:jc w:val="center"/>
              <w:rPr>
                <w:rFonts w:cs="Arial"/>
                <w:b/>
                <w:sz w:val="14"/>
              </w:rPr>
            </w:pPr>
            <w:r w:rsidRPr="00883F40">
              <w:rPr>
                <w:rFonts w:cs="Arial"/>
                <w:b/>
                <w:sz w:val="14"/>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883F40" w:rsidRDefault="00B71F88" w:rsidP="00A93E0B">
            <w:pPr>
              <w:widowControl w:val="0"/>
              <w:jc w:val="center"/>
              <w:rPr>
                <w:rFonts w:cs="Arial"/>
                <w:b/>
                <w:sz w:val="14"/>
              </w:rPr>
            </w:pPr>
            <w:r w:rsidRPr="00883F40">
              <w:rPr>
                <w:rFonts w:cs="Arial"/>
                <w:b/>
                <w:sz w:val="14"/>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883F40" w:rsidRDefault="00B71F88" w:rsidP="00A93E0B">
            <w:pPr>
              <w:widowControl w:val="0"/>
              <w:jc w:val="center"/>
              <w:rPr>
                <w:rFonts w:cs="Arial"/>
                <w:b/>
                <w:sz w:val="14"/>
              </w:rPr>
            </w:pPr>
            <w:r w:rsidRPr="00883F40">
              <w:rPr>
                <w:rFonts w:cs="Arial"/>
                <w:b/>
                <w:sz w:val="14"/>
              </w:rPr>
              <w:t>Objeto de la Contratación</w:t>
            </w:r>
          </w:p>
          <w:p w14:paraId="6D60726D" w14:textId="362A3084" w:rsidR="00B71F88" w:rsidRPr="00883F40" w:rsidRDefault="00B71F88" w:rsidP="00764045">
            <w:pPr>
              <w:widowControl w:val="0"/>
              <w:jc w:val="center"/>
              <w:rPr>
                <w:rFonts w:cs="Arial"/>
                <w:b/>
                <w:sz w:val="14"/>
              </w:rPr>
            </w:pPr>
            <w:r w:rsidRPr="00883F40">
              <w:rPr>
                <w:rFonts w:cs="Arial"/>
                <w:b/>
                <w:sz w:val="14"/>
              </w:rPr>
              <w:t>(</w:t>
            </w:r>
            <w:r w:rsidRPr="00883F40">
              <w:rPr>
                <w:rFonts w:eastAsia="Calibri" w:cs="Arial"/>
                <w:sz w:val="14"/>
              </w:rPr>
              <w:t xml:space="preserve">según el punto 4, inciso </w:t>
            </w:r>
            <w:r w:rsidR="00764045">
              <w:rPr>
                <w:rFonts w:eastAsia="Calibri" w:cs="Arial"/>
                <w:sz w:val="14"/>
              </w:rPr>
              <w:t>G</w:t>
            </w:r>
            <w:r w:rsidRPr="00883F40">
              <w:rPr>
                <w:rFonts w:eastAsia="Calibri"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883F40" w:rsidRDefault="00B71F88" w:rsidP="00A93E0B">
            <w:pPr>
              <w:widowControl w:val="0"/>
              <w:jc w:val="center"/>
              <w:rPr>
                <w:rFonts w:cs="Arial"/>
                <w:b/>
                <w:sz w:val="14"/>
              </w:rPr>
            </w:pPr>
            <w:r w:rsidRPr="00883F40">
              <w:rPr>
                <w:rFonts w:cs="Arial"/>
                <w:b/>
                <w:sz w:val="14"/>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883F40" w:rsidRDefault="00B71F88" w:rsidP="00A93E0B">
            <w:pPr>
              <w:widowControl w:val="0"/>
              <w:jc w:val="center"/>
              <w:rPr>
                <w:rFonts w:cs="Arial"/>
                <w:b/>
                <w:sz w:val="14"/>
              </w:rPr>
            </w:pPr>
            <w:r w:rsidRPr="00883F40">
              <w:rPr>
                <w:rFonts w:cs="Arial"/>
                <w:b/>
                <w:sz w:val="14"/>
              </w:rPr>
              <w:t>Monto final percibido en Bs.</w:t>
            </w:r>
          </w:p>
          <w:p w14:paraId="5D748F64" w14:textId="77777777" w:rsidR="00B71F88" w:rsidRPr="00883F40" w:rsidRDefault="00B71F88" w:rsidP="00A93E0B">
            <w:pPr>
              <w:widowControl w:val="0"/>
              <w:jc w:val="center"/>
              <w:rPr>
                <w:rFonts w:cs="Arial"/>
                <w:b/>
                <w:sz w:val="14"/>
              </w:rPr>
            </w:pPr>
            <w:r w:rsidRPr="00883F40">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883F40" w:rsidRDefault="00B71F88" w:rsidP="00A93E0B">
            <w:pPr>
              <w:widowControl w:val="0"/>
              <w:jc w:val="center"/>
              <w:rPr>
                <w:rFonts w:cs="Arial"/>
                <w:b/>
                <w:sz w:val="12"/>
              </w:rPr>
            </w:pPr>
            <w:r w:rsidRPr="00883F40">
              <w:rPr>
                <w:rFonts w:cs="Arial"/>
                <w:b/>
                <w:sz w:val="12"/>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883F40" w:rsidRDefault="00B71F88" w:rsidP="00A93E0B">
            <w:pPr>
              <w:widowControl w:val="0"/>
              <w:jc w:val="center"/>
              <w:rPr>
                <w:rFonts w:cs="Arial"/>
                <w:b/>
                <w:sz w:val="12"/>
              </w:rPr>
            </w:pPr>
            <w:r w:rsidRPr="00883F40">
              <w:rPr>
                <w:rFonts w:cs="Arial"/>
                <w:b/>
                <w:sz w:val="12"/>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883F40" w:rsidRDefault="00B71F88" w:rsidP="00A93E0B">
            <w:pPr>
              <w:widowControl w:val="0"/>
              <w:jc w:val="center"/>
              <w:rPr>
                <w:rFonts w:cs="Arial"/>
                <w:b/>
                <w:sz w:val="14"/>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883F40" w:rsidRDefault="00B71F88" w:rsidP="00A93E0B">
            <w:pPr>
              <w:widowControl w:val="0"/>
              <w:jc w:val="center"/>
              <w:rPr>
                <w:rFonts w:cs="Arial"/>
                <w:b/>
                <w:sz w:val="14"/>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883F40" w:rsidRDefault="00B71F88" w:rsidP="00A93E0B">
            <w:pPr>
              <w:widowControl w:val="0"/>
              <w:jc w:val="center"/>
              <w:rPr>
                <w:rFonts w:cs="Arial"/>
                <w:b/>
                <w:sz w:val="14"/>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883F40" w:rsidRDefault="00B71F88" w:rsidP="00A93E0B">
            <w:pPr>
              <w:widowControl w:val="0"/>
              <w:jc w:val="center"/>
              <w:rPr>
                <w:rFonts w:cs="Arial"/>
                <w:b/>
                <w:sz w:val="14"/>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883F40" w:rsidRDefault="00B71F88" w:rsidP="00A93E0B">
            <w:pPr>
              <w:widowControl w:val="0"/>
              <w:jc w:val="center"/>
              <w:rPr>
                <w:rFonts w:cs="Arial"/>
                <w:b/>
                <w:sz w:val="14"/>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883F40" w:rsidRDefault="00B71F88" w:rsidP="00A93E0B">
            <w:pPr>
              <w:widowControl w:val="0"/>
              <w:jc w:val="center"/>
              <w:rPr>
                <w:rFonts w:cs="Arial"/>
                <w:b/>
                <w:sz w:val="14"/>
              </w:rPr>
            </w:pPr>
            <w:r w:rsidRPr="00883F40">
              <w:rPr>
                <w:rFonts w:cs="Arial"/>
                <w:b/>
                <w:sz w:val="14"/>
              </w:rPr>
              <w:t>Inicio</w:t>
            </w:r>
          </w:p>
          <w:p w14:paraId="38B5650B" w14:textId="77777777" w:rsidR="00B71F88" w:rsidRPr="00883F40" w:rsidRDefault="00B71F88" w:rsidP="00A93E0B">
            <w:pPr>
              <w:widowControl w:val="0"/>
              <w:jc w:val="center"/>
              <w:rPr>
                <w:rFonts w:cs="Arial"/>
                <w:b/>
                <w:sz w:val="14"/>
              </w:rPr>
            </w:pPr>
            <w:r w:rsidRPr="00883F40">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883F40" w:rsidRDefault="00B71F88" w:rsidP="00A93E0B">
            <w:pPr>
              <w:widowControl w:val="0"/>
              <w:jc w:val="center"/>
              <w:rPr>
                <w:rFonts w:cs="Arial"/>
                <w:b/>
                <w:sz w:val="14"/>
              </w:rPr>
            </w:pPr>
            <w:r w:rsidRPr="00883F40">
              <w:rPr>
                <w:rFonts w:cs="Arial"/>
                <w:b/>
                <w:sz w:val="14"/>
              </w:rPr>
              <w:t>Fin</w:t>
            </w:r>
          </w:p>
          <w:p w14:paraId="61EF62EE" w14:textId="77777777" w:rsidR="00B71F88" w:rsidRPr="00883F40" w:rsidRDefault="00B71F88" w:rsidP="00A93E0B">
            <w:pPr>
              <w:widowControl w:val="0"/>
              <w:jc w:val="center"/>
              <w:rPr>
                <w:rFonts w:cs="Arial"/>
                <w:b/>
                <w:sz w:val="14"/>
              </w:rPr>
            </w:pPr>
            <w:r w:rsidRPr="00883F40">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883F40" w:rsidRDefault="00B71F88" w:rsidP="00A93E0B">
            <w:pPr>
              <w:widowControl w:val="0"/>
              <w:jc w:val="center"/>
              <w:rPr>
                <w:rFonts w:cs="Arial"/>
                <w:b/>
                <w:sz w:val="14"/>
              </w:rPr>
            </w:pPr>
            <w:r w:rsidRPr="00883F40">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6E79B6" w:rsidRDefault="00B71F88" w:rsidP="00A93E0B">
            <w:pPr>
              <w:widowControl w:val="0"/>
              <w:jc w:val="center"/>
              <w:rPr>
                <w:rFonts w:cs="Arial"/>
                <w:b/>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1B7021BB" w:rsidR="00B71F88" w:rsidRPr="006E79B6" w:rsidRDefault="00B71F88" w:rsidP="00500F95">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el proponente adjudicado se compromete a presentar en original o fotocopia legalizada la documentación de respaldo de la información declarada en el presente formulario y se</w:t>
            </w:r>
            <w:r>
              <w:rPr>
                <w:rFonts w:cs="Arial"/>
                <w:bCs/>
                <w:lang w:val="es-BO"/>
              </w:rPr>
              <w:t xml:space="preserve">gún lo solicitado en el inciso </w:t>
            </w:r>
            <w:r w:rsidR="00500F95">
              <w:rPr>
                <w:rFonts w:cs="Arial"/>
                <w:bCs/>
                <w:lang w:val="es-BO"/>
              </w:rPr>
              <w:t>G</w:t>
            </w:r>
            <w:r w:rsidRPr="006E79B6">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4AA6887A"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sidR="00764045">
              <w:rPr>
                <w:rFonts w:eastAsia="Calibri" w:cs="Arial"/>
                <w:sz w:val="14"/>
              </w:rPr>
              <w:t>G</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1DC1DF9C" w:rsidR="00B71F88" w:rsidRPr="006E79B6" w:rsidRDefault="00B71F88" w:rsidP="00A93E0B">
            <w:pPr>
              <w:widowControl w:val="0"/>
              <w:jc w:val="center"/>
              <w:rPr>
                <w:rFonts w:cs="Arial"/>
                <w:b/>
                <w:lang w:val="es-BO"/>
              </w:rPr>
            </w:pPr>
            <w:r w:rsidRPr="006E79B6">
              <w:rPr>
                <w:rFonts w:cs="Arial"/>
                <w:b/>
                <w:sz w:val="14"/>
              </w:rPr>
              <w:t>(</w:t>
            </w:r>
            <w:r w:rsidRPr="006E79B6">
              <w:rPr>
                <w:rFonts w:eastAsia="Calibri" w:cs="Arial"/>
                <w:sz w:val="14"/>
              </w:rPr>
              <w:t xml:space="preserve">según el </w:t>
            </w:r>
            <w:r>
              <w:rPr>
                <w:rFonts w:eastAsia="Calibri" w:cs="Arial"/>
                <w:sz w:val="14"/>
              </w:rPr>
              <w:t xml:space="preserve">punto 5, </w:t>
            </w:r>
            <w:r w:rsidRPr="006E79B6">
              <w:rPr>
                <w:rFonts w:eastAsia="Calibri" w:cs="Arial"/>
                <w:sz w:val="14"/>
              </w:rPr>
              <w:t xml:space="preserve">inciso </w:t>
            </w:r>
            <w:r w:rsidR="00764045">
              <w:rPr>
                <w:rFonts w:eastAsia="Calibri" w:cs="Arial"/>
                <w:sz w:val="14"/>
              </w:rPr>
              <w:t>G</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337C4D68" w:rsidR="00B71F88" w:rsidRPr="006E79B6" w:rsidRDefault="00B71F88" w:rsidP="00764045">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y según lo solicitado en el inciso </w:t>
            </w:r>
            <w:r w:rsidR="00764045">
              <w:rPr>
                <w:rFonts w:cs="Arial"/>
                <w:bCs/>
                <w:lang w:val="es-BO"/>
              </w:rPr>
              <w:t>G</w:t>
            </w:r>
            <w:r w:rsidRPr="006E79B6">
              <w:rPr>
                <w:rFonts w:cs="Arial"/>
                <w:bCs/>
                <w:lang w:val="es-BO"/>
              </w:rPr>
              <w:t xml:space="preserve"> de las Especificaciones Técnicas.</w:t>
            </w:r>
          </w:p>
        </w:tc>
      </w:tr>
    </w:tbl>
    <w:p w14:paraId="375BF096" w14:textId="77777777" w:rsidR="00B71F88" w:rsidRPr="00516107" w:rsidRDefault="00B71F88" w:rsidP="00B71F88">
      <w:pPr>
        <w:rPr>
          <w:rFonts w:cs="Arial"/>
        </w:rPr>
      </w:pPr>
      <w:r w:rsidRPr="00516107">
        <w:rPr>
          <w:rFonts w:cs="Arial"/>
        </w:rPr>
        <w:t>(*) El proponente podrá adjuntar  una copia legible y completa a fin de  respaldar la información.</w:t>
      </w:r>
      <w:r w:rsidRPr="00516107">
        <w:rPr>
          <w:rFonts w:cs="Arial"/>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559"/>
        <w:gridCol w:w="2268"/>
        <w:gridCol w:w="992"/>
        <w:gridCol w:w="947"/>
        <w:gridCol w:w="1134"/>
        <w:gridCol w:w="1159"/>
        <w:gridCol w:w="1064"/>
        <w:gridCol w:w="1092"/>
      </w:tblGrid>
      <w:tr w:rsidR="00B71F88" w:rsidRPr="006E79B6" w14:paraId="5B92372A" w14:textId="77777777" w:rsidTr="00B71F88">
        <w:trPr>
          <w:cantSplit/>
          <w:trHeight w:val="860"/>
          <w:tblCellSpacing w:w="1440" w:type="nil"/>
          <w:jc w:val="center"/>
        </w:trPr>
        <w:tc>
          <w:tcPr>
            <w:tcW w:w="559"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268"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3073" w:type="dxa"/>
            <w:gridSpan w:val="3"/>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B71F88" w:rsidRPr="006E79B6" w14:paraId="7E7BC54A" w14:textId="77777777" w:rsidTr="00B71F88">
        <w:trPr>
          <w:cantSplit/>
          <w:trHeight w:val="384"/>
          <w:tblCellSpacing w:w="1440" w:type="nil"/>
          <w:jc w:val="center"/>
        </w:trPr>
        <w:tc>
          <w:tcPr>
            <w:tcW w:w="559" w:type="dxa"/>
            <w:vMerge/>
            <w:shd w:val="clear" w:color="auto" w:fill="C6D9F1"/>
          </w:tcPr>
          <w:p w14:paraId="135B32E8"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2268" w:type="dxa"/>
            <w:vMerge/>
            <w:shd w:val="clear" w:color="auto" w:fill="C6D9F1"/>
            <w:vAlign w:val="center"/>
          </w:tcPr>
          <w:p w14:paraId="2CBCB04B" w14:textId="77777777" w:rsidR="00B71F88" w:rsidRPr="006E79B6" w:rsidRDefault="00B71F88" w:rsidP="00A93E0B">
            <w:pPr>
              <w:widowControl w:val="0"/>
              <w:autoSpaceDE w:val="0"/>
              <w:autoSpaceDN w:val="0"/>
              <w:adjustRightInd w:val="0"/>
              <w:ind w:left="113" w:right="113"/>
              <w:jc w:val="center"/>
              <w:rPr>
                <w:rFonts w:cs="Arial"/>
                <w:b/>
                <w:bCs/>
                <w:szCs w:val="18"/>
              </w:rPr>
            </w:pPr>
          </w:p>
        </w:tc>
        <w:tc>
          <w:tcPr>
            <w:tcW w:w="992" w:type="dxa"/>
            <w:shd w:val="clear" w:color="auto" w:fill="C6D9F1"/>
            <w:vAlign w:val="center"/>
          </w:tcPr>
          <w:p w14:paraId="5DC4080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947" w:type="dxa"/>
            <w:shd w:val="clear" w:color="auto" w:fill="C6D9F1"/>
            <w:vAlign w:val="center"/>
          </w:tcPr>
          <w:p w14:paraId="447606FC" w14:textId="77777777" w:rsidR="00B71F88" w:rsidRPr="0016238E" w:rsidRDefault="00B71F88" w:rsidP="00A93E0B">
            <w:pPr>
              <w:widowControl w:val="0"/>
              <w:autoSpaceDE w:val="0"/>
              <w:autoSpaceDN w:val="0"/>
              <w:adjustRightInd w:val="0"/>
              <w:jc w:val="center"/>
              <w:rPr>
                <w:rFonts w:cs="Arial"/>
                <w:b/>
                <w:bCs/>
                <w:szCs w:val="18"/>
              </w:rPr>
            </w:pPr>
            <w:r w:rsidRPr="006E79B6">
              <w:rPr>
                <w:rFonts w:cs="Arial"/>
                <w:b/>
                <w:bCs/>
                <w:szCs w:val="18"/>
              </w:rPr>
              <w:t>Cantidad</w:t>
            </w:r>
          </w:p>
        </w:tc>
        <w:tc>
          <w:tcPr>
            <w:tcW w:w="1134" w:type="dxa"/>
            <w:shd w:val="clear" w:color="auto" w:fill="C6D9F1"/>
            <w:vAlign w:val="center"/>
          </w:tcPr>
          <w:p w14:paraId="7EF6BBB9" w14:textId="77777777" w:rsidR="00B71F88" w:rsidRPr="006E79B6" w:rsidRDefault="00B71F88" w:rsidP="00A93E0B">
            <w:pPr>
              <w:widowControl w:val="0"/>
              <w:ind w:left="-57"/>
              <w:jc w:val="center"/>
              <w:rPr>
                <w:rFonts w:cs="Arial"/>
                <w:b/>
                <w:bCs/>
                <w:szCs w:val="18"/>
              </w:rPr>
            </w:pPr>
            <w:r>
              <w:rPr>
                <w:rFonts w:cs="Arial"/>
                <w:b/>
                <w:bCs/>
                <w:szCs w:val="18"/>
              </w:rPr>
              <w:t>Capacidad</w:t>
            </w:r>
          </w:p>
        </w:tc>
        <w:tc>
          <w:tcPr>
            <w:tcW w:w="1159" w:type="dxa"/>
            <w:shd w:val="clear" w:color="auto" w:fill="C6D9F1"/>
            <w:vAlign w:val="center"/>
          </w:tcPr>
          <w:p w14:paraId="5A8CA1AA"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B71F88" w:rsidRPr="00B738D3" w:rsidRDefault="00B71F88"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B71F88" w:rsidRPr="006E79B6" w:rsidRDefault="00B71F88"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4C2857" w:rsidRPr="006E79B6" w14:paraId="691EA31E" w14:textId="77777777" w:rsidTr="00B71F88">
        <w:trPr>
          <w:cantSplit/>
          <w:trHeight w:val="487"/>
          <w:tblCellSpacing w:w="1440" w:type="nil"/>
          <w:jc w:val="center"/>
        </w:trPr>
        <w:tc>
          <w:tcPr>
            <w:tcW w:w="559" w:type="dxa"/>
            <w:vAlign w:val="center"/>
          </w:tcPr>
          <w:p w14:paraId="6D4CA469" w14:textId="7991A7FE" w:rsidR="004C2857" w:rsidRPr="006E79B6" w:rsidRDefault="004C2857" w:rsidP="004C2857">
            <w:pPr>
              <w:widowControl w:val="0"/>
              <w:jc w:val="center"/>
              <w:rPr>
                <w:rFonts w:cs="Arial"/>
                <w:sz w:val="18"/>
                <w:szCs w:val="18"/>
              </w:rPr>
            </w:pPr>
            <w:r>
              <w:rPr>
                <w:rFonts w:cs="Arial"/>
                <w:sz w:val="18"/>
                <w:szCs w:val="18"/>
              </w:rPr>
              <w:t>1</w:t>
            </w:r>
          </w:p>
        </w:tc>
        <w:tc>
          <w:tcPr>
            <w:tcW w:w="2268" w:type="dxa"/>
            <w:vAlign w:val="center"/>
          </w:tcPr>
          <w:p w14:paraId="304C4C27" w14:textId="0E89B94D" w:rsidR="004C2857" w:rsidRPr="006E79B6" w:rsidRDefault="00D768DE" w:rsidP="004C2857">
            <w:pPr>
              <w:widowControl w:val="0"/>
            </w:pPr>
            <w:r w:rsidRPr="0027499D">
              <w:rPr>
                <w:rFonts w:cs="Arial"/>
                <w:snapToGrid w:val="0"/>
                <w:sz w:val="20"/>
                <w:szCs w:val="20"/>
              </w:rPr>
              <w:t>Equipo de soldadura</w:t>
            </w:r>
            <w:r w:rsidR="004C2857">
              <w:rPr>
                <w:rFonts w:cs="Arial"/>
                <w:snapToGrid w:val="0"/>
                <w:sz w:val="20"/>
                <w:szCs w:val="20"/>
              </w:rPr>
              <w:t xml:space="preserve"> </w:t>
            </w:r>
          </w:p>
        </w:tc>
        <w:tc>
          <w:tcPr>
            <w:tcW w:w="992" w:type="dxa"/>
            <w:vAlign w:val="center"/>
          </w:tcPr>
          <w:p w14:paraId="7A123F51" w14:textId="145D3FBE" w:rsidR="004C2857" w:rsidRPr="006E79B6" w:rsidRDefault="004C2857" w:rsidP="004C2857">
            <w:pPr>
              <w:widowControl w:val="0"/>
              <w:jc w:val="center"/>
            </w:pPr>
            <w:r>
              <w:rPr>
                <w:rFonts w:cs="Arial"/>
                <w:sz w:val="20"/>
                <w:szCs w:val="20"/>
              </w:rPr>
              <w:t>Pieza</w:t>
            </w:r>
          </w:p>
        </w:tc>
        <w:tc>
          <w:tcPr>
            <w:tcW w:w="947" w:type="dxa"/>
            <w:shd w:val="clear" w:color="auto" w:fill="auto"/>
            <w:vAlign w:val="center"/>
          </w:tcPr>
          <w:p w14:paraId="29140DBF" w14:textId="58631C03" w:rsidR="004C2857" w:rsidRPr="006E79B6" w:rsidRDefault="004C2857" w:rsidP="004C2857">
            <w:pPr>
              <w:widowControl w:val="0"/>
              <w:ind w:left="113" w:right="113"/>
              <w:jc w:val="center"/>
              <w:rPr>
                <w:rFonts w:eastAsia="Arial Unicode MS" w:cs="Arial"/>
                <w:szCs w:val="18"/>
              </w:rPr>
            </w:pPr>
            <w:r>
              <w:rPr>
                <w:rFonts w:cs="Arial"/>
                <w:sz w:val="20"/>
                <w:szCs w:val="20"/>
              </w:rPr>
              <w:t>1</w:t>
            </w:r>
          </w:p>
        </w:tc>
        <w:tc>
          <w:tcPr>
            <w:tcW w:w="1134" w:type="dxa"/>
            <w:shd w:val="clear" w:color="auto" w:fill="auto"/>
            <w:vAlign w:val="center"/>
          </w:tcPr>
          <w:p w14:paraId="01603407" w14:textId="77777777" w:rsidR="004C2857" w:rsidRPr="006E79B6" w:rsidRDefault="004C2857" w:rsidP="004C2857">
            <w:pPr>
              <w:widowControl w:val="0"/>
              <w:ind w:left="113" w:right="113"/>
              <w:jc w:val="center"/>
              <w:rPr>
                <w:rFonts w:eastAsia="Arial Unicode MS" w:cs="Arial"/>
                <w:szCs w:val="18"/>
              </w:rPr>
            </w:pPr>
          </w:p>
        </w:tc>
        <w:tc>
          <w:tcPr>
            <w:tcW w:w="1159" w:type="dxa"/>
            <w:shd w:val="clear" w:color="auto" w:fill="auto"/>
          </w:tcPr>
          <w:p w14:paraId="62B8A9A3" w14:textId="77777777" w:rsidR="004C2857" w:rsidRPr="006E79B6" w:rsidRDefault="004C2857" w:rsidP="004C2857">
            <w:pPr>
              <w:widowControl w:val="0"/>
              <w:ind w:left="113" w:right="113"/>
              <w:jc w:val="center"/>
              <w:rPr>
                <w:rFonts w:eastAsia="Arial Unicode MS" w:cs="Arial"/>
                <w:szCs w:val="18"/>
              </w:rPr>
            </w:pPr>
          </w:p>
        </w:tc>
        <w:tc>
          <w:tcPr>
            <w:tcW w:w="1064" w:type="dxa"/>
            <w:shd w:val="clear" w:color="auto" w:fill="auto"/>
          </w:tcPr>
          <w:p w14:paraId="6150BBCA" w14:textId="77777777" w:rsidR="004C2857" w:rsidRPr="006E79B6" w:rsidRDefault="004C2857" w:rsidP="004C2857">
            <w:pPr>
              <w:widowControl w:val="0"/>
              <w:ind w:left="113" w:right="113"/>
              <w:jc w:val="center"/>
              <w:rPr>
                <w:rFonts w:eastAsia="Arial Unicode MS" w:cs="Arial"/>
                <w:szCs w:val="18"/>
              </w:rPr>
            </w:pPr>
          </w:p>
        </w:tc>
        <w:tc>
          <w:tcPr>
            <w:tcW w:w="1092" w:type="dxa"/>
          </w:tcPr>
          <w:p w14:paraId="71411710" w14:textId="77777777" w:rsidR="004C2857" w:rsidRPr="006E79B6" w:rsidRDefault="004C2857" w:rsidP="004C2857">
            <w:pPr>
              <w:widowControl w:val="0"/>
              <w:ind w:left="113" w:right="113"/>
              <w:jc w:val="center"/>
              <w:rPr>
                <w:rFonts w:eastAsia="Arial Unicode MS" w:cs="Arial"/>
                <w:szCs w:val="18"/>
              </w:rPr>
            </w:pPr>
          </w:p>
        </w:tc>
      </w:tr>
      <w:tr w:rsidR="004C2857" w:rsidRPr="006E79B6" w14:paraId="56A19224" w14:textId="77777777" w:rsidTr="00B71F88">
        <w:trPr>
          <w:cantSplit/>
          <w:trHeight w:val="557"/>
          <w:tblCellSpacing w:w="1440" w:type="nil"/>
          <w:jc w:val="center"/>
        </w:trPr>
        <w:tc>
          <w:tcPr>
            <w:tcW w:w="559" w:type="dxa"/>
            <w:vAlign w:val="center"/>
          </w:tcPr>
          <w:p w14:paraId="57649BBA" w14:textId="63E6BD92" w:rsidR="004C2857" w:rsidRPr="006E79B6" w:rsidRDefault="004C2857" w:rsidP="004C2857">
            <w:pPr>
              <w:widowControl w:val="0"/>
              <w:jc w:val="center"/>
              <w:rPr>
                <w:rFonts w:cs="Arial"/>
                <w:sz w:val="18"/>
                <w:szCs w:val="18"/>
              </w:rPr>
            </w:pPr>
            <w:r>
              <w:rPr>
                <w:rFonts w:cs="Arial"/>
                <w:sz w:val="18"/>
                <w:szCs w:val="18"/>
              </w:rPr>
              <w:t>2</w:t>
            </w:r>
          </w:p>
        </w:tc>
        <w:tc>
          <w:tcPr>
            <w:tcW w:w="2268" w:type="dxa"/>
            <w:vAlign w:val="center"/>
          </w:tcPr>
          <w:p w14:paraId="49B702A4" w14:textId="22B6B52D" w:rsidR="004C2857" w:rsidRPr="006E79B6" w:rsidRDefault="00D768DE" w:rsidP="004C2857">
            <w:pPr>
              <w:widowControl w:val="0"/>
            </w:pPr>
            <w:r>
              <w:rPr>
                <w:rFonts w:cs="Arial"/>
                <w:snapToGrid w:val="0"/>
                <w:sz w:val="20"/>
                <w:szCs w:val="20"/>
              </w:rPr>
              <w:t>Escalera</w:t>
            </w:r>
            <w:r w:rsidR="004C2857">
              <w:rPr>
                <w:rFonts w:cs="Arial"/>
                <w:snapToGrid w:val="0"/>
                <w:sz w:val="20"/>
                <w:szCs w:val="20"/>
              </w:rPr>
              <w:t xml:space="preserve"> </w:t>
            </w:r>
          </w:p>
        </w:tc>
        <w:tc>
          <w:tcPr>
            <w:tcW w:w="992" w:type="dxa"/>
            <w:vAlign w:val="center"/>
          </w:tcPr>
          <w:p w14:paraId="0CED1FC7" w14:textId="02889004" w:rsidR="004C2857" w:rsidRPr="006E79B6" w:rsidRDefault="00D768DE" w:rsidP="004C2857">
            <w:pPr>
              <w:widowControl w:val="0"/>
              <w:jc w:val="center"/>
            </w:pPr>
            <w:r>
              <w:rPr>
                <w:rFonts w:cs="Arial"/>
                <w:sz w:val="20"/>
                <w:szCs w:val="20"/>
              </w:rPr>
              <w:t>Pieza</w:t>
            </w:r>
            <w:r w:rsidR="004C2857">
              <w:rPr>
                <w:rFonts w:cs="Arial"/>
                <w:sz w:val="20"/>
                <w:szCs w:val="20"/>
              </w:rPr>
              <w:t xml:space="preserve"> </w:t>
            </w:r>
          </w:p>
        </w:tc>
        <w:tc>
          <w:tcPr>
            <w:tcW w:w="947" w:type="dxa"/>
            <w:shd w:val="clear" w:color="auto" w:fill="auto"/>
            <w:vAlign w:val="center"/>
          </w:tcPr>
          <w:p w14:paraId="7FE8D2BB" w14:textId="52EA497E" w:rsidR="004C2857" w:rsidRPr="006E79B6" w:rsidRDefault="004C2857" w:rsidP="004C2857">
            <w:pPr>
              <w:widowControl w:val="0"/>
              <w:ind w:left="113" w:right="113"/>
              <w:jc w:val="center"/>
              <w:rPr>
                <w:rFonts w:eastAsia="Arial Unicode MS" w:cs="Arial"/>
                <w:szCs w:val="18"/>
              </w:rPr>
            </w:pPr>
            <w:r>
              <w:rPr>
                <w:rFonts w:cs="Arial"/>
                <w:sz w:val="20"/>
                <w:szCs w:val="20"/>
              </w:rPr>
              <w:t>1</w:t>
            </w:r>
          </w:p>
        </w:tc>
        <w:tc>
          <w:tcPr>
            <w:tcW w:w="1134" w:type="dxa"/>
            <w:shd w:val="clear" w:color="auto" w:fill="auto"/>
            <w:vAlign w:val="center"/>
          </w:tcPr>
          <w:p w14:paraId="21E94E0A" w14:textId="71611BC9" w:rsidR="004C2857" w:rsidRPr="006E79B6" w:rsidRDefault="004C2857" w:rsidP="004C2857">
            <w:pPr>
              <w:widowControl w:val="0"/>
              <w:ind w:left="113" w:right="113"/>
              <w:jc w:val="center"/>
              <w:rPr>
                <w:rFonts w:eastAsia="Arial Unicode MS" w:cs="Arial"/>
                <w:szCs w:val="18"/>
              </w:rPr>
            </w:pPr>
          </w:p>
        </w:tc>
        <w:tc>
          <w:tcPr>
            <w:tcW w:w="1159" w:type="dxa"/>
            <w:shd w:val="clear" w:color="auto" w:fill="auto"/>
          </w:tcPr>
          <w:p w14:paraId="0E63A416" w14:textId="77777777" w:rsidR="004C2857" w:rsidRPr="006E79B6" w:rsidRDefault="004C2857" w:rsidP="004C2857">
            <w:pPr>
              <w:widowControl w:val="0"/>
              <w:ind w:left="113" w:right="113"/>
              <w:jc w:val="center"/>
              <w:rPr>
                <w:rFonts w:eastAsia="Arial Unicode MS" w:cs="Arial"/>
                <w:szCs w:val="18"/>
              </w:rPr>
            </w:pPr>
          </w:p>
        </w:tc>
        <w:tc>
          <w:tcPr>
            <w:tcW w:w="1064" w:type="dxa"/>
            <w:shd w:val="clear" w:color="auto" w:fill="auto"/>
          </w:tcPr>
          <w:p w14:paraId="1F9A9A4A" w14:textId="77777777" w:rsidR="004C2857" w:rsidRPr="006E79B6" w:rsidRDefault="004C2857" w:rsidP="004C2857">
            <w:pPr>
              <w:widowControl w:val="0"/>
              <w:ind w:left="113" w:right="113"/>
              <w:jc w:val="center"/>
              <w:rPr>
                <w:rFonts w:eastAsia="Arial Unicode MS" w:cs="Arial"/>
                <w:szCs w:val="18"/>
              </w:rPr>
            </w:pPr>
          </w:p>
        </w:tc>
        <w:tc>
          <w:tcPr>
            <w:tcW w:w="1092" w:type="dxa"/>
          </w:tcPr>
          <w:p w14:paraId="091DC880" w14:textId="77777777" w:rsidR="004C2857" w:rsidRPr="006E79B6" w:rsidRDefault="004C2857" w:rsidP="004C2857">
            <w:pPr>
              <w:widowControl w:val="0"/>
              <w:ind w:left="113" w:right="113"/>
              <w:jc w:val="center"/>
              <w:rPr>
                <w:rFonts w:eastAsia="Arial Unicode MS" w:cs="Arial"/>
                <w:szCs w:val="18"/>
              </w:rPr>
            </w:pPr>
          </w:p>
        </w:tc>
      </w:tr>
      <w:tr w:rsidR="004C2857" w:rsidRPr="006E79B6" w14:paraId="3C3B1A92" w14:textId="77777777" w:rsidTr="00B71F88">
        <w:trPr>
          <w:cantSplit/>
          <w:trHeight w:val="557"/>
          <w:tblCellSpacing w:w="1440" w:type="nil"/>
          <w:jc w:val="center"/>
        </w:trPr>
        <w:tc>
          <w:tcPr>
            <w:tcW w:w="559" w:type="dxa"/>
            <w:vAlign w:val="center"/>
          </w:tcPr>
          <w:p w14:paraId="495AE088" w14:textId="26038573" w:rsidR="004C2857" w:rsidRPr="006E79B6" w:rsidRDefault="004C2857" w:rsidP="004C2857">
            <w:pPr>
              <w:widowControl w:val="0"/>
              <w:jc w:val="center"/>
              <w:rPr>
                <w:rFonts w:cs="Arial"/>
                <w:sz w:val="18"/>
                <w:szCs w:val="18"/>
              </w:rPr>
            </w:pPr>
            <w:r>
              <w:rPr>
                <w:rFonts w:cs="Arial"/>
                <w:sz w:val="18"/>
                <w:szCs w:val="18"/>
              </w:rPr>
              <w:t>3</w:t>
            </w:r>
          </w:p>
        </w:tc>
        <w:tc>
          <w:tcPr>
            <w:tcW w:w="2268" w:type="dxa"/>
            <w:vAlign w:val="center"/>
          </w:tcPr>
          <w:p w14:paraId="3E649374" w14:textId="06E919DE" w:rsidR="004C2857" w:rsidRPr="00F13E37" w:rsidRDefault="00D768DE" w:rsidP="004C2857">
            <w:pPr>
              <w:widowControl w:val="0"/>
              <w:rPr>
                <w:rFonts w:ascii="Arial" w:hAnsi="Arial" w:cs="Arial"/>
                <w:sz w:val="18"/>
                <w:szCs w:val="18"/>
              </w:rPr>
            </w:pPr>
            <w:r>
              <w:rPr>
                <w:rFonts w:cs="Arial"/>
                <w:snapToGrid w:val="0"/>
                <w:sz w:val="20"/>
                <w:szCs w:val="20"/>
              </w:rPr>
              <w:t>Amoladora</w:t>
            </w:r>
            <w:r w:rsidR="004C2857">
              <w:rPr>
                <w:rFonts w:cs="Arial"/>
                <w:snapToGrid w:val="0"/>
                <w:sz w:val="20"/>
                <w:szCs w:val="20"/>
              </w:rPr>
              <w:t xml:space="preserve"> </w:t>
            </w:r>
          </w:p>
        </w:tc>
        <w:tc>
          <w:tcPr>
            <w:tcW w:w="992" w:type="dxa"/>
            <w:vAlign w:val="center"/>
          </w:tcPr>
          <w:p w14:paraId="33799F02" w14:textId="26B3D533" w:rsidR="004C2857" w:rsidRPr="00F13E37" w:rsidRDefault="00D768DE" w:rsidP="004C2857">
            <w:pPr>
              <w:widowControl w:val="0"/>
              <w:jc w:val="center"/>
              <w:rPr>
                <w:rFonts w:ascii="Arial" w:hAnsi="Arial" w:cs="Arial"/>
                <w:sz w:val="18"/>
                <w:szCs w:val="18"/>
              </w:rPr>
            </w:pPr>
            <w:r>
              <w:rPr>
                <w:rFonts w:cs="Arial"/>
                <w:sz w:val="20"/>
                <w:szCs w:val="20"/>
              </w:rPr>
              <w:t>Pieza</w:t>
            </w:r>
          </w:p>
        </w:tc>
        <w:tc>
          <w:tcPr>
            <w:tcW w:w="947" w:type="dxa"/>
            <w:shd w:val="clear" w:color="auto" w:fill="auto"/>
            <w:vAlign w:val="center"/>
          </w:tcPr>
          <w:p w14:paraId="5BD5EFB5" w14:textId="54FC217D" w:rsidR="004C2857" w:rsidRPr="00F13E37" w:rsidRDefault="004C2857" w:rsidP="004C2857">
            <w:pPr>
              <w:widowControl w:val="0"/>
              <w:ind w:left="113" w:right="113"/>
              <w:jc w:val="center"/>
              <w:rPr>
                <w:rFonts w:ascii="Arial" w:hAnsi="Arial" w:cs="Arial"/>
                <w:sz w:val="18"/>
                <w:szCs w:val="18"/>
              </w:rPr>
            </w:pPr>
            <w:r>
              <w:rPr>
                <w:rFonts w:cs="Arial"/>
                <w:sz w:val="20"/>
                <w:szCs w:val="20"/>
              </w:rPr>
              <w:t>1</w:t>
            </w:r>
          </w:p>
        </w:tc>
        <w:tc>
          <w:tcPr>
            <w:tcW w:w="1134" w:type="dxa"/>
            <w:shd w:val="clear" w:color="auto" w:fill="auto"/>
            <w:vAlign w:val="center"/>
          </w:tcPr>
          <w:p w14:paraId="3959E6BE" w14:textId="77777777" w:rsidR="004C2857" w:rsidRPr="00F13E37" w:rsidRDefault="004C2857" w:rsidP="004C2857">
            <w:pPr>
              <w:widowControl w:val="0"/>
              <w:ind w:left="113" w:right="113"/>
              <w:jc w:val="center"/>
              <w:rPr>
                <w:rFonts w:ascii="Arial" w:eastAsia="Arial Unicode MS" w:hAnsi="Arial" w:cs="Arial"/>
                <w:sz w:val="18"/>
                <w:szCs w:val="18"/>
              </w:rPr>
            </w:pPr>
          </w:p>
        </w:tc>
        <w:tc>
          <w:tcPr>
            <w:tcW w:w="1159" w:type="dxa"/>
            <w:shd w:val="clear" w:color="auto" w:fill="auto"/>
          </w:tcPr>
          <w:p w14:paraId="48F5E7C1" w14:textId="77777777" w:rsidR="004C2857" w:rsidRPr="006E79B6" w:rsidRDefault="004C2857" w:rsidP="004C2857">
            <w:pPr>
              <w:widowControl w:val="0"/>
              <w:ind w:left="113" w:right="113"/>
              <w:jc w:val="center"/>
              <w:rPr>
                <w:rFonts w:eastAsia="Arial Unicode MS" w:cs="Arial"/>
                <w:szCs w:val="18"/>
              </w:rPr>
            </w:pPr>
          </w:p>
        </w:tc>
        <w:tc>
          <w:tcPr>
            <w:tcW w:w="1064" w:type="dxa"/>
            <w:shd w:val="clear" w:color="auto" w:fill="auto"/>
          </w:tcPr>
          <w:p w14:paraId="1CC8C410" w14:textId="77777777" w:rsidR="004C2857" w:rsidRPr="006E79B6" w:rsidRDefault="004C2857" w:rsidP="004C2857">
            <w:pPr>
              <w:widowControl w:val="0"/>
              <w:ind w:left="113" w:right="113"/>
              <w:jc w:val="center"/>
              <w:rPr>
                <w:rFonts w:eastAsia="Arial Unicode MS" w:cs="Arial"/>
                <w:szCs w:val="18"/>
              </w:rPr>
            </w:pPr>
          </w:p>
        </w:tc>
        <w:tc>
          <w:tcPr>
            <w:tcW w:w="1092" w:type="dxa"/>
          </w:tcPr>
          <w:p w14:paraId="5D165155" w14:textId="77777777" w:rsidR="004C2857" w:rsidRPr="006E79B6" w:rsidRDefault="004C2857" w:rsidP="004C2857">
            <w:pPr>
              <w:widowControl w:val="0"/>
              <w:ind w:left="113" w:right="113"/>
              <w:jc w:val="center"/>
              <w:rPr>
                <w:rFonts w:eastAsia="Arial Unicode MS" w:cs="Arial"/>
                <w:szCs w:val="18"/>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18D00C7" w14:textId="1F41DA35" w:rsidR="001D667F" w:rsidRPr="001D667F" w:rsidRDefault="004C2857" w:rsidP="00E4247D">
            <w:pPr>
              <w:pStyle w:val="Prrafodelista"/>
              <w:numPr>
                <w:ilvl w:val="0"/>
                <w:numId w:val="45"/>
              </w:numPr>
              <w:tabs>
                <w:tab w:val="left" w:pos="704"/>
              </w:tabs>
              <w:ind w:right="113"/>
              <w:jc w:val="both"/>
              <w:rPr>
                <w:rFonts w:ascii="Arial" w:hAnsi="Arial" w:cs="Arial"/>
                <w:szCs w:val="18"/>
              </w:rPr>
            </w:pPr>
            <w:r>
              <w:rPr>
                <w:rFonts w:ascii="Arial" w:hAnsi="Arial" w:cs="Arial"/>
                <w:szCs w:val="18"/>
              </w:rPr>
              <w:t xml:space="preserve">Cronograma de Ejecución </w:t>
            </w:r>
            <w:r w:rsidR="000B275F">
              <w:rPr>
                <w:rFonts w:ascii="Arial" w:hAnsi="Arial" w:cs="Arial"/>
                <w:szCs w:val="18"/>
              </w:rPr>
              <w:t>d</w:t>
            </w:r>
            <w:r>
              <w:rPr>
                <w:rFonts w:ascii="Arial" w:hAnsi="Arial" w:cs="Arial"/>
                <w:szCs w:val="18"/>
              </w:rPr>
              <w:t>e Obra</w:t>
            </w:r>
          </w:p>
          <w:p w14:paraId="09639761" w14:textId="24802862" w:rsidR="001D667F" w:rsidRDefault="004C2857" w:rsidP="00E4247D">
            <w:pPr>
              <w:pStyle w:val="Prrafodelista"/>
              <w:numPr>
                <w:ilvl w:val="0"/>
                <w:numId w:val="45"/>
              </w:numPr>
              <w:tabs>
                <w:tab w:val="left" w:pos="704"/>
              </w:tabs>
              <w:ind w:right="113"/>
              <w:jc w:val="both"/>
              <w:rPr>
                <w:rFonts w:ascii="Arial" w:hAnsi="Arial" w:cs="Arial"/>
                <w:szCs w:val="18"/>
              </w:rPr>
            </w:pPr>
            <w:r>
              <w:rPr>
                <w:rFonts w:ascii="Arial" w:hAnsi="Arial" w:cs="Arial"/>
                <w:szCs w:val="18"/>
              </w:rPr>
              <w:t>Organigrama</w:t>
            </w:r>
          </w:p>
          <w:p w14:paraId="77626884" w14:textId="15507722" w:rsidR="00B77599" w:rsidRPr="001D667F" w:rsidRDefault="00B77599" w:rsidP="00E4247D">
            <w:pPr>
              <w:pStyle w:val="Prrafodelista"/>
              <w:numPr>
                <w:ilvl w:val="0"/>
                <w:numId w:val="45"/>
              </w:numPr>
              <w:tabs>
                <w:tab w:val="left" w:pos="704"/>
              </w:tabs>
              <w:ind w:right="113"/>
              <w:jc w:val="both"/>
              <w:rPr>
                <w:rFonts w:ascii="Arial" w:hAnsi="Arial" w:cs="Arial"/>
                <w:szCs w:val="18"/>
              </w:rPr>
            </w:pPr>
            <w:r>
              <w:rPr>
                <w:rFonts w:ascii="Arial" w:hAnsi="Arial" w:cs="Arial"/>
                <w:lang w:val="es-BO"/>
              </w:rPr>
              <w:t>Análisis de Precios Unitarios</w:t>
            </w:r>
          </w:p>
          <w:p w14:paraId="105939DC" w14:textId="77777777" w:rsidR="001D667F" w:rsidRPr="001D667F" w:rsidRDefault="001D667F" w:rsidP="001D667F">
            <w:pPr>
              <w:jc w:val="both"/>
              <w:rPr>
                <w:rFonts w:ascii="Arial" w:hAnsi="Arial" w:cs="Arial"/>
                <w:sz w:val="18"/>
                <w:szCs w:val="18"/>
              </w:rPr>
            </w:pPr>
          </w:p>
          <w:p w14:paraId="4A0D6019" w14:textId="18E7C26D"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7E2C7B3E" w14:textId="77777777" w:rsidR="001D667F" w:rsidRPr="001D667F" w:rsidRDefault="001D667F" w:rsidP="001D667F">
            <w:pPr>
              <w:jc w:val="both"/>
              <w:rPr>
                <w:rFonts w:ascii="Arial" w:hAnsi="Arial" w:cs="Arial"/>
                <w:sz w:val="18"/>
                <w:szCs w:val="18"/>
              </w:rPr>
            </w:pPr>
          </w:p>
          <w:p w14:paraId="0B80E367" w14:textId="3574237A" w:rsidR="001D667F" w:rsidRPr="001D667F" w:rsidRDefault="001D667F" w:rsidP="00E4247D">
            <w:pPr>
              <w:pStyle w:val="Prrafodelista"/>
              <w:numPr>
                <w:ilvl w:val="0"/>
                <w:numId w:val="45"/>
              </w:numPr>
              <w:tabs>
                <w:tab w:val="left" w:pos="704"/>
              </w:tabs>
              <w:ind w:right="113"/>
              <w:jc w:val="both"/>
              <w:rPr>
                <w:rFonts w:ascii="Arial" w:hAnsi="Arial" w:cs="Arial"/>
                <w:szCs w:val="18"/>
              </w:rPr>
            </w:pPr>
            <w:r w:rsidRPr="001D667F">
              <w:rPr>
                <w:rFonts w:ascii="Arial" w:hAnsi="Arial" w:cs="Arial"/>
                <w:szCs w:val="18"/>
              </w:rPr>
              <w:t xml:space="preserve">Formulario C-1a: </w:t>
            </w:r>
            <w:r w:rsidR="004C2857" w:rsidRPr="001D667F">
              <w:rPr>
                <w:rFonts w:ascii="Arial" w:hAnsi="Arial" w:cs="Arial"/>
                <w:szCs w:val="18"/>
              </w:rPr>
              <w:t>Experiencia de</w:t>
            </w:r>
            <w:r w:rsidR="004C2857">
              <w:rPr>
                <w:rFonts w:ascii="Arial" w:hAnsi="Arial" w:cs="Arial"/>
                <w:szCs w:val="18"/>
              </w:rPr>
              <w:t>l Proponente</w:t>
            </w:r>
            <w:r w:rsidR="004C2857" w:rsidRPr="001D667F">
              <w:rPr>
                <w:rFonts w:ascii="Arial" w:hAnsi="Arial" w:cs="Arial"/>
                <w:szCs w:val="18"/>
              </w:rPr>
              <w:t>.</w:t>
            </w:r>
          </w:p>
          <w:p w14:paraId="1D8961B4" w14:textId="77777777" w:rsidR="004C2857" w:rsidRPr="004C2857" w:rsidRDefault="001D667F" w:rsidP="00E4247D">
            <w:pPr>
              <w:pStyle w:val="Prrafodelista"/>
              <w:numPr>
                <w:ilvl w:val="0"/>
                <w:numId w:val="45"/>
              </w:numPr>
              <w:tabs>
                <w:tab w:val="left" w:pos="704"/>
              </w:tabs>
              <w:ind w:right="113"/>
              <w:jc w:val="both"/>
              <w:rPr>
                <w:rFonts w:ascii="Arial" w:hAnsi="Arial" w:cs="Arial"/>
                <w:szCs w:val="18"/>
                <w:lang w:val="es-BO"/>
              </w:rPr>
            </w:pPr>
            <w:r w:rsidRPr="001D667F">
              <w:rPr>
                <w:rFonts w:ascii="Arial" w:hAnsi="Arial" w:cs="Arial"/>
                <w:szCs w:val="18"/>
              </w:rPr>
              <w:t xml:space="preserve">Formulario C-1b: </w:t>
            </w:r>
            <w:r w:rsidR="004C2857">
              <w:rPr>
                <w:rFonts w:ascii="Arial" w:hAnsi="Arial" w:cs="Arial"/>
                <w:szCs w:val="18"/>
              </w:rPr>
              <w:t>E</w:t>
            </w:r>
            <w:r w:rsidR="004C2857" w:rsidRPr="00883F40">
              <w:rPr>
                <w:rFonts w:ascii="Arial" w:hAnsi="Arial" w:cs="Arial"/>
                <w:szCs w:val="18"/>
              </w:rPr>
              <w:t xml:space="preserve">xperiencia del </w:t>
            </w:r>
            <w:r w:rsidR="004C2857">
              <w:rPr>
                <w:rFonts w:ascii="Arial" w:hAnsi="Arial" w:cs="Arial"/>
                <w:szCs w:val="18"/>
              </w:rPr>
              <w:t>personal clave y formación académica – Residente de Obra</w:t>
            </w:r>
            <w:r w:rsidR="004C2857" w:rsidRPr="00883F40">
              <w:rPr>
                <w:rFonts w:ascii="Arial" w:hAnsi="Arial" w:cs="Arial"/>
                <w:szCs w:val="18"/>
              </w:rPr>
              <w:t>.</w:t>
            </w:r>
          </w:p>
          <w:p w14:paraId="2C488E5E" w14:textId="466A0AB7" w:rsidR="001D667F" w:rsidRPr="001D667F" w:rsidRDefault="001D667F" w:rsidP="00E4247D">
            <w:pPr>
              <w:pStyle w:val="Prrafodelista"/>
              <w:numPr>
                <w:ilvl w:val="0"/>
                <w:numId w:val="45"/>
              </w:numPr>
              <w:tabs>
                <w:tab w:val="left" w:pos="704"/>
              </w:tabs>
              <w:ind w:right="113"/>
              <w:jc w:val="both"/>
              <w:rPr>
                <w:rFonts w:ascii="Arial" w:hAnsi="Arial" w:cs="Arial"/>
                <w:szCs w:val="18"/>
                <w:lang w:val="es-BO"/>
              </w:rPr>
            </w:pPr>
            <w:r w:rsidRPr="001D667F">
              <w:rPr>
                <w:rFonts w:ascii="Arial" w:hAnsi="Arial" w:cs="Arial"/>
                <w:szCs w:val="18"/>
              </w:rPr>
              <w:t xml:space="preserve">Formulario C-1c: Maquinaria y equipo mínimo del </w:t>
            </w:r>
            <w:r w:rsidR="004C2857">
              <w:rPr>
                <w:rFonts w:ascii="Arial" w:hAnsi="Arial" w:cs="Arial"/>
                <w:szCs w:val="18"/>
              </w:rPr>
              <w:t>proponente</w:t>
            </w:r>
            <w:r w:rsidRPr="001D667F">
              <w:rPr>
                <w:rFonts w:ascii="Arial" w:hAnsi="Arial" w:cs="Arial"/>
                <w:szCs w:val="18"/>
              </w:rPr>
              <w:t>.</w:t>
            </w:r>
          </w:p>
          <w:p w14:paraId="0EAC8AF7" w14:textId="78E260E6" w:rsidR="003E7350" w:rsidRPr="00205281" w:rsidRDefault="003E7350" w:rsidP="00272F22">
            <w:pPr>
              <w:ind w:left="397" w:right="113"/>
              <w:jc w:val="both"/>
              <w:rPr>
                <w:rFonts w:ascii="Arial" w:hAnsi="Arial" w:cs="Arial"/>
                <w:b/>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E511F38"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w:t>
            </w:r>
            <w:r w:rsidR="00B77599" w:rsidRPr="00205281">
              <w:rPr>
                <w:rFonts w:ascii="Arial" w:hAnsi="Arial" w:cs="Arial"/>
                <w:lang w:val="es-BO"/>
              </w:rPr>
              <w:t>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015ED5AA" w14:textId="77777777" w:rsidR="001E0405" w:rsidRDefault="001E0405" w:rsidP="001E0405">
      <w:pPr>
        <w:tabs>
          <w:tab w:val="center" w:pos="4419"/>
          <w:tab w:val="left" w:pos="5829"/>
        </w:tabs>
        <w:rPr>
          <w:rFonts w:cs="Arial"/>
          <w:lang w:val="es-BO"/>
        </w:rPr>
      </w:pPr>
    </w:p>
    <w:p w14:paraId="438AB05A" w14:textId="77777777" w:rsidR="004C2857" w:rsidRDefault="004C2857" w:rsidP="001E0405">
      <w:pPr>
        <w:tabs>
          <w:tab w:val="center" w:pos="4419"/>
          <w:tab w:val="left" w:pos="5829"/>
        </w:tabs>
        <w:rPr>
          <w:rFonts w:cs="Arial"/>
          <w:lang w:val="es-BO"/>
        </w:rPr>
      </w:pPr>
    </w:p>
    <w:p w14:paraId="2E5CB7F2" w14:textId="77777777" w:rsidR="004C2857" w:rsidRPr="00205281" w:rsidRDefault="004C2857" w:rsidP="001E0405">
      <w:pPr>
        <w:tabs>
          <w:tab w:val="center" w:pos="4419"/>
          <w:tab w:val="left" w:pos="5829"/>
        </w:tabs>
        <w:rPr>
          <w:rFonts w:cs="Arial"/>
          <w:lang w:val="es-BO"/>
        </w:rPr>
      </w:pPr>
    </w:p>
    <w:p w14:paraId="5F1404AE" w14:textId="77777777" w:rsidR="00272F22" w:rsidRDefault="00272F22" w:rsidP="001E0405">
      <w:pPr>
        <w:tabs>
          <w:tab w:val="center" w:pos="4419"/>
          <w:tab w:val="left" w:pos="5829"/>
        </w:tabs>
        <w:rPr>
          <w:rFonts w:cs="Arial"/>
          <w:lang w:val="es-BO"/>
        </w:rPr>
      </w:pPr>
    </w:p>
    <w:p w14:paraId="1E045F54" w14:textId="77777777" w:rsidR="00272F22" w:rsidRDefault="00272F22" w:rsidP="001E0405">
      <w:pPr>
        <w:tabs>
          <w:tab w:val="center" w:pos="4419"/>
          <w:tab w:val="left" w:pos="5829"/>
        </w:tabs>
        <w:rPr>
          <w:rFonts w:cs="Arial"/>
          <w:lang w:val="es-BO"/>
        </w:rPr>
      </w:pPr>
    </w:p>
    <w:p w14:paraId="3C5CEC4F" w14:textId="77777777" w:rsidR="000B275F" w:rsidRDefault="000B275F" w:rsidP="001E0405">
      <w:pPr>
        <w:tabs>
          <w:tab w:val="center" w:pos="4419"/>
          <w:tab w:val="left" w:pos="5829"/>
        </w:tabs>
        <w:rPr>
          <w:rFonts w:cs="Arial"/>
          <w:lang w:val="es-BO"/>
        </w:rPr>
      </w:pPr>
    </w:p>
    <w:p w14:paraId="28C9E45F" w14:textId="77777777" w:rsidR="00272F22" w:rsidRDefault="00272F22" w:rsidP="001E0405">
      <w:pPr>
        <w:tabs>
          <w:tab w:val="center" w:pos="4419"/>
          <w:tab w:val="left" w:pos="5829"/>
        </w:tabs>
        <w:rPr>
          <w:rFonts w:cs="Arial"/>
          <w:lang w:val="es-BO"/>
        </w:rPr>
      </w:pPr>
    </w:p>
    <w:p w14:paraId="644AD598" w14:textId="77777777" w:rsidR="00272F22" w:rsidRDefault="00272F22" w:rsidP="001E0405">
      <w:pPr>
        <w:tabs>
          <w:tab w:val="center" w:pos="4419"/>
          <w:tab w:val="left" w:pos="5829"/>
        </w:tabs>
        <w:rPr>
          <w:rFonts w:cs="Arial"/>
          <w:lang w:val="es-BO"/>
        </w:rPr>
      </w:pPr>
    </w:p>
    <w:p w14:paraId="25F11431" w14:textId="77777777" w:rsidR="00272F22" w:rsidRDefault="00272F22" w:rsidP="001E0405">
      <w:pPr>
        <w:tabs>
          <w:tab w:val="center" w:pos="4419"/>
          <w:tab w:val="left" w:pos="5829"/>
        </w:tabs>
        <w:rPr>
          <w:rFonts w:cs="Arial"/>
          <w:lang w:val="es-BO"/>
        </w:rPr>
      </w:pPr>
    </w:p>
    <w:p w14:paraId="2CA06BD3"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745724A2" w14:textId="77777777" w:rsidR="000B275F" w:rsidRPr="001D667F" w:rsidRDefault="000B275F" w:rsidP="00BE5F1F">
            <w:pPr>
              <w:pStyle w:val="Prrafodelista"/>
              <w:numPr>
                <w:ilvl w:val="0"/>
                <w:numId w:val="62"/>
              </w:numPr>
              <w:tabs>
                <w:tab w:val="left" w:pos="704"/>
              </w:tabs>
              <w:ind w:right="113"/>
              <w:jc w:val="both"/>
              <w:rPr>
                <w:rFonts w:ascii="Arial" w:hAnsi="Arial" w:cs="Arial"/>
                <w:szCs w:val="18"/>
              </w:rPr>
            </w:pPr>
            <w:r>
              <w:rPr>
                <w:rFonts w:ascii="Arial" w:hAnsi="Arial" w:cs="Arial"/>
                <w:szCs w:val="18"/>
              </w:rPr>
              <w:t>Cronograma de Ejecución de Obra</w:t>
            </w:r>
          </w:p>
          <w:p w14:paraId="4E25592F" w14:textId="77777777" w:rsidR="000B275F" w:rsidRDefault="000B275F" w:rsidP="00BE5F1F">
            <w:pPr>
              <w:pStyle w:val="Prrafodelista"/>
              <w:numPr>
                <w:ilvl w:val="0"/>
                <w:numId w:val="62"/>
              </w:numPr>
              <w:tabs>
                <w:tab w:val="left" w:pos="704"/>
              </w:tabs>
              <w:ind w:right="113"/>
              <w:jc w:val="both"/>
              <w:rPr>
                <w:rFonts w:ascii="Arial" w:hAnsi="Arial" w:cs="Arial"/>
                <w:szCs w:val="18"/>
              </w:rPr>
            </w:pPr>
            <w:r>
              <w:rPr>
                <w:rFonts w:ascii="Arial" w:hAnsi="Arial" w:cs="Arial"/>
                <w:szCs w:val="18"/>
              </w:rPr>
              <w:t>Organigrama</w:t>
            </w:r>
          </w:p>
          <w:p w14:paraId="68E7F81E" w14:textId="0EF25AC8" w:rsidR="00B77599" w:rsidRPr="001D667F" w:rsidRDefault="00B77599" w:rsidP="00BE5F1F">
            <w:pPr>
              <w:pStyle w:val="Prrafodelista"/>
              <w:numPr>
                <w:ilvl w:val="0"/>
                <w:numId w:val="62"/>
              </w:numPr>
              <w:tabs>
                <w:tab w:val="left" w:pos="704"/>
              </w:tabs>
              <w:ind w:right="113"/>
              <w:jc w:val="both"/>
              <w:rPr>
                <w:rFonts w:ascii="Arial" w:hAnsi="Arial" w:cs="Arial"/>
                <w:szCs w:val="18"/>
              </w:rPr>
            </w:pPr>
            <w:r>
              <w:rPr>
                <w:rFonts w:ascii="Arial" w:hAnsi="Arial" w:cs="Arial"/>
                <w:szCs w:val="18"/>
              </w:rPr>
              <w:t>Análisis de Precios Unitarios</w:t>
            </w:r>
          </w:p>
          <w:p w14:paraId="3BA0927C" w14:textId="77777777" w:rsidR="001D667F" w:rsidRPr="001D667F" w:rsidRDefault="001D667F" w:rsidP="001D667F">
            <w:pPr>
              <w:jc w:val="both"/>
              <w:rPr>
                <w:rFonts w:ascii="Arial" w:hAnsi="Arial" w:cs="Arial"/>
                <w:sz w:val="18"/>
                <w:szCs w:val="18"/>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4F8C23FF" w14:textId="77777777" w:rsidR="000B275F" w:rsidRPr="001D667F" w:rsidRDefault="000B275F" w:rsidP="00BE5F1F">
            <w:pPr>
              <w:pStyle w:val="Prrafodelista"/>
              <w:numPr>
                <w:ilvl w:val="0"/>
                <w:numId w:val="63"/>
              </w:numPr>
              <w:tabs>
                <w:tab w:val="left" w:pos="704"/>
              </w:tabs>
              <w:ind w:right="113"/>
              <w:jc w:val="both"/>
              <w:rPr>
                <w:rFonts w:ascii="Arial" w:hAnsi="Arial" w:cs="Arial"/>
                <w:szCs w:val="18"/>
              </w:rPr>
            </w:pPr>
            <w:r w:rsidRPr="001D667F">
              <w:rPr>
                <w:rFonts w:ascii="Arial" w:hAnsi="Arial" w:cs="Arial"/>
                <w:szCs w:val="18"/>
              </w:rPr>
              <w:t>Formulario C-1a: Experiencia de</w:t>
            </w:r>
            <w:r>
              <w:rPr>
                <w:rFonts w:ascii="Arial" w:hAnsi="Arial" w:cs="Arial"/>
                <w:szCs w:val="18"/>
              </w:rPr>
              <w:t>l Proponente</w:t>
            </w:r>
            <w:r w:rsidRPr="001D667F">
              <w:rPr>
                <w:rFonts w:ascii="Arial" w:hAnsi="Arial" w:cs="Arial"/>
                <w:szCs w:val="18"/>
              </w:rPr>
              <w:t>.</w:t>
            </w:r>
          </w:p>
          <w:p w14:paraId="4E4DBD5C" w14:textId="77777777" w:rsidR="000B275F" w:rsidRPr="004C2857" w:rsidRDefault="000B275F" w:rsidP="00BE5F1F">
            <w:pPr>
              <w:pStyle w:val="Prrafodelista"/>
              <w:numPr>
                <w:ilvl w:val="0"/>
                <w:numId w:val="63"/>
              </w:numPr>
              <w:tabs>
                <w:tab w:val="left" w:pos="704"/>
              </w:tabs>
              <w:ind w:right="113"/>
              <w:jc w:val="both"/>
              <w:rPr>
                <w:rFonts w:ascii="Arial" w:hAnsi="Arial" w:cs="Arial"/>
                <w:szCs w:val="18"/>
                <w:lang w:val="es-BO"/>
              </w:rPr>
            </w:pPr>
            <w:r w:rsidRPr="001D667F">
              <w:rPr>
                <w:rFonts w:ascii="Arial" w:hAnsi="Arial" w:cs="Arial"/>
                <w:szCs w:val="18"/>
              </w:rPr>
              <w:t xml:space="preserve">Formulario C-1b: </w:t>
            </w:r>
            <w:r>
              <w:rPr>
                <w:rFonts w:ascii="Arial" w:hAnsi="Arial" w:cs="Arial"/>
                <w:szCs w:val="18"/>
              </w:rPr>
              <w:t>E</w:t>
            </w:r>
            <w:r w:rsidRPr="00883F40">
              <w:rPr>
                <w:rFonts w:ascii="Arial" w:hAnsi="Arial" w:cs="Arial"/>
                <w:szCs w:val="18"/>
              </w:rPr>
              <w:t xml:space="preserve">xperiencia del </w:t>
            </w:r>
            <w:r>
              <w:rPr>
                <w:rFonts w:ascii="Arial" w:hAnsi="Arial" w:cs="Arial"/>
                <w:szCs w:val="18"/>
              </w:rPr>
              <w:t>personal clave y formación académica – Residente de Obra</w:t>
            </w:r>
            <w:r w:rsidRPr="00883F40">
              <w:rPr>
                <w:rFonts w:ascii="Arial" w:hAnsi="Arial" w:cs="Arial"/>
                <w:szCs w:val="18"/>
              </w:rPr>
              <w:t>.</w:t>
            </w:r>
          </w:p>
          <w:p w14:paraId="17665674" w14:textId="77777777" w:rsidR="000B275F" w:rsidRPr="001D667F" w:rsidRDefault="000B275F" w:rsidP="00BE5F1F">
            <w:pPr>
              <w:pStyle w:val="Prrafodelista"/>
              <w:numPr>
                <w:ilvl w:val="0"/>
                <w:numId w:val="63"/>
              </w:numPr>
              <w:tabs>
                <w:tab w:val="left" w:pos="704"/>
              </w:tabs>
              <w:ind w:right="113"/>
              <w:jc w:val="both"/>
              <w:rPr>
                <w:rFonts w:ascii="Arial" w:hAnsi="Arial" w:cs="Arial"/>
                <w:szCs w:val="18"/>
                <w:lang w:val="es-BO"/>
              </w:rPr>
            </w:pPr>
            <w:r w:rsidRPr="001D667F">
              <w:rPr>
                <w:rFonts w:ascii="Arial" w:hAnsi="Arial" w:cs="Arial"/>
                <w:szCs w:val="18"/>
              </w:rPr>
              <w:t xml:space="preserve">Formulario C-1c: Maquinaria y equipo mínimo del </w:t>
            </w:r>
            <w:r>
              <w:rPr>
                <w:rFonts w:ascii="Arial" w:hAnsi="Arial" w:cs="Arial"/>
                <w:szCs w:val="18"/>
              </w:rPr>
              <w:t>proponente</w:t>
            </w:r>
            <w:r w:rsidRPr="001D667F">
              <w:rPr>
                <w:rFonts w:ascii="Arial" w:hAnsi="Arial" w:cs="Arial"/>
                <w:szCs w:val="18"/>
              </w:rPr>
              <w:t>.</w:t>
            </w:r>
          </w:p>
          <w:p w14:paraId="281D3827" w14:textId="33BC0803" w:rsidR="003E7350" w:rsidRPr="001D667F" w:rsidRDefault="003E7350" w:rsidP="000B275F">
            <w:pPr>
              <w:pStyle w:val="Prrafodelista"/>
              <w:tabs>
                <w:tab w:val="left" w:pos="704"/>
              </w:tabs>
              <w:ind w:left="720" w:right="113" w:firstLine="0"/>
              <w:jc w:val="both"/>
              <w:rPr>
                <w:rFonts w:ascii="Arial" w:hAnsi="Arial" w:cs="Arial"/>
                <w:szCs w:val="18"/>
                <w:lang w:val="es-BO"/>
              </w:rPr>
            </w:pP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0843BFE7" w:rsidR="003E7350" w:rsidRPr="00205281" w:rsidRDefault="003E7350" w:rsidP="000B275F">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w:t>
            </w:r>
            <w:r w:rsidR="00B77599" w:rsidRPr="00205281">
              <w:rPr>
                <w:rFonts w:ascii="Arial" w:hAnsi="Arial" w:cs="Arial"/>
                <w:lang w:val="es-BO"/>
              </w:rPr>
              <w:t>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0EA4F92F" w14:textId="2A0B3737"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90665B"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7A522B24" w14:textId="77777777" w:rsidR="00493793" w:rsidRPr="001D667F" w:rsidRDefault="00493793" w:rsidP="00B77599">
            <w:pPr>
              <w:pStyle w:val="Prrafodelista"/>
              <w:numPr>
                <w:ilvl w:val="0"/>
                <w:numId w:val="43"/>
              </w:numPr>
              <w:tabs>
                <w:tab w:val="left" w:pos="704"/>
              </w:tabs>
              <w:ind w:right="113"/>
              <w:jc w:val="both"/>
              <w:rPr>
                <w:rFonts w:ascii="Arial" w:hAnsi="Arial" w:cs="Arial"/>
                <w:szCs w:val="18"/>
              </w:rPr>
            </w:pPr>
            <w:r>
              <w:rPr>
                <w:rFonts w:ascii="Arial" w:hAnsi="Arial" w:cs="Arial"/>
                <w:szCs w:val="18"/>
              </w:rPr>
              <w:t>Cronograma de Ejecución de Obra</w:t>
            </w:r>
          </w:p>
          <w:p w14:paraId="2A25A808" w14:textId="77777777" w:rsidR="005062D9" w:rsidRDefault="00493793" w:rsidP="00B77599">
            <w:pPr>
              <w:pStyle w:val="Prrafodelista"/>
              <w:numPr>
                <w:ilvl w:val="0"/>
                <w:numId w:val="43"/>
              </w:numPr>
              <w:tabs>
                <w:tab w:val="left" w:pos="704"/>
              </w:tabs>
              <w:ind w:right="113"/>
              <w:jc w:val="both"/>
              <w:rPr>
                <w:rFonts w:ascii="Arial" w:hAnsi="Arial" w:cs="Arial"/>
                <w:szCs w:val="18"/>
              </w:rPr>
            </w:pPr>
            <w:r>
              <w:rPr>
                <w:rFonts w:ascii="Arial" w:hAnsi="Arial" w:cs="Arial"/>
                <w:szCs w:val="18"/>
              </w:rPr>
              <w:t>Organigrama</w:t>
            </w:r>
          </w:p>
          <w:p w14:paraId="48A9FBC0" w14:textId="77777777" w:rsidR="00B77599" w:rsidRPr="001D667F" w:rsidRDefault="00B77599" w:rsidP="00B77599">
            <w:pPr>
              <w:pStyle w:val="Prrafodelista"/>
              <w:numPr>
                <w:ilvl w:val="0"/>
                <w:numId w:val="43"/>
              </w:numPr>
              <w:tabs>
                <w:tab w:val="left" w:pos="704"/>
              </w:tabs>
              <w:ind w:right="113"/>
              <w:jc w:val="both"/>
              <w:rPr>
                <w:rFonts w:ascii="Arial" w:hAnsi="Arial" w:cs="Arial"/>
                <w:szCs w:val="18"/>
              </w:rPr>
            </w:pPr>
            <w:r>
              <w:rPr>
                <w:rFonts w:ascii="Arial" w:hAnsi="Arial" w:cs="Arial"/>
                <w:lang w:val="es-BO"/>
              </w:rPr>
              <w:t>Análisis de Precios Unitarios</w:t>
            </w:r>
          </w:p>
          <w:p w14:paraId="4264F550" w14:textId="661C4D34" w:rsidR="00B77599" w:rsidRPr="00B71F88" w:rsidRDefault="00B77599" w:rsidP="00B77599">
            <w:pPr>
              <w:pStyle w:val="Prrafodelista"/>
              <w:tabs>
                <w:tab w:val="left" w:pos="704"/>
              </w:tabs>
              <w:ind w:left="720" w:right="113" w:firstLine="0"/>
              <w:jc w:val="both"/>
              <w:rPr>
                <w:rFonts w:ascii="Arial" w:hAnsi="Arial" w:cs="Arial"/>
                <w:szCs w:val="18"/>
              </w:rPr>
            </w:pP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4567D0AB" w14:textId="77777777" w:rsidR="00493793" w:rsidRPr="001D667F" w:rsidRDefault="00493793" w:rsidP="00493793">
            <w:pPr>
              <w:pStyle w:val="Prrafodelista"/>
              <w:numPr>
                <w:ilvl w:val="0"/>
                <w:numId w:val="43"/>
              </w:numPr>
              <w:tabs>
                <w:tab w:val="left" w:pos="704"/>
              </w:tabs>
              <w:ind w:right="113"/>
              <w:jc w:val="both"/>
              <w:rPr>
                <w:rFonts w:ascii="Arial" w:hAnsi="Arial" w:cs="Arial"/>
                <w:szCs w:val="18"/>
              </w:rPr>
            </w:pPr>
            <w:r w:rsidRPr="001D667F">
              <w:rPr>
                <w:rFonts w:ascii="Arial" w:hAnsi="Arial" w:cs="Arial"/>
                <w:szCs w:val="18"/>
              </w:rPr>
              <w:t>Formulario C-1a: Experiencia de</w:t>
            </w:r>
            <w:r>
              <w:rPr>
                <w:rFonts w:ascii="Arial" w:hAnsi="Arial" w:cs="Arial"/>
                <w:szCs w:val="18"/>
              </w:rPr>
              <w:t>l Proponente</w:t>
            </w:r>
            <w:r w:rsidRPr="001D667F">
              <w:rPr>
                <w:rFonts w:ascii="Arial" w:hAnsi="Arial" w:cs="Arial"/>
                <w:szCs w:val="18"/>
              </w:rPr>
              <w:t>.</w:t>
            </w:r>
          </w:p>
          <w:p w14:paraId="3ABD09E3" w14:textId="77777777" w:rsidR="00493793" w:rsidRPr="004C2857" w:rsidRDefault="00493793" w:rsidP="00493793">
            <w:pPr>
              <w:pStyle w:val="Prrafodelista"/>
              <w:numPr>
                <w:ilvl w:val="0"/>
                <w:numId w:val="43"/>
              </w:numPr>
              <w:tabs>
                <w:tab w:val="left" w:pos="704"/>
              </w:tabs>
              <w:ind w:right="113"/>
              <w:jc w:val="both"/>
              <w:rPr>
                <w:rFonts w:ascii="Arial" w:hAnsi="Arial" w:cs="Arial"/>
                <w:szCs w:val="18"/>
                <w:lang w:val="es-BO"/>
              </w:rPr>
            </w:pPr>
            <w:r w:rsidRPr="001D667F">
              <w:rPr>
                <w:rFonts w:ascii="Arial" w:hAnsi="Arial" w:cs="Arial"/>
                <w:szCs w:val="18"/>
              </w:rPr>
              <w:t xml:space="preserve">Formulario C-1b: </w:t>
            </w:r>
            <w:r>
              <w:rPr>
                <w:rFonts w:ascii="Arial" w:hAnsi="Arial" w:cs="Arial"/>
                <w:szCs w:val="18"/>
              </w:rPr>
              <w:t>E</w:t>
            </w:r>
            <w:r w:rsidRPr="00883F40">
              <w:rPr>
                <w:rFonts w:ascii="Arial" w:hAnsi="Arial" w:cs="Arial"/>
                <w:szCs w:val="18"/>
              </w:rPr>
              <w:t xml:space="preserve">xperiencia del </w:t>
            </w:r>
            <w:r>
              <w:rPr>
                <w:rFonts w:ascii="Arial" w:hAnsi="Arial" w:cs="Arial"/>
                <w:szCs w:val="18"/>
              </w:rPr>
              <w:t>personal clave y formación académica – Residente de Obra</w:t>
            </w:r>
            <w:r w:rsidRPr="00883F40">
              <w:rPr>
                <w:rFonts w:ascii="Arial" w:hAnsi="Arial" w:cs="Arial"/>
                <w:szCs w:val="18"/>
              </w:rPr>
              <w:t>.</w:t>
            </w:r>
          </w:p>
          <w:p w14:paraId="53C6516C" w14:textId="52DF9321" w:rsidR="00B71F88" w:rsidRPr="00B71F88" w:rsidRDefault="00493793" w:rsidP="00493793">
            <w:pPr>
              <w:pStyle w:val="Prrafodelista"/>
              <w:numPr>
                <w:ilvl w:val="0"/>
                <w:numId w:val="43"/>
              </w:numPr>
              <w:tabs>
                <w:tab w:val="left" w:pos="704"/>
              </w:tabs>
              <w:ind w:right="113"/>
              <w:jc w:val="both"/>
              <w:rPr>
                <w:rFonts w:ascii="Arial" w:hAnsi="Arial" w:cs="Arial"/>
                <w:szCs w:val="18"/>
                <w:lang w:val="es-BO"/>
              </w:rPr>
            </w:pPr>
            <w:r w:rsidRPr="001D667F">
              <w:rPr>
                <w:rFonts w:ascii="Arial" w:hAnsi="Arial" w:cs="Arial"/>
                <w:szCs w:val="18"/>
              </w:rPr>
              <w:t xml:space="preserve">Formulario C-1c: Maquinaria y equipo mínimo del </w:t>
            </w:r>
            <w:r>
              <w:rPr>
                <w:rFonts w:ascii="Arial" w:hAnsi="Arial" w:cs="Arial"/>
                <w:szCs w:val="18"/>
              </w:rPr>
              <w:t>proponente</w:t>
            </w:r>
            <w:r w:rsidRPr="001D667F">
              <w:rPr>
                <w:rFonts w:ascii="Arial" w:hAnsi="Arial" w:cs="Arial"/>
                <w:szCs w:val="18"/>
              </w:rPr>
              <w:t>.</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Default="005062D9" w:rsidP="005062D9">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4B5E984C" w14:textId="77777777" w:rsidR="00F15CD7" w:rsidRDefault="00F15CD7" w:rsidP="00F15CD7">
      <w:pPr>
        <w:keepNext/>
        <w:keepLines/>
        <w:tabs>
          <w:tab w:val="left" w:pos="4395"/>
        </w:tabs>
        <w:outlineLvl w:val="2"/>
        <w:rPr>
          <w:rFonts w:ascii="Arial" w:hAnsi="Arial" w:cs="Arial"/>
          <w:color w:val="243F60"/>
          <w:sz w:val="24"/>
        </w:rPr>
      </w:pPr>
      <w:r>
        <w:rPr>
          <w:rFonts w:ascii="Arial" w:hAnsi="Arial" w:cs="Arial"/>
          <w:color w:val="243F60"/>
          <w:sz w:val="24"/>
        </w:rPr>
        <w:t xml:space="preserve">                                                                                    </w:t>
      </w:r>
    </w:p>
    <w:p w14:paraId="5DA9CE45" w14:textId="77271211" w:rsidR="00F15CD7" w:rsidRPr="00D47D40" w:rsidRDefault="00F15CD7" w:rsidP="00F15CD7">
      <w:pPr>
        <w:keepNext/>
        <w:keepLines/>
        <w:tabs>
          <w:tab w:val="left" w:pos="4395"/>
        </w:tabs>
        <w:outlineLvl w:val="2"/>
        <w:rPr>
          <w:rFonts w:ascii="Arial" w:hAnsi="Arial" w:cs="Arial"/>
          <w:color w:val="243F60"/>
          <w:sz w:val="20"/>
          <w:szCs w:val="20"/>
        </w:rPr>
      </w:pPr>
      <w:r>
        <w:rPr>
          <w:rFonts w:ascii="Arial" w:hAnsi="Arial" w:cs="Arial"/>
          <w:color w:val="243F60"/>
          <w:sz w:val="24"/>
        </w:rPr>
        <w:t xml:space="preserve">                                                                                      </w:t>
      </w:r>
      <w:r w:rsidRPr="00D47D40">
        <w:rPr>
          <w:rFonts w:ascii="Arial" w:hAnsi="Arial" w:cs="Arial"/>
          <w:sz w:val="20"/>
          <w:szCs w:val="20"/>
        </w:rPr>
        <w:t>SANO-DLABS N° 122/2022</w:t>
      </w:r>
    </w:p>
    <w:p w14:paraId="565B08C7" w14:textId="77777777" w:rsidR="00F15CD7" w:rsidRPr="00D47D40" w:rsidRDefault="00F15CD7" w:rsidP="00F15CD7">
      <w:pPr>
        <w:tabs>
          <w:tab w:val="center" w:pos="4252"/>
          <w:tab w:val="right" w:pos="8504"/>
        </w:tabs>
        <w:rPr>
          <w:rFonts w:ascii="Arial" w:hAnsi="Arial" w:cs="Arial"/>
          <w:b/>
          <w:bCs/>
          <w:sz w:val="20"/>
          <w:szCs w:val="20"/>
          <w:lang w:val="es-ES_tradnl"/>
        </w:rPr>
      </w:pPr>
      <w:r w:rsidRPr="00D47D40">
        <w:rPr>
          <w:rFonts w:ascii="Arial" w:hAnsi="Arial" w:cs="Arial"/>
          <w:b/>
          <w:iCs/>
          <w:sz w:val="20"/>
          <w:szCs w:val="20"/>
        </w:rPr>
        <w:tab/>
      </w:r>
      <w:r w:rsidRPr="00D47D40">
        <w:rPr>
          <w:rFonts w:ascii="Arial" w:hAnsi="Arial" w:cs="Arial"/>
          <w:b/>
          <w:iCs/>
          <w:sz w:val="20"/>
          <w:szCs w:val="20"/>
        </w:rPr>
        <w:tab/>
        <w:t xml:space="preserve"> CUCE: 22-0951-00-_________</w:t>
      </w:r>
    </w:p>
    <w:p w14:paraId="74A1ECAA" w14:textId="77777777" w:rsidR="00412F1C" w:rsidRDefault="00412F1C" w:rsidP="00EB7DBE">
      <w:pPr>
        <w:rPr>
          <w:rFonts w:ascii="Arial" w:hAnsi="Arial" w:cs="Arial"/>
          <w:b/>
          <w:sz w:val="18"/>
          <w:szCs w:val="18"/>
          <w:lang w:val="es-BO"/>
        </w:rPr>
      </w:pPr>
    </w:p>
    <w:p w14:paraId="2663399C" w14:textId="77777777" w:rsidR="00F15CD7" w:rsidRPr="00F15CD7" w:rsidRDefault="00F15CD7" w:rsidP="00F15CD7">
      <w:pPr>
        <w:widowControl w:val="0"/>
        <w:tabs>
          <w:tab w:val="left" w:pos="-720"/>
        </w:tabs>
        <w:jc w:val="both"/>
        <w:rPr>
          <w:rFonts w:ascii="Arial" w:hAnsi="Arial" w:cs="Arial"/>
          <w:bCs/>
          <w:spacing w:val="-6"/>
          <w:sz w:val="24"/>
          <w:szCs w:val="24"/>
          <w:lang w:val="es-ES_tradnl"/>
        </w:rPr>
      </w:pPr>
      <w:r w:rsidRPr="00F15CD7">
        <w:rPr>
          <w:rFonts w:ascii="Arial" w:hAnsi="Arial" w:cs="Arial"/>
          <w:b/>
          <w:iCs/>
          <w:spacing w:val="-6"/>
          <w:sz w:val="24"/>
          <w:szCs w:val="24"/>
          <w:lang w:val="es-ES_tradnl"/>
        </w:rPr>
        <w:t>Contrato Administrativo para la ejecución de la Obra de Mantenimiento en Inmuebles del BCB (La Paz)</w:t>
      </w:r>
      <w:r w:rsidRPr="00F15CD7">
        <w:rPr>
          <w:rFonts w:ascii="Arial" w:hAnsi="Arial" w:cs="Arial"/>
          <w:bCs/>
          <w:iCs/>
          <w:spacing w:val="-6"/>
          <w:sz w:val="24"/>
          <w:szCs w:val="24"/>
          <w:lang w:val="es-ES_tradnl"/>
        </w:rPr>
        <w:t>,</w:t>
      </w:r>
      <w:r w:rsidRPr="00F15CD7">
        <w:rPr>
          <w:rFonts w:ascii="Arial" w:hAnsi="Arial" w:cs="Arial"/>
          <w:bCs/>
          <w:spacing w:val="-6"/>
          <w:sz w:val="24"/>
          <w:szCs w:val="24"/>
          <w:lang w:val="es-ES_tradnl"/>
        </w:rPr>
        <w:t xml:space="preserve"> sujeto al tenor de las siguientes cláusulas:</w:t>
      </w:r>
    </w:p>
    <w:p w14:paraId="47A5D74F" w14:textId="77777777" w:rsidR="00F15CD7" w:rsidRPr="00F15CD7" w:rsidRDefault="00F15CD7" w:rsidP="00F15CD7">
      <w:pPr>
        <w:widowControl w:val="0"/>
        <w:jc w:val="both"/>
        <w:rPr>
          <w:rFonts w:ascii="Arial" w:hAnsi="Arial" w:cs="Arial"/>
          <w:b/>
          <w:sz w:val="24"/>
          <w:szCs w:val="24"/>
          <w:lang w:val="es-ES_tradnl"/>
        </w:rPr>
      </w:pPr>
    </w:p>
    <w:p w14:paraId="4041D009" w14:textId="77777777" w:rsidR="00F15CD7" w:rsidRPr="00F15CD7" w:rsidRDefault="00F15CD7" w:rsidP="00F15CD7">
      <w:pPr>
        <w:widowControl w:val="0"/>
        <w:jc w:val="both"/>
        <w:rPr>
          <w:rFonts w:ascii="Arial" w:hAnsi="Arial" w:cs="Arial"/>
          <w:sz w:val="24"/>
          <w:szCs w:val="24"/>
        </w:rPr>
      </w:pPr>
      <w:r w:rsidRPr="00F15CD7">
        <w:rPr>
          <w:rFonts w:ascii="Arial" w:hAnsi="Arial" w:cs="Arial"/>
          <w:b/>
          <w:sz w:val="24"/>
          <w:szCs w:val="24"/>
        </w:rPr>
        <w:t xml:space="preserve">CLÁUSULA PRIMERA.- (PARTES) </w:t>
      </w:r>
      <w:r w:rsidRPr="00F15CD7">
        <w:rPr>
          <w:rFonts w:ascii="Arial" w:hAnsi="Arial" w:cs="Arial"/>
          <w:sz w:val="24"/>
          <w:szCs w:val="24"/>
        </w:rPr>
        <w:t xml:space="preserve">Las partes </w:t>
      </w:r>
      <w:r w:rsidRPr="00F15CD7">
        <w:rPr>
          <w:rFonts w:ascii="Arial" w:hAnsi="Arial" w:cs="Arial"/>
          <w:bCs/>
          <w:sz w:val="24"/>
          <w:szCs w:val="24"/>
        </w:rPr>
        <w:t xml:space="preserve">contratantes </w:t>
      </w:r>
      <w:r w:rsidRPr="00F15CD7">
        <w:rPr>
          <w:rFonts w:ascii="Arial" w:hAnsi="Arial" w:cs="Arial"/>
          <w:sz w:val="24"/>
          <w:szCs w:val="24"/>
        </w:rPr>
        <w:t>son:</w:t>
      </w:r>
    </w:p>
    <w:p w14:paraId="37D6B70C" w14:textId="77777777" w:rsidR="00F15CD7" w:rsidRPr="00F15CD7" w:rsidRDefault="00F15CD7" w:rsidP="00F15CD7">
      <w:pPr>
        <w:widowControl w:val="0"/>
        <w:jc w:val="both"/>
        <w:rPr>
          <w:rFonts w:ascii="Arial" w:hAnsi="Arial" w:cs="Arial"/>
          <w:sz w:val="24"/>
          <w:szCs w:val="24"/>
        </w:rPr>
      </w:pPr>
    </w:p>
    <w:p w14:paraId="43390FAA" w14:textId="77777777" w:rsidR="00F15CD7" w:rsidRPr="00F15CD7" w:rsidRDefault="00F15CD7" w:rsidP="00BE5F1F">
      <w:pPr>
        <w:numPr>
          <w:ilvl w:val="1"/>
          <w:numId w:val="126"/>
        </w:numPr>
        <w:jc w:val="both"/>
        <w:rPr>
          <w:rFonts w:ascii="Arial" w:hAnsi="Arial" w:cs="Arial"/>
          <w:sz w:val="24"/>
          <w:szCs w:val="24"/>
          <w:lang w:val="es-ES_tradnl"/>
        </w:rPr>
      </w:pPr>
      <w:r w:rsidRPr="00F15CD7">
        <w:rPr>
          <w:rFonts w:ascii="Arial" w:hAnsi="Arial" w:cs="Arial"/>
          <w:sz w:val="24"/>
          <w:szCs w:val="24"/>
          <w:lang w:val="es-ES_tradnl"/>
        </w:rPr>
        <w:t xml:space="preserve">El </w:t>
      </w:r>
      <w:r w:rsidRPr="00F15CD7">
        <w:rPr>
          <w:rFonts w:ascii="Arial" w:hAnsi="Arial" w:cs="Arial"/>
          <w:b/>
          <w:sz w:val="24"/>
          <w:szCs w:val="24"/>
          <w:lang w:val="es-ES_tradnl"/>
        </w:rPr>
        <w:t>BANCO CENTRAL DE BOLIVIA</w:t>
      </w:r>
      <w:r w:rsidRPr="00F15CD7">
        <w:rPr>
          <w:rFonts w:ascii="Arial" w:hAnsi="Arial" w:cs="Arial"/>
          <w:sz w:val="24"/>
          <w:szCs w:val="24"/>
          <w:lang w:val="es-ES_tradnl"/>
        </w:rPr>
        <w:t xml:space="preserve">, con Número de Identificación Tributaria (NIT) 1016739022, domicilio en la calle Ayacucho esquina Mercado s/n de la zona central, en la ciudad de La Paz – Bolivia, representado legalmente por </w:t>
      </w:r>
      <w:r w:rsidRPr="00F15CD7">
        <w:rPr>
          <w:rFonts w:ascii="Arial" w:hAnsi="Arial" w:cs="Arial"/>
          <w:b/>
          <w:sz w:val="24"/>
          <w:szCs w:val="24"/>
          <w:lang w:val="es-ES_tradnl"/>
        </w:rPr>
        <w:t xml:space="preserve"> _______________</w:t>
      </w:r>
      <w:r w:rsidRPr="00F15CD7">
        <w:rPr>
          <w:rFonts w:ascii="Arial" w:hAnsi="Arial" w:cs="Arial"/>
          <w:sz w:val="24"/>
          <w:szCs w:val="24"/>
          <w:lang w:val="es-ES_tradnl"/>
        </w:rPr>
        <w:t xml:space="preserve"> con Cédula de Identidad Nº ________ expedida en ______, como Subgerente de Servicios Generales de acuerdo a su designación efectuada mediante Acción de Personal N° ________/______ de ___de ____ de 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F15CD7">
        <w:rPr>
          <w:rFonts w:ascii="Arial" w:hAnsi="Arial" w:cs="Arial"/>
          <w:b/>
          <w:sz w:val="24"/>
          <w:szCs w:val="24"/>
          <w:lang w:val="es-ES_tradnl"/>
        </w:rPr>
        <w:t>ENTIDAD</w:t>
      </w:r>
      <w:r w:rsidRPr="00F15CD7">
        <w:rPr>
          <w:rFonts w:ascii="Arial" w:hAnsi="Arial" w:cs="Arial"/>
          <w:b/>
          <w:bCs/>
          <w:sz w:val="24"/>
          <w:szCs w:val="24"/>
          <w:lang w:val="es-ES_tradnl"/>
        </w:rPr>
        <w:t>.</w:t>
      </w:r>
      <w:r w:rsidRPr="00F15CD7">
        <w:rPr>
          <w:rFonts w:ascii="Arial" w:hAnsi="Arial" w:cs="Arial"/>
          <w:sz w:val="24"/>
          <w:szCs w:val="24"/>
        </w:rPr>
        <w:t xml:space="preserve"> </w:t>
      </w:r>
    </w:p>
    <w:p w14:paraId="7F1AD175" w14:textId="77777777" w:rsidR="00F15CD7" w:rsidRPr="00F15CD7" w:rsidRDefault="00F15CD7" w:rsidP="00F15CD7">
      <w:pPr>
        <w:ind w:left="720"/>
        <w:jc w:val="both"/>
        <w:rPr>
          <w:rFonts w:ascii="Arial" w:hAnsi="Arial" w:cs="Arial"/>
          <w:sz w:val="24"/>
          <w:szCs w:val="24"/>
          <w:lang w:val="es-ES_tradnl"/>
        </w:rPr>
      </w:pPr>
    </w:p>
    <w:p w14:paraId="42E27A80" w14:textId="77777777" w:rsidR="00F15CD7" w:rsidRPr="00F15CD7" w:rsidRDefault="00F15CD7" w:rsidP="00BE5F1F">
      <w:pPr>
        <w:numPr>
          <w:ilvl w:val="1"/>
          <w:numId w:val="126"/>
        </w:numPr>
        <w:jc w:val="both"/>
        <w:rPr>
          <w:rFonts w:ascii="Arial" w:hAnsi="Arial" w:cs="Arial"/>
          <w:sz w:val="24"/>
          <w:szCs w:val="24"/>
          <w:lang w:val="es-ES_tradnl"/>
        </w:rPr>
      </w:pPr>
      <w:r w:rsidRPr="00F15CD7">
        <w:rPr>
          <w:rFonts w:ascii="Arial" w:hAnsi="Arial" w:cs="Arial"/>
          <w:b/>
          <w:sz w:val="24"/>
          <w:szCs w:val="24"/>
          <w:lang w:val="es-ES_tradnl"/>
        </w:rPr>
        <w:t>____________</w:t>
      </w:r>
      <w:r w:rsidRPr="00F15CD7">
        <w:rPr>
          <w:rFonts w:ascii="Arial" w:hAnsi="Arial" w:cs="Arial"/>
          <w:sz w:val="24"/>
          <w:szCs w:val="24"/>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F15CD7">
        <w:rPr>
          <w:rFonts w:ascii="Arial" w:hAnsi="Arial" w:cs="Arial"/>
          <w:sz w:val="24"/>
          <w:szCs w:val="24"/>
        </w:rPr>
        <w:t>_________</w:t>
      </w:r>
      <w:r w:rsidRPr="00F15CD7">
        <w:rPr>
          <w:rFonts w:ascii="Arial" w:hAnsi="Arial" w:cs="Arial"/>
          <w:sz w:val="24"/>
          <w:szCs w:val="24"/>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F15CD7">
        <w:rPr>
          <w:rFonts w:ascii="Arial" w:hAnsi="Arial" w:cs="Arial"/>
          <w:b/>
          <w:sz w:val="24"/>
          <w:szCs w:val="24"/>
        </w:rPr>
        <w:t>CONTRATISTA</w:t>
      </w:r>
      <w:r w:rsidRPr="00F15CD7">
        <w:rPr>
          <w:rFonts w:ascii="Arial" w:hAnsi="Arial" w:cs="Arial"/>
          <w:b/>
          <w:sz w:val="24"/>
          <w:szCs w:val="24"/>
          <w:lang w:val="es-ES_tradnl"/>
        </w:rPr>
        <w:t>.</w:t>
      </w:r>
    </w:p>
    <w:p w14:paraId="05826A3A" w14:textId="77777777" w:rsidR="00F15CD7" w:rsidRPr="00F15CD7" w:rsidRDefault="00F15CD7" w:rsidP="00F15CD7">
      <w:pPr>
        <w:widowControl w:val="0"/>
        <w:ind w:left="708"/>
        <w:rPr>
          <w:rFonts w:ascii="Arial" w:hAnsi="Arial" w:cs="Arial"/>
          <w:sz w:val="24"/>
          <w:szCs w:val="24"/>
        </w:rPr>
      </w:pPr>
    </w:p>
    <w:p w14:paraId="7731F1DB" w14:textId="77777777" w:rsidR="00F15CD7" w:rsidRPr="00F15CD7" w:rsidRDefault="00F15CD7" w:rsidP="00F15CD7">
      <w:pPr>
        <w:widowControl w:val="0"/>
        <w:jc w:val="both"/>
        <w:rPr>
          <w:rFonts w:ascii="Arial" w:hAnsi="Arial" w:cs="Arial"/>
          <w:b/>
          <w:sz w:val="24"/>
          <w:szCs w:val="24"/>
        </w:rPr>
      </w:pPr>
      <w:r w:rsidRPr="00F15CD7">
        <w:rPr>
          <w:rFonts w:ascii="Arial" w:hAnsi="Arial" w:cs="Arial"/>
          <w:sz w:val="24"/>
          <w:szCs w:val="24"/>
          <w:lang w:val="es-ES_tradnl"/>
        </w:rPr>
        <w:t xml:space="preserve">La </w:t>
      </w:r>
      <w:r w:rsidRPr="00F15CD7">
        <w:rPr>
          <w:rFonts w:ascii="Arial" w:hAnsi="Arial" w:cs="Arial"/>
          <w:b/>
          <w:bCs/>
          <w:sz w:val="24"/>
          <w:szCs w:val="24"/>
          <w:lang w:val="es-ES_tradnl"/>
        </w:rPr>
        <w:t>ENTIDAD</w:t>
      </w:r>
      <w:r w:rsidRPr="00F15CD7">
        <w:rPr>
          <w:rFonts w:ascii="Arial" w:hAnsi="Arial" w:cs="Arial"/>
          <w:sz w:val="24"/>
          <w:szCs w:val="24"/>
          <w:lang w:val="es-ES_tradnl"/>
        </w:rPr>
        <w:t xml:space="preserve"> y el </w:t>
      </w:r>
      <w:r w:rsidRPr="00F15CD7">
        <w:rPr>
          <w:rFonts w:ascii="Arial" w:hAnsi="Arial" w:cs="Arial"/>
          <w:b/>
          <w:sz w:val="24"/>
          <w:szCs w:val="24"/>
          <w:lang w:val="es-ES_tradnl"/>
        </w:rPr>
        <w:t>CONTRATISTA</w:t>
      </w:r>
      <w:r w:rsidRPr="00F15CD7">
        <w:rPr>
          <w:rFonts w:ascii="Arial" w:hAnsi="Arial" w:cs="Arial"/>
          <w:b/>
          <w:bCs/>
          <w:sz w:val="24"/>
          <w:szCs w:val="24"/>
          <w:lang w:val="es-ES_tradnl"/>
        </w:rPr>
        <w:t xml:space="preserve"> </w:t>
      </w:r>
      <w:r w:rsidRPr="00F15CD7">
        <w:rPr>
          <w:rFonts w:ascii="Arial" w:hAnsi="Arial" w:cs="Arial"/>
          <w:sz w:val="24"/>
          <w:szCs w:val="24"/>
          <w:lang w:val="es-ES_tradnl"/>
        </w:rPr>
        <w:t xml:space="preserve">en su conjunto se denominarán las </w:t>
      </w:r>
      <w:r w:rsidRPr="00F15CD7">
        <w:rPr>
          <w:rFonts w:ascii="Arial" w:hAnsi="Arial" w:cs="Arial"/>
          <w:b/>
          <w:bCs/>
          <w:sz w:val="24"/>
          <w:szCs w:val="24"/>
          <w:lang w:val="es-ES_tradnl"/>
        </w:rPr>
        <w:t>PARTES</w:t>
      </w:r>
      <w:r w:rsidRPr="00F15CD7">
        <w:rPr>
          <w:rFonts w:ascii="Arial" w:hAnsi="Arial" w:cs="Arial"/>
          <w:bCs/>
          <w:sz w:val="24"/>
          <w:szCs w:val="24"/>
          <w:lang w:val="es-ES_tradnl"/>
        </w:rPr>
        <w:t>.</w:t>
      </w:r>
    </w:p>
    <w:p w14:paraId="52186701" w14:textId="77777777" w:rsidR="00F15CD7" w:rsidRPr="00F15CD7" w:rsidRDefault="00F15CD7" w:rsidP="00F15CD7">
      <w:pPr>
        <w:widowControl w:val="0"/>
        <w:jc w:val="both"/>
        <w:rPr>
          <w:rFonts w:ascii="Arial" w:hAnsi="Arial" w:cs="Arial"/>
          <w:b/>
          <w:sz w:val="24"/>
          <w:szCs w:val="24"/>
        </w:rPr>
      </w:pPr>
    </w:p>
    <w:p w14:paraId="0D34625D"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CLÁUSULA SEGUNDA.- (ANTECEDENTES DEL CONTRATO) </w:t>
      </w:r>
      <w:r w:rsidRPr="00F15CD7">
        <w:rPr>
          <w:rFonts w:ascii="Arial" w:hAnsi="Arial" w:cs="Arial"/>
          <w:sz w:val="24"/>
          <w:szCs w:val="24"/>
        </w:rPr>
        <w:t xml:space="preserve">La </w:t>
      </w:r>
      <w:r w:rsidRPr="00F15CD7">
        <w:rPr>
          <w:rFonts w:ascii="Arial" w:hAnsi="Arial" w:cs="Arial"/>
          <w:b/>
          <w:sz w:val="24"/>
          <w:szCs w:val="24"/>
        </w:rPr>
        <w:t>ENTIDAD</w:t>
      </w:r>
      <w:r w:rsidRPr="00F15CD7">
        <w:rPr>
          <w:rFonts w:ascii="Arial" w:hAnsi="Arial" w:cs="Arial"/>
          <w:sz w:val="24"/>
          <w:szCs w:val="24"/>
        </w:rPr>
        <w:t>, mediante</w:t>
      </w:r>
      <w:r w:rsidRPr="00F15CD7">
        <w:rPr>
          <w:rFonts w:ascii="Arial" w:hAnsi="Arial" w:cs="Arial"/>
          <w:b/>
          <w:sz w:val="24"/>
          <w:szCs w:val="24"/>
        </w:rPr>
        <w:t xml:space="preserve"> </w:t>
      </w:r>
      <w:r w:rsidRPr="00F15CD7">
        <w:rPr>
          <w:rFonts w:ascii="Arial" w:hAnsi="Arial" w:cs="Arial"/>
          <w:sz w:val="24"/>
          <w:szCs w:val="24"/>
        </w:rPr>
        <w:t>convocatoria pública bajo la modalidad de Apoyo Nacional a la Producción y Empleo – ANPE-P</w:t>
      </w:r>
      <w:r w:rsidRPr="00F15CD7">
        <w:rPr>
          <w:rFonts w:ascii="Arial" w:hAnsi="Arial" w:cs="Arial"/>
          <w:bCs/>
          <w:sz w:val="24"/>
          <w:szCs w:val="24"/>
        </w:rPr>
        <w:t xml:space="preserve"> N°</w:t>
      </w:r>
      <w:r w:rsidRPr="00F15CD7">
        <w:rPr>
          <w:rFonts w:ascii="Arial" w:hAnsi="Arial" w:cs="Arial"/>
          <w:b/>
          <w:sz w:val="24"/>
          <w:szCs w:val="24"/>
        </w:rPr>
        <w:t xml:space="preserve"> </w:t>
      </w:r>
      <w:r w:rsidRPr="00F15CD7">
        <w:rPr>
          <w:rFonts w:ascii="Arial" w:hAnsi="Arial" w:cs="Arial"/>
          <w:sz w:val="24"/>
          <w:szCs w:val="24"/>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de 2022 a personas naturales y jurídicas con capacidad de contratar, para la </w:t>
      </w:r>
      <w:r w:rsidRPr="00F15CD7">
        <w:rPr>
          <w:rFonts w:ascii="Arial" w:hAnsi="Arial" w:cs="Arial"/>
          <w:sz w:val="24"/>
          <w:szCs w:val="24"/>
        </w:rPr>
        <w:lastRenderedPageBreak/>
        <w:t xml:space="preserve">ejecución de la “Obra </w:t>
      </w:r>
      <w:r w:rsidRPr="00F15CD7">
        <w:rPr>
          <w:rFonts w:ascii="Arial" w:hAnsi="Arial" w:cs="Arial"/>
          <w:iCs/>
          <w:spacing w:val="-6"/>
          <w:sz w:val="24"/>
          <w:szCs w:val="24"/>
          <w:lang w:val="es-ES_tradnl"/>
        </w:rPr>
        <w:t>de Mantenimiento en Inmuebles del BCB (La Paz)</w:t>
      </w:r>
      <w:r w:rsidRPr="00F15CD7">
        <w:rPr>
          <w:rFonts w:ascii="Arial" w:hAnsi="Arial" w:cs="Arial"/>
          <w:sz w:val="24"/>
          <w:szCs w:val="24"/>
        </w:rPr>
        <w:t>___________________________</w:t>
      </w:r>
      <w:r w:rsidRPr="00F15CD7">
        <w:rPr>
          <w:rFonts w:ascii="Arial" w:hAnsi="Arial" w:cs="Arial"/>
          <w:bCs/>
          <w:sz w:val="24"/>
          <w:szCs w:val="24"/>
        </w:rPr>
        <w:t xml:space="preserve">” </w:t>
      </w:r>
      <w:r w:rsidRPr="00F15CD7">
        <w:rPr>
          <w:rFonts w:ascii="Arial" w:hAnsi="Arial" w:cs="Arial"/>
          <w:sz w:val="24"/>
          <w:szCs w:val="24"/>
        </w:rPr>
        <w:t>con CUCE: ____, bajo los términos del Documento Base de Contratación (DBC).</w:t>
      </w:r>
    </w:p>
    <w:p w14:paraId="2DAE4AD3" w14:textId="77777777" w:rsidR="00F15CD7" w:rsidRPr="00F15CD7" w:rsidRDefault="00F15CD7" w:rsidP="00F15CD7">
      <w:pPr>
        <w:tabs>
          <w:tab w:val="left" w:pos="3804"/>
        </w:tabs>
        <w:jc w:val="both"/>
        <w:rPr>
          <w:rFonts w:ascii="Arial" w:hAnsi="Arial" w:cs="Arial"/>
          <w:sz w:val="24"/>
          <w:szCs w:val="24"/>
        </w:rPr>
      </w:pPr>
      <w:r w:rsidRPr="00F15CD7">
        <w:rPr>
          <w:rFonts w:ascii="Arial" w:hAnsi="Arial" w:cs="Arial"/>
          <w:sz w:val="24"/>
          <w:szCs w:val="24"/>
        </w:rPr>
        <w:tab/>
      </w:r>
    </w:p>
    <w:p w14:paraId="12794D9B" w14:textId="77777777" w:rsidR="00F15CD7" w:rsidRPr="00F15CD7" w:rsidRDefault="00F15CD7" w:rsidP="00F15CD7">
      <w:pPr>
        <w:jc w:val="both"/>
        <w:rPr>
          <w:rFonts w:ascii="Arial" w:hAnsi="Arial" w:cs="Arial"/>
          <w:b/>
          <w:i/>
          <w:sz w:val="24"/>
          <w:szCs w:val="24"/>
        </w:rPr>
      </w:pPr>
      <w:r w:rsidRPr="00F15CD7">
        <w:rPr>
          <w:rFonts w:ascii="Arial" w:hAnsi="Arial" w:cs="Arial"/>
          <w:b/>
          <w:i/>
          <w:sz w:val="24"/>
          <w:szCs w:val="24"/>
        </w:rPr>
        <w:t>(Si el RPA, en caso excepcional decide adjudicar la adquisición a un proponente que no sea el recomendado por el Responsable de Evaluación o la Comisión de Calificación, deberá adecuarse la siguiente redacción)</w:t>
      </w:r>
      <w:r w:rsidRPr="00F15CD7">
        <w:rPr>
          <w:rFonts w:ascii="Arial" w:hAnsi="Arial" w:cs="Arial"/>
          <w:sz w:val="24"/>
          <w:szCs w:val="24"/>
        </w:rPr>
        <w:tab/>
      </w:r>
    </w:p>
    <w:p w14:paraId="52A2FBB0"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Concluido el proceso de calificación, el Responsable del Proceso de Contratación de Apoyo Nacional a la Producción y Empleo (RPA), en base al Informe de Calificación y Recomendación de Adjudicación N° de la </w:t>
      </w:r>
      <w:r w:rsidRPr="00F15CD7">
        <w:rPr>
          <w:rFonts w:ascii="Arial" w:hAnsi="Arial" w:cs="Arial"/>
          <w:b/>
          <w:i/>
          <w:sz w:val="24"/>
          <w:szCs w:val="24"/>
        </w:rPr>
        <w:t>(señalar según corresponda la Comisión de Calificación o el Responsable de Evaluación)</w:t>
      </w:r>
      <w:r w:rsidRPr="00F15CD7">
        <w:rPr>
          <w:rFonts w:ascii="Arial" w:hAnsi="Arial" w:cs="Arial"/>
          <w:sz w:val="24"/>
          <w:szCs w:val="24"/>
        </w:rPr>
        <w:t>, ___ de __ de ________ de 2022, resolvió adjudicar la ejecución de la Obra de Mantenimiento en Inmuebles del BCB (La Paz) a_______________ (señalar el nombre o razón social del proponente adjudicado), al cumplir su propuesta con todos los requisitos establecidos en el DBC.</w:t>
      </w:r>
    </w:p>
    <w:p w14:paraId="519E7A9C"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CLÁUSULA TERCERA.- (LEGISLACIÓN APLICABLE) </w:t>
      </w:r>
      <w:r w:rsidRPr="00F15CD7">
        <w:rPr>
          <w:rFonts w:ascii="Arial" w:hAnsi="Arial" w:cs="Arial"/>
          <w:sz w:val="24"/>
          <w:szCs w:val="24"/>
        </w:rPr>
        <w:t>El presente Contrato se celebra exclusivamente al amparo de las siguientes disposiciones:</w:t>
      </w:r>
    </w:p>
    <w:p w14:paraId="47D28D2F" w14:textId="77777777" w:rsidR="00F15CD7" w:rsidRPr="00F15CD7" w:rsidRDefault="00F15CD7" w:rsidP="00F15CD7">
      <w:pPr>
        <w:jc w:val="both"/>
        <w:rPr>
          <w:rFonts w:ascii="Arial" w:hAnsi="Arial" w:cs="Arial"/>
          <w:sz w:val="24"/>
          <w:szCs w:val="24"/>
        </w:rPr>
      </w:pPr>
    </w:p>
    <w:p w14:paraId="737F2E18" w14:textId="77777777" w:rsidR="00F15CD7" w:rsidRPr="00F15CD7" w:rsidRDefault="00F15CD7" w:rsidP="00BE5F1F">
      <w:pPr>
        <w:numPr>
          <w:ilvl w:val="0"/>
          <w:numId w:val="57"/>
        </w:numPr>
        <w:jc w:val="both"/>
        <w:rPr>
          <w:rFonts w:ascii="Arial" w:hAnsi="Arial" w:cs="Arial"/>
          <w:sz w:val="24"/>
          <w:szCs w:val="24"/>
        </w:rPr>
      </w:pPr>
      <w:r w:rsidRPr="00F15CD7">
        <w:rPr>
          <w:rFonts w:ascii="Arial" w:hAnsi="Arial" w:cs="Arial"/>
          <w:sz w:val="24"/>
          <w:szCs w:val="24"/>
        </w:rPr>
        <w:t>Constitución Política del Estado de 7 de febrero de 2009.</w:t>
      </w:r>
    </w:p>
    <w:p w14:paraId="71184FBE" w14:textId="77777777" w:rsidR="00F15CD7" w:rsidRPr="00F15CD7" w:rsidRDefault="00F15CD7" w:rsidP="00BE5F1F">
      <w:pPr>
        <w:numPr>
          <w:ilvl w:val="0"/>
          <w:numId w:val="57"/>
        </w:numPr>
        <w:jc w:val="both"/>
        <w:rPr>
          <w:rFonts w:ascii="Arial" w:hAnsi="Arial" w:cs="Arial"/>
          <w:sz w:val="24"/>
          <w:szCs w:val="24"/>
        </w:rPr>
      </w:pPr>
      <w:r w:rsidRPr="00F15CD7">
        <w:rPr>
          <w:rFonts w:ascii="Arial" w:hAnsi="Arial" w:cs="Arial"/>
          <w:sz w:val="24"/>
          <w:szCs w:val="24"/>
        </w:rPr>
        <w:t>Ley Nº 1178, de 20 de julio de 1990, de Administración y Control Gubernamentales.</w:t>
      </w:r>
    </w:p>
    <w:p w14:paraId="4CB82422" w14:textId="77777777" w:rsidR="00F15CD7" w:rsidRPr="00F15CD7" w:rsidRDefault="00F15CD7" w:rsidP="00BE5F1F">
      <w:pPr>
        <w:widowControl w:val="0"/>
        <w:numPr>
          <w:ilvl w:val="0"/>
          <w:numId w:val="57"/>
        </w:numPr>
        <w:jc w:val="both"/>
        <w:rPr>
          <w:rFonts w:ascii="Arial" w:hAnsi="Arial" w:cs="Arial"/>
          <w:sz w:val="24"/>
          <w:szCs w:val="24"/>
        </w:rPr>
      </w:pPr>
      <w:r w:rsidRPr="00F15CD7">
        <w:rPr>
          <w:rFonts w:ascii="Arial" w:hAnsi="Arial" w:cs="Arial"/>
          <w:sz w:val="24"/>
          <w:szCs w:val="24"/>
        </w:rPr>
        <w:t>Ley N° 1413 de 17 de diciembre de 2021, del Presupuesto General del Estado Gestión 2022, y Decreto Supremo Nº 4646, 29 de diciembre de 2021.</w:t>
      </w:r>
    </w:p>
    <w:p w14:paraId="4F4F0CC9" w14:textId="77777777" w:rsidR="00F15CD7" w:rsidRPr="00F15CD7" w:rsidRDefault="00F15CD7" w:rsidP="00BE5F1F">
      <w:pPr>
        <w:numPr>
          <w:ilvl w:val="0"/>
          <w:numId w:val="57"/>
        </w:numPr>
        <w:jc w:val="both"/>
        <w:rPr>
          <w:rFonts w:ascii="Arial" w:hAnsi="Arial" w:cs="Arial"/>
          <w:sz w:val="24"/>
          <w:szCs w:val="24"/>
        </w:rPr>
      </w:pPr>
      <w:r w:rsidRPr="00F15CD7">
        <w:rPr>
          <w:rFonts w:ascii="Arial" w:hAnsi="Arial" w:cs="Arial"/>
          <w:sz w:val="24"/>
          <w:szCs w:val="24"/>
        </w:rPr>
        <w:t>Decreto Supremo Nº 0181, de 28 de junio de 2009, de las Normas Básicas del Sistema de Administración de Bienes y Servicios - NB-SABS y sus modificaciones.</w:t>
      </w:r>
    </w:p>
    <w:p w14:paraId="26AA4C18" w14:textId="77777777" w:rsidR="00F15CD7" w:rsidRPr="00F15CD7" w:rsidRDefault="00F15CD7" w:rsidP="00BE5F1F">
      <w:pPr>
        <w:numPr>
          <w:ilvl w:val="0"/>
          <w:numId w:val="57"/>
        </w:numPr>
        <w:jc w:val="both"/>
        <w:rPr>
          <w:rFonts w:ascii="Arial" w:hAnsi="Arial" w:cs="Arial"/>
          <w:sz w:val="24"/>
          <w:szCs w:val="24"/>
        </w:rPr>
      </w:pPr>
      <w:r w:rsidRPr="00F15CD7">
        <w:rPr>
          <w:rFonts w:ascii="Arial" w:hAnsi="Arial" w:cs="Arial"/>
          <w:sz w:val="24"/>
          <w:szCs w:val="24"/>
        </w:rPr>
        <w:t>Reglamento Específico del Sistema de Administración de Bienes y Servicios (RE-SABS) del Banco Central de Bolivia, aprobado mediante Resolución de Directorio N° 147/2015 de 18 de agosto de 2015 y sus modificaciones.</w:t>
      </w:r>
    </w:p>
    <w:p w14:paraId="6E35FCB9" w14:textId="77777777" w:rsidR="00F15CD7" w:rsidRPr="00F15CD7" w:rsidRDefault="00F15CD7" w:rsidP="00BE5F1F">
      <w:pPr>
        <w:numPr>
          <w:ilvl w:val="0"/>
          <w:numId w:val="57"/>
        </w:numPr>
        <w:jc w:val="both"/>
        <w:rPr>
          <w:rFonts w:ascii="Arial" w:hAnsi="Arial" w:cs="Arial"/>
          <w:sz w:val="24"/>
          <w:szCs w:val="24"/>
        </w:rPr>
      </w:pPr>
      <w:r w:rsidRPr="00F15CD7">
        <w:rPr>
          <w:rFonts w:ascii="Arial" w:hAnsi="Arial" w:cs="Arial"/>
          <w:sz w:val="24"/>
          <w:szCs w:val="24"/>
        </w:rPr>
        <w:t>Demás disposiciones relacionadas directamente con las normas anteriormente mencionadas.</w:t>
      </w:r>
    </w:p>
    <w:p w14:paraId="282D3467" w14:textId="77777777" w:rsidR="00F15CD7" w:rsidRPr="00F15CD7" w:rsidRDefault="00F15CD7" w:rsidP="00F15CD7">
      <w:pPr>
        <w:jc w:val="both"/>
        <w:rPr>
          <w:rFonts w:ascii="Arial" w:hAnsi="Arial" w:cs="Arial"/>
          <w:b/>
          <w:sz w:val="24"/>
          <w:szCs w:val="24"/>
        </w:rPr>
      </w:pPr>
    </w:p>
    <w:p w14:paraId="69401C2C"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CLÁUSULA CUARTA.- (OBJETO Y CAUSA) </w:t>
      </w:r>
      <w:r w:rsidRPr="00F15CD7">
        <w:rPr>
          <w:rFonts w:ascii="Arial" w:hAnsi="Arial" w:cs="Arial"/>
          <w:sz w:val="24"/>
          <w:szCs w:val="24"/>
        </w:rPr>
        <w:t xml:space="preserve">El </w:t>
      </w:r>
      <w:r w:rsidRPr="00F15CD7">
        <w:rPr>
          <w:rFonts w:ascii="Arial" w:hAnsi="Arial" w:cs="Arial"/>
          <w:b/>
          <w:bCs/>
          <w:sz w:val="24"/>
          <w:szCs w:val="24"/>
        </w:rPr>
        <w:t>CONTRATISTA</w:t>
      </w:r>
      <w:r w:rsidRPr="00F15CD7">
        <w:rPr>
          <w:rFonts w:ascii="Arial" w:hAnsi="Arial" w:cs="Arial"/>
          <w:sz w:val="24"/>
          <w:szCs w:val="24"/>
        </w:rPr>
        <w:t xml:space="preserve"> se compromete y obliga por el presente Contrato, a ejecutar todos los trabajos necesarios para el mantenimiento de tres (3) inmuebles de propiedad del Banco Central de Bolivia ubicados en la ciudad de La Paz, que se constituye en el objeto del contrato hasta su acabado completo</w:t>
      </w:r>
      <w:r w:rsidRPr="00F15CD7">
        <w:rPr>
          <w:rFonts w:ascii="Arial" w:hAnsi="Arial" w:cs="Arial"/>
          <w:bCs/>
          <w:sz w:val="24"/>
          <w:szCs w:val="24"/>
        </w:rPr>
        <w:t>,</w:t>
      </w:r>
      <w:r w:rsidRPr="00F15CD7">
        <w:rPr>
          <w:rFonts w:ascii="Arial" w:hAnsi="Arial" w:cs="Arial"/>
          <w:bCs/>
          <w:snapToGrid w:val="0"/>
          <w:sz w:val="24"/>
          <w:szCs w:val="24"/>
          <w:lang w:eastAsia="es-BO"/>
        </w:rPr>
        <w:t xml:space="preserve"> </w:t>
      </w:r>
      <w:r w:rsidRPr="00F15CD7">
        <w:rPr>
          <w:rFonts w:ascii="Arial" w:hAnsi="Arial" w:cs="Arial"/>
          <w:sz w:val="24"/>
          <w:szCs w:val="24"/>
        </w:rPr>
        <w:t>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F15CD7">
        <w:rPr>
          <w:rFonts w:ascii="Arial" w:hAnsi="Arial" w:cs="Arial"/>
          <w:b/>
          <w:sz w:val="24"/>
          <w:szCs w:val="24"/>
        </w:rPr>
        <w:t xml:space="preserve"> OBRA</w:t>
      </w:r>
      <w:r w:rsidRPr="00F15CD7">
        <w:rPr>
          <w:rFonts w:ascii="Arial" w:hAnsi="Arial" w:cs="Arial"/>
          <w:sz w:val="24"/>
          <w:szCs w:val="24"/>
        </w:rPr>
        <w:t>, para garantizar buenas condiciones de uso de acuerdo al siguiente detalle:</w:t>
      </w:r>
    </w:p>
    <w:p w14:paraId="5B85AC22" w14:textId="77777777" w:rsidR="00F15CD7" w:rsidRPr="00F15CD7" w:rsidRDefault="00F15CD7" w:rsidP="00BE5F1F">
      <w:pPr>
        <w:pStyle w:val="Prrafodelista"/>
        <w:numPr>
          <w:ilvl w:val="0"/>
          <w:numId w:val="131"/>
        </w:numPr>
        <w:spacing w:before="120" w:after="120"/>
        <w:contextualSpacing/>
        <w:jc w:val="both"/>
        <w:rPr>
          <w:rFonts w:ascii="Arial" w:hAnsi="Arial" w:cs="Arial"/>
          <w:sz w:val="24"/>
          <w:szCs w:val="24"/>
        </w:rPr>
      </w:pPr>
      <w:r w:rsidRPr="00F15CD7">
        <w:rPr>
          <w:rFonts w:ascii="Arial" w:hAnsi="Arial" w:cs="Arial"/>
          <w:sz w:val="24"/>
          <w:szCs w:val="24"/>
        </w:rPr>
        <w:t xml:space="preserve">Inmueble de la esquina Ingavi – Yanacocha: Mantenimiento de la sala de lectura, cocina, muros laterales y cubierta que permita mejorar las </w:t>
      </w:r>
      <w:r w:rsidRPr="00F15CD7">
        <w:rPr>
          <w:rFonts w:ascii="Arial" w:hAnsi="Arial" w:cs="Arial"/>
          <w:sz w:val="24"/>
          <w:szCs w:val="24"/>
        </w:rPr>
        <w:lastRenderedPageBreak/>
        <w:t xml:space="preserve">condiciones de atención en la Biblioteca de la </w:t>
      </w:r>
      <w:r w:rsidRPr="00F15CD7">
        <w:rPr>
          <w:rFonts w:ascii="Arial" w:hAnsi="Arial" w:cs="Arial"/>
          <w:b/>
          <w:sz w:val="24"/>
          <w:szCs w:val="24"/>
        </w:rPr>
        <w:t>ENTIDAD</w:t>
      </w:r>
      <w:r w:rsidRPr="00F15CD7">
        <w:rPr>
          <w:rFonts w:ascii="Arial" w:hAnsi="Arial" w:cs="Arial"/>
          <w:sz w:val="24"/>
          <w:szCs w:val="24"/>
        </w:rPr>
        <w:t xml:space="preserve"> y evitar filtraciones pluviales al interior de los ambientes.</w:t>
      </w:r>
    </w:p>
    <w:p w14:paraId="322980A0" w14:textId="77777777" w:rsidR="00F15CD7" w:rsidRPr="00F15CD7" w:rsidRDefault="00F15CD7" w:rsidP="00F15CD7">
      <w:pPr>
        <w:pStyle w:val="Prrafodelista"/>
        <w:spacing w:before="120" w:after="120"/>
        <w:jc w:val="both"/>
        <w:rPr>
          <w:rFonts w:ascii="Arial" w:hAnsi="Arial" w:cs="Arial"/>
          <w:sz w:val="24"/>
          <w:szCs w:val="24"/>
        </w:rPr>
      </w:pPr>
    </w:p>
    <w:p w14:paraId="7D383FA8" w14:textId="77777777" w:rsidR="00F15CD7" w:rsidRPr="00F15CD7" w:rsidRDefault="00F15CD7" w:rsidP="00BE5F1F">
      <w:pPr>
        <w:pStyle w:val="Prrafodelista"/>
        <w:numPr>
          <w:ilvl w:val="0"/>
          <w:numId w:val="131"/>
        </w:numPr>
        <w:contextualSpacing/>
        <w:jc w:val="both"/>
        <w:rPr>
          <w:rFonts w:ascii="Arial" w:hAnsi="Arial" w:cs="Arial"/>
          <w:sz w:val="24"/>
          <w:szCs w:val="24"/>
        </w:rPr>
      </w:pPr>
      <w:r w:rsidRPr="00F15CD7">
        <w:rPr>
          <w:rFonts w:ascii="Arial" w:hAnsi="Arial" w:cs="Arial"/>
          <w:sz w:val="24"/>
          <w:szCs w:val="24"/>
        </w:rPr>
        <w:t xml:space="preserve">Inmueble La Merced </w:t>
      </w:r>
      <w:r w:rsidRPr="00F15CD7">
        <w:rPr>
          <w:rFonts w:ascii="Arial" w:hAnsi="Arial" w:cs="Arial"/>
          <w:bCs/>
          <w:snapToGrid w:val="0"/>
          <w:sz w:val="24"/>
          <w:szCs w:val="24"/>
        </w:rPr>
        <w:t>Cota Cota Calle 30</w:t>
      </w:r>
      <w:r w:rsidRPr="00F15CD7">
        <w:rPr>
          <w:rFonts w:ascii="Arial" w:hAnsi="Arial" w:cs="Arial"/>
          <w:sz w:val="24"/>
          <w:szCs w:val="24"/>
        </w:rPr>
        <w:t>: Mantenimiento de muro posterior, contrapiso del patio y cubierta, para garantizar la estabilidad del muro y evitar filtraciones pluviales</w:t>
      </w:r>
    </w:p>
    <w:p w14:paraId="71EEFF72" w14:textId="77777777" w:rsidR="00F15CD7" w:rsidRPr="00F15CD7" w:rsidRDefault="00F15CD7" w:rsidP="00F15CD7">
      <w:pPr>
        <w:jc w:val="both"/>
        <w:rPr>
          <w:rFonts w:ascii="Arial" w:hAnsi="Arial" w:cs="Arial"/>
          <w:sz w:val="24"/>
          <w:szCs w:val="24"/>
        </w:rPr>
      </w:pPr>
    </w:p>
    <w:p w14:paraId="78CABC82" w14:textId="77777777" w:rsidR="00F15CD7" w:rsidRPr="00F15CD7" w:rsidRDefault="00F15CD7" w:rsidP="00BE5F1F">
      <w:pPr>
        <w:pStyle w:val="Prrafodelista"/>
        <w:numPr>
          <w:ilvl w:val="0"/>
          <w:numId w:val="131"/>
        </w:numPr>
        <w:contextualSpacing/>
        <w:jc w:val="both"/>
        <w:rPr>
          <w:rFonts w:ascii="Arial" w:hAnsi="Arial" w:cs="Arial"/>
          <w:sz w:val="24"/>
          <w:szCs w:val="24"/>
        </w:rPr>
      </w:pPr>
      <w:r w:rsidRPr="00F15CD7">
        <w:rPr>
          <w:rFonts w:ascii="Arial" w:hAnsi="Arial" w:cs="Arial"/>
          <w:sz w:val="24"/>
          <w:szCs w:val="24"/>
        </w:rPr>
        <w:t>Inmueble Excorcosud Av. Montes: Mantenimiento de muro lateral en almacén para evitar que la humedad afecte los materiales.</w:t>
      </w:r>
    </w:p>
    <w:p w14:paraId="14AED06C" w14:textId="77777777" w:rsidR="00F15CD7" w:rsidRPr="00F15CD7" w:rsidRDefault="00F15CD7" w:rsidP="00F15CD7">
      <w:pPr>
        <w:jc w:val="both"/>
        <w:rPr>
          <w:rFonts w:ascii="Arial" w:hAnsi="Arial" w:cs="Arial"/>
          <w:sz w:val="24"/>
          <w:szCs w:val="24"/>
        </w:rPr>
      </w:pPr>
    </w:p>
    <w:p w14:paraId="117E8931"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A fin de garantizar la correcta ejecución y conclusión de la </w:t>
      </w:r>
      <w:r w:rsidRPr="00F15CD7">
        <w:rPr>
          <w:rFonts w:ascii="Arial" w:hAnsi="Arial" w:cs="Arial"/>
          <w:b/>
          <w:bCs/>
          <w:sz w:val="24"/>
          <w:szCs w:val="24"/>
        </w:rPr>
        <w:t>OBRA</w:t>
      </w:r>
      <w:r w:rsidRPr="00F15CD7">
        <w:rPr>
          <w:rFonts w:ascii="Arial" w:hAnsi="Arial" w:cs="Arial"/>
          <w:sz w:val="24"/>
          <w:szCs w:val="24"/>
        </w:rPr>
        <w:t xml:space="preserve">, hasta la conclusión del contrato, el </w:t>
      </w:r>
      <w:r w:rsidRPr="00F15CD7">
        <w:rPr>
          <w:rFonts w:ascii="Arial" w:hAnsi="Arial" w:cs="Arial"/>
          <w:b/>
          <w:bCs/>
          <w:sz w:val="24"/>
          <w:szCs w:val="24"/>
        </w:rPr>
        <w:t xml:space="preserve">CONTRATISTA </w:t>
      </w:r>
      <w:r w:rsidRPr="00F15CD7">
        <w:rPr>
          <w:rFonts w:ascii="Arial" w:hAnsi="Arial" w:cs="Arial"/>
          <w:sz w:val="24"/>
          <w:szCs w:val="24"/>
        </w:rPr>
        <w:t>se obliga a ejecutar el trabajo de acuerdo con los documentos emergentes del proceso de contratación y propuesta adjudicada, de acuerdo al siguiente detalle:</w:t>
      </w:r>
    </w:p>
    <w:p w14:paraId="3E61DAFE" w14:textId="77777777" w:rsidR="00F15CD7" w:rsidRPr="00F15CD7" w:rsidRDefault="00F15CD7" w:rsidP="00BE5F1F">
      <w:pPr>
        <w:pStyle w:val="Prrafodelista"/>
        <w:numPr>
          <w:ilvl w:val="0"/>
          <w:numId w:val="127"/>
        </w:numPr>
        <w:contextualSpacing/>
        <w:jc w:val="both"/>
        <w:rPr>
          <w:rFonts w:ascii="Arial" w:hAnsi="Arial" w:cs="Arial"/>
          <w:b/>
          <w:sz w:val="24"/>
          <w:szCs w:val="24"/>
          <w:lang w:eastAsia="es-ES"/>
        </w:rPr>
      </w:pPr>
      <w:r w:rsidRPr="00F15CD7">
        <w:rPr>
          <w:rFonts w:ascii="Arial" w:hAnsi="Arial" w:cs="Arial"/>
          <w:b/>
          <w:sz w:val="24"/>
          <w:szCs w:val="24"/>
          <w:lang w:eastAsia="es-ES"/>
        </w:rPr>
        <w:t xml:space="preserve">Ítems y cantidades de obra </w:t>
      </w:r>
    </w:p>
    <w:p w14:paraId="4B1B12F9" w14:textId="77777777" w:rsidR="00F15CD7" w:rsidRPr="00F15CD7" w:rsidRDefault="00F15CD7" w:rsidP="00F15CD7">
      <w:pPr>
        <w:pStyle w:val="Prrafodelista"/>
        <w:jc w:val="both"/>
        <w:rPr>
          <w:rFonts w:ascii="Arial" w:hAnsi="Arial" w:cs="Arial"/>
          <w:b/>
          <w:sz w:val="24"/>
          <w:szCs w:val="24"/>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988"/>
        <w:gridCol w:w="5811"/>
        <w:gridCol w:w="993"/>
        <w:gridCol w:w="1036"/>
      </w:tblGrid>
      <w:tr w:rsidR="00F15CD7" w:rsidRPr="00F15CD7" w14:paraId="46146557" w14:textId="77777777" w:rsidTr="00F15CD7">
        <w:trPr>
          <w:trHeight w:val="559"/>
          <w:tblHeader/>
          <w:jc w:val="center"/>
        </w:trPr>
        <w:tc>
          <w:tcPr>
            <w:tcW w:w="988"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68B3A5FC" w14:textId="77777777" w:rsidR="00F15CD7" w:rsidRPr="00F15CD7" w:rsidRDefault="00F15CD7" w:rsidP="00F15CD7">
            <w:pPr>
              <w:jc w:val="center"/>
              <w:rPr>
                <w:rFonts w:ascii="Arial" w:hAnsi="Arial" w:cs="Arial"/>
                <w:b/>
                <w:bCs/>
                <w:color w:val="000000"/>
                <w:sz w:val="20"/>
                <w:szCs w:val="20"/>
              </w:rPr>
            </w:pPr>
            <w:r w:rsidRPr="00F15CD7">
              <w:rPr>
                <w:rFonts w:ascii="Arial" w:hAnsi="Arial" w:cs="Arial"/>
                <w:b/>
                <w:bCs/>
                <w:color w:val="000000"/>
                <w:sz w:val="20"/>
                <w:szCs w:val="20"/>
              </w:rPr>
              <w:t>Ítem</w:t>
            </w:r>
          </w:p>
        </w:tc>
        <w:tc>
          <w:tcPr>
            <w:tcW w:w="5811"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4EF391FB" w14:textId="77777777" w:rsidR="00F15CD7" w:rsidRPr="00F15CD7" w:rsidRDefault="00F15CD7" w:rsidP="00F15CD7">
            <w:pPr>
              <w:jc w:val="center"/>
              <w:rPr>
                <w:rFonts w:ascii="Arial" w:hAnsi="Arial" w:cs="Arial"/>
                <w:b/>
                <w:bCs/>
                <w:color w:val="000000"/>
                <w:sz w:val="20"/>
                <w:szCs w:val="20"/>
              </w:rPr>
            </w:pPr>
            <w:r w:rsidRPr="00F15CD7">
              <w:rPr>
                <w:rFonts w:ascii="Arial" w:hAnsi="Arial" w:cs="Arial"/>
                <w:b/>
                <w:bCs/>
                <w:color w:val="000000"/>
                <w:sz w:val="20"/>
                <w:szCs w:val="20"/>
              </w:rPr>
              <w:t>Descripción</w:t>
            </w:r>
          </w:p>
        </w:tc>
        <w:tc>
          <w:tcPr>
            <w:tcW w:w="993" w:type="dxa"/>
            <w:tcBorders>
              <w:top w:val="single" w:sz="4" w:space="0" w:color="auto"/>
              <w:left w:val="single" w:sz="4" w:space="0" w:color="auto"/>
              <w:bottom w:val="single" w:sz="4" w:space="0" w:color="95B3D7"/>
              <w:right w:val="single" w:sz="4" w:space="0" w:color="auto"/>
            </w:tcBorders>
            <w:shd w:val="clear" w:color="4F81BD" w:fill="4F81BD"/>
            <w:vAlign w:val="center"/>
            <w:hideMark/>
          </w:tcPr>
          <w:p w14:paraId="7134376D" w14:textId="77777777" w:rsidR="00F15CD7" w:rsidRPr="00F15CD7" w:rsidRDefault="00F15CD7" w:rsidP="00F15CD7">
            <w:pPr>
              <w:jc w:val="center"/>
              <w:rPr>
                <w:rFonts w:ascii="Arial" w:hAnsi="Arial" w:cs="Arial"/>
                <w:b/>
                <w:bCs/>
                <w:color w:val="000000"/>
                <w:sz w:val="20"/>
                <w:szCs w:val="20"/>
              </w:rPr>
            </w:pPr>
            <w:r w:rsidRPr="00F15CD7">
              <w:rPr>
                <w:rFonts w:ascii="Arial" w:hAnsi="Arial" w:cs="Arial"/>
                <w:b/>
                <w:bCs/>
                <w:color w:val="000000"/>
                <w:sz w:val="20"/>
                <w:szCs w:val="20"/>
              </w:rPr>
              <w:t>Unidad</w:t>
            </w:r>
          </w:p>
        </w:tc>
        <w:tc>
          <w:tcPr>
            <w:tcW w:w="1036" w:type="dxa"/>
            <w:tcBorders>
              <w:top w:val="single" w:sz="4" w:space="0" w:color="auto"/>
              <w:left w:val="single" w:sz="4" w:space="0" w:color="auto"/>
              <w:bottom w:val="single" w:sz="4" w:space="0" w:color="95B3D7"/>
              <w:right w:val="single" w:sz="4" w:space="0" w:color="auto"/>
            </w:tcBorders>
            <w:shd w:val="clear" w:color="4F81BD" w:fill="4F81BD"/>
            <w:vAlign w:val="center"/>
            <w:hideMark/>
          </w:tcPr>
          <w:p w14:paraId="7B3F4A5A" w14:textId="77777777" w:rsidR="00F15CD7" w:rsidRPr="00F15CD7" w:rsidRDefault="00F15CD7" w:rsidP="00F15CD7">
            <w:pPr>
              <w:jc w:val="center"/>
              <w:rPr>
                <w:rFonts w:ascii="Arial" w:hAnsi="Arial" w:cs="Arial"/>
                <w:b/>
                <w:bCs/>
                <w:color w:val="000000"/>
                <w:sz w:val="20"/>
                <w:szCs w:val="20"/>
              </w:rPr>
            </w:pPr>
            <w:r w:rsidRPr="00F15CD7">
              <w:rPr>
                <w:rFonts w:ascii="Arial" w:hAnsi="Arial" w:cs="Arial"/>
                <w:b/>
                <w:bCs/>
                <w:color w:val="000000"/>
                <w:sz w:val="20"/>
                <w:szCs w:val="20"/>
              </w:rPr>
              <w:t>Cantidad</w:t>
            </w:r>
          </w:p>
        </w:tc>
      </w:tr>
      <w:tr w:rsidR="00F15CD7" w:rsidRPr="00F15CD7" w14:paraId="73380941"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780A42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w:t>
            </w:r>
          </w:p>
        </w:tc>
        <w:tc>
          <w:tcPr>
            <w:tcW w:w="5811" w:type="dxa"/>
            <w:tcBorders>
              <w:top w:val="single" w:sz="4" w:space="0" w:color="auto"/>
              <w:left w:val="nil"/>
              <w:bottom w:val="single" w:sz="4" w:space="0" w:color="auto"/>
              <w:right w:val="nil"/>
            </w:tcBorders>
            <w:shd w:val="clear" w:color="DCE6F1" w:fill="DCE6F1"/>
            <w:noWrap/>
            <w:vAlign w:val="center"/>
            <w:hideMark/>
          </w:tcPr>
          <w:p w14:paraId="3D274FEE"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 xml:space="preserve">INSTALACIÓN DE FAENAS </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832216C"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GLB</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638FC69"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1,00</w:t>
            </w:r>
          </w:p>
        </w:tc>
      </w:tr>
      <w:tr w:rsidR="00F15CD7" w:rsidRPr="00F15CD7" w14:paraId="02BE3C2F"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7FCE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w:t>
            </w:r>
          </w:p>
        </w:tc>
        <w:tc>
          <w:tcPr>
            <w:tcW w:w="5811" w:type="dxa"/>
            <w:tcBorders>
              <w:top w:val="nil"/>
              <w:left w:val="nil"/>
              <w:bottom w:val="single" w:sz="4" w:space="0" w:color="auto"/>
              <w:right w:val="nil"/>
            </w:tcBorders>
            <w:shd w:val="clear" w:color="auto" w:fill="auto"/>
            <w:noWrap/>
            <w:vAlign w:val="center"/>
            <w:hideMark/>
          </w:tcPr>
          <w:p w14:paraId="5E3DC7D0"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RETIRO DE REVOQUE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27629D"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18FED1A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95,40</w:t>
            </w:r>
          </w:p>
        </w:tc>
      </w:tr>
      <w:tr w:rsidR="00F15CD7" w:rsidRPr="00F15CD7" w14:paraId="61ADF608"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7177DE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w:t>
            </w:r>
          </w:p>
        </w:tc>
        <w:tc>
          <w:tcPr>
            <w:tcW w:w="5811" w:type="dxa"/>
            <w:tcBorders>
              <w:top w:val="single" w:sz="4" w:space="0" w:color="auto"/>
              <w:left w:val="nil"/>
              <w:bottom w:val="single" w:sz="4" w:space="0" w:color="auto"/>
              <w:right w:val="nil"/>
            </w:tcBorders>
            <w:shd w:val="clear" w:color="DCE6F1" w:fill="DCE6F1"/>
            <w:noWrap/>
            <w:vAlign w:val="center"/>
            <w:hideMark/>
          </w:tcPr>
          <w:p w14:paraId="3B454AC1"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REVOQUE CON ESTUCO</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C519E0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2299E6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22,00</w:t>
            </w:r>
          </w:p>
        </w:tc>
      </w:tr>
      <w:tr w:rsidR="00F15CD7" w:rsidRPr="00F15CD7" w14:paraId="5A2E9C62"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8857"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4</w:t>
            </w:r>
          </w:p>
        </w:tc>
        <w:tc>
          <w:tcPr>
            <w:tcW w:w="5811" w:type="dxa"/>
            <w:tcBorders>
              <w:top w:val="nil"/>
              <w:left w:val="nil"/>
              <w:bottom w:val="single" w:sz="4" w:space="0" w:color="auto"/>
              <w:right w:val="nil"/>
            </w:tcBorders>
            <w:shd w:val="clear" w:color="auto" w:fill="auto"/>
            <w:noWrap/>
            <w:vAlign w:val="center"/>
            <w:hideMark/>
          </w:tcPr>
          <w:p w14:paraId="33AF5FFA"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REVOQUE CON MORTERO DE CEMENTO Y ADITIVO IMPERMEABILIZANTE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01C2A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6095496C"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115,40</w:t>
            </w:r>
          </w:p>
        </w:tc>
      </w:tr>
      <w:tr w:rsidR="00F15CD7" w:rsidRPr="00F15CD7" w14:paraId="73015BDF"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93247D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5</w:t>
            </w:r>
          </w:p>
        </w:tc>
        <w:tc>
          <w:tcPr>
            <w:tcW w:w="5811" w:type="dxa"/>
            <w:tcBorders>
              <w:top w:val="single" w:sz="4" w:space="0" w:color="auto"/>
              <w:left w:val="nil"/>
              <w:bottom w:val="single" w:sz="4" w:space="0" w:color="auto"/>
              <w:right w:val="nil"/>
            </w:tcBorders>
            <w:shd w:val="clear" w:color="DCE6F1" w:fill="DCE6F1"/>
            <w:noWrap/>
            <w:vAlign w:val="center"/>
            <w:hideMark/>
          </w:tcPr>
          <w:p w14:paraId="28FC21E9"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PINTURA LATEX INTERIOR</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BADB0B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160A0B1"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1280,40</w:t>
            </w:r>
          </w:p>
        </w:tc>
      </w:tr>
      <w:tr w:rsidR="00F15CD7" w:rsidRPr="00F15CD7" w14:paraId="46E3C6D7"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E7559"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6</w:t>
            </w:r>
          </w:p>
        </w:tc>
        <w:tc>
          <w:tcPr>
            <w:tcW w:w="5811" w:type="dxa"/>
            <w:tcBorders>
              <w:top w:val="nil"/>
              <w:left w:val="nil"/>
              <w:bottom w:val="single" w:sz="4" w:space="0" w:color="auto"/>
              <w:right w:val="nil"/>
            </w:tcBorders>
            <w:shd w:val="clear" w:color="auto" w:fill="auto"/>
            <w:noWrap/>
            <w:vAlign w:val="center"/>
            <w:hideMark/>
          </w:tcPr>
          <w:p w14:paraId="0F58959A"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RETIRO DE PISO PARQUET</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6FE63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63E0ECA8"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4,00</w:t>
            </w:r>
          </w:p>
        </w:tc>
      </w:tr>
      <w:tr w:rsidR="00F15CD7" w:rsidRPr="00F15CD7" w14:paraId="5110FB7F"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B500FD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7</w:t>
            </w:r>
          </w:p>
        </w:tc>
        <w:tc>
          <w:tcPr>
            <w:tcW w:w="5811" w:type="dxa"/>
            <w:tcBorders>
              <w:top w:val="single" w:sz="4" w:space="0" w:color="auto"/>
              <w:left w:val="nil"/>
              <w:bottom w:val="single" w:sz="4" w:space="0" w:color="auto"/>
              <w:right w:val="nil"/>
            </w:tcBorders>
            <w:shd w:val="clear" w:color="DCE6F1" w:fill="DCE6F1"/>
            <w:noWrap/>
            <w:vAlign w:val="center"/>
            <w:hideMark/>
          </w:tcPr>
          <w:p w14:paraId="397C1D2B"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INSTALACION DE PISO PARQUET</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977DCB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65AB650"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4,00</w:t>
            </w:r>
          </w:p>
        </w:tc>
      </w:tr>
      <w:tr w:rsidR="00F15CD7" w:rsidRPr="00F15CD7" w14:paraId="5D1152B3"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D083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8</w:t>
            </w:r>
          </w:p>
        </w:tc>
        <w:tc>
          <w:tcPr>
            <w:tcW w:w="5811" w:type="dxa"/>
            <w:tcBorders>
              <w:top w:val="nil"/>
              <w:left w:val="nil"/>
              <w:bottom w:val="single" w:sz="4" w:space="0" w:color="auto"/>
              <w:right w:val="nil"/>
            </w:tcBorders>
            <w:shd w:val="clear" w:color="auto" w:fill="auto"/>
            <w:noWrap/>
            <w:vAlign w:val="center"/>
            <w:hideMark/>
          </w:tcPr>
          <w:p w14:paraId="2480C7A0"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RETIRO DE CERAMICA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B770DF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215F38C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22,00</w:t>
            </w:r>
          </w:p>
        </w:tc>
      </w:tr>
      <w:tr w:rsidR="00F15CD7" w:rsidRPr="00F15CD7" w14:paraId="6F8A47EB"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C9E904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9</w:t>
            </w:r>
          </w:p>
        </w:tc>
        <w:tc>
          <w:tcPr>
            <w:tcW w:w="5811" w:type="dxa"/>
            <w:tcBorders>
              <w:top w:val="single" w:sz="4" w:space="0" w:color="auto"/>
              <w:left w:val="nil"/>
              <w:bottom w:val="single" w:sz="4" w:space="0" w:color="auto"/>
              <w:right w:val="nil"/>
            </w:tcBorders>
            <w:shd w:val="clear" w:color="DCE6F1" w:fill="DCE6F1"/>
            <w:noWrap/>
            <w:vAlign w:val="center"/>
            <w:hideMark/>
          </w:tcPr>
          <w:p w14:paraId="6A11687A"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REVESTIMIENTO DE MUROS CON CERÁMICA</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8E20030"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12E128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24,80</w:t>
            </w:r>
          </w:p>
        </w:tc>
      </w:tr>
      <w:tr w:rsidR="00F15CD7" w:rsidRPr="00F15CD7" w14:paraId="1BD44192"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F20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10</w:t>
            </w:r>
          </w:p>
        </w:tc>
        <w:tc>
          <w:tcPr>
            <w:tcW w:w="5811" w:type="dxa"/>
            <w:tcBorders>
              <w:top w:val="single" w:sz="4" w:space="0" w:color="auto"/>
              <w:left w:val="nil"/>
              <w:bottom w:val="single" w:sz="4" w:space="0" w:color="auto"/>
              <w:right w:val="nil"/>
            </w:tcBorders>
            <w:shd w:val="clear" w:color="auto" w:fill="auto"/>
            <w:noWrap/>
            <w:vAlign w:val="center"/>
            <w:hideMark/>
          </w:tcPr>
          <w:p w14:paraId="44524FCE"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PINTURA INTERIOR OLEO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C6F3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51D2B771"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7,00</w:t>
            </w:r>
          </w:p>
        </w:tc>
      </w:tr>
      <w:tr w:rsidR="00F15CD7" w:rsidRPr="00F15CD7" w14:paraId="475024FC"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8E4378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11</w:t>
            </w:r>
          </w:p>
        </w:tc>
        <w:tc>
          <w:tcPr>
            <w:tcW w:w="5811" w:type="dxa"/>
            <w:tcBorders>
              <w:top w:val="single" w:sz="4" w:space="0" w:color="auto"/>
              <w:left w:val="nil"/>
              <w:bottom w:val="single" w:sz="4" w:space="0" w:color="auto"/>
              <w:right w:val="nil"/>
            </w:tcBorders>
            <w:shd w:val="clear" w:color="DCE6F1" w:fill="DCE6F1"/>
            <w:noWrap/>
            <w:vAlign w:val="center"/>
            <w:hideMark/>
          </w:tcPr>
          <w:p w14:paraId="26325C48"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PINTURA AL DUCO</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50AF8C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0F6636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118,84</w:t>
            </w:r>
          </w:p>
        </w:tc>
      </w:tr>
      <w:tr w:rsidR="00F15CD7" w:rsidRPr="00F15CD7" w14:paraId="4F4CDF2A"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7A4B9"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12</w:t>
            </w:r>
          </w:p>
        </w:tc>
        <w:tc>
          <w:tcPr>
            <w:tcW w:w="5811" w:type="dxa"/>
            <w:tcBorders>
              <w:top w:val="nil"/>
              <w:left w:val="nil"/>
              <w:bottom w:val="single" w:sz="4" w:space="0" w:color="auto"/>
              <w:right w:val="nil"/>
            </w:tcBorders>
            <w:shd w:val="clear" w:color="auto" w:fill="auto"/>
            <w:noWrap/>
            <w:vAlign w:val="center"/>
            <w:hideMark/>
          </w:tcPr>
          <w:p w14:paraId="02672A7F"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 xml:space="preserve">RETIRO DE CUBIERTA DE CALAMINA METALICA Y/O PLASTICA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D6031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0F41184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44,10</w:t>
            </w:r>
          </w:p>
        </w:tc>
      </w:tr>
      <w:tr w:rsidR="00F15CD7" w:rsidRPr="00F15CD7" w14:paraId="345BF9F3"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31A2EC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13</w:t>
            </w:r>
          </w:p>
        </w:tc>
        <w:tc>
          <w:tcPr>
            <w:tcW w:w="5811" w:type="dxa"/>
            <w:tcBorders>
              <w:top w:val="single" w:sz="4" w:space="0" w:color="auto"/>
              <w:left w:val="nil"/>
              <w:bottom w:val="single" w:sz="4" w:space="0" w:color="auto"/>
              <w:right w:val="nil"/>
            </w:tcBorders>
            <w:shd w:val="clear" w:color="DCE6F1" w:fill="DCE6F1"/>
            <w:noWrap/>
            <w:vAlign w:val="center"/>
            <w:hideMark/>
          </w:tcPr>
          <w:p w14:paraId="2E80ED3F"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CUBIERTA DE CALAMINA GALVANIZADA N° 28 INCLUYE ACCESORIOS</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31A4DC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3266E22"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44,10</w:t>
            </w:r>
          </w:p>
        </w:tc>
      </w:tr>
      <w:tr w:rsidR="00F15CD7" w:rsidRPr="00F15CD7" w14:paraId="1DEFD732"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0B2D2"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14</w:t>
            </w:r>
          </w:p>
        </w:tc>
        <w:tc>
          <w:tcPr>
            <w:tcW w:w="5811" w:type="dxa"/>
            <w:tcBorders>
              <w:top w:val="nil"/>
              <w:left w:val="nil"/>
              <w:bottom w:val="single" w:sz="4" w:space="0" w:color="auto"/>
              <w:right w:val="nil"/>
            </w:tcBorders>
            <w:shd w:val="clear" w:color="auto" w:fill="auto"/>
            <w:noWrap/>
            <w:vAlign w:val="center"/>
            <w:hideMark/>
          </w:tcPr>
          <w:p w14:paraId="15291070"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PINTURA IMPERMEABILIZANTE PARA CUBIERTAS</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684C9C"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334FF828"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274,40</w:t>
            </w:r>
          </w:p>
        </w:tc>
      </w:tr>
      <w:tr w:rsidR="00F15CD7" w:rsidRPr="00F15CD7" w14:paraId="425D7064"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51F69A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15</w:t>
            </w:r>
          </w:p>
        </w:tc>
        <w:tc>
          <w:tcPr>
            <w:tcW w:w="5811" w:type="dxa"/>
            <w:tcBorders>
              <w:top w:val="single" w:sz="4" w:space="0" w:color="auto"/>
              <w:left w:val="nil"/>
              <w:bottom w:val="single" w:sz="4" w:space="0" w:color="auto"/>
              <w:right w:val="nil"/>
            </w:tcBorders>
            <w:shd w:val="clear" w:color="DCE6F1" w:fill="DCE6F1"/>
            <w:noWrap/>
            <w:vAlign w:val="center"/>
            <w:hideMark/>
          </w:tcPr>
          <w:p w14:paraId="71246F33"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IMPERMEABILIZACION CON ADHESIVO SELLADOR</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DCAE15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B331947"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102,00</w:t>
            </w:r>
          </w:p>
        </w:tc>
      </w:tr>
      <w:tr w:rsidR="00F15CD7" w:rsidRPr="00F15CD7" w14:paraId="133A3CBE"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D7DA1"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16</w:t>
            </w:r>
          </w:p>
        </w:tc>
        <w:tc>
          <w:tcPr>
            <w:tcW w:w="5811" w:type="dxa"/>
            <w:tcBorders>
              <w:top w:val="nil"/>
              <w:left w:val="nil"/>
              <w:bottom w:val="single" w:sz="4" w:space="0" w:color="auto"/>
              <w:right w:val="nil"/>
            </w:tcBorders>
            <w:shd w:val="clear" w:color="auto" w:fill="auto"/>
            <w:noWrap/>
            <w:vAlign w:val="center"/>
            <w:hideMark/>
          </w:tcPr>
          <w:p w14:paraId="3BB94009"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CAMBIO DE CANALETA CORTE 50 - 70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DA7C19"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w:t>
            </w:r>
          </w:p>
        </w:tc>
        <w:tc>
          <w:tcPr>
            <w:tcW w:w="1036" w:type="dxa"/>
            <w:tcBorders>
              <w:top w:val="nil"/>
              <w:left w:val="nil"/>
              <w:bottom w:val="single" w:sz="4" w:space="0" w:color="auto"/>
              <w:right w:val="single" w:sz="4" w:space="0" w:color="auto"/>
            </w:tcBorders>
            <w:shd w:val="clear" w:color="auto" w:fill="auto"/>
            <w:noWrap/>
            <w:vAlign w:val="center"/>
            <w:hideMark/>
          </w:tcPr>
          <w:p w14:paraId="74D7BB52"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43,70</w:t>
            </w:r>
          </w:p>
        </w:tc>
      </w:tr>
      <w:tr w:rsidR="00F15CD7" w:rsidRPr="00F15CD7" w14:paraId="515E08B7"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C38F38E"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17</w:t>
            </w:r>
          </w:p>
        </w:tc>
        <w:tc>
          <w:tcPr>
            <w:tcW w:w="5811" w:type="dxa"/>
            <w:tcBorders>
              <w:top w:val="single" w:sz="4" w:space="0" w:color="auto"/>
              <w:left w:val="nil"/>
              <w:bottom w:val="single" w:sz="4" w:space="0" w:color="auto"/>
              <w:right w:val="nil"/>
            </w:tcBorders>
            <w:shd w:val="clear" w:color="DCE6F1" w:fill="DCE6F1"/>
            <w:noWrap/>
            <w:vAlign w:val="center"/>
            <w:hideMark/>
          </w:tcPr>
          <w:p w14:paraId="6FE460B4"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CUMBRERA DE CALAMINA GALVANIZADA</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75EDC98"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D4168CA"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25,00</w:t>
            </w:r>
          </w:p>
        </w:tc>
      </w:tr>
      <w:tr w:rsidR="00F15CD7" w:rsidRPr="00F15CD7" w14:paraId="40A762B1"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12DB9"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18</w:t>
            </w:r>
          </w:p>
        </w:tc>
        <w:tc>
          <w:tcPr>
            <w:tcW w:w="5811" w:type="dxa"/>
            <w:tcBorders>
              <w:top w:val="nil"/>
              <w:left w:val="nil"/>
              <w:bottom w:val="single" w:sz="4" w:space="0" w:color="auto"/>
              <w:right w:val="nil"/>
            </w:tcBorders>
            <w:shd w:val="clear" w:color="auto" w:fill="auto"/>
            <w:noWrap/>
            <w:vAlign w:val="center"/>
            <w:hideMark/>
          </w:tcPr>
          <w:p w14:paraId="39C3D27F"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LIMAHOYA DE CALAMINA GALVANIZADA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6F2622"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w:t>
            </w:r>
          </w:p>
        </w:tc>
        <w:tc>
          <w:tcPr>
            <w:tcW w:w="1036" w:type="dxa"/>
            <w:tcBorders>
              <w:top w:val="nil"/>
              <w:left w:val="nil"/>
              <w:bottom w:val="single" w:sz="4" w:space="0" w:color="auto"/>
              <w:right w:val="single" w:sz="4" w:space="0" w:color="auto"/>
            </w:tcBorders>
            <w:shd w:val="clear" w:color="auto" w:fill="auto"/>
            <w:noWrap/>
            <w:vAlign w:val="center"/>
            <w:hideMark/>
          </w:tcPr>
          <w:p w14:paraId="4B16B19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26,00</w:t>
            </w:r>
          </w:p>
        </w:tc>
      </w:tr>
      <w:tr w:rsidR="00F15CD7" w:rsidRPr="00F15CD7" w14:paraId="1020A8CE"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081F7AA"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19</w:t>
            </w:r>
          </w:p>
        </w:tc>
        <w:tc>
          <w:tcPr>
            <w:tcW w:w="5811" w:type="dxa"/>
            <w:tcBorders>
              <w:top w:val="single" w:sz="4" w:space="0" w:color="auto"/>
              <w:left w:val="nil"/>
              <w:bottom w:val="single" w:sz="4" w:space="0" w:color="auto"/>
              <w:right w:val="nil"/>
            </w:tcBorders>
            <w:shd w:val="clear" w:color="DCE6F1" w:fill="DCE6F1"/>
            <w:noWrap/>
            <w:vAlign w:val="center"/>
            <w:hideMark/>
          </w:tcPr>
          <w:p w14:paraId="45072D05"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CAMBIO DE BAJANTE PLUVIAL 4"</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F56E0D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2FBC77D"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30,00</w:t>
            </w:r>
          </w:p>
        </w:tc>
      </w:tr>
      <w:tr w:rsidR="00F15CD7" w:rsidRPr="00F15CD7" w14:paraId="48E557BD"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8A8A0"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20</w:t>
            </w:r>
          </w:p>
        </w:tc>
        <w:tc>
          <w:tcPr>
            <w:tcW w:w="5811" w:type="dxa"/>
            <w:tcBorders>
              <w:top w:val="nil"/>
              <w:left w:val="nil"/>
              <w:bottom w:val="single" w:sz="4" w:space="0" w:color="auto"/>
              <w:right w:val="nil"/>
            </w:tcBorders>
            <w:shd w:val="clear" w:color="auto" w:fill="auto"/>
            <w:noWrap/>
            <w:vAlign w:val="center"/>
            <w:hideMark/>
          </w:tcPr>
          <w:p w14:paraId="1169DF0A"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PINTURA PARA MADERA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9E3F1A"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42E7925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112,00</w:t>
            </w:r>
          </w:p>
        </w:tc>
      </w:tr>
      <w:tr w:rsidR="00F15CD7" w:rsidRPr="00F15CD7" w14:paraId="7BF65079"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163C27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21</w:t>
            </w:r>
          </w:p>
        </w:tc>
        <w:tc>
          <w:tcPr>
            <w:tcW w:w="5811" w:type="dxa"/>
            <w:tcBorders>
              <w:top w:val="single" w:sz="4" w:space="0" w:color="auto"/>
              <w:left w:val="nil"/>
              <w:bottom w:val="single" w:sz="4" w:space="0" w:color="auto"/>
              <w:right w:val="nil"/>
            </w:tcBorders>
            <w:shd w:val="clear" w:color="DCE6F1" w:fill="DCE6F1"/>
            <w:noWrap/>
            <w:vAlign w:val="center"/>
            <w:hideMark/>
          </w:tcPr>
          <w:p w14:paraId="0B28B3D7"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PROVISIÓN E INSTALACIÓN DE MESON DE ATENCION</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387F9B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PZA</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283238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1,00</w:t>
            </w:r>
          </w:p>
        </w:tc>
      </w:tr>
      <w:tr w:rsidR="00F15CD7" w:rsidRPr="00F15CD7" w14:paraId="7EC86892"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A23C7"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22</w:t>
            </w:r>
          </w:p>
        </w:tc>
        <w:tc>
          <w:tcPr>
            <w:tcW w:w="5811" w:type="dxa"/>
            <w:tcBorders>
              <w:top w:val="nil"/>
              <w:left w:val="nil"/>
              <w:bottom w:val="single" w:sz="4" w:space="0" w:color="auto"/>
              <w:right w:val="nil"/>
            </w:tcBorders>
            <w:shd w:val="clear" w:color="auto" w:fill="auto"/>
            <w:noWrap/>
            <w:vAlign w:val="center"/>
            <w:hideMark/>
          </w:tcPr>
          <w:p w14:paraId="6FBB5066"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PROVISIÓN E INSTALACIÓN DE MAMPARAS</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008415C"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PZA</w:t>
            </w:r>
          </w:p>
        </w:tc>
        <w:tc>
          <w:tcPr>
            <w:tcW w:w="1036" w:type="dxa"/>
            <w:tcBorders>
              <w:top w:val="nil"/>
              <w:left w:val="nil"/>
              <w:bottom w:val="single" w:sz="4" w:space="0" w:color="auto"/>
              <w:right w:val="single" w:sz="4" w:space="0" w:color="auto"/>
            </w:tcBorders>
            <w:shd w:val="clear" w:color="auto" w:fill="auto"/>
            <w:noWrap/>
            <w:vAlign w:val="center"/>
            <w:hideMark/>
          </w:tcPr>
          <w:p w14:paraId="57C013E7"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2,00</w:t>
            </w:r>
          </w:p>
        </w:tc>
      </w:tr>
      <w:tr w:rsidR="00F15CD7" w:rsidRPr="00F15CD7" w14:paraId="5247D0B6"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960A6D7"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23</w:t>
            </w:r>
          </w:p>
        </w:tc>
        <w:tc>
          <w:tcPr>
            <w:tcW w:w="5811" w:type="dxa"/>
            <w:tcBorders>
              <w:top w:val="single" w:sz="4" w:space="0" w:color="auto"/>
              <w:left w:val="nil"/>
              <w:bottom w:val="single" w:sz="4" w:space="0" w:color="auto"/>
              <w:right w:val="nil"/>
            </w:tcBorders>
            <w:shd w:val="clear" w:color="DCE6F1" w:fill="DCE6F1"/>
            <w:noWrap/>
            <w:vAlign w:val="center"/>
            <w:hideMark/>
          </w:tcPr>
          <w:p w14:paraId="3BED8569"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DEMOLICION DE MURO DE LADRILLO</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223D7ED"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41F5D3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19,96</w:t>
            </w:r>
          </w:p>
        </w:tc>
      </w:tr>
      <w:tr w:rsidR="00F15CD7" w:rsidRPr="00F15CD7" w14:paraId="25DB1E89"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EA5C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24</w:t>
            </w:r>
          </w:p>
        </w:tc>
        <w:tc>
          <w:tcPr>
            <w:tcW w:w="5811" w:type="dxa"/>
            <w:tcBorders>
              <w:top w:val="nil"/>
              <w:left w:val="nil"/>
              <w:bottom w:val="single" w:sz="4" w:space="0" w:color="auto"/>
              <w:right w:val="nil"/>
            </w:tcBorders>
            <w:shd w:val="clear" w:color="auto" w:fill="auto"/>
            <w:noWrap/>
            <w:vAlign w:val="center"/>
            <w:hideMark/>
          </w:tcPr>
          <w:p w14:paraId="3ACA2D44"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CIMIENTOS DE HºCº 40% PIEDRA DESPLAZADORA DOSIF 1:2:3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937541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M3</w:t>
            </w:r>
          </w:p>
        </w:tc>
        <w:tc>
          <w:tcPr>
            <w:tcW w:w="1036" w:type="dxa"/>
            <w:tcBorders>
              <w:top w:val="nil"/>
              <w:left w:val="nil"/>
              <w:bottom w:val="single" w:sz="4" w:space="0" w:color="auto"/>
              <w:right w:val="single" w:sz="4" w:space="0" w:color="auto"/>
            </w:tcBorders>
            <w:shd w:val="clear" w:color="auto" w:fill="auto"/>
            <w:noWrap/>
            <w:vAlign w:val="center"/>
            <w:hideMark/>
          </w:tcPr>
          <w:p w14:paraId="5AA277C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1,25</w:t>
            </w:r>
          </w:p>
        </w:tc>
      </w:tr>
      <w:tr w:rsidR="00F15CD7" w:rsidRPr="00F15CD7" w14:paraId="051616BA"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22F3B8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25</w:t>
            </w:r>
          </w:p>
        </w:tc>
        <w:tc>
          <w:tcPr>
            <w:tcW w:w="5811" w:type="dxa"/>
            <w:tcBorders>
              <w:top w:val="single" w:sz="4" w:space="0" w:color="auto"/>
              <w:left w:val="nil"/>
              <w:bottom w:val="single" w:sz="4" w:space="0" w:color="auto"/>
              <w:right w:val="nil"/>
            </w:tcBorders>
            <w:shd w:val="clear" w:color="DCE6F1" w:fill="DCE6F1"/>
            <w:noWrap/>
            <w:vAlign w:val="center"/>
            <w:hideMark/>
          </w:tcPr>
          <w:p w14:paraId="490C322A"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MURO DE LADRILLO 6H</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3ED59F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3A11100"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19,96</w:t>
            </w:r>
          </w:p>
        </w:tc>
      </w:tr>
      <w:tr w:rsidR="00F15CD7" w:rsidRPr="00F15CD7" w14:paraId="78386D94"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9C70"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lastRenderedPageBreak/>
              <w:t>26</w:t>
            </w:r>
          </w:p>
        </w:tc>
        <w:tc>
          <w:tcPr>
            <w:tcW w:w="5811" w:type="dxa"/>
            <w:tcBorders>
              <w:top w:val="nil"/>
              <w:left w:val="nil"/>
              <w:bottom w:val="single" w:sz="4" w:space="0" w:color="auto"/>
              <w:right w:val="nil"/>
            </w:tcBorders>
            <w:shd w:val="clear" w:color="auto" w:fill="auto"/>
            <w:noWrap/>
            <w:vAlign w:val="center"/>
            <w:hideMark/>
          </w:tcPr>
          <w:p w14:paraId="36E83760"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BOTAGUAS DE LADRILLO</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A12AAE"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w:t>
            </w:r>
          </w:p>
        </w:tc>
        <w:tc>
          <w:tcPr>
            <w:tcW w:w="1036" w:type="dxa"/>
            <w:tcBorders>
              <w:top w:val="nil"/>
              <w:left w:val="nil"/>
              <w:bottom w:val="single" w:sz="4" w:space="0" w:color="auto"/>
              <w:right w:val="single" w:sz="4" w:space="0" w:color="auto"/>
            </w:tcBorders>
            <w:shd w:val="clear" w:color="auto" w:fill="auto"/>
            <w:noWrap/>
            <w:vAlign w:val="center"/>
            <w:hideMark/>
          </w:tcPr>
          <w:p w14:paraId="12EF0FA8"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10,00</w:t>
            </w:r>
          </w:p>
        </w:tc>
      </w:tr>
      <w:tr w:rsidR="00F15CD7" w:rsidRPr="00F15CD7" w14:paraId="3CCC5034"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7D0C6E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27</w:t>
            </w:r>
          </w:p>
        </w:tc>
        <w:tc>
          <w:tcPr>
            <w:tcW w:w="5811" w:type="dxa"/>
            <w:tcBorders>
              <w:top w:val="single" w:sz="4" w:space="0" w:color="auto"/>
              <w:left w:val="nil"/>
              <w:bottom w:val="single" w:sz="4" w:space="0" w:color="auto"/>
              <w:right w:val="nil"/>
            </w:tcBorders>
            <w:shd w:val="clear" w:color="DCE6F1" w:fill="DCE6F1"/>
            <w:noWrap/>
            <w:vAlign w:val="center"/>
            <w:hideMark/>
          </w:tcPr>
          <w:p w14:paraId="0F6B0A0C"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PICADO DE CONTRAPISO DE PIEDRA</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86D3372"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05B620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12,00</w:t>
            </w:r>
          </w:p>
        </w:tc>
      </w:tr>
      <w:tr w:rsidR="00F15CD7" w:rsidRPr="00F15CD7" w14:paraId="20B8BAE4"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B46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28</w:t>
            </w:r>
          </w:p>
        </w:tc>
        <w:tc>
          <w:tcPr>
            <w:tcW w:w="5811" w:type="dxa"/>
            <w:tcBorders>
              <w:top w:val="nil"/>
              <w:left w:val="nil"/>
              <w:bottom w:val="single" w:sz="4" w:space="0" w:color="auto"/>
              <w:right w:val="nil"/>
            </w:tcBorders>
            <w:shd w:val="clear" w:color="auto" w:fill="auto"/>
            <w:noWrap/>
            <w:vAlign w:val="center"/>
            <w:hideMark/>
          </w:tcPr>
          <w:p w14:paraId="456FBC1F" w14:textId="77777777" w:rsidR="00F15CD7" w:rsidRPr="00D35C0A" w:rsidRDefault="00F15CD7" w:rsidP="00F15CD7">
            <w:pPr>
              <w:rPr>
                <w:rFonts w:ascii="Arial" w:hAnsi="Arial" w:cs="Arial"/>
                <w:color w:val="000000"/>
                <w:sz w:val="20"/>
                <w:szCs w:val="20"/>
                <w:lang w:val="pt-BR"/>
              </w:rPr>
            </w:pPr>
            <w:r w:rsidRPr="00D35C0A">
              <w:rPr>
                <w:rFonts w:ascii="Arial" w:hAnsi="Arial" w:cs="Arial"/>
                <w:color w:val="000000"/>
                <w:sz w:val="20"/>
                <w:szCs w:val="20"/>
                <w:lang w:val="pt-BR"/>
              </w:rPr>
              <w:t>EMPEDRADO Y CONTRAPISO DE H°S°</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90DB22"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52339A71"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15,40</w:t>
            </w:r>
          </w:p>
        </w:tc>
      </w:tr>
      <w:tr w:rsidR="00F15CD7" w:rsidRPr="00F15CD7" w14:paraId="3C986A15"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9E68E7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29</w:t>
            </w:r>
          </w:p>
        </w:tc>
        <w:tc>
          <w:tcPr>
            <w:tcW w:w="5811" w:type="dxa"/>
            <w:tcBorders>
              <w:top w:val="single" w:sz="4" w:space="0" w:color="auto"/>
              <w:left w:val="nil"/>
              <w:bottom w:val="single" w:sz="4" w:space="0" w:color="auto"/>
              <w:right w:val="nil"/>
            </w:tcBorders>
            <w:shd w:val="clear" w:color="DCE6F1" w:fill="DCE6F1"/>
            <w:noWrap/>
            <w:vAlign w:val="center"/>
            <w:hideMark/>
          </w:tcPr>
          <w:p w14:paraId="4CF59DE4"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HORMIGON H°S° H-21</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5B7020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M3</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8D69ED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0,70</w:t>
            </w:r>
          </w:p>
        </w:tc>
      </w:tr>
      <w:tr w:rsidR="00F15CD7" w:rsidRPr="00F15CD7" w14:paraId="152E69E5"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A888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30</w:t>
            </w:r>
          </w:p>
        </w:tc>
        <w:tc>
          <w:tcPr>
            <w:tcW w:w="5811" w:type="dxa"/>
            <w:tcBorders>
              <w:top w:val="nil"/>
              <w:left w:val="nil"/>
              <w:bottom w:val="single" w:sz="4" w:space="0" w:color="auto"/>
              <w:right w:val="nil"/>
            </w:tcBorders>
            <w:shd w:val="clear" w:color="auto" w:fill="auto"/>
            <w:noWrap/>
            <w:vAlign w:val="center"/>
            <w:hideMark/>
          </w:tcPr>
          <w:p w14:paraId="00C3DE1D"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ACERO ESTRUCTURAL DE REFUERZO</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52CADD0"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14:paraId="4E14F601"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50,00</w:t>
            </w:r>
          </w:p>
        </w:tc>
      </w:tr>
      <w:tr w:rsidR="00F15CD7" w:rsidRPr="00F15CD7" w14:paraId="6020208C"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0A12E6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31</w:t>
            </w:r>
          </w:p>
        </w:tc>
        <w:tc>
          <w:tcPr>
            <w:tcW w:w="5811" w:type="dxa"/>
            <w:tcBorders>
              <w:top w:val="single" w:sz="4" w:space="0" w:color="auto"/>
              <w:left w:val="nil"/>
              <w:bottom w:val="single" w:sz="4" w:space="0" w:color="auto"/>
              <w:right w:val="nil"/>
            </w:tcBorders>
            <w:shd w:val="clear" w:color="DCE6F1" w:fill="DCE6F1"/>
            <w:noWrap/>
            <w:vAlign w:val="center"/>
            <w:hideMark/>
          </w:tcPr>
          <w:p w14:paraId="327D6EA6"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REVOQUE EXTERNO MORTERO CAL CEMENTO</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10A9240"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D9960B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39,30</w:t>
            </w:r>
          </w:p>
        </w:tc>
      </w:tr>
      <w:tr w:rsidR="00F15CD7" w:rsidRPr="00F15CD7" w14:paraId="0E3D8720"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D936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32</w:t>
            </w:r>
          </w:p>
        </w:tc>
        <w:tc>
          <w:tcPr>
            <w:tcW w:w="5811" w:type="dxa"/>
            <w:tcBorders>
              <w:top w:val="nil"/>
              <w:left w:val="nil"/>
              <w:bottom w:val="single" w:sz="4" w:space="0" w:color="auto"/>
              <w:right w:val="nil"/>
            </w:tcBorders>
            <w:shd w:val="clear" w:color="auto" w:fill="auto"/>
            <w:noWrap/>
            <w:vAlign w:val="center"/>
            <w:hideMark/>
          </w:tcPr>
          <w:p w14:paraId="115D53AE"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RETIRO DE CUBIERTA DE TEJA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45FEB97"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2EDDCE3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39,00</w:t>
            </w:r>
          </w:p>
        </w:tc>
      </w:tr>
      <w:tr w:rsidR="00F15CD7" w:rsidRPr="00F15CD7" w14:paraId="62711312"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9759A5C"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33</w:t>
            </w:r>
          </w:p>
        </w:tc>
        <w:tc>
          <w:tcPr>
            <w:tcW w:w="5811" w:type="dxa"/>
            <w:tcBorders>
              <w:top w:val="single" w:sz="4" w:space="0" w:color="auto"/>
              <w:left w:val="nil"/>
              <w:bottom w:val="single" w:sz="4" w:space="0" w:color="auto"/>
              <w:right w:val="nil"/>
            </w:tcBorders>
            <w:shd w:val="clear" w:color="DCE6F1" w:fill="DCE6F1"/>
            <w:noWrap/>
            <w:vAlign w:val="center"/>
            <w:hideMark/>
          </w:tcPr>
          <w:p w14:paraId="5FAF9D0D"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REPOSICION DE PLACA FIBROCEMENTO PARA CUBIERTA</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F28EF8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07B3A1D"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39,00</w:t>
            </w:r>
          </w:p>
        </w:tc>
      </w:tr>
      <w:tr w:rsidR="00F15CD7" w:rsidRPr="00F15CD7" w14:paraId="70D6C970"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7DA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34</w:t>
            </w:r>
          </w:p>
        </w:tc>
        <w:tc>
          <w:tcPr>
            <w:tcW w:w="5811" w:type="dxa"/>
            <w:tcBorders>
              <w:top w:val="nil"/>
              <w:left w:val="nil"/>
              <w:bottom w:val="single" w:sz="4" w:space="0" w:color="auto"/>
              <w:right w:val="nil"/>
            </w:tcBorders>
            <w:shd w:val="clear" w:color="auto" w:fill="auto"/>
            <w:noWrap/>
            <w:vAlign w:val="center"/>
            <w:hideMark/>
          </w:tcPr>
          <w:p w14:paraId="32E1F032"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RETIRO DE ÁRBOL</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0C86C0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PZA</w:t>
            </w:r>
          </w:p>
        </w:tc>
        <w:tc>
          <w:tcPr>
            <w:tcW w:w="1036" w:type="dxa"/>
            <w:tcBorders>
              <w:top w:val="nil"/>
              <w:left w:val="nil"/>
              <w:bottom w:val="single" w:sz="4" w:space="0" w:color="auto"/>
              <w:right w:val="single" w:sz="4" w:space="0" w:color="auto"/>
            </w:tcBorders>
            <w:shd w:val="clear" w:color="auto" w:fill="auto"/>
            <w:noWrap/>
            <w:vAlign w:val="center"/>
            <w:hideMark/>
          </w:tcPr>
          <w:p w14:paraId="43E6304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1,00</w:t>
            </w:r>
          </w:p>
        </w:tc>
      </w:tr>
      <w:tr w:rsidR="00F15CD7" w:rsidRPr="00F15CD7" w14:paraId="29978145"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AFACFFC"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35</w:t>
            </w:r>
          </w:p>
        </w:tc>
        <w:tc>
          <w:tcPr>
            <w:tcW w:w="5811" w:type="dxa"/>
            <w:tcBorders>
              <w:top w:val="single" w:sz="4" w:space="0" w:color="auto"/>
              <w:left w:val="nil"/>
              <w:bottom w:val="single" w:sz="4" w:space="0" w:color="auto"/>
              <w:right w:val="nil"/>
            </w:tcBorders>
            <w:shd w:val="clear" w:color="DCE6F1" w:fill="DCE6F1"/>
            <w:noWrap/>
            <w:vAlign w:val="center"/>
            <w:hideMark/>
          </w:tcPr>
          <w:p w14:paraId="0309F1F5"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RETIRO DE TANQUE PREFABRICADO DE HORMIGÓN</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F93FDC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PZA</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B7B707E"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1,00</w:t>
            </w:r>
          </w:p>
        </w:tc>
      </w:tr>
      <w:tr w:rsidR="00F15CD7" w:rsidRPr="00F15CD7" w14:paraId="4EB96950"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F25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36</w:t>
            </w:r>
          </w:p>
        </w:tc>
        <w:tc>
          <w:tcPr>
            <w:tcW w:w="5811" w:type="dxa"/>
            <w:tcBorders>
              <w:top w:val="nil"/>
              <w:left w:val="nil"/>
              <w:bottom w:val="single" w:sz="4" w:space="0" w:color="auto"/>
              <w:right w:val="nil"/>
            </w:tcBorders>
            <w:shd w:val="clear" w:color="auto" w:fill="auto"/>
            <w:noWrap/>
            <w:vAlign w:val="center"/>
            <w:hideMark/>
          </w:tcPr>
          <w:p w14:paraId="20CB7E8C"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MESÓN DE HORMIGÓN ARMADO REVESTIDO DE GRANITO</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C2884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76F27683"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0,50</w:t>
            </w:r>
          </w:p>
        </w:tc>
      </w:tr>
      <w:tr w:rsidR="00F15CD7" w:rsidRPr="00F15CD7" w14:paraId="0EB4C761"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A0A074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37</w:t>
            </w:r>
          </w:p>
        </w:tc>
        <w:tc>
          <w:tcPr>
            <w:tcW w:w="5811" w:type="dxa"/>
            <w:tcBorders>
              <w:top w:val="single" w:sz="4" w:space="0" w:color="auto"/>
              <w:left w:val="nil"/>
              <w:bottom w:val="single" w:sz="4" w:space="0" w:color="auto"/>
              <w:right w:val="nil"/>
            </w:tcBorders>
            <w:shd w:val="clear" w:color="DCE6F1" w:fill="DCE6F1"/>
            <w:noWrap/>
            <w:vAlign w:val="center"/>
            <w:hideMark/>
          </w:tcPr>
          <w:p w14:paraId="2DC68AEF"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REVESTIMIENTO DE GRANITO</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4CCBFA0"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DE03DE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2,02</w:t>
            </w:r>
          </w:p>
        </w:tc>
      </w:tr>
      <w:tr w:rsidR="00F15CD7" w:rsidRPr="00F15CD7" w14:paraId="6C3DE4BB"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187A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38</w:t>
            </w:r>
          </w:p>
        </w:tc>
        <w:tc>
          <w:tcPr>
            <w:tcW w:w="5811" w:type="dxa"/>
            <w:tcBorders>
              <w:top w:val="nil"/>
              <w:left w:val="nil"/>
              <w:bottom w:val="single" w:sz="4" w:space="0" w:color="auto"/>
              <w:right w:val="nil"/>
            </w:tcBorders>
            <w:shd w:val="clear" w:color="auto" w:fill="auto"/>
            <w:noWrap/>
            <w:vAlign w:val="center"/>
            <w:hideMark/>
          </w:tcPr>
          <w:p w14:paraId="7ACD6947"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 xml:space="preserve">PROVISION E INSTALACIÓN DE PUERTA CORREDIZA DE ALUMINIO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54CCCA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nil"/>
              <w:left w:val="nil"/>
              <w:bottom w:val="single" w:sz="4" w:space="0" w:color="auto"/>
              <w:right w:val="single" w:sz="4" w:space="0" w:color="auto"/>
            </w:tcBorders>
            <w:shd w:val="clear" w:color="auto" w:fill="auto"/>
            <w:noWrap/>
            <w:vAlign w:val="center"/>
            <w:hideMark/>
          </w:tcPr>
          <w:p w14:paraId="5E5489F8"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2,63</w:t>
            </w:r>
          </w:p>
        </w:tc>
      </w:tr>
      <w:tr w:rsidR="00F15CD7" w:rsidRPr="00F15CD7" w14:paraId="230FC4C3"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1D7CBA85"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39</w:t>
            </w:r>
          </w:p>
        </w:tc>
        <w:tc>
          <w:tcPr>
            <w:tcW w:w="5811" w:type="dxa"/>
            <w:tcBorders>
              <w:top w:val="single" w:sz="4" w:space="0" w:color="auto"/>
              <w:left w:val="nil"/>
              <w:bottom w:val="single" w:sz="4" w:space="0" w:color="auto"/>
              <w:right w:val="nil"/>
            </w:tcBorders>
            <w:shd w:val="clear" w:color="DCE6F1" w:fill="DCE6F1"/>
            <w:noWrap/>
            <w:vAlign w:val="center"/>
            <w:hideMark/>
          </w:tcPr>
          <w:p w14:paraId="550C3909"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ACABADOS DE MELAMINA</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0F4FB5D"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M2</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15C0A9B"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8,80</w:t>
            </w:r>
          </w:p>
        </w:tc>
      </w:tr>
      <w:tr w:rsidR="00F15CD7" w:rsidRPr="00F15CD7" w14:paraId="766474F0"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C2842"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40</w:t>
            </w:r>
          </w:p>
        </w:tc>
        <w:tc>
          <w:tcPr>
            <w:tcW w:w="5811" w:type="dxa"/>
            <w:tcBorders>
              <w:top w:val="nil"/>
              <w:left w:val="nil"/>
              <w:bottom w:val="single" w:sz="4" w:space="0" w:color="auto"/>
              <w:right w:val="nil"/>
            </w:tcBorders>
            <w:shd w:val="clear" w:color="auto" w:fill="auto"/>
            <w:noWrap/>
            <w:vAlign w:val="center"/>
            <w:hideMark/>
          </w:tcPr>
          <w:p w14:paraId="1AA14764"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INSTALACION DE TOMACORRIENTE DOBLE NEMA</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3C91E2"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PZA</w:t>
            </w:r>
          </w:p>
        </w:tc>
        <w:tc>
          <w:tcPr>
            <w:tcW w:w="1036" w:type="dxa"/>
            <w:tcBorders>
              <w:top w:val="nil"/>
              <w:left w:val="nil"/>
              <w:bottom w:val="single" w:sz="4" w:space="0" w:color="auto"/>
              <w:right w:val="single" w:sz="4" w:space="0" w:color="auto"/>
            </w:tcBorders>
            <w:shd w:val="clear" w:color="auto" w:fill="auto"/>
            <w:noWrap/>
            <w:vAlign w:val="center"/>
            <w:hideMark/>
          </w:tcPr>
          <w:p w14:paraId="06B55AAE"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2,00</w:t>
            </w:r>
          </w:p>
        </w:tc>
      </w:tr>
      <w:tr w:rsidR="00F15CD7" w:rsidRPr="00F15CD7" w14:paraId="54A7DE9F" w14:textId="77777777" w:rsidTr="00F15CD7">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6E71014"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41</w:t>
            </w:r>
          </w:p>
        </w:tc>
        <w:tc>
          <w:tcPr>
            <w:tcW w:w="5811" w:type="dxa"/>
            <w:tcBorders>
              <w:top w:val="single" w:sz="4" w:space="0" w:color="auto"/>
              <w:left w:val="nil"/>
              <w:bottom w:val="single" w:sz="4" w:space="0" w:color="auto"/>
              <w:right w:val="nil"/>
            </w:tcBorders>
            <w:shd w:val="clear" w:color="DCE6F1" w:fill="DCE6F1"/>
            <w:noWrap/>
            <w:vAlign w:val="center"/>
            <w:hideMark/>
          </w:tcPr>
          <w:p w14:paraId="69609087" w14:textId="77777777" w:rsidR="00F15CD7" w:rsidRPr="00F15CD7" w:rsidRDefault="00F15CD7" w:rsidP="00F15CD7">
            <w:pPr>
              <w:rPr>
                <w:rFonts w:ascii="Arial" w:hAnsi="Arial" w:cs="Arial"/>
                <w:color w:val="000000"/>
                <w:sz w:val="20"/>
                <w:szCs w:val="20"/>
              </w:rPr>
            </w:pPr>
            <w:r w:rsidRPr="00F15CD7">
              <w:rPr>
                <w:rFonts w:ascii="Arial" w:hAnsi="Arial" w:cs="Arial"/>
                <w:color w:val="000000"/>
                <w:sz w:val="20"/>
                <w:szCs w:val="20"/>
              </w:rPr>
              <w:t>LIMPIEZA, RETIRO Y TRASLADO DE ESCOMBROS O MATERIALES</w:t>
            </w:r>
          </w:p>
        </w:tc>
        <w:tc>
          <w:tcPr>
            <w:tcW w:w="99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38956CE6"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GLB</w:t>
            </w:r>
          </w:p>
        </w:tc>
        <w:tc>
          <w:tcPr>
            <w:tcW w:w="1036"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77F95EF" w14:textId="77777777" w:rsidR="00F15CD7" w:rsidRPr="00F15CD7" w:rsidRDefault="00F15CD7" w:rsidP="00F15CD7">
            <w:pPr>
              <w:jc w:val="center"/>
              <w:rPr>
                <w:rFonts w:ascii="Arial" w:hAnsi="Arial" w:cs="Arial"/>
                <w:color w:val="000000"/>
                <w:sz w:val="20"/>
                <w:szCs w:val="20"/>
              </w:rPr>
            </w:pPr>
            <w:r w:rsidRPr="00F15CD7">
              <w:rPr>
                <w:rFonts w:ascii="Arial" w:hAnsi="Arial" w:cs="Arial"/>
                <w:color w:val="000000"/>
                <w:sz w:val="20"/>
                <w:szCs w:val="20"/>
              </w:rPr>
              <w:t>1,00</w:t>
            </w:r>
          </w:p>
        </w:tc>
      </w:tr>
    </w:tbl>
    <w:p w14:paraId="471449B6" w14:textId="77777777" w:rsidR="00F15CD7" w:rsidRPr="00F15CD7" w:rsidRDefault="00F15CD7" w:rsidP="00F15CD7">
      <w:pPr>
        <w:ind w:right="177"/>
        <w:jc w:val="both"/>
        <w:rPr>
          <w:rFonts w:ascii="Arial" w:hAnsi="Arial" w:cs="Arial"/>
          <w:b/>
          <w:bCs/>
          <w:snapToGrid w:val="0"/>
          <w:sz w:val="24"/>
          <w:szCs w:val="24"/>
          <w:lang w:eastAsia="es-BO"/>
        </w:rPr>
      </w:pPr>
    </w:p>
    <w:p w14:paraId="705C9DAF" w14:textId="77777777" w:rsidR="00F15CD7" w:rsidRPr="00F15CD7" w:rsidRDefault="00F15CD7" w:rsidP="00F15CD7">
      <w:pPr>
        <w:jc w:val="both"/>
        <w:rPr>
          <w:rFonts w:ascii="Arial" w:hAnsi="Arial" w:cs="Arial"/>
          <w:b/>
          <w:sz w:val="24"/>
          <w:szCs w:val="24"/>
        </w:rPr>
      </w:pPr>
      <w:r w:rsidRPr="00F15CD7">
        <w:rPr>
          <w:rFonts w:ascii="Arial" w:hAnsi="Arial" w:cs="Arial"/>
          <w:b/>
          <w:sz w:val="24"/>
          <w:szCs w:val="24"/>
        </w:rPr>
        <w:t xml:space="preserve">CLÁUSULA QUINTA.- (PLAZO DE EJECUCIÓN) </w:t>
      </w:r>
      <w:r w:rsidRPr="00F15CD7">
        <w:rPr>
          <w:rFonts w:ascii="Arial" w:hAnsi="Arial" w:cs="Arial"/>
          <w:sz w:val="24"/>
          <w:szCs w:val="24"/>
        </w:rPr>
        <w:t xml:space="preserve">El </w:t>
      </w:r>
      <w:r w:rsidRPr="00F15CD7">
        <w:rPr>
          <w:rFonts w:ascii="Arial" w:hAnsi="Arial" w:cs="Arial"/>
          <w:b/>
          <w:bCs/>
          <w:sz w:val="24"/>
          <w:szCs w:val="24"/>
        </w:rPr>
        <w:t>CONTRATISTA</w:t>
      </w:r>
      <w:r w:rsidRPr="00F15CD7">
        <w:rPr>
          <w:rFonts w:ascii="Arial" w:hAnsi="Arial" w:cs="Arial"/>
          <w:sz w:val="24"/>
          <w:szCs w:val="24"/>
        </w:rPr>
        <w:t xml:space="preserve"> ejecutará y entregará la </w:t>
      </w:r>
      <w:r w:rsidRPr="00F15CD7">
        <w:rPr>
          <w:rFonts w:ascii="Arial" w:hAnsi="Arial" w:cs="Arial"/>
          <w:b/>
          <w:sz w:val="24"/>
          <w:szCs w:val="24"/>
        </w:rPr>
        <w:t>OBRA</w:t>
      </w:r>
      <w:r w:rsidRPr="00F15CD7">
        <w:rPr>
          <w:rFonts w:ascii="Arial" w:hAnsi="Arial" w:cs="Arial"/>
          <w:sz w:val="24"/>
          <w:szCs w:val="24"/>
        </w:rPr>
        <w:t xml:space="preserve"> satisfactoriamente concluida, en estricto acuerdo con lo previsto en la propuesta adjudicada, los planos del diseño, las especificaciones técnicas y el Cronograma de Ejecución de </w:t>
      </w:r>
      <w:r w:rsidRPr="00F15CD7">
        <w:rPr>
          <w:rFonts w:ascii="Arial" w:hAnsi="Arial" w:cs="Arial"/>
          <w:b/>
          <w:sz w:val="24"/>
          <w:szCs w:val="24"/>
        </w:rPr>
        <w:t>OBRA</w:t>
      </w:r>
      <w:r w:rsidRPr="00F15CD7">
        <w:rPr>
          <w:rFonts w:ascii="Arial" w:hAnsi="Arial" w:cs="Arial"/>
          <w:sz w:val="24"/>
          <w:szCs w:val="24"/>
        </w:rPr>
        <w:t xml:space="preserve"> en el plazo máximo de veintitrés (23) días calendario, que serán computados a partir de la fecha establecida en la Orden de Proceder, expedida por el </w:t>
      </w:r>
      <w:r w:rsidRPr="00F15CD7">
        <w:rPr>
          <w:rFonts w:ascii="Arial" w:hAnsi="Arial" w:cs="Arial"/>
          <w:b/>
          <w:sz w:val="24"/>
          <w:szCs w:val="24"/>
        </w:rPr>
        <w:t>SUPERVISOR</w:t>
      </w:r>
      <w:r w:rsidRPr="00F15CD7">
        <w:rPr>
          <w:rFonts w:ascii="Arial" w:hAnsi="Arial" w:cs="Arial"/>
          <w:bCs/>
          <w:sz w:val="24"/>
          <w:szCs w:val="24"/>
        </w:rPr>
        <w:t xml:space="preserve">, hasta la Recepción Provisional de </w:t>
      </w:r>
      <w:r w:rsidRPr="00F15CD7">
        <w:rPr>
          <w:rFonts w:ascii="Arial" w:hAnsi="Arial" w:cs="Arial"/>
          <w:b/>
          <w:bCs/>
          <w:sz w:val="24"/>
          <w:szCs w:val="24"/>
        </w:rPr>
        <w:t>OBRA</w:t>
      </w:r>
      <w:r w:rsidRPr="00F15CD7">
        <w:rPr>
          <w:rFonts w:ascii="Arial" w:hAnsi="Arial" w:cs="Arial"/>
          <w:bCs/>
          <w:sz w:val="24"/>
          <w:szCs w:val="24"/>
        </w:rPr>
        <w:t>.</w:t>
      </w:r>
    </w:p>
    <w:p w14:paraId="2C1A4939" w14:textId="77777777" w:rsidR="00F15CD7" w:rsidRPr="00F15CD7" w:rsidRDefault="00F15CD7" w:rsidP="00F15CD7">
      <w:pPr>
        <w:jc w:val="both"/>
        <w:rPr>
          <w:rFonts w:ascii="Arial" w:hAnsi="Arial" w:cs="Arial"/>
          <w:sz w:val="24"/>
          <w:szCs w:val="24"/>
        </w:rPr>
      </w:pPr>
    </w:p>
    <w:p w14:paraId="0777D2EC"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El plazo de ejecución de la </w:t>
      </w:r>
      <w:r w:rsidRPr="00F15CD7">
        <w:rPr>
          <w:rFonts w:ascii="Arial" w:hAnsi="Arial" w:cs="Arial"/>
          <w:b/>
          <w:sz w:val="24"/>
          <w:szCs w:val="24"/>
        </w:rPr>
        <w:t>OBRA</w:t>
      </w:r>
      <w:r w:rsidRPr="00F15CD7">
        <w:rPr>
          <w:rFonts w:ascii="Arial" w:hAnsi="Arial" w:cs="Arial"/>
          <w:sz w:val="24"/>
          <w:szCs w:val="24"/>
        </w:rPr>
        <w:t>, establecido en la presente cláusula, podrá ser ampliado por lo previsto en este Contrato.</w:t>
      </w:r>
    </w:p>
    <w:p w14:paraId="1AE35897" w14:textId="77777777" w:rsidR="00F15CD7" w:rsidRPr="00F15CD7" w:rsidRDefault="00F15CD7" w:rsidP="00F15CD7">
      <w:pPr>
        <w:jc w:val="both"/>
        <w:rPr>
          <w:rFonts w:ascii="Arial" w:hAnsi="Arial" w:cs="Arial"/>
          <w:b/>
          <w:sz w:val="24"/>
          <w:szCs w:val="24"/>
        </w:rPr>
      </w:pPr>
    </w:p>
    <w:p w14:paraId="1ECA5CD1" w14:textId="77777777" w:rsidR="00F15CD7" w:rsidRPr="00F15CD7" w:rsidRDefault="00F15CD7" w:rsidP="00F15CD7">
      <w:pPr>
        <w:jc w:val="both"/>
        <w:rPr>
          <w:rFonts w:ascii="Arial" w:hAnsi="Arial" w:cs="Arial"/>
          <w:b/>
          <w:i/>
          <w:sz w:val="24"/>
          <w:szCs w:val="24"/>
        </w:rPr>
      </w:pPr>
      <w:r w:rsidRPr="00F15CD7">
        <w:rPr>
          <w:rFonts w:ascii="Arial" w:hAnsi="Arial" w:cs="Arial"/>
          <w:b/>
          <w:sz w:val="24"/>
          <w:szCs w:val="24"/>
        </w:rPr>
        <w:t xml:space="preserve">CLÁUSULA SEXTA.- (MONTO Y FORMA DE PAGO) </w:t>
      </w:r>
      <w:r w:rsidRPr="00F15CD7">
        <w:rPr>
          <w:rFonts w:ascii="Arial" w:hAnsi="Arial" w:cs="Arial"/>
          <w:sz w:val="24"/>
          <w:szCs w:val="24"/>
        </w:rPr>
        <w:t>El monto total propuesto y aceptado por ambas partes para la ejecución del objeto del presente contrato es de Bs____________________________ (________________________ 00/100 Bolivianos).</w:t>
      </w:r>
    </w:p>
    <w:p w14:paraId="54578E19" w14:textId="77777777" w:rsidR="00F15CD7" w:rsidRPr="00F15CD7" w:rsidRDefault="00F15CD7" w:rsidP="00F15CD7">
      <w:pPr>
        <w:jc w:val="both"/>
        <w:rPr>
          <w:rFonts w:ascii="Arial" w:hAnsi="Arial" w:cs="Arial"/>
          <w:sz w:val="24"/>
          <w:szCs w:val="24"/>
        </w:rPr>
      </w:pPr>
    </w:p>
    <w:p w14:paraId="3DF33C8F"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El pago será único a la conclusión de la obra, a este fin el </w:t>
      </w:r>
      <w:r w:rsidRPr="00F15CD7">
        <w:rPr>
          <w:rFonts w:ascii="Arial" w:hAnsi="Arial" w:cs="Arial"/>
          <w:b/>
          <w:bCs/>
          <w:sz w:val="24"/>
          <w:szCs w:val="24"/>
        </w:rPr>
        <w:t>CONTRATISTA</w:t>
      </w:r>
      <w:r w:rsidRPr="00F15CD7">
        <w:rPr>
          <w:rFonts w:ascii="Arial" w:hAnsi="Arial" w:cs="Arial"/>
          <w:sz w:val="24"/>
          <w:szCs w:val="24"/>
        </w:rPr>
        <w:t xml:space="preserve"> presentará al </w:t>
      </w:r>
      <w:r w:rsidRPr="00F15CD7">
        <w:rPr>
          <w:rFonts w:ascii="Arial" w:hAnsi="Arial" w:cs="Arial"/>
          <w:b/>
          <w:bCs/>
          <w:sz w:val="24"/>
          <w:szCs w:val="24"/>
        </w:rPr>
        <w:t>SUPERVISOR</w:t>
      </w:r>
      <w:r w:rsidRPr="00F15CD7">
        <w:rPr>
          <w:rFonts w:ascii="Arial" w:hAnsi="Arial" w:cs="Arial"/>
          <w:sz w:val="24"/>
          <w:szCs w:val="24"/>
        </w:rPr>
        <w:t>, una Planilla de Liquidación Final debidamente firmada y adjuntando todos los antecedentes técnicos y administrativos que sean requeridos para el pago, documento que consignará todos los trabajos ejecutados a los precios unitarios establecidos.</w:t>
      </w:r>
    </w:p>
    <w:p w14:paraId="37670DDF"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El </w:t>
      </w:r>
      <w:r w:rsidRPr="00F15CD7">
        <w:rPr>
          <w:rFonts w:ascii="Arial" w:hAnsi="Arial" w:cs="Arial"/>
          <w:b/>
          <w:bCs/>
          <w:sz w:val="24"/>
          <w:szCs w:val="24"/>
        </w:rPr>
        <w:t>SUPERVISOR</w:t>
      </w:r>
      <w:r w:rsidRPr="00F15CD7">
        <w:rPr>
          <w:rFonts w:ascii="Arial" w:hAnsi="Arial" w:cs="Arial"/>
          <w:sz w:val="24"/>
          <w:szCs w:val="24"/>
        </w:rPr>
        <w:t xml:space="preserve">, dentro de los cinco (5) días hábiles siguientes, después de recibir en versión definitiva la Planilla de Liquidación Final de la </w:t>
      </w:r>
      <w:r w:rsidRPr="00F15CD7">
        <w:rPr>
          <w:rFonts w:ascii="Arial" w:hAnsi="Arial" w:cs="Arial"/>
          <w:b/>
          <w:sz w:val="24"/>
          <w:szCs w:val="24"/>
        </w:rPr>
        <w:t>OBRA</w:t>
      </w:r>
      <w:r w:rsidRPr="00F15CD7">
        <w:rPr>
          <w:rFonts w:ascii="Arial" w:hAnsi="Arial" w:cs="Arial"/>
          <w:sz w:val="24"/>
          <w:szCs w:val="24"/>
        </w:rPr>
        <w:t xml:space="preserve"> indicará por escrito a través de un Informe Técnico su aprobación o devolverá la Planilla de Liquidación Final de pago para que se enmienden los motivos de rechazo, debiendo el </w:t>
      </w:r>
      <w:r w:rsidRPr="00F15CD7">
        <w:rPr>
          <w:rFonts w:ascii="Arial" w:hAnsi="Arial" w:cs="Arial"/>
          <w:b/>
          <w:bCs/>
          <w:sz w:val="24"/>
          <w:szCs w:val="24"/>
        </w:rPr>
        <w:lastRenderedPageBreak/>
        <w:t>CONTRATISTA</w:t>
      </w:r>
      <w:r w:rsidRPr="00F15CD7">
        <w:rPr>
          <w:rFonts w:ascii="Arial" w:hAnsi="Arial" w:cs="Arial"/>
          <w:sz w:val="24"/>
          <w:szCs w:val="24"/>
        </w:rPr>
        <w:t>, en este último caso, realizar las correcciones necesarias y volver a presentar la Planilla de Liquidación Final, con la nueva fecha.</w:t>
      </w:r>
    </w:p>
    <w:p w14:paraId="078BE846"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La Planilla de Liquidación Final de pago de </w:t>
      </w:r>
      <w:r w:rsidRPr="00F15CD7">
        <w:rPr>
          <w:rFonts w:ascii="Arial" w:hAnsi="Arial" w:cs="Arial"/>
          <w:b/>
          <w:sz w:val="24"/>
          <w:szCs w:val="24"/>
        </w:rPr>
        <w:t>OBRA</w:t>
      </w:r>
      <w:r w:rsidRPr="00F15CD7">
        <w:rPr>
          <w:rFonts w:ascii="Arial" w:hAnsi="Arial" w:cs="Arial"/>
          <w:sz w:val="24"/>
          <w:szCs w:val="24"/>
        </w:rPr>
        <w:t xml:space="preserve"> aprobada por el </w:t>
      </w:r>
      <w:r w:rsidRPr="00F15CD7">
        <w:rPr>
          <w:rFonts w:ascii="Arial" w:hAnsi="Arial" w:cs="Arial"/>
          <w:b/>
          <w:bCs/>
          <w:sz w:val="24"/>
          <w:szCs w:val="24"/>
        </w:rPr>
        <w:t>SUPERVISOR</w:t>
      </w:r>
      <w:r w:rsidRPr="00F15CD7">
        <w:rPr>
          <w:rFonts w:ascii="Arial" w:hAnsi="Arial" w:cs="Arial"/>
          <w:sz w:val="24"/>
          <w:szCs w:val="24"/>
        </w:rPr>
        <w:t xml:space="preserve">, con la fecha de aprobación, será remitida al </w:t>
      </w:r>
      <w:r w:rsidRPr="00F15CD7">
        <w:rPr>
          <w:rFonts w:ascii="Arial" w:hAnsi="Arial" w:cs="Arial"/>
          <w:b/>
          <w:bCs/>
          <w:sz w:val="24"/>
          <w:szCs w:val="24"/>
        </w:rPr>
        <w:t>FISCAL DE OBRA</w:t>
      </w:r>
      <w:r w:rsidRPr="00F15CD7">
        <w:rPr>
          <w:rFonts w:ascii="Arial" w:hAnsi="Arial" w:cs="Arial"/>
          <w:sz w:val="24"/>
          <w:szCs w:val="24"/>
        </w:rPr>
        <w:t xml:space="preserve">, quien luego de tomar conocimiento del mismo, dentro del término de cinco (5) días hábiles subsiguientes a su recepción la devolverá al </w:t>
      </w:r>
      <w:r w:rsidRPr="00F15CD7">
        <w:rPr>
          <w:rFonts w:ascii="Arial" w:hAnsi="Arial" w:cs="Arial"/>
          <w:b/>
          <w:bCs/>
          <w:sz w:val="24"/>
          <w:szCs w:val="24"/>
        </w:rPr>
        <w:t>SUPERVISOR</w:t>
      </w:r>
      <w:r w:rsidRPr="00F15CD7">
        <w:rPr>
          <w:rFonts w:ascii="Arial" w:hAnsi="Arial" w:cs="Arial"/>
          <w:sz w:val="24"/>
          <w:szCs w:val="24"/>
        </w:rPr>
        <w:t xml:space="preserve"> si requiere aclaraciones o la enviará a la dependencia pertinente de la </w:t>
      </w:r>
      <w:r w:rsidRPr="00F15CD7">
        <w:rPr>
          <w:rFonts w:ascii="Arial" w:hAnsi="Arial" w:cs="Arial"/>
          <w:b/>
          <w:bCs/>
          <w:sz w:val="24"/>
          <w:szCs w:val="24"/>
        </w:rPr>
        <w:t>ENTIDAD</w:t>
      </w:r>
      <w:r w:rsidRPr="00F15CD7">
        <w:rPr>
          <w:rFonts w:ascii="Arial" w:hAnsi="Arial" w:cs="Arial"/>
          <w:sz w:val="24"/>
          <w:szCs w:val="24"/>
        </w:rPr>
        <w:t xml:space="preserve"> para el pago, con la firma y fecha respectivas.</w:t>
      </w:r>
    </w:p>
    <w:p w14:paraId="1D5A8B1E"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En dicha dependencia se expedirá la orden de pago dentro del plazo máximo de cinco (5) días hábiles computables desde su recepción.</w:t>
      </w:r>
    </w:p>
    <w:p w14:paraId="3597AE87" w14:textId="77777777" w:rsidR="00F15CD7" w:rsidRPr="00F15CD7" w:rsidRDefault="00F15CD7" w:rsidP="00F15CD7">
      <w:pPr>
        <w:jc w:val="both"/>
        <w:rPr>
          <w:rFonts w:ascii="Arial" w:hAnsi="Arial" w:cs="Arial"/>
          <w:sz w:val="24"/>
          <w:szCs w:val="24"/>
        </w:rPr>
      </w:pPr>
      <w:r w:rsidRPr="00F15CD7">
        <w:rPr>
          <w:rFonts w:ascii="Arial" w:eastAsia="Calibri" w:hAnsi="Arial" w:cs="Arial"/>
          <w:sz w:val="24"/>
          <w:szCs w:val="24"/>
        </w:rPr>
        <w:t>Si el</w:t>
      </w:r>
      <w:r w:rsidRPr="00F15CD7">
        <w:rPr>
          <w:rFonts w:ascii="Arial" w:hAnsi="Arial" w:cs="Arial"/>
          <w:bCs/>
          <w:snapToGrid w:val="0"/>
          <w:sz w:val="24"/>
          <w:szCs w:val="24"/>
        </w:rPr>
        <w:t xml:space="preserve"> </w:t>
      </w:r>
      <w:r w:rsidRPr="00F15CD7">
        <w:rPr>
          <w:rFonts w:ascii="Arial" w:hAnsi="Arial" w:cs="Arial"/>
          <w:b/>
          <w:bCs/>
          <w:snapToGrid w:val="0"/>
          <w:sz w:val="24"/>
          <w:szCs w:val="24"/>
        </w:rPr>
        <w:t>CONTRATISTA</w:t>
      </w:r>
      <w:r w:rsidRPr="00F15CD7">
        <w:rPr>
          <w:rFonts w:ascii="Arial" w:hAnsi="Arial" w:cs="Arial"/>
          <w:bCs/>
          <w:snapToGrid w:val="0"/>
          <w:sz w:val="24"/>
          <w:szCs w:val="24"/>
        </w:rPr>
        <w:t xml:space="preserve"> </w:t>
      </w:r>
      <w:r w:rsidRPr="00F15CD7">
        <w:rPr>
          <w:rFonts w:ascii="Arial" w:eastAsia="Calibri" w:hAnsi="Arial" w:cs="Arial"/>
          <w:sz w:val="24"/>
          <w:szCs w:val="24"/>
        </w:rPr>
        <w:t xml:space="preserve">no elaborara la Planilla o Certificado de Liquidación Final en el plazo establecido, el </w:t>
      </w:r>
      <w:r w:rsidRPr="00F15CD7">
        <w:rPr>
          <w:rFonts w:ascii="Arial" w:eastAsia="Calibri" w:hAnsi="Arial" w:cs="Arial"/>
          <w:b/>
          <w:sz w:val="24"/>
          <w:szCs w:val="24"/>
        </w:rPr>
        <w:t xml:space="preserve">SUPERVISOR </w:t>
      </w:r>
      <w:r w:rsidRPr="00F15CD7">
        <w:rPr>
          <w:rFonts w:ascii="Arial" w:eastAsia="Calibri" w:hAnsi="Arial" w:cs="Arial"/>
          <w:sz w:val="24"/>
          <w:szCs w:val="24"/>
        </w:rPr>
        <w:t xml:space="preserve">en el plazo de cinco (5) días calendario procederá a la elaboración de la Planilla de Liquidación Final que será aprobada por el </w:t>
      </w:r>
      <w:r w:rsidRPr="00F15CD7">
        <w:rPr>
          <w:rFonts w:ascii="Arial" w:eastAsia="Calibri" w:hAnsi="Arial" w:cs="Arial"/>
          <w:b/>
          <w:sz w:val="24"/>
          <w:szCs w:val="24"/>
        </w:rPr>
        <w:t>FISCAL DE OBRA</w:t>
      </w:r>
      <w:r w:rsidRPr="00F15CD7">
        <w:rPr>
          <w:rFonts w:ascii="Arial" w:eastAsia="Calibri" w:hAnsi="Arial" w:cs="Arial"/>
          <w:sz w:val="24"/>
          <w:szCs w:val="24"/>
        </w:rPr>
        <w:t>, dicha planilla no podrá ser motivo de reclamo por parte del</w:t>
      </w:r>
      <w:r w:rsidRPr="00F15CD7">
        <w:rPr>
          <w:rFonts w:ascii="Arial" w:hAnsi="Arial" w:cs="Arial"/>
          <w:bCs/>
          <w:snapToGrid w:val="0"/>
          <w:sz w:val="24"/>
          <w:szCs w:val="24"/>
        </w:rPr>
        <w:t xml:space="preserve"> </w:t>
      </w:r>
      <w:r w:rsidRPr="00F15CD7">
        <w:rPr>
          <w:rFonts w:ascii="Arial" w:hAnsi="Arial" w:cs="Arial"/>
          <w:b/>
          <w:bCs/>
          <w:snapToGrid w:val="0"/>
          <w:sz w:val="24"/>
          <w:szCs w:val="24"/>
        </w:rPr>
        <w:t>CONTRATISTA</w:t>
      </w:r>
      <w:r w:rsidRPr="00F15CD7">
        <w:rPr>
          <w:rFonts w:ascii="Arial" w:eastAsia="Calibri" w:hAnsi="Arial" w:cs="Arial"/>
          <w:sz w:val="24"/>
          <w:szCs w:val="24"/>
        </w:rPr>
        <w:t>.</w:t>
      </w:r>
    </w:p>
    <w:p w14:paraId="170F4677"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El pago de la Planilla de Liquidación Final se realizará dentro de los treinta (30) días hábiles siguientes a la fecha de remisión del </w:t>
      </w:r>
      <w:r w:rsidRPr="00F15CD7">
        <w:rPr>
          <w:rFonts w:ascii="Arial" w:hAnsi="Arial" w:cs="Arial"/>
          <w:b/>
          <w:sz w:val="24"/>
          <w:szCs w:val="24"/>
        </w:rPr>
        <w:t>FISCAL DE OBRA</w:t>
      </w:r>
      <w:r w:rsidRPr="00F15CD7">
        <w:rPr>
          <w:rFonts w:ascii="Arial" w:hAnsi="Arial" w:cs="Arial"/>
          <w:sz w:val="24"/>
          <w:szCs w:val="24"/>
        </w:rPr>
        <w:t xml:space="preserve"> a la dependencia prevista de la </w:t>
      </w:r>
      <w:r w:rsidRPr="00F15CD7">
        <w:rPr>
          <w:rFonts w:ascii="Arial" w:hAnsi="Arial" w:cs="Arial"/>
          <w:b/>
          <w:bCs/>
          <w:sz w:val="24"/>
          <w:szCs w:val="24"/>
        </w:rPr>
        <w:t>ENTIDAD</w:t>
      </w:r>
      <w:r w:rsidRPr="00F15CD7">
        <w:rPr>
          <w:rFonts w:ascii="Arial" w:hAnsi="Arial" w:cs="Arial"/>
          <w:sz w:val="24"/>
          <w:szCs w:val="24"/>
        </w:rPr>
        <w:t xml:space="preserve">, para el pago. El </w:t>
      </w:r>
      <w:r w:rsidRPr="00F15CD7">
        <w:rPr>
          <w:rFonts w:ascii="Arial" w:hAnsi="Arial" w:cs="Arial"/>
          <w:b/>
          <w:bCs/>
          <w:sz w:val="24"/>
          <w:szCs w:val="24"/>
        </w:rPr>
        <w:t>CONTRATISTA</w:t>
      </w:r>
      <w:r w:rsidRPr="00F15CD7">
        <w:rPr>
          <w:rFonts w:ascii="Arial" w:hAnsi="Arial" w:cs="Arial"/>
          <w:sz w:val="24"/>
          <w:szCs w:val="24"/>
        </w:rPr>
        <w:t>, recibirá el pago del monto certificado menos las deducciones que correspondiesen.</w:t>
      </w:r>
    </w:p>
    <w:p w14:paraId="400EF967"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b/>
          <w:sz w:val="24"/>
          <w:szCs w:val="24"/>
        </w:rPr>
        <w:t xml:space="preserve">CLÁUSULA SÉPTIMA.- (DOCUMENTOS DEL CONTRATO) </w:t>
      </w:r>
      <w:r w:rsidRPr="00F15CD7">
        <w:rPr>
          <w:rFonts w:ascii="Arial" w:hAnsi="Arial" w:cs="Arial"/>
          <w:sz w:val="24"/>
          <w:szCs w:val="24"/>
        </w:rPr>
        <w:t xml:space="preserve">Para cumplimiento del presente Contrato, forman parte del mismo los siguientes documentos: </w:t>
      </w:r>
    </w:p>
    <w:p w14:paraId="1982CAC6" w14:textId="77777777" w:rsidR="00F15CD7" w:rsidRPr="00F15CD7" w:rsidRDefault="00F15CD7" w:rsidP="00F15CD7">
      <w:pPr>
        <w:autoSpaceDE w:val="0"/>
        <w:autoSpaceDN w:val="0"/>
        <w:adjustRightInd w:val="0"/>
        <w:jc w:val="both"/>
        <w:rPr>
          <w:rFonts w:ascii="Arial" w:hAnsi="Arial" w:cs="Arial"/>
          <w:sz w:val="24"/>
          <w:szCs w:val="24"/>
        </w:rPr>
      </w:pPr>
    </w:p>
    <w:p w14:paraId="49A9C60D" w14:textId="77777777" w:rsidR="00F15CD7" w:rsidRPr="00F15CD7" w:rsidRDefault="00F15CD7" w:rsidP="00F15CD7">
      <w:pPr>
        <w:tabs>
          <w:tab w:val="left" w:pos="993"/>
          <w:tab w:val="left" w:pos="7336"/>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 xml:space="preserve">- </w:t>
      </w:r>
      <w:r w:rsidRPr="00F15CD7">
        <w:rPr>
          <w:rFonts w:ascii="Arial" w:hAnsi="Arial" w:cs="Arial"/>
          <w:sz w:val="24"/>
          <w:szCs w:val="24"/>
        </w:rPr>
        <w:tab/>
        <w:t xml:space="preserve">Documento Base de Contratación. </w:t>
      </w:r>
      <w:r w:rsidRPr="00F15CD7">
        <w:rPr>
          <w:rFonts w:ascii="Arial" w:hAnsi="Arial" w:cs="Arial"/>
          <w:sz w:val="24"/>
          <w:szCs w:val="24"/>
        </w:rPr>
        <w:tab/>
      </w:r>
    </w:p>
    <w:p w14:paraId="111FBC70"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Especificaciones Técnicas.</w:t>
      </w:r>
    </w:p>
    <w:p w14:paraId="098CD4C1"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Propuesta Adjudicada.</w:t>
      </w:r>
    </w:p>
    <w:p w14:paraId="7ACAAF33"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 xml:space="preserve">Documento de Adjudicación, </w:t>
      </w:r>
    </w:p>
    <w:p w14:paraId="4CB0357B"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 xml:space="preserve">Poder del Representante Legal de </w:t>
      </w:r>
      <w:r w:rsidRPr="00F15CD7">
        <w:rPr>
          <w:rFonts w:ascii="Arial" w:hAnsi="Arial" w:cs="Arial"/>
          <w:b/>
          <w:sz w:val="24"/>
          <w:szCs w:val="24"/>
        </w:rPr>
        <w:t xml:space="preserve">CONTRATISTA, </w:t>
      </w:r>
      <w:r w:rsidRPr="00F15CD7">
        <w:rPr>
          <w:rFonts w:ascii="Arial" w:hAnsi="Arial" w:cs="Arial"/>
          <w:sz w:val="24"/>
          <w:szCs w:val="24"/>
        </w:rPr>
        <w:t>Testimonio de Poder N° ___/___ de __ de ___ de ___., cuando corresponda</w:t>
      </w:r>
    </w:p>
    <w:p w14:paraId="1F009690"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Formulario de Requerimiento de Servicios - Preventivo N° __ de __ de ___ de ___.</w:t>
      </w:r>
    </w:p>
    <w:p w14:paraId="749CD4D9"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Garantías, cuando corresponda</w:t>
      </w:r>
    </w:p>
    <w:p w14:paraId="3F9E6E0F"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Escritura Pública de Constitución, cuando corresponda.</w:t>
      </w:r>
    </w:p>
    <w:p w14:paraId="3BF11E93"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 xml:space="preserve">Contrato de Asociación Accidental, cuando corresponda. </w:t>
      </w:r>
    </w:p>
    <w:p w14:paraId="2C2EC12C"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Certificado RUPE N° ___ de __ de ____.</w:t>
      </w:r>
    </w:p>
    <w:p w14:paraId="18B591AC" w14:textId="77777777" w:rsidR="00F15CD7" w:rsidRPr="00F15CD7" w:rsidRDefault="00F15CD7" w:rsidP="00F15CD7">
      <w:pPr>
        <w:tabs>
          <w:tab w:val="left" w:pos="993"/>
        </w:tabs>
        <w:autoSpaceDE w:val="0"/>
        <w:autoSpaceDN w:val="0"/>
        <w:adjustRightInd w:val="0"/>
        <w:ind w:left="993" w:hanging="42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t>Certificados de No Adeudo por Contribuciones al Seguro Social Obligatorio de Largo Plazo y al Sistema Integral de Pensiones.</w:t>
      </w:r>
    </w:p>
    <w:p w14:paraId="08A2416A" w14:textId="77777777" w:rsidR="00F15CD7" w:rsidRPr="00F15CD7" w:rsidRDefault="00F15CD7" w:rsidP="00BE5F1F">
      <w:pPr>
        <w:numPr>
          <w:ilvl w:val="0"/>
          <w:numId w:val="129"/>
        </w:numPr>
        <w:tabs>
          <w:tab w:val="left" w:pos="993"/>
        </w:tabs>
        <w:autoSpaceDE w:val="0"/>
        <w:autoSpaceDN w:val="0"/>
        <w:adjustRightInd w:val="0"/>
        <w:jc w:val="both"/>
        <w:rPr>
          <w:rFonts w:ascii="Arial" w:hAnsi="Arial" w:cs="Arial"/>
          <w:sz w:val="24"/>
          <w:szCs w:val="24"/>
        </w:rPr>
      </w:pPr>
      <w:r w:rsidRPr="00F15CD7">
        <w:rPr>
          <w:rFonts w:ascii="Arial" w:hAnsi="Arial" w:cs="Arial"/>
          <w:sz w:val="24"/>
          <w:szCs w:val="24"/>
        </w:rPr>
        <w:t xml:space="preserve">    Contrato de Asociación Accidental, cuando corresponda.</w:t>
      </w:r>
    </w:p>
    <w:p w14:paraId="53B42F63" w14:textId="77777777" w:rsidR="00F15CD7" w:rsidRPr="00F15CD7" w:rsidRDefault="00F15CD7" w:rsidP="00BE5F1F">
      <w:pPr>
        <w:numPr>
          <w:ilvl w:val="0"/>
          <w:numId w:val="128"/>
        </w:numPr>
        <w:tabs>
          <w:tab w:val="left" w:pos="993"/>
        </w:tabs>
        <w:autoSpaceDE w:val="0"/>
        <w:autoSpaceDN w:val="0"/>
        <w:adjustRightInd w:val="0"/>
        <w:jc w:val="both"/>
        <w:rPr>
          <w:rFonts w:ascii="Arial" w:hAnsi="Arial" w:cs="Arial"/>
          <w:sz w:val="24"/>
          <w:szCs w:val="24"/>
        </w:rPr>
      </w:pPr>
      <w:r w:rsidRPr="00F15CD7">
        <w:rPr>
          <w:rFonts w:ascii="Arial" w:hAnsi="Arial" w:cs="Arial"/>
          <w:b/>
          <w:i/>
          <w:sz w:val="24"/>
          <w:szCs w:val="24"/>
        </w:rPr>
        <w:t xml:space="preserve">   (Señalar otros documentos necesarios de acuerdo al objeto de la contratación).</w:t>
      </w:r>
    </w:p>
    <w:p w14:paraId="428AC56D" w14:textId="77777777" w:rsidR="00F15CD7" w:rsidRPr="00F15CD7" w:rsidRDefault="00F15CD7" w:rsidP="00F15CD7">
      <w:pPr>
        <w:jc w:val="both"/>
        <w:rPr>
          <w:rFonts w:ascii="Arial" w:hAnsi="Arial" w:cs="Arial"/>
          <w:b/>
          <w:sz w:val="24"/>
          <w:szCs w:val="24"/>
        </w:rPr>
      </w:pPr>
    </w:p>
    <w:p w14:paraId="60C4C5FB" w14:textId="77777777" w:rsidR="00F15CD7" w:rsidRPr="00F15CD7" w:rsidRDefault="00F15CD7" w:rsidP="00F15CD7">
      <w:pPr>
        <w:widowControl w:val="0"/>
        <w:jc w:val="both"/>
        <w:rPr>
          <w:rFonts w:ascii="Arial" w:hAnsi="Arial" w:cs="Arial"/>
          <w:b/>
          <w:sz w:val="24"/>
          <w:szCs w:val="24"/>
        </w:rPr>
      </w:pPr>
      <w:r w:rsidRPr="00F15CD7">
        <w:rPr>
          <w:rFonts w:ascii="Arial" w:hAnsi="Arial" w:cs="Arial"/>
          <w:b/>
          <w:sz w:val="24"/>
          <w:szCs w:val="24"/>
        </w:rPr>
        <w:t>CLÁUSULA OCTAVA.- (GARANTÍA DE CUMPLIMIENTO DE CONTRATO)</w:t>
      </w:r>
      <w:r w:rsidRPr="00F15CD7">
        <w:rPr>
          <w:rFonts w:ascii="Arial" w:hAnsi="Arial" w:cs="Arial"/>
          <w:sz w:val="24"/>
          <w:szCs w:val="24"/>
        </w:rPr>
        <w:t xml:space="preserve"> El </w:t>
      </w:r>
      <w:r w:rsidRPr="00F15CD7">
        <w:rPr>
          <w:rFonts w:ascii="Arial" w:hAnsi="Arial" w:cs="Arial"/>
          <w:b/>
          <w:sz w:val="24"/>
          <w:szCs w:val="24"/>
        </w:rPr>
        <w:t>CONTRATISTA</w:t>
      </w:r>
      <w:r w:rsidRPr="00F15CD7">
        <w:rPr>
          <w:rFonts w:ascii="Arial" w:hAnsi="Arial" w:cs="Arial"/>
          <w:b/>
          <w:bCs/>
          <w:sz w:val="24"/>
          <w:szCs w:val="24"/>
        </w:rPr>
        <w:t xml:space="preserve"> </w:t>
      </w:r>
      <w:r w:rsidRPr="00F15CD7">
        <w:rPr>
          <w:rFonts w:ascii="Arial" w:hAnsi="Arial" w:cs="Arial"/>
          <w:sz w:val="24"/>
          <w:szCs w:val="24"/>
        </w:rPr>
        <w:t xml:space="preserve">garantiza la correcta y fiel ejecución del presente </w:t>
      </w:r>
      <w:r w:rsidRPr="00F15CD7">
        <w:rPr>
          <w:rFonts w:ascii="Arial" w:hAnsi="Arial" w:cs="Arial"/>
          <w:b/>
          <w:sz w:val="24"/>
          <w:szCs w:val="24"/>
        </w:rPr>
        <w:t>CONTRATO</w:t>
      </w:r>
      <w:r w:rsidRPr="00F15CD7">
        <w:rPr>
          <w:rFonts w:ascii="Arial" w:hAnsi="Arial" w:cs="Arial"/>
          <w:sz w:val="24"/>
          <w:szCs w:val="24"/>
        </w:rPr>
        <w:t xml:space="preserve"> en todas sus partes con la _____ N° ___, emitida por _______ el __ de ___ de ___, a favor de la </w:t>
      </w:r>
      <w:r w:rsidRPr="00F15CD7">
        <w:rPr>
          <w:rFonts w:ascii="Arial" w:hAnsi="Arial" w:cs="Arial"/>
          <w:b/>
          <w:sz w:val="24"/>
          <w:szCs w:val="24"/>
        </w:rPr>
        <w:t>ENTIDAD</w:t>
      </w:r>
      <w:r w:rsidRPr="00F15CD7">
        <w:rPr>
          <w:rFonts w:ascii="Arial" w:hAnsi="Arial" w:cs="Arial"/>
          <w:sz w:val="24"/>
          <w:szCs w:val="24"/>
        </w:rPr>
        <w:t>, por Bs_____ (____ 00/100 Bolivianos), equivalente al siete por ciento (7%) del monto total del Contrato.</w:t>
      </w:r>
    </w:p>
    <w:p w14:paraId="77EC10C9" w14:textId="77777777" w:rsidR="00F15CD7" w:rsidRPr="00F15CD7" w:rsidRDefault="00F15CD7" w:rsidP="00F15CD7">
      <w:pPr>
        <w:autoSpaceDE w:val="0"/>
        <w:autoSpaceDN w:val="0"/>
        <w:adjustRightInd w:val="0"/>
        <w:jc w:val="both"/>
        <w:rPr>
          <w:rFonts w:ascii="Arial" w:hAnsi="Arial" w:cs="Arial"/>
          <w:b/>
          <w:sz w:val="24"/>
          <w:szCs w:val="24"/>
        </w:rPr>
      </w:pPr>
      <w:r w:rsidRPr="00F15CD7">
        <w:rPr>
          <w:rFonts w:ascii="Arial" w:hAnsi="Arial" w:cs="Arial"/>
          <w:b/>
          <w:sz w:val="24"/>
          <w:szCs w:val="24"/>
        </w:rPr>
        <w:lastRenderedPageBreak/>
        <w:t xml:space="preserve">(Cuando la propuesta económica este por debajo del ochenta y cinco por ciento (85%) del Precio Referencial, deberá adicionarse un texto que haga referencia a la Garantía Adicional a la Garantía de Cumplimiento de Contrato de Obras). </w:t>
      </w:r>
    </w:p>
    <w:p w14:paraId="364CF0B9"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sz w:val="24"/>
          <w:szCs w:val="24"/>
        </w:rPr>
        <w:t xml:space="preserve">A sólo requerimiento de la </w:t>
      </w:r>
      <w:r w:rsidRPr="00F15CD7">
        <w:rPr>
          <w:rFonts w:ascii="Arial" w:hAnsi="Arial" w:cs="Arial"/>
          <w:b/>
          <w:sz w:val="24"/>
          <w:szCs w:val="24"/>
        </w:rPr>
        <w:t>ENTIDAD</w:t>
      </w:r>
      <w:r w:rsidRPr="00F15CD7">
        <w:rPr>
          <w:rFonts w:ascii="Arial" w:hAnsi="Arial" w:cs="Arial"/>
          <w:sz w:val="24"/>
          <w:szCs w:val="24"/>
        </w:rPr>
        <w:t xml:space="preserve">, el importe de la (s) garantía (s) citada (s) anteriormente será (n) ejecutada (s) en caso de incumplimiento contractual incurrido por el </w:t>
      </w:r>
      <w:r w:rsidRPr="00F15CD7">
        <w:rPr>
          <w:rFonts w:ascii="Arial" w:hAnsi="Arial" w:cs="Arial"/>
          <w:b/>
          <w:sz w:val="24"/>
          <w:szCs w:val="24"/>
        </w:rPr>
        <w:t>CONTRATISTA</w:t>
      </w:r>
      <w:r w:rsidRPr="00F15CD7">
        <w:rPr>
          <w:rFonts w:ascii="Arial" w:hAnsi="Arial" w:cs="Arial"/>
          <w:sz w:val="24"/>
          <w:szCs w:val="24"/>
        </w:rPr>
        <w:t xml:space="preserve">, sin necesidad de ningún trámite o acción judicial. </w:t>
      </w:r>
    </w:p>
    <w:p w14:paraId="40BBACDE"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sz w:val="24"/>
          <w:szCs w:val="24"/>
        </w:rPr>
        <w:t xml:space="preserve">Si se procediera a la Recepción Definitiva de la Obra, hecho que se hará constar mediante el Acta correspondiente, suscrita por ambas partes </w:t>
      </w:r>
      <w:r w:rsidRPr="00F15CD7">
        <w:rPr>
          <w:rFonts w:ascii="Arial" w:hAnsi="Arial" w:cs="Arial"/>
          <w:b/>
          <w:sz w:val="24"/>
          <w:szCs w:val="24"/>
        </w:rPr>
        <w:t>CONTRATANTES</w:t>
      </w:r>
      <w:r w:rsidRPr="00F15CD7">
        <w:rPr>
          <w:rFonts w:ascii="Arial" w:hAnsi="Arial" w:cs="Arial"/>
          <w:sz w:val="24"/>
          <w:szCs w:val="24"/>
        </w:rPr>
        <w:t xml:space="preserve">, dicha (s) garantía (s) será (n) devuelta (s), de acuerdo al numeral 25.3 de la Cláusula Vigésima Quinta. </w:t>
      </w:r>
    </w:p>
    <w:p w14:paraId="7AE39B4F"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sz w:val="24"/>
          <w:szCs w:val="24"/>
        </w:rPr>
        <w:t xml:space="preserve">EL </w:t>
      </w:r>
      <w:r w:rsidRPr="00F15CD7">
        <w:rPr>
          <w:rFonts w:ascii="Arial" w:hAnsi="Arial" w:cs="Arial"/>
          <w:b/>
          <w:sz w:val="24"/>
          <w:szCs w:val="24"/>
        </w:rPr>
        <w:t>CONTRATISTA</w:t>
      </w:r>
      <w:r w:rsidRPr="00F15CD7">
        <w:rPr>
          <w:rFonts w:ascii="Arial" w:hAnsi="Arial" w:cs="Arial"/>
          <w:sz w:val="24"/>
          <w:szCs w:val="24"/>
        </w:rPr>
        <w:t xml:space="preserve">, tiene la obligación de mantener actualizada (s) la (s) Garantía (s) prevista (s) en la presente Cláusula, cuantas veces lo requiera el </w:t>
      </w:r>
      <w:r w:rsidRPr="00F15CD7">
        <w:rPr>
          <w:rFonts w:ascii="Arial" w:hAnsi="Arial" w:cs="Arial"/>
          <w:b/>
          <w:sz w:val="24"/>
          <w:szCs w:val="24"/>
        </w:rPr>
        <w:t>SUPERVISOR</w:t>
      </w:r>
      <w:r w:rsidRPr="00F15CD7">
        <w:rPr>
          <w:rFonts w:ascii="Arial" w:hAnsi="Arial" w:cs="Arial"/>
          <w:sz w:val="24"/>
          <w:szCs w:val="24"/>
        </w:rPr>
        <w:t xml:space="preserve">. El </w:t>
      </w:r>
      <w:r w:rsidRPr="00F15CD7">
        <w:rPr>
          <w:rFonts w:ascii="Arial" w:hAnsi="Arial" w:cs="Arial"/>
          <w:b/>
          <w:sz w:val="24"/>
          <w:szCs w:val="24"/>
        </w:rPr>
        <w:t>SUPERVISOR</w:t>
      </w:r>
      <w:r w:rsidRPr="00F15CD7">
        <w:rPr>
          <w:rFonts w:ascii="Arial" w:hAnsi="Arial" w:cs="Arial"/>
          <w:sz w:val="24"/>
          <w:szCs w:val="24"/>
        </w:rPr>
        <w:t xml:space="preserve"> llevará el control directo de la vigencia de la (s) garantía (s) en cuanto al monto y plazo. </w:t>
      </w:r>
    </w:p>
    <w:p w14:paraId="08CA1DAA"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sz w:val="24"/>
          <w:szCs w:val="24"/>
        </w:rPr>
        <w:t xml:space="preserve">El </w:t>
      </w:r>
      <w:r w:rsidRPr="00F15CD7">
        <w:rPr>
          <w:rFonts w:ascii="Arial" w:hAnsi="Arial" w:cs="Arial"/>
          <w:b/>
          <w:sz w:val="24"/>
          <w:szCs w:val="24"/>
        </w:rPr>
        <w:t>CONTRATISTA</w:t>
      </w:r>
      <w:r w:rsidRPr="00F15CD7">
        <w:rPr>
          <w:rFonts w:ascii="Arial" w:hAnsi="Arial" w:cs="Arial"/>
          <w:sz w:val="24"/>
          <w:szCs w:val="24"/>
        </w:rPr>
        <w:t xml:space="preserve"> podrá solicitar al </w:t>
      </w:r>
      <w:r w:rsidRPr="00F15CD7">
        <w:rPr>
          <w:rFonts w:ascii="Arial" w:hAnsi="Arial" w:cs="Arial"/>
          <w:b/>
          <w:sz w:val="24"/>
          <w:szCs w:val="24"/>
        </w:rPr>
        <w:t>SUPERVISOR</w:t>
      </w:r>
      <w:r w:rsidRPr="00F15CD7">
        <w:rPr>
          <w:rFonts w:ascii="Arial" w:hAnsi="Arial" w:cs="Arial"/>
          <w:sz w:val="24"/>
          <w:szCs w:val="24"/>
        </w:rPr>
        <w:t xml:space="preserve"> la sustitución de la Garantía de Cumplimiento de Contrato, misma que será equivalente al 7% del monto de ejecución restante de la </w:t>
      </w:r>
      <w:r w:rsidRPr="00F15CD7">
        <w:rPr>
          <w:rFonts w:ascii="Arial" w:hAnsi="Arial" w:cs="Arial"/>
          <w:b/>
          <w:sz w:val="24"/>
          <w:szCs w:val="24"/>
        </w:rPr>
        <w:t>OBRA</w:t>
      </w:r>
      <w:r w:rsidRPr="00F15CD7">
        <w:rPr>
          <w:rFonts w:ascii="Arial" w:hAnsi="Arial" w:cs="Arial"/>
          <w:sz w:val="24"/>
          <w:szCs w:val="24"/>
        </w:rPr>
        <w:t xml:space="preserve"> al momento de la solicitud, siempre y cuando se hayan cumplido las siguientes condiciones a la fecha de la solicitud: </w:t>
      </w:r>
    </w:p>
    <w:p w14:paraId="4CE0AEE4" w14:textId="77777777" w:rsidR="00F15CD7" w:rsidRPr="00F15CD7" w:rsidRDefault="00F15CD7" w:rsidP="00BE5F1F">
      <w:pPr>
        <w:pStyle w:val="Prrafodelista"/>
        <w:numPr>
          <w:ilvl w:val="0"/>
          <w:numId w:val="130"/>
        </w:numPr>
        <w:autoSpaceDE w:val="0"/>
        <w:autoSpaceDN w:val="0"/>
        <w:adjustRightInd w:val="0"/>
        <w:jc w:val="both"/>
        <w:rPr>
          <w:rFonts w:ascii="Arial" w:hAnsi="Arial" w:cs="Arial"/>
          <w:sz w:val="24"/>
          <w:szCs w:val="24"/>
        </w:rPr>
      </w:pPr>
      <w:r w:rsidRPr="00F15CD7">
        <w:rPr>
          <w:rFonts w:ascii="Arial" w:hAnsi="Arial" w:cs="Arial"/>
          <w:sz w:val="24"/>
          <w:szCs w:val="24"/>
        </w:rPr>
        <w:t xml:space="preserve">Se alcance un avance físico de la </w:t>
      </w:r>
      <w:r w:rsidRPr="00F15CD7">
        <w:rPr>
          <w:rFonts w:ascii="Arial" w:hAnsi="Arial" w:cs="Arial"/>
          <w:b/>
          <w:sz w:val="24"/>
          <w:szCs w:val="24"/>
        </w:rPr>
        <w:t>OBRA</w:t>
      </w:r>
      <w:r w:rsidRPr="00F15CD7">
        <w:rPr>
          <w:rFonts w:ascii="Arial" w:hAnsi="Arial" w:cs="Arial"/>
          <w:sz w:val="24"/>
          <w:szCs w:val="24"/>
        </w:rPr>
        <w:t xml:space="preserve"> de al menos setenta por ciento (70%); </w:t>
      </w:r>
    </w:p>
    <w:p w14:paraId="62A23A24" w14:textId="77777777" w:rsidR="00F15CD7" w:rsidRPr="00F15CD7" w:rsidRDefault="00F15CD7" w:rsidP="00BE5F1F">
      <w:pPr>
        <w:pStyle w:val="Prrafodelista"/>
        <w:numPr>
          <w:ilvl w:val="0"/>
          <w:numId w:val="130"/>
        </w:numPr>
        <w:autoSpaceDE w:val="0"/>
        <w:autoSpaceDN w:val="0"/>
        <w:adjustRightInd w:val="0"/>
        <w:jc w:val="both"/>
        <w:rPr>
          <w:rFonts w:ascii="Arial" w:hAnsi="Arial" w:cs="Arial"/>
          <w:sz w:val="24"/>
          <w:szCs w:val="24"/>
        </w:rPr>
      </w:pPr>
      <w:r w:rsidRPr="00F15CD7">
        <w:rPr>
          <w:rFonts w:ascii="Arial" w:hAnsi="Arial" w:cs="Arial"/>
          <w:sz w:val="24"/>
          <w:szCs w:val="24"/>
        </w:rPr>
        <w:t xml:space="preserve">Las especificaciones de la </w:t>
      </w:r>
      <w:r w:rsidRPr="00F15CD7">
        <w:rPr>
          <w:rFonts w:ascii="Arial" w:hAnsi="Arial" w:cs="Arial"/>
          <w:b/>
          <w:sz w:val="24"/>
          <w:szCs w:val="24"/>
        </w:rPr>
        <w:t>OBRA</w:t>
      </w:r>
      <w:r w:rsidRPr="00F15CD7">
        <w:rPr>
          <w:rFonts w:ascii="Arial" w:hAnsi="Arial" w:cs="Arial"/>
          <w:sz w:val="24"/>
          <w:szCs w:val="24"/>
        </w:rPr>
        <w:t xml:space="preserve"> y las condiciones del contrato, hayan sido ejecutadas sin retraso atribuible al </w:t>
      </w:r>
      <w:r w:rsidRPr="00F15CD7">
        <w:rPr>
          <w:rFonts w:ascii="Arial" w:hAnsi="Arial" w:cs="Arial"/>
          <w:b/>
          <w:sz w:val="24"/>
          <w:szCs w:val="24"/>
        </w:rPr>
        <w:t>CONTRATISTA</w:t>
      </w:r>
      <w:r w:rsidRPr="00F15CD7">
        <w:rPr>
          <w:rFonts w:ascii="Arial" w:hAnsi="Arial" w:cs="Arial"/>
          <w:sz w:val="24"/>
          <w:szCs w:val="24"/>
        </w:rPr>
        <w:t xml:space="preserve"> de acuerdo al Cronograma de Ejecución de Obra. </w:t>
      </w:r>
    </w:p>
    <w:p w14:paraId="049D64B4" w14:textId="77777777" w:rsidR="00F15CD7" w:rsidRPr="00F15CD7" w:rsidRDefault="00F15CD7" w:rsidP="00F15CD7">
      <w:pPr>
        <w:pStyle w:val="Prrafodelista"/>
        <w:autoSpaceDE w:val="0"/>
        <w:autoSpaceDN w:val="0"/>
        <w:adjustRightInd w:val="0"/>
        <w:jc w:val="both"/>
        <w:rPr>
          <w:rFonts w:ascii="Arial" w:hAnsi="Arial" w:cs="Arial"/>
          <w:sz w:val="24"/>
          <w:szCs w:val="24"/>
        </w:rPr>
      </w:pPr>
    </w:p>
    <w:p w14:paraId="252CF6E7"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sz w:val="24"/>
          <w:szCs w:val="24"/>
        </w:rPr>
        <w:t xml:space="preserve">El </w:t>
      </w:r>
      <w:r w:rsidRPr="00F15CD7">
        <w:rPr>
          <w:rFonts w:ascii="Arial" w:hAnsi="Arial" w:cs="Arial"/>
          <w:b/>
          <w:sz w:val="24"/>
          <w:szCs w:val="24"/>
        </w:rPr>
        <w:t>SUPERVISOR</w:t>
      </w:r>
      <w:r w:rsidRPr="00F15CD7">
        <w:rPr>
          <w:rFonts w:ascii="Arial" w:hAnsi="Arial" w:cs="Arial"/>
          <w:sz w:val="24"/>
          <w:szCs w:val="24"/>
        </w:rPr>
        <w:t xml:space="preserve"> en base a la solicitud del </w:t>
      </w:r>
      <w:r w:rsidRPr="00F15CD7">
        <w:rPr>
          <w:rFonts w:ascii="Arial" w:hAnsi="Arial" w:cs="Arial"/>
          <w:b/>
          <w:sz w:val="24"/>
          <w:szCs w:val="24"/>
        </w:rPr>
        <w:t>CONTRATISTA</w:t>
      </w:r>
      <w:r w:rsidRPr="00F15CD7">
        <w:rPr>
          <w:rFonts w:ascii="Arial" w:hAnsi="Arial" w:cs="Arial"/>
          <w:sz w:val="24"/>
          <w:szCs w:val="24"/>
        </w:rPr>
        <w:t xml:space="preserve"> deberá emitir informe sobre la solicitud de sustitución de la garantía un plazo no mayor a tres (3) días hábiles dirigiendo el mismo al </w:t>
      </w:r>
      <w:r w:rsidRPr="00F15CD7">
        <w:rPr>
          <w:rFonts w:ascii="Arial" w:hAnsi="Arial" w:cs="Arial"/>
          <w:b/>
          <w:sz w:val="24"/>
          <w:szCs w:val="24"/>
        </w:rPr>
        <w:t>FISCAL</w:t>
      </w:r>
      <w:r w:rsidRPr="00F15CD7">
        <w:rPr>
          <w:rFonts w:ascii="Arial" w:hAnsi="Arial" w:cs="Arial"/>
          <w:sz w:val="24"/>
          <w:szCs w:val="24"/>
        </w:rPr>
        <w:t xml:space="preserve"> quien, en un plazo no mayor a (2) días hábiles, aceptará o rechazará la solicitud realizada por el </w:t>
      </w:r>
      <w:r w:rsidRPr="00F15CD7">
        <w:rPr>
          <w:rFonts w:ascii="Arial" w:hAnsi="Arial" w:cs="Arial"/>
          <w:b/>
          <w:sz w:val="24"/>
          <w:szCs w:val="24"/>
        </w:rPr>
        <w:t>CONTRATISTA</w:t>
      </w:r>
      <w:r w:rsidRPr="00F15CD7">
        <w:rPr>
          <w:rFonts w:ascii="Arial" w:hAnsi="Arial" w:cs="Arial"/>
          <w:sz w:val="24"/>
          <w:szCs w:val="24"/>
        </w:rPr>
        <w:t xml:space="preserve">. En caso de aceptar la solicitud de sustitución de la garantía, el </w:t>
      </w:r>
      <w:r w:rsidRPr="00F15CD7">
        <w:rPr>
          <w:rFonts w:ascii="Arial" w:hAnsi="Arial" w:cs="Arial"/>
          <w:b/>
          <w:sz w:val="24"/>
          <w:szCs w:val="24"/>
        </w:rPr>
        <w:t>FISCAL</w:t>
      </w:r>
      <w:r w:rsidRPr="00F15CD7">
        <w:rPr>
          <w:rFonts w:ascii="Arial" w:hAnsi="Arial" w:cs="Arial"/>
          <w:sz w:val="24"/>
          <w:szCs w:val="24"/>
        </w:rPr>
        <w:t xml:space="preserve"> remitirá a la Unidad Administrativa de la </w:t>
      </w:r>
      <w:r w:rsidRPr="00F15CD7">
        <w:rPr>
          <w:rFonts w:ascii="Arial" w:hAnsi="Arial" w:cs="Arial"/>
          <w:b/>
          <w:sz w:val="24"/>
          <w:szCs w:val="24"/>
        </w:rPr>
        <w:t>ENTIDAD</w:t>
      </w:r>
      <w:r w:rsidRPr="00F15CD7">
        <w:rPr>
          <w:rFonts w:ascii="Arial" w:hAnsi="Arial" w:cs="Arial"/>
          <w:sz w:val="24"/>
          <w:szCs w:val="24"/>
        </w:rPr>
        <w:t xml:space="preserve"> la solicitud de sustitución y antecedentes a efectos de que se realice la sustitución por única vez de la garantía contra entrega de una nueva garantía. </w:t>
      </w:r>
    </w:p>
    <w:p w14:paraId="4908C785"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sz w:val="24"/>
          <w:szCs w:val="24"/>
        </w:rPr>
        <w:t xml:space="preserve">Las garantías establecidas en el presente contrato, estarán bajo custodia de la Unidad Administrativa de la </w:t>
      </w:r>
      <w:r w:rsidRPr="00F15CD7">
        <w:rPr>
          <w:rFonts w:ascii="Arial" w:hAnsi="Arial" w:cs="Arial"/>
          <w:b/>
          <w:sz w:val="24"/>
          <w:szCs w:val="24"/>
        </w:rPr>
        <w:t>ENTIDAD</w:t>
      </w:r>
      <w:r w:rsidRPr="00F15CD7">
        <w:rPr>
          <w:rFonts w:ascii="Arial" w:hAnsi="Arial" w:cs="Arial"/>
          <w:sz w:val="24"/>
          <w:szCs w:val="24"/>
        </w:rPr>
        <w:t xml:space="preserve">, lo cual no exime la responsabilidad del </w:t>
      </w:r>
      <w:r w:rsidRPr="00F15CD7">
        <w:rPr>
          <w:rFonts w:ascii="Arial" w:hAnsi="Arial" w:cs="Arial"/>
          <w:b/>
          <w:sz w:val="24"/>
          <w:szCs w:val="24"/>
        </w:rPr>
        <w:t>SUPERVISOR</w:t>
      </w:r>
      <w:r w:rsidRPr="00F15CD7">
        <w:rPr>
          <w:rFonts w:ascii="Arial" w:hAnsi="Arial" w:cs="Arial"/>
          <w:sz w:val="24"/>
          <w:szCs w:val="24"/>
        </w:rPr>
        <w:t>.</w:t>
      </w:r>
    </w:p>
    <w:p w14:paraId="70DB1DB8" w14:textId="77777777" w:rsidR="00F15CD7" w:rsidRPr="00F15CD7" w:rsidRDefault="00F15CD7" w:rsidP="00F15CD7">
      <w:pPr>
        <w:jc w:val="both"/>
        <w:rPr>
          <w:rFonts w:ascii="Arial" w:hAnsi="Arial" w:cs="Arial"/>
          <w:bCs/>
          <w:sz w:val="24"/>
          <w:szCs w:val="24"/>
        </w:rPr>
      </w:pPr>
      <w:r w:rsidRPr="00F15CD7">
        <w:rPr>
          <w:rFonts w:ascii="Arial" w:hAnsi="Arial" w:cs="Arial"/>
          <w:b/>
          <w:bCs/>
          <w:sz w:val="24"/>
          <w:szCs w:val="24"/>
        </w:rPr>
        <w:t xml:space="preserve">CLÁUSULA NOVENA.- (ANTICIPO). </w:t>
      </w:r>
      <w:r w:rsidRPr="00F15CD7">
        <w:rPr>
          <w:rFonts w:ascii="Arial" w:hAnsi="Arial" w:cs="Arial"/>
          <w:bCs/>
          <w:sz w:val="24"/>
          <w:szCs w:val="24"/>
        </w:rPr>
        <w:t xml:space="preserve">En el presente contrato no se otorgará anticipo. </w:t>
      </w:r>
    </w:p>
    <w:p w14:paraId="211004F8"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CLÁUSULA DÉCIMA.- (DOMICILIO A EFECTOS DE NOTIFICACIÓN) </w:t>
      </w:r>
      <w:r w:rsidRPr="00F15CD7">
        <w:rPr>
          <w:rFonts w:ascii="Arial" w:hAnsi="Arial" w:cs="Arial"/>
          <w:sz w:val="24"/>
          <w:szCs w:val="24"/>
        </w:rPr>
        <w:t>Cualquier aviso o notificación que tengan que darse las partes bajo este Contrato y que no estén referidas a trabajos en la obra misma, será enviada por escrito:</w:t>
      </w:r>
    </w:p>
    <w:p w14:paraId="7E9B71EF" w14:textId="77777777" w:rsidR="00F15CD7" w:rsidRPr="00F15CD7" w:rsidRDefault="00F15CD7" w:rsidP="00F15CD7">
      <w:pPr>
        <w:jc w:val="both"/>
        <w:rPr>
          <w:rFonts w:ascii="Arial" w:hAnsi="Arial" w:cs="Arial"/>
          <w:sz w:val="24"/>
          <w:szCs w:val="24"/>
        </w:rPr>
      </w:pPr>
    </w:p>
    <w:p w14:paraId="2C6EE7D8" w14:textId="77777777" w:rsidR="00F15CD7" w:rsidRPr="00F15CD7" w:rsidRDefault="00F15CD7" w:rsidP="00F15CD7">
      <w:pPr>
        <w:ind w:left="709" w:hanging="4"/>
        <w:jc w:val="both"/>
        <w:rPr>
          <w:rFonts w:ascii="Arial" w:hAnsi="Arial" w:cs="Arial"/>
          <w:sz w:val="24"/>
          <w:szCs w:val="24"/>
        </w:rPr>
      </w:pPr>
      <w:r w:rsidRPr="00F15CD7">
        <w:rPr>
          <w:rFonts w:ascii="Arial" w:hAnsi="Arial" w:cs="Arial"/>
          <w:sz w:val="24"/>
          <w:szCs w:val="24"/>
        </w:rPr>
        <w:t xml:space="preserve">Al </w:t>
      </w:r>
      <w:r w:rsidRPr="00F15CD7">
        <w:rPr>
          <w:rFonts w:ascii="Arial" w:hAnsi="Arial" w:cs="Arial"/>
          <w:b/>
          <w:bCs/>
          <w:sz w:val="24"/>
          <w:szCs w:val="24"/>
        </w:rPr>
        <w:t>CONTRATISTA</w:t>
      </w:r>
      <w:r w:rsidRPr="00F15CD7">
        <w:rPr>
          <w:rFonts w:ascii="Arial" w:hAnsi="Arial" w:cs="Arial"/>
          <w:sz w:val="24"/>
          <w:szCs w:val="24"/>
        </w:rPr>
        <w:t>: _________________________</w:t>
      </w:r>
      <w:r w:rsidRPr="00F15CD7">
        <w:rPr>
          <w:rFonts w:ascii="Arial" w:hAnsi="Arial" w:cs="Arial"/>
          <w:bCs/>
          <w:spacing w:val="-6"/>
          <w:sz w:val="24"/>
          <w:szCs w:val="24"/>
          <w:lang w:val="es-ES_tradnl"/>
        </w:rPr>
        <w:t>.</w:t>
      </w:r>
    </w:p>
    <w:p w14:paraId="35C1136D" w14:textId="77777777" w:rsidR="00F15CD7" w:rsidRPr="00F15CD7" w:rsidRDefault="00F15CD7" w:rsidP="00F15CD7">
      <w:pPr>
        <w:ind w:left="705" w:hanging="705"/>
        <w:jc w:val="both"/>
        <w:rPr>
          <w:rFonts w:ascii="Arial" w:hAnsi="Arial" w:cs="Arial"/>
          <w:sz w:val="24"/>
          <w:szCs w:val="24"/>
        </w:rPr>
      </w:pPr>
      <w:r w:rsidRPr="00F15CD7">
        <w:rPr>
          <w:rFonts w:ascii="Arial" w:hAnsi="Arial" w:cs="Arial"/>
          <w:sz w:val="24"/>
          <w:szCs w:val="24"/>
        </w:rPr>
        <w:t>.</w:t>
      </w:r>
      <w:r w:rsidRPr="00F15CD7">
        <w:rPr>
          <w:rFonts w:ascii="Arial" w:hAnsi="Arial" w:cs="Arial"/>
          <w:sz w:val="24"/>
          <w:szCs w:val="24"/>
        </w:rPr>
        <w:tab/>
      </w:r>
    </w:p>
    <w:p w14:paraId="4B12FACA" w14:textId="77777777" w:rsidR="00F15CD7" w:rsidRPr="00F15CD7" w:rsidRDefault="00F15CD7" w:rsidP="00F15CD7">
      <w:pPr>
        <w:ind w:left="705"/>
        <w:jc w:val="both"/>
        <w:rPr>
          <w:rFonts w:ascii="Arial" w:hAnsi="Arial" w:cs="Arial"/>
          <w:sz w:val="24"/>
          <w:szCs w:val="24"/>
        </w:rPr>
      </w:pPr>
      <w:r w:rsidRPr="00F15CD7">
        <w:rPr>
          <w:rFonts w:ascii="Arial" w:hAnsi="Arial" w:cs="Arial"/>
          <w:sz w:val="24"/>
          <w:szCs w:val="24"/>
        </w:rPr>
        <w:lastRenderedPageBreak/>
        <w:t xml:space="preserve">A la </w:t>
      </w:r>
      <w:r w:rsidRPr="00F15CD7">
        <w:rPr>
          <w:rFonts w:ascii="Arial" w:hAnsi="Arial" w:cs="Arial"/>
          <w:b/>
          <w:sz w:val="24"/>
          <w:szCs w:val="24"/>
        </w:rPr>
        <w:t>ENTIDAD</w:t>
      </w:r>
      <w:r w:rsidRPr="00F15CD7">
        <w:rPr>
          <w:rFonts w:ascii="Arial" w:hAnsi="Arial" w:cs="Arial"/>
          <w:sz w:val="24"/>
          <w:szCs w:val="24"/>
        </w:rPr>
        <w:t>: En su Edificio Principal ubicado en la calle Ayacucho esquina Mercado S/N, zona Central de la ciudad de La Paz – Bolivia.</w:t>
      </w:r>
    </w:p>
    <w:p w14:paraId="322BE815" w14:textId="77777777" w:rsidR="00F15CD7" w:rsidRPr="00F15CD7" w:rsidRDefault="00F15CD7" w:rsidP="00F15CD7">
      <w:pPr>
        <w:jc w:val="both"/>
        <w:rPr>
          <w:rFonts w:ascii="Arial" w:hAnsi="Arial" w:cs="Arial"/>
          <w:b/>
          <w:sz w:val="24"/>
          <w:szCs w:val="24"/>
        </w:rPr>
      </w:pPr>
    </w:p>
    <w:p w14:paraId="59733928" w14:textId="77777777" w:rsidR="00F15CD7" w:rsidRPr="00F15CD7" w:rsidRDefault="00F15CD7" w:rsidP="00F15CD7">
      <w:pPr>
        <w:autoSpaceDE w:val="0"/>
        <w:autoSpaceDN w:val="0"/>
        <w:adjustRightInd w:val="0"/>
        <w:jc w:val="both"/>
        <w:rPr>
          <w:rFonts w:ascii="Arial" w:hAnsi="Arial" w:cs="Arial"/>
          <w:bCs/>
          <w:sz w:val="24"/>
          <w:szCs w:val="24"/>
        </w:rPr>
      </w:pPr>
      <w:r w:rsidRPr="00F15CD7">
        <w:rPr>
          <w:rFonts w:ascii="Arial" w:hAnsi="Arial" w:cs="Arial"/>
          <w:b/>
          <w:sz w:val="24"/>
          <w:szCs w:val="24"/>
        </w:rPr>
        <w:t xml:space="preserve">CLÁUSULA </w:t>
      </w:r>
      <w:r w:rsidRPr="00F15CD7">
        <w:rPr>
          <w:rFonts w:ascii="Arial" w:hAnsi="Arial" w:cs="Arial"/>
          <w:b/>
          <w:bCs/>
          <w:sz w:val="24"/>
          <w:szCs w:val="24"/>
        </w:rPr>
        <w:t xml:space="preserve">DÉCIMA PRIMERA.- (ESTIPULACIONES SOBRE IMPUESTOS) </w:t>
      </w:r>
      <w:r w:rsidRPr="00F15CD7">
        <w:rPr>
          <w:rFonts w:ascii="Arial" w:hAnsi="Arial" w:cs="Arial"/>
          <w:bCs/>
          <w:sz w:val="24"/>
          <w:szCs w:val="24"/>
        </w:rPr>
        <w:t>Correrá por cuenta del</w:t>
      </w:r>
      <w:r w:rsidRPr="00F15CD7">
        <w:rPr>
          <w:rFonts w:ascii="Arial" w:hAnsi="Arial" w:cs="Arial"/>
          <w:b/>
          <w:bCs/>
          <w:sz w:val="24"/>
          <w:szCs w:val="24"/>
        </w:rPr>
        <w:t xml:space="preserve"> CONTRATISTA</w:t>
      </w:r>
      <w:r w:rsidRPr="00F15CD7">
        <w:rPr>
          <w:rFonts w:ascii="Arial" w:hAnsi="Arial" w:cs="Arial"/>
          <w:bCs/>
          <w:sz w:val="24"/>
          <w:szCs w:val="24"/>
        </w:rPr>
        <w:t xml:space="preserve"> el pago de todos los impuestos vigentes en el país a la fecha de presentación de su propuesta.</w:t>
      </w:r>
    </w:p>
    <w:p w14:paraId="346490F8" w14:textId="77777777" w:rsidR="00F15CD7" w:rsidRPr="00F15CD7" w:rsidRDefault="00F15CD7" w:rsidP="00F15CD7">
      <w:pPr>
        <w:jc w:val="both"/>
        <w:rPr>
          <w:rFonts w:ascii="Arial" w:hAnsi="Arial" w:cs="Arial"/>
          <w:sz w:val="24"/>
          <w:szCs w:val="24"/>
        </w:rPr>
      </w:pPr>
    </w:p>
    <w:p w14:paraId="111A40FB"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b/>
          <w:sz w:val="24"/>
          <w:szCs w:val="24"/>
        </w:rPr>
        <w:t xml:space="preserve">CLÁUSULA </w:t>
      </w:r>
      <w:r w:rsidRPr="00F15CD7">
        <w:rPr>
          <w:rFonts w:ascii="Arial" w:hAnsi="Arial" w:cs="Arial"/>
          <w:b/>
          <w:bCs/>
          <w:sz w:val="24"/>
          <w:szCs w:val="24"/>
        </w:rPr>
        <w:t>DÉCIMA SEGUNDA</w:t>
      </w:r>
      <w:r w:rsidRPr="00F15CD7">
        <w:rPr>
          <w:rFonts w:ascii="Arial" w:hAnsi="Arial" w:cs="Arial"/>
          <w:b/>
          <w:sz w:val="24"/>
          <w:szCs w:val="24"/>
        </w:rPr>
        <w:t>.- (FACTURACIÓN)</w:t>
      </w:r>
      <w:r w:rsidRPr="00F15CD7">
        <w:rPr>
          <w:rFonts w:ascii="Arial" w:hAnsi="Arial" w:cs="Arial"/>
          <w:sz w:val="24"/>
          <w:szCs w:val="24"/>
        </w:rPr>
        <w:t xml:space="preserve"> El </w:t>
      </w:r>
      <w:r w:rsidRPr="00F15CD7">
        <w:rPr>
          <w:rFonts w:ascii="Arial" w:hAnsi="Arial" w:cs="Arial"/>
          <w:b/>
          <w:bCs/>
          <w:sz w:val="24"/>
          <w:szCs w:val="24"/>
        </w:rPr>
        <w:t>CONTRATISTA</w:t>
      </w:r>
      <w:r w:rsidRPr="00F15CD7">
        <w:rPr>
          <w:rFonts w:ascii="Arial" w:hAnsi="Arial" w:cs="Arial"/>
          <w:sz w:val="24"/>
          <w:szCs w:val="24"/>
        </w:rPr>
        <w:t xml:space="preserve"> emitirá la factura correspondiente a favor de la </w:t>
      </w:r>
      <w:r w:rsidRPr="00F15CD7">
        <w:rPr>
          <w:rFonts w:ascii="Arial" w:hAnsi="Arial" w:cs="Arial"/>
          <w:b/>
          <w:bCs/>
          <w:sz w:val="24"/>
          <w:szCs w:val="24"/>
        </w:rPr>
        <w:t>ENTIDAD</w:t>
      </w:r>
      <w:r w:rsidRPr="00F15CD7">
        <w:rPr>
          <w:rFonts w:ascii="Arial" w:hAnsi="Arial" w:cs="Arial"/>
          <w:sz w:val="24"/>
          <w:szCs w:val="24"/>
        </w:rPr>
        <w:t xml:space="preserve"> una vez que la Planilla de Liquidación Final haya sido aprobada por el </w:t>
      </w:r>
      <w:r w:rsidRPr="00F15CD7">
        <w:rPr>
          <w:rFonts w:ascii="Arial" w:hAnsi="Arial" w:cs="Arial"/>
          <w:b/>
          <w:bCs/>
          <w:sz w:val="24"/>
          <w:szCs w:val="24"/>
        </w:rPr>
        <w:t>SUPERVISOR</w:t>
      </w:r>
      <w:r w:rsidRPr="00F15CD7">
        <w:rPr>
          <w:rFonts w:ascii="Arial" w:hAnsi="Arial" w:cs="Arial"/>
          <w:sz w:val="24"/>
          <w:szCs w:val="24"/>
        </w:rPr>
        <w:t xml:space="preserve">. En caso de que no sea emitida la factura respectiva, la </w:t>
      </w:r>
      <w:r w:rsidRPr="00F15CD7">
        <w:rPr>
          <w:rFonts w:ascii="Arial" w:hAnsi="Arial" w:cs="Arial"/>
          <w:b/>
          <w:bCs/>
          <w:sz w:val="24"/>
          <w:szCs w:val="24"/>
        </w:rPr>
        <w:t>ENTIDAD</w:t>
      </w:r>
      <w:r w:rsidRPr="00F15CD7">
        <w:rPr>
          <w:rFonts w:ascii="Arial" w:hAnsi="Arial" w:cs="Arial"/>
          <w:sz w:val="24"/>
          <w:szCs w:val="24"/>
        </w:rPr>
        <w:t xml:space="preserve"> no hará efectivo el pago de la Planilla.</w:t>
      </w:r>
      <w:r w:rsidRPr="00F15CD7">
        <w:rPr>
          <w:rFonts w:ascii="Arial" w:hAnsi="Arial" w:cs="Arial"/>
          <w:b/>
          <w:bCs/>
          <w:i/>
          <w:iCs/>
          <w:sz w:val="24"/>
          <w:szCs w:val="24"/>
        </w:rPr>
        <w:t xml:space="preserve"> </w:t>
      </w:r>
    </w:p>
    <w:p w14:paraId="373B8A37"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b/>
          <w:bCs/>
          <w:i/>
          <w:iCs/>
          <w:sz w:val="24"/>
          <w:szCs w:val="24"/>
        </w:rPr>
        <w:t>(Incluir la siguiente redacción únicamente si el CONTRATISTA es una persona natural: “Para personas naturales, en ausencia de la nota fiscal, el CONTRATANTE deberá retener los impuestos de ley a efectos de cumplimiento de obligaciones tributarias.”)</w:t>
      </w:r>
    </w:p>
    <w:p w14:paraId="02324031"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CLÁUSULA DÉCIMA TERCERA.- (CUMPLIMIENTO DE LEYES LABORALES) </w:t>
      </w:r>
      <w:r w:rsidRPr="00F15CD7">
        <w:rPr>
          <w:rFonts w:ascii="Arial" w:hAnsi="Arial" w:cs="Arial"/>
          <w:sz w:val="24"/>
          <w:szCs w:val="24"/>
        </w:rPr>
        <w:t xml:space="preserve">El </w:t>
      </w:r>
      <w:r w:rsidRPr="00F15CD7">
        <w:rPr>
          <w:rFonts w:ascii="Arial" w:hAnsi="Arial" w:cs="Arial"/>
          <w:b/>
          <w:bCs/>
          <w:sz w:val="24"/>
          <w:szCs w:val="24"/>
        </w:rPr>
        <w:t>CONTRATISTA</w:t>
      </w:r>
      <w:r w:rsidRPr="00F15CD7">
        <w:rPr>
          <w:rFonts w:ascii="Arial" w:hAnsi="Arial" w:cs="Arial"/>
          <w:sz w:val="24"/>
          <w:szCs w:val="24"/>
        </w:rPr>
        <w:t xml:space="preserve"> deberá dar estricto cumplimiento a la legislación laboral y social vigente en el Estado Plurinacional de Bolivia.</w:t>
      </w:r>
    </w:p>
    <w:p w14:paraId="5CD553F7" w14:textId="77777777" w:rsidR="00F15CD7" w:rsidRPr="00F15CD7" w:rsidRDefault="00F15CD7" w:rsidP="00F15CD7">
      <w:pPr>
        <w:jc w:val="both"/>
        <w:rPr>
          <w:rFonts w:ascii="Arial" w:hAnsi="Arial" w:cs="Arial"/>
          <w:sz w:val="24"/>
          <w:szCs w:val="24"/>
        </w:rPr>
      </w:pPr>
    </w:p>
    <w:p w14:paraId="7F032576"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El </w:t>
      </w:r>
      <w:r w:rsidRPr="00F15CD7">
        <w:rPr>
          <w:rFonts w:ascii="Arial" w:hAnsi="Arial" w:cs="Arial"/>
          <w:b/>
          <w:bCs/>
          <w:sz w:val="24"/>
          <w:szCs w:val="24"/>
        </w:rPr>
        <w:t>CONTRATISTA</w:t>
      </w:r>
      <w:r w:rsidRPr="00F15CD7">
        <w:rPr>
          <w:rFonts w:ascii="Arial" w:hAnsi="Arial" w:cs="Arial"/>
          <w:sz w:val="24"/>
          <w:szCs w:val="24"/>
        </w:rPr>
        <w:t xml:space="preserve"> será responsable y deberá mantener a la </w:t>
      </w:r>
      <w:r w:rsidRPr="00F15CD7">
        <w:rPr>
          <w:rFonts w:ascii="Arial" w:hAnsi="Arial" w:cs="Arial"/>
          <w:b/>
          <w:sz w:val="24"/>
          <w:szCs w:val="24"/>
        </w:rPr>
        <w:t>ENTIDAD</w:t>
      </w:r>
      <w:r w:rsidRPr="00F15CD7">
        <w:rPr>
          <w:rFonts w:ascii="Arial" w:hAnsi="Arial" w:cs="Arial"/>
          <w:sz w:val="24"/>
          <w:szCs w:val="24"/>
        </w:rPr>
        <w:t xml:space="preserve"> exonerada contra cualquier multa o penalidad de cualquier tipo o naturaleza que fuera impuesta por causa de incumplimiento o infracción de dicha legislación laboral o social.</w:t>
      </w:r>
    </w:p>
    <w:p w14:paraId="36C124F1" w14:textId="77777777" w:rsidR="00F15CD7" w:rsidRPr="00F15CD7" w:rsidRDefault="00F15CD7" w:rsidP="00F15CD7">
      <w:pPr>
        <w:autoSpaceDE w:val="0"/>
        <w:autoSpaceDN w:val="0"/>
        <w:adjustRightInd w:val="0"/>
        <w:jc w:val="both"/>
        <w:rPr>
          <w:rFonts w:ascii="Arial" w:hAnsi="Arial" w:cs="Arial"/>
          <w:bCs/>
          <w:sz w:val="24"/>
          <w:szCs w:val="24"/>
        </w:rPr>
      </w:pPr>
    </w:p>
    <w:p w14:paraId="2AB2FBCE"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CLÁUSULA DÉCIMA CUARTA.- (DERECHOS DEL </w:t>
      </w:r>
      <w:r w:rsidRPr="00F15CD7">
        <w:rPr>
          <w:rFonts w:ascii="Arial" w:hAnsi="Arial" w:cs="Arial"/>
          <w:b/>
          <w:bCs/>
          <w:sz w:val="24"/>
          <w:szCs w:val="24"/>
        </w:rPr>
        <w:t>CONTRATISTA</w:t>
      </w:r>
      <w:r w:rsidRPr="00F15CD7">
        <w:rPr>
          <w:rFonts w:ascii="Arial" w:hAnsi="Arial" w:cs="Arial"/>
          <w:b/>
          <w:sz w:val="24"/>
          <w:szCs w:val="24"/>
        </w:rPr>
        <w:t xml:space="preserve">) </w:t>
      </w:r>
      <w:r w:rsidRPr="00F15CD7">
        <w:rPr>
          <w:rFonts w:ascii="Arial" w:hAnsi="Arial" w:cs="Arial"/>
          <w:sz w:val="24"/>
          <w:szCs w:val="24"/>
        </w:rPr>
        <w:t xml:space="preserve">El </w:t>
      </w:r>
      <w:r w:rsidRPr="00F15CD7">
        <w:rPr>
          <w:rFonts w:ascii="Arial" w:hAnsi="Arial" w:cs="Arial"/>
          <w:b/>
          <w:bCs/>
          <w:sz w:val="24"/>
          <w:szCs w:val="24"/>
        </w:rPr>
        <w:t>CONTRATISTA</w:t>
      </w:r>
      <w:r w:rsidRPr="00F15CD7">
        <w:rPr>
          <w:rFonts w:ascii="Arial" w:hAnsi="Arial" w:cs="Arial"/>
          <w:sz w:val="24"/>
          <w:szCs w:val="24"/>
        </w:rPr>
        <w:t xml:space="preserve">, tiene el derecho de plantear los reclamos que considere correctos, por cualquier omisión de la </w:t>
      </w:r>
      <w:r w:rsidRPr="00F15CD7">
        <w:rPr>
          <w:rFonts w:ascii="Arial" w:hAnsi="Arial" w:cs="Arial"/>
          <w:b/>
          <w:sz w:val="24"/>
          <w:szCs w:val="24"/>
        </w:rPr>
        <w:t>ENTIDAD</w:t>
      </w:r>
      <w:r w:rsidRPr="00F15CD7">
        <w:rPr>
          <w:rFonts w:ascii="Arial" w:hAnsi="Arial" w:cs="Arial"/>
          <w:sz w:val="24"/>
          <w:szCs w:val="24"/>
        </w:rPr>
        <w:t>, por falta de pago de la obra ejecutada o por cualquier otro aspecto consignado en el presente Contrato.</w:t>
      </w:r>
    </w:p>
    <w:p w14:paraId="2F72E7E7" w14:textId="77777777" w:rsidR="00F15CD7" w:rsidRPr="00F15CD7" w:rsidRDefault="00F15CD7" w:rsidP="00F15CD7">
      <w:pPr>
        <w:jc w:val="both"/>
        <w:rPr>
          <w:rFonts w:ascii="Arial" w:hAnsi="Arial" w:cs="Arial"/>
          <w:sz w:val="24"/>
          <w:szCs w:val="24"/>
        </w:rPr>
      </w:pPr>
    </w:p>
    <w:p w14:paraId="66374921"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Tales reclamos deberán ser planteados por escrito y de forma documentada, al </w:t>
      </w:r>
      <w:r w:rsidRPr="00F15CD7">
        <w:rPr>
          <w:rFonts w:ascii="Arial" w:hAnsi="Arial" w:cs="Arial"/>
          <w:b/>
          <w:sz w:val="24"/>
          <w:szCs w:val="24"/>
        </w:rPr>
        <w:t>SUPERVISOR</w:t>
      </w:r>
      <w:r w:rsidRPr="00F15CD7">
        <w:rPr>
          <w:rFonts w:ascii="Arial" w:hAnsi="Arial" w:cs="Arial"/>
          <w:sz w:val="24"/>
          <w:szCs w:val="24"/>
        </w:rPr>
        <w:t>,</w:t>
      </w:r>
      <w:r w:rsidRPr="00F15CD7">
        <w:rPr>
          <w:rFonts w:ascii="Arial" w:hAnsi="Arial" w:cs="Arial"/>
          <w:b/>
          <w:sz w:val="24"/>
          <w:szCs w:val="24"/>
        </w:rPr>
        <w:t xml:space="preserve"> </w:t>
      </w:r>
      <w:r w:rsidRPr="00F15CD7">
        <w:rPr>
          <w:rFonts w:ascii="Arial" w:hAnsi="Arial" w:cs="Arial"/>
          <w:sz w:val="24"/>
          <w:szCs w:val="24"/>
        </w:rPr>
        <w:t>con copia al</w:t>
      </w:r>
      <w:r w:rsidRPr="00F15CD7">
        <w:rPr>
          <w:rFonts w:ascii="Arial" w:hAnsi="Arial" w:cs="Arial"/>
          <w:b/>
          <w:sz w:val="24"/>
          <w:szCs w:val="24"/>
        </w:rPr>
        <w:t xml:space="preserve"> FISCAL DE OBRA</w:t>
      </w:r>
      <w:r w:rsidRPr="00F15CD7">
        <w:rPr>
          <w:rFonts w:ascii="Arial" w:hAnsi="Arial" w:cs="Arial"/>
          <w:sz w:val="24"/>
          <w:szCs w:val="24"/>
        </w:rPr>
        <w:t xml:space="preserve">, hasta treinta (30) días hábiles posteriores al suceso que motivó el reclamo, transcurrido este plazo el </w:t>
      </w:r>
      <w:r w:rsidRPr="00F15CD7">
        <w:rPr>
          <w:rFonts w:ascii="Arial" w:hAnsi="Arial" w:cs="Arial"/>
          <w:b/>
          <w:sz w:val="24"/>
          <w:szCs w:val="24"/>
        </w:rPr>
        <w:t>CONTRATISTA</w:t>
      </w:r>
      <w:r w:rsidRPr="00F15CD7">
        <w:rPr>
          <w:rFonts w:ascii="Arial" w:hAnsi="Arial" w:cs="Arial"/>
          <w:sz w:val="24"/>
          <w:szCs w:val="24"/>
        </w:rPr>
        <w:t xml:space="preserve"> no podrá presentar reclamo alguno. El </w:t>
      </w:r>
      <w:r w:rsidRPr="00F15CD7">
        <w:rPr>
          <w:rFonts w:ascii="Arial" w:hAnsi="Arial" w:cs="Arial"/>
          <w:b/>
          <w:sz w:val="24"/>
          <w:szCs w:val="24"/>
        </w:rPr>
        <w:t>SUPERVISOR</w:t>
      </w:r>
      <w:r w:rsidRPr="00F15CD7">
        <w:rPr>
          <w:rFonts w:ascii="Arial" w:hAnsi="Arial" w:cs="Arial"/>
          <w:b/>
          <w:bCs/>
          <w:sz w:val="24"/>
          <w:szCs w:val="24"/>
        </w:rPr>
        <w:t xml:space="preserve"> </w:t>
      </w:r>
      <w:r w:rsidRPr="00F15CD7">
        <w:rPr>
          <w:rFonts w:ascii="Arial" w:hAnsi="Arial" w:cs="Arial"/>
          <w:sz w:val="24"/>
          <w:szCs w:val="24"/>
        </w:rPr>
        <w:t>no atenderá reclamos presentados fuera del plazo establecido.</w:t>
      </w:r>
    </w:p>
    <w:p w14:paraId="71FD6A60" w14:textId="77777777" w:rsidR="00F15CD7" w:rsidRPr="00F15CD7" w:rsidRDefault="00F15CD7" w:rsidP="00F15CD7">
      <w:pPr>
        <w:jc w:val="both"/>
        <w:rPr>
          <w:rFonts w:ascii="Arial" w:hAnsi="Arial" w:cs="Arial"/>
          <w:bCs/>
          <w:sz w:val="24"/>
          <w:szCs w:val="24"/>
        </w:rPr>
      </w:pPr>
      <w:r w:rsidRPr="00F15CD7">
        <w:rPr>
          <w:rFonts w:ascii="Arial" w:hAnsi="Arial" w:cs="Arial"/>
          <w:sz w:val="24"/>
          <w:szCs w:val="24"/>
        </w:rPr>
        <w:t xml:space="preserve">El </w:t>
      </w:r>
      <w:r w:rsidRPr="00F15CD7">
        <w:rPr>
          <w:rFonts w:ascii="Arial" w:hAnsi="Arial" w:cs="Arial"/>
          <w:b/>
          <w:bCs/>
          <w:sz w:val="24"/>
          <w:szCs w:val="24"/>
        </w:rPr>
        <w:t>SUPERVISOR</w:t>
      </w:r>
      <w:r w:rsidRPr="00F15CD7">
        <w:rPr>
          <w:rFonts w:ascii="Arial" w:hAnsi="Arial" w:cs="Arial"/>
          <w:sz w:val="24"/>
          <w:szCs w:val="24"/>
        </w:rPr>
        <w:t xml:space="preserve">, dentro del lapso impostergable de diez (10) días hábiles, de recibido el reclamo, analizará y emitirá su informe de recomendación al </w:t>
      </w:r>
      <w:r w:rsidRPr="00F15CD7">
        <w:rPr>
          <w:rFonts w:ascii="Arial" w:hAnsi="Arial" w:cs="Arial"/>
          <w:b/>
          <w:bCs/>
          <w:sz w:val="24"/>
          <w:szCs w:val="24"/>
        </w:rPr>
        <w:t xml:space="preserve">FISCAL, </w:t>
      </w:r>
      <w:r w:rsidRPr="00F15CD7">
        <w:rPr>
          <w:rFonts w:ascii="Arial" w:hAnsi="Arial" w:cs="Arial"/>
          <w:bCs/>
          <w:sz w:val="24"/>
          <w:szCs w:val="24"/>
        </w:rPr>
        <w:t>para que éste</w:t>
      </w:r>
      <w:r w:rsidRPr="00F15CD7">
        <w:rPr>
          <w:rFonts w:ascii="Arial" w:hAnsi="Arial" w:cs="Arial"/>
          <w:sz w:val="24"/>
          <w:szCs w:val="24"/>
        </w:rPr>
        <w:t xml:space="preserve"> en el plazo de diez (10) días hábiles, pueda aceptar o rechazar la recomendación, que será comunicada de manera escrita al </w:t>
      </w:r>
      <w:r w:rsidRPr="00F15CD7">
        <w:rPr>
          <w:rFonts w:ascii="Arial" w:hAnsi="Arial" w:cs="Arial"/>
          <w:b/>
          <w:bCs/>
          <w:sz w:val="24"/>
          <w:szCs w:val="24"/>
        </w:rPr>
        <w:t xml:space="preserve">CONTRATISTA.  </w:t>
      </w:r>
      <w:r w:rsidRPr="00F15CD7">
        <w:rPr>
          <w:rFonts w:ascii="Arial" w:hAnsi="Arial" w:cs="Arial"/>
          <w:bCs/>
          <w:sz w:val="24"/>
          <w:szCs w:val="24"/>
        </w:rPr>
        <w:t xml:space="preserve">Dentro de este plazo, el </w:t>
      </w:r>
      <w:r w:rsidRPr="00F15CD7">
        <w:rPr>
          <w:rFonts w:ascii="Arial" w:hAnsi="Arial" w:cs="Arial"/>
          <w:b/>
          <w:bCs/>
          <w:sz w:val="24"/>
          <w:szCs w:val="24"/>
        </w:rPr>
        <w:t>FISCAL DE OBRA</w:t>
      </w:r>
      <w:r w:rsidRPr="00F15CD7">
        <w:rPr>
          <w:rFonts w:ascii="Arial" w:hAnsi="Arial" w:cs="Arial"/>
          <w:bCs/>
          <w:sz w:val="24"/>
          <w:szCs w:val="24"/>
        </w:rPr>
        <w:t xml:space="preserve"> podrá solicitar las aclaraciones respectivas.</w:t>
      </w:r>
    </w:p>
    <w:p w14:paraId="21E6DA97" w14:textId="77777777" w:rsidR="00F15CD7" w:rsidRPr="00F15CD7" w:rsidRDefault="00F15CD7" w:rsidP="00F15CD7">
      <w:pPr>
        <w:jc w:val="both"/>
        <w:rPr>
          <w:rFonts w:ascii="Arial" w:hAnsi="Arial" w:cs="Arial"/>
          <w:sz w:val="24"/>
          <w:szCs w:val="24"/>
        </w:rPr>
      </w:pPr>
    </w:p>
    <w:p w14:paraId="305C941F"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En caso que el reclamo sea complejo el </w:t>
      </w:r>
      <w:r w:rsidRPr="00F15CD7">
        <w:rPr>
          <w:rFonts w:ascii="Arial" w:hAnsi="Arial" w:cs="Arial"/>
          <w:b/>
          <w:sz w:val="24"/>
          <w:szCs w:val="24"/>
        </w:rPr>
        <w:t>FISCAL</w:t>
      </w:r>
      <w:r w:rsidRPr="00F15CD7">
        <w:rPr>
          <w:rFonts w:ascii="Arial" w:hAnsi="Arial" w:cs="Arial"/>
          <w:sz w:val="24"/>
          <w:szCs w:val="24"/>
        </w:rPr>
        <w:t xml:space="preserve"> </w:t>
      </w:r>
      <w:r w:rsidRPr="00F15CD7">
        <w:rPr>
          <w:rFonts w:ascii="Arial" w:hAnsi="Arial" w:cs="Arial"/>
          <w:b/>
          <w:sz w:val="24"/>
          <w:szCs w:val="24"/>
        </w:rPr>
        <w:t xml:space="preserve">DE OBRA </w:t>
      </w:r>
      <w:r w:rsidRPr="00F15CD7">
        <w:rPr>
          <w:rFonts w:ascii="Arial" w:hAnsi="Arial" w:cs="Arial"/>
          <w:sz w:val="24"/>
          <w:szCs w:val="24"/>
        </w:rPr>
        <w:t>podrá, en el plazo adicional de cinco (5) días hábiles, solicitar el análisis del reclamo y del informe de recomendación a las dependencias técnica, financiera o legal, según corresponda, a objeto de dar respuesta</w:t>
      </w:r>
      <w:r w:rsidRPr="00F15CD7">
        <w:rPr>
          <w:rFonts w:ascii="Arial" w:hAnsi="Arial" w:cs="Arial"/>
          <w:b/>
          <w:sz w:val="24"/>
          <w:szCs w:val="24"/>
        </w:rPr>
        <w:t>.</w:t>
      </w:r>
    </w:p>
    <w:p w14:paraId="6AAB24C1" w14:textId="77777777" w:rsidR="00F15CD7" w:rsidRPr="00F15CD7" w:rsidRDefault="00F15CD7" w:rsidP="00F15CD7">
      <w:pPr>
        <w:jc w:val="both"/>
        <w:rPr>
          <w:rFonts w:ascii="Arial" w:hAnsi="Arial" w:cs="Arial"/>
          <w:sz w:val="24"/>
          <w:szCs w:val="24"/>
        </w:rPr>
      </w:pPr>
    </w:p>
    <w:p w14:paraId="42ADE27F"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lastRenderedPageBreak/>
        <w:t xml:space="preserve">En caso de que el </w:t>
      </w:r>
      <w:r w:rsidRPr="00F15CD7">
        <w:rPr>
          <w:rFonts w:ascii="Arial" w:hAnsi="Arial" w:cs="Arial"/>
          <w:b/>
          <w:sz w:val="24"/>
          <w:szCs w:val="24"/>
        </w:rPr>
        <w:t>SUPERVISOR</w:t>
      </w:r>
      <w:r w:rsidRPr="00F15CD7">
        <w:rPr>
          <w:rFonts w:ascii="Arial" w:hAnsi="Arial" w:cs="Arial"/>
          <w:sz w:val="24"/>
          <w:szCs w:val="24"/>
        </w:rPr>
        <w:t xml:space="preserve"> no emita el informe de recomendación dentro del plazo correspondiente, el </w:t>
      </w:r>
      <w:r w:rsidRPr="00F15CD7">
        <w:rPr>
          <w:rFonts w:ascii="Arial" w:hAnsi="Arial" w:cs="Arial"/>
          <w:b/>
          <w:sz w:val="24"/>
          <w:szCs w:val="24"/>
        </w:rPr>
        <w:t xml:space="preserve">FISCAL DE OBRA </w:t>
      </w:r>
      <w:r w:rsidRPr="00F15CD7">
        <w:rPr>
          <w:rFonts w:ascii="Arial" w:hAnsi="Arial" w:cs="Arial"/>
          <w:sz w:val="24"/>
          <w:szCs w:val="24"/>
        </w:rPr>
        <w:t>deberá</w:t>
      </w:r>
      <w:r w:rsidRPr="00F15CD7">
        <w:rPr>
          <w:rFonts w:ascii="Arial" w:hAnsi="Arial" w:cs="Arial"/>
          <w:b/>
          <w:sz w:val="24"/>
          <w:szCs w:val="24"/>
        </w:rPr>
        <w:t xml:space="preserve"> </w:t>
      </w:r>
      <w:r w:rsidRPr="00F15CD7">
        <w:rPr>
          <w:rFonts w:ascii="Arial" w:hAnsi="Arial" w:cs="Arial"/>
          <w:sz w:val="24"/>
          <w:szCs w:val="24"/>
        </w:rPr>
        <w:t xml:space="preserve">analizar el reclamo y comunicar su decisión de forma escrita al </w:t>
      </w:r>
      <w:r w:rsidRPr="00F15CD7">
        <w:rPr>
          <w:rFonts w:ascii="Arial" w:hAnsi="Arial" w:cs="Arial"/>
          <w:b/>
          <w:sz w:val="24"/>
          <w:szCs w:val="24"/>
        </w:rPr>
        <w:t xml:space="preserve">CONTRATISTA. </w:t>
      </w:r>
      <w:r w:rsidRPr="00F15CD7">
        <w:rPr>
          <w:rFonts w:ascii="Arial" w:hAnsi="Arial" w:cs="Arial"/>
          <w:sz w:val="24"/>
          <w:szCs w:val="24"/>
        </w:rPr>
        <w:t>El</w:t>
      </w:r>
      <w:r w:rsidRPr="00F15CD7">
        <w:rPr>
          <w:rFonts w:ascii="Arial" w:hAnsi="Arial" w:cs="Arial"/>
          <w:b/>
          <w:sz w:val="24"/>
          <w:szCs w:val="24"/>
        </w:rPr>
        <w:t xml:space="preserve"> FISCAL DE OBRA, </w:t>
      </w:r>
      <w:r w:rsidRPr="00F15CD7">
        <w:rPr>
          <w:rFonts w:ascii="Arial" w:hAnsi="Arial" w:cs="Arial"/>
          <w:sz w:val="24"/>
          <w:szCs w:val="24"/>
        </w:rPr>
        <w:t>en razón al incumplimiento de las funciones del</w:t>
      </w:r>
      <w:r w:rsidRPr="00F15CD7">
        <w:rPr>
          <w:rFonts w:ascii="Arial" w:hAnsi="Arial" w:cs="Arial"/>
          <w:b/>
          <w:sz w:val="24"/>
          <w:szCs w:val="24"/>
        </w:rPr>
        <w:t xml:space="preserve"> SUPERVISOR </w:t>
      </w:r>
      <w:r w:rsidRPr="00F15CD7">
        <w:rPr>
          <w:rFonts w:ascii="Arial" w:hAnsi="Arial" w:cs="Arial"/>
          <w:sz w:val="24"/>
          <w:szCs w:val="24"/>
        </w:rPr>
        <w:t>procederá</w:t>
      </w:r>
      <w:r w:rsidRPr="00F15CD7">
        <w:rPr>
          <w:rFonts w:ascii="Arial" w:hAnsi="Arial" w:cs="Arial"/>
          <w:b/>
          <w:sz w:val="24"/>
          <w:szCs w:val="24"/>
        </w:rPr>
        <w:t xml:space="preserve"> </w:t>
      </w:r>
      <w:r w:rsidRPr="00F15CD7">
        <w:rPr>
          <w:rFonts w:ascii="Arial" w:hAnsi="Arial" w:cs="Arial"/>
          <w:sz w:val="24"/>
          <w:szCs w:val="24"/>
        </w:rPr>
        <w:t>a realizar la llamada de atención respectiva por negligencia.</w:t>
      </w:r>
    </w:p>
    <w:p w14:paraId="23D6E892" w14:textId="77777777" w:rsidR="00F15CD7" w:rsidRPr="00F15CD7" w:rsidRDefault="00F15CD7" w:rsidP="00F15CD7">
      <w:pPr>
        <w:jc w:val="both"/>
        <w:rPr>
          <w:rFonts w:ascii="Arial" w:hAnsi="Arial" w:cs="Arial"/>
          <w:sz w:val="24"/>
          <w:szCs w:val="24"/>
        </w:rPr>
      </w:pPr>
    </w:p>
    <w:p w14:paraId="06A4F8FE" w14:textId="77777777" w:rsidR="00F15CD7" w:rsidRPr="00F15CD7" w:rsidRDefault="00F15CD7" w:rsidP="00F15CD7">
      <w:pPr>
        <w:jc w:val="both"/>
        <w:rPr>
          <w:rFonts w:ascii="Arial" w:hAnsi="Arial" w:cs="Arial"/>
          <w:b/>
          <w:bCs/>
          <w:sz w:val="24"/>
          <w:szCs w:val="24"/>
        </w:rPr>
      </w:pPr>
      <w:r w:rsidRPr="00F15CD7">
        <w:rPr>
          <w:rFonts w:ascii="Arial" w:hAnsi="Arial" w:cs="Arial"/>
          <w:sz w:val="24"/>
          <w:szCs w:val="24"/>
        </w:rPr>
        <w:t xml:space="preserve">Todo proceso de respuesta a reclamo, no deberá exceder los veinticinco (25) días hábiles, computables desde la recepción del reclamo por el </w:t>
      </w:r>
      <w:r w:rsidRPr="00F15CD7">
        <w:rPr>
          <w:rFonts w:ascii="Arial" w:hAnsi="Arial" w:cs="Arial"/>
          <w:b/>
          <w:bCs/>
          <w:sz w:val="24"/>
          <w:szCs w:val="24"/>
        </w:rPr>
        <w:t>SUPERVISOR.</w:t>
      </w:r>
    </w:p>
    <w:p w14:paraId="01F0D47C" w14:textId="77777777" w:rsidR="00F15CD7" w:rsidRPr="00F15CD7" w:rsidRDefault="00F15CD7" w:rsidP="00F15CD7">
      <w:pPr>
        <w:jc w:val="both"/>
        <w:rPr>
          <w:rFonts w:ascii="Arial" w:hAnsi="Arial" w:cs="Arial"/>
          <w:sz w:val="24"/>
          <w:szCs w:val="24"/>
        </w:rPr>
      </w:pPr>
    </w:p>
    <w:p w14:paraId="0F1452F8"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CLÁUSULA DÉCIMA QUINTA.- (SUBCONTRATACIÓN)</w:t>
      </w:r>
      <w:r w:rsidRPr="00F15CD7">
        <w:rPr>
          <w:rFonts w:ascii="Arial" w:hAnsi="Arial" w:cs="Arial"/>
          <w:sz w:val="24"/>
          <w:szCs w:val="24"/>
        </w:rPr>
        <w:t xml:space="preserve"> No se aceptará subcontratación en el presente Contrato.</w:t>
      </w:r>
    </w:p>
    <w:p w14:paraId="19BFB73C" w14:textId="77777777" w:rsidR="00F15CD7" w:rsidRPr="00F15CD7" w:rsidRDefault="00F15CD7" w:rsidP="00F15CD7">
      <w:pPr>
        <w:jc w:val="both"/>
        <w:rPr>
          <w:rFonts w:ascii="Arial" w:hAnsi="Arial" w:cs="Arial"/>
          <w:b/>
          <w:sz w:val="24"/>
          <w:szCs w:val="24"/>
        </w:rPr>
      </w:pPr>
    </w:p>
    <w:p w14:paraId="6AE539AF" w14:textId="77777777" w:rsidR="00F15CD7" w:rsidRPr="00F15CD7" w:rsidRDefault="00F15CD7" w:rsidP="00F15CD7">
      <w:pPr>
        <w:jc w:val="both"/>
        <w:rPr>
          <w:rFonts w:ascii="Arial" w:hAnsi="Arial" w:cs="Arial"/>
          <w:b/>
          <w:sz w:val="24"/>
          <w:szCs w:val="24"/>
        </w:rPr>
      </w:pPr>
      <w:r w:rsidRPr="00F15CD7">
        <w:rPr>
          <w:rFonts w:ascii="Arial" w:hAnsi="Arial" w:cs="Arial"/>
          <w:b/>
          <w:sz w:val="24"/>
          <w:szCs w:val="24"/>
        </w:rPr>
        <w:t xml:space="preserve">CLÁUSULA DÉCIMA SEXTA.- (MODIFICACIÓN AL CONTRATO) </w:t>
      </w:r>
      <w:r w:rsidRPr="00F15CD7">
        <w:rPr>
          <w:rFonts w:ascii="Arial" w:hAnsi="Arial" w:cs="Arial"/>
          <w:sz w:val="24"/>
          <w:szCs w:val="24"/>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76E2D3F3" w14:textId="77777777" w:rsidR="00F15CD7" w:rsidRPr="00F15CD7" w:rsidRDefault="00F15CD7" w:rsidP="00F15CD7">
      <w:pPr>
        <w:ind w:left="700"/>
        <w:jc w:val="both"/>
        <w:rPr>
          <w:rFonts w:ascii="Arial" w:hAnsi="Arial" w:cs="Arial"/>
          <w:sz w:val="24"/>
          <w:szCs w:val="24"/>
        </w:rPr>
      </w:pPr>
    </w:p>
    <w:p w14:paraId="76EA0856"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En el marco legal citado precedentemente, el </w:t>
      </w:r>
      <w:r w:rsidRPr="00F15CD7">
        <w:rPr>
          <w:rFonts w:ascii="Arial" w:hAnsi="Arial" w:cs="Arial"/>
          <w:b/>
          <w:bCs/>
          <w:sz w:val="24"/>
          <w:szCs w:val="24"/>
        </w:rPr>
        <w:t xml:space="preserve">SUPERVISOR </w:t>
      </w:r>
      <w:r w:rsidRPr="00F15CD7">
        <w:rPr>
          <w:rFonts w:ascii="Arial" w:hAnsi="Arial" w:cs="Arial"/>
          <w:bCs/>
          <w:sz w:val="24"/>
          <w:szCs w:val="24"/>
        </w:rPr>
        <w:t xml:space="preserve">con conocimiento de la </w:t>
      </w:r>
      <w:r w:rsidRPr="00F15CD7">
        <w:rPr>
          <w:rFonts w:ascii="Arial" w:hAnsi="Arial" w:cs="Arial"/>
          <w:b/>
          <w:bCs/>
          <w:sz w:val="24"/>
          <w:szCs w:val="24"/>
        </w:rPr>
        <w:t xml:space="preserve">ENTIDAD, </w:t>
      </w:r>
      <w:r w:rsidRPr="00F15CD7">
        <w:rPr>
          <w:rFonts w:ascii="Arial" w:hAnsi="Arial" w:cs="Arial"/>
          <w:sz w:val="24"/>
          <w:szCs w:val="24"/>
        </w:rPr>
        <w:t>puede ordenar las modificaciones a través de los siguientes instrumentos:</w:t>
      </w:r>
    </w:p>
    <w:p w14:paraId="0B4EBD36" w14:textId="77777777" w:rsidR="00F15CD7" w:rsidRPr="00F15CD7" w:rsidRDefault="00F15CD7" w:rsidP="00F15CD7">
      <w:pPr>
        <w:ind w:left="780"/>
        <w:jc w:val="both"/>
        <w:rPr>
          <w:rFonts w:ascii="Arial" w:hAnsi="Arial" w:cs="Arial"/>
          <w:sz w:val="24"/>
          <w:szCs w:val="24"/>
        </w:rPr>
      </w:pPr>
    </w:p>
    <w:p w14:paraId="66BD7EBB" w14:textId="77777777" w:rsidR="00F15CD7" w:rsidRPr="00F15CD7" w:rsidRDefault="00F15CD7" w:rsidP="00BE5F1F">
      <w:pPr>
        <w:numPr>
          <w:ilvl w:val="0"/>
          <w:numId w:val="58"/>
        </w:numPr>
        <w:jc w:val="both"/>
        <w:rPr>
          <w:rFonts w:ascii="Arial" w:hAnsi="Arial" w:cs="Arial"/>
          <w:sz w:val="24"/>
          <w:szCs w:val="24"/>
        </w:rPr>
      </w:pPr>
      <w:r w:rsidRPr="00F15CD7">
        <w:rPr>
          <w:rFonts w:ascii="Arial" w:hAnsi="Arial" w:cs="Arial"/>
          <w:b/>
          <w:sz w:val="24"/>
          <w:szCs w:val="24"/>
        </w:rPr>
        <w:t xml:space="preserve">Mediante una Orden de Trabajo: </w:t>
      </w:r>
      <w:r w:rsidRPr="00F15CD7">
        <w:rPr>
          <w:rFonts w:ascii="Arial" w:hAnsi="Arial" w:cs="Arial"/>
          <w:sz w:val="24"/>
          <w:szCs w:val="24"/>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F15CD7">
        <w:rPr>
          <w:rFonts w:ascii="Arial" w:hAnsi="Arial" w:cs="Arial"/>
          <w:b/>
          <w:bCs/>
          <w:sz w:val="24"/>
          <w:szCs w:val="24"/>
        </w:rPr>
        <w:t>SUPERVISOR</w:t>
      </w:r>
      <w:r w:rsidRPr="00F15CD7">
        <w:rPr>
          <w:rFonts w:ascii="Arial" w:hAnsi="Arial" w:cs="Arial"/>
          <w:sz w:val="24"/>
          <w:szCs w:val="24"/>
        </w:rPr>
        <w:t>, mediante carta expresa, siempre en procura de un eficiente desarrollo y ejecución de la obra. La emisión de Órdenes de Trabajo, no deberán dar lugar a la emisión posterior de Orden de Cambio para el mismo objeto.</w:t>
      </w:r>
    </w:p>
    <w:p w14:paraId="0EB3BC08" w14:textId="77777777" w:rsidR="00F15CD7" w:rsidRPr="00F15CD7" w:rsidRDefault="00F15CD7" w:rsidP="00F15CD7">
      <w:pPr>
        <w:ind w:left="1080"/>
        <w:jc w:val="both"/>
        <w:rPr>
          <w:rFonts w:ascii="Arial" w:hAnsi="Arial" w:cs="Arial"/>
          <w:sz w:val="24"/>
          <w:szCs w:val="24"/>
        </w:rPr>
      </w:pPr>
    </w:p>
    <w:p w14:paraId="20412832" w14:textId="77777777" w:rsidR="00F15CD7" w:rsidRPr="00F15CD7" w:rsidRDefault="00F15CD7" w:rsidP="00BE5F1F">
      <w:pPr>
        <w:numPr>
          <w:ilvl w:val="0"/>
          <w:numId w:val="58"/>
        </w:numPr>
        <w:jc w:val="both"/>
        <w:rPr>
          <w:rFonts w:ascii="Arial" w:hAnsi="Arial" w:cs="Arial"/>
          <w:b/>
          <w:sz w:val="24"/>
          <w:szCs w:val="24"/>
        </w:rPr>
      </w:pPr>
      <w:r w:rsidRPr="00F15CD7">
        <w:rPr>
          <w:rFonts w:ascii="Arial" w:hAnsi="Arial" w:cs="Arial"/>
          <w:b/>
          <w:sz w:val="24"/>
          <w:szCs w:val="24"/>
        </w:rPr>
        <w:t xml:space="preserve">Mediante Orden de Cambio: </w:t>
      </w:r>
      <w:r w:rsidRPr="00F15CD7">
        <w:rPr>
          <w:rFonts w:ascii="Arial" w:hAnsi="Arial" w:cs="Arial"/>
          <w:sz w:val="24"/>
          <w:szCs w:val="24"/>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F15CD7">
        <w:rPr>
          <w:rFonts w:ascii="Arial" w:hAnsi="Arial" w:cs="Arial"/>
          <w:b/>
          <w:bCs/>
          <w:sz w:val="24"/>
          <w:szCs w:val="24"/>
        </w:rPr>
        <w:t>SUPERVISOR</w:t>
      </w:r>
      <w:r w:rsidRPr="00F15CD7">
        <w:rPr>
          <w:rFonts w:ascii="Arial" w:hAnsi="Arial" w:cs="Arial"/>
          <w:sz w:val="24"/>
          <w:szCs w:val="24"/>
        </w:rPr>
        <w:t xml:space="preserve"> y será puesto a conocimiento y consideración del </w:t>
      </w:r>
      <w:r w:rsidRPr="00F15CD7">
        <w:rPr>
          <w:rFonts w:ascii="Arial" w:hAnsi="Arial" w:cs="Arial"/>
          <w:b/>
          <w:sz w:val="24"/>
          <w:szCs w:val="24"/>
        </w:rPr>
        <w:t>FISCAL DE OBRA</w:t>
      </w:r>
      <w:r w:rsidRPr="00F15CD7">
        <w:rPr>
          <w:rFonts w:ascii="Arial" w:hAnsi="Arial" w:cs="Arial"/>
          <w:sz w:val="24"/>
          <w:szCs w:val="24"/>
        </w:rPr>
        <w:t xml:space="preserve">, quien con su recomendación a la </w:t>
      </w:r>
      <w:r w:rsidRPr="00F15CD7">
        <w:rPr>
          <w:rFonts w:ascii="Arial" w:hAnsi="Arial" w:cs="Arial"/>
          <w:b/>
          <w:sz w:val="24"/>
          <w:szCs w:val="24"/>
        </w:rPr>
        <w:t>ENTIDAD</w:t>
      </w:r>
      <w:r w:rsidRPr="00F15CD7">
        <w:rPr>
          <w:rFonts w:ascii="Arial" w:hAnsi="Arial" w:cs="Arial"/>
          <w:i/>
          <w:sz w:val="24"/>
          <w:szCs w:val="24"/>
        </w:rPr>
        <w:t xml:space="preserve"> </w:t>
      </w:r>
      <w:r w:rsidRPr="00F15CD7">
        <w:rPr>
          <w:rFonts w:ascii="Arial" w:hAnsi="Arial" w:cs="Arial"/>
          <w:sz w:val="24"/>
          <w:szCs w:val="24"/>
        </w:rPr>
        <w:t>para el procesamiento de su emisión. La Orden de Cambio será firmada por la misma autoridad que firmó el contrato original.</w:t>
      </w:r>
    </w:p>
    <w:p w14:paraId="7EAFBCDC" w14:textId="77777777" w:rsidR="00F15CD7" w:rsidRPr="00F15CD7" w:rsidRDefault="00F15CD7" w:rsidP="00F15CD7">
      <w:pPr>
        <w:ind w:left="708"/>
        <w:rPr>
          <w:rFonts w:ascii="Arial" w:hAnsi="Arial" w:cs="Arial"/>
          <w:sz w:val="24"/>
          <w:szCs w:val="24"/>
        </w:rPr>
      </w:pPr>
    </w:p>
    <w:p w14:paraId="36ED34B1" w14:textId="77777777" w:rsidR="00F15CD7" w:rsidRPr="00F15CD7" w:rsidRDefault="00F15CD7" w:rsidP="00F15CD7">
      <w:pPr>
        <w:ind w:left="360"/>
        <w:jc w:val="both"/>
        <w:rPr>
          <w:rFonts w:ascii="Arial" w:hAnsi="Arial" w:cs="Arial"/>
          <w:b/>
          <w:sz w:val="24"/>
          <w:szCs w:val="24"/>
        </w:rPr>
      </w:pPr>
      <w:r w:rsidRPr="00F15CD7">
        <w:rPr>
          <w:rFonts w:ascii="Arial" w:hAnsi="Arial" w:cs="Arial"/>
          <w:sz w:val="24"/>
          <w:szCs w:val="24"/>
        </w:rPr>
        <w:t xml:space="preserve">En el caso de suspensión de los trabajos, el </w:t>
      </w:r>
      <w:r w:rsidRPr="00F15CD7">
        <w:rPr>
          <w:rFonts w:ascii="Arial" w:hAnsi="Arial" w:cs="Arial"/>
          <w:b/>
          <w:sz w:val="24"/>
          <w:szCs w:val="24"/>
        </w:rPr>
        <w:t>SUPERVISOR</w:t>
      </w:r>
      <w:r w:rsidRPr="00F15CD7">
        <w:rPr>
          <w:rFonts w:ascii="Arial" w:hAnsi="Arial" w:cs="Arial"/>
          <w:sz w:val="24"/>
          <w:szCs w:val="24"/>
        </w:rPr>
        <w:t xml:space="preserve"> elaborará una Orden de Cambio.</w:t>
      </w:r>
    </w:p>
    <w:p w14:paraId="450B2C03" w14:textId="77777777" w:rsidR="00F15CD7" w:rsidRPr="00F15CD7" w:rsidRDefault="00F15CD7" w:rsidP="00F15CD7">
      <w:pPr>
        <w:ind w:left="1080"/>
        <w:jc w:val="both"/>
        <w:rPr>
          <w:rFonts w:ascii="Arial" w:hAnsi="Arial" w:cs="Arial"/>
          <w:sz w:val="24"/>
          <w:szCs w:val="24"/>
        </w:rPr>
      </w:pPr>
    </w:p>
    <w:p w14:paraId="58A45464" w14:textId="77777777" w:rsidR="00F15CD7" w:rsidRPr="00F15CD7" w:rsidRDefault="00F15CD7" w:rsidP="00BE5F1F">
      <w:pPr>
        <w:numPr>
          <w:ilvl w:val="0"/>
          <w:numId w:val="58"/>
        </w:numPr>
        <w:jc w:val="both"/>
        <w:rPr>
          <w:rFonts w:ascii="Arial" w:hAnsi="Arial" w:cs="Arial"/>
          <w:sz w:val="24"/>
          <w:szCs w:val="24"/>
        </w:rPr>
      </w:pPr>
      <w:r w:rsidRPr="00F15CD7">
        <w:rPr>
          <w:rFonts w:ascii="Arial" w:hAnsi="Arial" w:cs="Arial"/>
          <w:b/>
          <w:sz w:val="24"/>
          <w:szCs w:val="24"/>
        </w:rPr>
        <w:lastRenderedPageBreak/>
        <w:t xml:space="preserve">Mediante Contrato Modificatorio: </w:t>
      </w:r>
      <w:r w:rsidRPr="00F15CD7">
        <w:rPr>
          <w:rFonts w:ascii="Arial" w:hAnsi="Arial" w:cs="Arial"/>
          <w:sz w:val="24"/>
          <w:szCs w:val="24"/>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F15CD7">
        <w:rPr>
          <w:rFonts w:ascii="Arial" w:hAnsi="Arial" w:cs="Arial"/>
          <w:b/>
          <w:bCs/>
          <w:sz w:val="24"/>
          <w:szCs w:val="24"/>
        </w:rPr>
        <w:t>SUPERVISOR</w:t>
      </w:r>
      <w:r w:rsidRPr="00F15CD7">
        <w:rPr>
          <w:rFonts w:ascii="Arial" w:hAnsi="Arial" w:cs="Arial"/>
          <w:sz w:val="24"/>
          <w:szCs w:val="24"/>
        </w:rPr>
        <w:t xml:space="preserve"> podrá formular el documento de sustento técnico-financiero que establezca las causas y razones por las cuales debiera ser suscrito este documento.</w:t>
      </w:r>
    </w:p>
    <w:p w14:paraId="33467059" w14:textId="77777777" w:rsidR="00F15CD7" w:rsidRPr="00F15CD7" w:rsidRDefault="00F15CD7" w:rsidP="00F15CD7">
      <w:pPr>
        <w:ind w:left="360"/>
        <w:jc w:val="both"/>
        <w:rPr>
          <w:rFonts w:ascii="Arial" w:hAnsi="Arial" w:cs="Arial"/>
          <w:b/>
          <w:sz w:val="24"/>
          <w:szCs w:val="24"/>
        </w:rPr>
      </w:pPr>
    </w:p>
    <w:p w14:paraId="3050CF04" w14:textId="77777777" w:rsidR="00F15CD7" w:rsidRPr="00F15CD7" w:rsidRDefault="00F15CD7" w:rsidP="00F15CD7">
      <w:pPr>
        <w:ind w:left="360"/>
        <w:jc w:val="both"/>
        <w:rPr>
          <w:rFonts w:ascii="Arial" w:hAnsi="Arial" w:cs="Arial"/>
          <w:sz w:val="24"/>
          <w:szCs w:val="24"/>
        </w:rPr>
      </w:pPr>
      <w:r w:rsidRPr="00F15CD7">
        <w:rPr>
          <w:rFonts w:ascii="Arial" w:hAnsi="Arial" w:cs="Arial"/>
          <w:sz w:val="24"/>
          <w:szCs w:val="24"/>
        </w:rPr>
        <w:t xml:space="preserve">Los precios unitarios producto de creación de nuevos ítems deberán ser consensuados entre la </w:t>
      </w:r>
      <w:r w:rsidRPr="00F15CD7">
        <w:rPr>
          <w:rFonts w:ascii="Arial" w:hAnsi="Arial" w:cs="Arial"/>
          <w:b/>
          <w:bCs/>
          <w:sz w:val="24"/>
          <w:szCs w:val="24"/>
        </w:rPr>
        <w:t>ENTIDAD</w:t>
      </w:r>
      <w:r w:rsidRPr="00F15CD7">
        <w:rPr>
          <w:rFonts w:ascii="Arial" w:hAnsi="Arial" w:cs="Arial"/>
          <w:sz w:val="24"/>
          <w:szCs w:val="24"/>
        </w:rPr>
        <w:t xml:space="preserve"> y el </w:t>
      </w:r>
      <w:r w:rsidRPr="00F15CD7">
        <w:rPr>
          <w:rFonts w:ascii="Arial" w:hAnsi="Arial" w:cs="Arial"/>
          <w:b/>
          <w:bCs/>
          <w:sz w:val="24"/>
          <w:szCs w:val="24"/>
        </w:rPr>
        <w:t xml:space="preserve">CONTRATISTA, </w:t>
      </w:r>
      <w:r w:rsidRPr="00F15CD7">
        <w:rPr>
          <w:rFonts w:ascii="Arial" w:hAnsi="Arial" w:cs="Arial"/>
          <w:sz w:val="24"/>
          <w:szCs w:val="24"/>
        </w:rPr>
        <w:t xml:space="preserve">no se podrán incrementar los porcentajes en lo referido a Costos Indirectos. En el caso que signifique una disminución en la obra, deberá concertarse previamente con el </w:t>
      </w:r>
      <w:r w:rsidRPr="00F15CD7">
        <w:rPr>
          <w:rFonts w:ascii="Arial" w:hAnsi="Arial" w:cs="Arial"/>
          <w:b/>
          <w:bCs/>
          <w:sz w:val="24"/>
          <w:szCs w:val="24"/>
        </w:rPr>
        <w:t>CONTRATISTA</w:t>
      </w:r>
      <w:r w:rsidRPr="00F15CD7">
        <w:rPr>
          <w:rFonts w:ascii="Arial" w:hAnsi="Arial" w:cs="Arial"/>
          <w:sz w:val="24"/>
          <w:szCs w:val="24"/>
        </w:rPr>
        <w:t xml:space="preserve">, a efectos de evitar reclamos posteriores. El </w:t>
      </w:r>
      <w:r w:rsidRPr="00F15CD7">
        <w:rPr>
          <w:rFonts w:ascii="Arial" w:hAnsi="Arial" w:cs="Arial"/>
          <w:b/>
          <w:sz w:val="24"/>
          <w:szCs w:val="24"/>
        </w:rPr>
        <w:t>SUPERVISOR</w:t>
      </w:r>
      <w:r w:rsidRPr="00F15CD7">
        <w:rPr>
          <w:rFonts w:ascii="Arial" w:hAnsi="Arial" w:cs="Arial"/>
          <w:sz w:val="24"/>
          <w:szCs w:val="24"/>
        </w:rPr>
        <w:t xml:space="preserve">, será responsable por la elaboración de las Especificaciones Técnicas de los nuevos ítems creados. </w:t>
      </w:r>
    </w:p>
    <w:p w14:paraId="27228746" w14:textId="77777777" w:rsidR="00F15CD7" w:rsidRPr="00F15CD7" w:rsidRDefault="00F15CD7" w:rsidP="00F15CD7">
      <w:pPr>
        <w:ind w:left="360"/>
        <w:jc w:val="both"/>
        <w:rPr>
          <w:rFonts w:ascii="Arial" w:hAnsi="Arial" w:cs="Arial"/>
          <w:sz w:val="24"/>
          <w:szCs w:val="24"/>
        </w:rPr>
      </w:pPr>
    </w:p>
    <w:p w14:paraId="72AC5275" w14:textId="77777777" w:rsidR="00F15CD7" w:rsidRPr="00F15CD7" w:rsidRDefault="00F15CD7" w:rsidP="00F15CD7">
      <w:pPr>
        <w:ind w:left="360"/>
        <w:jc w:val="both"/>
        <w:rPr>
          <w:rFonts w:ascii="Arial" w:hAnsi="Arial" w:cs="Arial"/>
          <w:sz w:val="24"/>
          <w:szCs w:val="24"/>
        </w:rPr>
      </w:pPr>
      <w:r w:rsidRPr="00F15CD7">
        <w:rPr>
          <w:rFonts w:ascii="Arial" w:hAnsi="Arial" w:cs="Arial"/>
          <w:sz w:val="24"/>
          <w:szCs w:val="24"/>
        </w:rPr>
        <w:t xml:space="preserve">El informe de recomendación y antecedentes deberán ser cursados por el </w:t>
      </w:r>
      <w:r w:rsidRPr="00F15CD7">
        <w:rPr>
          <w:rFonts w:ascii="Arial" w:hAnsi="Arial" w:cs="Arial"/>
          <w:b/>
          <w:bCs/>
          <w:sz w:val="24"/>
          <w:szCs w:val="24"/>
        </w:rPr>
        <w:t>SUPERVISOR</w:t>
      </w:r>
      <w:r w:rsidRPr="00F15CD7">
        <w:rPr>
          <w:rFonts w:ascii="Arial" w:hAnsi="Arial" w:cs="Arial"/>
          <w:sz w:val="24"/>
          <w:szCs w:val="24"/>
        </w:rPr>
        <w:t xml:space="preserve"> al </w:t>
      </w:r>
      <w:r w:rsidRPr="00F15CD7">
        <w:rPr>
          <w:rFonts w:ascii="Arial" w:hAnsi="Arial" w:cs="Arial"/>
          <w:b/>
          <w:bCs/>
          <w:sz w:val="24"/>
          <w:szCs w:val="24"/>
        </w:rPr>
        <w:t>FISCAL DE OBRA</w:t>
      </w:r>
      <w:r w:rsidRPr="00F15CD7">
        <w:rPr>
          <w:rFonts w:ascii="Arial" w:hAnsi="Arial" w:cs="Arial"/>
          <w:sz w:val="24"/>
          <w:szCs w:val="24"/>
        </w:rPr>
        <w:t xml:space="preserve">, quien luego de su análisis y con su recomendación enviará a la </w:t>
      </w:r>
      <w:r w:rsidRPr="00F15CD7">
        <w:rPr>
          <w:rFonts w:ascii="Arial" w:hAnsi="Arial" w:cs="Arial"/>
          <w:b/>
          <w:sz w:val="24"/>
          <w:szCs w:val="24"/>
        </w:rPr>
        <w:t>ENTIDAD</w:t>
      </w:r>
      <w:r w:rsidRPr="00F15CD7">
        <w:rPr>
          <w:rFonts w:ascii="Arial" w:hAnsi="Arial" w:cs="Arial"/>
          <w:i/>
          <w:sz w:val="24"/>
          <w:szCs w:val="24"/>
        </w:rPr>
        <w:t xml:space="preserve">, </w:t>
      </w:r>
      <w:r w:rsidRPr="00F15CD7">
        <w:rPr>
          <w:rFonts w:ascii="Arial" w:hAnsi="Arial" w:cs="Arial"/>
          <w:sz w:val="24"/>
          <w:szCs w:val="24"/>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57E43E06" w14:textId="77777777" w:rsidR="00F15CD7" w:rsidRPr="00F15CD7" w:rsidRDefault="00F15CD7" w:rsidP="00F15CD7">
      <w:pPr>
        <w:ind w:left="720"/>
        <w:jc w:val="both"/>
        <w:rPr>
          <w:rFonts w:ascii="Arial" w:hAnsi="Arial" w:cs="Arial"/>
          <w:sz w:val="24"/>
          <w:szCs w:val="24"/>
        </w:rPr>
      </w:pPr>
    </w:p>
    <w:p w14:paraId="6A2C5F31"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Se debe tener presente que cuando además de realizarse Órdenes de Cambio se realicen Contratos Modificatorios, sumados no deberán exceder el diez por ciento (10%) del monto del contrato presente contrato.</w:t>
      </w:r>
    </w:p>
    <w:p w14:paraId="434CD409"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La Orden de Trabajo, Orden de Cambio o Contrato Modificatorio, deben ser emitidos y suscritos de forma previa a la ejecución de los trabajos por parte del </w:t>
      </w:r>
      <w:r w:rsidRPr="00F15CD7">
        <w:rPr>
          <w:rFonts w:ascii="Arial" w:hAnsi="Arial" w:cs="Arial"/>
          <w:b/>
          <w:bCs/>
          <w:sz w:val="24"/>
          <w:szCs w:val="24"/>
        </w:rPr>
        <w:t>CONTRATISTA</w:t>
      </w:r>
      <w:r w:rsidRPr="00F15CD7">
        <w:rPr>
          <w:rFonts w:ascii="Arial" w:hAnsi="Arial" w:cs="Arial"/>
          <w:sz w:val="24"/>
          <w:szCs w:val="24"/>
        </w:rPr>
        <w:t xml:space="preserve">, en ninguno de los casos constituye un documento regularizador de procedimiento de ejecución de obra, excepto en casos de emergencia declarada para el lugar de emplazamiento de la obra. </w:t>
      </w:r>
    </w:p>
    <w:p w14:paraId="756F330F" w14:textId="77777777" w:rsidR="00F15CD7" w:rsidRPr="00F15CD7" w:rsidRDefault="00F15CD7" w:rsidP="00F15CD7">
      <w:pPr>
        <w:ind w:left="720"/>
        <w:jc w:val="both"/>
        <w:rPr>
          <w:rFonts w:ascii="Arial" w:hAnsi="Arial" w:cs="Arial"/>
          <w:sz w:val="24"/>
          <w:szCs w:val="24"/>
        </w:rPr>
      </w:pPr>
    </w:p>
    <w:p w14:paraId="4606C5D4"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En todos los casos son responsables por los resultados de la aplicación de los instrumentos de modificación descritos, el </w:t>
      </w:r>
      <w:r w:rsidRPr="00F15CD7">
        <w:rPr>
          <w:rFonts w:ascii="Arial" w:hAnsi="Arial" w:cs="Arial"/>
          <w:b/>
          <w:sz w:val="24"/>
          <w:szCs w:val="24"/>
        </w:rPr>
        <w:t>FISCAL DE OBRA</w:t>
      </w:r>
      <w:r w:rsidRPr="00F15CD7">
        <w:rPr>
          <w:rFonts w:ascii="Arial" w:hAnsi="Arial" w:cs="Arial"/>
          <w:sz w:val="24"/>
          <w:szCs w:val="24"/>
        </w:rPr>
        <w:t xml:space="preserve">, </w:t>
      </w:r>
      <w:r w:rsidRPr="00F15CD7">
        <w:rPr>
          <w:rFonts w:ascii="Arial" w:hAnsi="Arial" w:cs="Arial"/>
          <w:b/>
          <w:sz w:val="24"/>
          <w:szCs w:val="24"/>
        </w:rPr>
        <w:t xml:space="preserve">SUPERVISOR </w:t>
      </w:r>
      <w:r w:rsidRPr="00F15CD7">
        <w:rPr>
          <w:rFonts w:ascii="Arial" w:hAnsi="Arial" w:cs="Arial"/>
          <w:sz w:val="24"/>
          <w:szCs w:val="24"/>
        </w:rPr>
        <w:t xml:space="preserve">y </w:t>
      </w:r>
      <w:r w:rsidRPr="00F15CD7">
        <w:rPr>
          <w:rFonts w:ascii="Arial" w:hAnsi="Arial" w:cs="Arial"/>
          <w:b/>
          <w:sz w:val="24"/>
          <w:szCs w:val="24"/>
        </w:rPr>
        <w:t>CONTRATISTA.</w:t>
      </w:r>
    </w:p>
    <w:p w14:paraId="0CE027C4" w14:textId="77777777" w:rsidR="00F15CD7" w:rsidRPr="00F15CD7" w:rsidRDefault="00F15CD7" w:rsidP="00F15CD7">
      <w:pPr>
        <w:jc w:val="both"/>
        <w:rPr>
          <w:rFonts w:ascii="Arial" w:hAnsi="Arial" w:cs="Arial"/>
          <w:b/>
          <w:sz w:val="24"/>
          <w:szCs w:val="24"/>
        </w:rPr>
      </w:pPr>
    </w:p>
    <w:p w14:paraId="0E624433"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CLÁUSULA DÉCIMA SÉPTIMA.- (CESIÓN) </w:t>
      </w:r>
      <w:r w:rsidRPr="00F15CD7">
        <w:rPr>
          <w:rFonts w:ascii="Arial" w:hAnsi="Arial" w:cs="Arial"/>
          <w:sz w:val="24"/>
          <w:szCs w:val="24"/>
        </w:rPr>
        <w:t xml:space="preserve">El </w:t>
      </w:r>
      <w:r w:rsidRPr="00F15CD7">
        <w:rPr>
          <w:rFonts w:ascii="Arial" w:hAnsi="Arial" w:cs="Arial"/>
          <w:b/>
          <w:bCs/>
          <w:sz w:val="24"/>
          <w:szCs w:val="24"/>
        </w:rPr>
        <w:t>CONTRATISTA</w:t>
      </w:r>
      <w:r w:rsidRPr="00F15CD7">
        <w:rPr>
          <w:rFonts w:ascii="Arial" w:hAnsi="Arial" w:cs="Arial"/>
          <w:sz w:val="24"/>
          <w:szCs w:val="24"/>
        </w:rPr>
        <w:t xml:space="preserve"> bajo ningún título podrá: ceder, transferir, subrogar, total o parcialmente este Contrato.</w:t>
      </w:r>
    </w:p>
    <w:p w14:paraId="6ADF22A1" w14:textId="77777777" w:rsidR="00F15CD7" w:rsidRPr="00F15CD7" w:rsidRDefault="00F15CD7" w:rsidP="00F15CD7">
      <w:pPr>
        <w:jc w:val="both"/>
        <w:rPr>
          <w:rFonts w:ascii="Arial" w:hAnsi="Arial" w:cs="Arial"/>
          <w:sz w:val="24"/>
          <w:szCs w:val="24"/>
        </w:rPr>
      </w:pPr>
    </w:p>
    <w:p w14:paraId="0D406CFB"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7BA1A1A3" w14:textId="77777777" w:rsidR="00F15CD7" w:rsidRPr="00F15CD7" w:rsidRDefault="00F15CD7" w:rsidP="00F15CD7">
      <w:pPr>
        <w:jc w:val="both"/>
        <w:rPr>
          <w:rFonts w:ascii="Arial" w:hAnsi="Arial" w:cs="Arial"/>
          <w:b/>
          <w:sz w:val="24"/>
          <w:szCs w:val="24"/>
        </w:rPr>
      </w:pPr>
    </w:p>
    <w:p w14:paraId="02C2DCDC"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lastRenderedPageBreak/>
        <w:t xml:space="preserve">CLÁUSULA DÉCIMA OCTAVA.- (MULTAS) </w:t>
      </w:r>
      <w:r w:rsidRPr="00F15CD7">
        <w:rPr>
          <w:rFonts w:ascii="Arial" w:hAnsi="Arial" w:cs="Arial"/>
          <w:sz w:val="24"/>
          <w:szCs w:val="24"/>
        </w:rPr>
        <w:t xml:space="preserve">El </w:t>
      </w:r>
      <w:r w:rsidRPr="00F15CD7">
        <w:rPr>
          <w:rFonts w:ascii="Arial" w:hAnsi="Arial" w:cs="Arial"/>
          <w:b/>
          <w:sz w:val="24"/>
          <w:szCs w:val="24"/>
        </w:rPr>
        <w:t>CONTRATISTA</w:t>
      </w:r>
      <w:r w:rsidRPr="00F15CD7">
        <w:rPr>
          <w:rFonts w:ascii="Arial" w:hAnsi="Arial" w:cs="Arial"/>
          <w:sz w:val="24"/>
          <w:szCs w:val="24"/>
        </w:rPr>
        <w:t xml:space="preserve"> se obliga a cumplir con el cronograma y  el plazo de entrega establecido en el presente contrato, caso contrario el </w:t>
      </w:r>
      <w:r w:rsidRPr="00F15CD7">
        <w:rPr>
          <w:rFonts w:ascii="Arial" w:hAnsi="Arial" w:cs="Arial"/>
          <w:b/>
          <w:sz w:val="24"/>
          <w:szCs w:val="24"/>
        </w:rPr>
        <w:t>CONTRATISTA</w:t>
      </w:r>
      <w:r w:rsidRPr="00F15CD7">
        <w:rPr>
          <w:rFonts w:ascii="Arial" w:hAnsi="Arial" w:cs="Arial"/>
          <w:sz w:val="24"/>
          <w:szCs w:val="24"/>
        </w:rPr>
        <w:t xml:space="preserve"> será multado con el uno por ciento (1%) del monto total del contrato, por cada día calendario de retraso de la fecha definida para la Recepción Provisional y Recepción Definitiva, según corresponda.</w:t>
      </w:r>
    </w:p>
    <w:p w14:paraId="089F941B" w14:textId="77777777" w:rsidR="00F15CD7" w:rsidRPr="00F15CD7" w:rsidRDefault="00F15CD7" w:rsidP="00F15CD7">
      <w:pPr>
        <w:ind w:left="720"/>
        <w:jc w:val="both"/>
        <w:rPr>
          <w:rFonts w:ascii="Arial" w:hAnsi="Arial" w:cs="Arial"/>
          <w:sz w:val="24"/>
          <w:szCs w:val="24"/>
        </w:rPr>
      </w:pPr>
    </w:p>
    <w:p w14:paraId="6D017B6B" w14:textId="77777777" w:rsidR="00F15CD7" w:rsidRPr="00F15CD7" w:rsidRDefault="00F15CD7" w:rsidP="00F15CD7">
      <w:pPr>
        <w:widowControl w:val="0"/>
        <w:jc w:val="both"/>
        <w:rPr>
          <w:rFonts w:ascii="Arial" w:hAnsi="Arial" w:cs="Arial"/>
          <w:sz w:val="24"/>
          <w:szCs w:val="24"/>
        </w:rPr>
      </w:pPr>
      <w:r w:rsidRPr="00F15CD7">
        <w:rPr>
          <w:rFonts w:ascii="Arial" w:hAnsi="Arial" w:cs="Arial"/>
          <w:sz w:val="24"/>
          <w:szCs w:val="24"/>
        </w:rPr>
        <w:t xml:space="preserve">De establecer el </w:t>
      </w:r>
      <w:r w:rsidRPr="00F15CD7">
        <w:rPr>
          <w:rFonts w:ascii="Arial" w:hAnsi="Arial" w:cs="Arial"/>
          <w:b/>
          <w:bCs/>
          <w:sz w:val="24"/>
          <w:szCs w:val="24"/>
        </w:rPr>
        <w:t>SUPERVISOR</w:t>
      </w:r>
      <w:r w:rsidRPr="00F15CD7">
        <w:rPr>
          <w:rFonts w:ascii="Arial" w:hAnsi="Arial" w:cs="Arial"/>
          <w:sz w:val="24"/>
          <w:szCs w:val="24"/>
        </w:rPr>
        <w:t xml:space="preserve"> que la multa por mora es del veinte por ciento (20%) del monto total del Contrato, comunicará oficialmente esta situación a la </w:t>
      </w:r>
      <w:r w:rsidRPr="00F15CD7">
        <w:rPr>
          <w:rFonts w:ascii="Arial" w:hAnsi="Arial" w:cs="Arial"/>
          <w:b/>
          <w:bCs/>
          <w:sz w:val="24"/>
          <w:szCs w:val="24"/>
        </w:rPr>
        <w:t>ENTIDAD</w:t>
      </w:r>
      <w:r w:rsidRPr="00F15CD7">
        <w:rPr>
          <w:rFonts w:ascii="Arial" w:hAnsi="Arial" w:cs="Arial"/>
          <w:sz w:val="24"/>
          <w:szCs w:val="24"/>
        </w:rPr>
        <w:t xml:space="preserve"> a efectos del procesamiento de la resolución del Contrato, si corresponde, conforme a lo estipulado en la cláusula de terminación de contrato.</w:t>
      </w:r>
    </w:p>
    <w:p w14:paraId="6CE89DC3" w14:textId="77777777" w:rsidR="00F15CD7" w:rsidRPr="00F15CD7" w:rsidRDefault="00F15CD7" w:rsidP="00F15CD7">
      <w:pPr>
        <w:widowControl w:val="0"/>
        <w:jc w:val="both"/>
        <w:rPr>
          <w:rFonts w:ascii="Arial" w:hAnsi="Arial" w:cs="Arial"/>
          <w:sz w:val="24"/>
          <w:szCs w:val="24"/>
        </w:rPr>
      </w:pPr>
    </w:p>
    <w:p w14:paraId="32F9341B"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En todos los casos de resolución de contrato por causas atribuibles al </w:t>
      </w:r>
      <w:r w:rsidRPr="00F15CD7">
        <w:rPr>
          <w:rFonts w:ascii="Arial" w:hAnsi="Arial" w:cs="Arial"/>
          <w:b/>
          <w:sz w:val="24"/>
          <w:szCs w:val="24"/>
        </w:rPr>
        <w:t>CONTRATISTA</w:t>
      </w:r>
      <w:r w:rsidRPr="00F15CD7">
        <w:rPr>
          <w:rFonts w:ascii="Arial" w:hAnsi="Arial" w:cs="Arial"/>
          <w:sz w:val="24"/>
          <w:szCs w:val="24"/>
        </w:rPr>
        <w:t xml:space="preserve">, la </w:t>
      </w:r>
      <w:r w:rsidRPr="00F15CD7">
        <w:rPr>
          <w:rFonts w:ascii="Arial" w:hAnsi="Arial" w:cs="Arial"/>
          <w:b/>
          <w:sz w:val="24"/>
          <w:szCs w:val="24"/>
        </w:rPr>
        <w:t xml:space="preserve">ENTIDAD </w:t>
      </w:r>
      <w:r w:rsidRPr="00F15CD7">
        <w:rPr>
          <w:rFonts w:ascii="Arial" w:hAnsi="Arial" w:cs="Arial"/>
          <w:sz w:val="24"/>
          <w:szCs w:val="24"/>
        </w:rPr>
        <w:t>no podrá cobrar multas que excedan el veinte por ciento (20%) del monto total del contrato.</w:t>
      </w:r>
    </w:p>
    <w:p w14:paraId="1D50C9CD" w14:textId="77777777" w:rsidR="00F15CD7" w:rsidRPr="00F15CD7" w:rsidRDefault="00F15CD7" w:rsidP="00F15CD7">
      <w:pPr>
        <w:jc w:val="both"/>
        <w:rPr>
          <w:rFonts w:ascii="Arial" w:hAnsi="Arial" w:cs="Arial"/>
          <w:sz w:val="24"/>
          <w:szCs w:val="24"/>
        </w:rPr>
      </w:pPr>
    </w:p>
    <w:p w14:paraId="3F5A76B8"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Las multas serán cobradas mediante descuentos establecidos expresamente por el </w:t>
      </w:r>
      <w:r w:rsidRPr="00F15CD7">
        <w:rPr>
          <w:rFonts w:ascii="Arial" w:hAnsi="Arial" w:cs="Arial"/>
          <w:b/>
          <w:bCs/>
          <w:sz w:val="24"/>
          <w:szCs w:val="24"/>
        </w:rPr>
        <w:t>SUPERVISOR</w:t>
      </w:r>
      <w:r w:rsidRPr="00F15CD7">
        <w:rPr>
          <w:rFonts w:ascii="Arial" w:hAnsi="Arial" w:cs="Arial"/>
          <w:sz w:val="24"/>
          <w:szCs w:val="24"/>
        </w:rPr>
        <w:t xml:space="preserve">, bajo su directa responsabilidad, en la Planilla de Pago correspondiente al periodo, en el Certificado de Pago o en la Liquidación Final del Contrato, sin perjuicio de que la </w:t>
      </w:r>
      <w:r w:rsidRPr="00F15CD7">
        <w:rPr>
          <w:rFonts w:ascii="Arial" w:hAnsi="Arial" w:cs="Arial"/>
          <w:b/>
          <w:bCs/>
          <w:sz w:val="24"/>
          <w:szCs w:val="24"/>
        </w:rPr>
        <w:t>ENTIDAD</w:t>
      </w:r>
      <w:r w:rsidRPr="00F15CD7">
        <w:rPr>
          <w:rFonts w:ascii="Arial" w:hAnsi="Arial" w:cs="Arial"/>
          <w:sz w:val="24"/>
          <w:szCs w:val="24"/>
        </w:rPr>
        <w:t xml:space="preserve"> ejecute la garantía de Cumplimiento de Contrato y/o proceda al resarcimiento de daños y perjuicios por medio de la acción coactiva fiscal por la naturaleza del Contrato, conforme lo establecido en el Art. 47 de la Ley 1178.</w:t>
      </w:r>
    </w:p>
    <w:p w14:paraId="0C8941FF" w14:textId="77777777" w:rsidR="00F15CD7" w:rsidRPr="00F15CD7" w:rsidRDefault="00F15CD7" w:rsidP="00F15CD7">
      <w:pPr>
        <w:jc w:val="both"/>
        <w:rPr>
          <w:rFonts w:ascii="Arial" w:hAnsi="Arial" w:cs="Arial"/>
          <w:sz w:val="24"/>
          <w:szCs w:val="24"/>
        </w:rPr>
      </w:pPr>
    </w:p>
    <w:p w14:paraId="08B57C40"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CLAUSULA DÉCIMA NOVENA.- (SUSPENSIÓN DE TRABAJOS) </w:t>
      </w:r>
      <w:r w:rsidRPr="00F15CD7">
        <w:rPr>
          <w:rFonts w:ascii="Arial" w:hAnsi="Arial" w:cs="Arial"/>
          <w:sz w:val="24"/>
          <w:szCs w:val="24"/>
        </w:rPr>
        <w:t xml:space="preserve">La </w:t>
      </w:r>
      <w:r w:rsidRPr="00F15CD7">
        <w:rPr>
          <w:rFonts w:ascii="Arial" w:hAnsi="Arial" w:cs="Arial"/>
          <w:b/>
          <w:sz w:val="24"/>
          <w:szCs w:val="24"/>
        </w:rPr>
        <w:t>ENTIDAD</w:t>
      </w:r>
      <w:r w:rsidRPr="00F15CD7">
        <w:rPr>
          <w:rFonts w:ascii="Arial" w:hAnsi="Arial" w:cs="Arial"/>
          <w:sz w:val="24"/>
          <w:szCs w:val="24"/>
        </w:rPr>
        <w:t xml:space="preserve"> está facultada para suspender temporalmente los trabajos en la obra en cualquier momento, por motivos de fuerza mayor, caso fortuito y/o convenientes a los intereses del Estado, para lo cual notificará al </w:t>
      </w:r>
      <w:r w:rsidRPr="00F15CD7">
        <w:rPr>
          <w:rFonts w:ascii="Arial" w:hAnsi="Arial" w:cs="Arial"/>
          <w:b/>
          <w:sz w:val="24"/>
          <w:szCs w:val="24"/>
        </w:rPr>
        <w:t>CONTRATISTA</w:t>
      </w:r>
      <w:r w:rsidRPr="00F15CD7">
        <w:rPr>
          <w:rFonts w:ascii="Arial" w:hAnsi="Arial" w:cs="Arial"/>
          <w:sz w:val="24"/>
          <w:szCs w:val="24"/>
        </w:rPr>
        <w:t xml:space="preserve"> por escrito, por intermedio del </w:t>
      </w:r>
      <w:r w:rsidRPr="00F15CD7">
        <w:rPr>
          <w:rFonts w:ascii="Arial" w:hAnsi="Arial" w:cs="Arial"/>
          <w:b/>
          <w:sz w:val="24"/>
          <w:szCs w:val="24"/>
        </w:rPr>
        <w:t>SUPERVISOR</w:t>
      </w:r>
      <w:r w:rsidRPr="00F15CD7">
        <w:rPr>
          <w:rFonts w:ascii="Arial" w:hAnsi="Arial" w:cs="Arial"/>
          <w:sz w:val="24"/>
          <w:szCs w:val="24"/>
        </w:rPr>
        <w:t xml:space="preserve">, con una anticipación de cinco (5) días calendario, excepto en los casos de urgencia por alguna emergencia imponderable. Esta suspensión puede ser parcial o total. </w:t>
      </w:r>
    </w:p>
    <w:p w14:paraId="356C67F6" w14:textId="77777777" w:rsidR="00F15CD7" w:rsidRPr="00F15CD7" w:rsidRDefault="00F15CD7" w:rsidP="00F15CD7">
      <w:pPr>
        <w:jc w:val="both"/>
        <w:rPr>
          <w:rFonts w:ascii="Arial" w:hAnsi="Arial" w:cs="Arial"/>
          <w:sz w:val="24"/>
          <w:szCs w:val="24"/>
        </w:rPr>
      </w:pPr>
    </w:p>
    <w:p w14:paraId="1ADD1180"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Asimismo, el </w:t>
      </w:r>
      <w:r w:rsidRPr="00F15CD7">
        <w:rPr>
          <w:rFonts w:ascii="Arial" w:hAnsi="Arial" w:cs="Arial"/>
          <w:b/>
          <w:sz w:val="24"/>
          <w:szCs w:val="24"/>
        </w:rPr>
        <w:t>SUPERVISOR</w:t>
      </w:r>
      <w:r w:rsidRPr="00F15CD7">
        <w:rPr>
          <w:rFonts w:ascii="Arial" w:hAnsi="Arial" w:cs="Arial"/>
          <w:sz w:val="24"/>
          <w:szCs w:val="24"/>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F15CD7">
        <w:rPr>
          <w:rFonts w:ascii="Arial" w:hAnsi="Arial" w:cs="Arial"/>
          <w:b/>
          <w:sz w:val="24"/>
          <w:szCs w:val="24"/>
        </w:rPr>
        <w:t>CONTRATO</w:t>
      </w:r>
      <w:r w:rsidRPr="00F15CD7">
        <w:rPr>
          <w:rFonts w:ascii="Arial" w:hAnsi="Arial" w:cs="Arial"/>
          <w:sz w:val="24"/>
          <w:szCs w:val="24"/>
        </w:rPr>
        <w:t xml:space="preserve">, a cuyo efecto el </w:t>
      </w:r>
      <w:r w:rsidRPr="00F15CD7">
        <w:rPr>
          <w:rFonts w:ascii="Arial" w:hAnsi="Arial" w:cs="Arial"/>
          <w:b/>
          <w:sz w:val="24"/>
          <w:szCs w:val="24"/>
        </w:rPr>
        <w:t>SUPERVISOR</w:t>
      </w:r>
      <w:r w:rsidRPr="00F15CD7">
        <w:rPr>
          <w:rFonts w:ascii="Arial" w:hAnsi="Arial" w:cs="Arial"/>
          <w:sz w:val="24"/>
          <w:szCs w:val="24"/>
        </w:rPr>
        <w:t xml:space="preserve"> preparará la respectiva Orden de Cambio. </w:t>
      </w:r>
    </w:p>
    <w:p w14:paraId="2DF519C4" w14:textId="77777777" w:rsidR="00F15CD7" w:rsidRPr="00F15CD7" w:rsidRDefault="00F15CD7" w:rsidP="00F15CD7">
      <w:pPr>
        <w:jc w:val="both"/>
        <w:rPr>
          <w:rFonts w:ascii="Arial" w:hAnsi="Arial" w:cs="Arial"/>
          <w:sz w:val="24"/>
          <w:szCs w:val="24"/>
        </w:rPr>
      </w:pPr>
    </w:p>
    <w:p w14:paraId="2EEA4BDF"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Para efectos de la elaboración de la Orden de Cambio, se computarán los costos a partir de transcurridos los quince (15) días calendario establecidos para el efecto. </w:t>
      </w:r>
    </w:p>
    <w:p w14:paraId="6D6D716A" w14:textId="77777777" w:rsidR="00F15CD7" w:rsidRPr="00F15CD7" w:rsidRDefault="00F15CD7" w:rsidP="00F15CD7">
      <w:pPr>
        <w:jc w:val="both"/>
        <w:rPr>
          <w:rFonts w:ascii="Arial" w:hAnsi="Arial" w:cs="Arial"/>
          <w:sz w:val="24"/>
          <w:szCs w:val="24"/>
        </w:rPr>
      </w:pPr>
    </w:p>
    <w:p w14:paraId="1AA4F3AF"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lastRenderedPageBreak/>
        <w:t xml:space="preserve">También el </w:t>
      </w:r>
      <w:r w:rsidRPr="00F15CD7">
        <w:rPr>
          <w:rFonts w:ascii="Arial" w:hAnsi="Arial" w:cs="Arial"/>
          <w:b/>
          <w:sz w:val="24"/>
          <w:szCs w:val="24"/>
        </w:rPr>
        <w:t>CONTRATISTA</w:t>
      </w:r>
      <w:r w:rsidRPr="00F15CD7">
        <w:rPr>
          <w:rFonts w:ascii="Arial" w:hAnsi="Arial" w:cs="Arial"/>
          <w:sz w:val="24"/>
          <w:szCs w:val="24"/>
        </w:rPr>
        <w:t xml:space="preserve"> puede comunicar al </w:t>
      </w:r>
      <w:r w:rsidRPr="00F15CD7">
        <w:rPr>
          <w:rFonts w:ascii="Arial" w:hAnsi="Arial" w:cs="Arial"/>
          <w:b/>
          <w:sz w:val="24"/>
          <w:szCs w:val="24"/>
        </w:rPr>
        <w:t>SUPERVISOR</w:t>
      </w:r>
      <w:r w:rsidRPr="00F15CD7">
        <w:rPr>
          <w:rFonts w:ascii="Arial" w:hAnsi="Arial" w:cs="Arial"/>
          <w:sz w:val="24"/>
          <w:szCs w:val="24"/>
        </w:rPr>
        <w:t xml:space="preserve"> o a la </w:t>
      </w:r>
      <w:r w:rsidRPr="00F15CD7">
        <w:rPr>
          <w:rFonts w:ascii="Arial" w:hAnsi="Arial" w:cs="Arial"/>
          <w:b/>
          <w:sz w:val="24"/>
          <w:szCs w:val="24"/>
        </w:rPr>
        <w:t>ENTIDAD,</w:t>
      </w:r>
      <w:r w:rsidRPr="00F15CD7">
        <w:rPr>
          <w:rFonts w:ascii="Arial" w:hAnsi="Arial" w:cs="Arial"/>
          <w:sz w:val="24"/>
          <w:szCs w:val="24"/>
        </w:rPr>
        <w:t xml:space="preserve"> la suspensión o paralización temporal de los trabajos en la obra, por causas atribuibles a la </w:t>
      </w:r>
      <w:r w:rsidRPr="00F15CD7">
        <w:rPr>
          <w:rFonts w:ascii="Arial" w:hAnsi="Arial" w:cs="Arial"/>
          <w:b/>
          <w:sz w:val="24"/>
          <w:szCs w:val="24"/>
        </w:rPr>
        <w:t>ENTIDAD</w:t>
      </w:r>
      <w:r w:rsidRPr="00F15CD7">
        <w:rPr>
          <w:rFonts w:ascii="Arial" w:hAnsi="Arial" w:cs="Arial"/>
          <w:sz w:val="24"/>
          <w:szCs w:val="24"/>
        </w:rPr>
        <w:t xml:space="preserve"> que afecten al </w:t>
      </w:r>
      <w:r w:rsidRPr="00F15CD7">
        <w:rPr>
          <w:rFonts w:ascii="Arial" w:hAnsi="Arial" w:cs="Arial"/>
          <w:b/>
          <w:sz w:val="24"/>
          <w:szCs w:val="24"/>
        </w:rPr>
        <w:t>CONTRATISTA</w:t>
      </w:r>
      <w:r w:rsidRPr="00F15CD7">
        <w:rPr>
          <w:rFonts w:ascii="Arial" w:hAnsi="Arial" w:cs="Arial"/>
          <w:sz w:val="24"/>
          <w:szCs w:val="24"/>
        </w:rPr>
        <w:t xml:space="preserve"> en la ejecución de la obra. </w:t>
      </w:r>
    </w:p>
    <w:p w14:paraId="452543EF" w14:textId="77777777" w:rsidR="00F15CD7" w:rsidRPr="00F15CD7" w:rsidRDefault="00F15CD7" w:rsidP="00F15CD7">
      <w:pPr>
        <w:jc w:val="both"/>
        <w:rPr>
          <w:rFonts w:ascii="Arial" w:hAnsi="Arial" w:cs="Arial"/>
          <w:sz w:val="24"/>
          <w:szCs w:val="24"/>
        </w:rPr>
      </w:pPr>
    </w:p>
    <w:p w14:paraId="41AC0CFA"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Si los trabajos se suspenden parcial o totalmente por negligencia del </w:t>
      </w:r>
      <w:r w:rsidRPr="00F15CD7">
        <w:rPr>
          <w:rFonts w:ascii="Arial" w:hAnsi="Arial" w:cs="Arial"/>
          <w:b/>
          <w:sz w:val="24"/>
          <w:szCs w:val="24"/>
        </w:rPr>
        <w:t>CONTRATISTA</w:t>
      </w:r>
      <w:r w:rsidRPr="00F15CD7">
        <w:rPr>
          <w:rFonts w:ascii="Arial" w:hAnsi="Arial" w:cs="Arial"/>
          <w:sz w:val="24"/>
          <w:szCs w:val="24"/>
        </w:rPr>
        <w:t xml:space="preserve"> en observar y cumplir correctamente condiciones de seguridad para el personal o para terceros o por incumplimiento de las órdenes impartidas por el </w:t>
      </w:r>
      <w:r w:rsidRPr="00F15CD7">
        <w:rPr>
          <w:rFonts w:ascii="Arial" w:hAnsi="Arial" w:cs="Arial"/>
          <w:b/>
          <w:sz w:val="24"/>
          <w:szCs w:val="24"/>
        </w:rPr>
        <w:t>SUPERVISOR</w:t>
      </w:r>
      <w:r w:rsidRPr="00F15CD7">
        <w:rPr>
          <w:rFonts w:ascii="Arial" w:hAnsi="Arial" w:cs="Arial"/>
          <w:sz w:val="24"/>
          <w:szCs w:val="24"/>
        </w:rPr>
        <w:t xml:space="preserve"> o por inobservancia de las prescripciones del Contrato, el tiempo que los trabajos permanezcan suspendidos, no merecerá ninguna ampliación de plazo para la entrega de la Obra, ni corresponderá pago alguno por el mantenimiento de la misma. </w:t>
      </w:r>
    </w:p>
    <w:p w14:paraId="007AB4E8" w14:textId="77777777" w:rsidR="00F15CD7" w:rsidRPr="00F15CD7" w:rsidRDefault="00F15CD7" w:rsidP="00F15CD7">
      <w:pPr>
        <w:jc w:val="both"/>
        <w:rPr>
          <w:rFonts w:ascii="Arial" w:hAnsi="Arial" w:cs="Arial"/>
          <w:sz w:val="24"/>
          <w:szCs w:val="24"/>
        </w:rPr>
      </w:pPr>
    </w:p>
    <w:p w14:paraId="7E7AD2D6"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CLAUSULA VIGÉSIMA.- (CAUSAS DE FUERZA MAYOR Y/O CASO FORTUITO) </w:t>
      </w:r>
      <w:r w:rsidRPr="00F15CD7">
        <w:rPr>
          <w:rFonts w:ascii="Arial" w:hAnsi="Arial" w:cs="Arial"/>
          <w:sz w:val="24"/>
          <w:szCs w:val="24"/>
        </w:rPr>
        <w:t xml:space="preserve">Con el fin de exceptuar al </w:t>
      </w:r>
      <w:r w:rsidRPr="00F15CD7">
        <w:rPr>
          <w:rFonts w:ascii="Arial" w:hAnsi="Arial" w:cs="Arial"/>
          <w:b/>
          <w:sz w:val="24"/>
          <w:szCs w:val="24"/>
        </w:rPr>
        <w:t xml:space="preserve">CONTRATISTA </w:t>
      </w:r>
      <w:r w:rsidRPr="00F15CD7">
        <w:rPr>
          <w:rFonts w:ascii="Arial" w:hAnsi="Arial" w:cs="Arial"/>
          <w:sz w:val="24"/>
          <w:szCs w:val="24"/>
        </w:rPr>
        <w:t xml:space="preserve">de determinadas responsabilidades por mora durante la vigencia del presente contrato, el </w:t>
      </w:r>
      <w:r w:rsidRPr="00F15CD7">
        <w:rPr>
          <w:rFonts w:ascii="Arial" w:hAnsi="Arial" w:cs="Arial"/>
          <w:b/>
          <w:sz w:val="24"/>
          <w:szCs w:val="24"/>
        </w:rPr>
        <w:t>SUPERVISOR</w:t>
      </w:r>
      <w:r w:rsidRPr="00F15CD7">
        <w:rPr>
          <w:rFonts w:ascii="Arial" w:hAnsi="Arial" w:cs="Arial"/>
          <w:sz w:val="24"/>
          <w:szCs w:val="24"/>
        </w:rPr>
        <w:t xml:space="preserve"> tendrá la facultad de calificar las causas de fuerza mayor y/o caso fortuito u otras causas debidamente justificadas, que pudieran tener efectiva consecuencia sobre la ejecución del </w:t>
      </w:r>
      <w:r w:rsidRPr="00F15CD7">
        <w:rPr>
          <w:rFonts w:ascii="Arial" w:hAnsi="Arial" w:cs="Arial"/>
          <w:b/>
          <w:sz w:val="24"/>
          <w:szCs w:val="24"/>
        </w:rPr>
        <w:t>CONTRATO</w:t>
      </w:r>
      <w:r w:rsidRPr="00F15CD7">
        <w:rPr>
          <w:rFonts w:ascii="Arial" w:hAnsi="Arial" w:cs="Arial"/>
          <w:sz w:val="24"/>
          <w:szCs w:val="24"/>
        </w:rPr>
        <w:t xml:space="preserve">. </w:t>
      </w:r>
    </w:p>
    <w:p w14:paraId="48F7628A" w14:textId="77777777" w:rsidR="00F15CD7" w:rsidRPr="00F15CD7" w:rsidRDefault="00F15CD7" w:rsidP="00F15CD7">
      <w:pPr>
        <w:jc w:val="both"/>
        <w:rPr>
          <w:rFonts w:ascii="Arial" w:hAnsi="Arial" w:cs="Arial"/>
          <w:sz w:val="24"/>
          <w:szCs w:val="24"/>
        </w:rPr>
      </w:pPr>
    </w:p>
    <w:p w14:paraId="558C24D1"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7C6D5A36" w14:textId="77777777" w:rsidR="00F15CD7" w:rsidRPr="00F15CD7" w:rsidRDefault="00F15CD7" w:rsidP="00F15CD7">
      <w:pPr>
        <w:jc w:val="both"/>
        <w:rPr>
          <w:rFonts w:ascii="Arial" w:hAnsi="Arial" w:cs="Arial"/>
          <w:sz w:val="24"/>
          <w:szCs w:val="24"/>
        </w:rPr>
      </w:pPr>
    </w:p>
    <w:p w14:paraId="0A2AC63A"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En ningún caso y bajo ninguna circunstancia, se considerará como causa de Fuerza Mayor el mal tiempo que no sea notablemente fuera de lo común en el área de ejecución de la Obra, por cuanto el </w:t>
      </w:r>
      <w:r w:rsidRPr="00F15CD7">
        <w:rPr>
          <w:rFonts w:ascii="Arial" w:hAnsi="Arial" w:cs="Arial"/>
          <w:b/>
          <w:sz w:val="24"/>
          <w:szCs w:val="24"/>
        </w:rPr>
        <w:t>CONTRATISTA</w:t>
      </w:r>
      <w:r w:rsidRPr="00F15CD7">
        <w:rPr>
          <w:rFonts w:ascii="Arial" w:hAnsi="Arial" w:cs="Arial"/>
          <w:sz w:val="24"/>
          <w:szCs w:val="24"/>
        </w:rPr>
        <w:t xml:space="preserve"> ha tenido que prever este hecho al proponer su cronograma ajustado, en el período de movilización.</w:t>
      </w:r>
    </w:p>
    <w:p w14:paraId="2603553F" w14:textId="77777777" w:rsidR="00F15CD7" w:rsidRPr="00F15CD7" w:rsidRDefault="00F15CD7" w:rsidP="00F15CD7">
      <w:pPr>
        <w:jc w:val="both"/>
        <w:rPr>
          <w:rFonts w:ascii="Arial" w:hAnsi="Arial" w:cs="Arial"/>
          <w:sz w:val="24"/>
          <w:szCs w:val="24"/>
        </w:rPr>
      </w:pPr>
    </w:p>
    <w:p w14:paraId="68EA11E0"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Asimismo, tampoco se considerarán como fuerza mayor o caso fortuito, las demoras en la entrega en la obra de los materiales, equipos e implementos necesarios, por ser obligación del </w:t>
      </w:r>
      <w:r w:rsidRPr="00F15CD7">
        <w:rPr>
          <w:rFonts w:ascii="Arial" w:hAnsi="Arial" w:cs="Arial"/>
          <w:b/>
          <w:sz w:val="24"/>
          <w:szCs w:val="24"/>
        </w:rPr>
        <w:t xml:space="preserve">CONTRATISTA </w:t>
      </w:r>
      <w:r w:rsidRPr="00F15CD7">
        <w:rPr>
          <w:rFonts w:ascii="Arial" w:hAnsi="Arial" w:cs="Arial"/>
          <w:sz w:val="24"/>
          <w:szCs w:val="24"/>
        </w:rPr>
        <w:t xml:space="preserve">tomar y adoptar todas las previsiones necesarias para evitar demoras por dichas contingencias. </w:t>
      </w:r>
    </w:p>
    <w:p w14:paraId="76BC9CDB" w14:textId="77777777" w:rsidR="00F15CD7" w:rsidRPr="00F15CD7" w:rsidRDefault="00F15CD7" w:rsidP="00F15CD7">
      <w:pPr>
        <w:jc w:val="both"/>
        <w:rPr>
          <w:rFonts w:ascii="Arial" w:hAnsi="Arial" w:cs="Arial"/>
          <w:sz w:val="24"/>
          <w:szCs w:val="24"/>
        </w:rPr>
      </w:pPr>
    </w:p>
    <w:p w14:paraId="3CDA7FA2"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Para que cualquiera de estos hechos puedan constituir justificación de impedimento o demora en el cumplimiento de lo previsto en el Cronograma de trabajos en obra, de manera obligatoria y justificada el </w:t>
      </w:r>
      <w:r w:rsidRPr="00F15CD7">
        <w:rPr>
          <w:rFonts w:ascii="Arial" w:hAnsi="Arial" w:cs="Arial"/>
          <w:b/>
          <w:sz w:val="24"/>
          <w:szCs w:val="24"/>
        </w:rPr>
        <w:t>CONTRATISTA</w:t>
      </w:r>
      <w:r w:rsidRPr="00F15CD7">
        <w:rPr>
          <w:rFonts w:ascii="Arial" w:hAnsi="Arial" w:cs="Arial"/>
          <w:sz w:val="24"/>
          <w:szCs w:val="24"/>
        </w:rPr>
        <w:t xml:space="preserve"> deberá solicitar al </w:t>
      </w:r>
      <w:r w:rsidRPr="00F15CD7">
        <w:rPr>
          <w:rFonts w:ascii="Arial" w:hAnsi="Arial" w:cs="Arial"/>
          <w:b/>
          <w:sz w:val="24"/>
          <w:szCs w:val="24"/>
        </w:rPr>
        <w:t>FISCAL</w:t>
      </w:r>
      <w:r w:rsidRPr="00F15CD7">
        <w:rPr>
          <w:rFonts w:ascii="Arial" w:hAnsi="Arial" w:cs="Arial"/>
          <w:sz w:val="24"/>
          <w:szCs w:val="24"/>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255F5048" w14:textId="77777777" w:rsidR="00F15CD7" w:rsidRPr="00F15CD7" w:rsidRDefault="00F15CD7" w:rsidP="00F15CD7">
      <w:pPr>
        <w:jc w:val="both"/>
        <w:rPr>
          <w:rFonts w:ascii="Arial" w:hAnsi="Arial" w:cs="Arial"/>
          <w:sz w:val="24"/>
          <w:szCs w:val="24"/>
        </w:rPr>
      </w:pPr>
    </w:p>
    <w:p w14:paraId="5497993F" w14:textId="77777777" w:rsidR="00F15CD7" w:rsidRPr="00F15CD7" w:rsidRDefault="00F15CD7" w:rsidP="00F15CD7">
      <w:pPr>
        <w:jc w:val="both"/>
        <w:rPr>
          <w:rFonts w:ascii="Arial" w:hAnsi="Arial" w:cs="Arial"/>
          <w:spacing w:val="-3"/>
          <w:sz w:val="24"/>
          <w:szCs w:val="24"/>
        </w:rPr>
      </w:pPr>
      <w:r w:rsidRPr="00F15CD7">
        <w:rPr>
          <w:rFonts w:ascii="Arial" w:hAnsi="Arial" w:cs="Arial"/>
          <w:sz w:val="24"/>
          <w:szCs w:val="24"/>
        </w:rPr>
        <w:lastRenderedPageBreak/>
        <w:t xml:space="preserve">El </w:t>
      </w:r>
      <w:r w:rsidRPr="00F15CD7">
        <w:rPr>
          <w:rFonts w:ascii="Arial" w:hAnsi="Arial" w:cs="Arial"/>
          <w:b/>
          <w:sz w:val="24"/>
          <w:szCs w:val="24"/>
        </w:rPr>
        <w:t xml:space="preserve">FISCAL DE OBRA </w:t>
      </w:r>
      <w:r w:rsidRPr="00F15CD7">
        <w:rPr>
          <w:rFonts w:ascii="Arial" w:hAnsi="Arial" w:cs="Arial"/>
          <w:sz w:val="24"/>
          <w:szCs w:val="24"/>
        </w:rPr>
        <w:t>en el plazo de dos (2) días hábiles deberá emitir el certificado de constancia de la existencia del hecho de fuerza mayor, caso fortuito u otras causas debidamente justificadas o rechazar la solicitud de su emisión de manera fundamentada.</w:t>
      </w:r>
      <w:r w:rsidRPr="00F15CD7">
        <w:rPr>
          <w:rFonts w:ascii="Arial" w:hAnsi="Arial" w:cs="Arial"/>
          <w:spacing w:val="-3"/>
          <w:sz w:val="24"/>
          <w:szCs w:val="24"/>
        </w:rPr>
        <w:t xml:space="preserve"> En caso de aceptación expresa se procederá a modificar la fecha prevista para la conclusión de trabajos o realizar la ampliación de plazo</w:t>
      </w:r>
      <w:r w:rsidRPr="00F15CD7">
        <w:rPr>
          <w:rFonts w:ascii="Arial" w:hAnsi="Arial" w:cs="Arial"/>
          <w:sz w:val="24"/>
          <w:szCs w:val="24"/>
        </w:rPr>
        <w:t xml:space="preserve"> o la exención del pago de penalidades</w:t>
      </w:r>
      <w:r w:rsidRPr="00F15CD7">
        <w:rPr>
          <w:rFonts w:ascii="Arial" w:hAnsi="Arial" w:cs="Arial"/>
          <w:spacing w:val="-3"/>
          <w:sz w:val="24"/>
          <w:szCs w:val="24"/>
        </w:rPr>
        <w:t>, según corresponda.</w:t>
      </w:r>
    </w:p>
    <w:p w14:paraId="56DEDD7A" w14:textId="77777777" w:rsidR="00F15CD7" w:rsidRPr="00F15CD7" w:rsidRDefault="00F15CD7" w:rsidP="00F15CD7">
      <w:pPr>
        <w:jc w:val="both"/>
        <w:rPr>
          <w:rFonts w:ascii="Arial" w:hAnsi="Arial" w:cs="Arial"/>
          <w:sz w:val="24"/>
          <w:szCs w:val="24"/>
        </w:rPr>
      </w:pPr>
    </w:p>
    <w:p w14:paraId="3EE3781F" w14:textId="77777777" w:rsidR="00F15CD7" w:rsidRPr="00F15CD7" w:rsidRDefault="00F15CD7" w:rsidP="00F15CD7">
      <w:pPr>
        <w:jc w:val="both"/>
        <w:rPr>
          <w:rFonts w:ascii="Arial" w:hAnsi="Arial" w:cs="Arial"/>
          <w:b/>
          <w:sz w:val="24"/>
          <w:szCs w:val="24"/>
        </w:rPr>
      </w:pPr>
      <w:r w:rsidRPr="00F15CD7">
        <w:rPr>
          <w:rFonts w:ascii="Arial" w:hAnsi="Arial" w:cs="Arial"/>
          <w:sz w:val="24"/>
          <w:szCs w:val="24"/>
        </w:rPr>
        <w:t>En caso de que la ampliación sea procedente, el plazo será extendido mediante una Orden de Cambio procesada conforme se ha estipulado en la Cláusula Décima Sexta.</w:t>
      </w:r>
    </w:p>
    <w:p w14:paraId="37841F32" w14:textId="77777777" w:rsidR="00F15CD7" w:rsidRPr="00F15CD7" w:rsidRDefault="00F15CD7" w:rsidP="00F15CD7">
      <w:pPr>
        <w:jc w:val="both"/>
        <w:rPr>
          <w:rFonts w:ascii="Arial" w:hAnsi="Arial" w:cs="Arial"/>
          <w:b/>
          <w:sz w:val="24"/>
          <w:szCs w:val="24"/>
        </w:rPr>
      </w:pPr>
    </w:p>
    <w:p w14:paraId="62AD8426" w14:textId="77777777" w:rsidR="00F15CD7" w:rsidRPr="00F15CD7" w:rsidRDefault="00F15CD7" w:rsidP="00F15CD7">
      <w:pPr>
        <w:jc w:val="both"/>
        <w:rPr>
          <w:rFonts w:ascii="Arial" w:hAnsi="Arial" w:cs="Arial"/>
          <w:b/>
          <w:sz w:val="24"/>
          <w:szCs w:val="24"/>
        </w:rPr>
      </w:pPr>
      <w:r w:rsidRPr="00F15CD7">
        <w:rPr>
          <w:rFonts w:ascii="Arial" w:hAnsi="Arial" w:cs="Arial"/>
          <w:b/>
          <w:sz w:val="24"/>
          <w:szCs w:val="24"/>
        </w:rPr>
        <w:t xml:space="preserve">CLÁUSULA VIGÉSIMA PRIMERA.- </w:t>
      </w:r>
      <w:r w:rsidRPr="00F15CD7">
        <w:rPr>
          <w:rFonts w:ascii="Arial" w:hAnsi="Arial" w:cs="Arial"/>
          <w:b/>
          <w:bCs/>
          <w:sz w:val="24"/>
          <w:szCs w:val="24"/>
        </w:rPr>
        <w:t xml:space="preserve">(TERMINACIÓN DEL CONTRATO) </w:t>
      </w:r>
      <w:r w:rsidRPr="00F15CD7">
        <w:rPr>
          <w:rFonts w:ascii="Arial" w:hAnsi="Arial" w:cs="Arial"/>
          <w:sz w:val="24"/>
          <w:szCs w:val="24"/>
        </w:rPr>
        <w:t>El presente contrató concluirá bajo una de las siguientes causas:</w:t>
      </w:r>
    </w:p>
    <w:p w14:paraId="35B38E7B" w14:textId="77777777" w:rsidR="00F15CD7" w:rsidRPr="00F15CD7" w:rsidRDefault="00F15CD7" w:rsidP="00F15CD7">
      <w:pPr>
        <w:jc w:val="both"/>
        <w:rPr>
          <w:rFonts w:ascii="Arial" w:hAnsi="Arial" w:cs="Arial"/>
          <w:sz w:val="24"/>
          <w:szCs w:val="24"/>
        </w:rPr>
      </w:pPr>
    </w:p>
    <w:p w14:paraId="446DD502" w14:textId="77777777" w:rsidR="00F15CD7" w:rsidRPr="00F15CD7" w:rsidRDefault="00F15CD7" w:rsidP="00BE5F1F">
      <w:pPr>
        <w:numPr>
          <w:ilvl w:val="1"/>
          <w:numId w:val="123"/>
        </w:numPr>
        <w:jc w:val="both"/>
        <w:rPr>
          <w:rFonts w:ascii="Arial" w:hAnsi="Arial" w:cs="Arial"/>
          <w:sz w:val="24"/>
          <w:szCs w:val="24"/>
        </w:rPr>
      </w:pPr>
      <w:r w:rsidRPr="00F15CD7">
        <w:rPr>
          <w:rFonts w:ascii="Arial" w:hAnsi="Arial" w:cs="Arial"/>
          <w:b/>
          <w:sz w:val="24"/>
          <w:szCs w:val="24"/>
        </w:rPr>
        <w:t xml:space="preserve">Por Cumplimiento de Contrato: </w:t>
      </w:r>
      <w:r w:rsidRPr="00F15CD7">
        <w:rPr>
          <w:rFonts w:ascii="Arial" w:hAnsi="Arial" w:cs="Arial"/>
          <w:sz w:val="24"/>
          <w:szCs w:val="24"/>
        </w:rPr>
        <w:t xml:space="preserve">De forma ordinaria, tanto la </w:t>
      </w:r>
      <w:r w:rsidRPr="00F15CD7">
        <w:rPr>
          <w:rFonts w:ascii="Arial" w:hAnsi="Arial" w:cs="Arial"/>
          <w:b/>
          <w:sz w:val="24"/>
          <w:szCs w:val="24"/>
        </w:rPr>
        <w:t>ENTIDAD</w:t>
      </w:r>
      <w:r w:rsidRPr="00F15CD7">
        <w:rPr>
          <w:rFonts w:ascii="Arial" w:hAnsi="Arial" w:cs="Arial"/>
          <w:sz w:val="24"/>
          <w:szCs w:val="24"/>
        </w:rPr>
        <w:t xml:space="preserve">, como el </w:t>
      </w:r>
      <w:r w:rsidRPr="00F15CD7">
        <w:rPr>
          <w:rFonts w:ascii="Arial" w:hAnsi="Arial" w:cs="Arial"/>
          <w:b/>
          <w:bCs/>
          <w:sz w:val="24"/>
          <w:szCs w:val="24"/>
        </w:rPr>
        <w:t>CONTRATISTA</w:t>
      </w:r>
      <w:r w:rsidRPr="00F15CD7">
        <w:rPr>
          <w:rFonts w:ascii="Arial" w:hAnsi="Arial" w:cs="Arial"/>
          <w:sz w:val="24"/>
          <w:szCs w:val="24"/>
        </w:rPr>
        <w:t>, darán por terminado el presente Contrato, una vez que ambas partes hayan dado cumplimiento a todas las condiciones y estipulaciones contenidas en él, lo cual se hará constar por escrito.</w:t>
      </w:r>
    </w:p>
    <w:p w14:paraId="44917CC7" w14:textId="77777777" w:rsidR="00F15CD7" w:rsidRPr="00F15CD7" w:rsidRDefault="00F15CD7" w:rsidP="00BE5F1F">
      <w:pPr>
        <w:numPr>
          <w:ilvl w:val="1"/>
          <w:numId w:val="123"/>
        </w:numPr>
        <w:jc w:val="both"/>
        <w:rPr>
          <w:rFonts w:ascii="Arial" w:hAnsi="Arial" w:cs="Arial"/>
          <w:sz w:val="24"/>
          <w:szCs w:val="24"/>
        </w:rPr>
      </w:pPr>
      <w:r w:rsidRPr="00F15CD7">
        <w:rPr>
          <w:rFonts w:ascii="Arial" w:hAnsi="Arial" w:cs="Arial"/>
          <w:b/>
          <w:sz w:val="24"/>
          <w:szCs w:val="24"/>
        </w:rPr>
        <w:t xml:space="preserve">Por Resolución del Contrato: </w:t>
      </w:r>
      <w:r w:rsidRPr="00F15CD7">
        <w:rPr>
          <w:rFonts w:ascii="Arial" w:hAnsi="Arial" w:cs="Arial"/>
          <w:sz w:val="24"/>
          <w:szCs w:val="24"/>
        </w:rPr>
        <w:t>Es la forma extraordinaria de terminación del contrato que procederá únicamente por las siguientes causales:</w:t>
      </w:r>
    </w:p>
    <w:p w14:paraId="1C6CA9F9" w14:textId="77777777" w:rsidR="00F15CD7" w:rsidRPr="00F15CD7" w:rsidRDefault="00F15CD7" w:rsidP="00F15CD7">
      <w:pPr>
        <w:autoSpaceDE w:val="0"/>
        <w:autoSpaceDN w:val="0"/>
        <w:adjustRightInd w:val="0"/>
        <w:jc w:val="both"/>
        <w:rPr>
          <w:rFonts w:ascii="Arial" w:hAnsi="Arial" w:cs="Arial"/>
          <w:b/>
          <w:bCs/>
          <w:sz w:val="24"/>
          <w:szCs w:val="24"/>
        </w:rPr>
      </w:pPr>
    </w:p>
    <w:p w14:paraId="0FC17A78" w14:textId="77777777" w:rsidR="00F15CD7" w:rsidRPr="00F15CD7" w:rsidRDefault="00F15CD7" w:rsidP="00BE5F1F">
      <w:pPr>
        <w:numPr>
          <w:ilvl w:val="2"/>
          <w:numId w:val="123"/>
        </w:numPr>
        <w:jc w:val="both"/>
        <w:rPr>
          <w:rFonts w:ascii="Arial" w:hAnsi="Arial" w:cs="Arial"/>
          <w:bCs/>
          <w:sz w:val="24"/>
          <w:szCs w:val="24"/>
        </w:rPr>
      </w:pPr>
      <w:r w:rsidRPr="00F15CD7">
        <w:rPr>
          <w:rFonts w:ascii="Arial" w:hAnsi="Arial" w:cs="Arial"/>
          <w:bCs/>
          <w:sz w:val="24"/>
          <w:szCs w:val="24"/>
        </w:rPr>
        <w:t xml:space="preserve">A requerimiento del </w:t>
      </w:r>
      <w:r w:rsidRPr="00F15CD7">
        <w:rPr>
          <w:rFonts w:ascii="Arial" w:hAnsi="Arial" w:cs="Arial"/>
          <w:b/>
          <w:bCs/>
          <w:sz w:val="24"/>
          <w:szCs w:val="24"/>
        </w:rPr>
        <w:t>CONTRATANTE</w:t>
      </w:r>
      <w:r w:rsidRPr="00F15CD7">
        <w:rPr>
          <w:rFonts w:ascii="Arial" w:hAnsi="Arial" w:cs="Arial"/>
          <w:bCs/>
          <w:sz w:val="24"/>
          <w:szCs w:val="24"/>
        </w:rPr>
        <w:t xml:space="preserve">, por causales atribuibles al </w:t>
      </w:r>
      <w:r w:rsidRPr="00F15CD7">
        <w:rPr>
          <w:rFonts w:ascii="Arial" w:hAnsi="Arial" w:cs="Arial"/>
          <w:b/>
          <w:bCs/>
          <w:sz w:val="24"/>
          <w:szCs w:val="24"/>
        </w:rPr>
        <w:t>CONTRATISTA:</w:t>
      </w:r>
    </w:p>
    <w:p w14:paraId="0C840C3D" w14:textId="77777777" w:rsidR="00F15CD7" w:rsidRPr="00F15CD7" w:rsidRDefault="00F15CD7" w:rsidP="00F15CD7">
      <w:pPr>
        <w:autoSpaceDE w:val="0"/>
        <w:autoSpaceDN w:val="0"/>
        <w:adjustRightInd w:val="0"/>
        <w:jc w:val="both"/>
        <w:rPr>
          <w:rFonts w:ascii="Arial" w:hAnsi="Arial" w:cs="Arial"/>
          <w:sz w:val="24"/>
          <w:szCs w:val="24"/>
        </w:rPr>
      </w:pPr>
    </w:p>
    <w:p w14:paraId="40D62DF1" w14:textId="77777777" w:rsidR="00F15CD7" w:rsidRPr="00F15CD7" w:rsidRDefault="00F15CD7" w:rsidP="00BE5F1F">
      <w:pPr>
        <w:numPr>
          <w:ilvl w:val="0"/>
          <w:numId w:val="59"/>
        </w:numPr>
        <w:tabs>
          <w:tab w:val="num" w:pos="1560"/>
        </w:tabs>
        <w:autoSpaceDE w:val="0"/>
        <w:autoSpaceDN w:val="0"/>
        <w:adjustRightInd w:val="0"/>
        <w:ind w:left="1560" w:hanging="426"/>
        <w:jc w:val="both"/>
        <w:rPr>
          <w:rFonts w:ascii="Arial" w:hAnsi="Arial" w:cs="Arial"/>
          <w:b/>
          <w:i/>
          <w:sz w:val="24"/>
          <w:szCs w:val="24"/>
        </w:rPr>
      </w:pPr>
      <w:r w:rsidRPr="00F15CD7">
        <w:rPr>
          <w:rFonts w:ascii="Arial" w:hAnsi="Arial" w:cs="Arial"/>
          <w:sz w:val="24"/>
          <w:szCs w:val="24"/>
        </w:rPr>
        <w:t>Por incumplimiento en la iniciación de la obra, si emitida la Orden de Proceder demora más de diez (10) días calendario en movilizarse a la zona de los trabajos.</w:t>
      </w:r>
    </w:p>
    <w:p w14:paraId="73AD4FB6" w14:textId="77777777" w:rsidR="00F15CD7" w:rsidRPr="00F15CD7" w:rsidRDefault="00F15CD7" w:rsidP="00BE5F1F">
      <w:pPr>
        <w:numPr>
          <w:ilvl w:val="0"/>
          <w:numId w:val="59"/>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Disolución del </w:t>
      </w:r>
      <w:r w:rsidRPr="00F15CD7">
        <w:rPr>
          <w:rFonts w:ascii="Arial" w:hAnsi="Arial" w:cs="Arial"/>
          <w:b/>
          <w:bCs/>
          <w:sz w:val="24"/>
          <w:szCs w:val="24"/>
        </w:rPr>
        <w:t>CONTRATISTA</w:t>
      </w:r>
      <w:r w:rsidRPr="00F15CD7">
        <w:rPr>
          <w:rFonts w:ascii="Arial" w:hAnsi="Arial" w:cs="Arial"/>
          <w:sz w:val="24"/>
          <w:szCs w:val="24"/>
        </w:rPr>
        <w:t>.</w:t>
      </w:r>
    </w:p>
    <w:p w14:paraId="5AD7FF2A" w14:textId="77777777" w:rsidR="00F15CD7" w:rsidRPr="00F15CD7" w:rsidRDefault="00F15CD7" w:rsidP="00BE5F1F">
      <w:pPr>
        <w:numPr>
          <w:ilvl w:val="0"/>
          <w:numId w:val="59"/>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Por quiebra declarada del </w:t>
      </w:r>
      <w:r w:rsidRPr="00F15CD7">
        <w:rPr>
          <w:rFonts w:ascii="Arial" w:hAnsi="Arial" w:cs="Arial"/>
          <w:b/>
          <w:bCs/>
          <w:sz w:val="24"/>
          <w:szCs w:val="24"/>
        </w:rPr>
        <w:t>CONTRATISTA</w:t>
      </w:r>
      <w:r w:rsidRPr="00F15CD7">
        <w:rPr>
          <w:rFonts w:ascii="Arial" w:hAnsi="Arial" w:cs="Arial"/>
          <w:sz w:val="24"/>
          <w:szCs w:val="24"/>
        </w:rPr>
        <w:t>.</w:t>
      </w:r>
    </w:p>
    <w:p w14:paraId="2B64C673" w14:textId="77777777" w:rsidR="00F15CD7" w:rsidRPr="00F15CD7" w:rsidRDefault="00F15CD7" w:rsidP="00BE5F1F">
      <w:pPr>
        <w:numPr>
          <w:ilvl w:val="0"/>
          <w:numId w:val="59"/>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Por suspensión de los trabajos sin justificación, por más de cinco (5) días calendario, sin autorización escrita del </w:t>
      </w:r>
      <w:r w:rsidRPr="00F15CD7">
        <w:rPr>
          <w:rFonts w:ascii="Arial" w:hAnsi="Arial" w:cs="Arial"/>
          <w:b/>
          <w:sz w:val="24"/>
          <w:szCs w:val="24"/>
        </w:rPr>
        <w:t>SUPERVISOR</w:t>
      </w:r>
      <w:r w:rsidRPr="00F15CD7">
        <w:rPr>
          <w:rFonts w:ascii="Arial" w:hAnsi="Arial" w:cs="Arial"/>
          <w:sz w:val="24"/>
          <w:szCs w:val="24"/>
        </w:rPr>
        <w:t>.</w:t>
      </w:r>
    </w:p>
    <w:p w14:paraId="541DFB99" w14:textId="77777777" w:rsidR="00F15CD7" w:rsidRPr="00F15CD7" w:rsidRDefault="00F15CD7" w:rsidP="00BE5F1F">
      <w:pPr>
        <w:numPr>
          <w:ilvl w:val="0"/>
          <w:numId w:val="59"/>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Por incumplimiento en la movilización en </w:t>
      </w:r>
      <w:r w:rsidRPr="00F15CD7">
        <w:rPr>
          <w:rFonts w:ascii="Arial" w:hAnsi="Arial" w:cs="Arial"/>
          <w:b/>
          <w:sz w:val="24"/>
          <w:szCs w:val="24"/>
        </w:rPr>
        <w:t>OBRA</w:t>
      </w:r>
      <w:r w:rsidRPr="00F15CD7">
        <w:rPr>
          <w:rFonts w:ascii="Arial" w:hAnsi="Arial" w:cs="Arial"/>
          <w:sz w:val="24"/>
          <w:szCs w:val="24"/>
        </w:rPr>
        <w:t>, de acuerdo al Cronograma.</w:t>
      </w:r>
    </w:p>
    <w:p w14:paraId="1D4A03E9" w14:textId="77777777" w:rsidR="00F15CD7" w:rsidRPr="00F15CD7" w:rsidRDefault="00F15CD7" w:rsidP="00BE5F1F">
      <w:pPr>
        <w:numPr>
          <w:ilvl w:val="0"/>
          <w:numId w:val="59"/>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Por incumplimiento injustificado del Cronograma de Ejecución de Obra sin que el </w:t>
      </w:r>
      <w:r w:rsidRPr="00F15CD7">
        <w:rPr>
          <w:rFonts w:ascii="Arial" w:hAnsi="Arial" w:cs="Arial"/>
          <w:b/>
          <w:sz w:val="24"/>
          <w:szCs w:val="24"/>
        </w:rPr>
        <w:t>CONTRATISTA</w:t>
      </w:r>
      <w:r w:rsidRPr="00F15CD7">
        <w:rPr>
          <w:rFonts w:ascii="Arial" w:hAnsi="Arial" w:cs="Arial"/>
          <w:sz w:val="24"/>
          <w:szCs w:val="24"/>
        </w:rPr>
        <w:t xml:space="preserve"> adopte medidas necesarias y oportunas para recuperar su demora y asegurar la conclusión de la </w:t>
      </w:r>
      <w:r w:rsidRPr="00F15CD7">
        <w:rPr>
          <w:rFonts w:ascii="Arial" w:hAnsi="Arial" w:cs="Arial"/>
          <w:b/>
          <w:sz w:val="24"/>
          <w:szCs w:val="24"/>
        </w:rPr>
        <w:t>OBRA</w:t>
      </w:r>
      <w:r w:rsidRPr="00F15CD7">
        <w:rPr>
          <w:rFonts w:ascii="Arial" w:hAnsi="Arial" w:cs="Arial"/>
          <w:sz w:val="24"/>
          <w:szCs w:val="24"/>
        </w:rPr>
        <w:t xml:space="preserve"> dentro del plazo vigente.</w:t>
      </w:r>
    </w:p>
    <w:p w14:paraId="3B84C7A1" w14:textId="77777777" w:rsidR="00F15CD7" w:rsidRPr="00F15CD7" w:rsidRDefault="00F15CD7" w:rsidP="00BE5F1F">
      <w:pPr>
        <w:numPr>
          <w:ilvl w:val="0"/>
          <w:numId w:val="59"/>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Por negligencia reiterada en tres (3) oportunidades en el cumplimiento de las especificaciones, planos, o de instrucciones escritas del </w:t>
      </w:r>
      <w:r w:rsidRPr="00F15CD7">
        <w:rPr>
          <w:rFonts w:ascii="Arial" w:hAnsi="Arial" w:cs="Arial"/>
          <w:b/>
          <w:sz w:val="24"/>
          <w:szCs w:val="24"/>
        </w:rPr>
        <w:t>SUPERVISOR</w:t>
      </w:r>
      <w:r w:rsidRPr="00F15CD7">
        <w:rPr>
          <w:rFonts w:ascii="Arial" w:hAnsi="Arial" w:cs="Arial"/>
          <w:sz w:val="24"/>
          <w:szCs w:val="24"/>
        </w:rPr>
        <w:t>.</w:t>
      </w:r>
    </w:p>
    <w:p w14:paraId="6FEB37FD" w14:textId="77777777" w:rsidR="00F15CD7" w:rsidRPr="00F15CD7" w:rsidRDefault="00F15CD7" w:rsidP="00BE5F1F">
      <w:pPr>
        <w:numPr>
          <w:ilvl w:val="0"/>
          <w:numId w:val="59"/>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De manera optativa cuando el monto de la multa acumulada exceda el diez por ciento (10%) del monto total del contrato.</w:t>
      </w:r>
    </w:p>
    <w:p w14:paraId="2DCFD035" w14:textId="77777777" w:rsidR="00F15CD7" w:rsidRPr="00F15CD7" w:rsidRDefault="00F15CD7" w:rsidP="00BE5F1F">
      <w:pPr>
        <w:numPr>
          <w:ilvl w:val="0"/>
          <w:numId w:val="59"/>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De manera obligatoria cuando el monto de la multa acumulada exceda el veinte por ciento (20%) del monto total del contrato.</w:t>
      </w:r>
    </w:p>
    <w:p w14:paraId="18735F4B" w14:textId="77777777" w:rsidR="00F15CD7" w:rsidRPr="00F15CD7" w:rsidRDefault="00F15CD7" w:rsidP="00F15CD7">
      <w:pPr>
        <w:autoSpaceDE w:val="0"/>
        <w:autoSpaceDN w:val="0"/>
        <w:adjustRightInd w:val="0"/>
        <w:jc w:val="both"/>
        <w:rPr>
          <w:rFonts w:ascii="Arial" w:hAnsi="Arial" w:cs="Arial"/>
          <w:sz w:val="24"/>
          <w:szCs w:val="24"/>
        </w:rPr>
      </w:pPr>
    </w:p>
    <w:p w14:paraId="1D1B7227" w14:textId="77777777" w:rsidR="00F15CD7" w:rsidRPr="00F15CD7" w:rsidRDefault="00F15CD7" w:rsidP="00BE5F1F">
      <w:pPr>
        <w:numPr>
          <w:ilvl w:val="2"/>
          <w:numId w:val="123"/>
        </w:numPr>
        <w:ind w:left="1134" w:hanging="850"/>
        <w:jc w:val="both"/>
        <w:rPr>
          <w:rFonts w:ascii="Arial" w:hAnsi="Arial" w:cs="Arial"/>
          <w:bCs/>
          <w:sz w:val="24"/>
          <w:szCs w:val="24"/>
        </w:rPr>
      </w:pPr>
      <w:r w:rsidRPr="00F15CD7">
        <w:rPr>
          <w:rFonts w:ascii="Arial" w:hAnsi="Arial" w:cs="Arial"/>
          <w:bCs/>
          <w:sz w:val="24"/>
          <w:szCs w:val="24"/>
        </w:rPr>
        <w:lastRenderedPageBreak/>
        <w:t xml:space="preserve">A requerimiento del </w:t>
      </w:r>
      <w:r w:rsidRPr="00F15CD7">
        <w:rPr>
          <w:rFonts w:ascii="Arial" w:hAnsi="Arial" w:cs="Arial"/>
          <w:b/>
          <w:bCs/>
          <w:sz w:val="24"/>
          <w:szCs w:val="24"/>
        </w:rPr>
        <w:t>CONTRATISTA</w:t>
      </w:r>
      <w:r w:rsidRPr="00F15CD7">
        <w:rPr>
          <w:rFonts w:ascii="Arial" w:hAnsi="Arial" w:cs="Arial"/>
          <w:bCs/>
          <w:sz w:val="24"/>
          <w:szCs w:val="24"/>
        </w:rPr>
        <w:t xml:space="preserve">, por causales atribuibles al </w:t>
      </w:r>
      <w:r w:rsidRPr="00F15CD7">
        <w:rPr>
          <w:rFonts w:ascii="Arial" w:hAnsi="Arial" w:cs="Arial"/>
          <w:b/>
          <w:bCs/>
          <w:sz w:val="24"/>
          <w:szCs w:val="24"/>
        </w:rPr>
        <w:t>CONTRATANTE:</w:t>
      </w:r>
    </w:p>
    <w:p w14:paraId="40F6F498" w14:textId="77777777" w:rsidR="00F15CD7" w:rsidRPr="00F15CD7" w:rsidRDefault="00F15CD7" w:rsidP="00F15CD7">
      <w:pPr>
        <w:autoSpaceDE w:val="0"/>
        <w:autoSpaceDN w:val="0"/>
        <w:adjustRightInd w:val="0"/>
        <w:jc w:val="both"/>
        <w:rPr>
          <w:rFonts w:ascii="Arial" w:hAnsi="Arial" w:cs="Arial"/>
          <w:sz w:val="24"/>
          <w:szCs w:val="24"/>
        </w:rPr>
      </w:pPr>
    </w:p>
    <w:p w14:paraId="5D124E6C" w14:textId="77777777" w:rsidR="00F15CD7" w:rsidRPr="00F15CD7" w:rsidRDefault="00F15CD7" w:rsidP="00BE5F1F">
      <w:pPr>
        <w:numPr>
          <w:ilvl w:val="0"/>
          <w:numId w:val="60"/>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Si apartándose de los términos del Contrato, el </w:t>
      </w:r>
      <w:r w:rsidRPr="00F15CD7">
        <w:rPr>
          <w:rFonts w:ascii="Arial" w:hAnsi="Arial" w:cs="Arial"/>
          <w:b/>
          <w:bCs/>
          <w:sz w:val="24"/>
          <w:szCs w:val="24"/>
        </w:rPr>
        <w:t>CONTRATANTE</w:t>
      </w:r>
      <w:r w:rsidRPr="00F15CD7">
        <w:rPr>
          <w:rFonts w:ascii="Arial" w:hAnsi="Arial" w:cs="Arial"/>
          <w:sz w:val="24"/>
          <w:szCs w:val="24"/>
        </w:rPr>
        <w:t xml:space="preserve"> pretende efectuar aumento o disminución en las cantidades de obra sin la emisión de la necesaria Orden de Cambio.</w:t>
      </w:r>
    </w:p>
    <w:p w14:paraId="225771F5" w14:textId="77777777" w:rsidR="00F15CD7" w:rsidRPr="00F15CD7" w:rsidRDefault="00F15CD7" w:rsidP="00BE5F1F">
      <w:pPr>
        <w:numPr>
          <w:ilvl w:val="0"/>
          <w:numId w:val="60"/>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Si apartándose de los términos del Contrato, el </w:t>
      </w:r>
      <w:r w:rsidRPr="00F15CD7">
        <w:rPr>
          <w:rFonts w:ascii="Arial" w:hAnsi="Arial" w:cs="Arial"/>
          <w:b/>
          <w:bCs/>
          <w:sz w:val="24"/>
          <w:szCs w:val="24"/>
        </w:rPr>
        <w:t>CONTRATANTE</w:t>
      </w:r>
      <w:r w:rsidRPr="00F15CD7">
        <w:rPr>
          <w:rFonts w:ascii="Arial" w:hAnsi="Arial" w:cs="Arial"/>
          <w:sz w:val="24"/>
          <w:szCs w:val="24"/>
        </w:rPr>
        <w:t xml:space="preserve"> pretende efectuar modificaciones a las especificaciones técnicas.</w:t>
      </w:r>
    </w:p>
    <w:p w14:paraId="0FBB8CFD" w14:textId="77777777" w:rsidR="00F15CD7" w:rsidRPr="00F15CD7" w:rsidRDefault="00F15CD7" w:rsidP="00BE5F1F">
      <w:pPr>
        <w:numPr>
          <w:ilvl w:val="0"/>
          <w:numId w:val="60"/>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Por incumplimiento injustificado en el pago parcial o total por más de cuarenta y cinco (45) días calendario computados a partir de la fecha de entrega de la </w:t>
      </w:r>
      <w:r w:rsidRPr="00F15CD7">
        <w:rPr>
          <w:rFonts w:ascii="Arial" w:hAnsi="Arial" w:cs="Arial"/>
          <w:b/>
          <w:sz w:val="24"/>
          <w:szCs w:val="24"/>
        </w:rPr>
        <w:t>OBRA</w:t>
      </w:r>
      <w:r w:rsidRPr="00F15CD7">
        <w:rPr>
          <w:rFonts w:ascii="Arial" w:hAnsi="Arial" w:cs="Arial"/>
          <w:sz w:val="24"/>
          <w:szCs w:val="24"/>
        </w:rPr>
        <w:t>.</w:t>
      </w:r>
    </w:p>
    <w:p w14:paraId="291C763E" w14:textId="77777777" w:rsidR="00F15CD7" w:rsidRPr="00F15CD7" w:rsidRDefault="00F15CD7" w:rsidP="00BE5F1F">
      <w:pPr>
        <w:numPr>
          <w:ilvl w:val="0"/>
          <w:numId w:val="60"/>
        </w:numPr>
        <w:tabs>
          <w:tab w:val="num" w:pos="1560"/>
        </w:tabs>
        <w:autoSpaceDE w:val="0"/>
        <w:autoSpaceDN w:val="0"/>
        <w:adjustRightInd w:val="0"/>
        <w:ind w:left="1560" w:hanging="426"/>
        <w:jc w:val="both"/>
        <w:rPr>
          <w:rFonts w:ascii="Arial" w:hAnsi="Arial" w:cs="Arial"/>
          <w:sz w:val="24"/>
          <w:szCs w:val="24"/>
        </w:rPr>
      </w:pPr>
      <w:r w:rsidRPr="00F15CD7">
        <w:rPr>
          <w:rFonts w:ascii="Arial" w:hAnsi="Arial" w:cs="Arial"/>
          <w:sz w:val="24"/>
          <w:szCs w:val="24"/>
        </w:rPr>
        <w:t xml:space="preserve">Por instrucciones injustificadas emanadas del </w:t>
      </w:r>
      <w:r w:rsidRPr="00F15CD7">
        <w:rPr>
          <w:rFonts w:ascii="Arial" w:hAnsi="Arial" w:cs="Arial"/>
          <w:b/>
          <w:bCs/>
          <w:sz w:val="24"/>
          <w:szCs w:val="24"/>
        </w:rPr>
        <w:t xml:space="preserve">CONTRATANTE </w:t>
      </w:r>
      <w:r w:rsidRPr="00F15CD7">
        <w:rPr>
          <w:rFonts w:ascii="Arial" w:hAnsi="Arial" w:cs="Arial"/>
          <w:sz w:val="24"/>
          <w:szCs w:val="24"/>
        </w:rPr>
        <w:t xml:space="preserve">para la suspensión de la ejecución de la obra por más de treinta (30) días calendario. </w:t>
      </w:r>
    </w:p>
    <w:p w14:paraId="43F0E212" w14:textId="77777777" w:rsidR="00F15CD7" w:rsidRPr="00F15CD7" w:rsidRDefault="00F15CD7" w:rsidP="00F15CD7">
      <w:pPr>
        <w:autoSpaceDE w:val="0"/>
        <w:autoSpaceDN w:val="0"/>
        <w:adjustRightInd w:val="0"/>
        <w:jc w:val="both"/>
        <w:rPr>
          <w:rFonts w:ascii="Arial" w:hAnsi="Arial" w:cs="Arial"/>
          <w:sz w:val="24"/>
          <w:szCs w:val="24"/>
        </w:rPr>
      </w:pPr>
    </w:p>
    <w:p w14:paraId="0B1D9333" w14:textId="77777777" w:rsidR="00F15CD7" w:rsidRPr="00F15CD7" w:rsidRDefault="00F15CD7" w:rsidP="00BE5F1F">
      <w:pPr>
        <w:numPr>
          <w:ilvl w:val="2"/>
          <w:numId w:val="123"/>
        </w:numPr>
        <w:ind w:left="1134" w:hanging="851"/>
        <w:jc w:val="both"/>
        <w:rPr>
          <w:rFonts w:ascii="Arial" w:hAnsi="Arial" w:cs="Arial"/>
          <w:b/>
          <w:sz w:val="24"/>
          <w:szCs w:val="24"/>
        </w:rPr>
      </w:pPr>
      <w:r w:rsidRPr="00F15CD7">
        <w:rPr>
          <w:rFonts w:ascii="Arial" w:hAnsi="Arial" w:cs="Arial"/>
          <w:b/>
          <w:sz w:val="24"/>
          <w:szCs w:val="24"/>
        </w:rPr>
        <w:t xml:space="preserve">Reglas aplicables a la Resolución: </w:t>
      </w:r>
      <w:r w:rsidRPr="00F15CD7">
        <w:rPr>
          <w:rFonts w:ascii="Arial" w:hAnsi="Arial" w:cs="Arial"/>
          <w:sz w:val="24"/>
          <w:szCs w:val="24"/>
        </w:rPr>
        <w:t xml:space="preserve">Para procesar la Resolución del Contrato por cualquiera de las causales señaladas, la </w:t>
      </w:r>
      <w:r w:rsidRPr="00F15CD7">
        <w:rPr>
          <w:rFonts w:ascii="Arial" w:hAnsi="Arial" w:cs="Arial"/>
          <w:b/>
          <w:bCs/>
          <w:sz w:val="24"/>
          <w:szCs w:val="24"/>
        </w:rPr>
        <w:t xml:space="preserve">ENTIDAD </w:t>
      </w:r>
      <w:r w:rsidRPr="00F15CD7">
        <w:rPr>
          <w:rFonts w:ascii="Arial" w:hAnsi="Arial" w:cs="Arial"/>
          <w:sz w:val="24"/>
          <w:szCs w:val="24"/>
        </w:rPr>
        <w:t xml:space="preserve">o el </w:t>
      </w:r>
      <w:r w:rsidRPr="00F15CD7">
        <w:rPr>
          <w:rFonts w:ascii="Arial" w:hAnsi="Arial" w:cs="Arial"/>
          <w:b/>
          <w:bCs/>
          <w:sz w:val="24"/>
          <w:szCs w:val="24"/>
        </w:rPr>
        <w:t>CONTRATISTA</w:t>
      </w:r>
      <w:r w:rsidRPr="00F15CD7">
        <w:rPr>
          <w:rFonts w:ascii="Arial" w:hAnsi="Arial" w:cs="Arial"/>
          <w:sz w:val="24"/>
          <w:szCs w:val="24"/>
        </w:rPr>
        <w:t xml:space="preserve"> darán aviso escrito mediante carta notariada, a la otra parte, de su intención de resolver el </w:t>
      </w:r>
      <w:r w:rsidRPr="00F15CD7">
        <w:rPr>
          <w:rFonts w:ascii="Arial" w:hAnsi="Arial" w:cs="Arial"/>
          <w:b/>
          <w:sz w:val="24"/>
          <w:szCs w:val="24"/>
        </w:rPr>
        <w:t>CONTRATO</w:t>
      </w:r>
      <w:r w:rsidRPr="00F15CD7">
        <w:rPr>
          <w:rFonts w:ascii="Arial" w:hAnsi="Arial" w:cs="Arial"/>
          <w:sz w:val="24"/>
          <w:szCs w:val="24"/>
        </w:rPr>
        <w:t xml:space="preserve">, estableciendo claramente la causal que se aduce. </w:t>
      </w:r>
    </w:p>
    <w:p w14:paraId="08A4CA05" w14:textId="77777777" w:rsidR="00F15CD7" w:rsidRPr="00F15CD7" w:rsidRDefault="00F15CD7" w:rsidP="00F15CD7">
      <w:pPr>
        <w:ind w:left="709"/>
        <w:jc w:val="both"/>
        <w:rPr>
          <w:rFonts w:ascii="Arial" w:hAnsi="Arial" w:cs="Arial"/>
          <w:b/>
          <w:sz w:val="24"/>
          <w:szCs w:val="24"/>
        </w:rPr>
      </w:pPr>
    </w:p>
    <w:p w14:paraId="34E6E806" w14:textId="77777777" w:rsidR="00F15CD7" w:rsidRPr="00F15CD7" w:rsidRDefault="00F15CD7" w:rsidP="00F15CD7">
      <w:pPr>
        <w:ind w:left="1134"/>
        <w:jc w:val="both"/>
        <w:rPr>
          <w:rFonts w:ascii="Arial" w:hAnsi="Arial" w:cs="Arial"/>
          <w:sz w:val="24"/>
          <w:szCs w:val="24"/>
        </w:rPr>
      </w:pPr>
      <w:r w:rsidRPr="00F15CD7">
        <w:rPr>
          <w:rFonts w:ascii="Arial" w:hAnsi="Arial" w:cs="Arial"/>
          <w:sz w:val="24"/>
          <w:szCs w:val="24"/>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19600F97" w14:textId="77777777" w:rsidR="00F15CD7" w:rsidRPr="00F15CD7" w:rsidRDefault="00F15CD7" w:rsidP="00F15CD7">
      <w:pPr>
        <w:ind w:left="1134"/>
        <w:jc w:val="both"/>
        <w:rPr>
          <w:rFonts w:ascii="Arial" w:hAnsi="Arial" w:cs="Arial"/>
          <w:sz w:val="24"/>
          <w:szCs w:val="24"/>
        </w:rPr>
      </w:pPr>
    </w:p>
    <w:p w14:paraId="1542CC6E" w14:textId="77777777" w:rsidR="00F15CD7" w:rsidRPr="00F15CD7" w:rsidRDefault="00F15CD7" w:rsidP="00F15CD7">
      <w:pPr>
        <w:ind w:left="1134"/>
        <w:jc w:val="both"/>
        <w:rPr>
          <w:rFonts w:ascii="Arial" w:hAnsi="Arial" w:cs="Arial"/>
          <w:sz w:val="24"/>
          <w:szCs w:val="24"/>
        </w:rPr>
      </w:pPr>
      <w:r w:rsidRPr="00F15CD7">
        <w:rPr>
          <w:rFonts w:ascii="Arial" w:hAnsi="Arial" w:cs="Arial"/>
          <w:sz w:val="24"/>
          <w:szCs w:val="24"/>
        </w:rPr>
        <w:t xml:space="preserve">En caso contrario, si al vencimiento del término de los diez (10) días hábiles no existe ninguna respuesta, el proceso de resolución continuará a cuyo fin la </w:t>
      </w:r>
      <w:r w:rsidRPr="00F15CD7">
        <w:rPr>
          <w:rFonts w:ascii="Arial" w:hAnsi="Arial" w:cs="Arial"/>
          <w:b/>
          <w:bCs/>
          <w:sz w:val="24"/>
          <w:szCs w:val="24"/>
        </w:rPr>
        <w:t>ENTIDAD</w:t>
      </w:r>
      <w:r w:rsidRPr="00F15CD7">
        <w:rPr>
          <w:rFonts w:ascii="Arial" w:hAnsi="Arial" w:cs="Arial"/>
          <w:sz w:val="24"/>
          <w:szCs w:val="24"/>
        </w:rPr>
        <w:t xml:space="preserve"> o el </w:t>
      </w:r>
      <w:r w:rsidRPr="00F15CD7">
        <w:rPr>
          <w:rFonts w:ascii="Arial" w:hAnsi="Arial" w:cs="Arial"/>
          <w:b/>
          <w:bCs/>
          <w:sz w:val="24"/>
          <w:szCs w:val="24"/>
        </w:rPr>
        <w:t>CONTRATISTA</w:t>
      </w:r>
      <w:r w:rsidRPr="00F15CD7">
        <w:rPr>
          <w:rFonts w:ascii="Arial" w:hAnsi="Arial" w:cs="Arial"/>
          <w:sz w:val="24"/>
          <w:szCs w:val="24"/>
        </w:rPr>
        <w:t xml:space="preserve">, según quién haya requerido la resolución del contrato, notificará mediante carta notariada a la otra parte, que la resolución del contrato se ha hecho efectiva. </w:t>
      </w:r>
    </w:p>
    <w:p w14:paraId="3EA950C2" w14:textId="77777777" w:rsidR="00F15CD7" w:rsidRPr="00F15CD7" w:rsidRDefault="00F15CD7" w:rsidP="00F15CD7">
      <w:pPr>
        <w:ind w:left="1134"/>
        <w:jc w:val="both"/>
        <w:rPr>
          <w:rFonts w:ascii="Arial" w:hAnsi="Arial" w:cs="Arial"/>
          <w:sz w:val="24"/>
          <w:szCs w:val="24"/>
        </w:rPr>
      </w:pPr>
    </w:p>
    <w:p w14:paraId="008BF02E" w14:textId="77777777" w:rsidR="00F15CD7" w:rsidRPr="00F15CD7" w:rsidRDefault="00F15CD7" w:rsidP="00F15CD7">
      <w:pPr>
        <w:ind w:left="1134"/>
        <w:jc w:val="both"/>
        <w:rPr>
          <w:rFonts w:ascii="Arial" w:hAnsi="Arial" w:cs="Arial"/>
          <w:sz w:val="24"/>
          <w:szCs w:val="24"/>
        </w:rPr>
      </w:pPr>
      <w:r w:rsidRPr="00F15CD7">
        <w:rPr>
          <w:rFonts w:ascii="Arial" w:hAnsi="Arial" w:cs="Arial"/>
          <w:sz w:val="24"/>
          <w:szCs w:val="24"/>
        </w:rPr>
        <w:t xml:space="preserve">Esta carta dará lugar a que: cuando la resolución sea por causales imputables al </w:t>
      </w:r>
      <w:r w:rsidRPr="00F15CD7">
        <w:rPr>
          <w:rFonts w:ascii="Arial" w:hAnsi="Arial" w:cs="Arial"/>
          <w:b/>
          <w:bCs/>
          <w:sz w:val="24"/>
          <w:szCs w:val="24"/>
        </w:rPr>
        <w:t>CONTRATISTA</w:t>
      </w:r>
      <w:r w:rsidRPr="00F15CD7">
        <w:rPr>
          <w:rFonts w:ascii="Arial" w:hAnsi="Arial" w:cs="Arial"/>
          <w:sz w:val="24"/>
          <w:szCs w:val="24"/>
        </w:rPr>
        <w:t xml:space="preserve"> se consolide en favor de la </w:t>
      </w:r>
      <w:r w:rsidRPr="00F15CD7">
        <w:rPr>
          <w:rFonts w:ascii="Arial" w:hAnsi="Arial" w:cs="Arial"/>
          <w:b/>
          <w:bCs/>
          <w:sz w:val="24"/>
          <w:szCs w:val="24"/>
        </w:rPr>
        <w:t>ENTIDAD</w:t>
      </w:r>
      <w:r w:rsidRPr="00F15CD7">
        <w:rPr>
          <w:rFonts w:ascii="Arial" w:hAnsi="Arial" w:cs="Arial"/>
          <w:sz w:val="24"/>
          <w:szCs w:val="24"/>
        </w:rPr>
        <w:t xml:space="preserve"> la </w:t>
      </w:r>
      <w:r w:rsidRPr="00F15CD7">
        <w:rPr>
          <w:rFonts w:ascii="Arial" w:hAnsi="Arial" w:cs="Arial"/>
          <w:b/>
          <w:i/>
          <w:sz w:val="24"/>
          <w:szCs w:val="24"/>
        </w:rPr>
        <w:t xml:space="preserve">_________(establecer según corresponda la Garantía de Cumplimiento de </w:t>
      </w:r>
      <w:r w:rsidRPr="00F15CD7">
        <w:rPr>
          <w:rFonts w:ascii="Arial" w:hAnsi="Arial" w:cs="Arial"/>
          <w:b/>
          <w:bCs/>
          <w:i/>
          <w:sz w:val="24"/>
          <w:szCs w:val="24"/>
        </w:rPr>
        <w:t xml:space="preserve">Contrato y la </w:t>
      </w:r>
      <w:r w:rsidRPr="00F15CD7">
        <w:rPr>
          <w:rFonts w:ascii="Arial" w:hAnsi="Arial" w:cs="Arial"/>
          <w:b/>
          <w:i/>
          <w:sz w:val="24"/>
          <w:szCs w:val="24"/>
        </w:rPr>
        <w:t>Garantía Adicional a la de Cumplimiento de Contrato)</w:t>
      </w:r>
      <w:r w:rsidRPr="00F15CD7">
        <w:rPr>
          <w:rFonts w:ascii="Arial" w:hAnsi="Arial" w:cs="Arial"/>
          <w:sz w:val="24"/>
          <w:szCs w:val="24"/>
        </w:rPr>
        <w:t>.</w:t>
      </w:r>
    </w:p>
    <w:p w14:paraId="1389D60D" w14:textId="77777777" w:rsidR="00F15CD7" w:rsidRPr="00F15CD7" w:rsidRDefault="00F15CD7" w:rsidP="00F15CD7">
      <w:pPr>
        <w:ind w:left="1134"/>
        <w:jc w:val="both"/>
        <w:rPr>
          <w:rFonts w:ascii="Arial" w:hAnsi="Arial" w:cs="Arial"/>
          <w:sz w:val="24"/>
          <w:szCs w:val="24"/>
        </w:rPr>
      </w:pPr>
      <w:r w:rsidRPr="00F15CD7">
        <w:rPr>
          <w:rFonts w:ascii="Arial" w:hAnsi="Arial" w:cs="Arial"/>
          <w:sz w:val="24"/>
          <w:szCs w:val="24"/>
        </w:rPr>
        <w:t xml:space="preserve">El </w:t>
      </w:r>
      <w:r w:rsidRPr="00F15CD7">
        <w:rPr>
          <w:rFonts w:ascii="Arial" w:hAnsi="Arial" w:cs="Arial"/>
          <w:b/>
          <w:bCs/>
          <w:sz w:val="24"/>
          <w:szCs w:val="24"/>
        </w:rPr>
        <w:t>SUPERVISOR</w:t>
      </w:r>
      <w:r w:rsidRPr="00F15CD7">
        <w:rPr>
          <w:rFonts w:ascii="Arial" w:hAnsi="Arial" w:cs="Arial"/>
          <w:sz w:val="24"/>
          <w:szCs w:val="24"/>
        </w:rPr>
        <w:t xml:space="preserve"> a solicitud de la </w:t>
      </w:r>
      <w:r w:rsidRPr="00F15CD7">
        <w:rPr>
          <w:rFonts w:ascii="Arial" w:hAnsi="Arial" w:cs="Arial"/>
          <w:b/>
          <w:bCs/>
          <w:sz w:val="24"/>
          <w:szCs w:val="24"/>
        </w:rPr>
        <w:t>ENTIDAD</w:t>
      </w:r>
      <w:r w:rsidRPr="00F15CD7">
        <w:rPr>
          <w:rFonts w:ascii="Arial" w:hAnsi="Arial" w:cs="Arial"/>
          <w:sz w:val="24"/>
          <w:szCs w:val="24"/>
        </w:rPr>
        <w:t xml:space="preserve">, procederá a establecer y certificar los montos reembolsables al </w:t>
      </w:r>
      <w:r w:rsidRPr="00F15CD7">
        <w:rPr>
          <w:rFonts w:ascii="Arial" w:hAnsi="Arial" w:cs="Arial"/>
          <w:b/>
          <w:bCs/>
          <w:sz w:val="24"/>
          <w:szCs w:val="24"/>
        </w:rPr>
        <w:t>CONTRATISTA</w:t>
      </w:r>
      <w:r w:rsidRPr="00F15CD7">
        <w:rPr>
          <w:rFonts w:ascii="Arial" w:hAnsi="Arial" w:cs="Arial"/>
          <w:sz w:val="24"/>
          <w:szCs w:val="24"/>
        </w:rPr>
        <w:t xml:space="preserve"> por concepto de trabajos satisfactoriamente ejecutados y de los materiales, equipamiento e instalaciones temporales aptos para su utilización en la prosecución de los trabajos si corresponde.</w:t>
      </w:r>
    </w:p>
    <w:p w14:paraId="29E57330" w14:textId="77777777" w:rsidR="00F15CD7" w:rsidRPr="00F15CD7" w:rsidRDefault="00F15CD7" w:rsidP="00F15CD7">
      <w:pPr>
        <w:ind w:left="1134"/>
        <w:jc w:val="both"/>
        <w:rPr>
          <w:rFonts w:ascii="Arial" w:hAnsi="Arial" w:cs="Arial"/>
          <w:sz w:val="24"/>
          <w:szCs w:val="24"/>
        </w:rPr>
      </w:pPr>
    </w:p>
    <w:p w14:paraId="6280BBD5" w14:textId="77777777" w:rsidR="00F15CD7" w:rsidRPr="00F15CD7" w:rsidRDefault="00F15CD7" w:rsidP="00F15CD7">
      <w:pPr>
        <w:ind w:left="1134"/>
        <w:jc w:val="both"/>
        <w:rPr>
          <w:rFonts w:ascii="Arial" w:hAnsi="Arial" w:cs="Arial"/>
          <w:sz w:val="24"/>
          <w:szCs w:val="24"/>
        </w:rPr>
      </w:pPr>
      <w:r w:rsidRPr="00F15CD7">
        <w:rPr>
          <w:rFonts w:ascii="Arial" w:hAnsi="Arial" w:cs="Arial"/>
          <w:sz w:val="24"/>
          <w:szCs w:val="24"/>
        </w:rPr>
        <w:lastRenderedPageBreak/>
        <w:t xml:space="preserve">En este caso no se reconocerá al </w:t>
      </w:r>
      <w:r w:rsidRPr="00F15CD7">
        <w:rPr>
          <w:rFonts w:ascii="Arial" w:hAnsi="Arial" w:cs="Arial"/>
          <w:b/>
          <w:bCs/>
          <w:sz w:val="24"/>
          <w:szCs w:val="24"/>
        </w:rPr>
        <w:t>CONTRATISTA</w:t>
      </w:r>
      <w:r w:rsidRPr="00F15CD7">
        <w:rPr>
          <w:rFonts w:ascii="Arial" w:hAnsi="Arial" w:cs="Arial"/>
          <w:sz w:val="24"/>
          <w:szCs w:val="24"/>
        </w:rPr>
        <w:t xml:space="preserve"> gastos de desmovilización de ninguna naturaleza. Con base en la planilla o certificado de cómputo final de volúmenes de obra, materiales, equipamiento, e instalaciones temporales, emitida por el </w:t>
      </w:r>
      <w:r w:rsidRPr="00F15CD7">
        <w:rPr>
          <w:rFonts w:ascii="Arial" w:hAnsi="Arial" w:cs="Arial"/>
          <w:b/>
          <w:bCs/>
          <w:sz w:val="24"/>
          <w:szCs w:val="24"/>
        </w:rPr>
        <w:t>SUPERVISOR</w:t>
      </w:r>
      <w:r w:rsidRPr="00F15CD7">
        <w:rPr>
          <w:rFonts w:ascii="Arial" w:hAnsi="Arial" w:cs="Arial"/>
          <w:sz w:val="24"/>
          <w:szCs w:val="24"/>
        </w:rPr>
        <w:t xml:space="preserve">, el </w:t>
      </w:r>
      <w:r w:rsidRPr="00F15CD7">
        <w:rPr>
          <w:rFonts w:ascii="Arial" w:hAnsi="Arial" w:cs="Arial"/>
          <w:b/>
          <w:bCs/>
          <w:sz w:val="24"/>
          <w:szCs w:val="24"/>
        </w:rPr>
        <w:t xml:space="preserve">CONTRATISTA </w:t>
      </w:r>
      <w:r w:rsidRPr="00F15CD7">
        <w:rPr>
          <w:rFonts w:ascii="Arial" w:hAnsi="Arial" w:cs="Arial"/>
          <w:sz w:val="24"/>
          <w:szCs w:val="24"/>
        </w:rPr>
        <w:t>preparará la planilla o Certificado Final, estableciendo saldos en favor o en contra para su respectivo pago o cobro de las garantías pertinentes.</w:t>
      </w:r>
    </w:p>
    <w:p w14:paraId="7FB2D632" w14:textId="77777777" w:rsidR="00F15CD7" w:rsidRPr="00F15CD7" w:rsidRDefault="00F15CD7" w:rsidP="00F15CD7">
      <w:pPr>
        <w:ind w:left="1134"/>
        <w:jc w:val="both"/>
        <w:rPr>
          <w:rFonts w:ascii="Arial" w:hAnsi="Arial" w:cs="Arial"/>
          <w:sz w:val="24"/>
          <w:szCs w:val="24"/>
        </w:rPr>
      </w:pPr>
    </w:p>
    <w:p w14:paraId="0AD02F68" w14:textId="77777777" w:rsidR="00F15CD7" w:rsidRPr="00F15CD7" w:rsidRDefault="00F15CD7" w:rsidP="00F15CD7">
      <w:pPr>
        <w:ind w:left="1134"/>
        <w:jc w:val="both"/>
        <w:rPr>
          <w:rFonts w:ascii="Arial" w:hAnsi="Arial" w:cs="Arial"/>
          <w:sz w:val="24"/>
          <w:szCs w:val="24"/>
        </w:rPr>
      </w:pPr>
      <w:r w:rsidRPr="00F15CD7">
        <w:rPr>
          <w:rFonts w:ascii="Arial" w:hAnsi="Arial" w:cs="Arial"/>
          <w:sz w:val="24"/>
          <w:szCs w:val="24"/>
        </w:rPr>
        <w:t xml:space="preserve">Solo en caso que la resolución no sea originada por negligencia del </w:t>
      </w:r>
      <w:r w:rsidRPr="00F15CD7">
        <w:rPr>
          <w:rFonts w:ascii="Arial" w:hAnsi="Arial" w:cs="Arial"/>
          <w:b/>
          <w:bCs/>
          <w:sz w:val="24"/>
          <w:szCs w:val="24"/>
        </w:rPr>
        <w:t xml:space="preserve">CONTRATISTA </w:t>
      </w:r>
      <w:r w:rsidRPr="00F15CD7">
        <w:rPr>
          <w:rFonts w:ascii="Arial" w:hAnsi="Arial" w:cs="Arial"/>
          <w:sz w:val="24"/>
          <w:szCs w:val="24"/>
        </w:rPr>
        <w:t xml:space="preserve">éste tendrá derecho a una evaluación de los gastos proporcionales que demande el levantamiento de la instalación de faenas para la ejecución de la obra y los compromisos adquiridos por el </w:t>
      </w:r>
      <w:r w:rsidRPr="00F15CD7">
        <w:rPr>
          <w:rFonts w:ascii="Arial" w:hAnsi="Arial" w:cs="Arial"/>
          <w:b/>
          <w:bCs/>
          <w:sz w:val="24"/>
          <w:szCs w:val="24"/>
        </w:rPr>
        <w:t xml:space="preserve">CONTRATISTA </w:t>
      </w:r>
      <w:r w:rsidRPr="00F15CD7">
        <w:rPr>
          <w:rFonts w:ascii="Arial" w:hAnsi="Arial" w:cs="Arial"/>
          <w:sz w:val="24"/>
          <w:szCs w:val="24"/>
        </w:rPr>
        <w:t>para su equipamiento contra la presentación de documentos probatorios y certificados.</w:t>
      </w:r>
    </w:p>
    <w:p w14:paraId="6FB76A57" w14:textId="77777777" w:rsidR="00F15CD7" w:rsidRPr="00F15CD7" w:rsidRDefault="00F15CD7" w:rsidP="00F15CD7">
      <w:pPr>
        <w:autoSpaceDE w:val="0"/>
        <w:autoSpaceDN w:val="0"/>
        <w:adjustRightInd w:val="0"/>
        <w:ind w:left="900"/>
        <w:jc w:val="both"/>
        <w:rPr>
          <w:rFonts w:ascii="Arial" w:hAnsi="Arial" w:cs="Arial"/>
          <w:b/>
          <w:bCs/>
          <w:sz w:val="24"/>
          <w:szCs w:val="24"/>
        </w:rPr>
      </w:pPr>
    </w:p>
    <w:p w14:paraId="6A778955" w14:textId="77777777" w:rsidR="00F15CD7" w:rsidRPr="00F15CD7" w:rsidRDefault="00F15CD7" w:rsidP="00BE5F1F">
      <w:pPr>
        <w:numPr>
          <w:ilvl w:val="1"/>
          <w:numId w:val="123"/>
        </w:numPr>
        <w:jc w:val="both"/>
        <w:rPr>
          <w:rFonts w:ascii="Arial" w:hAnsi="Arial" w:cs="Arial"/>
          <w:b/>
          <w:bCs/>
          <w:sz w:val="24"/>
          <w:szCs w:val="24"/>
        </w:rPr>
      </w:pPr>
      <w:r w:rsidRPr="00F15CD7">
        <w:rPr>
          <w:rFonts w:ascii="Arial" w:hAnsi="Arial" w:cs="Arial"/>
          <w:b/>
          <w:bCs/>
          <w:sz w:val="24"/>
          <w:szCs w:val="24"/>
        </w:rPr>
        <w:t>Por causas de fuerza mayor o caso fortuito que afecten a la ENTIDAD o al CONTRATISTA.</w:t>
      </w:r>
    </w:p>
    <w:p w14:paraId="06DC7A4B" w14:textId="77777777" w:rsidR="00F15CD7" w:rsidRPr="00F15CD7" w:rsidRDefault="00F15CD7" w:rsidP="00F15CD7">
      <w:pPr>
        <w:jc w:val="both"/>
        <w:rPr>
          <w:rFonts w:ascii="Arial" w:hAnsi="Arial" w:cs="Arial"/>
          <w:sz w:val="24"/>
          <w:szCs w:val="24"/>
        </w:rPr>
      </w:pPr>
    </w:p>
    <w:p w14:paraId="534C3EC0" w14:textId="77777777" w:rsidR="00F15CD7" w:rsidRPr="00F15CD7" w:rsidRDefault="00F15CD7" w:rsidP="00F15CD7">
      <w:pPr>
        <w:ind w:left="709"/>
        <w:jc w:val="both"/>
        <w:rPr>
          <w:rFonts w:ascii="Arial" w:hAnsi="Arial" w:cs="Arial"/>
          <w:sz w:val="24"/>
          <w:szCs w:val="24"/>
        </w:rPr>
      </w:pPr>
      <w:r w:rsidRPr="00F15CD7">
        <w:rPr>
          <w:rFonts w:ascii="Arial" w:hAnsi="Arial" w:cs="Arial"/>
          <w:sz w:val="24"/>
          <w:szCs w:val="24"/>
        </w:rPr>
        <w:t>Si en cualquier momento antes de la terminación de la ejecución del contrato, el</w:t>
      </w:r>
      <w:r w:rsidRPr="00F15CD7">
        <w:rPr>
          <w:rFonts w:ascii="Arial" w:hAnsi="Arial" w:cs="Arial"/>
          <w:b/>
          <w:sz w:val="24"/>
          <w:szCs w:val="24"/>
        </w:rPr>
        <w:t xml:space="preserve"> CONTRATISTA, </w:t>
      </w:r>
      <w:r w:rsidRPr="00F15CD7">
        <w:rPr>
          <w:rFonts w:ascii="Arial" w:hAnsi="Arial" w:cs="Arial"/>
          <w:sz w:val="24"/>
          <w:szCs w:val="24"/>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F102BBC" w14:textId="77777777" w:rsidR="00F15CD7" w:rsidRPr="00F15CD7" w:rsidRDefault="00F15CD7" w:rsidP="00F15CD7">
      <w:pPr>
        <w:ind w:left="709"/>
        <w:jc w:val="both"/>
        <w:rPr>
          <w:rFonts w:ascii="Arial" w:hAnsi="Arial" w:cs="Arial"/>
          <w:sz w:val="24"/>
          <w:szCs w:val="24"/>
        </w:rPr>
      </w:pPr>
    </w:p>
    <w:p w14:paraId="1A6A98ED" w14:textId="77777777" w:rsidR="00F15CD7" w:rsidRPr="00F15CD7" w:rsidRDefault="00F15CD7" w:rsidP="00F15CD7">
      <w:pPr>
        <w:ind w:left="709"/>
        <w:jc w:val="both"/>
        <w:rPr>
          <w:rFonts w:ascii="Arial" w:hAnsi="Arial" w:cs="Arial"/>
          <w:b/>
          <w:sz w:val="24"/>
          <w:szCs w:val="24"/>
        </w:rPr>
      </w:pPr>
      <w:r w:rsidRPr="00F15CD7">
        <w:rPr>
          <w:rFonts w:ascii="Arial" w:hAnsi="Arial" w:cs="Arial"/>
          <w:sz w:val="24"/>
          <w:szCs w:val="24"/>
        </w:rPr>
        <w:t xml:space="preserve">La </w:t>
      </w:r>
      <w:r w:rsidRPr="00F15CD7">
        <w:rPr>
          <w:rFonts w:ascii="Arial" w:hAnsi="Arial" w:cs="Arial"/>
          <w:b/>
          <w:sz w:val="24"/>
          <w:szCs w:val="24"/>
        </w:rPr>
        <w:t>ENTIDAD</w:t>
      </w:r>
      <w:r w:rsidRPr="00F15CD7">
        <w:rPr>
          <w:rFonts w:ascii="Arial" w:hAnsi="Arial" w:cs="Arial"/>
          <w:sz w:val="24"/>
          <w:szCs w:val="24"/>
        </w:rPr>
        <w:t>, previa evaluación y aceptación de la solicitud</w:t>
      </w:r>
      <w:r w:rsidRPr="00F15CD7">
        <w:rPr>
          <w:rFonts w:ascii="Arial" w:hAnsi="Arial" w:cs="Arial"/>
          <w:b/>
          <w:sz w:val="24"/>
          <w:szCs w:val="24"/>
        </w:rPr>
        <w:t xml:space="preserve">, </w:t>
      </w:r>
      <w:r w:rsidRPr="00F15CD7">
        <w:rPr>
          <w:rFonts w:ascii="Arial" w:hAnsi="Arial" w:cs="Arial"/>
          <w:sz w:val="24"/>
          <w:szCs w:val="24"/>
        </w:rPr>
        <w:t xml:space="preserve">mediante carta notariada dirigida al </w:t>
      </w:r>
      <w:r w:rsidRPr="00F15CD7">
        <w:rPr>
          <w:rFonts w:ascii="Arial" w:hAnsi="Arial" w:cs="Arial"/>
          <w:b/>
          <w:sz w:val="24"/>
          <w:szCs w:val="24"/>
        </w:rPr>
        <w:t xml:space="preserve">CONTRATISTA, </w:t>
      </w:r>
      <w:r w:rsidRPr="00F15CD7">
        <w:rPr>
          <w:rFonts w:ascii="Arial" w:hAnsi="Arial" w:cs="Arial"/>
          <w:sz w:val="24"/>
          <w:szCs w:val="24"/>
        </w:rPr>
        <w:t xml:space="preserve">suspenderá la ejecución y resolverá el Contrato total o parcialmente. A la entrega de dicha comunicación oficial de resolución, el </w:t>
      </w:r>
      <w:r w:rsidRPr="00F15CD7">
        <w:rPr>
          <w:rFonts w:ascii="Arial" w:hAnsi="Arial" w:cs="Arial"/>
          <w:b/>
          <w:sz w:val="24"/>
          <w:szCs w:val="24"/>
        </w:rPr>
        <w:t xml:space="preserve">CONTRATISTA </w:t>
      </w:r>
      <w:r w:rsidRPr="00F15CD7">
        <w:rPr>
          <w:rFonts w:ascii="Arial" w:hAnsi="Arial" w:cs="Arial"/>
          <w:sz w:val="24"/>
          <w:szCs w:val="24"/>
        </w:rPr>
        <w:t xml:space="preserve">suspenderá la ejecución del contrato de acuerdo a las instrucciones escritas que al efecto emita la </w:t>
      </w:r>
      <w:r w:rsidRPr="00F15CD7">
        <w:rPr>
          <w:rFonts w:ascii="Arial" w:hAnsi="Arial" w:cs="Arial"/>
          <w:b/>
          <w:sz w:val="24"/>
          <w:szCs w:val="24"/>
        </w:rPr>
        <w:t>ENTIDAD.</w:t>
      </w:r>
    </w:p>
    <w:p w14:paraId="06797678" w14:textId="77777777" w:rsidR="00F15CD7" w:rsidRPr="00F15CD7" w:rsidRDefault="00F15CD7" w:rsidP="00F15CD7">
      <w:pPr>
        <w:ind w:left="709"/>
        <w:jc w:val="both"/>
        <w:rPr>
          <w:rFonts w:ascii="Arial" w:hAnsi="Arial" w:cs="Arial"/>
          <w:b/>
          <w:sz w:val="24"/>
          <w:szCs w:val="24"/>
        </w:rPr>
      </w:pPr>
    </w:p>
    <w:p w14:paraId="7CC2A02C" w14:textId="77777777" w:rsidR="00F15CD7" w:rsidRPr="00F15CD7" w:rsidRDefault="00F15CD7" w:rsidP="00F15CD7">
      <w:pPr>
        <w:ind w:left="709"/>
        <w:jc w:val="both"/>
        <w:rPr>
          <w:rFonts w:ascii="Arial" w:hAnsi="Arial" w:cs="Arial"/>
          <w:sz w:val="24"/>
          <w:szCs w:val="24"/>
        </w:rPr>
      </w:pPr>
      <w:r w:rsidRPr="00F15CD7">
        <w:rPr>
          <w:rFonts w:ascii="Arial" w:hAnsi="Arial" w:cs="Arial"/>
          <w:sz w:val="24"/>
          <w:szCs w:val="24"/>
        </w:rPr>
        <w:t xml:space="preserve">Asimismo, si la </w:t>
      </w:r>
      <w:r w:rsidRPr="00F15CD7">
        <w:rPr>
          <w:rFonts w:ascii="Arial" w:hAnsi="Arial" w:cs="Arial"/>
          <w:b/>
          <w:sz w:val="24"/>
          <w:szCs w:val="24"/>
        </w:rPr>
        <w:t>ENTIDAD</w:t>
      </w:r>
      <w:r w:rsidRPr="00F15CD7">
        <w:rPr>
          <w:rFonts w:ascii="Arial" w:hAnsi="Arial" w:cs="Arial"/>
          <w:sz w:val="24"/>
          <w:szCs w:val="24"/>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F15CD7">
        <w:rPr>
          <w:rFonts w:ascii="Arial" w:hAnsi="Arial" w:cs="Arial"/>
          <w:b/>
          <w:sz w:val="24"/>
          <w:szCs w:val="24"/>
        </w:rPr>
        <w:t>CONTRATO</w:t>
      </w:r>
      <w:r w:rsidRPr="00F15CD7">
        <w:rPr>
          <w:rFonts w:ascii="Arial" w:hAnsi="Arial" w:cs="Arial"/>
          <w:sz w:val="24"/>
          <w:szCs w:val="24"/>
        </w:rPr>
        <w:t xml:space="preserve"> total o parcialmente.</w:t>
      </w:r>
    </w:p>
    <w:p w14:paraId="5187BC3B" w14:textId="77777777" w:rsidR="00F15CD7" w:rsidRPr="00F15CD7" w:rsidRDefault="00F15CD7" w:rsidP="00F15CD7">
      <w:pPr>
        <w:ind w:left="709"/>
        <w:jc w:val="both"/>
        <w:rPr>
          <w:rFonts w:ascii="Arial" w:hAnsi="Arial" w:cs="Arial"/>
          <w:sz w:val="24"/>
          <w:szCs w:val="24"/>
        </w:rPr>
      </w:pPr>
      <w:r w:rsidRPr="00F15CD7">
        <w:rPr>
          <w:rFonts w:ascii="Arial" w:hAnsi="Arial" w:cs="Arial"/>
          <w:sz w:val="24"/>
          <w:szCs w:val="24"/>
        </w:rPr>
        <w:t xml:space="preserve">El </w:t>
      </w:r>
      <w:r w:rsidRPr="00F15CD7">
        <w:rPr>
          <w:rFonts w:ascii="Arial" w:hAnsi="Arial" w:cs="Arial"/>
          <w:b/>
          <w:bCs/>
          <w:sz w:val="24"/>
          <w:szCs w:val="24"/>
        </w:rPr>
        <w:t>CONTRATISTA</w:t>
      </w:r>
      <w:r w:rsidRPr="00F15CD7">
        <w:rPr>
          <w:rFonts w:ascii="Arial" w:hAnsi="Arial" w:cs="Arial"/>
          <w:sz w:val="24"/>
          <w:szCs w:val="24"/>
        </w:rPr>
        <w:t xml:space="preserve"> conjuntamente con el </w:t>
      </w:r>
      <w:r w:rsidRPr="00F15CD7">
        <w:rPr>
          <w:rFonts w:ascii="Arial" w:hAnsi="Arial" w:cs="Arial"/>
          <w:b/>
          <w:bCs/>
          <w:sz w:val="24"/>
          <w:szCs w:val="24"/>
        </w:rPr>
        <w:t>SUPERVISOR</w:t>
      </w:r>
      <w:r w:rsidRPr="00F15CD7">
        <w:rPr>
          <w:rFonts w:ascii="Arial" w:hAnsi="Arial" w:cs="Arial"/>
          <w:sz w:val="24"/>
          <w:szCs w:val="24"/>
        </w:rPr>
        <w:t xml:space="preserve">, procederán con la medición del trabajo ejecutado hasta la fecha de suspensión, el avalúo de los materiales en obra que pudieran ser empleados posteriormente, la evaluación de los compromisos que el </w:t>
      </w:r>
      <w:r w:rsidRPr="00F15CD7">
        <w:rPr>
          <w:rFonts w:ascii="Arial" w:hAnsi="Arial" w:cs="Arial"/>
          <w:b/>
          <w:bCs/>
          <w:sz w:val="24"/>
          <w:szCs w:val="24"/>
        </w:rPr>
        <w:t>CONTRATISTA</w:t>
      </w:r>
      <w:r w:rsidRPr="00F15CD7">
        <w:rPr>
          <w:rFonts w:ascii="Arial" w:hAnsi="Arial" w:cs="Arial"/>
          <w:sz w:val="24"/>
          <w:szCs w:val="24"/>
        </w:rPr>
        <w:t xml:space="preserve"> tuviera pendiente por compra y otros debidamente documentados.</w:t>
      </w:r>
    </w:p>
    <w:p w14:paraId="5F4D1433" w14:textId="77777777" w:rsidR="00F15CD7" w:rsidRPr="00F15CD7" w:rsidRDefault="00F15CD7" w:rsidP="00F15CD7">
      <w:pPr>
        <w:ind w:left="851" w:hanging="11"/>
        <w:jc w:val="both"/>
        <w:rPr>
          <w:rFonts w:ascii="Arial" w:hAnsi="Arial" w:cs="Arial"/>
          <w:sz w:val="24"/>
          <w:szCs w:val="24"/>
        </w:rPr>
      </w:pPr>
    </w:p>
    <w:p w14:paraId="2B0CD088" w14:textId="77777777" w:rsidR="00F15CD7" w:rsidRPr="00F15CD7" w:rsidRDefault="00F15CD7" w:rsidP="00F15CD7">
      <w:pPr>
        <w:ind w:left="709"/>
        <w:jc w:val="both"/>
        <w:rPr>
          <w:rFonts w:ascii="Arial" w:hAnsi="Arial" w:cs="Arial"/>
          <w:sz w:val="24"/>
          <w:szCs w:val="24"/>
        </w:rPr>
      </w:pPr>
      <w:r w:rsidRPr="00F15CD7">
        <w:rPr>
          <w:rFonts w:ascii="Arial" w:hAnsi="Arial" w:cs="Arial"/>
          <w:sz w:val="24"/>
          <w:szCs w:val="24"/>
        </w:rPr>
        <w:t xml:space="preserve">Asimismo, el </w:t>
      </w:r>
      <w:r w:rsidRPr="00F15CD7">
        <w:rPr>
          <w:rFonts w:ascii="Arial" w:hAnsi="Arial" w:cs="Arial"/>
          <w:b/>
          <w:bCs/>
          <w:sz w:val="24"/>
          <w:szCs w:val="24"/>
        </w:rPr>
        <w:t>SUPERVISOR</w:t>
      </w:r>
      <w:r w:rsidRPr="00F15CD7">
        <w:rPr>
          <w:rFonts w:ascii="Arial" w:hAnsi="Arial" w:cs="Arial"/>
          <w:sz w:val="24"/>
          <w:szCs w:val="24"/>
        </w:rPr>
        <w:t xml:space="preserve"> liquidará los costos proporcionales que demandase el levantamiento de las instalaciones, desmovilización de </w:t>
      </w:r>
      <w:r w:rsidRPr="00F15CD7">
        <w:rPr>
          <w:rFonts w:ascii="Arial" w:hAnsi="Arial" w:cs="Arial"/>
          <w:sz w:val="24"/>
          <w:szCs w:val="24"/>
        </w:rPr>
        <w:lastRenderedPageBreak/>
        <w:t xml:space="preserve">maquinaria / equipo y algunos otros gastos que a juicio del </w:t>
      </w:r>
      <w:r w:rsidRPr="00F15CD7">
        <w:rPr>
          <w:rFonts w:ascii="Arial" w:hAnsi="Arial" w:cs="Arial"/>
          <w:b/>
          <w:bCs/>
          <w:sz w:val="24"/>
          <w:szCs w:val="24"/>
        </w:rPr>
        <w:t>SUPERVISOR</w:t>
      </w:r>
      <w:r w:rsidRPr="00F15CD7">
        <w:rPr>
          <w:rFonts w:ascii="Arial" w:hAnsi="Arial" w:cs="Arial"/>
          <w:sz w:val="24"/>
          <w:szCs w:val="24"/>
        </w:rPr>
        <w:t xml:space="preserve"> fueran considerados sujetos a reembolso.</w:t>
      </w:r>
    </w:p>
    <w:p w14:paraId="25A8A961" w14:textId="77777777" w:rsidR="00F15CD7" w:rsidRPr="00F15CD7" w:rsidRDefault="00F15CD7" w:rsidP="00F15CD7">
      <w:pPr>
        <w:ind w:left="709"/>
        <w:jc w:val="both"/>
        <w:rPr>
          <w:rFonts w:ascii="Arial" w:hAnsi="Arial" w:cs="Arial"/>
          <w:sz w:val="24"/>
          <w:szCs w:val="24"/>
        </w:rPr>
      </w:pPr>
    </w:p>
    <w:p w14:paraId="5276BC03" w14:textId="77777777" w:rsidR="00F15CD7" w:rsidRPr="00F15CD7" w:rsidRDefault="00F15CD7" w:rsidP="00F15CD7">
      <w:pPr>
        <w:ind w:left="709"/>
        <w:jc w:val="both"/>
        <w:rPr>
          <w:rFonts w:ascii="Arial" w:hAnsi="Arial" w:cs="Arial"/>
          <w:spacing w:val="-6"/>
          <w:sz w:val="24"/>
          <w:szCs w:val="24"/>
        </w:rPr>
      </w:pPr>
      <w:r w:rsidRPr="00F15CD7">
        <w:rPr>
          <w:rFonts w:ascii="Arial" w:hAnsi="Arial" w:cs="Arial"/>
          <w:spacing w:val="-6"/>
          <w:sz w:val="24"/>
          <w:szCs w:val="24"/>
        </w:rPr>
        <w:t xml:space="preserve">Con estos datos el </w:t>
      </w:r>
      <w:r w:rsidRPr="00F15CD7">
        <w:rPr>
          <w:rFonts w:ascii="Arial" w:hAnsi="Arial" w:cs="Arial"/>
          <w:b/>
          <w:bCs/>
          <w:spacing w:val="-6"/>
          <w:sz w:val="24"/>
          <w:szCs w:val="24"/>
        </w:rPr>
        <w:t>SUPERVISOR</w:t>
      </w:r>
      <w:r w:rsidRPr="00F15CD7">
        <w:rPr>
          <w:rFonts w:ascii="Arial" w:hAnsi="Arial" w:cs="Arial"/>
          <w:spacing w:val="-6"/>
          <w:sz w:val="24"/>
          <w:szCs w:val="24"/>
        </w:rPr>
        <w:t xml:space="preserve"> elaborará la planilla de medición final para el correspondiente pago, en caso que corresponda.</w:t>
      </w:r>
    </w:p>
    <w:p w14:paraId="3017ADC3" w14:textId="77777777" w:rsidR="00F15CD7" w:rsidRPr="00F15CD7" w:rsidRDefault="00F15CD7" w:rsidP="00F15CD7">
      <w:pPr>
        <w:ind w:left="851"/>
        <w:jc w:val="both"/>
        <w:rPr>
          <w:rFonts w:ascii="Arial" w:hAnsi="Arial" w:cs="Arial"/>
          <w:sz w:val="24"/>
          <w:szCs w:val="24"/>
        </w:rPr>
      </w:pPr>
    </w:p>
    <w:p w14:paraId="1771D02F" w14:textId="77777777" w:rsidR="00F15CD7" w:rsidRPr="00F15CD7" w:rsidRDefault="00F15CD7" w:rsidP="00F15CD7">
      <w:pPr>
        <w:autoSpaceDE w:val="0"/>
        <w:autoSpaceDN w:val="0"/>
        <w:adjustRightInd w:val="0"/>
        <w:jc w:val="both"/>
        <w:rPr>
          <w:rFonts w:ascii="Arial" w:hAnsi="Arial" w:cs="Arial"/>
          <w:sz w:val="24"/>
          <w:szCs w:val="24"/>
        </w:rPr>
      </w:pPr>
      <w:r w:rsidRPr="00F15CD7">
        <w:rPr>
          <w:rFonts w:ascii="Arial" w:hAnsi="Arial" w:cs="Arial"/>
          <w:b/>
          <w:sz w:val="24"/>
          <w:szCs w:val="24"/>
        </w:rPr>
        <w:t>CLÁUSULA VIGÉSIMA SEGUNDA</w:t>
      </w:r>
      <w:r w:rsidRPr="00F15CD7">
        <w:rPr>
          <w:rFonts w:ascii="Arial" w:hAnsi="Arial" w:cs="Arial"/>
          <w:b/>
          <w:bCs/>
          <w:sz w:val="24"/>
          <w:szCs w:val="24"/>
        </w:rPr>
        <w:t xml:space="preserve">.- (SOLUCIÓN DE CONTROVERSIAS) </w:t>
      </w:r>
      <w:r w:rsidRPr="00F15CD7">
        <w:rPr>
          <w:rFonts w:ascii="Arial" w:hAnsi="Arial" w:cs="Arial"/>
          <w:sz w:val="24"/>
          <w:szCs w:val="24"/>
        </w:rPr>
        <w:t xml:space="preserve">En caso de surgir controversias sobre los derechos y obligaciones u otros aspectos propios de la ejecución del presente contrato, las </w:t>
      </w:r>
      <w:r w:rsidRPr="00F15CD7">
        <w:rPr>
          <w:rFonts w:ascii="Arial" w:hAnsi="Arial" w:cs="Arial"/>
          <w:b/>
          <w:sz w:val="24"/>
          <w:szCs w:val="24"/>
        </w:rPr>
        <w:t>PARTES</w:t>
      </w:r>
      <w:r w:rsidRPr="00F15CD7">
        <w:rPr>
          <w:rFonts w:ascii="Arial" w:hAnsi="Arial" w:cs="Arial"/>
          <w:sz w:val="24"/>
          <w:szCs w:val="24"/>
        </w:rPr>
        <w:t xml:space="preserve"> acudirán a la jurisdicción prevista en el ordenamiento jurídico para los contratos administrativos.</w:t>
      </w:r>
    </w:p>
    <w:p w14:paraId="044C5359" w14:textId="77777777" w:rsidR="00F15CD7" w:rsidRPr="00F15CD7" w:rsidRDefault="00F15CD7" w:rsidP="00F15CD7">
      <w:pPr>
        <w:widowControl w:val="0"/>
        <w:jc w:val="both"/>
        <w:rPr>
          <w:rFonts w:ascii="Arial" w:hAnsi="Arial" w:cs="Arial"/>
          <w:sz w:val="24"/>
          <w:szCs w:val="24"/>
        </w:rPr>
      </w:pPr>
      <w:r w:rsidRPr="00F15CD7">
        <w:rPr>
          <w:rFonts w:ascii="Arial" w:hAnsi="Arial" w:cs="Arial"/>
          <w:b/>
          <w:bCs/>
          <w:sz w:val="24"/>
          <w:szCs w:val="24"/>
        </w:rPr>
        <w:t>CLÁUSULA</w:t>
      </w:r>
      <w:r w:rsidRPr="00F15CD7">
        <w:rPr>
          <w:rFonts w:ascii="Arial" w:hAnsi="Arial" w:cs="Arial"/>
          <w:b/>
          <w:sz w:val="24"/>
          <w:szCs w:val="24"/>
        </w:rPr>
        <w:t xml:space="preserve"> VIGÉSIMA TERCERA.- (FISCALIZACIÓN Y SUPERVISIÓN) </w:t>
      </w:r>
      <w:r w:rsidRPr="00F15CD7">
        <w:rPr>
          <w:rFonts w:ascii="Arial" w:hAnsi="Arial" w:cs="Arial"/>
          <w:sz w:val="24"/>
          <w:szCs w:val="24"/>
        </w:rPr>
        <w:t>La fiscalización y supervisión del presente contrato considera lo siguiente:</w:t>
      </w:r>
    </w:p>
    <w:p w14:paraId="7F26409D"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ab/>
      </w:r>
    </w:p>
    <w:p w14:paraId="7989CB95" w14:textId="77777777" w:rsidR="00F15CD7" w:rsidRPr="00F15CD7" w:rsidRDefault="00F15CD7" w:rsidP="00BE5F1F">
      <w:pPr>
        <w:numPr>
          <w:ilvl w:val="1"/>
          <w:numId w:val="124"/>
        </w:numPr>
        <w:autoSpaceDE w:val="0"/>
        <w:autoSpaceDN w:val="0"/>
        <w:adjustRightInd w:val="0"/>
        <w:jc w:val="both"/>
        <w:rPr>
          <w:rFonts w:ascii="Arial" w:hAnsi="Arial" w:cs="Arial"/>
          <w:sz w:val="24"/>
          <w:szCs w:val="24"/>
        </w:rPr>
      </w:pPr>
      <w:r w:rsidRPr="00F15CD7">
        <w:rPr>
          <w:rFonts w:ascii="Arial" w:hAnsi="Arial" w:cs="Arial"/>
          <w:b/>
          <w:bCs/>
          <w:sz w:val="24"/>
          <w:szCs w:val="24"/>
        </w:rPr>
        <w:t xml:space="preserve">FISCALIZACIÓN: </w:t>
      </w:r>
      <w:r w:rsidRPr="00F15CD7">
        <w:rPr>
          <w:rFonts w:ascii="Arial" w:hAnsi="Arial" w:cs="Arial"/>
          <w:sz w:val="24"/>
          <w:szCs w:val="24"/>
        </w:rPr>
        <w:t xml:space="preserve">Los trabajos materia del presente Contrato estarán sujetos a la </w:t>
      </w:r>
      <w:r w:rsidRPr="00F15CD7">
        <w:rPr>
          <w:rFonts w:ascii="Arial" w:hAnsi="Arial" w:cs="Arial"/>
          <w:b/>
          <w:bCs/>
          <w:sz w:val="24"/>
          <w:szCs w:val="24"/>
        </w:rPr>
        <w:t xml:space="preserve">FISCALIZACIÓN </w:t>
      </w:r>
      <w:r w:rsidRPr="00F15CD7">
        <w:rPr>
          <w:rFonts w:ascii="Arial" w:hAnsi="Arial" w:cs="Arial"/>
          <w:sz w:val="24"/>
          <w:szCs w:val="24"/>
        </w:rPr>
        <w:t xml:space="preserve">permanente de la </w:t>
      </w:r>
      <w:r w:rsidRPr="00F15CD7">
        <w:rPr>
          <w:rFonts w:ascii="Arial" w:hAnsi="Arial" w:cs="Arial"/>
          <w:b/>
          <w:sz w:val="24"/>
          <w:szCs w:val="24"/>
        </w:rPr>
        <w:t>ENTIDAD</w:t>
      </w:r>
      <w:r w:rsidRPr="00F15CD7">
        <w:rPr>
          <w:rFonts w:ascii="Arial" w:hAnsi="Arial" w:cs="Arial"/>
          <w:sz w:val="24"/>
          <w:szCs w:val="24"/>
        </w:rPr>
        <w:t xml:space="preserve">, quien nombrará como </w:t>
      </w:r>
      <w:r w:rsidRPr="00F15CD7">
        <w:rPr>
          <w:rFonts w:ascii="Arial" w:hAnsi="Arial" w:cs="Arial"/>
          <w:b/>
          <w:bCs/>
          <w:sz w:val="24"/>
          <w:szCs w:val="24"/>
        </w:rPr>
        <w:t xml:space="preserve">FISCAL DE OBRA </w:t>
      </w:r>
      <w:r w:rsidRPr="00F15CD7">
        <w:rPr>
          <w:rFonts w:ascii="Arial" w:hAnsi="Arial" w:cs="Arial"/>
          <w:sz w:val="24"/>
          <w:szCs w:val="24"/>
        </w:rPr>
        <w:t xml:space="preserve">a un profesional técnico de la </w:t>
      </w:r>
      <w:r w:rsidRPr="00F15CD7">
        <w:rPr>
          <w:rFonts w:ascii="Arial" w:hAnsi="Arial" w:cs="Arial"/>
          <w:b/>
          <w:sz w:val="24"/>
          <w:szCs w:val="24"/>
        </w:rPr>
        <w:t>ENTIDAD</w:t>
      </w:r>
      <w:r w:rsidRPr="00F15CD7">
        <w:rPr>
          <w:rFonts w:ascii="Arial" w:hAnsi="Arial" w:cs="Arial"/>
          <w:sz w:val="24"/>
          <w:szCs w:val="24"/>
        </w:rPr>
        <w:t>, quien tendrá, las siguientes funciones:</w:t>
      </w:r>
    </w:p>
    <w:p w14:paraId="3653F968" w14:textId="77777777" w:rsidR="00F15CD7" w:rsidRPr="00F15CD7" w:rsidRDefault="00F15CD7" w:rsidP="00F15CD7">
      <w:pPr>
        <w:autoSpaceDE w:val="0"/>
        <w:autoSpaceDN w:val="0"/>
        <w:adjustRightInd w:val="0"/>
        <w:ind w:left="708"/>
        <w:jc w:val="both"/>
        <w:rPr>
          <w:rFonts w:ascii="Arial" w:hAnsi="Arial" w:cs="Arial"/>
          <w:sz w:val="24"/>
          <w:szCs w:val="24"/>
        </w:rPr>
      </w:pPr>
    </w:p>
    <w:p w14:paraId="4E93E25F"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t xml:space="preserve">Representar a la </w:t>
      </w:r>
      <w:r w:rsidRPr="00F15CD7">
        <w:rPr>
          <w:rFonts w:ascii="Arial" w:hAnsi="Arial" w:cs="Arial"/>
          <w:b/>
          <w:sz w:val="24"/>
          <w:szCs w:val="24"/>
        </w:rPr>
        <w:t xml:space="preserve">ENTIDAD </w:t>
      </w:r>
      <w:r w:rsidRPr="00F15CD7">
        <w:rPr>
          <w:rFonts w:ascii="Arial" w:hAnsi="Arial" w:cs="Arial"/>
          <w:sz w:val="24"/>
          <w:szCs w:val="24"/>
        </w:rPr>
        <w:t xml:space="preserve">en la toma de decisiones que fuesen necesarias en la ejecución de la </w:t>
      </w:r>
      <w:r w:rsidRPr="00F15CD7">
        <w:rPr>
          <w:rFonts w:ascii="Arial" w:hAnsi="Arial" w:cs="Arial"/>
          <w:b/>
          <w:sz w:val="24"/>
          <w:szCs w:val="24"/>
        </w:rPr>
        <w:t>OBRA</w:t>
      </w:r>
      <w:r w:rsidRPr="00F15CD7">
        <w:rPr>
          <w:rFonts w:ascii="Arial" w:hAnsi="Arial" w:cs="Arial"/>
          <w:sz w:val="24"/>
          <w:szCs w:val="24"/>
        </w:rPr>
        <w:t>.</w:t>
      </w:r>
    </w:p>
    <w:p w14:paraId="1A603D51"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t xml:space="preserve">Conocer el proyecto y la </w:t>
      </w:r>
      <w:r w:rsidRPr="00F15CD7">
        <w:rPr>
          <w:rFonts w:ascii="Arial" w:hAnsi="Arial" w:cs="Arial"/>
          <w:b/>
          <w:sz w:val="24"/>
          <w:szCs w:val="24"/>
        </w:rPr>
        <w:t xml:space="preserve">OBRA </w:t>
      </w:r>
      <w:r w:rsidRPr="00F15CD7">
        <w:rPr>
          <w:rFonts w:ascii="Arial" w:hAnsi="Arial" w:cs="Arial"/>
          <w:sz w:val="24"/>
          <w:szCs w:val="24"/>
        </w:rPr>
        <w:t>a profundidad, así como los documentos que forman parte de él, a objeto de tener un concepto claro sobre los objetivos, alcances y limitaciones.</w:t>
      </w:r>
    </w:p>
    <w:p w14:paraId="791D07FE"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t xml:space="preserve">Verificar que todas las actuaciones del </w:t>
      </w:r>
      <w:r w:rsidRPr="00F15CD7">
        <w:rPr>
          <w:rFonts w:ascii="Arial" w:hAnsi="Arial" w:cs="Arial"/>
          <w:b/>
          <w:sz w:val="24"/>
          <w:szCs w:val="24"/>
        </w:rPr>
        <w:t xml:space="preserve">SUPERVISOR </w:t>
      </w:r>
      <w:r w:rsidRPr="00F15CD7">
        <w:rPr>
          <w:rFonts w:ascii="Arial" w:hAnsi="Arial" w:cs="Arial"/>
          <w:sz w:val="24"/>
          <w:szCs w:val="24"/>
        </w:rPr>
        <w:t xml:space="preserve">y el </w:t>
      </w:r>
      <w:r w:rsidRPr="00F15CD7">
        <w:rPr>
          <w:rFonts w:ascii="Arial" w:hAnsi="Arial" w:cs="Arial"/>
          <w:b/>
          <w:sz w:val="24"/>
          <w:szCs w:val="24"/>
        </w:rPr>
        <w:t>CONTRATISTA</w:t>
      </w:r>
      <w:r w:rsidRPr="00F15CD7">
        <w:rPr>
          <w:rFonts w:ascii="Arial" w:hAnsi="Arial" w:cs="Arial"/>
          <w:sz w:val="24"/>
          <w:szCs w:val="24"/>
        </w:rPr>
        <w:t xml:space="preserve"> se hallen en el marco del cumplimiento del contrato de obra y la normativa vigente para la construcción de obras.</w:t>
      </w:r>
    </w:p>
    <w:p w14:paraId="69C8849F"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t xml:space="preserve">Autorizar en forma escrita el Inicio de </w:t>
      </w:r>
      <w:r w:rsidRPr="00F15CD7">
        <w:rPr>
          <w:rFonts w:ascii="Arial" w:hAnsi="Arial" w:cs="Arial"/>
          <w:b/>
          <w:sz w:val="24"/>
          <w:szCs w:val="24"/>
        </w:rPr>
        <w:t>OBRA</w:t>
      </w:r>
      <w:r w:rsidRPr="00F15CD7">
        <w:rPr>
          <w:rFonts w:ascii="Arial" w:hAnsi="Arial" w:cs="Arial"/>
          <w:sz w:val="24"/>
          <w:szCs w:val="24"/>
        </w:rPr>
        <w:t xml:space="preserve"> al </w:t>
      </w:r>
      <w:r w:rsidRPr="00F15CD7">
        <w:rPr>
          <w:rFonts w:ascii="Arial" w:hAnsi="Arial" w:cs="Arial"/>
          <w:b/>
          <w:sz w:val="24"/>
          <w:szCs w:val="24"/>
        </w:rPr>
        <w:t>SUPERVISOR</w:t>
      </w:r>
      <w:r w:rsidRPr="00F15CD7">
        <w:rPr>
          <w:rFonts w:ascii="Arial" w:hAnsi="Arial" w:cs="Arial"/>
          <w:sz w:val="24"/>
          <w:szCs w:val="24"/>
        </w:rPr>
        <w:t xml:space="preserve"> e instruir la emisión de la Orden de Proceder.</w:t>
      </w:r>
    </w:p>
    <w:p w14:paraId="4C94B096"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t xml:space="preserve">Ejercer seguimiento y control del cumplimiento del Cronograma de </w:t>
      </w:r>
      <w:r w:rsidRPr="00F15CD7">
        <w:rPr>
          <w:rFonts w:ascii="Arial" w:hAnsi="Arial" w:cs="Arial"/>
          <w:b/>
          <w:sz w:val="24"/>
          <w:szCs w:val="24"/>
        </w:rPr>
        <w:t>OBRA</w:t>
      </w:r>
      <w:r w:rsidRPr="00F15CD7">
        <w:rPr>
          <w:rFonts w:ascii="Arial" w:hAnsi="Arial" w:cs="Arial"/>
          <w:sz w:val="24"/>
          <w:szCs w:val="24"/>
        </w:rPr>
        <w:t xml:space="preserve"> y verificar in situ el avance de </w:t>
      </w:r>
      <w:r w:rsidRPr="00F15CD7">
        <w:rPr>
          <w:rFonts w:ascii="Arial" w:hAnsi="Arial" w:cs="Arial"/>
          <w:b/>
          <w:sz w:val="24"/>
          <w:szCs w:val="24"/>
        </w:rPr>
        <w:t>OBRA</w:t>
      </w:r>
      <w:r w:rsidRPr="00F15CD7">
        <w:rPr>
          <w:rFonts w:ascii="Arial" w:hAnsi="Arial" w:cs="Arial"/>
          <w:sz w:val="24"/>
          <w:szCs w:val="24"/>
        </w:rPr>
        <w:t>.</w:t>
      </w:r>
    </w:p>
    <w:p w14:paraId="7F4748C0"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t xml:space="preserve">Realizar inspecciones de rutina para verificar y controlar el avance de ejecución de la </w:t>
      </w:r>
      <w:r w:rsidRPr="00F15CD7">
        <w:rPr>
          <w:rFonts w:ascii="Arial" w:hAnsi="Arial" w:cs="Arial"/>
          <w:b/>
          <w:sz w:val="24"/>
          <w:szCs w:val="24"/>
        </w:rPr>
        <w:t>OBRA</w:t>
      </w:r>
      <w:r w:rsidRPr="00F15CD7">
        <w:rPr>
          <w:rFonts w:ascii="Arial" w:hAnsi="Arial" w:cs="Arial"/>
          <w:sz w:val="24"/>
          <w:szCs w:val="24"/>
        </w:rPr>
        <w:t>.</w:t>
      </w:r>
    </w:p>
    <w:p w14:paraId="6CBEDAEB"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t xml:space="preserve">Solicitar al </w:t>
      </w:r>
      <w:r w:rsidRPr="00F15CD7">
        <w:rPr>
          <w:rFonts w:ascii="Arial" w:hAnsi="Arial" w:cs="Arial"/>
          <w:b/>
          <w:sz w:val="24"/>
          <w:szCs w:val="24"/>
        </w:rPr>
        <w:t xml:space="preserve">SUPERVISOR </w:t>
      </w:r>
      <w:r w:rsidRPr="00F15CD7">
        <w:rPr>
          <w:rFonts w:ascii="Arial" w:hAnsi="Arial" w:cs="Arial"/>
          <w:sz w:val="24"/>
          <w:szCs w:val="24"/>
        </w:rPr>
        <w:t xml:space="preserve">correcciones (si corresponde) de los documentos técnicos y/o administrativos, así como a los planos de la </w:t>
      </w:r>
      <w:r w:rsidRPr="00F15CD7">
        <w:rPr>
          <w:rFonts w:ascii="Arial" w:hAnsi="Arial" w:cs="Arial"/>
          <w:b/>
          <w:sz w:val="24"/>
          <w:szCs w:val="24"/>
        </w:rPr>
        <w:t>OBRA</w:t>
      </w:r>
      <w:r w:rsidRPr="00F15CD7">
        <w:rPr>
          <w:rFonts w:ascii="Arial" w:hAnsi="Arial" w:cs="Arial"/>
          <w:sz w:val="24"/>
          <w:szCs w:val="24"/>
        </w:rPr>
        <w:t xml:space="preserve">, a objeto de optimizar las soluciones en beneficio de la buena ejecución de la </w:t>
      </w:r>
      <w:r w:rsidRPr="00F15CD7">
        <w:rPr>
          <w:rFonts w:ascii="Arial" w:hAnsi="Arial" w:cs="Arial"/>
          <w:b/>
          <w:sz w:val="24"/>
          <w:szCs w:val="24"/>
        </w:rPr>
        <w:t>OBRA</w:t>
      </w:r>
      <w:r w:rsidRPr="00F15CD7">
        <w:rPr>
          <w:rFonts w:ascii="Arial" w:hAnsi="Arial" w:cs="Arial"/>
          <w:sz w:val="24"/>
          <w:szCs w:val="24"/>
        </w:rPr>
        <w:t>.</w:t>
      </w:r>
    </w:p>
    <w:p w14:paraId="70E15C3C"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t xml:space="preserve">Evaluar y recomendar a la </w:t>
      </w:r>
      <w:r w:rsidRPr="00F15CD7">
        <w:rPr>
          <w:rFonts w:ascii="Arial" w:hAnsi="Arial" w:cs="Arial"/>
          <w:b/>
          <w:sz w:val="24"/>
          <w:szCs w:val="24"/>
        </w:rPr>
        <w:t>ENTIDAD</w:t>
      </w:r>
      <w:r w:rsidRPr="00F15CD7">
        <w:rPr>
          <w:rFonts w:ascii="Arial" w:hAnsi="Arial" w:cs="Arial"/>
          <w:sz w:val="24"/>
          <w:szCs w:val="24"/>
        </w:rPr>
        <w:t xml:space="preserve"> (si corresponde) aprobación de propuestas del </w:t>
      </w:r>
      <w:r w:rsidRPr="00F15CD7">
        <w:rPr>
          <w:rFonts w:ascii="Arial" w:hAnsi="Arial" w:cs="Arial"/>
          <w:b/>
          <w:sz w:val="24"/>
          <w:szCs w:val="24"/>
        </w:rPr>
        <w:t>SUPERVISOR</w:t>
      </w:r>
      <w:r w:rsidRPr="00F15CD7">
        <w:rPr>
          <w:rFonts w:ascii="Arial" w:hAnsi="Arial" w:cs="Arial"/>
          <w:sz w:val="24"/>
          <w:szCs w:val="24"/>
        </w:rPr>
        <w:t xml:space="preserve"> para modificaciones a la </w:t>
      </w:r>
      <w:r w:rsidRPr="00F15CD7">
        <w:rPr>
          <w:rFonts w:ascii="Arial" w:hAnsi="Arial" w:cs="Arial"/>
          <w:b/>
          <w:sz w:val="24"/>
          <w:szCs w:val="24"/>
        </w:rPr>
        <w:t xml:space="preserve">OBRA </w:t>
      </w:r>
      <w:r w:rsidRPr="00F15CD7">
        <w:rPr>
          <w:rFonts w:ascii="Arial" w:hAnsi="Arial" w:cs="Arial"/>
          <w:sz w:val="24"/>
          <w:szCs w:val="24"/>
        </w:rPr>
        <w:t>dentro de los plazos y procedimientos establecidos para el efecto, procurando que éstas no afecten los costos y plazos.</w:t>
      </w:r>
    </w:p>
    <w:p w14:paraId="109C552C"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t xml:space="preserve">Presentar los informes técnicos y económicos que sean requeridos, respecto al avance de la </w:t>
      </w:r>
      <w:r w:rsidRPr="00F15CD7">
        <w:rPr>
          <w:rFonts w:ascii="Arial" w:hAnsi="Arial" w:cs="Arial"/>
          <w:b/>
          <w:sz w:val="24"/>
          <w:szCs w:val="24"/>
        </w:rPr>
        <w:t>OBRA</w:t>
      </w:r>
      <w:r w:rsidRPr="00F15CD7">
        <w:rPr>
          <w:rFonts w:ascii="Arial" w:hAnsi="Arial" w:cs="Arial"/>
          <w:sz w:val="24"/>
          <w:szCs w:val="24"/>
        </w:rPr>
        <w:t xml:space="preserve"> y al trabajo desarrollado por el </w:t>
      </w:r>
      <w:r w:rsidRPr="00F15CD7">
        <w:rPr>
          <w:rFonts w:ascii="Arial" w:hAnsi="Arial" w:cs="Arial"/>
          <w:b/>
          <w:sz w:val="24"/>
          <w:szCs w:val="24"/>
        </w:rPr>
        <w:t>SUPERVISOR</w:t>
      </w:r>
      <w:r w:rsidRPr="00F15CD7">
        <w:rPr>
          <w:rFonts w:ascii="Arial" w:hAnsi="Arial" w:cs="Arial"/>
          <w:sz w:val="24"/>
          <w:szCs w:val="24"/>
        </w:rPr>
        <w:t>.</w:t>
      </w:r>
    </w:p>
    <w:p w14:paraId="587C37B3" w14:textId="77777777" w:rsidR="00F15CD7" w:rsidRPr="00F15CD7" w:rsidRDefault="00F15CD7" w:rsidP="00BE5F1F">
      <w:pPr>
        <w:numPr>
          <w:ilvl w:val="0"/>
          <w:numId w:val="122"/>
        </w:numPr>
        <w:tabs>
          <w:tab w:val="left" w:pos="1134"/>
        </w:tabs>
        <w:ind w:left="1134" w:right="113"/>
        <w:jc w:val="both"/>
        <w:rPr>
          <w:rFonts w:ascii="Arial" w:hAnsi="Arial" w:cs="Arial"/>
          <w:sz w:val="24"/>
          <w:szCs w:val="24"/>
        </w:rPr>
      </w:pPr>
      <w:r w:rsidRPr="00F15CD7">
        <w:rPr>
          <w:rFonts w:ascii="Arial" w:hAnsi="Arial" w:cs="Arial"/>
          <w:sz w:val="24"/>
          <w:szCs w:val="24"/>
        </w:rPr>
        <w:lastRenderedPageBreak/>
        <w:t xml:space="preserve">Evaluar y aprobar los informes del </w:t>
      </w:r>
      <w:r w:rsidRPr="00F15CD7">
        <w:rPr>
          <w:rFonts w:ascii="Arial" w:hAnsi="Arial" w:cs="Arial"/>
          <w:b/>
          <w:sz w:val="24"/>
          <w:szCs w:val="24"/>
        </w:rPr>
        <w:t>SUPERVISOR</w:t>
      </w:r>
      <w:r w:rsidRPr="00F15CD7">
        <w:rPr>
          <w:rFonts w:ascii="Arial" w:hAnsi="Arial" w:cs="Arial"/>
          <w:sz w:val="24"/>
          <w:szCs w:val="24"/>
        </w:rPr>
        <w:t>, las Actas de Recepción, las Planillas de Avance de Obra y Planilla de Liquidación Final.</w:t>
      </w:r>
    </w:p>
    <w:p w14:paraId="3071A924" w14:textId="77777777" w:rsidR="00F15CD7" w:rsidRPr="00F15CD7" w:rsidRDefault="00F15CD7" w:rsidP="00F15CD7">
      <w:pPr>
        <w:tabs>
          <w:tab w:val="left" w:pos="1134"/>
        </w:tabs>
        <w:ind w:left="1134" w:right="113"/>
        <w:jc w:val="both"/>
        <w:rPr>
          <w:rFonts w:ascii="Arial" w:hAnsi="Arial" w:cs="Arial"/>
          <w:sz w:val="24"/>
          <w:szCs w:val="24"/>
        </w:rPr>
      </w:pPr>
    </w:p>
    <w:p w14:paraId="13729F20" w14:textId="77777777" w:rsidR="00F15CD7" w:rsidRPr="00F15CD7" w:rsidRDefault="00F15CD7" w:rsidP="00BE5F1F">
      <w:pPr>
        <w:numPr>
          <w:ilvl w:val="1"/>
          <w:numId w:val="124"/>
        </w:numPr>
        <w:autoSpaceDE w:val="0"/>
        <w:autoSpaceDN w:val="0"/>
        <w:adjustRightInd w:val="0"/>
        <w:jc w:val="both"/>
        <w:rPr>
          <w:rFonts w:ascii="Arial" w:hAnsi="Arial" w:cs="Arial"/>
          <w:sz w:val="24"/>
          <w:szCs w:val="24"/>
        </w:rPr>
      </w:pPr>
      <w:r w:rsidRPr="00F15CD7">
        <w:rPr>
          <w:rFonts w:ascii="Arial" w:hAnsi="Arial" w:cs="Arial"/>
          <w:b/>
          <w:bCs/>
          <w:sz w:val="24"/>
          <w:szCs w:val="24"/>
        </w:rPr>
        <w:t xml:space="preserve">SUPERVISIÓN TÉCNICA: </w:t>
      </w:r>
      <w:r w:rsidRPr="00F15CD7">
        <w:rPr>
          <w:rFonts w:ascii="Arial" w:hAnsi="Arial" w:cs="Arial"/>
          <w:sz w:val="24"/>
          <w:szCs w:val="24"/>
        </w:rPr>
        <w:t xml:space="preserve">La </w:t>
      </w:r>
      <w:r w:rsidRPr="00F15CD7">
        <w:rPr>
          <w:rFonts w:ascii="Arial" w:hAnsi="Arial" w:cs="Arial"/>
          <w:bCs/>
          <w:sz w:val="24"/>
          <w:szCs w:val="24"/>
        </w:rPr>
        <w:t>Supervisión</w:t>
      </w:r>
      <w:r w:rsidRPr="00F15CD7">
        <w:rPr>
          <w:rFonts w:ascii="Arial" w:hAnsi="Arial" w:cs="Arial"/>
          <w:b/>
          <w:bCs/>
          <w:sz w:val="24"/>
          <w:szCs w:val="24"/>
        </w:rPr>
        <w:t xml:space="preserve"> </w:t>
      </w:r>
      <w:r w:rsidRPr="00F15CD7">
        <w:rPr>
          <w:rFonts w:ascii="Arial" w:hAnsi="Arial" w:cs="Arial"/>
          <w:sz w:val="24"/>
          <w:szCs w:val="24"/>
        </w:rPr>
        <w:t xml:space="preserve">de la </w:t>
      </w:r>
      <w:r w:rsidRPr="00F15CD7">
        <w:rPr>
          <w:rFonts w:ascii="Arial" w:hAnsi="Arial" w:cs="Arial"/>
          <w:b/>
          <w:sz w:val="24"/>
          <w:szCs w:val="24"/>
        </w:rPr>
        <w:t>OBRA</w:t>
      </w:r>
      <w:r w:rsidRPr="00F15CD7">
        <w:rPr>
          <w:rFonts w:ascii="Arial" w:hAnsi="Arial" w:cs="Arial"/>
          <w:sz w:val="24"/>
          <w:szCs w:val="24"/>
        </w:rPr>
        <w:t xml:space="preserve"> será </w:t>
      </w:r>
      <w:r w:rsidRPr="00F15CD7">
        <w:rPr>
          <w:rFonts w:ascii="Arial" w:hAnsi="Arial" w:cs="Arial"/>
          <w:bCs/>
          <w:snapToGrid w:val="0"/>
          <w:sz w:val="24"/>
          <w:szCs w:val="24"/>
          <w:lang w:eastAsia="es-BO"/>
        </w:rPr>
        <w:t xml:space="preserve">designada por la </w:t>
      </w:r>
      <w:r w:rsidRPr="00F15CD7">
        <w:rPr>
          <w:rFonts w:ascii="Arial" w:hAnsi="Arial" w:cs="Arial"/>
          <w:b/>
          <w:sz w:val="24"/>
          <w:szCs w:val="24"/>
        </w:rPr>
        <w:t>ENTIDAD</w:t>
      </w:r>
      <w:r w:rsidRPr="00F15CD7">
        <w:rPr>
          <w:rFonts w:ascii="Arial" w:hAnsi="Arial" w:cs="Arial"/>
          <w:sz w:val="24"/>
          <w:szCs w:val="24"/>
        </w:rPr>
        <w:t xml:space="preserve">, denominado en este Contrato el </w:t>
      </w:r>
      <w:r w:rsidRPr="00F15CD7">
        <w:rPr>
          <w:rFonts w:ascii="Arial" w:hAnsi="Arial" w:cs="Arial"/>
          <w:b/>
          <w:bCs/>
          <w:sz w:val="24"/>
          <w:szCs w:val="24"/>
        </w:rPr>
        <w:t>SUPERVISOR</w:t>
      </w:r>
      <w:r w:rsidRPr="00F15CD7">
        <w:rPr>
          <w:rFonts w:ascii="Arial" w:hAnsi="Arial" w:cs="Arial"/>
          <w:sz w:val="24"/>
          <w:szCs w:val="24"/>
        </w:rPr>
        <w:t xml:space="preserve">, con todas las facultades inherentes al buen desempeño de las funciones de </w:t>
      </w:r>
      <w:r w:rsidRPr="00F15CD7">
        <w:rPr>
          <w:rFonts w:ascii="Arial" w:hAnsi="Arial" w:cs="Arial"/>
          <w:bCs/>
          <w:sz w:val="24"/>
          <w:szCs w:val="24"/>
        </w:rPr>
        <w:t>Supervisión</w:t>
      </w:r>
      <w:r w:rsidRPr="00F15CD7">
        <w:rPr>
          <w:rFonts w:ascii="Arial" w:hAnsi="Arial" w:cs="Arial"/>
          <w:b/>
          <w:bCs/>
          <w:sz w:val="24"/>
          <w:szCs w:val="24"/>
        </w:rPr>
        <w:t xml:space="preserve"> </w:t>
      </w:r>
      <w:r w:rsidRPr="00F15CD7">
        <w:rPr>
          <w:rFonts w:ascii="Arial" w:hAnsi="Arial" w:cs="Arial"/>
          <w:sz w:val="24"/>
          <w:szCs w:val="24"/>
        </w:rPr>
        <w:t>e inspección técnica, teniendo entre ellas las siguientes funciones:</w:t>
      </w:r>
    </w:p>
    <w:p w14:paraId="2F4F4852"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 xml:space="preserve">Aprobar el  cronograma de </w:t>
      </w:r>
      <w:r w:rsidRPr="00F15CD7">
        <w:rPr>
          <w:rFonts w:ascii="Arial" w:hAnsi="Arial" w:cs="Arial"/>
          <w:b/>
          <w:sz w:val="24"/>
          <w:szCs w:val="24"/>
        </w:rPr>
        <w:t>OBRA</w:t>
      </w:r>
      <w:r w:rsidRPr="00F15CD7">
        <w:rPr>
          <w:rFonts w:ascii="Arial" w:hAnsi="Arial" w:cs="Arial"/>
          <w:sz w:val="24"/>
          <w:szCs w:val="24"/>
        </w:rPr>
        <w:t xml:space="preserve"> presentado por el </w:t>
      </w:r>
      <w:r w:rsidRPr="00F15CD7">
        <w:rPr>
          <w:rFonts w:ascii="Arial" w:hAnsi="Arial" w:cs="Arial"/>
          <w:b/>
          <w:sz w:val="24"/>
          <w:szCs w:val="24"/>
        </w:rPr>
        <w:t>CONTRATISTA</w:t>
      </w:r>
      <w:r w:rsidRPr="00F15CD7">
        <w:rPr>
          <w:rFonts w:ascii="Arial" w:hAnsi="Arial" w:cs="Arial"/>
          <w:sz w:val="24"/>
          <w:szCs w:val="24"/>
        </w:rPr>
        <w:t>.</w:t>
      </w:r>
    </w:p>
    <w:p w14:paraId="0F964663"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 xml:space="preserve">Emitir la Orden de Proceder al </w:t>
      </w:r>
      <w:r w:rsidRPr="00F15CD7">
        <w:rPr>
          <w:rFonts w:ascii="Arial" w:hAnsi="Arial" w:cs="Arial"/>
          <w:b/>
          <w:sz w:val="24"/>
          <w:szCs w:val="24"/>
        </w:rPr>
        <w:t>CONTRATISTA</w:t>
      </w:r>
      <w:r w:rsidRPr="00F15CD7">
        <w:rPr>
          <w:rFonts w:ascii="Arial" w:hAnsi="Arial" w:cs="Arial"/>
          <w:sz w:val="24"/>
          <w:szCs w:val="24"/>
        </w:rPr>
        <w:t xml:space="preserve"> contratado</w:t>
      </w:r>
    </w:p>
    <w:p w14:paraId="1316FA37"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 xml:space="preserve">Es el responsable de velar directa y permanentemente por la correcta ejecución de la </w:t>
      </w:r>
      <w:r w:rsidRPr="00F15CD7">
        <w:rPr>
          <w:rFonts w:ascii="Arial" w:hAnsi="Arial" w:cs="Arial"/>
          <w:b/>
          <w:sz w:val="24"/>
          <w:szCs w:val="24"/>
        </w:rPr>
        <w:t>OBRA</w:t>
      </w:r>
      <w:r w:rsidRPr="00F15CD7">
        <w:rPr>
          <w:rFonts w:ascii="Arial" w:hAnsi="Arial" w:cs="Arial"/>
          <w:sz w:val="24"/>
          <w:szCs w:val="24"/>
        </w:rPr>
        <w:t xml:space="preserve"> en cumplimiento de los términos contractuales, realizando el control y seguimiento de cada una de las actividades, especificaciones técnicas y cronograma.</w:t>
      </w:r>
    </w:p>
    <w:p w14:paraId="7389D6EF"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 xml:space="preserve">Verificar el contenido de la </w:t>
      </w:r>
      <w:r w:rsidRPr="00F15CD7">
        <w:rPr>
          <w:rFonts w:ascii="Arial" w:hAnsi="Arial" w:cs="Arial"/>
          <w:b/>
          <w:sz w:val="24"/>
          <w:szCs w:val="24"/>
        </w:rPr>
        <w:t>OBRA</w:t>
      </w:r>
      <w:r w:rsidRPr="00F15CD7">
        <w:rPr>
          <w:rFonts w:ascii="Arial" w:hAnsi="Arial" w:cs="Arial"/>
          <w:sz w:val="24"/>
          <w:szCs w:val="24"/>
        </w:rPr>
        <w:t xml:space="preserve">, establecer su suficiencia y realizar las modificaciones (si corresponde), diseños, complementos u otros que sean necesarios, en forma oportuna para la ejecución de la </w:t>
      </w:r>
      <w:r w:rsidRPr="00F15CD7">
        <w:rPr>
          <w:rFonts w:ascii="Arial" w:hAnsi="Arial" w:cs="Arial"/>
          <w:b/>
          <w:sz w:val="24"/>
          <w:szCs w:val="24"/>
        </w:rPr>
        <w:t>OBRA</w:t>
      </w:r>
      <w:r w:rsidRPr="00F15CD7">
        <w:rPr>
          <w:rFonts w:ascii="Arial" w:hAnsi="Arial" w:cs="Arial"/>
          <w:sz w:val="24"/>
          <w:szCs w:val="24"/>
        </w:rPr>
        <w:t>.</w:t>
      </w:r>
    </w:p>
    <w:p w14:paraId="0A078F8E"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 xml:space="preserve">Conocer y controlar al personal de la </w:t>
      </w:r>
      <w:r w:rsidRPr="00F15CD7">
        <w:rPr>
          <w:rFonts w:ascii="Arial" w:hAnsi="Arial" w:cs="Arial"/>
          <w:b/>
          <w:sz w:val="24"/>
          <w:szCs w:val="24"/>
        </w:rPr>
        <w:t>OBRA</w:t>
      </w:r>
      <w:r w:rsidRPr="00F15CD7">
        <w:rPr>
          <w:rFonts w:ascii="Arial" w:hAnsi="Arial" w:cs="Arial"/>
          <w:sz w:val="24"/>
          <w:szCs w:val="24"/>
        </w:rPr>
        <w:t xml:space="preserve"> y el trabajo que realizan, a efecto de prever que no se produzcan fallas y en caso de ser necesario proceder con la inmediata corrección.</w:t>
      </w:r>
    </w:p>
    <w:p w14:paraId="5F1AF075"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Controlar y hacer cumplir la normativa establecida referida a leyes laborales y sociales, así como el uso de ropa de trabajo y elementos de protección personal adecuados.</w:t>
      </w:r>
    </w:p>
    <w:p w14:paraId="2787A959"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Comunicar decisiones, órdenes, orientaciones o instrucciones de manera pertinente, precisa y oportuna, a las instancias correspondientes y en los plazos establecidos.</w:t>
      </w:r>
    </w:p>
    <w:p w14:paraId="1A7883F1"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Coordinar tareas y esfuerzos que sean requeridos en la planificación y organización de los trabajos a ejecutarse.</w:t>
      </w:r>
    </w:p>
    <w:p w14:paraId="1C6A6867"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Verificar regularmente la vigencia de las Garantías y Seguros de Obra y alertar en caso de vencimiento.</w:t>
      </w:r>
    </w:p>
    <w:p w14:paraId="39340592"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 xml:space="preserve">Realizar las mediciones de los ítems ejecutados en </w:t>
      </w:r>
      <w:r w:rsidRPr="00F15CD7">
        <w:rPr>
          <w:rFonts w:ascii="Arial" w:hAnsi="Arial" w:cs="Arial"/>
          <w:b/>
          <w:sz w:val="24"/>
          <w:szCs w:val="24"/>
        </w:rPr>
        <w:t xml:space="preserve">OBRA </w:t>
      </w:r>
      <w:r w:rsidRPr="00F15CD7">
        <w:rPr>
          <w:rFonts w:ascii="Arial" w:hAnsi="Arial" w:cs="Arial"/>
          <w:sz w:val="24"/>
          <w:szCs w:val="24"/>
        </w:rPr>
        <w:t xml:space="preserve">en coordinación con el proponente adjudicado para la generación de las Planillas de Avance de </w:t>
      </w:r>
      <w:r w:rsidRPr="00F15CD7">
        <w:rPr>
          <w:rFonts w:ascii="Arial" w:hAnsi="Arial" w:cs="Arial"/>
          <w:b/>
          <w:sz w:val="24"/>
          <w:szCs w:val="24"/>
        </w:rPr>
        <w:t>OBRA</w:t>
      </w:r>
      <w:r w:rsidRPr="00F15CD7">
        <w:rPr>
          <w:rFonts w:ascii="Arial" w:hAnsi="Arial" w:cs="Arial"/>
          <w:sz w:val="24"/>
          <w:szCs w:val="24"/>
        </w:rPr>
        <w:t>.</w:t>
      </w:r>
    </w:p>
    <w:p w14:paraId="1BC676D3" w14:textId="77777777" w:rsidR="00F15CD7" w:rsidRPr="00F15CD7" w:rsidRDefault="00F15CD7" w:rsidP="00BE5F1F">
      <w:pPr>
        <w:numPr>
          <w:ilvl w:val="0"/>
          <w:numId w:val="121"/>
        </w:numPr>
        <w:ind w:right="113"/>
        <w:jc w:val="both"/>
        <w:rPr>
          <w:rFonts w:ascii="Arial" w:hAnsi="Arial" w:cs="Arial"/>
          <w:sz w:val="24"/>
          <w:szCs w:val="24"/>
        </w:rPr>
      </w:pPr>
      <w:r w:rsidRPr="00F15CD7">
        <w:rPr>
          <w:rFonts w:ascii="Arial" w:hAnsi="Arial" w:cs="Arial"/>
          <w:sz w:val="24"/>
          <w:szCs w:val="24"/>
        </w:rPr>
        <w:t xml:space="preserve">Presentar los informes técnicos que sean necesarios y/o requeridos durante la ejecución de la </w:t>
      </w:r>
      <w:r w:rsidRPr="00F15CD7">
        <w:rPr>
          <w:rFonts w:ascii="Arial" w:hAnsi="Arial" w:cs="Arial"/>
          <w:b/>
          <w:sz w:val="24"/>
          <w:szCs w:val="24"/>
        </w:rPr>
        <w:t>OBRA</w:t>
      </w:r>
      <w:r w:rsidRPr="00F15CD7">
        <w:rPr>
          <w:rFonts w:ascii="Arial" w:hAnsi="Arial" w:cs="Arial"/>
          <w:sz w:val="24"/>
          <w:szCs w:val="24"/>
        </w:rPr>
        <w:t>.</w:t>
      </w:r>
    </w:p>
    <w:p w14:paraId="27C94CC1" w14:textId="77777777" w:rsidR="00F15CD7" w:rsidRPr="00F15CD7" w:rsidRDefault="00F15CD7" w:rsidP="00F15CD7">
      <w:pPr>
        <w:jc w:val="both"/>
        <w:rPr>
          <w:rFonts w:ascii="Arial" w:hAnsi="Arial" w:cs="Arial"/>
          <w:b/>
          <w:sz w:val="24"/>
          <w:szCs w:val="24"/>
        </w:rPr>
      </w:pPr>
    </w:p>
    <w:p w14:paraId="70924241"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CLÁUSULA VIGÉSIMA CUARTA.- (SEGUROS) </w:t>
      </w:r>
      <w:r w:rsidRPr="00F15CD7">
        <w:rPr>
          <w:rFonts w:ascii="Arial" w:hAnsi="Arial" w:cs="Arial"/>
          <w:sz w:val="24"/>
          <w:szCs w:val="24"/>
        </w:rPr>
        <w:t xml:space="preserve">Serán riesgos del </w:t>
      </w:r>
      <w:r w:rsidRPr="00F15CD7">
        <w:rPr>
          <w:rFonts w:ascii="Arial" w:hAnsi="Arial" w:cs="Arial"/>
          <w:b/>
          <w:bCs/>
          <w:sz w:val="24"/>
          <w:szCs w:val="24"/>
        </w:rPr>
        <w:t>CONTRATISTA</w:t>
      </w:r>
      <w:r w:rsidRPr="00F15CD7">
        <w:rPr>
          <w:rFonts w:ascii="Arial" w:hAnsi="Arial" w:cs="Arial"/>
          <w:sz w:val="24"/>
          <w:szCs w:val="24"/>
        </w:rPr>
        <w:t xml:space="preserve"> los riesgos por lesiones personales, muerte y pérdida o daño a la propiedad (incluyendo sin limitación alguna, las obras, Planta, materiales y Equipo) desde la fecha de inicio hasta conclusiones de la ejecución de la obra.</w:t>
      </w:r>
    </w:p>
    <w:p w14:paraId="3604B605" w14:textId="77777777" w:rsidR="00F15CD7" w:rsidRPr="00F15CD7" w:rsidRDefault="00F15CD7" w:rsidP="00F15CD7">
      <w:pPr>
        <w:jc w:val="both"/>
        <w:rPr>
          <w:rFonts w:ascii="Arial" w:hAnsi="Arial" w:cs="Arial"/>
          <w:sz w:val="24"/>
          <w:szCs w:val="24"/>
        </w:rPr>
      </w:pPr>
    </w:p>
    <w:p w14:paraId="6DC7A1C6" w14:textId="77777777" w:rsidR="00F15CD7" w:rsidRPr="00F15CD7" w:rsidRDefault="00F15CD7" w:rsidP="00F15CD7">
      <w:pPr>
        <w:jc w:val="both"/>
        <w:rPr>
          <w:rFonts w:ascii="Arial" w:hAnsi="Arial" w:cs="Arial"/>
          <w:b/>
          <w:snapToGrid w:val="0"/>
          <w:sz w:val="24"/>
          <w:szCs w:val="24"/>
        </w:rPr>
      </w:pPr>
      <w:r w:rsidRPr="00F15CD7">
        <w:rPr>
          <w:rFonts w:ascii="Arial" w:hAnsi="Arial" w:cs="Arial"/>
          <w:sz w:val="24"/>
          <w:szCs w:val="24"/>
        </w:rPr>
        <w:t xml:space="preserve">El </w:t>
      </w:r>
      <w:r w:rsidRPr="00F15CD7">
        <w:rPr>
          <w:rFonts w:ascii="Arial" w:hAnsi="Arial" w:cs="Arial"/>
          <w:b/>
          <w:sz w:val="24"/>
          <w:szCs w:val="24"/>
        </w:rPr>
        <w:t>CONTRATISTA</w:t>
      </w:r>
      <w:r w:rsidRPr="00F15CD7">
        <w:rPr>
          <w:rFonts w:ascii="Arial" w:hAnsi="Arial" w:cs="Arial"/>
          <w:sz w:val="24"/>
          <w:szCs w:val="24"/>
        </w:rPr>
        <w:t xml:space="preserve"> deberá contratar seguros a nombre conjunto del </w:t>
      </w:r>
      <w:r w:rsidRPr="00F15CD7">
        <w:rPr>
          <w:rFonts w:ascii="Arial" w:hAnsi="Arial" w:cs="Arial"/>
          <w:b/>
          <w:sz w:val="24"/>
          <w:szCs w:val="24"/>
        </w:rPr>
        <w:t>CONTRATISTA</w:t>
      </w:r>
      <w:r w:rsidRPr="00F15CD7">
        <w:rPr>
          <w:rFonts w:ascii="Arial" w:hAnsi="Arial" w:cs="Arial"/>
          <w:sz w:val="24"/>
          <w:szCs w:val="24"/>
        </w:rPr>
        <w:t xml:space="preserve"> y/o de la </w:t>
      </w:r>
      <w:r w:rsidRPr="00F15CD7">
        <w:rPr>
          <w:rFonts w:ascii="Arial" w:hAnsi="Arial" w:cs="Arial"/>
          <w:b/>
          <w:sz w:val="24"/>
          <w:szCs w:val="24"/>
        </w:rPr>
        <w:t>ENTIDAD</w:t>
      </w:r>
      <w:r w:rsidRPr="00F15CD7">
        <w:rPr>
          <w:rFonts w:ascii="Arial" w:hAnsi="Arial" w:cs="Arial"/>
          <w:sz w:val="24"/>
          <w:szCs w:val="24"/>
        </w:rPr>
        <w:t xml:space="preserve"> para cubrir eventualidades durante el periodo comprendido entre la fecha de iniciación y el vencimiento del periodo de responsabilidad por defectos, </w:t>
      </w:r>
      <w:r w:rsidRPr="00F15CD7">
        <w:rPr>
          <w:rFonts w:ascii="Arial" w:hAnsi="Arial" w:cs="Arial"/>
          <w:sz w:val="24"/>
          <w:szCs w:val="24"/>
        </w:rPr>
        <w:lastRenderedPageBreak/>
        <w:t xml:space="preserve">por los montos totales y sumas deducibles, para los siguientes eventos que son de riesgo del </w:t>
      </w:r>
      <w:r w:rsidRPr="00F15CD7">
        <w:rPr>
          <w:rFonts w:ascii="Arial" w:hAnsi="Arial" w:cs="Arial"/>
          <w:b/>
          <w:sz w:val="24"/>
          <w:szCs w:val="24"/>
        </w:rPr>
        <w:t>CONTRATISTA</w:t>
      </w:r>
      <w:r w:rsidRPr="00F15CD7">
        <w:rPr>
          <w:rFonts w:ascii="Arial" w:hAnsi="Arial" w:cs="Arial"/>
          <w:sz w:val="24"/>
          <w:szCs w:val="24"/>
        </w:rPr>
        <w:t>: seguro de la obra, seguro contra accidentes personales y seguro de responsabilidad civil</w:t>
      </w:r>
      <w:r w:rsidRPr="00F15CD7">
        <w:rPr>
          <w:rFonts w:ascii="Arial" w:hAnsi="Arial" w:cs="Arial"/>
          <w:b/>
          <w:snapToGrid w:val="0"/>
          <w:sz w:val="24"/>
          <w:szCs w:val="24"/>
        </w:rPr>
        <w:t>.</w:t>
      </w:r>
    </w:p>
    <w:p w14:paraId="1E961F78"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El </w:t>
      </w:r>
      <w:r w:rsidRPr="00F15CD7">
        <w:rPr>
          <w:rFonts w:ascii="Arial" w:hAnsi="Arial" w:cs="Arial"/>
          <w:b/>
          <w:sz w:val="24"/>
          <w:szCs w:val="24"/>
        </w:rPr>
        <w:t>CONTRATISTA</w:t>
      </w:r>
      <w:r w:rsidRPr="00F15CD7">
        <w:rPr>
          <w:rFonts w:ascii="Arial" w:hAnsi="Arial" w:cs="Arial"/>
          <w:sz w:val="24"/>
          <w:szCs w:val="24"/>
        </w:rPr>
        <w:t xml:space="preserve"> deberá cumplir con la Ley N° 1155, de 12 de marzo de 2019, del Seguro Obligatorio de Accidentes de la Trabajadora y el Trabajador en el Ámbito de la Construcción – SOATC y su reglamentación.</w:t>
      </w:r>
    </w:p>
    <w:p w14:paraId="0041FFDC" w14:textId="77777777" w:rsidR="00F15CD7" w:rsidRPr="00F15CD7" w:rsidRDefault="00F15CD7" w:rsidP="00F15CD7">
      <w:pPr>
        <w:jc w:val="both"/>
        <w:rPr>
          <w:rFonts w:ascii="Arial" w:hAnsi="Arial" w:cs="Arial"/>
          <w:bCs/>
          <w:sz w:val="24"/>
          <w:szCs w:val="24"/>
        </w:rPr>
      </w:pPr>
    </w:p>
    <w:p w14:paraId="7F015669" w14:textId="77777777" w:rsidR="00F15CD7" w:rsidRPr="00F15CD7" w:rsidRDefault="00F15CD7" w:rsidP="00F15CD7">
      <w:pPr>
        <w:widowControl w:val="0"/>
        <w:jc w:val="both"/>
        <w:rPr>
          <w:rFonts w:ascii="Arial" w:hAnsi="Arial" w:cs="Arial"/>
          <w:sz w:val="24"/>
          <w:szCs w:val="24"/>
        </w:rPr>
      </w:pPr>
      <w:r w:rsidRPr="00F15CD7">
        <w:rPr>
          <w:rFonts w:ascii="Arial" w:hAnsi="Arial" w:cs="Arial"/>
          <w:b/>
          <w:sz w:val="24"/>
          <w:szCs w:val="24"/>
        </w:rPr>
        <w:t>CLÁUSULA VIGÉSIMA QUINTA.- (</w:t>
      </w:r>
      <w:r w:rsidRPr="00F15CD7">
        <w:rPr>
          <w:rFonts w:ascii="Arial" w:hAnsi="Arial" w:cs="Arial"/>
          <w:b/>
          <w:spacing w:val="-3"/>
          <w:sz w:val="24"/>
          <w:szCs w:val="24"/>
        </w:rPr>
        <w:t xml:space="preserve">RECEPCIÓN DE OBRA) </w:t>
      </w:r>
      <w:r w:rsidRPr="00F15CD7">
        <w:rPr>
          <w:rFonts w:ascii="Arial" w:hAnsi="Arial" w:cs="Arial"/>
          <w:sz w:val="24"/>
          <w:szCs w:val="24"/>
        </w:rPr>
        <w:t xml:space="preserve">A la conclusión de la </w:t>
      </w:r>
      <w:r w:rsidRPr="00F15CD7">
        <w:rPr>
          <w:rFonts w:ascii="Arial" w:hAnsi="Arial" w:cs="Arial"/>
          <w:b/>
          <w:sz w:val="24"/>
          <w:szCs w:val="24"/>
        </w:rPr>
        <w:t>OBRA</w:t>
      </w:r>
      <w:r w:rsidRPr="00F15CD7">
        <w:rPr>
          <w:rFonts w:ascii="Arial" w:hAnsi="Arial" w:cs="Arial"/>
          <w:sz w:val="24"/>
          <w:szCs w:val="24"/>
        </w:rPr>
        <w:t xml:space="preserve">, el </w:t>
      </w:r>
      <w:r w:rsidRPr="00F15CD7">
        <w:rPr>
          <w:rFonts w:ascii="Arial" w:hAnsi="Arial" w:cs="Arial"/>
          <w:b/>
          <w:bCs/>
          <w:sz w:val="24"/>
          <w:szCs w:val="24"/>
        </w:rPr>
        <w:t>CONTRATISTA</w:t>
      </w:r>
      <w:r w:rsidRPr="00F15CD7">
        <w:rPr>
          <w:rFonts w:ascii="Arial" w:hAnsi="Arial" w:cs="Arial"/>
          <w:sz w:val="24"/>
          <w:szCs w:val="24"/>
        </w:rPr>
        <w:t xml:space="preserve"> solicitará a la </w:t>
      </w:r>
      <w:r w:rsidRPr="00F15CD7">
        <w:rPr>
          <w:rFonts w:ascii="Arial" w:hAnsi="Arial" w:cs="Arial"/>
          <w:b/>
          <w:bCs/>
          <w:sz w:val="24"/>
          <w:szCs w:val="24"/>
        </w:rPr>
        <w:t>SUPERVISIÓN</w:t>
      </w:r>
      <w:r w:rsidRPr="00F15CD7">
        <w:rPr>
          <w:rFonts w:ascii="Arial" w:hAnsi="Arial" w:cs="Arial"/>
          <w:sz w:val="24"/>
          <w:szCs w:val="24"/>
        </w:rPr>
        <w:t xml:space="preserve"> una inspección conjunta para verificar que todos los trabajos fueron ejecutados y terminados en concordancia con las cláusulas del contrato, planos y especificaciones técnicas y que, en consecuencia, la </w:t>
      </w:r>
      <w:r w:rsidRPr="00F15CD7">
        <w:rPr>
          <w:rFonts w:ascii="Arial" w:hAnsi="Arial" w:cs="Arial"/>
          <w:b/>
          <w:sz w:val="24"/>
          <w:szCs w:val="24"/>
        </w:rPr>
        <w:t>OBRA</w:t>
      </w:r>
      <w:r w:rsidRPr="00F15CD7">
        <w:rPr>
          <w:rFonts w:ascii="Arial" w:hAnsi="Arial" w:cs="Arial"/>
          <w:sz w:val="24"/>
          <w:szCs w:val="24"/>
        </w:rPr>
        <w:t xml:space="preserve"> se encuentra en condiciones adecuadas para su entrega.</w:t>
      </w:r>
    </w:p>
    <w:p w14:paraId="715D02E3" w14:textId="77777777" w:rsidR="00F15CD7" w:rsidRPr="00F15CD7" w:rsidRDefault="00F15CD7" w:rsidP="00F15CD7">
      <w:pPr>
        <w:jc w:val="both"/>
        <w:rPr>
          <w:rFonts w:ascii="Arial" w:hAnsi="Arial" w:cs="Arial"/>
          <w:sz w:val="24"/>
          <w:szCs w:val="24"/>
        </w:rPr>
      </w:pPr>
    </w:p>
    <w:p w14:paraId="1844B9BA"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El </w:t>
      </w:r>
      <w:r w:rsidRPr="00F15CD7">
        <w:rPr>
          <w:rFonts w:ascii="Arial" w:hAnsi="Arial" w:cs="Arial"/>
          <w:b/>
          <w:bCs/>
          <w:sz w:val="24"/>
          <w:szCs w:val="24"/>
        </w:rPr>
        <w:t>CONTRATISTA</w:t>
      </w:r>
      <w:r w:rsidRPr="00F15CD7">
        <w:rPr>
          <w:rFonts w:ascii="Arial" w:hAnsi="Arial" w:cs="Arial"/>
          <w:sz w:val="24"/>
          <w:szCs w:val="24"/>
        </w:rPr>
        <w:t xml:space="preserve"> cinco (5) días hábiles antes de que fenezca el plazo de ejecución de la obra, o antes, solicitará al </w:t>
      </w:r>
      <w:r w:rsidRPr="00F15CD7">
        <w:rPr>
          <w:rFonts w:ascii="Arial" w:hAnsi="Arial" w:cs="Arial"/>
          <w:b/>
          <w:bCs/>
          <w:sz w:val="24"/>
          <w:szCs w:val="24"/>
        </w:rPr>
        <w:t>SUPERVISOR</w:t>
      </w:r>
      <w:r w:rsidRPr="00F15CD7">
        <w:rPr>
          <w:rFonts w:ascii="Arial" w:hAnsi="Arial" w:cs="Arial"/>
          <w:sz w:val="24"/>
          <w:szCs w:val="24"/>
        </w:rPr>
        <w:t xml:space="preserve"> señale día y hora para la realización del Acto de Recepción Provisional de la </w:t>
      </w:r>
      <w:r w:rsidRPr="00F15CD7">
        <w:rPr>
          <w:rFonts w:ascii="Arial" w:hAnsi="Arial" w:cs="Arial"/>
          <w:b/>
          <w:sz w:val="24"/>
          <w:szCs w:val="24"/>
        </w:rPr>
        <w:t>OBRA</w:t>
      </w:r>
      <w:r w:rsidRPr="00F15CD7">
        <w:rPr>
          <w:rFonts w:ascii="Arial" w:hAnsi="Arial" w:cs="Arial"/>
          <w:sz w:val="24"/>
          <w:szCs w:val="24"/>
        </w:rPr>
        <w:t>.</w:t>
      </w:r>
    </w:p>
    <w:p w14:paraId="1F95C068" w14:textId="77777777" w:rsidR="00F15CD7" w:rsidRPr="00F15CD7" w:rsidRDefault="00F15CD7" w:rsidP="00F15CD7">
      <w:pPr>
        <w:jc w:val="both"/>
        <w:rPr>
          <w:rFonts w:ascii="Arial" w:hAnsi="Arial" w:cs="Arial"/>
          <w:sz w:val="24"/>
          <w:szCs w:val="24"/>
        </w:rPr>
      </w:pPr>
    </w:p>
    <w:p w14:paraId="4F031339"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Si la obra, a juicio técnico del </w:t>
      </w:r>
      <w:r w:rsidRPr="00F15CD7">
        <w:rPr>
          <w:rFonts w:ascii="Arial" w:hAnsi="Arial" w:cs="Arial"/>
          <w:b/>
          <w:bCs/>
          <w:sz w:val="24"/>
          <w:szCs w:val="24"/>
        </w:rPr>
        <w:t>SUPERVISOR</w:t>
      </w:r>
      <w:r w:rsidRPr="00F15CD7">
        <w:rPr>
          <w:rFonts w:ascii="Arial" w:hAnsi="Arial" w:cs="Arial"/>
          <w:sz w:val="24"/>
          <w:szCs w:val="24"/>
        </w:rPr>
        <w:t xml:space="preserve"> se halla correctamente ejecutada, conforme a los planos documentos del </w:t>
      </w:r>
      <w:r w:rsidRPr="00F15CD7">
        <w:rPr>
          <w:rFonts w:ascii="Arial" w:hAnsi="Arial" w:cs="Arial"/>
          <w:b/>
          <w:bCs/>
          <w:sz w:val="24"/>
          <w:szCs w:val="24"/>
        </w:rPr>
        <w:t>CONTRATO</w:t>
      </w:r>
      <w:r w:rsidRPr="00F15CD7">
        <w:rPr>
          <w:rFonts w:ascii="Arial" w:hAnsi="Arial" w:cs="Arial"/>
          <w:sz w:val="24"/>
          <w:szCs w:val="24"/>
        </w:rPr>
        <w:t xml:space="preserve">, mediante el </w:t>
      </w:r>
      <w:r w:rsidRPr="00F15CD7">
        <w:rPr>
          <w:rFonts w:ascii="Arial" w:hAnsi="Arial" w:cs="Arial"/>
          <w:b/>
          <w:bCs/>
          <w:sz w:val="24"/>
          <w:szCs w:val="24"/>
        </w:rPr>
        <w:t>FISCAL DE OBRA</w:t>
      </w:r>
      <w:r w:rsidRPr="00F15CD7">
        <w:rPr>
          <w:rFonts w:ascii="Arial" w:hAnsi="Arial" w:cs="Arial"/>
          <w:sz w:val="24"/>
          <w:szCs w:val="24"/>
        </w:rPr>
        <w:t xml:space="preserve"> hará conocer a la </w:t>
      </w:r>
      <w:r w:rsidRPr="00F15CD7">
        <w:rPr>
          <w:rFonts w:ascii="Arial" w:hAnsi="Arial" w:cs="Arial"/>
          <w:b/>
          <w:bCs/>
          <w:sz w:val="24"/>
          <w:szCs w:val="24"/>
        </w:rPr>
        <w:t>ENTIDAD</w:t>
      </w:r>
      <w:r w:rsidRPr="00F15CD7">
        <w:rPr>
          <w:rFonts w:ascii="Arial" w:hAnsi="Arial" w:cs="Arial"/>
          <w:sz w:val="24"/>
          <w:szCs w:val="24"/>
        </w:rPr>
        <w:t xml:space="preserve"> su intención de proceder a la recepción provisional; este proceso no deberá exceder el plazo de tres (3) días hábiles.</w:t>
      </w:r>
    </w:p>
    <w:p w14:paraId="44054973" w14:textId="77777777" w:rsidR="00F15CD7" w:rsidRPr="00F15CD7" w:rsidRDefault="00F15CD7" w:rsidP="00F15CD7">
      <w:pPr>
        <w:jc w:val="both"/>
        <w:rPr>
          <w:rFonts w:ascii="Arial" w:hAnsi="Arial" w:cs="Arial"/>
          <w:spacing w:val="-3"/>
          <w:sz w:val="24"/>
          <w:szCs w:val="24"/>
        </w:rPr>
      </w:pPr>
    </w:p>
    <w:p w14:paraId="19DF8F28" w14:textId="77777777" w:rsidR="00F15CD7" w:rsidRPr="00F15CD7" w:rsidRDefault="00F15CD7" w:rsidP="00F15CD7">
      <w:pPr>
        <w:jc w:val="both"/>
        <w:rPr>
          <w:rFonts w:ascii="Arial" w:hAnsi="Arial" w:cs="Arial"/>
          <w:sz w:val="24"/>
          <w:szCs w:val="24"/>
        </w:rPr>
      </w:pPr>
      <w:r w:rsidRPr="00F15CD7">
        <w:rPr>
          <w:rFonts w:ascii="Arial" w:hAnsi="Arial" w:cs="Arial"/>
          <w:spacing w:val="-3"/>
          <w:sz w:val="24"/>
          <w:szCs w:val="24"/>
        </w:rPr>
        <w:t>L</w:t>
      </w:r>
      <w:r w:rsidRPr="00F15CD7">
        <w:rPr>
          <w:rFonts w:ascii="Arial" w:hAnsi="Arial" w:cs="Arial"/>
          <w:sz w:val="24"/>
          <w:szCs w:val="24"/>
        </w:rPr>
        <w:t xml:space="preserve">a Recepción de la </w:t>
      </w:r>
      <w:r w:rsidRPr="00F15CD7">
        <w:rPr>
          <w:rFonts w:ascii="Arial" w:hAnsi="Arial" w:cs="Arial"/>
          <w:b/>
          <w:sz w:val="24"/>
          <w:szCs w:val="24"/>
        </w:rPr>
        <w:t>OBRA</w:t>
      </w:r>
      <w:r w:rsidRPr="00F15CD7">
        <w:rPr>
          <w:rFonts w:ascii="Arial" w:hAnsi="Arial" w:cs="Arial"/>
          <w:sz w:val="24"/>
          <w:szCs w:val="24"/>
        </w:rPr>
        <w:t xml:space="preserve"> será realizada en dos etapas que se detallan a continuación:</w:t>
      </w:r>
    </w:p>
    <w:p w14:paraId="3083A4DC" w14:textId="77777777" w:rsidR="00F15CD7" w:rsidRPr="00F15CD7" w:rsidRDefault="00F15CD7" w:rsidP="00F15CD7">
      <w:pPr>
        <w:jc w:val="both"/>
        <w:rPr>
          <w:rFonts w:ascii="Arial" w:hAnsi="Arial" w:cs="Arial"/>
          <w:b/>
          <w:sz w:val="24"/>
          <w:szCs w:val="24"/>
        </w:rPr>
      </w:pPr>
    </w:p>
    <w:p w14:paraId="45584FA8" w14:textId="77777777" w:rsidR="00F15CD7" w:rsidRPr="00F15CD7" w:rsidRDefault="00F15CD7" w:rsidP="00BE5F1F">
      <w:pPr>
        <w:numPr>
          <w:ilvl w:val="1"/>
          <w:numId w:val="125"/>
        </w:numPr>
        <w:jc w:val="both"/>
        <w:rPr>
          <w:rFonts w:ascii="Arial" w:hAnsi="Arial" w:cs="Arial"/>
          <w:b/>
          <w:sz w:val="24"/>
          <w:szCs w:val="24"/>
        </w:rPr>
      </w:pPr>
      <w:r w:rsidRPr="00F15CD7">
        <w:rPr>
          <w:rFonts w:ascii="Arial" w:hAnsi="Arial" w:cs="Arial"/>
          <w:b/>
          <w:sz w:val="24"/>
          <w:szCs w:val="24"/>
        </w:rPr>
        <w:t xml:space="preserve">Recepción Provisional. </w:t>
      </w:r>
    </w:p>
    <w:p w14:paraId="67F4C1A9" w14:textId="77777777" w:rsidR="00F15CD7" w:rsidRPr="00F15CD7" w:rsidRDefault="00F15CD7" w:rsidP="00F15CD7">
      <w:pPr>
        <w:ind w:left="705" w:firstLine="3"/>
        <w:jc w:val="both"/>
        <w:rPr>
          <w:rFonts w:ascii="Arial" w:hAnsi="Arial" w:cs="Arial"/>
          <w:bCs/>
          <w:sz w:val="24"/>
          <w:szCs w:val="24"/>
        </w:rPr>
      </w:pPr>
    </w:p>
    <w:p w14:paraId="33B6643C" w14:textId="77777777" w:rsidR="00F15CD7" w:rsidRPr="00F15CD7" w:rsidRDefault="00F15CD7" w:rsidP="00F15CD7">
      <w:pPr>
        <w:ind w:left="705" w:firstLine="3"/>
        <w:jc w:val="both"/>
        <w:rPr>
          <w:rFonts w:ascii="Arial" w:hAnsi="Arial" w:cs="Arial"/>
          <w:sz w:val="24"/>
          <w:szCs w:val="24"/>
        </w:rPr>
      </w:pPr>
      <w:r w:rsidRPr="00F15CD7">
        <w:rPr>
          <w:rFonts w:ascii="Arial" w:hAnsi="Arial" w:cs="Arial"/>
          <w:b/>
          <w:bCs/>
          <w:sz w:val="24"/>
          <w:szCs w:val="24"/>
        </w:rPr>
        <w:t xml:space="preserve">La </w:t>
      </w:r>
      <w:r w:rsidRPr="00F15CD7">
        <w:rPr>
          <w:rFonts w:ascii="Arial" w:hAnsi="Arial" w:cs="Arial"/>
          <w:b/>
          <w:spacing w:val="-3"/>
          <w:sz w:val="24"/>
          <w:szCs w:val="24"/>
        </w:rPr>
        <w:t xml:space="preserve">Limpieza final de la Obra. </w:t>
      </w:r>
      <w:r w:rsidRPr="00F15CD7">
        <w:rPr>
          <w:rFonts w:ascii="Arial" w:hAnsi="Arial" w:cs="Arial"/>
          <w:sz w:val="24"/>
          <w:szCs w:val="24"/>
        </w:rPr>
        <w:t xml:space="preserve">Para la entrega provisional de la </w:t>
      </w:r>
      <w:r w:rsidRPr="00F15CD7">
        <w:rPr>
          <w:rFonts w:ascii="Arial" w:hAnsi="Arial" w:cs="Arial"/>
          <w:b/>
          <w:sz w:val="24"/>
          <w:szCs w:val="24"/>
        </w:rPr>
        <w:t>OBRA</w:t>
      </w:r>
      <w:r w:rsidRPr="00F15CD7">
        <w:rPr>
          <w:rFonts w:ascii="Arial" w:hAnsi="Arial" w:cs="Arial"/>
          <w:sz w:val="24"/>
          <w:szCs w:val="24"/>
        </w:rPr>
        <w:t xml:space="preserve">, el </w:t>
      </w:r>
      <w:r w:rsidRPr="00F15CD7">
        <w:rPr>
          <w:rFonts w:ascii="Arial" w:hAnsi="Arial" w:cs="Arial"/>
          <w:b/>
          <w:bCs/>
          <w:sz w:val="24"/>
          <w:szCs w:val="24"/>
        </w:rPr>
        <w:t>CONTRATISTA</w:t>
      </w:r>
      <w:r w:rsidRPr="00F15CD7">
        <w:rPr>
          <w:rFonts w:ascii="Arial" w:hAnsi="Arial" w:cs="Arial"/>
          <w:sz w:val="24"/>
          <w:szCs w:val="24"/>
        </w:rPr>
        <w:t xml:space="preserve"> deberá limpiar y eliminar todos los materiales sobrantes, escombros, basuras y obras temporales de cualquier naturaleza, excepto aquellas que necesite utilizar durante el periodo de garantía y hasta la Recepción Definitiva. Este trabajo será considerado como indispensable para la Recepción Provisional. </w:t>
      </w:r>
    </w:p>
    <w:p w14:paraId="77302497" w14:textId="77777777" w:rsidR="00F15CD7" w:rsidRPr="00F15CD7" w:rsidRDefault="00F15CD7" w:rsidP="00F15CD7">
      <w:pPr>
        <w:jc w:val="both"/>
        <w:rPr>
          <w:rFonts w:ascii="Arial" w:hAnsi="Arial" w:cs="Arial"/>
          <w:sz w:val="24"/>
          <w:szCs w:val="24"/>
        </w:rPr>
      </w:pPr>
    </w:p>
    <w:p w14:paraId="0CF8AA0C" w14:textId="77777777" w:rsidR="00F15CD7" w:rsidRPr="00F15CD7" w:rsidRDefault="00F15CD7" w:rsidP="00F15CD7">
      <w:pPr>
        <w:ind w:left="705" w:firstLine="3"/>
        <w:jc w:val="both"/>
        <w:rPr>
          <w:rFonts w:ascii="Arial" w:hAnsi="Arial" w:cs="Arial"/>
          <w:sz w:val="24"/>
          <w:szCs w:val="24"/>
        </w:rPr>
      </w:pPr>
      <w:r w:rsidRPr="00F15CD7">
        <w:rPr>
          <w:rFonts w:ascii="Arial" w:hAnsi="Arial" w:cs="Arial"/>
          <w:sz w:val="24"/>
          <w:szCs w:val="24"/>
        </w:rPr>
        <w:t xml:space="preserve">La Recepción Provisional se iniciara cuando el </w:t>
      </w:r>
      <w:r w:rsidRPr="00F15CD7">
        <w:rPr>
          <w:rFonts w:ascii="Arial" w:hAnsi="Arial" w:cs="Arial"/>
          <w:b/>
          <w:bCs/>
          <w:sz w:val="24"/>
          <w:szCs w:val="24"/>
        </w:rPr>
        <w:t xml:space="preserve">SUPERVISOR </w:t>
      </w:r>
      <w:r w:rsidRPr="00F15CD7">
        <w:rPr>
          <w:rFonts w:ascii="Arial" w:hAnsi="Arial" w:cs="Arial"/>
          <w:bCs/>
          <w:sz w:val="24"/>
          <w:szCs w:val="24"/>
        </w:rPr>
        <w:t>manifieste</w:t>
      </w:r>
      <w:r w:rsidRPr="00F15CD7">
        <w:rPr>
          <w:rFonts w:ascii="Arial" w:hAnsi="Arial" w:cs="Arial"/>
          <w:b/>
          <w:bCs/>
          <w:sz w:val="24"/>
          <w:szCs w:val="24"/>
        </w:rPr>
        <w:t xml:space="preserve"> </w:t>
      </w:r>
      <w:r w:rsidRPr="00F15CD7">
        <w:rPr>
          <w:rFonts w:ascii="Arial" w:hAnsi="Arial" w:cs="Arial"/>
          <w:bCs/>
          <w:sz w:val="24"/>
          <w:szCs w:val="24"/>
        </w:rPr>
        <w:t>la aceptación en el Libro de Órdenes</w:t>
      </w:r>
      <w:r w:rsidRPr="00F15CD7">
        <w:rPr>
          <w:rFonts w:ascii="Arial" w:hAnsi="Arial" w:cs="Arial"/>
          <w:b/>
          <w:bCs/>
          <w:sz w:val="24"/>
          <w:szCs w:val="24"/>
        </w:rPr>
        <w:t xml:space="preserve"> </w:t>
      </w:r>
      <w:r w:rsidRPr="00F15CD7">
        <w:rPr>
          <w:rFonts w:ascii="Arial" w:hAnsi="Arial" w:cs="Arial"/>
          <w:bCs/>
          <w:sz w:val="24"/>
          <w:szCs w:val="24"/>
        </w:rPr>
        <w:t>de</w:t>
      </w:r>
      <w:r w:rsidRPr="00F15CD7">
        <w:rPr>
          <w:rFonts w:ascii="Arial" w:hAnsi="Arial" w:cs="Arial"/>
          <w:b/>
          <w:bCs/>
          <w:sz w:val="24"/>
          <w:szCs w:val="24"/>
        </w:rPr>
        <w:t xml:space="preserve"> </w:t>
      </w:r>
      <w:r w:rsidRPr="00F15CD7">
        <w:rPr>
          <w:rFonts w:ascii="Arial" w:hAnsi="Arial" w:cs="Arial"/>
          <w:sz w:val="24"/>
          <w:szCs w:val="24"/>
        </w:rPr>
        <w:t xml:space="preserve">lo cual se dejará constancia escrita en Acta de Recepción Provisional emitida por la Comisión de Recepción, en la que se harán constar todas las deficiencias, anomalías e imperfecciones que pudieran ser verificadas en esta diligencia, instruyéndose sean subsanadas por el </w:t>
      </w:r>
      <w:r w:rsidRPr="00F15CD7">
        <w:rPr>
          <w:rFonts w:ascii="Arial" w:hAnsi="Arial" w:cs="Arial"/>
          <w:b/>
          <w:bCs/>
          <w:sz w:val="24"/>
          <w:szCs w:val="24"/>
        </w:rPr>
        <w:t>CONTRATISTA</w:t>
      </w:r>
      <w:r w:rsidRPr="00F15CD7">
        <w:rPr>
          <w:rFonts w:ascii="Arial" w:hAnsi="Arial" w:cs="Arial"/>
          <w:sz w:val="24"/>
          <w:szCs w:val="24"/>
        </w:rPr>
        <w:t xml:space="preserve"> dentro del periodo de corrección de observaciones. </w:t>
      </w:r>
    </w:p>
    <w:p w14:paraId="3AA04522" w14:textId="77777777" w:rsidR="00F15CD7" w:rsidRPr="00F15CD7" w:rsidRDefault="00F15CD7" w:rsidP="00F15CD7">
      <w:pPr>
        <w:spacing w:before="120"/>
        <w:ind w:left="705"/>
        <w:jc w:val="both"/>
        <w:rPr>
          <w:rFonts w:ascii="Arial" w:hAnsi="Arial" w:cs="Arial"/>
          <w:sz w:val="24"/>
          <w:szCs w:val="24"/>
          <w:lang w:val="es-ES_tradnl"/>
        </w:rPr>
      </w:pPr>
      <w:r w:rsidRPr="00F15CD7">
        <w:rPr>
          <w:rFonts w:ascii="Arial" w:hAnsi="Arial" w:cs="Arial"/>
          <w:sz w:val="24"/>
          <w:szCs w:val="24"/>
          <w:lang w:val="es-ES_tradnl"/>
        </w:rPr>
        <w:t>En función a la magnitud de las observaciones, el Acta de Recepción Provisional emitida por la Comisión de Recepción debe establecer de forma racional el plazo máximo para la realización de la Recepción Definitiva misma que no podrá exceder cinco (5) días calendario</w:t>
      </w:r>
      <w:r w:rsidRPr="00F15CD7">
        <w:rPr>
          <w:rFonts w:ascii="Arial" w:hAnsi="Arial" w:cs="Arial"/>
          <w:sz w:val="24"/>
          <w:szCs w:val="24"/>
        </w:rPr>
        <w:t xml:space="preserve">. Si a juicio del </w:t>
      </w:r>
      <w:r w:rsidRPr="00F15CD7">
        <w:rPr>
          <w:rFonts w:ascii="Arial" w:hAnsi="Arial" w:cs="Arial"/>
          <w:b/>
          <w:bCs/>
          <w:sz w:val="24"/>
          <w:szCs w:val="24"/>
        </w:rPr>
        <w:t>SUPERVISOR</w:t>
      </w:r>
      <w:r w:rsidRPr="00F15CD7">
        <w:rPr>
          <w:rFonts w:ascii="Arial" w:hAnsi="Arial" w:cs="Arial"/>
          <w:sz w:val="24"/>
          <w:szCs w:val="24"/>
        </w:rPr>
        <w:t xml:space="preserve">, </w:t>
      </w:r>
      <w:r w:rsidRPr="00F15CD7">
        <w:rPr>
          <w:rFonts w:ascii="Arial" w:hAnsi="Arial" w:cs="Arial"/>
          <w:sz w:val="24"/>
          <w:szCs w:val="24"/>
        </w:rPr>
        <w:lastRenderedPageBreak/>
        <w:t xml:space="preserve">las deficiencias y observaciones anotadas no son de magnitud y el tipo de obra lo permite, podrá autorizar que dicha obra sea utilizada. Empero las anomalías fueran mayores, el </w:t>
      </w:r>
      <w:r w:rsidRPr="00F15CD7">
        <w:rPr>
          <w:rFonts w:ascii="Arial" w:hAnsi="Arial" w:cs="Arial"/>
          <w:b/>
          <w:bCs/>
          <w:sz w:val="24"/>
          <w:szCs w:val="24"/>
        </w:rPr>
        <w:t>SUPERVISOR</w:t>
      </w:r>
      <w:r w:rsidRPr="00F15CD7">
        <w:rPr>
          <w:rFonts w:ascii="Arial" w:hAnsi="Arial" w:cs="Arial"/>
          <w:sz w:val="24"/>
          <w:szCs w:val="24"/>
        </w:rPr>
        <w:t xml:space="preserve"> tendrá la facultad de rechazar la recepción provisional y consiguientemente, correrán las multas y sanciones al </w:t>
      </w:r>
      <w:r w:rsidRPr="00F15CD7">
        <w:rPr>
          <w:rFonts w:ascii="Arial" w:hAnsi="Arial" w:cs="Arial"/>
          <w:b/>
          <w:bCs/>
          <w:sz w:val="24"/>
          <w:szCs w:val="24"/>
        </w:rPr>
        <w:t>CONTRATISTA</w:t>
      </w:r>
      <w:r w:rsidRPr="00F15CD7">
        <w:rPr>
          <w:rFonts w:ascii="Arial" w:hAnsi="Arial" w:cs="Arial"/>
          <w:sz w:val="24"/>
          <w:szCs w:val="24"/>
        </w:rPr>
        <w:t xml:space="preserve"> hasta que la obra sea entregada en forma satisfactoria.</w:t>
      </w:r>
    </w:p>
    <w:p w14:paraId="3188FABA" w14:textId="77777777" w:rsidR="00F15CD7" w:rsidRPr="00F15CD7" w:rsidRDefault="00F15CD7" w:rsidP="00F15CD7">
      <w:pPr>
        <w:ind w:left="705"/>
        <w:jc w:val="both"/>
        <w:rPr>
          <w:rFonts w:ascii="Arial" w:hAnsi="Arial" w:cs="Arial"/>
          <w:b/>
          <w:sz w:val="24"/>
          <w:szCs w:val="24"/>
        </w:rPr>
      </w:pPr>
      <w:r w:rsidRPr="00F15CD7">
        <w:rPr>
          <w:rFonts w:ascii="Arial" w:hAnsi="Arial" w:cs="Arial"/>
          <w:b/>
          <w:sz w:val="24"/>
          <w:szCs w:val="24"/>
        </w:rPr>
        <w:t xml:space="preserve">Liquidación de saldos (PLANILLA DE LIQUIDACIÓN FINAL) </w:t>
      </w:r>
      <w:r w:rsidRPr="00F15CD7">
        <w:rPr>
          <w:rFonts w:ascii="Arial" w:hAnsi="Arial" w:cs="Arial"/>
          <w:sz w:val="24"/>
          <w:szCs w:val="24"/>
          <w:lang w:val="es-ES_tradnl" w:eastAsia="es-BO"/>
        </w:rPr>
        <w:t>Dentro de los cinco (5) días calendario siguientes a la fecha de Recepción Provisional, el supervisor elaborará una planilla de cantidades finales de obra, con base a la obra efectiva y realmente ejecutada, dicha planilla será cursada al contratista para que el mismo dentro del plazo de cinco (5) días calendario subsiguientes elabore la planilla o Certificado de Liquidación Final y la presente al supervisor en versión definitiva con fecha y firma del representante del contratista en la obra.</w:t>
      </w:r>
    </w:p>
    <w:p w14:paraId="6F076F15" w14:textId="77777777" w:rsidR="00F15CD7" w:rsidRPr="00F15CD7" w:rsidRDefault="00F15CD7" w:rsidP="00F15CD7">
      <w:pPr>
        <w:jc w:val="both"/>
        <w:rPr>
          <w:rFonts w:ascii="Arial" w:hAnsi="Arial" w:cs="Arial"/>
          <w:b/>
          <w:sz w:val="24"/>
          <w:szCs w:val="24"/>
        </w:rPr>
      </w:pPr>
    </w:p>
    <w:p w14:paraId="0B3D7DB5" w14:textId="77777777" w:rsidR="00F15CD7" w:rsidRPr="00F15CD7" w:rsidRDefault="00F15CD7" w:rsidP="00F15CD7">
      <w:pPr>
        <w:ind w:left="705"/>
        <w:jc w:val="both"/>
        <w:rPr>
          <w:rFonts w:ascii="Arial" w:hAnsi="Arial" w:cs="Arial"/>
          <w:b/>
          <w:i/>
          <w:sz w:val="24"/>
          <w:szCs w:val="24"/>
        </w:rPr>
      </w:pPr>
      <w:r w:rsidRPr="00F15CD7">
        <w:rPr>
          <w:rFonts w:ascii="Arial" w:hAnsi="Arial" w:cs="Arial"/>
          <w:sz w:val="24"/>
          <w:szCs w:val="24"/>
        </w:rPr>
        <w:t xml:space="preserve">Asimismo, el </w:t>
      </w:r>
      <w:r w:rsidRPr="00F15CD7">
        <w:rPr>
          <w:rFonts w:ascii="Arial" w:hAnsi="Arial" w:cs="Arial"/>
          <w:b/>
          <w:bCs/>
          <w:sz w:val="24"/>
          <w:szCs w:val="24"/>
        </w:rPr>
        <w:t>CONTRATISTA</w:t>
      </w:r>
      <w:r w:rsidRPr="00F15CD7">
        <w:rPr>
          <w:rFonts w:ascii="Arial" w:hAnsi="Arial" w:cs="Arial"/>
          <w:sz w:val="24"/>
          <w:szCs w:val="24"/>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F15CD7">
        <w:rPr>
          <w:rFonts w:ascii="Arial" w:hAnsi="Arial" w:cs="Arial"/>
          <w:b/>
          <w:bCs/>
          <w:sz w:val="24"/>
          <w:szCs w:val="24"/>
        </w:rPr>
        <w:t>ENTIDAD</w:t>
      </w:r>
      <w:r w:rsidRPr="00F15CD7">
        <w:rPr>
          <w:rFonts w:ascii="Arial" w:hAnsi="Arial" w:cs="Arial"/>
          <w:sz w:val="24"/>
          <w:szCs w:val="24"/>
        </w:rPr>
        <w:t>.</w:t>
      </w:r>
    </w:p>
    <w:p w14:paraId="510C2CA5" w14:textId="77777777" w:rsidR="00F15CD7" w:rsidRPr="00F15CD7" w:rsidRDefault="00F15CD7" w:rsidP="00F15CD7">
      <w:pPr>
        <w:ind w:left="705"/>
        <w:jc w:val="both"/>
        <w:rPr>
          <w:rFonts w:ascii="Arial" w:hAnsi="Arial" w:cs="Arial"/>
          <w:b/>
          <w:i/>
          <w:sz w:val="24"/>
          <w:szCs w:val="24"/>
        </w:rPr>
      </w:pPr>
    </w:p>
    <w:p w14:paraId="5B199001" w14:textId="77777777" w:rsidR="00F15CD7" w:rsidRPr="00F15CD7" w:rsidRDefault="00F15CD7" w:rsidP="00F15CD7">
      <w:pPr>
        <w:ind w:left="705"/>
        <w:jc w:val="both"/>
        <w:rPr>
          <w:rFonts w:ascii="Arial" w:hAnsi="Arial" w:cs="Arial"/>
          <w:sz w:val="24"/>
          <w:szCs w:val="24"/>
        </w:rPr>
      </w:pPr>
      <w:r w:rsidRPr="00F15CD7">
        <w:rPr>
          <w:rFonts w:ascii="Arial" w:hAnsi="Arial" w:cs="Arial"/>
          <w:sz w:val="24"/>
          <w:szCs w:val="24"/>
        </w:rPr>
        <w:t xml:space="preserve">Si el </w:t>
      </w:r>
      <w:r w:rsidRPr="00F15CD7">
        <w:rPr>
          <w:rFonts w:ascii="Arial" w:hAnsi="Arial" w:cs="Arial"/>
          <w:b/>
          <w:sz w:val="24"/>
          <w:szCs w:val="24"/>
        </w:rPr>
        <w:t xml:space="preserve">CONTRATISTA </w:t>
      </w:r>
      <w:r w:rsidRPr="00F15CD7">
        <w:rPr>
          <w:rFonts w:ascii="Arial" w:hAnsi="Arial" w:cs="Arial"/>
          <w:sz w:val="24"/>
          <w:szCs w:val="24"/>
        </w:rPr>
        <w:t xml:space="preserve">no elaborara la planilla o Certificado de Liquidación Final en el plazo establecido, el </w:t>
      </w:r>
      <w:r w:rsidRPr="00F15CD7">
        <w:rPr>
          <w:rFonts w:ascii="Arial" w:hAnsi="Arial" w:cs="Arial"/>
          <w:b/>
          <w:sz w:val="24"/>
          <w:szCs w:val="24"/>
        </w:rPr>
        <w:t>SUPERVISOR</w:t>
      </w:r>
      <w:r w:rsidRPr="00F15CD7">
        <w:rPr>
          <w:rFonts w:ascii="Arial" w:hAnsi="Arial" w:cs="Arial"/>
          <w:sz w:val="24"/>
          <w:szCs w:val="24"/>
        </w:rPr>
        <w:t xml:space="preserve"> en el plazo de cinco (5) días calendario procederá a la elaboración de la planilla o Certificado de Liquidación Final, que será aprobada por el </w:t>
      </w:r>
      <w:r w:rsidRPr="00F15CD7">
        <w:rPr>
          <w:rFonts w:ascii="Arial" w:hAnsi="Arial" w:cs="Arial"/>
          <w:b/>
          <w:sz w:val="24"/>
          <w:szCs w:val="24"/>
        </w:rPr>
        <w:t>FISCAL DE OBRA</w:t>
      </w:r>
      <w:r w:rsidRPr="00F15CD7">
        <w:rPr>
          <w:rFonts w:ascii="Arial" w:hAnsi="Arial" w:cs="Arial"/>
          <w:sz w:val="24"/>
          <w:szCs w:val="24"/>
        </w:rPr>
        <w:t xml:space="preserve">, dicha planilla no podrá ser motivo de reclamo por parte del </w:t>
      </w:r>
      <w:r w:rsidRPr="00F15CD7">
        <w:rPr>
          <w:rFonts w:ascii="Arial" w:hAnsi="Arial" w:cs="Arial"/>
          <w:b/>
          <w:sz w:val="24"/>
          <w:szCs w:val="24"/>
        </w:rPr>
        <w:t>CONTRATISTA.</w:t>
      </w:r>
    </w:p>
    <w:p w14:paraId="7EB65CF0" w14:textId="77777777" w:rsidR="00F15CD7" w:rsidRPr="00F15CD7" w:rsidRDefault="00F15CD7" w:rsidP="00F15CD7">
      <w:pPr>
        <w:ind w:left="705"/>
        <w:jc w:val="both"/>
        <w:rPr>
          <w:rFonts w:ascii="Arial" w:hAnsi="Arial" w:cs="Arial"/>
          <w:sz w:val="24"/>
          <w:szCs w:val="24"/>
        </w:rPr>
      </w:pPr>
    </w:p>
    <w:p w14:paraId="35185694" w14:textId="77777777" w:rsidR="00F15CD7" w:rsidRPr="00F15CD7" w:rsidRDefault="00F15CD7" w:rsidP="00F15CD7">
      <w:pPr>
        <w:ind w:left="705"/>
        <w:jc w:val="both"/>
        <w:rPr>
          <w:rFonts w:ascii="Arial" w:hAnsi="Arial" w:cs="Arial"/>
          <w:sz w:val="24"/>
          <w:szCs w:val="24"/>
        </w:rPr>
      </w:pPr>
      <w:r w:rsidRPr="00F15CD7">
        <w:rPr>
          <w:rFonts w:ascii="Arial" w:hAnsi="Arial" w:cs="Arial"/>
          <w:sz w:val="24"/>
          <w:szCs w:val="24"/>
        </w:rPr>
        <w:t xml:space="preserve">Con la planilla o Certificado de Liquidación Final se procederá a la Liquidación de Saldos para establecer si el </w:t>
      </w:r>
      <w:r w:rsidRPr="00F15CD7">
        <w:rPr>
          <w:rFonts w:ascii="Arial" w:hAnsi="Arial" w:cs="Arial"/>
          <w:b/>
          <w:bCs/>
          <w:sz w:val="24"/>
          <w:szCs w:val="24"/>
        </w:rPr>
        <w:t>CONTRATISTA</w:t>
      </w:r>
      <w:r w:rsidRPr="00F15CD7">
        <w:rPr>
          <w:rFonts w:ascii="Arial" w:hAnsi="Arial" w:cs="Arial"/>
          <w:sz w:val="24"/>
          <w:szCs w:val="24"/>
        </w:rPr>
        <w:t xml:space="preserve"> tiene saldos a favor o en contra a efectos de proceder si corresponde a la devolución de Garantías.</w:t>
      </w:r>
    </w:p>
    <w:p w14:paraId="01BE3B1E" w14:textId="77777777" w:rsidR="00F15CD7" w:rsidRPr="00F15CD7" w:rsidRDefault="00F15CD7" w:rsidP="00F15CD7">
      <w:pPr>
        <w:ind w:left="705"/>
        <w:jc w:val="both"/>
        <w:rPr>
          <w:rFonts w:ascii="Arial" w:hAnsi="Arial" w:cs="Arial"/>
          <w:sz w:val="24"/>
          <w:szCs w:val="24"/>
        </w:rPr>
      </w:pPr>
    </w:p>
    <w:p w14:paraId="79EEAF15" w14:textId="77777777" w:rsidR="00F15CD7" w:rsidRPr="00F15CD7" w:rsidRDefault="00F15CD7" w:rsidP="00F15CD7">
      <w:pPr>
        <w:ind w:left="705"/>
        <w:jc w:val="both"/>
        <w:rPr>
          <w:rFonts w:ascii="Arial" w:hAnsi="Arial" w:cs="Arial"/>
          <w:sz w:val="24"/>
          <w:szCs w:val="24"/>
        </w:rPr>
      </w:pPr>
      <w:r w:rsidRPr="00F15CD7">
        <w:rPr>
          <w:rFonts w:ascii="Arial" w:hAnsi="Arial" w:cs="Arial"/>
          <w:sz w:val="24"/>
          <w:szCs w:val="24"/>
        </w:rPr>
        <w:t xml:space="preserve">Si efectuada la Liquidación de Saldos se estableciera saldos en contra del </w:t>
      </w:r>
      <w:r w:rsidRPr="00F15CD7">
        <w:rPr>
          <w:rFonts w:ascii="Arial" w:hAnsi="Arial" w:cs="Arial"/>
          <w:b/>
          <w:sz w:val="24"/>
          <w:szCs w:val="24"/>
        </w:rPr>
        <w:t>CONTRATISTA,</w:t>
      </w:r>
      <w:r w:rsidRPr="00F15CD7">
        <w:rPr>
          <w:rFonts w:ascii="Arial" w:hAnsi="Arial" w:cs="Arial"/>
          <w:sz w:val="24"/>
          <w:szCs w:val="24"/>
        </w:rPr>
        <w:t xml:space="preserve"> la </w:t>
      </w:r>
      <w:r w:rsidRPr="00F15CD7">
        <w:rPr>
          <w:rFonts w:ascii="Arial" w:hAnsi="Arial" w:cs="Arial"/>
          <w:b/>
          <w:sz w:val="24"/>
          <w:szCs w:val="24"/>
        </w:rPr>
        <w:t xml:space="preserve">ENTIDAD </w:t>
      </w:r>
      <w:r w:rsidRPr="00F15CD7">
        <w:rPr>
          <w:rFonts w:ascii="Arial" w:hAnsi="Arial" w:cs="Arial"/>
          <w:sz w:val="24"/>
          <w:szCs w:val="24"/>
        </w:rPr>
        <w:t xml:space="preserve">procederá al cobro del monto establecido, mismo que deberá ser depositado por el </w:t>
      </w:r>
      <w:r w:rsidRPr="00F15CD7">
        <w:rPr>
          <w:rFonts w:ascii="Arial" w:hAnsi="Arial" w:cs="Arial"/>
          <w:b/>
          <w:sz w:val="24"/>
          <w:szCs w:val="24"/>
        </w:rPr>
        <w:t>CONTRATISTA</w:t>
      </w:r>
      <w:r w:rsidRPr="00F15CD7">
        <w:rPr>
          <w:rFonts w:ascii="Arial" w:hAnsi="Arial" w:cs="Arial"/>
          <w:sz w:val="24"/>
          <w:szCs w:val="24"/>
        </w:rPr>
        <w:t xml:space="preserve"> en las cuentas fiscales de la </w:t>
      </w:r>
      <w:r w:rsidRPr="00F15CD7">
        <w:rPr>
          <w:rFonts w:ascii="Arial" w:hAnsi="Arial" w:cs="Arial"/>
          <w:b/>
          <w:sz w:val="24"/>
          <w:szCs w:val="24"/>
        </w:rPr>
        <w:t>ENTIDAD</w:t>
      </w:r>
      <w:r w:rsidRPr="00F15CD7">
        <w:rPr>
          <w:rFonts w:ascii="Arial" w:hAnsi="Arial" w:cs="Arial"/>
          <w:sz w:val="24"/>
          <w:szCs w:val="24"/>
        </w:rPr>
        <w:t xml:space="preserve"> en el plazo de diez (10) días calendario computables a partir del día siguiente de efectuada la Liquidación de Saldos, de incumplir el </w:t>
      </w:r>
      <w:r w:rsidRPr="00F15CD7">
        <w:rPr>
          <w:rFonts w:ascii="Arial" w:hAnsi="Arial" w:cs="Arial"/>
          <w:b/>
          <w:sz w:val="24"/>
          <w:szCs w:val="24"/>
        </w:rPr>
        <w:t>CONTRATISTA</w:t>
      </w:r>
      <w:r w:rsidRPr="00F15CD7">
        <w:rPr>
          <w:rFonts w:ascii="Arial" w:hAnsi="Arial" w:cs="Arial"/>
          <w:sz w:val="24"/>
          <w:szCs w:val="24"/>
        </w:rPr>
        <w:t xml:space="preserve"> con el deposito señalado, la </w:t>
      </w:r>
      <w:r w:rsidRPr="00F15CD7">
        <w:rPr>
          <w:rFonts w:ascii="Arial" w:hAnsi="Arial" w:cs="Arial"/>
          <w:b/>
          <w:sz w:val="24"/>
          <w:szCs w:val="24"/>
        </w:rPr>
        <w:t>ENTIDAD</w:t>
      </w:r>
      <w:r w:rsidRPr="00F15CD7">
        <w:rPr>
          <w:rFonts w:ascii="Arial" w:hAnsi="Arial" w:cs="Arial"/>
          <w:sz w:val="24"/>
          <w:szCs w:val="24"/>
        </w:rPr>
        <w:t xml:space="preserve"> podrá recurrir a la ejecución de garantías; asimismo, podrá recurrir a la vía coactiva fiscal, por la naturaleza administrativa del Contrato.</w:t>
      </w:r>
    </w:p>
    <w:p w14:paraId="54BFB9E2" w14:textId="77777777" w:rsidR="00F15CD7" w:rsidRPr="00F15CD7" w:rsidRDefault="00F15CD7" w:rsidP="00F15CD7">
      <w:pPr>
        <w:ind w:left="705"/>
        <w:jc w:val="both"/>
        <w:rPr>
          <w:rFonts w:ascii="Arial" w:hAnsi="Arial" w:cs="Arial"/>
          <w:sz w:val="24"/>
          <w:szCs w:val="24"/>
        </w:rPr>
      </w:pPr>
    </w:p>
    <w:p w14:paraId="5A4AEA3E" w14:textId="77777777" w:rsidR="00F15CD7" w:rsidRPr="00F15CD7" w:rsidRDefault="00F15CD7" w:rsidP="00BE5F1F">
      <w:pPr>
        <w:numPr>
          <w:ilvl w:val="1"/>
          <w:numId w:val="125"/>
        </w:numPr>
        <w:jc w:val="both"/>
        <w:rPr>
          <w:rFonts w:ascii="Arial" w:hAnsi="Arial" w:cs="Arial"/>
          <w:sz w:val="24"/>
          <w:szCs w:val="24"/>
        </w:rPr>
      </w:pPr>
      <w:r w:rsidRPr="00F15CD7">
        <w:rPr>
          <w:rFonts w:ascii="Arial" w:hAnsi="Arial" w:cs="Arial"/>
          <w:b/>
          <w:sz w:val="24"/>
          <w:szCs w:val="24"/>
        </w:rPr>
        <w:t xml:space="preserve">Recepción Definitiva. </w:t>
      </w:r>
      <w:r w:rsidRPr="00F15CD7">
        <w:rPr>
          <w:rFonts w:ascii="Arial" w:hAnsi="Arial" w:cs="Arial"/>
          <w:sz w:val="24"/>
          <w:szCs w:val="24"/>
        </w:rPr>
        <w:t xml:space="preserve">Se realiza de acuerdo al siguiente procedimiento: Cinco (5) días hábiles antes de que cumpla el plazo previsto para la recepción definitiva, posterior a la Entrega Provisional, el </w:t>
      </w:r>
      <w:r w:rsidRPr="00F15CD7">
        <w:rPr>
          <w:rFonts w:ascii="Arial" w:hAnsi="Arial" w:cs="Arial"/>
          <w:b/>
          <w:bCs/>
          <w:sz w:val="24"/>
          <w:szCs w:val="24"/>
        </w:rPr>
        <w:t>CONTRATISTA</w:t>
      </w:r>
      <w:r w:rsidRPr="00F15CD7">
        <w:rPr>
          <w:rFonts w:ascii="Arial" w:hAnsi="Arial" w:cs="Arial"/>
          <w:sz w:val="24"/>
          <w:szCs w:val="24"/>
        </w:rPr>
        <w:t xml:space="preserve"> mediante carta expresa o en el Libro de Órdenes, solicitará al </w:t>
      </w:r>
      <w:r w:rsidRPr="00F15CD7">
        <w:rPr>
          <w:rFonts w:ascii="Arial" w:hAnsi="Arial" w:cs="Arial"/>
          <w:b/>
          <w:bCs/>
          <w:sz w:val="24"/>
          <w:szCs w:val="24"/>
        </w:rPr>
        <w:t>SUPERVISOR</w:t>
      </w:r>
      <w:r w:rsidRPr="00F15CD7">
        <w:rPr>
          <w:rFonts w:ascii="Arial" w:hAnsi="Arial" w:cs="Arial"/>
          <w:sz w:val="24"/>
          <w:szCs w:val="24"/>
        </w:rPr>
        <w:t xml:space="preserve"> el señale el día y hora para la Recepción Definitiva de la obra, haciendo conocer que han sido corregidas las fallas y subsanadas las deficiencias y observaciones </w:t>
      </w:r>
      <w:r w:rsidRPr="00F15CD7">
        <w:rPr>
          <w:rFonts w:ascii="Arial" w:hAnsi="Arial" w:cs="Arial"/>
          <w:sz w:val="24"/>
          <w:szCs w:val="24"/>
        </w:rPr>
        <w:lastRenderedPageBreak/>
        <w:t xml:space="preserve">señaladas en el Acta de Recepción Provisional. Si corresponde el </w:t>
      </w:r>
      <w:r w:rsidRPr="00F15CD7">
        <w:rPr>
          <w:rFonts w:ascii="Arial" w:hAnsi="Arial" w:cs="Arial"/>
          <w:b/>
          <w:bCs/>
          <w:sz w:val="24"/>
          <w:szCs w:val="24"/>
        </w:rPr>
        <w:t>SUPERVISOR</w:t>
      </w:r>
      <w:r w:rsidRPr="00F15CD7">
        <w:rPr>
          <w:rFonts w:ascii="Arial" w:hAnsi="Arial" w:cs="Arial"/>
          <w:sz w:val="24"/>
          <w:szCs w:val="24"/>
        </w:rPr>
        <w:t xml:space="preserve"> señalará la fecha y hora para realizar este acto</w:t>
      </w:r>
    </w:p>
    <w:p w14:paraId="07092FE2" w14:textId="77777777" w:rsidR="00F15CD7" w:rsidRPr="00F15CD7" w:rsidRDefault="00F15CD7" w:rsidP="00F15CD7">
      <w:pPr>
        <w:ind w:left="720"/>
        <w:jc w:val="both"/>
        <w:rPr>
          <w:rFonts w:ascii="Arial" w:hAnsi="Arial" w:cs="Arial"/>
          <w:sz w:val="24"/>
          <w:szCs w:val="24"/>
        </w:rPr>
      </w:pPr>
    </w:p>
    <w:p w14:paraId="067E9F09" w14:textId="77777777" w:rsidR="00F15CD7" w:rsidRPr="00F15CD7" w:rsidRDefault="00F15CD7" w:rsidP="00F15CD7">
      <w:pPr>
        <w:spacing w:after="120"/>
        <w:ind w:left="708"/>
        <w:jc w:val="both"/>
        <w:rPr>
          <w:rFonts w:ascii="Arial" w:hAnsi="Arial" w:cs="Arial"/>
          <w:sz w:val="24"/>
          <w:szCs w:val="24"/>
        </w:rPr>
      </w:pPr>
      <w:r w:rsidRPr="00F15CD7">
        <w:rPr>
          <w:rFonts w:ascii="Arial" w:hAnsi="Arial" w:cs="Arial"/>
          <w:sz w:val="24"/>
          <w:szCs w:val="24"/>
        </w:rPr>
        <w:t xml:space="preserve">La Comisión de Recepción realizará un recorrido e inspección técnica total de la </w:t>
      </w:r>
      <w:r w:rsidRPr="00F15CD7">
        <w:rPr>
          <w:rFonts w:ascii="Arial" w:hAnsi="Arial" w:cs="Arial"/>
          <w:b/>
          <w:sz w:val="24"/>
          <w:szCs w:val="24"/>
        </w:rPr>
        <w:t>OBRA</w:t>
      </w:r>
      <w:r w:rsidRPr="00F15CD7">
        <w:rPr>
          <w:rFonts w:ascii="Arial" w:hAnsi="Arial" w:cs="Arial"/>
          <w:sz w:val="24"/>
          <w:szCs w:val="24"/>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F15CD7">
        <w:rPr>
          <w:rFonts w:ascii="Arial" w:hAnsi="Arial" w:cs="Arial"/>
          <w:b/>
          <w:sz w:val="24"/>
          <w:szCs w:val="24"/>
        </w:rPr>
        <w:t>OBRA</w:t>
      </w:r>
      <w:r w:rsidRPr="00F15CD7">
        <w:rPr>
          <w:rFonts w:ascii="Arial" w:hAnsi="Arial" w:cs="Arial"/>
          <w:sz w:val="24"/>
          <w:szCs w:val="24"/>
        </w:rPr>
        <w:t xml:space="preserve">, en la que conste que la </w:t>
      </w:r>
      <w:r w:rsidRPr="00F15CD7">
        <w:rPr>
          <w:rFonts w:ascii="Arial" w:hAnsi="Arial" w:cs="Arial"/>
          <w:b/>
          <w:sz w:val="24"/>
          <w:szCs w:val="24"/>
        </w:rPr>
        <w:t>OBRA</w:t>
      </w:r>
      <w:r w:rsidRPr="00F15CD7">
        <w:rPr>
          <w:rFonts w:ascii="Arial" w:hAnsi="Arial" w:cs="Arial"/>
          <w:sz w:val="24"/>
          <w:szCs w:val="24"/>
        </w:rPr>
        <w:t xml:space="preserve"> ha sido concluida a entera satisfacción de la </w:t>
      </w:r>
      <w:r w:rsidRPr="00F15CD7">
        <w:rPr>
          <w:rFonts w:ascii="Arial" w:hAnsi="Arial" w:cs="Arial"/>
          <w:b/>
          <w:bCs/>
          <w:sz w:val="24"/>
          <w:szCs w:val="24"/>
        </w:rPr>
        <w:t>ENTIDAD</w:t>
      </w:r>
      <w:r w:rsidRPr="00F15CD7">
        <w:rPr>
          <w:rFonts w:ascii="Arial" w:hAnsi="Arial" w:cs="Arial"/>
          <w:sz w:val="24"/>
          <w:szCs w:val="24"/>
        </w:rPr>
        <w:t xml:space="preserve">, y entregada a esta institución. </w:t>
      </w:r>
    </w:p>
    <w:p w14:paraId="42A7DD02" w14:textId="77777777" w:rsidR="00F15CD7" w:rsidRPr="00F15CD7" w:rsidRDefault="00F15CD7" w:rsidP="00F15CD7">
      <w:pPr>
        <w:spacing w:after="120"/>
        <w:ind w:left="708"/>
        <w:jc w:val="both"/>
        <w:rPr>
          <w:rFonts w:ascii="Arial" w:hAnsi="Arial" w:cs="Arial"/>
          <w:sz w:val="24"/>
          <w:szCs w:val="24"/>
        </w:rPr>
      </w:pPr>
      <w:r w:rsidRPr="00F15CD7">
        <w:rPr>
          <w:rFonts w:ascii="Arial" w:hAnsi="Arial" w:cs="Arial"/>
          <w:sz w:val="24"/>
          <w:szCs w:val="24"/>
        </w:rPr>
        <w:t xml:space="preserve">Si en la inspección se establece que no se subsanaron o corrigieron las deficiencias observadas, no se procederá a la Recepción Definitiva hasta que la </w:t>
      </w:r>
      <w:r w:rsidRPr="00F15CD7">
        <w:rPr>
          <w:rFonts w:ascii="Arial" w:hAnsi="Arial" w:cs="Arial"/>
          <w:b/>
          <w:sz w:val="24"/>
          <w:szCs w:val="24"/>
        </w:rPr>
        <w:t>OBRA</w:t>
      </w:r>
      <w:r w:rsidRPr="00F15CD7">
        <w:rPr>
          <w:rFonts w:ascii="Arial" w:hAnsi="Arial" w:cs="Arial"/>
          <w:sz w:val="24"/>
          <w:szCs w:val="24"/>
        </w:rPr>
        <w:t xml:space="preserve"> esté concluida en conformidad a las Especificaciones Técnicas y el Contrato: consiguientemente, correrán las multas y sanciones al </w:t>
      </w:r>
      <w:r w:rsidRPr="00F15CD7">
        <w:rPr>
          <w:rFonts w:ascii="Arial" w:hAnsi="Arial" w:cs="Arial"/>
          <w:b/>
          <w:sz w:val="24"/>
          <w:szCs w:val="24"/>
        </w:rPr>
        <w:t>CONTRATISTA</w:t>
      </w:r>
      <w:r w:rsidRPr="00F15CD7">
        <w:rPr>
          <w:rFonts w:ascii="Arial" w:hAnsi="Arial" w:cs="Arial"/>
          <w:sz w:val="24"/>
          <w:szCs w:val="24"/>
        </w:rPr>
        <w:t xml:space="preserve"> hasta que la Obra sea entregada en forma satisfactoria.</w:t>
      </w:r>
    </w:p>
    <w:p w14:paraId="3CD66D2B" w14:textId="77777777" w:rsidR="00F15CD7" w:rsidRPr="00F15CD7" w:rsidRDefault="00F15CD7" w:rsidP="00BE5F1F">
      <w:pPr>
        <w:numPr>
          <w:ilvl w:val="1"/>
          <w:numId w:val="125"/>
        </w:numPr>
        <w:jc w:val="both"/>
        <w:rPr>
          <w:rFonts w:ascii="Arial" w:hAnsi="Arial" w:cs="Arial"/>
          <w:sz w:val="24"/>
          <w:szCs w:val="24"/>
        </w:rPr>
      </w:pPr>
      <w:r w:rsidRPr="00F15CD7">
        <w:rPr>
          <w:rFonts w:ascii="Arial" w:hAnsi="Arial" w:cs="Arial"/>
          <w:b/>
          <w:sz w:val="24"/>
          <w:szCs w:val="24"/>
        </w:rPr>
        <w:t>Devolución de la garantía</w:t>
      </w:r>
      <w:r w:rsidRPr="00F15CD7">
        <w:rPr>
          <w:rFonts w:ascii="Arial" w:hAnsi="Arial" w:cs="Arial"/>
          <w:b/>
          <w:spacing w:val="-3"/>
          <w:sz w:val="24"/>
          <w:szCs w:val="24"/>
        </w:rPr>
        <w:t xml:space="preserve">: </w:t>
      </w:r>
      <w:r w:rsidRPr="00F15CD7">
        <w:rPr>
          <w:rFonts w:ascii="Arial" w:hAnsi="Arial" w:cs="Arial"/>
          <w:sz w:val="24"/>
          <w:szCs w:val="24"/>
        </w:rPr>
        <w:t xml:space="preserve">Una vez que el </w:t>
      </w:r>
      <w:r w:rsidRPr="00F15CD7">
        <w:rPr>
          <w:rFonts w:ascii="Arial" w:hAnsi="Arial" w:cs="Arial"/>
          <w:b/>
          <w:bCs/>
          <w:sz w:val="24"/>
          <w:szCs w:val="24"/>
        </w:rPr>
        <w:t>CONTRATISTA</w:t>
      </w:r>
      <w:r w:rsidRPr="00F15CD7">
        <w:rPr>
          <w:rFonts w:ascii="Arial" w:hAnsi="Arial" w:cs="Arial"/>
          <w:sz w:val="24"/>
          <w:szCs w:val="24"/>
        </w:rPr>
        <w:t xml:space="preserve"> haya cumplido con la recepción definitiva de obra, la </w:t>
      </w:r>
      <w:r w:rsidRPr="00F15CD7">
        <w:rPr>
          <w:rFonts w:ascii="Arial" w:hAnsi="Arial" w:cs="Arial"/>
          <w:b/>
          <w:bCs/>
          <w:sz w:val="24"/>
          <w:szCs w:val="24"/>
        </w:rPr>
        <w:t>ENTIDAD</w:t>
      </w:r>
      <w:r w:rsidRPr="00F15CD7">
        <w:rPr>
          <w:rFonts w:ascii="Arial" w:hAnsi="Arial" w:cs="Arial"/>
          <w:sz w:val="24"/>
          <w:szCs w:val="24"/>
        </w:rPr>
        <w:t xml:space="preserve"> en el plazo de diez (10) días calendario, procederá a la devolución de la(s) garantía(s) o la restitución de retenciones por este concepto si es que el resultado de la Liquidación de Saldos fue a favor del </w:t>
      </w:r>
      <w:r w:rsidRPr="00F15CD7">
        <w:rPr>
          <w:rFonts w:ascii="Arial" w:hAnsi="Arial" w:cs="Arial"/>
          <w:b/>
          <w:sz w:val="24"/>
          <w:szCs w:val="24"/>
        </w:rPr>
        <w:t>CONTRATISTA</w:t>
      </w:r>
      <w:r w:rsidRPr="00F15CD7">
        <w:rPr>
          <w:rFonts w:ascii="Arial" w:hAnsi="Arial" w:cs="Arial"/>
          <w:sz w:val="24"/>
          <w:szCs w:val="24"/>
        </w:rPr>
        <w:t>.</w:t>
      </w:r>
    </w:p>
    <w:p w14:paraId="0926E37D" w14:textId="77777777" w:rsidR="00F15CD7" w:rsidRPr="00F15CD7" w:rsidRDefault="00F15CD7" w:rsidP="00F15CD7">
      <w:pPr>
        <w:ind w:left="720"/>
        <w:jc w:val="both"/>
        <w:rPr>
          <w:rFonts w:ascii="Arial" w:hAnsi="Arial" w:cs="Arial"/>
          <w:sz w:val="24"/>
          <w:szCs w:val="24"/>
        </w:rPr>
      </w:pPr>
    </w:p>
    <w:p w14:paraId="33F1F639" w14:textId="77777777" w:rsidR="00F15CD7" w:rsidRPr="00F15CD7" w:rsidRDefault="00F15CD7" w:rsidP="00F15CD7">
      <w:pPr>
        <w:widowControl w:val="0"/>
        <w:jc w:val="both"/>
        <w:rPr>
          <w:rFonts w:ascii="Arial" w:hAnsi="Arial" w:cs="Arial"/>
          <w:sz w:val="24"/>
          <w:szCs w:val="24"/>
        </w:rPr>
      </w:pPr>
      <w:r w:rsidRPr="00F15CD7">
        <w:rPr>
          <w:rFonts w:ascii="Arial" w:hAnsi="Arial" w:cs="Arial"/>
          <w:b/>
          <w:bCs/>
          <w:sz w:val="24"/>
          <w:szCs w:val="24"/>
        </w:rPr>
        <w:t>CLÁUSULA</w:t>
      </w:r>
      <w:r w:rsidRPr="00F15CD7">
        <w:rPr>
          <w:rFonts w:ascii="Arial" w:hAnsi="Arial" w:cs="Arial"/>
          <w:b/>
          <w:sz w:val="24"/>
          <w:szCs w:val="24"/>
        </w:rPr>
        <w:t xml:space="preserve"> VIGÉSIMA SEXTA.- (CIERRE DE CONTRATO)</w:t>
      </w:r>
      <w:r w:rsidRPr="00F15CD7">
        <w:rPr>
          <w:rFonts w:ascii="Arial" w:hAnsi="Arial" w:cs="Arial"/>
          <w:sz w:val="24"/>
          <w:szCs w:val="24"/>
        </w:rPr>
        <w:t xml:space="preserve"> El cierre de Contrato deberá ser acreditado con un Certificado de Cumplimiento de Contrato, otorgado por la </w:t>
      </w:r>
      <w:r w:rsidRPr="00F15CD7">
        <w:rPr>
          <w:rFonts w:ascii="Arial" w:hAnsi="Arial" w:cs="Arial"/>
          <w:b/>
          <w:bCs/>
          <w:sz w:val="24"/>
          <w:szCs w:val="24"/>
        </w:rPr>
        <w:t>ENTIDAD</w:t>
      </w:r>
      <w:r w:rsidRPr="00F15CD7">
        <w:rPr>
          <w:rFonts w:ascii="Arial" w:hAnsi="Arial" w:cs="Arial"/>
          <w:sz w:val="24"/>
          <w:szCs w:val="24"/>
        </w:rPr>
        <w:t>, luego de la recepción definitiva, concluido el trámite precedentemente especificado.</w:t>
      </w:r>
    </w:p>
    <w:p w14:paraId="647FAAF1" w14:textId="77777777" w:rsidR="00F15CD7" w:rsidRPr="00F15CD7" w:rsidRDefault="00F15CD7" w:rsidP="00F15CD7">
      <w:pPr>
        <w:jc w:val="both"/>
        <w:rPr>
          <w:rFonts w:ascii="Arial" w:hAnsi="Arial" w:cs="Arial"/>
          <w:sz w:val="24"/>
          <w:szCs w:val="24"/>
        </w:rPr>
      </w:pPr>
    </w:p>
    <w:p w14:paraId="10CDCF46"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t xml:space="preserve">CLÁUSULA VIGÉSIMA SÉPTIMA.- (PROCEDIMIENTO DE PAGO DE LA PLANILLA O CERTIFICADO DE LIQUIDACIÓN FINAL) </w:t>
      </w:r>
      <w:r w:rsidRPr="00F15CD7">
        <w:rPr>
          <w:rFonts w:ascii="Arial" w:hAnsi="Arial" w:cs="Arial"/>
          <w:sz w:val="24"/>
          <w:szCs w:val="24"/>
        </w:rPr>
        <w:t>Se debe tener presente que deberá descontarse del importe de la Planilla o del Certificado Final los siguientes conceptos:</w:t>
      </w:r>
    </w:p>
    <w:p w14:paraId="42955D3D" w14:textId="77777777" w:rsidR="00F15CD7" w:rsidRPr="00F15CD7" w:rsidRDefault="00F15CD7" w:rsidP="00F15CD7">
      <w:pPr>
        <w:jc w:val="both"/>
        <w:rPr>
          <w:rFonts w:ascii="Arial" w:hAnsi="Arial" w:cs="Arial"/>
          <w:sz w:val="24"/>
          <w:szCs w:val="24"/>
        </w:rPr>
      </w:pPr>
    </w:p>
    <w:p w14:paraId="7726B876" w14:textId="77777777" w:rsidR="00F15CD7" w:rsidRPr="00F15CD7" w:rsidRDefault="00F15CD7" w:rsidP="00BE5F1F">
      <w:pPr>
        <w:numPr>
          <w:ilvl w:val="0"/>
          <w:numId w:val="61"/>
        </w:numPr>
        <w:ind w:left="993" w:hanging="426"/>
        <w:jc w:val="both"/>
        <w:rPr>
          <w:rFonts w:ascii="Arial" w:hAnsi="Arial" w:cs="Arial"/>
          <w:sz w:val="24"/>
          <w:szCs w:val="24"/>
        </w:rPr>
      </w:pPr>
      <w:r w:rsidRPr="00F15CD7">
        <w:rPr>
          <w:rFonts w:ascii="Arial" w:hAnsi="Arial" w:cs="Arial"/>
          <w:sz w:val="24"/>
          <w:szCs w:val="24"/>
        </w:rPr>
        <w:t>Sumas anteriores ya pagadas en los certificados o planillas de avance de obra, si hubieren.</w:t>
      </w:r>
    </w:p>
    <w:p w14:paraId="237F75C3" w14:textId="77777777" w:rsidR="00F15CD7" w:rsidRPr="00F15CD7" w:rsidRDefault="00F15CD7" w:rsidP="00BE5F1F">
      <w:pPr>
        <w:numPr>
          <w:ilvl w:val="0"/>
          <w:numId w:val="61"/>
        </w:numPr>
        <w:ind w:left="993" w:hanging="426"/>
        <w:jc w:val="both"/>
        <w:rPr>
          <w:rFonts w:ascii="Arial" w:hAnsi="Arial" w:cs="Arial"/>
          <w:sz w:val="24"/>
          <w:szCs w:val="24"/>
        </w:rPr>
      </w:pPr>
      <w:r w:rsidRPr="00F15CD7">
        <w:rPr>
          <w:rFonts w:ascii="Arial" w:hAnsi="Arial" w:cs="Arial"/>
          <w:sz w:val="24"/>
          <w:szCs w:val="24"/>
        </w:rPr>
        <w:t>Reposición de daños, si hubieren.</w:t>
      </w:r>
    </w:p>
    <w:p w14:paraId="6BD58D15" w14:textId="77777777" w:rsidR="00F15CD7" w:rsidRPr="00F15CD7" w:rsidRDefault="00F15CD7" w:rsidP="00BE5F1F">
      <w:pPr>
        <w:numPr>
          <w:ilvl w:val="0"/>
          <w:numId w:val="61"/>
        </w:numPr>
        <w:ind w:left="993" w:hanging="426"/>
        <w:jc w:val="both"/>
        <w:rPr>
          <w:rFonts w:ascii="Arial" w:hAnsi="Arial" w:cs="Arial"/>
          <w:sz w:val="24"/>
          <w:szCs w:val="24"/>
        </w:rPr>
      </w:pPr>
      <w:r w:rsidRPr="00F15CD7">
        <w:rPr>
          <w:rFonts w:ascii="Arial" w:hAnsi="Arial" w:cs="Arial"/>
          <w:sz w:val="24"/>
          <w:szCs w:val="24"/>
        </w:rPr>
        <w:t>Las multas y penalidades, si hubieren.</w:t>
      </w:r>
    </w:p>
    <w:p w14:paraId="7A925743" w14:textId="77777777" w:rsidR="00F15CD7" w:rsidRPr="00F15CD7" w:rsidRDefault="00F15CD7" w:rsidP="00F15CD7">
      <w:pPr>
        <w:jc w:val="both"/>
        <w:rPr>
          <w:rFonts w:ascii="Arial" w:hAnsi="Arial" w:cs="Arial"/>
          <w:sz w:val="24"/>
          <w:szCs w:val="24"/>
        </w:rPr>
      </w:pPr>
    </w:p>
    <w:p w14:paraId="5B2A9043"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 xml:space="preserve">Preparada así la planilla de liquidación final o el  certificado final y debidamente aprobado por el </w:t>
      </w:r>
      <w:r w:rsidRPr="00F15CD7">
        <w:rPr>
          <w:rFonts w:ascii="Arial" w:hAnsi="Arial" w:cs="Arial"/>
          <w:b/>
          <w:bCs/>
          <w:sz w:val="24"/>
          <w:szCs w:val="24"/>
        </w:rPr>
        <w:t xml:space="preserve">SUPERVISOR </w:t>
      </w:r>
      <w:r w:rsidRPr="00F15CD7">
        <w:rPr>
          <w:rFonts w:ascii="Arial" w:hAnsi="Arial" w:cs="Arial"/>
          <w:bCs/>
          <w:sz w:val="24"/>
          <w:szCs w:val="24"/>
        </w:rPr>
        <w:t>en el plazo máximo de treinta (30) días calendario</w:t>
      </w:r>
      <w:r w:rsidRPr="00F15CD7">
        <w:rPr>
          <w:rFonts w:ascii="Arial" w:hAnsi="Arial" w:cs="Arial"/>
          <w:sz w:val="24"/>
          <w:szCs w:val="24"/>
        </w:rPr>
        <w:t xml:space="preserve">, éste lo remitirá al </w:t>
      </w:r>
      <w:r w:rsidRPr="00F15CD7">
        <w:rPr>
          <w:rFonts w:ascii="Arial" w:hAnsi="Arial" w:cs="Arial"/>
          <w:b/>
          <w:bCs/>
          <w:sz w:val="24"/>
          <w:szCs w:val="24"/>
        </w:rPr>
        <w:t>FISCAL DE OBRA</w:t>
      </w:r>
      <w:r w:rsidRPr="00F15CD7">
        <w:rPr>
          <w:rFonts w:ascii="Arial" w:hAnsi="Arial" w:cs="Arial"/>
          <w:sz w:val="24"/>
          <w:szCs w:val="24"/>
        </w:rPr>
        <w:t xml:space="preserve">, para su aprobación y conocimiento, quien en su caso requerirá las aclaraciones que considere pertinentes; caso contrario lo remitirá a la dependencia establecida por la </w:t>
      </w:r>
      <w:r w:rsidRPr="00F15CD7">
        <w:rPr>
          <w:rFonts w:ascii="Arial" w:hAnsi="Arial" w:cs="Arial"/>
          <w:b/>
          <w:bCs/>
          <w:sz w:val="24"/>
          <w:szCs w:val="24"/>
        </w:rPr>
        <w:t>ENTIDAD</w:t>
      </w:r>
      <w:r w:rsidRPr="00F15CD7">
        <w:rPr>
          <w:rFonts w:ascii="Arial" w:hAnsi="Arial" w:cs="Arial"/>
          <w:sz w:val="24"/>
          <w:szCs w:val="24"/>
        </w:rPr>
        <w:t>, para el procesamiento del pago correspondiente.</w:t>
      </w:r>
    </w:p>
    <w:p w14:paraId="0AED3BFA" w14:textId="77777777" w:rsidR="00F15CD7" w:rsidRPr="00F15CD7" w:rsidRDefault="00F15CD7" w:rsidP="00F15CD7">
      <w:pPr>
        <w:jc w:val="both"/>
        <w:rPr>
          <w:rFonts w:ascii="Arial" w:hAnsi="Arial" w:cs="Arial"/>
          <w:sz w:val="24"/>
          <w:szCs w:val="24"/>
        </w:rPr>
      </w:pPr>
    </w:p>
    <w:p w14:paraId="4A228CEF" w14:textId="77777777" w:rsidR="00F15CD7" w:rsidRPr="00F15CD7" w:rsidRDefault="00F15CD7" w:rsidP="00F15CD7">
      <w:pPr>
        <w:jc w:val="both"/>
        <w:rPr>
          <w:rFonts w:ascii="Arial" w:hAnsi="Arial" w:cs="Arial"/>
          <w:sz w:val="24"/>
          <w:szCs w:val="24"/>
        </w:rPr>
      </w:pPr>
      <w:r w:rsidRPr="00F15CD7">
        <w:rPr>
          <w:rFonts w:ascii="Arial" w:hAnsi="Arial" w:cs="Arial"/>
          <w:b/>
          <w:sz w:val="24"/>
          <w:szCs w:val="24"/>
        </w:rPr>
        <w:lastRenderedPageBreak/>
        <w:t xml:space="preserve">CLÁUSULA VIGÉSIMA OCTAVA.- (DEL CONSENTIMIENTO) </w:t>
      </w:r>
      <w:r w:rsidRPr="00F15CD7">
        <w:rPr>
          <w:rFonts w:ascii="Arial" w:hAnsi="Arial" w:cs="Arial"/>
          <w:sz w:val="24"/>
          <w:szCs w:val="24"/>
        </w:rPr>
        <w:t>En señal de conformidad y para su fiel y estricto cumplimiento, firman el presente Contrato en cuatro (4) ejemplares de un mismo tenor y validez ___________________</w:t>
      </w:r>
      <w:r w:rsidRPr="00F15CD7">
        <w:rPr>
          <w:rFonts w:ascii="Arial" w:hAnsi="Arial" w:cs="Arial"/>
          <w:i/>
          <w:sz w:val="24"/>
          <w:szCs w:val="24"/>
        </w:rPr>
        <w:t>,</w:t>
      </w:r>
      <w:r w:rsidRPr="00F15CD7">
        <w:rPr>
          <w:rFonts w:ascii="Arial" w:hAnsi="Arial" w:cs="Arial"/>
          <w:b/>
          <w:i/>
          <w:sz w:val="24"/>
          <w:szCs w:val="24"/>
        </w:rPr>
        <w:t xml:space="preserve"> </w:t>
      </w:r>
      <w:r w:rsidRPr="00F15CD7">
        <w:rPr>
          <w:rFonts w:ascii="Arial" w:hAnsi="Arial" w:cs="Arial"/>
          <w:sz w:val="24"/>
          <w:szCs w:val="24"/>
        </w:rPr>
        <w:t xml:space="preserve">en representación legal de la </w:t>
      </w:r>
      <w:r w:rsidRPr="00F15CD7">
        <w:rPr>
          <w:rFonts w:ascii="Arial" w:hAnsi="Arial" w:cs="Arial"/>
          <w:b/>
          <w:sz w:val="24"/>
          <w:szCs w:val="24"/>
        </w:rPr>
        <w:t>ENTIDAD</w:t>
      </w:r>
      <w:r w:rsidRPr="00F15CD7">
        <w:rPr>
          <w:rFonts w:ascii="Arial" w:hAnsi="Arial" w:cs="Arial"/>
          <w:sz w:val="24"/>
          <w:szCs w:val="24"/>
        </w:rPr>
        <w:t xml:space="preserve"> y __________________________, en representación legal del </w:t>
      </w:r>
      <w:r w:rsidRPr="00F15CD7">
        <w:rPr>
          <w:rFonts w:ascii="Arial" w:hAnsi="Arial" w:cs="Arial"/>
          <w:b/>
          <w:bCs/>
          <w:sz w:val="24"/>
          <w:szCs w:val="24"/>
        </w:rPr>
        <w:t>CONTRATISTA</w:t>
      </w:r>
      <w:r w:rsidRPr="00F15CD7">
        <w:rPr>
          <w:rFonts w:ascii="Arial" w:hAnsi="Arial" w:cs="Arial"/>
          <w:sz w:val="24"/>
          <w:szCs w:val="24"/>
        </w:rPr>
        <w:t>.</w:t>
      </w:r>
    </w:p>
    <w:p w14:paraId="2A857F9F" w14:textId="77777777" w:rsidR="00F15CD7" w:rsidRPr="00F15CD7" w:rsidRDefault="00F15CD7" w:rsidP="00F15CD7">
      <w:pPr>
        <w:jc w:val="both"/>
        <w:rPr>
          <w:rFonts w:ascii="Arial" w:hAnsi="Arial" w:cs="Arial"/>
          <w:sz w:val="24"/>
          <w:szCs w:val="24"/>
        </w:rPr>
      </w:pPr>
    </w:p>
    <w:p w14:paraId="5E7DC596"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Este documento, conforme a disposiciones legales de control fiscal vigentes, será registrado ante la Contraloría General del Estado.</w:t>
      </w:r>
    </w:p>
    <w:p w14:paraId="1A11E8A1" w14:textId="77777777" w:rsidR="00F15CD7" w:rsidRPr="00F15CD7" w:rsidRDefault="00F15CD7" w:rsidP="00F15CD7">
      <w:pPr>
        <w:jc w:val="both"/>
        <w:rPr>
          <w:rFonts w:ascii="Arial" w:hAnsi="Arial" w:cs="Arial"/>
          <w:sz w:val="24"/>
          <w:szCs w:val="24"/>
        </w:rPr>
      </w:pPr>
    </w:p>
    <w:p w14:paraId="3C1639DC" w14:textId="77777777" w:rsidR="00F15CD7" w:rsidRPr="00F15CD7" w:rsidRDefault="00F15CD7" w:rsidP="00F15CD7">
      <w:pPr>
        <w:jc w:val="both"/>
        <w:rPr>
          <w:rFonts w:ascii="Arial" w:hAnsi="Arial" w:cs="Arial"/>
          <w:sz w:val="24"/>
          <w:szCs w:val="24"/>
        </w:rPr>
      </w:pPr>
      <w:r w:rsidRPr="00F15CD7">
        <w:rPr>
          <w:rFonts w:ascii="Arial" w:hAnsi="Arial" w:cs="Arial"/>
          <w:sz w:val="24"/>
          <w:szCs w:val="24"/>
        </w:rPr>
        <w:t>La Paz, ___de ____________ de 2022.</w:t>
      </w:r>
    </w:p>
    <w:p w14:paraId="3BB690CD" w14:textId="77777777" w:rsidR="00F15CD7" w:rsidRPr="00F15CD7" w:rsidRDefault="00F15CD7" w:rsidP="00F15CD7">
      <w:pPr>
        <w:widowControl w:val="0"/>
        <w:jc w:val="both"/>
        <w:rPr>
          <w:rFonts w:ascii="Arial" w:hAnsi="Arial" w:cs="Arial"/>
          <w:sz w:val="24"/>
          <w:szCs w:val="24"/>
        </w:rPr>
      </w:pPr>
    </w:p>
    <w:p w14:paraId="65DDE72E" w14:textId="77777777" w:rsidR="00F15CD7" w:rsidRPr="00F15CD7" w:rsidRDefault="00F15CD7" w:rsidP="00F15CD7">
      <w:pPr>
        <w:widowControl w:val="0"/>
        <w:jc w:val="both"/>
        <w:rPr>
          <w:rFonts w:ascii="Arial" w:hAnsi="Arial" w:cs="Arial"/>
          <w:sz w:val="24"/>
          <w:szCs w:val="24"/>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F15CD7" w:rsidRPr="00F15CD7" w14:paraId="5EECD85C" w14:textId="77777777" w:rsidTr="00F15CD7">
        <w:trPr>
          <w:jc w:val="center"/>
        </w:trPr>
        <w:tc>
          <w:tcPr>
            <w:tcW w:w="4643" w:type="dxa"/>
          </w:tcPr>
          <w:p w14:paraId="0CFAC055" w14:textId="77777777" w:rsidR="00F15CD7" w:rsidRPr="00F15CD7" w:rsidRDefault="00F15CD7" w:rsidP="00F15CD7">
            <w:pPr>
              <w:widowControl w:val="0"/>
              <w:rPr>
                <w:rFonts w:ascii="Arial" w:hAnsi="Arial" w:cs="Arial"/>
                <w:sz w:val="24"/>
                <w:szCs w:val="24"/>
                <w:lang w:val="es-ES_tradnl"/>
              </w:rPr>
            </w:pPr>
          </w:p>
          <w:p w14:paraId="0AB13095" w14:textId="77777777" w:rsidR="00F15CD7" w:rsidRPr="00F15CD7" w:rsidRDefault="00F15CD7" w:rsidP="00F15CD7">
            <w:pPr>
              <w:widowControl w:val="0"/>
              <w:jc w:val="center"/>
              <w:rPr>
                <w:rFonts w:ascii="Arial" w:hAnsi="Arial" w:cs="Arial"/>
                <w:sz w:val="24"/>
                <w:szCs w:val="24"/>
                <w:lang w:val="es-ES_tradnl"/>
              </w:rPr>
            </w:pPr>
          </w:p>
          <w:p w14:paraId="4AA18458" w14:textId="77777777" w:rsidR="00F15CD7" w:rsidRPr="00F15CD7" w:rsidRDefault="00F15CD7" w:rsidP="00F15CD7">
            <w:pPr>
              <w:widowControl w:val="0"/>
              <w:rPr>
                <w:rFonts w:ascii="Arial" w:hAnsi="Arial" w:cs="Arial"/>
                <w:sz w:val="24"/>
                <w:szCs w:val="24"/>
                <w:lang w:val="es-ES_tradnl"/>
              </w:rPr>
            </w:pPr>
          </w:p>
          <w:p w14:paraId="315EF0FF" w14:textId="77777777" w:rsidR="00F15CD7" w:rsidRPr="00F15CD7" w:rsidRDefault="00F15CD7" w:rsidP="00F15CD7">
            <w:pPr>
              <w:widowControl w:val="0"/>
              <w:jc w:val="center"/>
              <w:rPr>
                <w:rFonts w:ascii="Arial" w:hAnsi="Arial" w:cs="Arial"/>
                <w:bCs/>
                <w:sz w:val="24"/>
                <w:szCs w:val="24"/>
                <w:lang w:val="es-ES_tradnl"/>
              </w:rPr>
            </w:pPr>
            <w:r w:rsidRPr="00F15CD7">
              <w:rPr>
                <w:rFonts w:ascii="Arial" w:hAnsi="Arial" w:cs="Arial"/>
                <w:sz w:val="24"/>
                <w:szCs w:val="24"/>
                <w:lang w:val="es-ES_tradnl"/>
              </w:rPr>
              <w:t xml:space="preserve">____________________ </w:t>
            </w:r>
          </w:p>
          <w:p w14:paraId="225035FD" w14:textId="77777777" w:rsidR="00F15CD7" w:rsidRPr="00F15CD7" w:rsidRDefault="00F15CD7" w:rsidP="00F15CD7">
            <w:pPr>
              <w:widowControl w:val="0"/>
              <w:jc w:val="center"/>
              <w:rPr>
                <w:rFonts w:ascii="Arial" w:hAnsi="Arial" w:cs="Arial"/>
                <w:b/>
                <w:bCs/>
                <w:sz w:val="24"/>
                <w:szCs w:val="24"/>
              </w:rPr>
            </w:pPr>
            <w:r w:rsidRPr="00F15CD7">
              <w:rPr>
                <w:rFonts w:ascii="Arial" w:hAnsi="Arial" w:cs="Arial"/>
                <w:b/>
                <w:sz w:val="24"/>
                <w:szCs w:val="24"/>
                <w:lang w:val="es-ES_tradnl"/>
              </w:rPr>
              <w:t xml:space="preserve">Subgerente de Servicios Generales </w:t>
            </w:r>
          </w:p>
          <w:p w14:paraId="7A33EC18" w14:textId="77777777" w:rsidR="00F15CD7" w:rsidRPr="00F15CD7" w:rsidRDefault="00F15CD7" w:rsidP="00F15CD7">
            <w:pPr>
              <w:widowControl w:val="0"/>
              <w:jc w:val="center"/>
              <w:rPr>
                <w:rFonts w:ascii="Arial" w:hAnsi="Arial" w:cs="Arial"/>
                <w:sz w:val="24"/>
                <w:szCs w:val="24"/>
              </w:rPr>
            </w:pPr>
            <w:r w:rsidRPr="00F15CD7">
              <w:rPr>
                <w:rFonts w:ascii="Arial" w:hAnsi="Arial" w:cs="Arial"/>
                <w:b/>
                <w:bCs/>
                <w:spacing w:val="-6"/>
                <w:sz w:val="24"/>
                <w:szCs w:val="24"/>
              </w:rPr>
              <w:t>ENTIDAD</w:t>
            </w:r>
          </w:p>
        </w:tc>
        <w:tc>
          <w:tcPr>
            <w:tcW w:w="4195" w:type="dxa"/>
          </w:tcPr>
          <w:p w14:paraId="34F555F9" w14:textId="77777777" w:rsidR="00F15CD7" w:rsidRPr="00F15CD7" w:rsidRDefault="00F15CD7" w:rsidP="00F15CD7">
            <w:pPr>
              <w:widowControl w:val="0"/>
              <w:jc w:val="center"/>
              <w:rPr>
                <w:rFonts w:ascii="Arial" w:hAnsi="Arial" w:cs="Arial"/>
                <w:sz w:val="24"/>
                <w:szCs w:val="24"/>
              </w:rPr>
            </w:pPr>
          </w:p>
          <w:p w14:paraId="42EFF1AC" w14:textId="77777777" w:rsidR="00F15CD7" w:rsidRPr="00F15CD7" w:rsidRDefault="00F15CD7" w:rsidP="00F15CD7">
            <w:pPr>
              <w:widowControl w:val="0"/>
              <w:jc w:val="center"/>
              <w:rPr>
                <w:rFonts w:ascii="Arial" w:hAnsi="Arial" w:cs="Arial"/>
                <w:sz w:val="24"/>
                <w:szCs w:val="24"/>
              </w:rPr>
            </w:pPr>
          </w:p>
          <w:p w14:paraId="0A172084" w14:textId="77777777" w:rsidR="00F15CD7" w:rsidRPr="00F15CD7" w:rsidRDefault="00F15CD7" w:rsidP="00F15CD7">
            <w:pPr>
              <w:widowControl w:val="0"/>
              <w:rPr>
                <w:rFonts w:ascii="Arial" w:hAnsi="Arial" w:cs="Arial"/>
                <w:sz w:val="24"/>
                <w:szCs w:val="24"/>
              </w:rPr>
            </w:pPr>
          </w:p>
          <w:p w14:paraId="344710F1" w14:textId="77777777" w:rsidR="00F15CD7" w:rsidRPr="00F15CD7" w:rsidRDefault="00F15CD7" w:rsidP="00F15CD7">
            <w:pPr>
              <w:widowControl w:val="0"/>
              <w:tabs>
                <w:tab w:val="left" w:pos="394"/>
                <w:tab w:val="center" w:pos="2027"/>
              </w:tabs>
              <w:rPr>
                <w:rFonts w:ascii="Arial" w:hAnsi="Arial" w:cs="Arial"/>
                <w:bCs/>
                <w:sz w:val="24"/>
                <w:szCs w:val="24"/>
                <w:lang w:val="es-ES_tradnl"/>
              </w:rPr>
            </w:pPr>
            <w:r w:rsidRPr="00F15CD7">
              <w:rPr>
                <w:rFonts w:ascii="Arial" w:hAnsi="Arial" w:cs="Arial"/>
                <w:sz w:val="24"/>
                <w:szCs w:val="24"/>
              </w:rPr>
              <w:t xml:space="preserve">     _______________________ </w:t>
            </w:r>
            <w:r w:rsidRPr="00F15CD7">
              <w:rPr>
                <w:rFonts w:ascii="Arial" w:hAnsi="Arial" w:cs="Arial"/>
                <w:bCs/>
                <w:sz w:val="24"/>
                <w:szCs w:val="24"/>
                <w:lang w:val="es-ES_tradnl"/>
              </w:rPr>
              <w:t xml:space="preserve">  </w:t>
            </w:r>
          </w:p>
          <w:p w14:paraId="2561AEBE" w14:textId="77777777" w:rsidR="00F15CD7" w:rsidRPr="00F15CD7" w:rsidRDefault="00F15CD7" w:rsidP="00F15CD7">
            <w:pPr>
              <w:widowControl w:val="0"/>
              <w:jc w:val="center"/>
              <w:rPr>
                <w:rFonts w:ascii="Arial" w:hAnsi="Arial" w:cs="Arial"/>
                <w:spacing w:val="-6"/>
                <w:sz w:val="24"/>
                <w:szCs w:val="24"/>
              </w:rPr>
            </w:pPr>
            <w:r w:rsidRPr="00F15CD7">
              <w:rPr>
                <w:rFonts w:ascii="Arial" w:hAnsi="Arial" w:cs="Arial"/>
                <w:sz w:val="24"/>
                <w:szCs w:val="24"/>
              </w:rPr>
              <w:t xml:space="preserve">C.I. _________ </w:t>
            </w:r>
          </w:p>
          <w:p w14:paraId="2F79638D" w14:textId="77777777" w:rsidR="00F15CD7" w:rsidRPr="00F15CD7" w:rsidRDefault="00F15CD7" w:rsidP="00F15CD7">
            <w:pPr>
              <w:widowControl w:val="0"/>
              <w:jc w:val="center"/>
              <w:rPr>
                <w:rFonts w:ascii="Arial" w:hAnsi="Arial" w:cs="Arial"/>
                <w:b/>
                <w:bCs/>
                <w:sz w:val="24"/>
                <w:szCs w:val="24"/>
              </w:rPr>
            </w:pPr>
            <w:r w:rsidRPr="00F15CD7">
              <w:rPr>
                <w:rFonts w:ascii="Arial" w:hAnsi="Arial" w:cs="Arial"/>
                <w:b/>
                <w:bCs/>
                <w:spacing w:val="-6"/>
                <w:sz w:val="24"/>
                <w:szCs w:val="24"/>
              </w:rPr>
              <w:t>CONTRATISTA</w:t>
            </w:r>
          </w:p>
        </w:tc>
      </w:tr>
    </w:tbl>
    <w:p w14:paraId="3F352DD8" w14:textId="77777777" w:rsidR="00F15CD7" w:rsidRPr="00F15CD7" w:rsidRDefault="00F15CD7" w:rsidP="00F15CD7">
      <w:pPr>
        <w:rPr>
          <w:rFonts w:ascii="Arial" w:hAnsi="Arial" w:cs="Arial"/>
          <w:sz w:val="24"/>
          <w:szCs w:val="24"/>
        </w:rPr>
      </w:pPr>
    </w:p>
    <w:p w14:paraId="7469B723" w14:textId="77777777" w:rsidR="00DA74A3" w:rsidRPr="008937BE" w:rsidRDefault="00DA74A3" w:rsidP="00F15CD7">
      <w:pPr>
        <w:pStyle w:val="Encabezado"/>
        <w:ind w:left="1416"/>
        <w:jc w:val="right"/>
        <w:rPr>
          <w:rFonts w:ascii="Arial" w:hAnsi="Arial" w:cs="Arial"/>
          <w:b/>
          <w:bCs/>
          <w:iCs/>
          <w:sz w:val="18"/>
          <w:szCs w:val="18"/>
          <w:lang w:val="es-ES_tradnl"/>
        </w:rPr>
      </w:pPr>
    </w:p>
    <w:sectPr w:rsidR="00DA74A3" w:rsidRPr="008937BE" w:rsidSect="007500F4">
      <w:footerReference w:type="default" r:id="rId18"/>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CF7F5" w14:textId="77777777" w:rsidR="0090665B" w:rsidRDefault="0090665B">
      <w:r>
        <w:separator/>
      </w:r>
    </w:p>
  </w:endnote>
  <w:endnote w:type="continuationSeparator" w:id="0">
    <w:p w14:paraId="1A4C7C98" w14:textId="77777777" w:rsidR="0090665B" w:rsidRDefault="0090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500F95" w:rsidRDefault="00500F95">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500F95" w:rsidRDefault="00500F95">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846254"/>
      <w:docPartObj>
        <w:docPartGallery w:val="Page Numbers (Bottom of Page)"/>
        <w:docPartUnique/>
      </w:docPartObj>
    </w:sdtPr>
    <w:sdtEndPr/>
    <w:sdtContent>
      <w:p w14:paraId="3DBA7E39" w14:textId="47856AC8" w:rsidR="00500F95" w:rsidRDefault="00500F95">
        <w:pPr>
          <w:pStyle w:val="Piedepgina"/>
          <w:jc w:val="right"/>
        </w:pPr>
        <w:r>
          <w:fldChar w:fldCharType="begin"/>
        </w:r>
        <w:r>
          <w:instrText>PAGE   \* MERGEFORMAT</w:instrText>
        </w:r>
        <w:r>
          <w:fldChar w:fldCharType="separate"/>
        </w:r>
        <w:r w:rsidR="00C63182">
          <w:rPr>
            <w:noProof/>
          </w:rPr>
          <w:t>19</w:t>
        </w:r>
        <w:r>
          <w:fldChar w:fldCharType="end"/>
        </w:r>
      </w:p>
    </w:sdtContent>
  </w:sdt>
  <w:p w14:paraId="2FF12AEA" w14:textId="77777777" w:rsidR="00500F95" w:rsidRDefault="00500F95">
    <w:pPr>
      <w:pStyle w:val="Piedepgina"/>
    </w:pPr>
  </w:p>
  <w:p w14:paraId="110682B9" w14:textId="77777777" w:rsidR="00500F95" w:rsidRDefault="00500F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0BD32" w14:textId="77777777" w:rsidR="0090665B" w:rsidRDefault="0090665B">
      <w:r>
        <w:separator/>
      </w:r>
    </w:p>
  </w:footnote>
  <w:footnote w:type="continuationSeparator" w:id="0">
    <w:p w14:paraId="45F20C8E" w14:textId="77777777" w:rsidR="0090665B" w:rsidRDefault="0090665B">
      <w:r>
        <w:continuationSeparator/>
      </w:r>
    </w:p>
  </w:footnote>
  <w:footnote w:id="1">
    <w:p w14:paraId="5B6DE807" w14:textId="77777777" w:rsidR="00500F95" w:rsidRPr="00883F40" w:rsidRDefault="00500F95" w:rsidP="002E21B6">
      <w:pPr>
        <w:jc w:val="both"/>
        <w:rPr>
          <w:rFonts w:ascii="Arial" w:hAnsi="Arial" w:cs="Arial"/>
          <w:i/>
          <w:sz w:val="12"/>
          <w:szCs w:val="12"/>
        </w:rPr>
      </w:pPr>
      <w:r w:rsidRPr="00883F40">
        <w:rPr>
          <w:rStyle w:val="Refdenotaalpie"/>
          <w:rFonts w:ascii="Arial" w:hAnsi="Arial" w:cs="Arial"/>
          <w:sz w:val="12"/>
          <w:szCs w:val="12"/>
        </w:rPr>
        <w:footnoteRef/>
      </w:r>
      <w:r w:rsidRPr="00883F40">
        <w:rPr>
          <w:rFonts w:ascii="Arial" w:hAnsi="Arial" w:cs="Arial"/>
          <w:sz w:val="12"/>
          <w:szCs w:val="12"/>
        </w:rPr>
        <w:t xml:space="preserve"> </w:t>
      </w:r>
      <w:r w:rsidRPr="00883F40">
        <w:rPr>
          <w:rFonts w:ascii="Arial" w:hAnsi="Arial" w:cs="Arial"/>
          <w:i/>
          <w:sz w:val="12"/>
          <w:szCs w:val="12"/>
        </w:rPr>
        <w:t>Se aclara que estas garantías deben tener las siguientes características:</w:t>
      </w:r>
    </w:p>
    <w:p w14:paraId="226B2EAF" w14:textId="77777777" w:rsidR="00500F95" w:rsidRPr="00883F40" w:rsidRDefault="00500F95" w:rsidP="00150F00">
      <w:pPr>
        <w:pStyle w:val="Prrafodelista"/>
        <w:numPr>
          <w:ilvl w:val="0"/>
          <w:numId w:val="39"/>
        </w:numPr>
        <w:ind w:left="284" w:hanging="142"/>
        <w:jc w:val="both"/>
        <w:rPr>
          <w:rFonts w:ascii="Arial" w:hAnsi="Arial" w:cs="Arial"/>
          <w:i/>
          <w:sz w:val="12"/>
          <w:szCs w:val="12"/>
        </w:rPr>
      </w:pPr>
      <w:r w:rsidRPr="00883F40">
        <w:rPr>
          <w:rFonts w:ascii="Arial" w:hAnsi="Arial" w:cs="Arial"/>
          <w:b/>
          <w:i/>
          <w:sz w:val="12"/>
          <w:szCs w:val="12"/>
        </w:rPr>
        <w:t>Boleta de Garantía y Garantía a Primer Requerimiento</w:t>
      </w:r>
      <w:r w:rsidRPr="00883F40">
        <w:rPr>
          <w:rFonts w:ascii="Arial" w:hAnsi="Arial" w:cs="Arial"/>
          <w:i/>
          <w:sz w:val="12"/>
          <w:szCs w:val="12"/>
        </w:rPr>
        <w:t xml:space="preserve"> deben expresar su carácter de Renovable, Irrevocable y de Ejecución Inmediata y</w:t>
      </w:r>
    </w:p>
    <w:p w14:paraId="04EAB6C3" w14:textId="77777777" w:rsidR="00500F95" w:rsidRPr="00883F40" w:rsidRDefault="00500F95" w:rsidP="00150F00">
      <w:pPr>
        <w:numPr>
          <w:ilvl w:val="0"/>
          <w:numId w:val="39"/>
        </w:numPr>
        <w:ind w:left="284" w:hanging="130"/>
        <w:jc w:val="both"/>
        <w:rPr>
          <w:rFonts w:ascii="Arial" w:hAnsi="Arial" w:cs="Arial"/>
          <w:i/>
          <w:sz w:val="12"/>
          <w:szCs w:val="12"/>
        </w:rPr>
      </w:pPr>
      <w:r w:rsidRPr="00883F40">
        <w:rPr>
          <w:rFonts w:ascii="Arial" w:hAnsi="Arial" w:cs="Arial"/>
          <w:b/>
          <w:i/>
          <w:sz w:val="12"/>
          <w:szCs w:val="12"/>
          <w:lang w:val="es-BO"/>
        </w:rPr>
        <w:t>Póliza de Seguro de Caución a Primer Requerimiento</w:t>
      </w:r>
      <w:r w:rsidRPr="00883F40">
        <w:rPr>
          <w:rFonts w:ascii="Arial" w:hAnsi="Arial" w:cs="Arial"/>
          <w:b/>
          <w:i/>
          <w:sz w:val="12"/>
          <w:szCs w:val="12"/>
        </w:rPr>
        <w:t xml:space="preserve"> </w:t>
      </w:r>
      <w:r w:rsidRPr="00883F40">
        <w:rPr>
          <w:rFonts w:ascii="Arial" w:hAnsi="Arial" w:cs="Arial"/>
          <w:i/>
          <w:sz w:val="12"/>
          <w:szCs w:val="12"/>
        </w:rPr>
        <w:t>debe ser Renovable, Irrevocable y de Ejecución a Primer Requerimiento.</w:t>
      </w:r>
    </w:p>
    <w:p w14:paraId="3B71F962" w14:textId="77777777" w:rsidR="00500F95" w:rsidRPr="00CF07FF" w:rsidRDefault="00500F95" w:rsidP="002E21B6">
      <w:pPr>
        <w:pStyle w:val="Textonotapie"/>
        <w:spacing w:after="0" w:line="240" w:lineRule="auto"/>
        <w:ind w:left="70"/>
        <w:jc w:val="both"/>
        <w:rPr>
          <w:rFonts w:ascii="Arial" w:hAnsi="Arial" w:cs="Arial"/>
          <w:i/>
          <w:sz w:val="13"/>
          <w:szCs w:val="13"/>
        </w:rPr>
      </w:pPr>
      <w:r w:rsidRPr="00883F40">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500F95" w:rsidRPr="000A289F" w:rsidRDefault="00500F95">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500F95" w:rsidRDefault="00500F95">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1BF2913"/>
    <w:multiLevelType w:val="hybridMultilevel"/>
    <w:tmpl w:val="1904F1FE"/>
    <w:lvl w:ilvl="0" w:tplc="F1C826D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 w15:restartNumberingAfterBreak="0">
    <w:nsid w:val="020C4368"/>
    <w:multiLevelType w:val="hybridMultilevel"/>
    <w:tmpl w:val="7F72BA2C"/>
    <w:lvl w:ilvl="0" w:tplc="61D8231E">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15C0B15C"/>
    <w:lvl w:ilvl="0" w:tplc="7A8A743E">
      <w:numFmt w:val="bullet"/>
      <w:lvlText w:val=""/>
      <w:lvlJc w:val="left"/>
      <w:pPr>
        <w:ind w:left="720" w:hanging="360"/>
      </w:pPr>
      <w:rPr>
        <w:rFonts w:ascii="Symbol" w:eastAsia="Times New Roman" w:hAnsi="Symbol" w:cs="Arial"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7EF7C1C"/>
    <w:multiLevelType w:val="hybridMultilevel"/>
    <w:tmpl w:val="A010143C"/>
    <w:lvl w:ilvl="0" w:tplc="C23852E2">
      <w:start w:val="1"/>
      <w:numFmt w:val="lowerLetter"/>
      <w:lvlText w:val="%1)"/>
      <w:lvlJc w:val="left"/>
      <w:pPr>
        <w:ind w:left="833" w:hanging="360"/>
      </w:pPr>
      <w:rPr>
        <w:b w:val="0"/>
      </w:rPr>
    </w:lvl>
    <w:lvl w:ilvl="1" w:tplc="0C0A0019">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0" w15:restartNumberingAfterBreak="0">
    <w:nsid w:val="081B1816"/>
    <w:multiLevelType w:val="hybridMultilevel"/>
    <w:tmpl w:val="EC38A658"/>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1" w15:restartNumberingAfterBreak="0">
    <w:nsid w:val="085D7764"/>
    <w:multiLevelType w:val="hybridMultilevel"/>
    <w:tmpl w:val="124E86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85E2DAD"/>
    <w:multiLevelType w:val="hybridMultilevel"/>
    <w:tmpl w:val="2BDE5F50"/>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3" w15:restartNumberingAfterBreak="0">
    <w:nsid w:val="09860D67"/>
    <w:multiLevelType w:val="multilevel"/>
    <w:tmpl w:val="1D9687E8"/>
    <w:lvl w:ilvl="0">
      <w:start w:val="1"/>
      <w:numFmt w:val="decimal"/>
      <w:lvlText w:val="ÍTEM %1."/>
      <w:lvlJc w:val="left"/>
      <w:pPr>
        <w:ind w:left="1276" w:firstLine="0"/>
      </w:pPr>
      <w:rPr>
        <w:rFonts w:hint="default"/>
        <w:b/>
        <w:bCs/>
      </w:rPr>
    </w:lvl>
    <w:lvl w:ilvl="1">
      <w:start w:val="1"/>
      <w:numFmt w:val="decimalZero"/>
      <w:isLgl/>
      <w:lvlText w:val="Sección %1.%2"/>
      <w:lvlJc w:val="left"/>
      <w:pPr>
        <w:ind w:left="283" w:firstLine="0"/>
      </w:pPr>
      <w:rPr>
        <w:rFonts w:hint="default"/>
      </w:rPr>
    </w:lvl>
    <w:lvl w:ilvl="2">
      <w:start w:val="1"/>
      <w:numFmt w:val="lowerLetter"/>
      <w:lvlText w:val="(%3)"/>
      <w:lvlJc w:val="left"/>
      <w:pPr>
        <w:ind w:left="1003" w:hanging="432"/>
      </w:pPr>
      <w:rPr>
        <w:rFonts w:hint="default"/>
      </w:rPr>
    </w:lvl>
    <w:lvl w:ilvl="3">
      <w:start w:val="1"/>
      <w:numFmt w:val="lowerRoman"/>
      <w:lvlText w:val="(%4)"/>
      <w:lvlJc w:val="right"/>
      <w:pPr>
        <w:ind w:left="1147" w:hanging="144"/>
      </w:pPr>
      <w:rPr>
        <w:rFonts w:hint="default"/>
      </w:rPr>
    </w:lvl>
    <w:lvl w:ilvl="4">
      <w:start w:val="1"/>
      <w:numFmt w:val="decimal"/>
      <w:lvlText w:val="%5)"/>
      <w:lvlJc w:val="left"/>
      <w:pPr>
        <w:ind w:left="1291" w:hanging="432"/>
      </w:pPr>
      <w:rPr>
        <w:rFonts w:hint="default"/>
      </w:rPr>
    </w:lvl>
    <w:lvl w:ilvl="5">
      <w:start w:val="1"/>
      <w:numFmt w:val="lowerLetter"/>
      <w:lvlText w:val="%6)"/>
      <w:lvlJc w:val="left"/>
      <w:pPr>
        <w:ind w:left="1435" w:hanging="432"/>
      </w:pPr>
      <w:rPr>
        <w:rFonts w:hint="default"/>
      </w:rPr>
    </w:lvl>
    <w:lvl w:ilvl="6">
      <w:start w:val="1"/>
      <w:numFmt w:val="lowerRoman"/>
      <w:lvlText w:val="%7)"/>
      <w:lvlJc w:val="right"/>
      <w:pPr>
        <w:ind w:left="1579" w:hanging="288"/>
      </w:pPr>
      <w:rPr>
        <w:rFonts w:hint="default"/>
      </w:rPr>
    </w:lvl>
    <w:lvl w:ilvl="7">
      <w:start w:val="1"/>
      <w:numFmt w:val="lowerLetter"/>
      <w:lvlText w:val="%8."/>
      <w:lvlJc w:val="left"/>
      <w:pPr>
        <w:ind w:left="1723" w:hanging="432"/>
      </w:pPr>
      <w:rPr>
        <w:rFonts w:hint="default"/>
      </w:rPr>
    </w:lvl>
    <w:lvl w:ilvl="8">
      <w:start w:val="1"/>
      <w:numFmt w:val="lowerRoman"/>
      <w:lvlText w:val="%9."/>
      <w:lvlJc w:val="right"/>
      <w:pPr>
        <w:ind w:left="1867" w:hanging="144"/>
      </w:pPr>
      <w:rPr>
        <w:rFonts w:hint="default"/>
      </w:rPr>
    </w:lvl>
  </w:abstractNum>
  <w:abstractNum w:abstractNumId="14" w15:restartNumberingAfterBreak="0">
    <w:nsid w:val="09DB3968"/>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B056FC0"/>
    <w:multiLevelType w:val="hybridMultilevel"/>
    <w:tmpl w:val="93E8C6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D076D2C"/>
    <w:multiLevelType w:val="hybridMultilevel"/>
    <w:tmpl w:val="249CFA8A"/>
    <w:lvl w:ilvl="0" w:tplc="A82C0C5A">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0"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21" w15:restartNumberingAfterBreak="0">
    <w:nsid w:val="0DB20B11"/>
    <w:multiLevelType w:val="hybridMultilevel"/>
    <w:tmpl w:val="C8668124"/>
    <w:lvl w:ilvl="0" w:tplc="ABE056FE">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2"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23"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4" w15:restartNumberingAfterBreak="0">
    <w:nsid w:val="0F352295"/>
    <w:multiLevelType w:val="hybridMultilevel"/>
    <w:tmpl w:val="B1A8EF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6" w15:restartNumberingAfterBreak="0">
    <w:nsid w:val="12FE4613"/>
    <w:multiLevelType w:val="hybridMultilevel"/>
    <w:tmpl w:val="0018DF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4512238"/>
    <w:multiLevelType w:val="hybridMultilevel"/>
    <w:tmpl w:val="F32CA620"/>
    <w:lvl w:ilvl="0" w:tplc="F1A6092A">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0"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3" w15:restartNumberingAfterBreak="0">
    <w:nsid w:val="180933FC"/>
    <w:multiLevelType w:val="hybridMultilevel"/>
    <w:tmpl w:val="5A9C7F78"/>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4" w15:restartNumberingAfterBreak="0">
    <w:nsid w:val="1C9B21F4"/>
    <w:multiLevelType w:val="hybridMultilevel"/>
    <w:tmpl w:val="7A9E63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1CC316A2"/>
    <w:multiLevelType w:val="hybridMultilevel"/>
    <w:tmpl w:val="F4B697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1E87581E"/>
    <w:multiLevelType w:val="hybridMultilevel"/>
    <w:tmpl w:val="A4503E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9" w15:restartNumberingAfterBreak="0">
    <w:nsid w:val="2073122B"/>
    <w:multiLevelType w:val="hybridMultilevel"/>
    <w:tmpl w:val="4FB896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1015BE8"/>
    <w:multiLevelType w:val="hybridMultilevel"/>
    <w:tmpl w:val="07FA85B0"/>
    <w:lvl w:ilvl="0" w:tplc="26A28FE0">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1" w15:restartNumberingAfterBreak="0">
    <w:nsid w:val="22204D19"/>
    <w:multiLevelType w:val="hybridMultilevel"/>
    <w:tmpl w:val="DC765C90"/>
    <w:lvl w:ilvl="0" w:tplc="8BD04FA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2" w15:restartNumberingAfterBreak="0">
    <w:nsid w:val="222E780A"/>
    <w:multiLevelType w:val="hybridMultilevel"/>
    <w:tmpl w:val="B9383B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22F00819"/>
    <w:multiLevelType w:val="hybridMultilevel"/>
    <w:tmpl w:val="5094AEA0"/>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4" w15:restartNumberingAfterBreak="0">
    <w:nsid w:val="23C20F1F"/>
    <w:multiLevelType w:val="hybridMultilevel"/>
    <w:tmpl w:val="ED407616"/>
    <w:lvl w:ilvl="0" w:tplc="C59EF7E0">
      <w:start w:val="2"/>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46" w15:restartNumberingAfterBreak="0">
    <w:nsid w:val="257E1901"/>
    <w:multiLevelType w:val="hybridMultilevel"/>
    <w:tmpl w:val="E58E09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270F2E6A"/>
    <w:multiLevelType w:val="hybridMultilevel"/>
    <w:tmpl w:val="AF025CE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94A2D88"/>
    <w:multiLevelType w:val="hybridMultilevel"/>
    <w:tmpl w:val="ED521E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0" w15:restartNumberingAfterBreak="0">
    <w:nsid w:val="2A3F63C6"/>
    <w:multiLevelType w:val="hybridMultilevel"/>
    <w:tmpl w:val="E480C4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2" w15:restartNumberingAfterBreak="0">
    <w:nsid w:val="2A830CA5"/>
    <w:multiLevelType w:val="hybridMultilevel"/>
    <w:tmpl w:val="A7C251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54" w15:restartNumberingAfterBreak="0">
    <w:nsid w:val="2E220BE6"/>
    <w:multiLevelType w:val="hybridMultilevel"/>
    <w:tmpl w:val="2C80AE66"/>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55" w15:restartNumberingAfterBreak="0">
    <w:nsid w:val="2E6B730D"/>
    <w:multiLevelType w:val="hybridMultilevel"/>
    <w:tmpl w:val="DA523C0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57"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58" w15:restartNumberingAfterBreak="0">
    <w:nsid w:val="2F3B2CAB"/>
    <w:multiLevelType w:val="hybridMultilevel"/>
    <w:tmpl w:val="3774EE58"/>
    <w:lvl w:ilvl="0" w:tplc="2F50824C">
      <w:start w:val="1"/>
      <w:numFmt w:val="lowerLetter"/>
      <w:lvlText w:val="%1)"/>
      <w:lvlJc w:val="left"/>
      <w:pPr>
        <w:ind w:left="720" w:hanging="360"/>
      </w:pPr>
      <w:rPr>
        <w:rFonts w:hint="default"/>
        <w:b w:val="0"/>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15:restartNumberingAfterBreak="0">
    <w:nsid w:val="2F73092D"/>
    <w:multiLevelType w:val="hybridMultilevel"/>
    <w:tmpl w:val="582AAA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62" w15:restartNumberingAfterBreak="0">
    <w:nsid w:val="3296573A"/>
    <w:multiLevelType w:val="hybridMultilevel"/>
    <w:tmpl w:val="9D00AFC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64" w15:restartNumberingAfterBreak="0">
    <w:nsid w:val="37D47B84"/>
    <w:multiLevelType w:val="hybridMultilevel"/>
    <w:tmpl w:val="7AF8E702"/>
    <w:lvl w:ilvl="0" w:tplc="0510B20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65" w15:restartNumberingAfterBreak="0">
    <w:nsid w:val="384919D1"/>
    <w:multiLevelType w:val="hybridMultilevel"/>
    <w:tmpl w:val="E8A0D52A"/>
    <w:lvl w:ilvl="0" w:tplc="428ED222">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6" w15:restartNumberingAfterBreak="0">
    <w:nsid w:val="38B23182"/>
    <w:multiLevelType w:val="hybridMultilevel"/>
    <w:tmpl w:val="AEC8D2C2"/>
    <w:lvl w:ilvl="0" w:tplc="465826FA">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7" w15:restartNumberingAfterBreak="0">
    <w:nsid w:val="39774560"/>
    <w:multiLevelType w:val="hybridMultilevel"/>
    <w:tmpl w:val="07EEB680"/>
    <w:lvl w:ilvl="0" w:tplc="A29A989C">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8" w15:restartNumberingAfterBreak="0">
    <w:nsid w:val="3C0B21F6"/>
    <w:multiLevelType w:val="hybridMultilevel"/>
    <w:tmpl w:val="693C82FC"/>
    <w:lvl w:ilvl="0" w:tplc="4036A8A6">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9" w15:restartNumberingAfterBreak="0">
    <w:nsid w:val="3DFE7F68"/>
    <w:multiLevelType w:val="hybridMultilevel"/>
    <w:tmpl w:val="38C66462"/>
    <w:lvl w:ilvl="0" w:tplc="ADE4AF0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70" w15:restartNumberingAfterBreak="0">
    <w:nsid w:val="3F561447"/>
    <w:multiLevelType w:val="hybridMultilevel"/>
    <w:tmpl w:val="06787B30"/>
    <w:lvl w:ilvl="0" w:tplc="5B02B20C">
      <w:start w:val="1"/>
      <w:numFmt w:val="upperLetter"/>
      <w:lvlText w:val="%1."/>
      <w:lvlJc w:val="left"/>
      <w:pPr>
        <w:tabs>
          <w:tab w:val="num" w:pos="360"/>
        </w:tabs>
        <w:ind w:left="360" w:hanging="360"/>
      </w:pPr>
      <w:rPr>
        <w:rFonts w:hint="default"/>
        <w:b/>
        <w:i w:val="0"/>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1"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2" w15:restartNumberingAfterBreak="0">
    <w:nsid w:val="3FF966E2"/>
    <w:multiLevelType w:val="hybridMultilevel"/>
    <w:tmpl w:val="B1409506"/>
    <w:lvl w:ilvl="0" w:tplc="6A86245C">
      <w:start w:val="1"/>
      <w:numFmt w:val="decimal"/>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4" w15:restartNumberingAfterBreak="0">
    <w:nsid w:val="40EB304F"/>
    <w:multiLevelType w:val="hybridMultilevel"/>
    <w:tmpl w:val="2A183A0C"/>
    <w:lvl w:ilvl="0" w:tplc="40AA2C8E">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411E6443"/>
    <w:multiLevelType w:val="hybridMultilevel"/>
    <w:tmpl w:val="61AED8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423C2A62"/>
    <w:multiLevelType w:val="hybridMultilevel"/>
    <w:tmpl w:val="140A47EC"/>
    <w:lvl w:ilvl="0" w:tplc="AA90DB54">
      <w:start w:val="1"/>
      <w:numFmt w:val="decimal"/>
      <w:lvlText w:val="%1."/>
      <w:lvlJc w:val="left"/>
      <w:pPr>
        <w:ind w:left="1286" w:hanging="720"/>
      </w:pPr>
      <w:rPr>
        <w:rFonts w:hint="default"/>
        <w:b/>
      </w:rPr>
    </w:lvl>
    <w:lvl w:ilvl="1" w:tplc="400A0019" w:tentative="1">
      <w:start w:val="1"/>
      <w:numFmt w:val="lowerLetter"/>
      <w:lvlText w:val="%2."/>
      <w:lvlJc w:val="left"/>
      <w:pPr>
        <w:ind w:left="1646" w:hanging="360"/>
      </w:p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78" w15:restartNumberingAfterBreak="0">
    <w:nsid w:val="427F3DA1"/>
    <w:multiLevelType w:val="multilevel"/>
    <w:tmpl w:val="19F63DB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80" w15:restartNumberingAfterBreak="0">
    <w:nsid w:val="43025D75"/>
    <w:multiLevelType w:val="hybridMultilevel"/>
    <w:tmpl w:val="53A41AD2"/>
    <w:lvl w:ilvl="0" w:tplc="4CFA766A">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81" w15:restartNumberingAfterBreak="0">
    <w:nsid w:val="44257409"/>
    <w:multiLevelType w:val="hybridMultilevel"/>
    <w:tmpl w:val="91DABF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44BE79EE"/>
    <w:multiLevelType w:val="hybridMultilevel"/>
    <w:tmpl w:val="627462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483551BB"/>
    <w:multiLevelType w:val="hybridMultilevel"/>
    <w:tmpl w:val="25767AB0"/>
    <w:lvl w:ilvl="0" w:tplc="2F3A515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85" w15:restartNumberingAfterBreak="0">
    <w:nsid w:val="48A4041B"/>
    <w:multiLevelType w:val="hybridMultilevel"/>
    <w:tmpl w:val="507066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49C41E73"/>
    <w:multiLevelType w:val="hybridMultilevel"/>
    <w:tmpl w:val="1A6ABE54"/>
    <w:lvl w:ilvl="0" w:tplc="621E777A">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87" w15:restartNumberingAfterBreak="0">
    <w:nsid w:val="49E21BA1"/>
    <w:multiLevelType w:val="hybridMultilevel"/>
    <w:tmpl w:val="FE1AD8D4"/>
    <w:lvl w:ilvl="0" w:tplc="6DA4A5BE">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88"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4A9D1FAF"/>
    <w:multiLevelType w:val="hybridMultilevel"/>
    <w:tmpl w:val="E8908B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4ACD511F"/>
    <w:multiLevelType w:val="hybridMultilevel"/>
    <w:tmpl w:val="3AD8CCA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4C0E05D9"/>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D3B1AEB"/>
    <w:multiLevelType w:val="hybridMultilevel"/>
    <w:tmpl w:val="F9165136"/>
    <w:lvl w:ilvl="0" w:tplc="FBE643A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5" w15:restartNumberingAfterBreak="0">
    <w:nsid w:val="4DB30FFC"/>
    <w:multiLevelType w:val="hybridMultilevel"/>
    <w:tmpl w:val="D78E1EA6"/>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6"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7" w15:restartNumberingAfterBreak="0">
    <w:nsid w:val="4EE6193F"/>
    <w:multiLevelType w:val="hybridMultilevel"/>
    <w:tmpl w:val="D14854E2"/>
    <w:lvl w:ilvl="0" w:tplc="8CFE93C8">
      <w:start w:val="1"/>
      <w:numFmt w:val="bullet"/>
      <w:lvlText w:val="-"/>
      <w:lvlJc w:val="left"/>
      <w:pPr>
        <w:ind w:left="1230" w:hanging="360"/>
      </w:pPr>
      <w:rPr>
        <w:rFonts w:ascii="Arial" w:eastAsia="Times New Roman" w:hAnsi="Arial" w:cs="Arial" w:hint="default"/>
        <w:b/>
      </w:rPr>
    </w:lvl>
    <w:lvl w:ilvl="1" w:tplc="400A0003" w:tentative="1">
      <w:start w:val="1"/>
      <w:numFmt w:val="bullet"/>
      <w:lvlText w:val="o"/>
      <w:lvlJc w:val="left"/>
      <w:pPr>
        <w:ind w:left="1950" w:hanging="360"/>
      </w:pPr>
      <w:rPr>
        <w:rFonts w:ascii="Courier New" w:hAnsi="Courier New" w:cs="Courier New" w:hint="default"/>
      </w:rPr>
    </w:lvl>
    <w:lvl w:ilvl="2" w:tplc="400A0005" w:tentative="1">
      <w:start w:val="1"/>
      <w:numFmt w:val="bullet"/>
      <w:lvlText w:val=""/>
      <w:lvlJc w:val="left"/>
      <w:pPr>
        <w:ind w:left="2670" w:hanging="360"/>
      </w:pPr>
      <w:rPr>
        <w:rFonts w:ascii="Wingdings" w:hAnsi="Wingdings" w:hint="default"/>
      </w:rPr>
    </w:lvl>
    <w:lvl w:ilvl="3" w:tplc="400A0001" w:tentative="1">
      <w:start w:val="1"/>
      <w:numFmt w:val="bullet"/>
      <w:lvlText w:val=""/>
      <w:lvlJc w:val="left"/>
      <w:pPr>
        <w:ind w:left="3390" w:hanging="360"/>
      </w:pPr>
      <w:rPr>
        <w:rFonts w:ascii="Symbol" w:hAnsi="Symbol" w:hint="default"/>
      </w:rPr>
    </w:lvl>
    <w:lvl w:ilvl="4" w:tplc="400A0003" w:tentative="1">
      <w:start w:val="1"/>
      <w:numFmt w:val="bullet"/>
      <w:lvlText w:val="o"/>
      <w:lvlJc w:val="left"/>
      <w:pPr>
        <w:ind w:left="4110" w:hanging="360"/>
      </w:pPr>
      <w:rPr>
        <w:rFonts w:ascii="Courier New" w:hAnsi="Courier New" w:cs="Courier New" w:hint="default"/>
      </w:rPr>
    </w:lvl>
    <w:lvl w:ilvl="5" w:tplc="400A0005" w:tentative="1">
      <w:start w:val="1"/>
      <w:numFmt w:val="bullet"/>
      <w:lvlText w:val=""/>
      <w:lvlJc w:val="left"/>
      <w:pPr>
        <w:ind w:left="4830" w:hanging="360"/>
      </w:pPr>
      <w:rPr>
        <w:rFonts w:ascii="Wingdings" w:hAnsi="Wingdings" w:hint="default"/>
      </w:rPr>
    </w:lvl>
    <w:lvl w:ilvl="6" w:tplc="400A0001" w:tentative="1">
      <w:start w:val="1"/>
      <w:numFmt w:val="bullet"/>
      <w:lvlText w:val=""/>
      <w:lvlJc w:val="left"/>
      <w:pPr>
        <w:ind w:left="5550" w:hanging="360"/>
      </w:pPr>
      <w:rPr>
        <w:rFonts w:ascii="Symbol" w:hAnsi="Symbol" w:hint="default"/>
      </w:rPr>
    </w:lvl>
    <w:lvl w:ilvl="7" w:tplc="400A0003" w:tentative="1">
      <w:start w:val="1"/>
      <w:numFmt w:val="bullet"/>
      <w:lvlText w:val="o"/>
      <w:lvlJc w:val="left"/>
      <w:pPr>
        <w:ind w:left="6270" w:hanging="360"/>
      </w:pPr>
      <w:rPr>
        <w:rFonts w:ascii="Courier New" w:hAnsi="Courier New" w:cs="Courier New" w:hint="default"/>
      </w:rPr>
    </w:lvl>
    <w:lvl w:ilvl="8" w:tplc="400A0005" w:tentative="1">
      <w:start w:val="1"/>
      <w:numFmt w:val="bullet"/>
      <w:lvlText w:val=""/>
      <w:lvlJc w:val="left"/>
      <w:pPr>
        <w:ind w:left="6990" w:hanging="360"/>
      </w:pPr>
      <w:rPr>
        <w:rFonts w:ascii="Wingdings" w:hAnsi="Wingdings" w:hint="default"/>
      </w:rPr>
    </w:lvl>
  </w:abstractNum>
  <w:abstractNum w:abstractNumId="98" w15:restartNumberingAfterBreak="0">
    <w:nsid w:val="4F855451"/>
    <w:multiLevelType w:val="hybridMultilevel"/>
    <w:tmpl w:val="BC1ABD8C"/>
    <w:lvl w:ilvl="0" w:tplc="AE5EEC02">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99" w15:restartNumberingAfterBreak="0">
    <w:nsid w:val="51241D2B"/>
    <w:multiLevelType w:val="hybridMultilevel"/>
    <w:tmpl w:val="D8AE146A"/>
    <w:lvl w:ilvl="0" w:tplc="8A10002C">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00" w15:restartNumberingAfterBreak="0">
    <w:nsid w:val="54A75D35"/>
    <w:multiLevelType w:val="hybridMultilevel"/>
    <w:tmpl w:val="5DD6473A"/>
    <w:lvl w:ilvl="0" w:tplc="C6CC398E">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01" w15:restartNumberingAfterBreak="0">
    <w:nsid w:val="57924717"/>
    <w:multiLevelType w:val="multilevel"/>
    <w:tmpl w:val="5EF0A1C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870195F"/>
    <w:multiLevelType w:val="singleLevel"/>
    <w:tmpl w:val="38C2B268"/>
    <w:lvl w:ilvl="0">
      <w:numFmt w:val="decimal"/>
      <w:pStyle w:val="Ttulo9"/>
      <w:lvlText w:val=""/>
      <w:lvlJc w:val="left"/>
    </w:lvl>
  </w:abstractNum>
  <w:abstractNum w:abstractNumId="103"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4" w15:restartNumberingAfterBreak="0">
    <w:nsid w:val="5AC91BB8"/>
    <w:multiLevelType w:val="multilevel"/>
    <w:tmpl w:val="0FE05B16"/>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8" w15:restartNumberingAfterBreak="0">
    <w:nsid w:val="5CBD0389"/>
    <w:multiLevelType w:val="hybridMultilevel"/>
    <w:tmpl w:val="D62855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9" w15:restartNumberingAfterBreak="0">
    <w:nsid w:val="60F60ABB"/>
    <w:multiLevelType w:val="hybridMultilevel"/>
    <w:tmpl w:val="48520116"/>
    <w:lvl w:ilvl="0" w:tplc="400A0001">
      <w:start w:val="1"/>
      <w:numFmt w:val="bullet"/>
      <w:lvlText w:val=""/>
      <w:lvlJc w:val="left"/>
      <w:pPr>
        <w:ind w:left="870" w:hanging="360"/>
      </w:pPr>
      <w:rPr>
        <w:rFonts w:ascii="Symbol" w:hAnsi="Symbol" w:hint="default"/>
      </w:rPr>
    </w:lvl>
    <w:lvl w:ilvl="1" w:tplc="400A0003" w:tentative="1">
      <w:start w:val="1"/>
      <w:numFmt w:val="bullet"/>
      <w:lvlText w:val="o"/>
      <w:lvlJc w:val="left"/>
      <w:pPr>
        <w:ind w:left="1590" w:hanging="360"/>
      </w:pPr>
      <w:rPr>
        <w:rFonts w:ascii="Courier New" w:hAnsi="Courier New" w:cs="Courier New" w:hint="default"/>
      </w:rPr>
    </w:lvl>
    <w:lvl w:ilvl="2" w:tplc="400A0005" w:tentative="1">
      <w:start w:val="1"/>
      <w:numFmt w:val="bullet"/>
      <w:lvlText w:val=""/>
      <w:lvlJc w:val="left"/>
      <w:pPr>
        <w:ind w:left="2310" w:hanging="360"/>
      </w:pPr>
      <w:rPr>
        <w:rFonts w:ascii="Wingdings" w:hAnsi="Wingdings" w:hint="default"/>
      </w:rPr>
    </w:lvl>
    <w:lvl w:ilvl="3" w:tplc="400A0001" w:tentative="1">
      <w:start w:val="1"/>
      <w:numFmt w:val="bullet"/>
      <w:lvlText w:val=""/>
      <w:lvlJc w:val="left"/>
      <w:pPr>
        <w:ind w:left="3030" w:hanging="360"/>
      </w:pPr>
      <w:rPr>
        <w:rFonts w:ascii="Symbol" w:hAnsi="Symbol" w:hint="default"/>
      </w:rPr>
    </w:lvl>
    <w:lvl w:ilvl="4" w:tplc="400A0003" w:tentative="1">
      <w:start w:val="1"/>
      <w:numFmt w:val="bullet"/>
      <w:lvlText w:val="o"/>
      <w:lvlJc w:val="left"/>
      <w:pPr>
        <w:ind w:left="3750" w:hanging="360"/>
      </w:pPr>
      <w:rPr>
        <w:rFonts w:ascii="Courier New" w:hAnsi="Courier New" w:cs="Courier New" w:hint="default"/>
      </w:rPr>
    </w:lvl>
    <w:lvl w:ilvl="5" w:tplc="400A0005" w:tentative="1">
      <w:start w:val="1"/>
      <w:numFmt w:val="bullet"/>
      <w:lvlText w:val=""/>
      <w:lvlJc w:val="left"/>
      <w:pPr>
        <w:ind w:left="4470" w:hanging="360"/>
      </w:pPr>
      <w:rPr>
        <w:rFonts w:ascii="Wingdings" w:hAnsi="Wingdings" w:hint="default"/>
      </w:rPr>
    </w:lvl>
    <w:lvl w:ilvl="6" w:tplc="400A0001" w:tentative="1">
      <w:start w:val="1"/>
      <w:numFmt w:val="bullet"/>
      <w:lvlText w:val=""/>
      <w:lvlJc w:val="left"/>
      <w:pPr>
        <w:ind w:left="5190" w:hanging="360"/>
      </w:pPr>
      <w:rPr>
        <w:rFonts w:ascii="Symbol" w:hAnsi="Symbol" w:hint="default"/>
      </w:rPr>
    </w:lvl>
    <w:lvl w:ilvl="7" w:tplc="400A0003" w:tentative="1">
      <w:start w:val="1"/>
      <w:numFmt w:val="bullet"/>
      <w:lvlText w:val="o"/>
      <w:lvlJc w:val="left"/>
      <w:pPr>
        <w:ind w:left="5910" w:hanging="360"/>
      </w:pPr>
      <w:rPr>
        <w:rFonts w:ascii="Courier New" w:hAnsi="Courier New" w:cs="Courier New" w:hint="default"/>
      </w:rPr>
    </w:lvl>
    <w:lvl w:ilvl="8" w:tplc="400A0005" w:tentative="1">
      <w:start w:val="1"/>
      <w:numFmt w:val="bullet"/>
      <w:lvlText w:val=""/>
      <w:lvlJc w:val="left"/>
      <w:pPr>
        <w:ind w:left="6630" w:hanging="360"/>
      </w:pPr>
      <w:rPr>
        <w:rFonts w:ascii="Wingdings" w:hAnsi="Wingdings" w:hint="default"/>
      </w:rPr>
    </w:lvl>
  </w:abstractNum>
  <w:abstractNum w:abstractNumId="110"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1"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rPr>
    </w:lvl>
    <w:lvl w:ilvl="1" w:tplc="0C0A0019">
      <w:start w:val="1"/>
      <w:numFmt w:val="lowerLetter"/>
      <w:lvlText w:val="%2."/>
      <w:lvlJc w:val="left"/>
      <w:pPr>
        <w:tabs>
          <w:tab w:val="num" w:pos="2072"/>
        </w:tabs>
        <w:ind w:left="2072" w:hanging="360"/>
      </w:pPr>
    </w:lvl>
    <w:lvl w:ilvl="2" w:tplc="0C0A001B">
      <w:start w:val="1"/>
      <w:numFmt w:val="lowerRoman"/>
      <w:lvlText w:val="%3."/>
      <w:lvlJc w:val="right"/>
      <w:pPr>
        <w:tabs>
          <w:tab w:val="num" w:pos="2792"/>
        </w:tabs>
        <w:ind w:left="2792" w:hanging="180"/>
      </w:pPr>
    </w:lvl>
    <w:lvl w:ilvl="3" w:tplc="0C0A000F">
      <w:start w:val="1"/>
      <w:numFmt w:val="decimal"/>
      <w:lvlText w:val="%4."/>
      <w:lvlJc w:val="left"/>
      <w:pPr>
        <w:tabs>
          <w:tab w:val="num" w:pos="3512"/>
        </w:tabs>
        <w:ind w:left="3512" w:hanging="360"/>
      </w:pPr>
    </w:lvl>
    <w:lvl w:ilvl="4" w:tplc="0C0A0019">
      <w:start w:val="1"/>
      <w:numFmt w:val="lowerLetter"/>
      <w:lvlText w:val="%5."/>
      <w:lvlJc w:val="left"/>
      <w:pPr>
        <w:tabs>
          <w:tab w:val="num" w:pos="4232"/>
        </w:tabs>
        <w:ind w:left="4232" w:hanging="360"/>
      </w:pPr>
    </w:lvl>
    <w:lvl w:ilvl="5" w:tplc="0C0A001B">
      <w:start w:val="1"/>
      <w:numFmt w:val="lowerRoman"/>
      <w:lvlText w:val="%6."/>
      <w:lvlJc w:val="right"/>
      <w:pPr>
        <w:tabs>
          <w:tab w:val="num" w:pos="4952"/>
        </w:tabs>
        <w:ind w:left="4952" w:hanging="180"/>
      </w:pPr>
    </w:lvl>
    <w:lvl w:ilvl="6" w:tplc="0C0A000F">
      <w:start w:val="1"/>
      <w:numFmt w:val="decimal"/>
      <w:lvlText w:val="%7."/>
      <w:lvlJc w:val="left"/>
      <w:pPr>
        <w:tabs>
          <w:tab w:val="num" w:pos="5672"/>
        </w:tabs>
        <w:ind w:left="5672" w:hanging="360"/>
      </w:pPr>
    </w:lvl>
    <w:lvl w:ilvl="7" w:tplc="0C0A0019">
      <w:start w:val="1"/>
      <w:numFmt w:val="lowerLetter"/>
      <w:lvlText w:val="%8."/>
      <w:lvlJc w:val="left"/>
      <w:pPr>
        <w:tabs>
          <w:tab w:val="num" w:pos="6392"/>
        </w:tabs>
        <w:ind w:left="6392" w:hanging="360"/>
      </w:pPr>
    </w:lvl>
    <w:lvl w:ilvl="8" w:tplc="0C0A001B">
      <w:start w:val="1"/>
      <w:numFmt w:val="lowerRoman"/>
      <w:lvlText w:val="%9."/>
      <w:lvlJc w:val="right"/>
      <w:pPr>
        <w:tabs>
          <w:tab w:val="num" w:pos="7112"/>
        </w:tabs>
        <w:ind w:left="7112" w:hanging="180"/>
      </w:pPr>
    </w:lvl>
  </w:abstractNum>
  <w:abstractNum w:abstractNumId="112" w15:restartNumberingAfterBreak="0">
    <w:nsid w:val="651E0D26"/>
    <w:multiLevelType w:val="hybridMultilevel"/>
    <w:tmpl w:val="41889184"/>
    <w:lvl w:ilvl="0" w:tplc="EA6E2B7A">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13" w15:restartNumberingAfterBreak="0">
    <w:nsid w:val="661F077B"/>
    <w:multiLevelType w:val="hybridMultilevel"/>
    <w:tmpl w:val="436AA648"/>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1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68B12682"/>
    <w:multiLevelType w:val="hybridMultilevel"/>
    <w:tmpl w:val="33CEAFDA"/>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16" w15:restartNumberingAfterBreak="0">
    <w:nsid w:val="6931541F"/>
    <w:multiLevelType w:val="hybridMultilevel"/>
    <w:tmpl w:val="DBE6BFEE"/>
    <w:lvl w:ilvl="0" w:tplc="DA2C6548">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17" w15:restartNumberingAfterBreak="0">
    <w:nsid w:val="6B864B86"/>
    <w:multiLevelType w:val="hybridMultilevel"/>
    <w:tmpl w:val="28C443F8"/>
    <w:lvl w:ilvl="0" w:tplc="F5568218">
      <w:numFmt w:val="bullet"/>
      <w:lvlText w:val="•"/>
      <w:lvlJc w:val="left"/>
      <w:pPr>
        <w:ind w:left="833" w:hanging="360"/>
      </w:pPr>
      <w:rPr>
        <w:rFonts w:ascii="Arial" w:eastAsia="Times New Roman" w:hAnsi="Arial" w:cs="Arial" w:hint="default"/>
      </w:rPr>
    </w:lvl>
    <w:lvl w:ilvl="1" w:tplc="400A0003" w:tentative="1">
      <w:start w:val="1"/>
      <w:numFmt w:val="bullet"/>
      <w:lvlText w:val="o"/>
      <w:lvlJc w:val="left"/>
      <w:pPr>
        <w:ind w:left="1553" w:hanging="360"/>
      </w:pPr>
      <w:rPr>
        <w:rFonts w:ascii="Courier New" w:hAnsi="Courier New" w:cs="Courier New" w:hint="default"/>
      </w:rPr>
    </w:lvl>
    <w:lvl w:ilvl="2" w:tplc="400A0005" w:tentative="1">
      <w:start w:val="1"/>
      <w:numFmt w:val="bullet"/>
      <w:lvlText w:val=""/>
      <w:lvlJc w:val="left"/>
      <w:pPr>
        <w:ind w:left="2273" w:hanging="360"/>
      </w:pPr>
      <w:rPr>
        <w:rFonts w:ascii="Wingdings" w:hAnsi="Wingdings" w:hint="default"/>
      </w:rPr>
    </w:lvl>
    <w:lvl w:ilvl="3" w:tplc="400A0001" w:tentative="1">
      <w:start w:val="1"/>
      <w:numFmt w:val="bullet"/>
      <w:lvlText w:val=""/>
      <w:lvlJc w:val="left"/>
      <w:pPr>
        <w:ind w:left="2993" w:hanging="360"/>
      </w:pPr>
      <w:rPr>
        <w:rFonts w:ascii="Symbol" w:hAnsi="Symbol" w:hint="default"/>
      </w:rPr>
    </w:lvl>
    <w:lvl w:ilvl="4" w:tplc="400A0003" w:tentative="1">
      <w:start w:val="1"/>
      <w:numFmt w:val="bullet"/>
      <w:lvlText w:val="o"/>
      <w:lvlJc w:val="left"/>
      <w:pPr>
        <w:ind w:left="3713" w:hanging="360"/>
      </w:pPr>
      <w:rPr>
        <w:rFonts w:ascii="Courier New" w:hAnsi="Courier New" w:cs="Courier New" w:hint="default"/>
      </w:rPr>
    </w:lvl>
    <w:lvl w:ilvl="5" w:tplc="400A0005" w:tentative="1">
      <w:start w:val="1"/>
      <w:numFmt w:val="bullet"/>
      <w:lvlText w:val=""/>
      <w:lvlJc w:val="left"/>
      <w:pPr>
        <w:ind w:left="4433" w:hanging="360"/>
      </w:pPr>
      <w:rPr>
        <w:rFonts w:ascii="Wingdings" w:hAnsi="Wingdings" w:hint="default"/>
      </w:rPr>
    </w:lvl>
    <w:lvl w:ilvl="6" w:tplc="400A0001" w:tentative="1">
      <w:start w:val="1"/>
      <w:numFmt w:val="bullet"/>
      <w:lvlText w:val=""/>
      <w:lvlJc w:val="left"/>
      <w:pPr>
        <w:ind w:left="5153" w:hanging="360"/>
      </w:pPr>
      <w:rPr>
        <w:rFonts w:ascii="Symbol" w:hAnsi="Symbol" w:hint="default"/>
      </w:rPr>
    </w:lvl>
    <w:lvl w:ilvl="7" w:tplc="400A0003" w:tentative="1">
      <w:start w:val="1"/>
      <w:numFmt w:val="bullet"/>
      <w:lvlText w:val="o"/>
      <w:lvlJc w:val="left"/>
      <w:pPr>
        <w:ind w:left="5873" w:hanging="360"/>
      </w:pPr>
      <w:rPr>
        <w:rFonts w:ascii="Courier New" w:hAnsi="Courier New" w:cs="Courier New" w:hint="default"/>
      </w:rPr>
    </w:lvl>
    <w:lvl w:ilvl="8" w:tplc="400A0005" w:tentative="1">
      <w:start w:val="1"/>
      <w:numFmt w:val="bullet"/>
      <w:lvlText w:val=""/>
      <w:lvlJc w:val="left"/>
      <w:pPr>
        <w:ind w:left="6593" w:hanging="360"/>
      </w:pPr>
      <w:rPr>
        <w:rFonts w:ascii="Wingdings" w:hAnsi="Wingdings" w:hint="default"/>
      </w:rPr>
    </w:lvl>
  </w:abstractNum>
  <w:abstractNum w:abstractNumId="11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0"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1"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2" w15:restartNumberingAfterBreak="0">
    <w:nsid w:val="70680E6A"/>
    <w:multiLevelType w:val="hybridMultilevel"/>
    <w:tmpl w:val="2FC89A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3" w15:restartNumberingAfterBreak="0">
    <w:nsid w:val="72950AB3"/>
    <w:multiLevelType w:val="hybridMultilevel"/>
    <w:tmpl w:val="68608ADA"/>
    <w:lvl w:ilvl="0" w:tplc="4B86E374">
      <w:start w:val="3"/>
      <w:numFmt w:val="bullet"/>
      <w:lvlText w:val="-"/>
      <w:lvlJc w:val="left"/>
      <w:pPr>
        <w:ind w:left="720" w:hanging="360"/>
      </w:pPr>
      <w:rPr>
        <w:rFonts w:ascii="Arial" w:eastAsia="Calibr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25"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6" w15:restartNumberingAfterBreak="0">
    <w:nsid w:val="7689396B"/>
    <w:multiLevelType w:val="hybridMultilevel"/>
    <w:tmpl w:val="5502829E"/>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7"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7E1010FB"/>
    <w:multiLevelType w:val="hybridMultilevel"/>
    <w:tmpl w:val="0CB27D58"/>
    <w:lvl w:ilvl="0" w:tplc="7D909554">
      <w:start w:val="1"/>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29" w15:restartNumberingAfterBreak="0">
    <w:nsid w:val="7EDE6E1D"/>
    <w:multiLevelType w:val="hybridMultilevel"/>
    <w:tmpl w:val="5A18DD08"/>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0" w15:restartNumberingAfterBreak="0">
    <w:nsid w:val="7F995F36"/>
    <w:multiLevelType w:val="hybridMultilevel"/>
    <w:tmpl w:val="C03063F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7"/>
  </w:num>
  <w:num w:numId="2">
    <w:abstractNumId w:val="63"/>
  </w:num>
  <w:num w:numId="3">
    <w:abstractNumId w:val="107"/>
  </w:num>
  <w:num w:numId="4">
    <w:abstractNumId w:val="102"/>
  </w:num>
  <w:num w:numId="5">
    <w:abstractNumId w:val="25"/>
  </w:num>
  <w:num w:numId="6">
    <w:abstractNumId w:val="76"/>
  </w:num>
  <w:num w:numId="7">
    <w:abstractNumId w:val="96"/>
  </w:num>
  <w:num w:numId="8">
    <w:abstractNumId w:val="15"/>
  </w:num>
  <w:num w:numId="9">
    <w:abstractNumId w:val="8"/>
  </w:num>
  <w:num w:numId="10">
    <w:abstractNumId w:val="120"/>
  </w:num>
  <w:num w:numId="11">
    <w:abstractNumId w:val="79"/>
  </w:num>
  <w:num w:numId="12">
    <w:abstractNumId w:val="114"/>
  </w:num>
  <w:num w:numId="13">
    <w:abstractNumId w:val="23"/>
  </w:num>
  <w:num w:numId="14">
    <w:abstractNumId w:val="125"/>
  </w:num>
  <w:num w:numId="15">
    <w:abstractNumId w:val="49"/>
  </w:num>
  <w:num w:numId="16">
    <w:abstractNumId w:val="110"/>
  </w:num>
  <w:num w:numId="17">
    <w:abstractNumId w:val="51"/>
  </w:num>
  <w:num w:numId="18">
    <w:abstractNumId w:val="45"/>
  </w:num>
  <w:num w:numId="19">
    <w:abstractNumId w:val="31"/>
  </w:num>
  <w:num w:numId="20">
    <w:abstractNumId w:val="61"/>
  </w:num>
  <w:num w:numId="21">
    <w:abstractNumId w:val="30"/>
  </w:num>
  <w:num w:numId="22">
    <w:abstractNumId w:val="121"/>
  </w:num>
  <w:num w:numId="23">
    <w:abstractNumId w:val="103"/>
  </w:num>
  <w:num w:numId="24">
    <w:abstractNumId w:val="88"/>
  </w:num>
  <w:num w:numId="25">
    <w:abstractNumId w:val="73"/>
  </w:num>
  <w:num w:numId="26">
    <w:abstractNumId w:val="16"/>
  </w:num>
  <w:num w:numId="27">
    <w:abstractNumId w:val="7"/>
  </w:num>
  <w:num w:numId="28">
    <w:abstractNumId w:val="124"/>
  </w:num>
  <w:num w:numId="29">
    <w:abstractNumId w:val="105"/>
  </w:num>
  <w:num w:numId="30">
    <w:abstractNumId w:val="0"/>
  </w:num>
  <w:num w:numId="31">
    <w:abstractNumId w:val="93"/>
  </w:num>
  <w:num w:numId="32">
    <w:abstractNumId w:val="28"/>
  </w:num>
  <w:num w:numId="33">
    <w:abstractNumId w:val="118"/>
  </w:num>
  <w:num w:numId="34">
    <w:abstractNumId w:val="89"/>
  </w:num>
  <w:num w:numId="35">
    <w:abstractNumId w:val="106"/>
  </w:num>
  <w:num w:numId="36">
    <w:abstractNumId w:val="56"/>
  </w:num>
  <w:num w:numId="37">
    <w:abstractNumId w:val="83"/>
  </w:num>
  <w:num w:numId="38">
    <w:abstractNumId w:val="37"/>
  </w:num>
  <w:num w:numId="39">
    <w:abstractNumId w:val="1"/>
  </w:num>
  <w:num w:numId="40">
    <w:abstractNumId w:val="5"/>
  </w:num>
  <w:num w:numId="41">
    <w:abstractNumId w:val="4"/>
  </w:num>
  <w:num w:numId="42">
    <w:abstractNumId w:val="22"/>
  </w:num>
  <w:num w:numId="43">
    <w:abstractNumId w:val="18"/>
  </w:num>
  <w:num w:numId="44">
    <w:abstractNumId w:val="127"/>
  </w:num>
  <w:num w:numId="45">
    <w:abstractNumId w:val="126"/>
  </w:num>
  <w:num w:numId="46">
    <w:abstractNumId w:val="70"/>
  </w:num>
  <w:num w:numId="47">
    <w:abstractNumId w:val="109"/>
  </w:num>
  <w:num w:numId="48">
    <w:abstractNumId w:val="119"/>
  </w:num>
  <w:num w:numId="49">
    <w:abstractNumId w:val="9"/>
  </w:num>
  <w:num w:numId="50">
    <w:abstractNumId w:val="24"/>
  </w:num>
  <w:num w:numId="51">
    <w:abstractNumId w:val="74"/>
  </w:num>
  <w:num w:numId="52">
    <w:abstractNumId w:val="82"/>
  </w:num>
  <w:num w:numId="53">
    <w:abstractNumId w:val="77"/>
  </w:num>
  <w:num w:numId="54">
    <w:abstractNumId w:val="90"/>
  </w:num>
  <w:num w:numId="55">
    <w:abstractNumId w:val="62"/>
  </w:num>
  <w:num w:numId="56">
    <w:abstractNumId w:val="35"/>
  </w:num>
  <w:num w:numId="57">
    <w:abstractNumId w:val="6"/>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num>
  <w:num w:numId="63">
    <w:abstractNumId w:val="92"/>
  </w:num>
  <w:num w:numId="64">
    <w:abstractNumId w:val="78"/>
  </w:num>
  <w:num w:numId="65">
    <w:abstractNumId w:val="71"/>
  </w:num>
  <w:num w:numId="66">
    <w:abstractNumId w:val="72"/>
  </w:num>
  <w:num w:numId="67">
    <w:abstractNumId w:val="97"/>
  </w:num>
  <w:num w:numId="68">
    <w:abstractNumId w:val="13"/>
  </w:num>
  <w:num w:numId="69">
    <w:abstractNumId w:val="100"/>
  </w:num>
  <w:num w:numId="70">
    <w:abstractNumId w:val="47"/>
  </w:num>
  <w:num w:numId="71">
    <w:abstractNumId w:val="85"/>
  </w:num>
  <w:num w:numId="72">
    <w:abstractNumId w:val="86"/>
  </w:num>
  <w:num w:numId="73">
    <w:abstractNumId w:val="69"/>
  </w:num>
  <w:num w:numId="74">
    <w:abstractNumId w:val="10"/>
  </w:num>
  <w:num w:numId="75">
    <w:abstractNumId w:val="116"/>
  </w:num>
  <w:num w:numId="76">
    <w:abstractNumId w:val="54"/>
  </w:num>
  <w:num w:numId="77">
    <w:abstractNumId w:val="41"/>
  </w:num>
  <w:num w:numId="78">
    <w:abstractNumId w:val="46"/>
  </w:num>
  <w:num w:numId="79">
    <w:abstractNumId w:val="52"/>
  </w:num>
  <w:num w:numId="80">
    <w:abstractNumId w:val="17"/>
  </w:num>
  <w:num w:numId="81">
    <w:abstractNumId w:val="55"/>
  </w:num>
  <w:num w:numId="82">
    <w:abstractNumId w:val="39"/>
  </w:num>
  <w:num w:numId="83">
    <w:abstractNumId w:val="94"/>
  </w:num>
  <w:num w:numId="84">
    <w:abstractNumId w:val="117"/>
  </w:num>
  <w:num w:numId="85">
    <w:abstractNumId w:val="66"/>
  </w:num>
  <w:num w:numId="86">
    <w:abstractNumId w:val="2"/>
  </w:num>
  <w:num w:numId="87">
    <w:abstractNumId w:val="122"/>
  </w:num>
  <w:num w:numId="88">
    <w:abstractNumId w:val="11"/>
  </w:num>
  <w:num w:numId="89">
    <w:abstractNumId w:val="115"/>
  </w:num>
  <w:num w:numId="90">
    <w:abstractNumId w:val="87"/>
  </w:num>
  <w:num w:numId="91">
    <w:abstractNumId w:val="29"/>
  </w:num>
  <w:num w:numId="92">
    <w:abstractNumId w:val="12"/>
  </w:num>
  <w:num w:numId="93">
    <w:abstractNumId w:val="113"/>
  </w:num>
  <w:num w:numId="94">
    <w:abstractNumId w:val="19"/>
  </w:num>
  <w:num w:numId="95">
    <w:abstractNumId w:val="95"/>
  </w:num>
  <w:num w:numId="96">
    <w:abstractNumId w:val="21"/>
  </w:num>
  <w:num w:numId="97">
    <w:abstractNumId w:val="42"/>
  </w:num>
  <w:num w:numId="98">
    <w:abstractNumId w:val="123"/>
  </w:num>
  <w:num w:numId="99">
    <w:abstractNumId w:val="128"/>
  </w:num>
  <w:num w:numId="100">
    <w:abstractNumId w:val="50"/>
  </w:num>
  <w:num w:numId="101">
    <w:abstractNumId w:val="33"/>
  </w:num>
  <w:num w:numId="102">
    <w:abstractNumId w:val="64"/>
  </w:num>
  <w:num w:numId="103">
    <w:abstractNumId w:val="67"/>
  </w:num>
  <w:num w:numId="104">
    <w:abstractNumId w:val="81"/>
  </w:num>
  <w:num w:numId="105">
    <w:abstractNumId w:val="40"/>
  </w:num>
  <w:num w:numId="106">
    <w:abstractNumId w:val="34"/>
  </w:num>
  <w:num w:numId="107">
    <w:abstractNumId w:val="80"/>
  </w:num>
  <w:num w:numId="108">
    <w:abstractNumId w:val="43"/>
  </w:num>
  <w:num w:numId="109">
    <w:abstractNumId w:val="26"/>
  </w:num>
  <w:num w:numId="110">
    <w:abstractNumId w:val="59"/>
  </w:num>
  <w:num w:numId="111">
    <w:abstractNumId w:val="108"/>
  </w:num>
  <w:num w:numId="112">
    <w:abstractNumId w:val="91"/>
  </w:num>
  <w:num w:numId="113">
    <w:abstractNumId w:val="112"/>
  </w:num>
  <w:num w:numId="114">
    <w:abstractNumId w:val="98"/>
  </w:num>
  <w:num w:numId="115">
    <w:abstractNumId w:val="44"/>
  </w:num>
  <w:num w:numId="116">
    <w:abstractNumId w:val="99"/>
  </w:num>
  <w:num w:numId="117">
    <w:abstractNumId w:val="3"/>
  </w:num>
  <w:num w:numId="118">
    <w:abstractNumId w:val="68"/>
  </w:num>
  <w:num w:numId="119">
    <w:abstractNumId w:val="65"/>
  </w:num>
  <w:num w:numId="120">
    <w:abstractNumId w:val="84"/>
  </w:num>
  <w:num w:numId="1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8"/>
  </w:num>
  <w:num w:numId="123">
    <w:abstractNumId w:val="60"/>
  </w:num>
  <w:num w:numId="124">
    <w:abstractNumId w:val="104"/>
  </w:num>
  <w:num w:numId="125">
    <w:abstractNumId w:val="101"/>
  </w:num>
  <w:num w:numId="1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5"/>
  </w:num>
  <w:num w:numId="128">
    <w:abstractNumId w:val="130"/>
  </w:num>
  <w:num w:numId="129">
    <w:abstractNumId w:val="129"/>
  </w:num>
  <w:num w:numId="130">
    <w:abstractNumId w:val="48"/>
  </w:num>
  <w:num w:numId="131">
    <w:abstractNumId w:val="3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2342"/>
    <w:rsid w:val="00004A60"/>
    <w:rsid w:val="0000615E"/>
    <w:rsid w:val="000063B8"/>
    <w:rsid w:val="000063EB"/>
    <w:rsid w:val="0000709A"/>
    <w:rsid w:val="00007591"/>
    <w:rsid w:val="0000787B"/>
    <w:rsid w:val="000079EB"/>
    <w:rsid w:val="00011E04"/>
    <w:rsid w:val="000128EF"/>
    <w:rsid w:val="000146B8"/>
    <w:rsid w:val="00015A66"/>
    <w:rsid w:val="00015FF6"/>
    <w:rsid w:val="000162CE"/>
    <w:rsid w:val="000236F6"/>
    <w:rsid w:val="00024606"/>
    <w:rsid w:val="00025D3A"/>
    <w:rsid w:val="0002712A"/>
    <w:rsid w:val="0003241C"/>
    <w:rsid w:val="00035369"/>
    <w:rsid w:val="00036CD8"/>
    <w:rsid w:val="0003756F"/>
    <w:rsid w:val="0004069C"/>
    <w:rsid w:val="00040BEB"/>
    <w:rsid w:val="00042B36"/>
    <w:rsid w:val="00043D46"/>
    <w:rsid w:val="00043D60"/>
    <w:rsid w:val="000446B1"/>
    <w:rsid w:val="000449E9"/>
    <w:rsid w:val="00046587"/>
    <w:rsid w:val="00047E8D"/>
    <w:rsid w:val="00050104"/>
    <w:rsid w:val="00054438"/>
    <w:rsid w:val="00054D6B"/>
    <w:rsid w:val="0005679E"/>
    <w:rsid w:val="000570B8"/>
    <w:rsid w:val="00060B77"/>
    <w:rsid w:val="00061177"/>
    <w:rsid w:val="0006138A"/>
    <w:rsid w:val="00061D37"/>
    <w:rsid w:val="00062A9B"/>
    <w:rsid w:val="000631DD"/>
    <w:rsid w:val="00064130"/>
    <w:rsid w:val="000641EF"/>
    <w:rsid w:val="00064D10"/>
    <w:rsid w:val="00065026"/>
    <w:rsid w:val="00070EAF"/>
    <w:rsid w:val="00070F28"/>
    <w:rsid w:val="00071064"/>
    <w:rsid w:val="000723A5"/>
    <w:rsid w:val="000724B3"/>
    <w:rsid w:val="00072CCC"/>
    <w:rsid w:val="00075D4D"/>
    <w:rsid w:val="00076904"/>
    <w:rsid w:val="0007753C"/>
    <w:rsid w:val="000776EA"/>
    <w:rsid w:val="00077E01"/>
    <w:rsid w:val="00082293"/>
    <w:rsid w:val="00083637"/>
    <w:rsid w:val="0008461C"/>
    <w:rsid w:val="00086E68"/>
    <w:rsid w:val="000877B5"/>
    <w:rsid w:val="000906CA"/>
    <w:rsid w:val="00090D3B"/>
    <w:rsid w:val="00092668"/>
    <w:rsid w:val="00092DF3"/>
    <w:rsid w:val="00093467"/>
    <w:rsid w:val="000935DD"/>
    <w:rsid w:val="00093A23"/>
    <w:rsid w:val="00094CA0"/>
    <w:rsid w:val="000951BB"/>
    <w:rsid w:val="000A094B"/>
    <w:rsid w:val="000A0BBF"/>
    <w:rsid w:val="000A1421"/>
    <w:rsid w:val="000A1DBE"/>
    <w:rsid w:val="000A1F0E"/>
    <w:rsid w:val="000A251A"/>
    <w:rsid w:val="000A289F"/>
    <w:rsid w:val="000A5032"/>
    <w:rsid w:val="000A7B52"/>
    <w:rsid w:val="000B17BE"/>
    <w:rsid w:val="000B17C2"/>
    <w:rsid w:val="000B275F"/>
    <w:rsid w:val="000B3FFF"/>
    <w:rsid w:val="000B469B"/>
    <w:rsid w:val="000B7B83"/>
    <w:rsid w:val="000C0069"/>
    <w:rsid w:val="000C2447"/>
    <w:rsid w:val="000C2981"/>
    <w:rsid w:val="000C2CEC"/>
    <w:rsid w:val="000C4E8D"/>
    <w:rsid w:val="000D1536"/>
    <w:rsid w:val="000D2DB8"/>
    <w:rsid w:val="000D74DF"/>
    <w:rsid w:val="000E10EB"/>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1BCB"/>
    <w:rsid w:val="00112C0E"/>
    <w:rsid w:val="00113EDD"/>
    <w:rsid w:val="0011422D"/>
    <w:rsid w:val="001157C2"/>
    <w:rsid w:val="0011736D"/>
    <w:rsid w:val="00117868"/>
    <w:rsid w:val="00121DCD"/>
    <w:rsid w:val="00122C6D"/>
    <w:rsid w:val="00125149"/>
    <w:rsid w:val="00126117"/>
    <w:rsid w:val="00130E12"/>
    <w:rsid w:val="0013129D"/>
    <w:rsid w:val="001321D5"/>
    <w:rsid w:val="00134A61"/>
    <w:rsid w:val="00135354"/>
    <w:rsid w:val="00135E00"/>
    <w:rsid w:val="001379D9"/>
    <w:rsid w:val="00141FB3"/>
    <w:rsid w:val="0014236B"/>
    <w:rsid w:val="00144A32"/>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1EFA"/>
    <w:rsid w:val="0019213D"/>
    <w:rsid w:val="00193D22"/>
    <w:rsid w:val="0019709E"/>
    <w:rsid w:val="00197C4C"/>
    <w:rsid w:val="00197CC2"/>
    <w:rsid w:val="001A13D8"/>
    <w:rsid w:val="001A4635"/>
    <w:rsid w:val="001A55BD"/>
    <w:rsid w:val="001A72AB"/>
    <w:rsid w:val="001A788C"/>
    <w:rsid w:val="001B02FB"/>
    <w:rsid w:val="001B13B6"/>
    <w:rsid w:val="001B16E9"/>
    <w:rsid w:val="001B1ECF"/>
    <w:rsid w:val="001B2591"/>
    <w:rsid w:val="001B3BDB"/>
    <w:rsid w:val="001B4C31"/>
    <w:rsid w:val="001B4E01"/>
    <w:rsid w:val="001B5E2C"/>
    <w:rsid w:val="001B6503"/>
    <w:rsid w:val="001B66AF"/>
    <w:rsid w:val="001B681D"/>
    <w:rsid w:val="001B6CD6"/>
    <w:rsid w:val="001B6F96"/>
    <w:rsid w:val="001B7B89"/>
    <w:rsid w:val="001C1AA9"/>
    <w:rsid w:val="001C4A0B"/>
    <w:rsid w:val="001C5974"/>
    <w:rsid w:val="001C5BF1"/>
    <w:rsid w:val="001C7BFA"/>
    <w:rsid w:val="001D08E9"/>
    <w:rsid w:val="001D2DAC"/>
    <w:rsid w:val="001D3066"/>
    <w:rsid w:val="001D4835"/>
    <w:rsid w:val="001D667F"/>
    <w:rsid w:val="001D6B1C"/>
    <w:rsid w:val="001D6F7D"/>
    <w:rsid w:val="001D778B"/>
    <w:rsid w:val="001E0405"/>
    <w:rsid w:val="001E147E"/>
    <w:rsid w:val="001E1740"/>
    <w:rsid w:val="001E1964"/>
    <w:rsid w:val="001E2965"/>
    <w:rsid w:val="001E3F5A"/>
    <w:rsid w:val="001E4FD7"/>
    <w:rsid w:val="001E6450"/>
    <w:rsid w:val="001E6560"/>
    <w:rsid w:val="001E6745"/>
    <w:rsid w:val="001E6843"/>
    <w:rsid w:val="001F0EE6"/>
    <w:rsid w:val="001F1BE3"/>
    <w:rsid w:val="001F3710"/>
    <w:rsid w:val="001F42F3"/>
    <w:rsid w:val="001F5A83"/>
    <w:rsid w:val="001F6FE1"/>
    <w:rsid w:val="001F7846"/>
    <w:rsid w:val="002008B6"/>
    <w:rsid w:val="002033F2"/>
    <w:rsid w:val="00203ECE"/>
    <w:rsid w:val="00204F33"/>
    <w:rsid w:val="00205281"/>
    <w:rsid w:val="0020528B"/>
    <w:rsid w:val="00205442"/>
    <w:rsid w:val="00206F51"/>
    <w:rsid w:val="002109ED"/>
    <w:rsid w:val="00210AFB"/>
    <w:rsid w:val="00210DEE"/>
    <w:rsid w:val="00210F2A"/>
    <w:rsid w:val="00211E94"/>
    <w:rsid w:val="00212A0A"/>
    <w:rsid w:val="00214D61"/>
    <w:rsid w:val="00215424"/>
    <w:rsid w:val="00216B80"/>
    <w:rsid w:val="00220F24"/>
    <w:rsid w:val="002227D3"/>
    <w:rsid w:val="0022293F"/>
    <w:rsid w:val="0022429D"/>
    <w:rsid w:val="00224726"/>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00C"/>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5609"/>
    <w:rsid w:val="002960B1"/>
    <w:rsid w:val="002967E8"/>
    <w:rsid w:val="00296DEB"/>
    <w:rsid w:val="002A15A6"/>
    <w:rsid w:val="002A3A8A"/>
    <w:rsid w:val="002A7D62"/>
    <w:rsid w:val="002B070C"/>
    <w:rsid w:val="002B075D"/>
    <w:rsid w:val="002B099B"/>
    <w:rsid w:val="002B1D29"/>
    <w:rsid w:val="002B40A0"/>
    <w:rsid w:val="002B45B2"/>
    <w:rsid w:val="002B45F6"/>
    <w:rsid w:val="002B5104"/>
    <w:rsid w:val="002B51B0"/>
    <w:rsid w:val="002B51D8"/>
    <w:rsid w:val="002B5678"/>
    <w:rsid w:val="002B76FC"/>
    <w:rsid w:val="002C64E2"/>
    <w:rsid w:val="002C683C"/>
    <w:rsid w:val="002C7ADC"/>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4640"/>
    <w:rsid w:val="002F65AA"/>
    <w:rsid w:val="002F70D6"/>
    <w:rsid w:val="00302010"/>
    <w:rsid w:val="0030280E"/>
    <w:rsid w:val="00302FA8"/>
    <w:rsid w:val="00304727"/>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239"/>
    <w:rsid w:val="00327DA0"/>
    <w:rsid w:val="003336C2"/>
    <w:rsid w:val="0033475D"/>
    <w:rsid w:val="00336C70"/>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575EE"/>
    <w:rsid w:val="00362299"/>
    <w:rsid w:val="00362A65"/>
    <w:rsid w:val="003634A4"/>
    <w:rsid w:val="00363A33"/>
    <w:rsid w:val="00364040"/>
    <w:rsid w:val="00366D0A"/>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6CE7"/>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13B9"/>
    <w:rsid w:val="004322D5"/>
    <w:rsid w:val="004327A7"/>
    <w:rsid w:val="00433404"/>
    <w:rsid w:val="004335B1"/>
    <w:rsid w:val="00434B49"/>
    <w:rsid w:val="0043651B"/>
    <w:rsid w:val="004365C8"/>
    <w:rsid w:val="004366BA"/>
    <w:rsid w:val="004400A4"/>
    <w:rsid w:val="004401FB"/>
    <w:rsid w:val="004403E8"/>
    <w:rsid w:val="00440977"/>
    <w:rsid w:val="00440E74"/>
    <w:rsid w:val="0044114E"/>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6F79"/>
    <w:rsid w:val="0046781B"/>
    <w:rsid w:val="0046787D"/>
    <w:rsid w:val="00470349"/>
    <w:rsid w:val="00472E4D"/>
    <w:rsid w:val="00473E69"/>
    <w:rsid w:val="004756AF"/>
    <w:rsid w:val="004774C7"/>
    <w:rsid w:val="00477BA6"/>
    <w:rsid w:val="00477C51"/>
    <w:rsid w:val="00480336"/>
    <w:rsid w:val="00482EEA"/>
    <w:rsid w:val="00484F2D"/>
    <w:rsid w:val="0048573E"/>
    <w:rsid w:val="00485935"/>
    <w:rsid w:val="004866AA"/>
    <w:rsid w:val="004879D5"/>
    <w:rsid w:val="00490F2A"/>
    <w:rsid w:val="004918A8"/>
    <w:rsid w:val="004933D3"/>
    <w:rsid w:val="00493793"/>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857"/>
    <w:rsid w:val="004C2A7A"/>
    <w:rsid w:val="004C40E9"/>
    <w:rsid w:val="004C41E7"/>
    <w:rsid w:val="004C4476"/>
    <w:rsid w:val="004C763C"/>
    <w:rsid w:val="004D14AF"/>
    <w:rsid w:val="004D1D23"/>
    <w:rsid w:val="004D26C6"/>
    <w:rsid w:val="004D2C70"/>
    <w:rsid w:val="004D2CD1"/>
    <w:rsid w:val="004D63AF"/>
    <w:rsid w:val="004D79FF"/>
    <w:rsid w:val="004E2D47"/>
    <w:rsid w:val="004E3AE1"/>
    <w:rsid w:val="004E473B"/>
    <w:rsid w:val="004E4EA6"/>
    <w:rsid w:val="004E62C0"/>
    <w:rsid w:val="004E6A76"/>
    <w:rsid w:val="004F1832"/>
    <w:rsid w:val="004F1F31"/>
    <w:rsid w:val="004F3261"/>
    <w:rsid w:val="004F477A"/>
    <w:rsid w:val="004F5433"/>
    <w:rsid w:val="004F7464"/>
    <w:rsid w:val="00500785"/>
    <w:rsid w:val="00500F95"/>
    <w:rsid w:val="00503023"/>
    <w:rsid w:val="00503DE5"/>
    <w:rsid w:val="005042DF"/>
    <w:rsid w:val="005059F9"/>
    <w:rsid w:val="005062D9"/>
    <w:rsid w:val="005108D7"/>
    <w:rsid w:val="00510ED9"/>
    <w:rsid w:val="005113EF"/>
    <w:rsid w:val="00512C71"/>
    <w:rsid w:val="0051335C"/>
    <w:rsid w:val="00513E67"/>
    <w:rsid w:val="00516107"/>
    <w:rsid w:val="00516393"/>
    <w:rsid w:val="00517104"/>
    <w:rsid w:val="0052104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146"/>
    <w:rsid w:val="00596725"/>
    <w:rsid w:val="005A08F2"/>
    <w:rsid w:val="005A1F57"/>
    <w:rsid w:val="005A2B3D"/>
    <w:rsid w:val="005A3476"/>
    <w:rsid w:val="005A35E8"/>
    <w:rsid w:val="005A3EE8"/>
    <w:rsid w:val="005A4294"/>
    <w:rsid w:val="005A5146"/>
    <w:rsid w:val="005A60D1"/>
    <w:rsid w:val="005A6C7B"/>
    <w:rsid w:val="005A77F1"/>
    <w:rsid w:val="005B18E6"/>
    <w:rsid w:val="005B4B68"/>
    <w:rsid w:val="005B4C69"/>
    <w:rsid w:val="005B5781"/>
    <w:rsid w:val="005B5DB8"/>
    <w:rsid w:val="005B5F23"/>
    <w:rsid w:val="005B6346"/>
    <w:rsid w:val="005B7B8D"/>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D7B01"/>
    <w:rsid w:val="005E0D13"/>
    <w:rsid w:val="005E19A0"/>
    <w:rsid w:val="005E261B"/>
    <w:rsid w:val="005E29E7"/>
    <w:rsid w:val="005E2BB0"/>
    <w:rsid w:val="005E5A58"/>
    <w:rsid w:val="005E5BF7"/>
    <w:rsid w:val="005E6312"/>
    <w:rsid w:val="005E736F"/>
    <w:rsid w:val="005F2623"/>
    <w:rsid w:val="005F27DC"/>
    <w:rsid w:val="005F3973"/>
    <w:rsid w:val="005F457B"/>
    <w:rsid w:val="005F6B21"/>
    <w:rsid w:val="005F70E5"/>
    <w:rsid w:val="005F7246"/>
    <w:rsid w:val="0060732A"/>
    <w:rsid w:val="00611574"/>
    <w:rsid w:val="006116CD"/>
    <w:rsid w:val="00612385"/>
    <w:rsid w:val="0061300F"/>
    <w:rsid w:val="006130B8"/>
    <w:rsid w:val="00613398"/>
    <w:rsid w:val="00620245"/>
    <w:rsid w:val="00620FF1"/>
    <w:rsid w:val="00621463"/>
    <w:rsid w:val="00621605"/>
    <w:rsid w:val="00622061"/>
    <w:rsid w:val="00623365"/>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5"/>
    <w:rsid w:val="0064150D"/>
    <w:rsid w:val="00641855"/>
    <w:rsid w:val="0064201F"/>
    <w:rsid w:val="006426DC"/>
    <w:rsid w:val="00643034"/>
    <w:rsid w:val="00644012"/>
    <w:rsid w:val="006465D2"/>
    <w:rsid w:val="00646634"/>
    <w:rsid w:val="006467AB"/>
    <w:rsid w:val="00646B62"/>
    <w:rsid w:val="00646D2C"/>
    <w:rsid w:val="00647A18"/>
    <w:rsid w:val="00647C83"/>
    <w:rsid w:val="00651020"/>
    <w:rsid w:val="0065397A"/>
    <w:rsid w:val="00654264"/>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1A6B"/>
    <w:rsid w:val="006A3935"/>
    <w:rsid w:val="006A3BBE"/>
    <w:rsid w:val="006A40CA"/>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455B"/>
    <w:rsid w:val="006D5CD4"/>
    <w:rsid w:val="006D7183"/>
    <w:rsid w:val="006E1ED6"/>
    <w:rsid w:val="006E2DD4"/>
    <w:rsid w:val="006E4486"/>
    <w:rsid w:val="006E4644"/>
    <w:rsid w:val="006E4D3B"/>
    <w:rsid w:val="006E62ED"/>
    <w:rsid w:val="006E6F61"/>
    <w:rsid w:val="006F30EC"/>
    <w:rsid w:val="006F3A82"/>
    <w:rsid w:val="006F3E62"/>
    <w:rsid w:val="006F44FC"/>
    <w:rsid w:val="006F68F7"/>
    <w:rsid w:val="006F6E89"/>
    <w:rsid w:val="00700A64"/>
    <w:rsid w:val="00703DEE"/>
    <w:rsid w:val="00704D15"/>
    <w:rsid w:val="0071086C"/>
    <w:rsid w:val="0071331B"/>
    <w:rsid w:val="00713765"/>
    <w:rsid w:val="0072071C"/>
    <w:rsid w:val="00720B7C"/>
    <w:rsid w:val="00723FFE"/>
    <w:rsid w:val="00724A11"/>
    <w:rsid w:val="0072604D"/>
    <w:rsid w:val="00727425"/>
    <w:rsid w:val="007303EF"/>
    <w:rsid w:val="007307B7"/>
    <w:rsid w:val="00732DAD"/>
    <w:rsid w:val="00733ADE"/>
    <w:rsid w:val="0073455C"/>
    <w:rsid w:val="007363AB"/>
    <w:rsid w:val="00736B05"/>
    <w:rsid w:val="00740163"/>
    <w:rsid w:val="007403ED"/>
    <w:rsid w:val="00740AFE"/>
    <w:rsid w:val="00741EA1"/>
    <w:rsid w:val="00743659"/>
    <w:rsid w:val="00747338"/>
    <w:rsid w:val="00747405"/>
    <w:rsid w:val="007500F4"/>
    <w:rsid w:val="00750DAF"/>
    <w:rsid w:val="00752615"/>
    <w:rsid w:val="007535AE"/>
    <w:rsid w:val="00753655"/>
    <w:rsid w:val="007538FD"/>
    <w:rsid w:val="00753E32"/>
    <w:rsid w:val="007547FC"/>
    <w:rsid w:val="007558D6"/>
    <w:rsid w:val="00755C04"/>
    <w:rsid w:val="007562BC"/>
    <w:rsid w:val="0075792B"/>
    <w:rsid w:val="00762F61"/>
    <w:rsid w:val="00763C84"/>
    <w:rsid w:val="00764045"/>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5943"/>
    <w:rsid w:val="007978DB"/>
    <w:rsid w:val="007A2FB7"/>
    <w:rsid w:val="007A3E4E"/>
    <w:rsid w:val="007A47DC"/>
    <w:rsid w:val="007A4A6C"/>
    <w:rsid w:val="007A6A1C"/>
    <w:rsid w:val="007A7F66"/>
    <w:rsid w:val="007B011B"/>
    <w:rsid w:val="007B0645"/>
    <w:rsid w:val="007B194A"/>
    <w:rsid w:val="007B371D"/>
    <w:rsid w:val="007B4673"/>
    <w:rsid w:val="007B4999"/>
    <w:rsid w:val="007C05A6"/>
    <w:rsid w:val="007C1A0C"/>
    <w:rsid w:val="007C2B48"/>
    <w:rsid w:val="007C2CEC"/>
    <w:rsid w:val="007C38DA"/>
    <w:rsid w:val="007C3D32"/>
    <w:rsid w:val="007C6442"/>
    <w:rsid w:val="007C7479"/>
    <w:rsid w:val="007C79D1"/>
    <w:rsid w:val="007D0305"/>
    <w:rsid w:val="007D4772"/>
    <w:rsid w:val="007D57AC"/>
    <w:rsid w:val="007E0129"/>
    <w:rsid w:val="007E117A"/>
    <w:rsid w:val="007E24F4"/>
    <w:rsid w:val="007E3E4F"/>
    <w:rsid w:val="007E5113"/>
    <w:rsid w:val="007E5349"/>
    <w:rsid w:val="007E552B"/>
    <w:rsid w:val="007E5A87"/>
    <w:rsid w:val="007E6282"/>
    <w:rsid w:val="007E6F56"/>
    <w:rsid w:val="007F2CC6"/>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5C7C"/>
    <w:rsid w:val="00826C2B"/>
    <w:rsid w:val="00827DB3"/>
    <w:rsid w:val="00830B3D"/>
    <w:rsid w:val="00830EDA"/>
    <w:rsid w:val="00831EF4"/>
    <w:rsid w:val="00832CA9"/>
    <w:rsid w:val="0083377B"/>
    <w:rsid w:val="00833AD9"/>
    <w:rsid w:val="008345A4"/>
    <w:rsid w:val="00834FA4"/>
    <w:rsid w:val="00836C15"/>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3F40"/>
    <w:rsid w:val="00886AD7"/>
    <w:rsid w:val="008879ED"/>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48C7"/>
    <w:rsid w:val="008C6003"/>
    <w:rsid w:val="008C63EB"/>
    <w:rsid w:val="008C6B37"/>
    <w:rsid w:val="008C771F"/>
    <w:rsid w:val="008C7904"/>
    <w:rsid w:val="008D04DC"/>
    <w:rsid w:val="008D0508"/>
    <w:rsid w:val="008D1ABE"/>
    <w:rsid w:val="008D2E53"/>
    <w:rsid w:val="008D3637"/>
    <w:rsid w:val="008D41F3"/>
    <w:rsid w:val="008E04B4"/>
    <w:rsid w:val="008E1143"/>
    <w:rsid w:val="008E23CB"/>
    <w:rsid w:val="008E376A"/>
    <w:rsid w:val="008E4B99"/>
    <w:rsid w:val="008E54DE"/>
    <w:rsid w:val="008E57ED"/>
    <w:rsid w:val="008E6FBA"/>
    <w:rsid w:val="008E7D43"/>
    <w:rsid w:val="008E7E7E"/>
    <w:rsid w:val="008E7F43"/>
    <w:rsid w:val="008F04B3"/>
    <w:rsid w:val="008F0672"/>
    <w:rsid w:val="008F2607"/>
    <w:rsid w:val="008F2CA5"/>
    <w:rsid w:val="008F3435"/>
    <w:rsid w:val="008F396D"/>
    <w:rsid w:val="008F45CD"/>
    <w:rsid w:val="00903DA7"/>
    <w:rsid w:val="00905C07"/>
    <w:rsid w:val="009060B3"/>
    <w:rsid w:val="0090665B"/>
    <w:rsid w:val="00907EB4"/>
    <w:rsid w:val="0091154F"/>
    <w:rsid w:val="00912421"/>
    <w:rsid w:val="00912880"/>
    <w:rsid w:val="0091291A"/>
    <w:rsid w:val="009138B1"/>
    <w:rsid w:val="009145B1"/>
    <w:rsid w:val="00915791"/>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2FFD"/>
    <w:rsid w:val="00954D42"/>
    <w:rsid w:val="009558BE"/>
    <w:rsid w:val="00955E17"/>
    <w:rsid w:val="00960B96"/>
    <w:rsid w:val="00960DF5"/>
    <w:rsid w:val="009634C1"/>
    <w:rsid w:val="00963810"/>
    <w:rsid w:val="00963BF2"/>
    <w:rsid w:val="00964431"/>
    <w:rsid w:val="00965CD6"/>
    <w:rsid w:val="00967E19"/>
    <w:rsid w:val="00970E53"/>
    <w:rsid w:val="00971723"/>
    <w:rsid w:val="009738A6"/>
    <w:rsid w:val="009773B3"/>
    <w:rsid w:val="00977BED"/>
    <w:rsid w:val="0098021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3A0E"/>
    <w:rsid w:val="009B4339"/>
    <w:rsid w:val="009B453E"/>
    <w:rsid w:val="009B4A1A"/>
    <w:rsid w:val="009B53A4"/>
    <w:rsid w:val="009B57A4"/>
    <w:rsid w:val="009C0D51"/>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D78B3"/>
    <w:rsid w:val="009E016F"/>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4B3"/>
    <w:rsid w:val="00A12674"/>
    <w:rsid w:val="00A12714"/>
    <w:rsid w:val="00A129C6"/>
    <w:rsid w:val="00A14CEA"/>
    <w:rsid w:val="00A156F1"/>
    <w:rsid w:val="00A15CEA"/>
    <w:rsid w:val="00A20854"/>
    <w:rsid w:val="00A21D93"/>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6EC3"/>
    <w:rsid w:val="00A47E49"/>
    <w:rsid w:val="00A50B22"/>
    <w:rsid w:val="00A52238"/>
    <w:rsid w:val="00A5243C"/>
    <w:rsid w:val="00A54B1E"/>
    <w:rsid w:val="00A5556F"/>
    <w:rsid w:val="00A567C9"/>
    <w:rsid w:val="00A602C5"/>
    <w:rsid w:val="00A60340"/>
    <w:rsid w:val="00A6046E"/>
    <w:rsid w:val="00A6063E"/>
    <w:rsid w:val="00A64418"/>
    <w:rsid w:val="00A65B8C"/>
    <w:rsid w:val="00A65E82"/>
    <w:rsid w:val="00A66D66"/>
    <w:rsid w:val="00A71F60"/>
    <w:rsid w:val="00A72FB0"/>
    <w:rsid w:val="00A74525"/>
    <w:rsid w:val="00A74F88"/>
    <w:rsid w:val="00A76C0B"/>
    <w:rsid w:val="00A811F4"/>
    <w:rsid w:val="00A81ED4"/>
    <w:rsid w:val="00A861D5"/>
    <w:rsid w:val="00A86271"/>
    <w:rsid w:val="00A87D51"/>
    <w:rsid w:val="00A92738"/>
    <w:rsid w:val="00A9345F"/>
    <w:rsid w:val="00A93E0B"/>
    <w:rsid w:val="00A94650"/>
    <w:rsid w:val="00A96627"/>
    <w:rsid w:val="00AA07F1"/>
    <w:rsid w:val="00AA16A3"/>
    <w:rsid w:val="00AA1F32"/>
    <w:rsid w:val="00AA4394"/>
    <w:rsid w:val="00AA6D21"/>
    <w:rsid w:val="00AB20A1"/>
    <w:rsid w:val="00AB2874"/>
    <w:rsid w:val="00AB28FA"/>
    <w:rsid w:val="00AB36B7"/>
    <w:rsid w:val="00AB382C"/>
    <w:rsid w:val="00AB3E0A"/>
    <w:rsid w:val="00AB518D"/>
    <w:rsid w:val="00AB7114"/>
    <w:rsid w:val="00AB7739"/>
    <w:rsid w:val="00AC38E0"/>
    <w:rsid w:val="00AC3F5A"/>
    <w:rsid w:val="00AC4416"/>
    <w:rsid w:val="00AC4768"/>
    <w:rsid w:val="00AC49CA"/>
    <w:rsid w:val="00AC5FFD"/>
    <w:rsid w:val="00AC60F6"/>
    <w:rsid w:val="00AC6930"/>
    <w:rsid w:val="00AC7B15"/>
    <w:rsid w:val="00AC7DD0"/>
    <w:rsid w:val="00AD01DE"/>
    <w:rsid w:val="00AD1070"/>
    <w:rsid w:val="00AD1D54"/>
    <w:rsid w:val="00AD1F94"/>
    <w:rsid w:val="00AD324E"/>
    <w:rsid w:val="00AD4AF1"/>
    <w:rsid w:val="00AE0140"/>
    <w:rsid w:val="00AE08A6"/>
    <w:rsid w:val="00AE15BA"/>
    <w:rsid w:val="00AE16EC"/>
    <w:rsid w:val="00AE1BEE"/>
    <w:rsid w:val="00AE3E3F"/>
    <w:rsid w:val="00AE47D9"/>
    <w:rsid w:val="00AF404C"/>
    <w:rsid w:val="00AF41C5"/>
    <w:rsid w:val="00AF45CA"/>
    <w:rsid w:val="00AF4BBF"/>
    <w:rsid w:val="00AF4FE3"/>
    <w:rsid w:val="00AF5D48"/>
    <w:rsid w:val="00AF7511"/>
    <w:rsid w:val="00AF7FCC"/>
    <w:rsid w:val="00B01463"/>
    <w:rsid w:val="00B01A87"/>
    <w:rsid w:val="00B01AB6"/>
    <w:rsid w:val="00B03327"/>
    <w:rsid w:val="00B059AC"/>
    <w:rsid w:val="00B06647"/>
    <w:rsid w:val="00B0675D"/>
    <w:rsid w:val="00B07AF1"/>
    <w:rsid w:val="00B10A5B"/>
    <w:rsid w:val="00B11C53"/>
    <w:rsid w:val="00B1504A"/>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2EC"/>
    <w:rsid w:val="00B5235A"/>
    <w:rsid w:val="00B53B00"/>
    <w:rsid w:val="00B54495"/>
    <w:rsid w:val="00B54E60"/>
    <w:rsid w:val="00B5633D"/>
    <w:rsid w:val="00B56BC3"/>
    <w:rsid w:val="00B56DEB"/>
    <w:rsid w:val="00B572F8"/>
    <w:rsid w:val="00B57CAD"/>
    <w:rsid w:val="00B60594"/>
    <w:rsid w:val="00B61D1A"/>
    <w:rsid w:val="00B64271"/>
    <w:rsid w:val="00B6564A"/>
    <w:rsid w:val="00B70393"/>
    <w:rsid w:val="00B70722"/>
    <w:rsid w:val="00B70B1F"/>
    <w:rsid w:val="00B71CD2"/>
    <w:rsid w:val="00B71F88"/>
    <w:rsid w:val="00B72B4A"/>
    <w:rsid w:val="00B72C4B"/>
    <w:rsid w:val="00B77599"/>
    <w:rsid w:val="00B802AA"/>
    <w:rsid w:val="00B807FA"/>
    <w:rsid w:val="00B80A1C"/>
    <w:rsid w:val="00B90E02"/>
    <w:rsid w:val="00B91E7C"/>
    <w:rsid w:val="00B93747"/>
    <w:rsid w:val="00B943C9"/>
    <w:rsid w:val="00B95C5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C7378"/>
    <w:rsid w:val="00BD32B1"/>
    <w:rsid w:val="00BD559E"/>
    <w:rsid w:val="00BD6D9B"/>
    <w:rsid w:val="00BD7F57"/>
    <w:rsid w:val="00BE0018"/>
    <w:rsid w:val="00BE1931"/>
    <w:rsid w:val="00BE5851"/>
    <w:rsid w:val="00BE5F1F"/>
    <w:rsid w:val="00BE6BBE"/>
    <w:rsid w:val="00BE739E"/>
    <w:rsid w:val="00BF18D8"/>
    <w:rsid w:val="00BF2064"/>
    <w:rsid w:val="00BF3095"/>
    <w:rsid w:val="00BF30D2"/>
    <w:rsid w:val="00BF403D"/>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EEF"/>
    <w:rsid w:val="00C13C98"/>
    <w:rsid w:val="00C149AE"/>
    <w:rsid w:val="00C15A06"/>
    <w:rsid w:val="00C16010"/>
    <w:rsid w:val="00C17692"/>
    <w:rsid w:val="00C17BB6"/>
    <w:rsid w:val="00C20CEF"/>
    <w:rsid w:val="00C21426"/>
    <w:rsid w:val="00C2217F"/>
    <w:rsid w:val="00C244A7"/>
    <w:rsid w:val="00C26657"/>
    <w:rsid w:val="00C266D2"/>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182"/>
    <w:rsid w:val="00C639D6"/>
    <w:rsid w:val="00C63A53"/>
    <w:rsid w:val="00C64C07"/>
    <w:rsid w:val="00C64CB3"/>
    <w:rsid w:val="00C67C97"/>
    <w:rsid w:val="00C70B4E"/>
    <w:rsid w:val="00C712C0"/>
    <w:rsid w:val="00C71A6D"/>
    <w:rsid w:val="00C7317F"/>
    <w:rsid w:val="00C753BC"/>
    <w:rsid w:val="00C77B0D"/>
    <w:rsid w:val="00C800A0"/>
    <w:rsid w:val="00C808FF"/>
    <w:rsid w:val="00C81DF6"/>
    <w:rsid w:val="00C83807"/>
    <w:rsid w:val="00C8401B"/>
    <w:rsid w:val="00C840F1"/>
    <w:rsid w:val="00C844A6"/>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B71FB"/>
    <w:rsid w:val="00CC10DF"/>
    <w:rsid w:val="00CC1BA8"/>
    <w:rsid w:val="00CC23CC"/>
    <w:rsid w:val="00CC3AF6"/>
    <w:rsid w:val="00CC53B5"/>
    <w:rsid w:val="00CD19B0"/>
    <w:rsid w:val="00CD2E8B"/>
    <w:rsid w:val="00CD3184"/>
    <w:rsid w:val="00CD4AF0"/>
    <w:rsid w:val="00CD4B4B"/>
    <w:rsid w:val="00CD5A8D"/>
    <w:rsid w:val="00CD618E"/>
    <w:rsid w:val="00CD6519"/>
    <w:rsid w:val="00CD7509"/>
    <w:rsid w:val="00CD755E"/>
    <w:rsid w:val="00CD7B30"/>
    <w:rsid w:val="00CD7C56"/>
    <w:rsid w:val="00CE15A4"/>
    <w:rsid w:val="00CE1639"/>
    <w:rsid w:val="00CE22AD"/>
    <w:rsid w:val="00CE2BE8"/>
    <w:rsid w:val="00CE2DC5"/>
    <w:rsid w:val="00CE4E4A"/>
    <w:rsid w:val="00CE4E82"/>
    <w:rsid w:val="00CE606D"/>
    <w:rsid w:val="00CE68B3"/>
    <w:rsid w:val="00CF0C60"/>
    <w:rsid w:val="00CF1486"/>
    <w:rsid w:val="00CF1D56"/>
    <w:rsid w:val="00CF31B2"/>
    <w:rsid w:val="00CF34AA"/>
    <w:rsid w:val="00CF5788"/>
    <w:rsid w:val="00CF758B"/>
    <w:rsid w:val="00D00E40"/>
    <w:rsid w:val="00D0449B"/>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5D22"/>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29A"/>
    <w:rsid w:val="00D35C0A"/>
    <w:rsid w:val="00D35C2F"/>
    <w:rsid w:val="00D37681"/>
    <w:rsid w:val="00D42366"/>
    <w:rsid w:val="00D42B20"/>
    <w:rsid w:val="00D42B4F"/>
    <w:rsid w:val="00D43881"/>
    <w:rsid w:val="00D44071"/>
    <w:rsid w:val="00D452B6"/>
    <w:rsid w:val="00D45448"/>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8DE"/>
    <w:rsid w:val="00D76A17"/>
    <w:rsid w:val="00D80A71"/>
    <w:rsid w:val="00D80CDD"/>
    <w:rsid w:val="00D812EF"/>
    <w:rsid w:val="00D832E2"/>
    <w:rsid w:val="00D844FE"/>
    <w:rsid w:val="00D85339"/>
    <w:rsid w:val="00D85F16"/>
    <w:rsid w:val="00D90DD5"/>
    <w:rsid w:val="00D9151E"/>
    <w:rsid w:val="00D922CB"/>
    <w:rsid w:val="00D92FBA"/>
    <w:rsid w:val="00D9546C"/>
    <w:rsid w:val="00D96476"/>
    <w:rsid w:val="00D96B76"/>
    <w:rsid w:val="00DA012E"/>
    <w:rsid w:val="00DA0158"/>
    <w:rsid w:val="00DA04E5"/>
    <w:rsid w:val="00DA0F22"/>
    <w:rsid w:val="00DA3725"/>
    <w:rsid w:val="00DA468C"/>
    <w:rsid w:val="00DA49C1"/>
    <w:rsid w:val="00DA55FE"/>
    <w:rsid w:val="00DA591C"/>
    <w:rsid w:val="00DA60D3"/>
    <w:rsid w:val="00DA648E"/>
    <w:rsid w:val="00DA68DE"/>
    <w:rsid w:val="00DA68E9"/>
    <w:rsid w:val="00DA74A3"/>
    <w:rsid w:val="00DA7DAC"/>
    <w:rsid w:val="00DB03F8"/>
    <w:rsid w:val="00DB211C"/>
    <w:rsid w:val="00DB22D9"/>
    <w:rsid w:val="00DB2C18"/>
    <w:rsid w:val="00DB3E07"/>
    <w:rsid w:val="00DB3E5D"/>
    <w:rsid w:val="00DB5A7A"/>
    <w:rsid w:val="00DB5D6E"/>
    <w:rsid w:val="00DB76A9"/>
    <w:rsid w:val="00DC0B06"/>
    <w:rsid w:val="00DC1BA1"/>
    <w:rsid w:val="00DC72A0"/>
    <w:rsid w:val="00DD098B"/>
    <w:rsid w:val="00DD228C"/>
    <w:rsid w:val="00DD4D47"/>
    <w:rsid w:val="00DD5178"/>
    <w:rsid w:val="00DD54AC"/>
    <w:rsid w:val="00DD68CF"/>
    <w:rsid w:val="00DD7841"/>
    <w:rsid w:val="00DE04E4"/>
    <w:rsid w:val="00DE0738"/>
    <w:rsid w:val="00DE1C1F"/>
    <w:rsid w:val="00DE1ED3"/>
    <w:rsid w:val="00DE4E33"/>
    <w:rsid w:val="00DE7D36"/>
    <w:rsid w:val="00DF183A"/>
    <w:rsid w:val="00DF1F4C"/>
    <w:rsid w:val="00DF2131"/>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5CFD"/>
    <w:rsid w:val="00E263F8"/>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47D"/>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3E9F"/>
    <w:rsid w:val="00E6530F"/>
    <w:rsid w:val="00E6541E"/>
    <w:rsid w:val="00E67901"/>
    <w:rsid w:val="00E70290"/>
    <w:rsid w:val="00E711E4"/>
    <w:rsid w:val="00E72EA6"/>
    <w:rsid w:val="00E7302C"/>
    <w:rsid w:val="00E73C38"/>
    <w:rsid w:val="00E74B37"/>
    <w:rsid w:val="00E8033F"/>
    <w:rsid w:val="00E81695"/>
    <w:rsid w:val="00E844CA"/>
    <w:rsid w:val="00E84DE7"/>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2747"/>
    <w:rsid w:val="00ED31C8"/>
    <w:rsid w:val="00ED32C7"/>
    <w:rsid w:val="00ED4EB6"/>
    <w:rsid w:val="00ED580E"/>
    <w:rsid w:val="00ED5F1C"/>
    <w:rsid w:val="00ED6123"/>
    <w:rsid w:val="00ED6F79"/>
    <w:rsid w:val="00EE351E"/>
    <w:rsid w:val="00EE36D9"/>
    <w:rsid w:val="00EE4673"/>
    <w:rsid w:val="00EF0202"/>
    <w:rsid w:val="00EF027C"/>
    <w:rsid w:val="00EF16B0"/>
    <w:rsid w:val="00EF6B92"/>
    <w:rsid w:val="00EF6D20"/>
    <w:rsid w:val="00EF6DD7"/>
    <w:rsid w:val="00F016C7"/>
    <w:rsid w:val="00F050D8"/>
    <w:rsid w:val="00F06C3F"/>
    <w:rsid w:val="00F07303"/>
    <w:rsid w:val="00F103D4"/>
    <w:rsid w:val="00F1061A"/>
    <w:rsid w:val="00F12B5D"/>
    <w:rsid w:val="00F13E37"/>
    <w:rsid w:val="00F14C71"/>
    <w:rsid w:val="00F15CD7"/>
    <w:rsid w:val="00F210A6"/>
    <w:rsid w:val="00F21A79"/>
    <w:rsid w:val="00F23199"/>
    <w:rsid w:val="00F244EA"/>
    <w:rsid w:val="00F253C5"/>
    <w:rsid w:val="00F25EE8"/>
    <w:rsid w:val="00F2652F"/>
    <w:rsid w:val="00F27212"/>
    <w:rsid w:val="00F30652"/>
    <w:rsid w:val="00F32382"/>
    <w:rsid w:val="00F33445"/>
    <w:rsid w:val="00F33926"/>
    <w:rsid w:val="00F35716"/>
    <w:rsid w:val="00F358DC"/>
    <w:rsid w:val="00F36808"/>
    <w:rsid w:val="00F37B9A"/>
    <w:rsid w:val="00F40030"/>
    <w:rsid w:val="00F40EB4"/>
    <w:rsid w:val="00F41566"/>
    <w:rsid w:val="00F41766"/>
    <w:rsid w:val="00F431D8"/>
    <w:rsid w:val="00F43443"/>
    <w:rsid w:val="00F43EC9"/>
    <w:rsid w:val="00F47379"/>
    <w:rsid w:val="00F50D50"/>
    <w:rsid w:val="00F51090"/>
    <w:rsid w:val="00F53BD3"/>
    <w:rsid w:val="00F55E87"/>
    <w:rsid w:val="00F60BC2"/>
    <w:rsid w:val="00F6166B"/>
    <w:rsid w:val="00F61CCB"/>
    <w:rsid w:val="00F6347D"/>
    <w:rsid w:val="00F70501"/>
    <w:rsid w:val="00F71F3D"/>
    <w:rsid w:val="00F72930"/>
    <w:rsid w:val="00F741F4"/>
    <w:rsid w:val="00F743B4"/>
    <w:rsid w:val="00F74F55"/>
    <w:rsid w:val="00F755EE"/>
    <w:rsid w:val="00F759C8"/>
    <w:rsid w:val="00F760E9"/>
    <w:rsid w:val="00F76FA4"/>
    <w:rsid w:val="00F84EC8"/>
    <w:rsid w:val="00F87611"/>
    <w:rsid w:val="00F877FF"/>
    <w:rsid w:val="00F90190"/>
    <w:rsid w:val="00F90385"/>
    <w:rsid w:val="00F9059E"/>
    <w:rsid w:val="00F90AB4"/>
    <w:rsid w:val="00F90C90"/>
    <w:rsid w:val="00F931D8"/>
    <w:rsid w:val="00F95EBB"/>
    <w:rsid w:val="00F97546"/>
    <w:rsid w:val="00F975F0"/>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B"/>
    <w:rsid w:val="00FC0B42"/>
    <w:rsid w:val="00FC0BFD"/>
    <w:rsid w:val="00FC35BD"/>
    <w:rsid w:val="00FC3DA9"/>
    <w:rsid w:val="00FC41FC"/>
    <w:rsid w:val="00FC4BB8"/>
    <w:rsid w:val="00FC65DD"/>
    <w:rsid w:val="00FC6A7B"/>
    <w:rsid w:val="00FC6A89"/>
    <w:rsid w:val="00FD149C"/>
    <w:rsid w:val="00FD3460"/>
    <w:rsid w:val="00FD4390"/>
    <w:rsid w:val="00FD507F"/>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BDECD06D-BE77-4969-8D89-43A38E2C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uiPriority w:val="9"/>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uiPriority w:val="9"/>
    <w:rsid w:val="00EC43D6"/>
    <w:rPr>
      <w:sz w:val="24"/>
      <w:szCs w:val="24"/>
      <w:lang w:eastAsia="en-US"/>
    </w:rPr>
  </w:style>
  <w:style w:type="character" w:customStyle="1" w:styleId="Ttulo8Car">
    <w:name w:val="Título 8 Car"/>
    <w:basedOn w:val="Fuentedeprrafopredeter"/>
    <w:link w:val="Ttulo8"/>
    <w:uiPriority w:val="9"/>
    <w:rsid w:val="00EC43D6"/>
    <w:rPr>
      <w:rFonts w:ascii="Tahoma" w:hAnsi="Tahoma"/>
      <w:b/>
      <w:u w:val="single"/>
      <w:lang w:val="es-MX" w:eastAsia="en-US"/>
    </w:rPr>
  </w:style>
  <w:style w:type="table" w:styleId="Tablaconcuadrcula">
    <w:name w:val="Table Grid"/>
    <w:basedOn w:val="Tablanormal"/>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uiPriority w:val="9"/>
    <w:rsid w:val="00EC43D6"/>
    <w:rPr>
      <w:b/>
      <w:sz w:val="22"/>
      <w:u w:val="single"/>
      <w:lang w:val="es-MX"/>
    </w:rPr>
  </w:style>
  <w:style w:type="character" w:customStyle="1" w:styleId="Ttulo3Car">
    <w:name w:val="Título 3 Car"/>
    <w:basedOn w:val="Fuentedeprrafopredeter"/>
    <w:link w:val="Ttulo3"/>
    <w:uiPriority w:val="9"/>
    <w:rsid w:val="00EC43D6"/>
    <w:rPr>
      <w:rFonts w:ascii="Tahoma" w:hAnsi="Tahoma"/>
      <w:sz w:val="22"/>
      <w:u w:val="single"/>
      <w:lang w:val="es-MX"/>
    </w:rPr>
  </w:style>
  <w:style w:type="character" w:customStyle="1" w:styleId="Ttulo6Car">
    <w:name w:val="Título 6 Car"/>
    <w:basedOn w:val="Fuentedeprrafopredeter"/>
    <w:link w:val="Ttulo6"/>
    <w:uiPriority w:val="9"/>
    <w:rsid w:val="00EC43D6"/>
    <w:rPr>
      <w:b/>
      <w:lang w:val="es-BO" w:eastAsia="en-US"/>
    </w:rPr>
  </w:style>
  <w:style w:type="character" w:customStyle="1" w:styleId="Ttulo9Car">
    <w:name w:val="Título 9 Car"/>
    <w:basedOn w:val="Fuentedeprrafopredeter"/>
    <w:link w:val="Ttulo9"/>
    <w:uiPriority w:val="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uiPriority w:val="99"/>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D3529A"/>
    <w:pPr>
      <w:tabs>
        <w:tab w:val="left" w:pos="567"/>
        <w:tab w:val="left" w:pos="1100"/>
        <w:tab w:val="right" w:leader="dot" w:pos="8999"/>
      </w:tabs>
    </w:pPr>
    <w:rPr>
      <w:noProof/>
      <w:szCs w:val="20"/>
      <w:lang w:val="es-BO"/>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C35EDA"/>
    <w:rPr>
      <w:bCs/>
      <w:iCs/>
      <w:szCs w:val="26"/>
    </w:rPr>
  </w:style>
  <w:style w:type="table" w:customStyle="1" w:styleId="Tablaconcuadrcula11">
    <w:name w:val="Tabla con cuadrícula1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A094B"/>
  </w:style>
  <w:style w:type="character" w:customStyle="1" w:styleId="UnresolvedMention">
    <w:name w:val="Unresolved Mention"/>
    <w:basedOn w:val="Fuentedeprrafopredeter"/>
    <w:uiPriority w:val="99"/>
    <w:semiHidden/>
    <w:unhideWhenUsed/>
    <w:rsid w:val="00210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284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21349269">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132331908">
      <w:bodyDiv w:val="1"/>
      <w:marLeft w:val="0"/>
      <w:marRight w:val="0"/>
      <w:marTop w:val="0"/>
      <w:marBottom w:val="0"/>
      <w:divBdr>
        <w:top w:val="none" w:sz="0" w:space="0" w:color="auto"/>
        <w:left w:val="none" w:sz="0" w:space="0" w:color="auto"/>
        <w:bottom w:val="none" w:sz="0" w:space="0" w:color="auto"/>
        <w:right w:val="none" w:sz="0" w:space="0" w:color="auto"/>
      </w:divBdr>
    </w:div>
    <w:div w:id="1395425276">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33862454">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bcb-gob-bo.zoom.us/j/85817277456?pwd=aHlRdGJNWGtJUEFzT1ZHQy9uUnlsd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1fd3e75b3a739f8f272c2562164b2b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338D-933A-4D56-B4D9-931CAE6B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36949</Words>
  <Characters>203221</Characters>
  <Application>Microsoft Office Word</Application>
  <DocSecurity>0</DocSecurity>
  <Lines>1693</Lines>
  <Paragraphs>479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239691</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6</cp:revision>
  <cp:lastPrinted>2022-10-26T20:04:00Z</cp:lastPrinted>
  <dcterms:created xsi:type="dcterms:W3CDTF">2022-10-26T13:27:00Z</dcterms:created>
  <dcterms:modified xsi:type="dcterms:W3CDTF">2022-10-27T00:54:00Z</dcterms:modified>
</cp:coreProperties>
</file>