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96CA090" wp14:editId="175882FD">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064B6B" w:rsidP="00793E0B">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793E0B" w:rsidRPr="00793E0B">
              <w:rPr>
                <w:rFonts w:ascii="Arial" w:hAnsi="Arial" w:cs="Arial"/>
                <w:b/>
                <w:bCs/>
                <w:sz w:val="22"/>
              </w:rPr>
              <w:t>1100952</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8B0F5A">
        <w:rPr>
          <w:rFonts w:ascii="Arial" w:hAnsi="Arial" w:cs="Arial"/>
          <w:b/>
          <w:bCs/>
          <w:sz w:val="28"/>
          <w:lang w:val="pt-BR"/>
        </w:rPr>
        <w:t>34</w:t>
      </w:r>
      <w:r w:rsidR="00064B6B">
        <w:rPr>
          <w:rFonts w:ascii="Arial" w:hAnsi="Arial" w:cs="Arial"/>
          <w:b/>
          <w:bCs/>
          <w:sz w:val="28"/>
          <w:lang w:val="pt-BR"/>
        </w:rPr>
        <w:t>/2020</w:t>
      </w:r>
      <w:r>
        <w:rPr>
          <w:rFonts w:ascii="Arial" w:hAnsi="Arial" w:cs="Arial"/>
          <w:b/>
          <w:bCs/>
          <w:sz w:val="28"/>
          <w:lang w:val="pt-BR"/>
        </w:rPr>
        <w:t>-1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1C0C1C"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PROVISIÓN DE </w:t>
            </w:r>
            <w:r w:rsidR="008B0F5A">
              <w:rPr>
                <w:rFonts w:ascii="Arial" w:hAnsi="Arial" w:cs="Arial"/>
                <w:b/>
                <w:sz w:val="30"/>
                <w:szCs w:val="30"/>
                <w:lang w:eastAsia="en-US"/>
                <w14:shadow w14:blurRad="50800" w14:dist="38100" w14:dir="2700000" w14:sx="100000" w14:sy="100000" w14:kx="0" w14:ky="0" w14:algn="tl">
                  <w14:srgbClr w14:val="000000">
                    <w14:alpha w14:val="60000"/>
                  </w14:srgbClr>
                </w14:shadow>
              </w:rPr>
              <w:t>EQUIPO DE AIRE ACONDICIONADO</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C5103B">
        <w:rPr>
          <w:rFonts w:ascii="Arial" w:hAnsi="Arial" w:cs="Arial"/>
          <w:b/>
          <w:bCs/>
          <w:sz w:val="24"/>
          <w:szCs w:val="28"/>
        </w:rPr>
        <w:t>dic</w:t>
      </w:r>
      <w:r w:rsidR="00760D29">
        <w:rPr>
          <w:rFonts w:ascii="Arial" w:hAnsi="Arial" w:cs="Arial"/>
          <w:b/>
          <w:bCs/>
          <w:sz w:val="24"/>
          <w:szCs w:val="28"/>
        </w:rPr>
        <w:t>i</w:t>
      </w:r>
      <w:r w:rsidR="001C0C1C">
        <w:rPr>
          <w:rFonts w:ascii="Arial" w:hAnsi="Arial" w:cs="Arial"/>
          <w:b/>
          <w:bCs/>
          <w:sz w:val="24"/>
          <w:szCs w:val="28"/>
        </w:rPr>
        <w:t>embre</w:t>
      </w:r>
      <w:r w:rsidR="00064B6B">
        <w:rPr>
          <w:rFonts w:ascii="Arial" w:hAnsi="Arial" w:cs="Arial"/>
          <w:b/>
          <w:bCs/>
          <w:sz w:val="24"/>
          <w:szCs w:val="24"/>
          <w:lang w:val="es-MX"/>
        </w:rPr>
        <w:t xml:space="preserve">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F632CE">
              <w:rPr>
                <w:webHidden/>
              </w:rPr>
              <w:t>1</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F632CE">
              <w:rPr>
                <w:webHidden/>
              </w:rPr>
              <w:t>1</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F632CE">
              <w:rPr>
                <w:webHidden/>
              </w:rPr>
              <w:t>1</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F632CE">
              <w:rPr>
                <w:webHidden/>
              </w:rPr>
              <w:t>2</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F632CE">
              <w:rPr>
                <w:webHidden/>
              </w:rPr>
              <w:t>2</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F632CE">
              <w:rPr>
                <w:webHidden/>
              </w:rPr>
              <w:t>3</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F632CE">
              <w:rPr>
                <w:webHidden/>
              </w:rPr>
              <w:t>3</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F632CE">
              <w:rPr>
                <w:webHidden/>
              </w:rPr>
              <w:t>4</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F632CE">
              <w:rPr>
                <w:webHidden/>
              </w:rPr>
              <w:t>4</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F632CE">
              <w:rPr>
                <w:webHidden/>
              </w:rPr>
              <w:t>4</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F632CE">
              <w:rPr>
                <w:webHidden/>
              </w:rPr>
              <w:t>4</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F632CE">
              <w:rPr>
                <w:webHidden/>
              </w:rPr>
              <w:t>5</w:t>
            </w:r>
            <w:r w:rsidR="004B0DAC" w:rsidRPr="00566DAC">
              <w:rPr>
                <w:webHidden/>
              </w:rPr>
              <w:fldChar w:fldCharType="end"/>
            </w:r>
          </w:hyperlink>
        </w:p>
        <w:p w:rsidR="004B0DAC" w:rsidRPr="00566DAC" w:rsidRDefault="00D268CC">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F632CE">
              <w:rPr>
                <w:webHidden/>
              </w:rPr>
              <w:t>6</w:t>
            </w:r>
            <w:r w:rsidR="004B0DAC" w:rsidRPr="00566DAC">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F632CE">
              <w:rPr>
                <w:webHidden/>
              </w:rPr>
              <w:t>6</w:t>
            </w:r>
            <w:r w:rsidR="004B0DAC" w:rsidRPr="00566DAC">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F632CE">
              <w:rPr>
                <w:webHidden/>
              </w:rPr>
              <w:t>6</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F632CE">
              <w:rPr>
                <w:webHidden/>
              </w:rPr>
              <w:t>8</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F632CE">
              <w:rPr>
                <w:webHidden/>
              </w:rPr>
              <w:t>8</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F632CE">
              <w:rPr>
                <w:webHidden/>
              </w:rPr>
              <w:t>8</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F632CE">
              <w:rPr>
                <w:webHidden/>
              </w:rPr>
              <w:t>9</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F632CE">
              <w:rPr>
                <w:webHidden/>
              </w:rPr>
              <w:t>9</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F632CE">
              <w:rPr>
                <w:webHidden/>
              </w:rPr>
              <w:t>10</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F632CE">
              <w:rPr>
                <w:webHidden/>
              </w:rPr>
              <w:t>10</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F632CE">
              <w:rPr>
                <w:webHidden/>
              </w:rPr>
              <w:t>11</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F632CE">
              <w:rPr>
                <w:webHidden/>
              </w:rPr>
              <w:t>11</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F632CE">
              <w:rPr>
                <w:webHidden/>
              </w:rPr>
              <w:t>12</w:t>
            </w:r>
            <w:r w:rsidR="004B0DAC" w:rsidRPr="003D2BF3">
              <w:rPr>
                <w:webHidden/>
              </w:rPr>
              <w:fldChar w:fldCharType="end"/>
            </w:r>
          </w:hyperlink>
        </w:p>
        <w:p w:rsidR="004B0DAC" w:rsidRPr="003D2BF3" w:rsidRDefault="00D268CC">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F632CE">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2C2D" w:rsidRDefault="005113EF" w:rsidP="00530A16">
      <w:pPr>
        <w:jc w:val="both"/>
        <w:rPr>
          <w:rFonts w:cs="Arial"/>
          <w:sz w:val="14"/>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2C2D" w:rsidRDefault="005113EF" w:rsidP="003953B0">
      <w:pPr>
        <w:tabs>
          <w:tab w:val="num" w:pos="709"/>
        </w:tabs>
        <w:ind w:left="709" w:hanging="709"/>
        <w:jc w:val="both"/>
        <w:rPr>
          <w:rFonts w:cs="Arial"/>
          <w:b/>
          <w:sz w:val="14"/>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2C2D" w:rsidRDefault="00AE16EC" w:rsidP="00530A16">
      <w:pPr>
        <w:jc w:val="both"/>
        <w:rPr>
          <w:rFonts w:cs="Arial"/>
          <w:sz w:val="12"/>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2C2D" w:rsidRDefault="00A72FB0" w:rsidP="00530A16">
      <w:pPr>
        <w:jc w:val="both"/>
        <w:rPr>
          <w:rFonts w:cs="Arial"/>
          <w:sz w:val="14"/>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4B2C2D" w:rsidRDefault="003953B0" w:rsidP="00516563">
      <w:pPr>
        <w:tabs>
          <w:tab w:val="num" w:pos="567"/>
        </w:tabs>
        <w:ind w:left="567" w:hanging="567"/>
        <w:jc w:val="both"/>
        <w:rPr>
          <w:rFonts w:cs="Arial"/>
          <w:szCs w:val="18"/>
          <w:highlight w:val="yellow"/>
          <w:lang w:val="es-BO"/>
        </w:rPr>
      </w:pPr>
      <w:r w:rsidRPr="004B2C2D">
        <w:rPr>
          <w:rFonts w:cs="Arial"/>
          <w:b/>
          <w:i/>
          <w:szCs w:val="18"/>
          <w:lang w:val="es-BO"/>
        </w:rPr>
        <w:tab/>
      </w:r>
    </w:p>
    <w:p w:rsidR="00F2253F" w:rsidRPr="00484A44" w:rsidRDefault="00F2253F" w:rsidP="00E644EE">
      <w:pPr>
        <w:pStyle w:val="Ttulo2"/>
        <w:tabs>
          <w:tab w:val="clear" w:pos="794"/>
        </w:tabs>
        <w:ind w:left="1276" w:hanging="709"/>
        <w:rPr>
          <w:rFonts w:ascii="Verdana" w:hAnsi="Verdana"/>
          <w:sz w:val="18"/>
          <w:szCs w:val="18"/>
          <w:u w:val="none"/>
          <w:lang w:val="es-BO"/>
        </w:rPr>
      </w:pPr>
      <w:bookmarkStart w:id="5" w:name="_Toc346873776"/>
      <w:r w:rsidRPr="00484A44">
        <w:rPr>
          <w:rFonts w:ascii="Verdana" w:hAnsi="Verdana"/>
          <w:sz w:val="18"/>
          <w:szCs w:val="18"/>
          <w:u w:val="none"/>
          <w:lang w:val="es-BO"/>
        </w:rPr>
        <w:t>Inspección Previa</w:t>
      </w:r>
      <w:bookmarkEnd w:id="5"/>
    </w:p>
    <w:p w:rsidR="002F02AD" w:rsidRPr="00484A44" w:rsidRDefault="002F02AD" w:rsidP="00516563">
      <w:pPr>
        <w:ind w:left="1134" w:hanging="567"/>
        <w:jc w:val="both"/>
        <w:rPr>
          <w:rFonts w:cs="Arial"/>
          <w:sz w:val="10"/>
          <w:szCs w:val="10"/>
          <w:lang w:val="es-BO"/>
        </w:rPr>
      </w:pPr>
    </w:p>
    <w:p w:rsidR="00F2253F" w:rsidRDefault="00C64998" w:rsidP="00E644EE">
      <w:pPr>
        <w:ind w:left="1276"/>
        <w:jc w:val="both"/>
        <w:rPr>
          <w:sz w:val="18"/>
          <w:szCs w:val="18"/>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C64998" w:rsidRPr="004B2C2D" w:rsidRDefault="00C64998" w:rsidP="00E644EE">
      <w:pPr>
        <w:ind w:left="1276"/>
        <w:jc w:val="both"/>
        <w:rPr>
          <w:rFonts w:cs="Arial"/>
          <w:sz w:val="12"/>
          <w:szCs w:val="18"/>
          <w:lang w:val="es-BO"/>
        </w:rPr>
      </w:pP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84A44">
        <w:rPr>
          <w:rFonts w:ascii="Verdana" w:hAnsi="Verdana" w:cs="Arial"/>
          <w:sz w:val="18"/>
          <w:szCs w:val="18"/>
          <w:u w:val="none"/>
          <w:lang w:val="es-BO"/>
        </w:rPr>
        <w:t xml:space="preserve">Consultas </w:t>
      </w:r>
      <w:r w:rsidR="008924DD" w:rsidRPr="00484A44">
        <w:rPr>
          <w:rFonts w:ascii="Verdana" w:hAnsi="Verdana" w:cs="Arial"/>
          <w:sz w:val="18"/>
          <w:szCs w:val="18"/>
          <w:u w:val="none"/>
          <w:lang w:val="es-BO"/>
        </w:rPr>
        <w:t xml:space="preserve">Escritas </w:t>
      </w:r>
      <w:r w:rsidRPr="00484A44">
        <w:rPr>
          <w:rFonts w:ascii="Verdana" w:hAnsi="Verdana" w:cs="Arial"/>
          <w:sz w:val="18"/>
          <w:szCs w:val="18"/>
          <w:u w:val="none"/>
          <w:lang w:val="es-BO"/>
        </w:rPr>
        <w:t>sobre el DBC</w:t>
      </w:r>
      <w:bookmarkEnd w:id="6"/>
    </w:p>
    <w:p w:rsidR="002F02AD" w:rsidRPr="00484A44" w:rsidRDefault="002F02AD" w:rsidP="00516563">
      <w:pPr>
        <w:ind w:left="1134" w:hanging="567"/>
        <w:jc w:val="both"/>
        <w:rPr>
          <w:rFonts w:cs="Arial"/>
          <w:sz w:val="10"/>
          <w:szCs w:val="10"/>
          <w:lang w:val="es-BO"/>
        </w:rPr>
      </w:pPr>
    </w:p>
    <w:p w:rsidR="00C64998" w:rsidRDefault="00C64998" w:rsidP="00C64998">
      <w:pPr>
        <w:ind w:left="1276"/>
        <w:jc w:val="both"/>
        <w:rPr>
          <w:sz w:val="18"/>
          <w:szCs w:val="18"/>
        </w:rPr>
      </w:pPr>
      <w:r>
        <w:rPr>
          <w:sz w:val="18"/>
          <w:szCs w:val="18"/>
        </w:rPr>
        <w:t>Cualquier potencial proponente podrá formular consultas escritas dirigidas al RPA, hasta la fecha límite establecida en el presente DBC.</w:t>
      </w:r>
    </w:p>
    <w:p w:rsidR="00CB59D9" w:rsidRPr="004B2C2D" w:rsidRDefault="00CB59D9" w:rsidP="00C64998">
      <w:pPr>
        <w:ind w:left="1276"/>
        <w:jc w:val="both"/>
        <w:rPr>
          <w:sz w:val="14"/>
          <w:szCs w:val="18"/>
        </w:rPr>
      </w:pPr>
    </w:p>
    <w:p w:rsidR="00CB59D9" w:rsidRPr="00CB59D9" w:rsidRDefault="00CB59D9" w:rsidP="00C64998">
      <w:pPr>
        <w:ind w:left="1276"/>
        <w:jc w:val="both"/>
        <w:rPr>
          <w:color w:val="0000FF"/>
          <w:sz w:val="18"/>
          <w:szCs w:val="18"/>
        </w:rPr>
      </w:pPr>
      <w:r w:rsidRPr="00CB59D9">
        <w:rPr>
          <w:rFonts w:cs="Arial"/>
          <w:color w:val="0000FF"/>
          <w:sz w:val="18"/>
          <w:szCs w:val="18"/>
          <w:lang w:val="es-BO"/>
        </w:rPr>
        <w:t>Las consultas escritas se realizarán conforme las fechas establecidas en el cronograma de plazos y serán remitidas al correo electrónico institucional que la entidad disponga en la convocatoria.</w:t>
      </w:r>
    </w:p>
    <w:p w:rsidR="00995B58" w:rsidRPr="004B2C2D" w:rsidRDefault="00F2253F" w:rsidP="00516563">
      <w:pPr>
        <w:ind w:left="1134" w:hanging="567"/>
        <w:jc w:val="both"/>
        <w:rPr>
          <w:rFonts w:cs="Arial"/>
          <w:sz w:val="14"/>
          <w:szCs w:val="18"/>
          <w:lang w:val="es-BO"/>
        </w:rPr>
      </w:pPr>
      <w:r w:rsidRPr="00484A44">
        <w:rPr>
          <w:rFonts w:cs="Arial"/>
          <w:sz w:val="18"/>
          <w:szCs w:val="18"/>
          <w:lang w:val="es-BO"/>
        </w:rPr>
        <w:tab/>
      </w: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84A44">
        <w:rPr>
          <w:rFonts w:ascii="Verdana" w:hAnsi="Verdana" w:cs="Arial"/>
          <w:sz w:val="18"/>
          <w:szCs w:val="18"/>
          <w:u w:val="none"/>
          <w:lang w:val="es-BO"/>
        </w:rPr>
        <w:t>Reunión Informativa de Aclaración</w:t>
      </w:r>
      <w:bookmarkEnd w:id="7"/>
    </w:p>
    <w:p w:rsidR="002F02AD" w:rsidRPr="00CB59D9" w:rsidRDefault="002F02AD" w:rsidP="00516563">
      <w:pPr>
        <w:ind w:left="1134" w:hanging="567"/>
        <w:jc w:val="both"/>
        <w:rPr>
          <w:rFonts w:cs="Arial"/>
          <w:sz w:val="12"/>
          <w:szCs w:val="10"/>
          <w:lang w:val="es-BO"/>
        </w:rPr>
      </w:pPr>
    </w:p>
    <w:p w:rsidR="00CB59D9" w:rsidRDefault="00CB59D9" w:rsidP="00CB59D9">
      <w:pPr>
        <w:ind w:left="1276"/>
        <w:jc w:val="both"/>
        <w:rPr>
          <w:sz w:val="18"/>
          <w:szCs w:val="18"/>
        </w:rPr>
      </w:pPr>
      <w:r>
        <w:rPr>
          <w:sz w:val="18"/>
          <w:szCs w:val="18"/>
        </w:rPr>
        <w:t xml:space="preserve">La Reunión Informativa de Aclaración se realizará, en la fecha, hora y lugar señalados en el presente DBC, en la que los potenciales proponentes podrán expresar sus consultas sobre el proceso de contratación. </w:t>
      </w:r>
    </w:p>
    <w:p w:rsidR="00CB59D9" w:rsidRPr="004B2C2D" w:rsidRDefault="00CB59D9" w:rsidP="00CB59D9">
      <w:pPr>
        <w:ind w:left="1276"/>
        <w:jc w:val="both"/>
        <w:rPr>
          <w:szCs w:val="18"/>
        </w:rPr>
      </w:pPr>
    </w:p>
    <w:p w:rsidR="00CB59D9" w:rsidRDefault="00CB59D9" w:rsidP="00CB59D9">
      <w:pPr>
        <w:ind w:left="1276"/>
        <w:jc w:val="both"/>
        <w:rPr>
          <w:sz w:val="18"/>
          <w:szCs w:val="18"/>
        </w:rPr>
      </w:pPr>
      <w:r>
        <w:rPr>
          <w:sz w:val="18"/>
          <w:szCs w:val="18"/>
        </w:rPr>
        <w:t xml:space="preserve">Las solicitudes de aclaración, las consultas escritas y sus respuestas, deberán ser tratadas en la Reunión Informativa de Aclaración. </w:t>
      </w:r>
    </w:p>
    <w:p w:rsidR="00CB59D9" w:rsidRPr="004B2C2D" w:rsidRDefault="00CB59D9" w:rsidP="00CB59D9">
      <w:pPr>
        <w:ind w:left="1276"/>
        <w:jc w:val="both"/>
        <w:rPr>
          <w:szCs w:val="18"/>
        </w:rPr>
      </w:pPr>
    </w:p>
    <w:p w:rsidR="00C64998" w:rsidRDefault="00CB59D9" w:rsidP="00CB59D9">
      <w:pPr>
        <w:ind w:left="1276"/>
        <w:jc w:val="both"/>
        <w:rPr>
          <w:sz w:val="18"/>
          <w:szCs w:val="18"/>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4B2C2D" w:rsidRPr="004B2C2D" w:rsidRDefault="004B2C2D" w:rsidP="00CB59D9">
      <w:pPr>
        <w:ind w:left="1276"/>
        <w:jc w:val="both"/>
        <w:rPr>
          <w:sz w:val="14"/>
          <w:szCs w:val="18"/>
        </w:rPr>
      </w:pPr>
    </w:p>
    <w:p w:rsidR="004B2C2D" w:rsidRPr="004B2C2D" w:rsidRDefault="004B2C2D" w:rsidP="00CB59D9">
      <w:pPr>
        <w:ind w:left="1276"/>
        <w:jc w:val="both"/>
        <w:rPr>
          <w:color w:val="0000FF"/>
          <w:sz w:val="18"/>
          <w:szCs w:val="18"/>
        </w:rPr>
      </w:pPr>
      <w:r w:rsidRPr="004B2C2D">
        <w:rPr>
          <w:rFonts w:cs="Arial"/>
          <w:color w:val="0000FF"/>
          <w:sz w:val="18"/>
          <w:szCs w:val="18"/>
          <w:lang w:val="es-BO"/>
        </w:rPr>
        <w:t>La reunión de aclaración también se realizará mediante el uso de reuniones virtuales, conforme a la fecha, hora y enlace de conexión señalados en el cronograma de plazos.</w:t>
      </w: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lastRenderedPageBreak/>
        <w:t>GARANTÍAS</w:t>
      </w:r>
      <w:bookmarkEnd w:id="8"/>
      <w:r w:rsidR="009B385E">
        <w:rPr>
          <w:rStyle w:val="Refdenotaalpie"/>
          <w:rFonts w:cs="Arial"/>
          <w:sz w:val="18"/>
          <w:szCs w:val="18"/>
          <w:u w:val="none"/>
          <w:lang w:val="es-BO"/>
        </w:rPr>
        <w:footnoteReference w:id="1"/>
      </w:r>
    </w:p>
    <w:p w:rsidR="00A72FB0" w:rsidRPr="00C979C5" w:rsidRDefault="00A72FB0" w:rsidP="00C24A33">
      <w:pPr>
        <w:pStyle w:val="Ttulo1"/>
        <w:numPr>
          <w:ilvl w:val="0"/>
          <w:numId w:val="0"/>
        </w:numPr>
        <w:ind w:left="360"/>
        <w:rPr>
          <w:rFonts w:cs="Arial"/>
          <w:sz w:val="16"/>
          <w:szCs w:val="18"/>
          <w:lang w:val="es-BO"/>
        </w:rPr>
      </w:pPr>
    </w:p>
    <w:p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rsidR="00FF3E1F" w:rsidRPr="00C979C5" w:rsidRDefault="00FF3E1F" w:rsidP="00726E88">
      <w:pPr>
        <w:ind w:left="567"/>
        <w:jc w:val="both"/>
        <w:rPr>
          <w:rFonts w:cs="Arial"/>
          <w:szCs w:val="18"/>
          <w:lang w:val="es-BO"/>
        </w:rPr>
      </w:pPr>
    </w:p>
    <w:p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w:t>
      </w:r>
      <w:r w:rsidR="00C52998" w:rsidRPr="00566DAC">
        <w:rPr>
          <w:rFonts w:ascii="Verdana" w:hAnsi="Verdana"/>
          <w:sz w:val="18"/>
          <w:szCs w:val="18"/>
          <w:u w:val="none"/>
          <w:lang w:val="es-BO"/>
        </w:rPr>
        <w:t>s</w:t>
      </w:r>
      <w:r w:rsidRPr="00566DAC">
        <w:rPr>
          <w:rFonts w:ascii="Verdana" w:hAnsi="Verdana"/>
          <w:sz w:val="18"/>
          <w:szCs w:val="18"/>
          <w:u w:val="none"/>
          <w:lang w:val="es-BO"/>
        </w:rPr>
        <w:t xml:space="preserve"> garantía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xml:space="preserve"> requerida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de acuerdo con el objeto,</w:t>
      </w:r>
      <w:r w:rsidR="00C52998" w:rsidRPr="00566DAC">
        <w:rPr>
          <w:rFonts w:ascii="Verdana" w:hAnsi="Verdana"/>
          <w:sz w:val="18"/>
          <w:szCs w:val="18"/>
          <w:u w:val="none"/>
          <w:lang w:val="es-BO"/>
        </w:rPr>
        <w:t xml:space="preserve"> </w:t>
      </w:r>
      <w:r w:rsidR="00C24A33" w:rsidRPr="00566DAC">
        <w:rPr>
          <w:rFonts w:ascii="Verdana" w:hAnsi="Verdana"/>
          <w:sz w:val="18"/>
          <w:szCs w:val="18"/>
          <w:u w:val="none"/>
          <w:lang w:val="es-BO"/>
        </w:rPr>
        <w:t>s</w:t>
      </w:r>
      <w:r w:rsidR="00C52998" w:rsidRPr="00566DAC">
        <w:rPr>
          <w:rFonts w:ascii="Verdana" w:hAnsi="Verdana"/>
          <w:sz w:val="18"/>
          <w:szCs w:val="18"/>
          <w:u w:val="none"/>
          <w:lang w:val="es-BO"/>
        </w:rPr>
        <w:t>on</w:t>
      </w:r>
      <w:r w:rsidR="00C24A33" w:rsidRPr="00566DAC">
        <w:rPr>
          <w:rFonts w:ascii="Verdana" w:hAnsi="Verdana"/>
          <w:sz w:val="18"/>
          <w:szCs w:val="18"/>
          <w:u w:val="none"/>
          <w:lang w:val="es-BO"/>
        </w:rPr>
        <w:t>:</w:t>
      </w:r>
      <w:bookmarkEnd w:id="9"/>
    </w:p>
    <w:p w:rsidR="00A72FB0" w:rsidRPr="00C979C5" w:rsidRDefault="00A72FB0" w:rsidP="00530A16">
      <w:pPr>
        <w:ind w:hanging="711"/>
        <w:jc w:val="both"/>
        <w:rPr>
          <w:rFonts w:cs="Arial"/>
          <w:sz w:val="14"/>
          <w:szCs w:val="18"/>
          <w:lang w:val="es-BO"/>
        </w:rPr>
      </w:pPr>
    </w:p>
    <w:p w:rsidR="00A72FB0" w:rsidRPr="00566DAC" w:rsidRDefault="00A72FB0" w:rsidP="007422E5">
      <w:pPr>
        <w:pStyle w:val="Prrafodelista"/>
        <w:widowControl w:val="0"/>
        <w:numPr>
          <w:ilvl w:val="0"/>
          <w:numId w:val="3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rsidR="00F25EE8" w:rsidRPr="00C979C5" w:rsidRDefault="00F25EE8" w:rsidP="00D76ADE">
      <w:pPr>
        <w:widowControl w:val="0"/>
        <w:ind w:left="1843" w:hanging="567"/>
        <w:jc w:val="both"/>
        <w:rPr>
          <w:rFonts w:cs="Arial"/>
          <w:sz w:val="12"/>
          <w:szCs w:val="18"/>
          <w:lang w:val="es-BO"/>
        </w:rPr>
      </w:pPr>
    </w:p>
    <w:p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C979C5" w:rsidRDefault="005A2D83" w:rsidP="00C52998">
      <w:pPr>
        <w:ind w:left="1666"/>
        <w:jc w:val="both"/>
        <w:rPr>
          <w:rFonts w:cs="Arial"/>
          <w:szCs w:val="18"/>
          <w:lang w:val="es-BO"/>
        </w:rPr>
      </w:pPr>
    </w:p>
    <w:p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rsidR="00C52998" w:rsidRPr="00C979C5" w:rsidRDefault="00C52998" w:rsidP="00C52998">
      <w:pPr>
        <w:ind w:left="1666"/>
        <w:jc w:val="both"/>
        <w:rPr>
          <w:sz w:val="14"/>
          <w:szCs w:val="18"/>
          <w:lang w:val="es-BO"/>
        </w:rPr>
      </w:pPr>
    </w:p>
    <w:p w:rsidR="00C52998" w:rsidRPr="008B31B0" w:rsidRDefault="00C52998" w:rsidP="007422E5">
      <w:pPr>
        <w:pStyle w:val="Prrafodelista"/>
        <w:numPr>
          <w:ilvl w:val="0"/>
          <w:numId w:val="30"/>
        </w:numPr>
        <w:jc w:val="both"/>
        <w:rPr>
          <w:rFonts w:ascii="Verdana" w:hAnsi="Verdana" w:cs="Arial"/>
          <w:b/>
          <w:i/>
          <w:sz w:val="18"/>
          <w:szCs w:val="18"/>
          <w:lang w:val="es-BO"/>
        </w:rPr>
      </w:pPr>
      <w:r w:rsidRPr="00566DAC">
        <w:rPr>
          <w:rFonts w:ascii="Verdana" w:hAnsi="Verdana" w:cs="Arial"/>
          <w:b/>
          <w:sz w:val="18"/>
          <w:szCs w:val="18"/>
          <w:lang w:val="es-BO"/>
        </w:rPr>
        <w:t xml:space="preserve">Garantía de Funcionamiento de Maquinaria y/o Equipo. </w:t>
      </w:r>
      <w:r w:rsidRPr="00566DAC">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8B31B0">
        <w:rPr>
          <w:rFonts w:ascii="Verdana" w:hAnsi="Verdana" w:cs="Arial"/>
          <w:sz w:val="18"/>
          <w:szCs w:val="18"/>
          <w:lang w:val="es-BO"/>
        </w:rPr>
        <w:t xml:space="preserve"> </w:t>
      </w:r>
    </w:p>
    <w:p w:rsidR="00C52998" w:rsidRPr="00C979C5" w:rsidRDefault="00C52998" w:rsidP="00E644EE">
      <w:pPr>
        <w:ind w:left="1843" w:hanging="567"/>
        <w:jc w:val="both"/>
        <w:rPr>
          <w:rFonts w:cs="Arial"/>
          <w:b/>
          <w:i/>
          <w:sz w:val="14"/>
          <w:szCs w:val="18"/>
          <w:lang w:val="es-BO"/>
        </w:rPr>
      </w:pPr>
    </w:p>
    <w:p w:rsidR="00561143" w:rsidRPr="00566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566DAC">
        <w:rPr>
          <w:rFonts w:ascii="Verdana" w:hAnsi="Verdana" w:cs="Arial"/>
          <w:b w:val="0"/>
          <w:sz w:val="18"/>
          <w:szCs w:val="18"/>
          <w:u w:val="none"/>
          <w:lang w:val="es-BO"/>
        </w:rPr>
        <w:t>El tratamiento de ejecución y devolución de la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Garantía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de</w:t>
      </w:r>
      <w:r w:rsidR="00C52998"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Cumplimiento de Contrato</w:t>
      </w:r>
      <w:r w:rsidR="000F41EA" w:rsidRPr="00566DAC">
        <w:rPr>
          <w:rFonts w:ascii="Verdana" w:hAnsi="Verdana" w:cs="Arial"/>
          <w:b w:val="0"/>
          <w:sz w:val="18"/>
          <w:szCs w:val="18"/>
          <w:u w:val="none"/>
          <w:lang w:val="es-BO"/>
        </w:rPr>
        <w:t xml:space="preserve"> </w:t>
      </w:r>
      <w:r w:rsidR="00C52998" w:rsidRPr="00566DAC">
        <w:rPr>
          <w:rFonts w:ascii="Verdana" w:hAnsi="Verdana" w:cs="Arial"/>
          <w:b w:val="0"/>
          <w:sz w:val="18"/>
          <w:szCs w:val="18"/>
          <w:u w:val="none"/>
          <w:lang w:val="es-BO"/>
        </w:rPr>
        <w:t xml:space="preserve">y Funcionamiento de Maquinaria y/o Equipo, </w:t>
      </w:r>
      <w:r w:rsidRPr="00566DAC">
        <w:rPr>
          <w:rFonts w:ascii="Verdana" w:hAnsi="Verdana" w:cs="Arial"/>
          <w:b w:val="0"/>
          <w:sz w:val="18"/>
          <w:szCs w:val="18"/>
          <w:u w:val="none"/>
          <w:lang w:val="es-BO"/>
        </w:rPr>
        <w:t>se establecerá en el Contrato.</w:t>
      </w:r>
      <w:bookmarkEnd w:id="10"/>
      <w:bookmarkEnd w:id="11"/>
    </w:p>
    <w:p w:rsidR="0013017D" w:rsidRPr="00C979C5" w:rsidRDefault="0013017D" w:rsidP="0013017D">
      <w:pPr>
        <w:rPr>
          <w:sz w:val="12"/>
          <w:lang w:val="es-BO"/>
        </w:rPr>
      </w:pPr>
    </w:p>
    <w:p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rsidR="00AA53E2" w:rsidRPr="00C979C5" w:rsidRDefault="00AA53E2" w:rsidP="00530A16">
      <w:pPr>
        <w:jc w:val="both"/>
        <w:rPr>
          <w:rFonts w:cs="Arial"/>
          <w:b/>
          <w:sz w:val="14"/>
          <w:szCs w:val="18"/>
          <w:lang w:val="es-BO"/>
        </w:rPr>
      </w:pPr>
    </w:p>
    <w:p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rsidR="00AA53E2" w:rsidRPr="00C979C5" w:rsidRDefault="004C4976" w:rsidP="003953B0">
      <w:pPr>
        <w:tabs>
          <w:tab w:val="num" w:pos="709"/>
          <w:tab w:val="left" w:pos="2589"/>
        </w:tabs>
        <w:ind w:hanging="709"/>
        <w:jc w:val="both"/>
        <w:rPr>
          <w:rFonts w:cs="Arial"/>
          <w:sz w:val="14"/>
          <w:szCs w:val="18"/>
          <w:lang w:val="es-BO"/>
        </w:rPr>
      </w:pPr>
      <w:r w:rsidRPr="00566DAC">
        <w:rPr>
          <w:rFonts w:cs="Arial"/>
          <w:sz w:val="18"/>
          <w:szCs w:val="18"/>
          <w:lang w:val="es-BO"/>
        </w:rPr>
        <w:tab/>
      </w:r>
    </w:p>
    <w:p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rsidR="008A18E4" w:rsidRPr="00C979C5" w:rsidRDefault="008A18E4" w:rsidP="00530A16">
      <w:pPr>
        <w:tabs>
          <w:tab w:val="left" w:pos="1560"/>
        </w:tabs>
        <w:jc w:val="both"/>
        <w:rPr>
          <w:rFonts w:cs="Arial"/>
          <w:sz w:val="12"/>
          <w:szCs w:val="18"/>
          <w:lang w:val="es-BO"/>
        </w:rPr>
      </w:pPr>
    </w:p>
    <w:p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lastRenderedPageBreak/>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rsidR="008A18E4" w:rsidRPr="00C979C5" w:rsidRDefault="008A18E4" w:rsidP="009F138A">
      <w:pPr>
        <w:tabs>
          <w:tab w:val="left" w:pos="1560"/>
        </w:tabs>
        <w:ind w:left="1560" w:hanging="426"/>
        <w:jc w:val="both"/>
        <w:rPr>
          <w:rFonts w:cs="Arial"/>
          <w:szCs w:val="18"/>
          <w:lang w:val="es-BO"/>
        </w:rPr>
      </w:pPr>
    </w:p>
    <w:p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rsidR="00DB1C2A" w:rsidRPr="00566DAC" w:rsidRDefault="00DB1C2A" w:rsidP="00DB1C2A">
      <w:pPr>
        <w:pStyle w:val="Prrafodelista"/>
        <w:tabs>
          <w:tab w:val="left" w:pos="3310"/>
        </w:tabs>
        <w:ind w:left="709"/>
        <w:jc w:val="both"/>
        <w:rPr>
          <w:rFonts w:ascii="Verdana" w:hAnsi="Verdana" w:cs="Arial"/>
          <w:sz w:val="18"/>
          <w:szCs w:val="18"/>
          <w:lang w:val="es-BO"/>
        </w:rPr>
      </w:pPr>
    </w:p>
    <w:p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rsidR="008A18E4" w:rsidRPr="00C979C5" w:rsidRDefault="008A18E4" w:rsidP="00530A16">
      <w:pPr>
        <w:jc w:val="both"/>
        <w:rPr>
          <w:rFonts w:cs="Arial"/>
          <w:b/>
          <w:szCs w:val="18"/>
          <w:lang w:val="es-BO"/>
        </w:rPr>
      </w:pPr>
    </w:p>
    <w:p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Se deberán considerar como criterios de subsanabilidad, los siguientes:</w:t>
      </w:r>
      <w:bookmarkEnd w:id="18"/>
      <w:bookmarkEnd w:id="19"/>
    </w:p>
    <w:p w:rsidR="008A18E4" w:rsidRPr="00C979C5" w:rsidRDefault="008A18E4" w:rsidP="00530A16">
      <w:pPr>
        <w:jc w:val="both"/>
        <w:rPr>
          <w:rFonts w:cs="Arial"/>
          <w:szCs w:val="18"/>
          <w:lang w:val="es-BO"/>
        </w:rPr>
      </w:pP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C979C5" w:rsidRDefault="00882B75" w:rsidP="00882B75">
      <w:pPr>
        <w:ind w:left="1134"/>
        <w:jc w:val="both"/>
        <w:rPr>
          <w:rFonts w:cs="Arial"/>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la Comisión de Calificación considerar otros criterios de subsanabilidad.</w:t>
      </w:r>
    </w:p>
    <w:p w:rsidR="008A18E4" w:rsidRPr="00C979C5" w:rsidRDefault="008A18E4" w:rsidP="002C7E3B">
      <w:pPr>
        <w:ind w:left="1134"/>
        <w:jc w:val="both"/>
        <w:rPr>
          <w:rFonts w:cs="Arial"/>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rsidR="008A18E4" w:rsidRPr="00C979C5" w:rsidRDefault="008A18E4" w:rsidP="002C7E3B">
      <w:pPr>
        <w:ind w:left="1134"/>
        <w:jc w:val="both"/>
        <w:rPr>
          <w:rFonts w:cs="Arial"/>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rsidR="008A18E4" w:rsidRPr="00C979C5" w:rsidRDefault="008A18E4" w:rsidP="00530A16">
      <w:pPr>
        <w:ind w:hanging="567"/>
        <w:jc w:val="both"/>
        <w:rPr>
          <w:rFonts w:cs="Arial"/>
          <w:szCs w:val="18"/>
          <w:lang w:val="es-BO"/>
        </w:rPr>
      </w:pPr>
    </w:p>
    <w:p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rsidR="008A18E4" w:rsidRPr="00566DAC" w:rsidRDefault="008A18E4" w:rsidP="00530A16">
      <w:pPr>
        <w:ind w:hanging="708"/>
        <w:jc w:val="both"/>
        <w:rPr>
          <w:rFonts w:cs="Arial"/>
          <w:sz w:val="18"/>
          <w:szCs w:val="18"/>
          <w:lang w:val="es-BO"/>
        </w:rPr>
      </w:pP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rsidR="00425B72" w:rsidRPr="00C979C5" w:rsidRDefault="001839E8" w:rsidP="00530A16">
      <w:pPr>
        <w:tabs>
          <w:tab w:val="left" w:pos="7033"/>
        </w:tabs>
        <w:rPr>
          <w:rFonts w:cs="Arial"/>
          <w:szCs w:val="18"/>
          <w:lang w:val="es-BO"/>
        </w:rPr>
      </w:pPr>
      <w:r w:rsidRPr="00C979C5">
        <w:rPr>
          <w:rFonts w:cs="Arial"/>
          <w:szCs w:val="18"/>
          <w:lang w:val="es-BO"/>
        </w:rPr>
        <w:tab/>
      </w:r>
    </w:p>
    <w:p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rsidR="00C52D1D" w:rsidRPr="00C979C5" w:rsidRDefault="00C52D1D" w:rsidP="00530A16">
      <w:pPr>
        <w:rPr>
          <w:rFonts w:cs="Arial"/>
          <w:b/>
          <w:sz w:val="14"/>
          <w:szCs w:val="18"/>
          <w:lang w:val="es-BO"/>
        </w:rPr>
      </w:pPr>
    </w:p>
    <w:p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rsidR="00EA202D" w:rsidRPr="00566DAC" w:rsidRDefault="00EA202D" w:rsidP="00530A16">
      <w:pPr>
        <w:ind w:hanging="15"/>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lastRenderedPageBreak/>
        <w:t>CANCELACIÓN, SUSPENSIÓN Y ANULACIÓN DEL PROCESO DE CONTRATACIÓN</w:t>
      </w:r>
      <w:bookmarkEnd w:id="23"/>
    </w:p>
    <w:p w:rsidR="00C52D1D" w:rsidRPr="00C979C5" w:rsidRDefault="00C52D1D" w:rsidP="00E644EE">
      <w:pPr>
        <w:tabs>
          <w:tab w:val="num" w:pos="567"/>
        </w:tabs>
        <w:ind w:left="567" w:hanging="567"/>
        <w:jc w:val="both"/>
        <w:rPr>
          <w:rFonts w:cs="Arial"/>
          <w:b/>
          <w:sz w:val="14"/>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r w:rsidR="0023480F" w:rsidRPr="00566DAC">
        <w:rPr>
          <w:rFonts w:cs="Arial"/>
          <w:sz w:val="18"/>
          <w:szCs w:val="18"/>
          <w:lang w:val="es-BO"/>
        </w:rPr>
        <w:t>motivad</w:t>
      </w:r>
      <w:r w:rsidR="005D6CFE" w:rsidRPr="00566DAC">
        <w:rPr>
          <w:rFonts w:cs="Arial"/>
          <w:sz w:val="18"/>
          <w:szCs w:val="18"/>
          <w:lang w:val="es-BO"/>
        </w:rPr>
        <w:t>a</w:t>
      </w:r>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rsidR="00C52D1D" w:rsidRPr="00C979C5" w:rsidRDefault="00C52D1D" w:rsidP="003953B0">
      <w:pPr>
        <w:tabs>
          <w:tab w:val="num" w:pos="709"/>
        </w:tabs>
        <w:ind w:left="709" w:hanging="709"/>
        <w:jc w:val="both"/>
        <w:rPr>
          <w:rFonts w:cs="Arial"/>
          <w:szCs w:val="18"/>
          <w:lang w:val="es-BO"/>
        </w:rPr>
      </w:pPr>
    </w:p>
    <w:p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rsidR="00C52D1D" w:rsidRPr="00C979C5" w:rsidRDefault="00C52D1D" w:rsidP="003953B0">
      <w:pPr>
        <w:tabs>
          <w:tab w:val="num" w:pos="709"/>
        </w:tabs>
        <w:ind w:left="709" w:hanging="709"/>
        <w:rPr>
          <w:sz w:val="14"/>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rsidR="009A24B4" w:rsidRPr="00C979C5" w:rsidRDefault="009A24B4" w:rsidP="003953B0">
      <w:pPr>
        <w:tabs>
          <w:tab w:val="num" w:pos="709"/>
        </w:tabs>
        <w:ind w:left="709" w:hanging="709"/>
        <w:jc w:val="both"/>
        <w:rPr>
          <w:rFonts w:cs="Arial"/>
          <w:sz w:val="14"/>
          <w:szCs w:val="18"/>
          <w:lang w:val="es-BO"/>
        </w:rPr>
      </w:pPr>
    </w:p>
    <w:p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t>DOCUMENTOS QUE DEBE PRESENTAR EL PROPONENTE</w:t>
      </w:r>
      <w:bookmarkEnd w:id="25"/>
    </w:p>
    <w:p w:rsidR="00AA53E2" w:rsidRPr="008B31B0" w:rsidRDefault="00AA53E2" w:rsidP="00530A16">
      <w:pPr>
        <w:jc w:val="both"/>
        <w:rPr>
          <w:rFonts w:cs="Arial"/>
          <w:b/>
          <w:szCs w:val="18"/>
          <w:lang w:val="es-BO" w:eastAsia="en-US"/>
        </w:rPr>
      </w:pPr>
    </w:p>
    <w:p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rsidR="005F6CBA" w:rsidRPr="00566DAC" w:rsidRDefault="005F6CBA" w:rsidP="00530A16">
      <w:pPr>
        <w:jc w:val="both"/>
        <w:rPr>
          <w:rFonts w:cs="Arial"/>
          <w:b/>
          <w:sz w:val="18"/>
          <w:szCs w:val="18"/>
          <w:lang w:val="es-BO" w:eastAsia="en-US"/>
        </w:rPr>
      </w:pPr>
    </w:p>
    <w:p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t>Los</w:t>
      </w:r>
      <w:r w:rsidRPr="00566DAC">
        <w:rPr>
          <w:rFonts w:ascii="Verdana" w:hAnsi="Verdana"/>
          <w:sz w:val="18"/>
          <w:szCs w:val="18"/>
          <w:u w:val="none"/>
          <w:lang w:val="es-BO"/>
        </w:rPr>
        <w:t xml:space="preserve"> documentos que deben presentar los proponentes son:</w:t>
      </w:r>
      <w:bookmarkEnd w:id="26"/>
      <w:bookmarkEnd w:id="27"/>
    </w:p>
    <w:p w:rsidR="00AA53E2" w:rsidRPr="00566DAC" w:rsidRDefault="00AA53E2" w:rsidP="00D76ADE">
      <w:pPr>
        <w:jc w:val="both"/>
        <w:rPr>
          <w:rFonts w:cs="Arial"/>
          <w:sz w:val="12"/>
          <w:szCs w:val="12"/>
          <w:lang w:val="es-BO"/>
        </w:rPr>
      </w:pPr>
    </w:p>
    <w:p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rsidR="00FB62EC" w:rsidRPr="00566DAC" w:rsidRDefault="00FB62EC" w:rsidP="00D76ADE">
      <w:pPr>
        <w:jc w:val="both"/>
        <w:rPr>
          <w:rFonts w:cs="Arial"/>
          <w:sz w:val="18"/>
          <w:szCs w:val="18"/>
          <w:lang w:val="es-BO"/>
        </w:rPr>
      </w:pPr>
    </w:p>
    <w:p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8B31B0" w:rsidRDefault="00BB404C" w:rsidP="00D76ADE">
      <w:pPr>
        <w:tabs>
          <w:tab w:val="num" w:pos="1276"/>
          <w:tab w:val="num" w:pos="2160"/>
        </w:tabs>
        <w:ind w:left="1276" w:hanging="567"/>
        <w:jc w:val="both"/>
        <w:rPr>
          <w:rFonts w:cs="Arial"/>
          <w:sz w:val="8"/>
          <w:szCs w:val="12"/>
          <w:lang w:val="es-BO"/>
        </w:rPr>
      </w:pPr>
    </w:p>
    <w:p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rsidR="00F233F1" w:rsidRPr="00566DAC" w:rsidRDefault="00F233F1" w:rsidP="00D76ADE">
      <w:pPr>
        <w:jc w:val="both"/>
        <w:rPr>
          <w:rFonts w:cs="Arial"/>
          <w:sz w:val="12"/>
          <w:szCs w:val="12"/>
          <w:lang w:val="es-BO"/>
        </w:rPr>
      </w:pPr>
    </w:p>
    <w:p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rsidR="00F233F1" w:rsidRPr="00566DAC" w:rsidRDefault="00F233F1" w:rsidP="00D76ADE">
      <w:pPr>
        <w:ind w:left="2552"/>
        <w:jc w:val="both"/>
        <w:rPr>
          <w:rFonts w:cs="Arial"/>
          <w:sz w:val="18"/>
          <w:szCs w:val="18"/>
          <w:lang w:val="es-BO"/>
        </w:rPr>
      </w:pPr>
    </w:p>
    <w:p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rsidR="00F233F1" w:rsidRPr="00566DAC" w:rsidRDefault="00F233F1" w:rsidP="00D76ADE">
      <w:pPr>
        <w:jc w:val="both"/>
        <w:rPr>
          <w:rFonts w:cs="Arial"/>
          <w:sz w:val="18"/>
          <w:szCs w:val="18"/>
          <w:lang w:val="es-BO"/>
        </w:rPr>
      </w:pPr>
    </w:p>
    <w:p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rsidR="00F233F1" w:rsidRPr="00566DAC" w:rsidRDefault="00F233F1" w:rsidP="00530A16">
      <w:pPr>
        <w:pStyle w:val="Prrafodelista"/>
        <w:ind w:left="0"/>
        <w:jc w:val="both"/>
        <w:rPr>
          <w:rFonts w:ascii="Verdana" w:hAnsi="Verdana" w:cs="Arial"/>
          <w:sz w:val="18"/>
          <w:szCs w:val="18"/>
          <w:lang w:val="es-BO"/>
        </w:rPr>
      </w:pPr>
    </w:p>
    <w:p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rsidR="00A72FB0" w:rsidRPr="00566DAC" w:rsidRDefault="00A72FB0" w:rsidP="00530A16">
      <w:pPr>
        <w:jc w:val="both"/>
        <w:rPr>
          <w:rFonts w:cs="Arial"/>
          <w:sz w:val="18"/>
          <w:szCs w:val="18"/>
          <w:lang w:val="es-BO" w:eastAsia="en-US"/>
        </w:rPr>
      </w:pPr>
    </w:p>
    <w:p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rsidR="00C901B1" w:rsidRPr="00566DAC" w:rsidRDefault="00C901B1" w:rsidP="00530A16">
      <w:pPr>
        <w:pStyle w:val="Prrafodelista"/>
        <w:ind w:left="0"/>
        <w:jc w:val="both"/>
        <w:rPr>
          <w:rFonts w:ascii="Verdana" w:hAnsi="Verdana" w:cs="Arial"/>
          <w:sz w:val="18"/>
          <w:szCs w:val="18"/>
          <w:lang w:val="es-BO" w:eastAsia="es-ES"/>
        </w:rPr>
      </w:pPr>
    </w:p>
    <w:p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rsidR="00D76ADE" w:rsidRPr="008B31B0" w:rsidRDefault="00D76ADE" w:rsidP="00D76ADE">
      <w:pPr>
        <w:rPr>
          <w:sz w:val="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E5031C"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064B6B" w:rsidP="00793E0B">
                  <w:pPr>
                    <w:ind w:right="180"/>
                    <w:jc w:val="center"/>
                    <w:rPr>
                      <w:rFonts w:ascii="Arial" w:hAnsi="Arial" w:cs="Arial"/>
                      <w:lang w:val="es-BO" w:eastAsia="es-BO"/>
                    </w:rPr>
                  </w:pPr>
                  <w:r>
                    <w:rPr>
                      <w:rFonts w:ascii="Arial" w:hAnsi="Arial" w:cs="Arial"/>
                      <w:lang w:val="es-BO" w:eastAsia="es-BO"/>
                    </w:rPr>
                    <w:t>20</w:t>
                  </w:r>
                  <w:r w:rsidR="008B31B0">
                    <w:rPr>
                      <w:rFonts w:ascii="Arial" w:hAnsi="Arial" w:cs="Arial"/>
                      <w:lang w:val="es-BO" w:eastAsia="es-BO"/>
                    </w:rPr>
                    <w:t>-0951-00</w:t>
                  </w:r>
                  <w:r w:rsidR="008B31B0" w:rsidRPr="00793E0B">
                    <w:rPr>
                      <w:rFonts w:ascii="Arial" w:hAnsi="Arial" w:cs="Arial"/>
                      <w:lang w:val="es-BO" w:eastAsia="es-BO"/>
                    </w:rPr>
                    <w:t>-</w:t>
                  </w:r>
                  <w:r w:rsidR="00793E0B" w:rsidRPr="00793E0B">
                    <w:rPr>
                      <w:rFonts w:ascii="Arial" w:hAnsi="Arial" w:cs="Arial"/>
                      <w:bCs/>
                      <w:lang w:val="es-BO" w:eastAsia="es-BO"/>
                    </w:rPr>
                    <w:t>1100952</w:t>
                  </w:r>
                  <w:r w:rsidR="00E5031C" w:rsidRPr="00793E0B">
                    <w:rPr>
                      <w:rFonts w:ascii="Arial" w:hAnsi="Arial" w:cs="Arial"/>
                      <w:lang w:val="es-BO" w:eastAsia="es-BO"/>
                    </w:rPr>
                    <w:t>-1</w:t>
                  </w:r>
                  <w:r w:rsidR="00E5031C">
                    <w:rPr>
                      <w:rFonts w:ascii="Arial" w:hAnsi="Arial" w:cs="Arial"/>
                      <w:lang w:val="es-BO" w:eastAsia="es-BO"/>
                    </w:rPr>
                    <w:t>-1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rsidR="00E5031C" w:rsidRPr="00566DAC" w:rsidRDefault="00E5031C" w:rsidP="008E1200">
            <w:pPr>
              <w:ind w:left="180" w:right="180"/>
              <w:jc w:val="both"/>
              <w:rPr>
                <w:rFonts w:ascii="Arial" w:hAnsi="Arial" w:cs="Arial"/>
                <w:sz w:val="12"/>
                <w:szCs w:val="12"/>
                <w:lang w:val="es-BO" w:eastAsia="es-BO"/>
              </w:rPr>
            </w:pPr>
          </w:p>
          <w:p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rsidR="00E5031C" w:rsidRPr="00566DAC" w:rsidRDefault="00E5031C" w:rsidP="008E1200">
            <w:pPr>
              <w:ind w:left="180" w:right="180"/>
              <w:jc w:val="both"/>
              <w:rPr>
                <w:rFonts w:ascii="Arial" w:hAnsi="Arial" w:cs="Arial"/>
                <w:sz w:val="10"/>
                <w:szCs w:val="10"/>
                <w:lang w:val="es-BO" w:eastAsia="es-BO"/>
              </w:rPr>
            </w:pPr>
          </w:p>
          <w:p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rsidR="00E5031C" w:rsidRPr="00566DAC" w:rsidRDefault="00E5031C" w:rsidP="008E1200">
            <w:pPr>
              <w:rPr>
                <w:sz w:val="4"/>
                <w:szCs w:val="4"/>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1C0C1C">
              <w:rPr>
                <w:rFonts w:ascii="Arial" w:hAnsi="Arial" w:cs="Arial"/>
                <w:b/>
                <w:bCs/>
                <w:lang w:val="es-BO" w:eastAsia="es-BO"/>
              </w:rPr>
              <w:t>0</w:t>
            </w:r>
            <w:r w:rsidR="00960CA8">
              <w:rPr>
                <w:rFonts w:ascii="Arial" w:hAnsi="Arial" w:cs="Arial"/>
                <w:b/>
                <w:bCs/>
                <w:lang w:val="es-BO" w:eastAsia="es-BO"/>
              </w:rPr>
              <w:t>34</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rsidR="00E5031C" w:rsidRPr="00566DAC" w:rsidRDefault="00960CA8" w:rsidP="008E1200">
            <w:pPr>
              <w:ind w:left="180" w:right="180"/>
              <w:jc w:val="center"/>
              <w:rPr>
                <w:rFonts w:ascii="Arial" w:hAnsi="Arial" w:cs="Arial"/>
                <w:b/>
                <w:bCs/>
                <w:lang w:val="es-BO" w:eastAsia="es-BO"/>
              </w:rPr>
            </w:pPr>
            <w:r w:rsidRPr="00960CA8">
              <w:rPr>
                <w:rFonts w:ascii="Arial" w:hAnsi="Arial" w:cs="Arial"/>
                <w:b/>
                <w:bCs/>
                <w:lang w:val="es-BO" w:eastAsia="es-BO"/>
              </w:rPr>
              <w:t>PROVISIÓN DE EQUIPO DE AIRE ACONDICIONADO</w:t>
            </w:r>
          </w:p>
          <w:p w:rsidR="00E5031C" w:rsidRPr="00566DAC" w:rsidRDefault="00E5031C" w:rsidP="008E1200">
            <w:pPr>
              <w:ind w:left="180" w:right="180"/>
              <w:jc w:val="center"/>
              <w:rPr>
                <w:rFonts w:ascii="Arial" w:hAnsi="Arial" w:cs="Arial"/>
                <w:b/>
                <w:bCs/>
                <w:sz w:val="6"/>
                <w:szCs w:val="6"/>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rsidR="00E5031C" w:rsidRPr="00566DAC" w:rsidRDefault="00E5031C" w:rsidP="008E1200">
            <w:pPr>
              <w:ind w:left="180" w:right="180"/>
              <w:jc w:val="center"/>
              <w:rPr>
                <w:rFonts w:ascii="Arial" w:hAnsi="Arial" w:cs="Arial"/>
                <w:b/>
                <w:bCs/>
                <w:sz w:val="8"/>
                <w:szCs w:val="8"/>
                <w:lang w:val="es-BO" w:eastAsia="es-BO"/>
              </w:rPr>
            </w:pPr>
          </w:p>
          <w:p w:rsidR="00E5031C" w:rsidRDefault="00AE6A20" w:rsidP="00B63D0C">
            <w:pPr>
              <w:ind w:left="180" w:right="180"/>
              <w:jc w:val="center"/>
              <w:rPr>
                <w:rFonts w:ascii="Arial" w:hAnsi="Arial" w:cs="Arial"/>
                <w:lang w:val="es-BO" w:eastAsia="es-BO"/>
              </w:rPr>
            </w:pPr>
            <w:r>
              <w:rPr>
                <w:rFonts w:ascii="Arial" w:hAnsi="Arial" w:cs="Arial"/>
                <w:lang w:val="es-BO" w:eastAsia="es-BO"/>
              </w:rPr>
              <w:t xml:space="preserve">Presentación de </w:t>
            </w:r>
            <w:r w:rsidR="00BB5797">
              <w:rPr>
                <w:rFonts w:ascii="Arial" w:hAnsi="Arial" w:cs="Arial"/>
                <w:lang w:val="es-BO" w:eastAsia="es-BO"/>
              </w:rPr>
              <w:t>C</w:t>
            </w:r>
            <w:r>
              <w:rPr>
                <w:rFonts w:ascii="Arial" w:hAnsi="Arial" w:cs="Arial"/>
                <w:lang w:val="es-BO" w:eastAsia="es-BO"/>
              </w:rPr>
              <w:t>otizacione</w:t>
            </w:r>
            <w:r w:rsidR="001C0C1C">
              <w:rPr>
                <w:rFonts w:ascii="Arial" w:hAnsi="Arial" w:cs="Arial"/>
                <w:lang w:val="es-BO" w:eastAsia="es-BO"/>
              </w:rPr>
              <w:t>s hasta</w:t>
            </w:r>
            <w:r w:rsidR="00E5031C" w:rsidRPr="00566DAC">
              <w:rPr>
                <w:rFonts w:ascii="Arial" w:hAnsi="Arial" w:cs="Arial"/>
                <w:lang w:val="es-BO" w:eastAsia="es-BO"/>
              </w:rPr>
              <w:t xml:space="preserve"> </w:t>
            </w:r>
            <w:r w:rsidR="00E5031C" w:rsidRPr="008A15B0">
              <w:rPr>
                <w:rFonts w:ascii="Arial" w:hAnsi="Arial" w:cs="Arial"/>
                <w:lang w:val="es-BO" w:eastAsia="es-BO"/>
              </w:rPr>
              <w:t xml:space="preserve">horas </w:t>
            </w:r>
            <w:r w:rsidR="00E5031C" w:rsidRPr="008A15B0">
              <w:rPr>
                <w:rFonts w:ascii="Arial" w:hAnsi="Arial" w:cs="Arial"/>
                <w:b/>
                <w:lang w:val="es-BO" w:eastAsia="es-BO"/>
              </w:rPr>
              <w:t>1</w:t>
            </w:r>
            <w:r w:rsidR="00F65C20" w:rsidRPr="008A15B0">
              <w:rPr>
                <w:rFonts w:ascii="Arial" w:hAnsi="Arial" w:cs="Arial"/>
                <w:b/>
                <w:lang w:val="es-BO" w:eastAsia="es-BO"/>
              </w:rPr>
              <w:t>0</w:t>
            </w:r>
            <w:r w:rsidR="0067761B" w:rsidRPr="008A15B0">
              <w:rPr>
                <w:rFonts w:ascii="Arial" w:hAnsi="Arial" w:cs="Arial"/>
                <w:b/>
                <w:lang w:val="es-BO" w:eastAsia="es-BO"/>
              </w:rPr>
              <w:t>:</w:t>
            </w:r>
            <w:r w:rsidRPr="008A15B0">
              <w:rPr>
                <w:rFonts w:ascii="Arial" w:hAnsi="Arial" w:cs="Arial"/>
                <w:b/>
                <w:lang w:val="es-BO" w:eastAsia="es-BO"/>
              </w:rPr>
              <w:t>0</w:t>
            </w:r>
            <w:r w:rsidR="001C0C1C" w:rsidRPr="008A15B0">
              <w:rPr>
                <w:rFonts w:ascii="Arial" w:hAnsi="Arial" w:cs="Arial"/>
                <w:b/>
                <w:lang w:val="es-BO" w:eastAsia="es-BO"/>
              </w:rPr>
              <w:t>0</w:t>
            </w:r>
            <w:r w:rsidR="00E5031C" w:rsidRPr="008A15B0">
              <w:rPr>
                <w:rFonts w:ascii="Arial" w:hAnsi="Arial" w:cs="Arial"/>
                <w:b/>
                <w:lang w:val="es-BO" w:eastAsia="es-BO"/>
              </w:rPr>
              <w:t xml:space="preserve"> </w:t>
            </w:r>
            <w:r w:rsidR="00E5031C" w:rsidRPr="008A15B0">
              <w:rPr>
                <w:rFonts w:ascii="Arial" w:hAnsi="Arial" w:cs="Arial"/>
                <w:lang w:val="es-BO" w:eastAsia="es-BO"/>
              </w:rPr>
              <w:t xml:space="preserve">del </w:t>
            </w:r>
            <w:r w:rsidR="005F0A89" w:rsidRPr="008A15B0">
              <w:rPr>
                <w:rFonts w:ascii="Arial" w:hAnsi="Arial" w:cs="Arial"/>
                <w:b/>
                <w:bCs/>
                <w:lang w:val="es-BO" w:eastAsia="es-BO"/>
              </w:rPr>
              <w:t xml:space="preserve">día </w:t>
            </w:r>
            <w:r w:rsidR="00B63D0C">
              <w:rPr>
                <w:rFonts w:ascii="Arial" w:hAnsi="Arial" w:cs="Arial"/>
                <w:b/>
                <w:bCs/>
                <w:lang w:val="es-BO" w:eastAsia="es-BO"/>
              </w:rPr>
              <w:t>lunes</w:t>
            </w:r>
            <w:r w:rsidR="00722BFB">
              <w:rPr>
                <w:rFonts w:ascii="Arial" w:hAnsi="Arial" w:cs="Arial"/>
                <w:b/>
                <w:bCs/>
                <w:lang w:val="es-BO" w:eastAsia="es-BO"/>
              </w:rPr>
              <w:t xml:space="preserve"> </w:t>
            </w:r>
            <w:r w:rsidR="00B63D0C">
              <w:rPr>
                <w:rFonts w:ascii="Arial" w:hAnsi="Arial" w:cs="Arial"/>
                <w:b/>
                <w:bCs/>
                <w:lang w:val="es-BO" w:eastAsia="es-BO"/>
              </w:rPr>
              <w:t>04</w:t>
            </w:r>
            <w:r w:rsidR="00E5031C" w:rsidRPr="008A15B0">
              <w:rPr>
                <w:rFonts w:ascii="Arial" w:hAnsi="Arial" w:cs="Arial"/>
                <w:b/>
                <w:bCs/>
                <w:lang w:val="es-BO" w:eastAsia="es-BO"/>
              </w:rPr>
              <w:t xml:space="preserve"> de </w:t>
            </w:r>
            <w:r w:rsidR="00B63D0C">
              <w:rPr>
                <w:rFonts w:ascii="Arial" w:hAnsi="Arial" w:cs="Arial"/>
                <w:b/>
                <w:bCs/>
                <w:lang w:val="es-BO" w:eastAsia="es-BO"/>
              </w:rPr>
              <w:t xml:space="preserve">enero </w:t>
            </w:r>
            <w:r w:rsidR="00C94B91" w:rsidRPr="008A15B0">
              <w:rPr>
                <w:rFonts w:ascii="Arial" w:hAnsi="Arial" w:cs="Arial"/>
                <w:b/>
                <w:bCs/>
                <w:lang w:val="es-BO" w:eastAsia="es-BO"/>
              </w:rPr>
              <w:t>de</w:t>
            </w:r>
            <w:r w:rsidR="00064B6B" w:rsidRPr="008A15B0">
              <w:rPr>
                <w:rFonts w:ascii="Arial" w:hAnsi="Arial" w:cs="Arial"/>
                <w:b/>
                <w:bCs/>
                <w:lang w:val="es-BO" w:eastAsia="es-BO"/>
              </w:rPr>
              <w:t xml:space="preserve"> 202</w:t>
            </w:r>
            <w:r w:rsidR="00B63D0C">
              <w:rPr>
                <w:rFonts w:ascii="Arial" w:hAnsi="Arial" w:cs="Arial"/>
                <w:b/>
                <w:bCs/>
                <w:lang w:val="es-BO" w:eastAsia="es-BO"/>
              </w:rPr>
              <w:t>1</w:t>
            </w:r>
          </w:p>
        </w:tc>
      </w:tr>
    </w:tbl>
    <w:p w:rsidR="0090160B" w:rsidRDefault="0090160B" w:rsidP="00530A16">
      <w:pPr>
        <w:jc w:val="both"/>
        <w:rPr>
          <w:rFonts w:cs="Arial"/>
          <w:sz w:val="18"/>
          <w:szCs w:val="18"/>
          <w:lang w:val="es-BO" w:eastAsia="en-US"/>
        </w:rPr>
      </w:pPr>
    </w:p>
    <w:p w:rsidR="000149FD" w:rsidRPr="00023429" w:rsidRDefault="000149FD" w:rsidP="000149FD">
      <w:pPr>
        <w:pStyle w:val="Ttulo2"/>
        <w:tabs>
          <w:tab w:val="clear" w:pos="794"/>
          <w:tab w:val="num" w:pos="1276"/>
        </w:tabs>
        <w:ind w:left="1276" w:hanging="709"/>
        <w:jc w:val="both"/>
        <w:rPr>
          <w:rFonts w:ascii="Verdana" w:hAnsi="Verdana" w:cs="Arial"/>
          <w:b w:val="0"/>
          <w:sz w:val="18"/>
          <w:szCs w:val="18"/>
          <w:u w:val="none"/>
          <w:lang w:val="es-BO"/>
        </w:rPr>
      </w:pPr>
      <w:r w:rsidRPr="00023429">
        <w:rPr>
          <w:rFonts w:ascii="Verdana" w:hAnsi="Verdana" w:cs="Arial"/>
          <w:b w:val="0"/>
          <w:sz w:val="18"/>
          <w:szCs w:val="18"/>
          <w:u w:val="none"/>
          <w:lang w:val="es-BO"/>
        </w:rPr>
        <w:t xml:space="preserve">La presentación de </w:t>
      </w:r>
      <w:r w:rsidR="00A631D2" w:rsidRPr="00023429">
        <w:rPr>
          <w:rFonts w:ascii="Verdana" w:hAnsi="Verdana" w:cs="Arial"/>
          <w:b w:val="0"/>
          <w:sz w:val="18"/>
          <w:szCs w:val="18"/>
          <w:u w:val="none"/>
          <w:lang w:val="es-BO"/>
        </w:rPr>
        <w:t>cotizaciones</w:t>
      </w:r>
      <w:r w:rsidR="002353F7" w:rsidRPr="00023429">
        <w:rPr>
          <w:rFonts w:ascii="Verdana" w:hAnsi="Verdana" w:cs="Arial"/>
          <w:b w:val="0"/>
          <w:sz w:val="18"/>
          <w:szCs w:val="18"/>
          <w:u w:val="none"/>
          <w:lang w:val="es-BO"/>
        </w:rPr>
        <w:t xml:space="preserve"> </w:t>
      </w:r>
      <w:r w:rsidRPr="00023429">
        <w:rPr>
          <w:rFonts w:ascii="Verdana" w:hAnsi="Verdana" w:cs="Arial"/>
          <w:b w:val="0"/>
          <w:sz w:val="18"/>
          <w:szCs w:val="18"/>
          <w:u w:val="none"/>
          <w:lang w:val="es-BO"/>
        </w:rPr>
        <w:t xml:space="preserve">electrónicas y las condiciones para la modificación y retiro de </w:t>
      </w:r>
      <w:r w:rsidR="002353F7" w:rsidRPr="00023429">
        <w:rPr>
          <w:rFonts w:ascii="Verdana" w:hAnsi="Verdana" w:cs="Arial"/>
          <w:b w:val="0"/>
          <w:sz w:val="18"/>
          <w:szCs w:val="18"/>
          <w:u w:val="none"/>
          <w:lang w:val="es-BO"/>
        </w:rPr>
        <w:t xml:space="preserve">cotizaciones </w:t>
      </w:r>
      <w:r w:rsidRPr="00023429">
        <w:rPr>
          <w:rFonts w:ascii="Verdana" w:hAnsi="Verdana" w:cs="Arial"/>
          <w:b w:val="0"/>
          <w:sz w:val="18"/>
          <w:szCs w:val="18"/>
          <w:u w:val="none"/>
          <w:lang w:val="es-BO"/>
        </w:rPr>
        <w:t>se realizará a través del RUPE de conformidad al procedimiento establecido en la reglamentación al Decreto Supremo N° 4285.</w:t>
      </w:r>
    </w:p>
    <w:p w:rsidR="000149FD" w:rsidRPr="00023429" w:rsidRDefault="000149FD" w:rsidP="00530A16">
      <w:pPr>
        <w:jc w:val="both"/>
        <w:rPr>
          <w:rFonts w:cs="Arial"/>
          <w:sz w:val="18"/>
          <w:szCs w:val="18"/>
          <w:lang w:val="es-BO" w:eastAsia="en-US"/>
        </w:rPr>
      </w:pPr>
    </w:p>
    <w:p w:rsidR="002353F7" w:rsidRPr="00023429" w:rsidRDefault="002353F7" w:rsidP="002353F7">
      <w:pPr>
        <w:pStyle w:val="Ttulo2"/>
        <w:tabs>
          <w:tab w:val="clear" w:pos="794"/>
          <w:tab w:val="num" w:pos="1276"/>
        </w:tabs>
        <w:ind w:left="1276" w:hanging="709"/>
        <w:jc w:val="both"/>
        <w:rPr>
          <w:rFonts w:ascii="Verdana" w:hAnsi="Verdana"/>
          <w:b w:val="0"/>
          <w:sz w:val="18"/>
          <w:szCs w:val="18"/>
          <w:u w:val="none"/>
          <w:lang w:val="es-BO"/>
        </w:rPr>
      </w:pPr>
      <w:bookmarkStart w:id="41" w:name="_Toc346780224"/>
      <w:r w:rsidRPr="00023429">
        <w:rPr>
          <w:rFonts w:ascii="Verdana" w:hAnsi="Verdana"/>
          <w:sz w:val="18"/>
          <w:szCs w:val="18"/>
          <w:u w:val="none"/>
          <w:lang w:val="es-BO"/>
        </w:rPr>
        <w:t xml:space="preserve">Modificaciones y retiro de </w:t>
      </w:r>
      <w:r w:rsidR="00AE6A20" w:rsidRPr="00023429">
        <w:rPr>
          <w:rFonts w:ascii="Verdana" w:hAnsi="Verdana"/>
          <w:sz w:val="18"/>
          <w:szCs w:val="18"/>
          <w:u w:val="none"/>
          <w:lang w:val="es-BO"/>
        </w:rPr>
        <w:t>cotizacione</w:t>
      </w:r>
      <w:r w:rsidRPr="00023429">
        <w:rPr>
          <w:rFonts w:ascii="Verdana" w:hAnsi="Verdana"/>
          <w:sz w:val="18"/>
          <w:szCs w:val="18"/>
          <w:u w:val="none"/>
          <w:lang w:val="es-BO"/>
        </w:rPr>
        <w:t>s</w:t>
      </w:r>
      <w:bookmarkEnd w:id="41"/>
    </w:p>
    <w:p w:rsidR="002353F7" w:rsidRPr="00023429" w:rsidRDefault="002353F7" w:rsidP="002353F7">
      <w:pPr>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sz w:val="18"/>
          <w:szCs w:val="18"/>
          <w:u w:val="none"/>
        </w:rPr>
      </w:pPr>
      <w:r w:rsidRPr="00023429">
        <w:rPr>
          <w:rFonts w:ascii="Verdana" w:hAnsi="Verdana"/>
          <w:sz w:val="18"/>
          <w:szCs w:val="18"/>
          <w:u w:val="none"/>
        </w:rPr>
        <w:t>Las cotizaciones presentadas sólo podrán modificarse antes del plazo límite establecido para el cierre de presentación de cotizaciones.</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tabs>
          <w:tab w:val="left" w:pos="2127"/>
        </w:tabs>
        <w:ind w:left="2127" w:hanging="2127"/>
        <w:jc w:val="both"/>
        <w:rPr>
          <w:rFonts w:cs="Arial"/>
          <w:sz w:val="18"/>
          <w:szCs w:val="18"/>
          <w:lang w:val="es-BO"/>
        </w:rPr>
      </w:pPr>
      <w:r w:rsidRPr="00023429">
        <w:rPr>
          <w:rFonts w:cs="Arial"/>
          <w:sz w:val="18"/>
          <w:szCs w:val="18"/>
          <w:lang w:val="es-BO"/>
        </w:rPr>
        <w:tab/>
        <w:t>Para este propósito, el proponente deberá solicitar por escrito la devolución total de su cotización, que será efectuada bajo constancia escrita y liberando de cualquier responsabilidad a la entidad convocante.</w:t>
      </w:r>
    </w:p>
    <w:p w:rsidR="002353F7" w:rsidRPr="00023429" w:rsidRDefault="002353F7" w:rsidP="002353F7">
      <w:pPr>
        <w:tabs>
          <w:tab w:val="left" w:pos="2127"/>
        </w:tabs>
        <w:ind w:left="2127" w:hanging="2127"/>
        <w:jc w:val="both"/>
        <w:rPr>
          <w:rFonts w:cs="Arial"/>
          <w:sz w:val="18"/>
          <w:szCs w:val="18"/>
          <w:lang w:val="es-BO"/>
        </w:rPr>
      </w:pPr>
    </w:p>
    <w:p w:rsidR="002353F7" w:rsidRPr="00023429" w:rsidRDefault="002353F7" w:rsidP="002353F7">
      <w:pPr>
        <w:tabs>
          <w:tab w:val="left" w:pos="2127"/>
        </w:tabs>
        <w:ind w:left="2127" w:hanging="2127"/>
        <w:jc w:val="both"/>
        <w:rPr>
          <w:rFonts w:cs="Arial"/>
          <w:sz w:val="18"/>
          <w:szCs w:val="18"/>
          <w:lang w:val="es-BO"/>
        </w:rPr>
      </w:pPr>
      <w:r w:rsidRPr="00023429">
        <w:rPr>
          <w:rFonts w:cs="Arial"/>
          <w:sz w:val="18"/>
          <w:szCs w:val="18"/>
          <w:lang w:val="es-BO"/>
        </w:rPr>
        <w:tab/>
        <w:t>Efectuadas las modificaciones, podrá proceder a su presentación.</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cs="Arial"/>
          <w:sz w:val="18"/>
          <w:szCs w:val="18"/>
          <w:u w:val="none"/>
          <w:lang w:val="es-BO"/>
        </w:rPr>
      </w:pPr>
      <w:r w:rsidRPr="00023429">
        <w:rPr>
          <w:rFonts w:ascii="Verdana" w:hAnsi="Verdana" w:cs="Arial"/>
          <w:sz w:val="18"/>
          <w:szCs w:val="18"/>
          <w:u w:val="none"/>
          <w:lang w:val="es-BO"/>
        </w:rPr>
        <w:t>Las cotizaciones podrán ser retiradas mediante solicitud escrita firmada por el proponente, hasta antes de la conclusión del plazo de presentación de cotizaciones.</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tabs>
          <w:tab w:val="left" w:pos="993"/>
        </w:tabs>
        <w:ind w:left="993" w:hanging="993"/>
        <w:jc w:val="both"/>
        <w:rPr>
          <w:rFonts w:cs="Arial"/>
          <w:sz w:val="18"/>
          <w:szCs w:val="18"/>
          <w:lang w:val="es-BO"/>
        </w:rPr>
      </w:pPr>
      <w:r w:rsidRPr="00023429">
        <w:rPr>
          <w:rFonts w:cs="Arial"/>
          <w:sz w:val="18"/>
          <w:szCs w:val="18"/>
          <w:lang w:val="es-BO"/>
        </w:rPr>
        <w:tab/>
      </w:r>
      <w:r w:rsidRPr="00023429">
        <w:rPr>
          <w:rFonts w:cs="Arial"/>
          <w:sz w:val="18"/>
          <w:szCs w:val="18"/>
          <w:lang w:val="es-BO"/>
        </w:rPr>
        <w:tab/>
      </w:r>
      <w:r w:rsidRPr="00023429">
        <w:rPr>
          <w:rFonts w:cs="Arial"/>
          <w:sz w:val="18"/>
          <w:szCs w:val="18"/>
          <w:lang w:val="es-BO"/>
        </w:rPr>
        <w:tab/>
        <w:t>La devolución de la cotización cerrada se realizará bajo constancia escrita.</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cs="Arial"/>
          <w:sz w:val="18"/>
          <w:szCs w:val="18"/>
          <w:u w:val="none"/>
          <w:lang w:val="es-BO"/>
        </w:rPr>
      </w:pPr>
      <w:r w:rsidRPr="00023429">
        <w:rPr>
          <w:rFonts w:ascii="Verdana" w:hAnsi="Verdana" w:cs="Arial"/>
          <w:sz w:val="18"/>
          <w:szCs w:val="18"/>
          <w:u w:val="none"/>
          <w:lang w:val="es-BO"/>
        </w:rPr>
        <w:t>Vencidos los plazos citados, las cotizaciones no podrán ser retiradas, modificadas o alteradas de manera alguna.</w:t>
      </w:r>
    </w:p>
    <w:p w:rsidR="002353F7" w:rsidRPr="00023429" w:rsidRDefault="002353F7" w:rsidP="002353F7">
      <w:pPr>
        <w:rPr>
          <w:lang w:val="es-BO"/>
        </w:rPr>
      </w:pPr>
    </w:p>
    <w:p w:rsidR="002353F7" w:rsidRPr="00023429" w:rsidRDefault="002353F7" w:rsidP="002353F7">
      <w:pPr>
        <w:pStyle w:val="Ttulo2"/>
        <w:tabs>
          <w:tab w:val="clear" w:pos="794"/>
          <w:tab w:val="num" w:pos="1276"/>
        </w:tabs>
        <w:ind w:left="1276" w:hanging="709"/>
        <w:jc w:val="both"/>
        <w:rPr>
          <w:rFonts w:ascii="Verdana" w:hAnsi="Verdana"/>
          <w:b w:val="0"/>
          <w:sz w:val="18"/>
          <w:szCs w:val="18"/>
          <w:u w:val="none"/>
          <w:lang w:val="es-BO"/>
        </w:rPr>
      </w:pPr>
      <w:r w:rsidRPr="00023429">
        <w:rPr>
          <w:rFonts w:ascii="Verdana" w:hAnsi="Verdana" w:cs="Arial"/>
          <w:b w:val="0"/>
          <w:sz w:val="18"/>
          <w:szCs w:val="18"/>
          <w:u w:val="none"/>
          <w:lang w:val="es-BO"/>
        </w:rPr>
        <w:t>L</w:t>
      </w:r>
      <w:r w:rsidR="00A631D2" w:rsidRPr="00023429">
        <w:rPr>
          <w:rFonts w:ascii="Verdana" w:hAnsi="Verdana" w:cs="Arial"/>
          <w:b w:val="0"/>
          <w:sz w:val="18"/>
          <w:szCs w:val="18"/>
          <w:u w:val="none"/>
          <w:lang w:val="es-BO"/>
        </w:rPr>
        <w:t>a presentación de cotizacione</w:t>
      </w:r>
      <w:r w:rsidRPr="00023429">
        <w:rPr>
          <w:rFonts w:ascii="Verdana" w:hAnsi="Verdana" w:cs="Arial"/>
          <w:b w:val="0"/>
          <w:sz w:val="18"/>
          <w:szCs w:val="18"/>
          <w:u w:val="none"/>
          <w:lang w:val="es-BO"/>
        </w:rPr>
        <w:t xml:space="preserve">s electrónicas y las condiciones para la modificación y retiro de </w:t>
      </w:r>
      <w:r w:rsidR="00A631D2" w:rsidRPr="00023429">
        <w:rPr>
          <w:rFonts w:ascii="Verdana" w:hAnsi="Verdana" w:cs="Arial"/>
          <w:b w:val="0"/>
          <w:sz w:val="18"/>
          <w:szCs w:val="18"/>
          <w:u w:val="none"/>
          <w:lang w:val="es-BO"/>
        </w:rPr>
        <w:t>cotizacione</w:t>
      </w:r>
      <w:r w:rsidRPr="00023429">
        <w:rPr>
          <w:rFonts w:ascii="Verdana" w:hAnsi="Verdana" w:cs="Arial"/>
          <w:b w:val="0"/>
          <w:sz w:val="18"/>
          <w:szCs w:val="18"/>
          <w:u w:val="none"/>
          <w:lang w:val="es-BO"/>
        </w:rPr>
        <w:t>s se realizará a través del RUPE de conformidad al procedimiento establecido en la reglamentación al Decreto Supremo N° 4285</w:t>
      </w:r>
      <w:r w:rsidR="00A631D2" w:rsidRPr="00023429">
        <w:rPr>
          <w:rFonts w:ascii="Verdana" w:hAnsi="Verdana" w:cs="Arial"/>
          <w:b w:val="0"/>
          <w:sz w:val="18"/>
          <w:szCs w:val="18"/>
          <w:u w:val="none"/>
          <w:lang w:val="es-BO"/>
        </w:rPr>
        <w:t>.</w:t>
      </w:r>
    </w:p>
    <w:p w:rsidR="002353F7" w:rsidRPr="00A6269B" w:rsidRDefault="002353F7" w:rsidP="002353F7">
      <w:pPr>
        <w:rPr>
          <w:sz w:val="18"/>
          <w:lang w:val="es-BO" w:eastAsia="en-US"/>
        </w:rPr>
      </w:pPr>
      <w:bookmarkStart w:id="42" w:name="_Toc517894550"/>
    </w:p>
    <w:p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2"/>
    </w:p>
    <w:p w:rsidR="00E55452" w:rsidRPr="00566DAC" w:rsidRDefault="00E55452" w:rsidP="00761B0A">
      <w:pPr>
        <w:tabs>
          <w:tab w:val="num" w:pos="567"/>
        </w:tabs>
        <w:ind w:left="567" w:hanging="567"/>
        <w:jc w:val="both"/>
        <w:rPr>
          <w:rFonts w:cs="Arial"/>
          <w:b/>
          <w:sz w:val="18"/>
          <w:szCs w:val="18"/>
          <w:lang w:val="es-BO" w:eastAsia="en-US"/>
        </w:rPr>
      </w:pPr>
    </w:p>
    <w:p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rsidR="008358BD" w:rsidRPr="00566DAC" w:rsidRDefault="008358BD" w:rsidP="00761B0A">
      <w:pPr>
        <w:tabs>
          <w:tab w:val="num" w:pos="567"/>
        </w:tabs>
        <w:ind w:left="567" w:hanging="567"/>
        <w:jc w:val="both"/>
        <w:rPr>
          <w:rFonts w:cs="Arial"/>
          <w:sz w:val="18"/>
          <w:szCs w:val="18"/>
          <w:lang w:val="es-BO" w:eastAsia="en-US"/>
        </w:rPr>
      </w:pPr>
    </w:p>
    <w:p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566DAC" w:rsidRDefault="00A03A54" w:rsidP="00761B0A">
      <w:pPr>
        <w:tabs>
          <w:tab w:val="num" w:pos="567"/>
        </w:tabs>
        <w:ind w:left="567" w:hanging="567"/>
        <w:jc w:val="both"/>
        <w:rPr>
          <w:rFonts w:cs="Arial"/>
          <w:sz w:val="18"/>
          <w:szCs w:val="18"/>
          <w:lang w:val="es-BO" w:eastAsia="en-US"/>
        </w:rPr>
      </w:pPr>
    </w:p>
    <w:p w:rsidR="008358BD" w:rsidRPr="00023429"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lastRenderedPageBreak/>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023429">
        <w:rPr>
          <w:rFonts w:cs="Arial"/>
          <w:sz w:val="18"/>
          <w:szCs w:val="18"/>
          <w:lang w:val="es-BO" w:eastAsia="en-US"/>
        </w:rPr>
        <w:t>cotizacione</w:t>
      </w:r>
      <w:r w:rsidR="008358BD" w:rsidRPr="00023429">
        <w:rPr>
          <w:rFonts w:cs="Arial"/>
          <w:sz w:val="18"/>
          <w:szCs w:val="18"/>
          <w:lang w:val="es-BO" w:eastAsia="en-US"/>
        </w:rPr>
        <w:t>s, el Responsable de Evaluación o la Comisión de Calificación suspenderá el acto y recomendará al RPA, que la convocatoria sea declarada desierta.</w:t>
      </w:r>
    </w:p>
    <w:p w:rsidR="00552B0E" w:rsidRPr="00023429" w:rsidRDefault="00552B0E" w:rsidP="00761B0A">
      <w:pPr>
        <w:tabs>
          <w:tab w:val="num" w:pos="567"/>
        </w:tabs>
        <w:ind w:left="567" w:hanging="567"/>
        <w:jc w:val="both"/>
        <w:rPr>
          <w:rFonts w:cs="Arial"/>
          <w:sz w:val="18"/>
          <w:szCs w:val="18"/>
          <w:lang w:val="es-BO" w:eastAsia="en-US"/>
        </w:rPr>
      </w:pPr>
    </w:p>
    <w:p w:rsidR="00A631D2" w:rsidRPr="00023429" w:rsidRDefault="00A631D2" w:rsidP="00A631D2">
      <w:pPr>
        <w:tabs>
          <w:tab w:val="num" w:pos="567"/>
        </w:tabs>
        <w:ind w:left="567"/>
        <w:jc w:val="both"/>
        <w:rPr>
          <w:rFonts w:cs="Arial"/>
          <w:sz w:val="18"/>
          <w:szCs w:val="18"/>
          <w:lang w:val="es-BO" w:eastAsia="en-US"/>
        </w:rPr>
      </w:pPr>
      <w:r w:rsidRPr="00023429">
        <w:rPr>
          <w:rFonts w:cs="Arial"/>
          <w:sz w:val="18"/>
          <w:szCs w:val="18"/>
          <w:lang w:val="es-BO" w:eastAsia="en-US"/>
        </w:rPr>
        <w:t>La apertura de cotizaciones electrónicas se realizará a través del sistema de conformidad al procedimiento establecido en la reglamentación al Decreto Supremo N° 4285.</w:t>
      </w:r>
    </w:p>
    <w:p w:rsidR="00A631D2" w:rsidRPr="00023429" w:rsidRDefault="00A631D2" w:rsidP="00761B0A">
      <w:pPr>
        <w:tabs>
          <w:tab w:val="num" w:pos="567"/>
        </w:tabs>
        <w:ind w:left="567" w:hanging="567"/>
        <w:jc w:val="both"/>
        <w:rPr>
          <w:rFonts w:cs="Arial"/>
          <w:sz w:val="18"/>
          <w:szCs w:val="18"/>
          <w:lang w:val="es-BO" w:eastAsia="en-US"/>
        </w:rPr>
      </w:pPr>
    </w:p>
    <w:p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3"/>
    </w:p>
    <w:p w:rsidR="00552B0E" w:rsidRPr="00566DAC" w:rsidRDefault="00552B0E" w:rsidP="00761B0A">
      <w:pPr>
        <w:tabs>
          <w:tab w:val="num" w:pos="567"/>
        </w:tabs>
        <w:ind w:left="567" w:hanging="567"/>
        <w:jc w:val="both"/>
        <w:rPr>
          <w:rFonts w:cs="Arial"/>
          <w:b/>
          <w:sz w:val="18"/>
          <w:szCs w:val="18"/>
          <w:lang w:val="es-BO" w:eastAsia="en-US"/>
        </w:rPr>
      </w:pPr>
    </w:p>
    <w:p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rsidR="00552B0E" w:rsidRPr="00566DAC" w:rsidRDefault="00552B0E" w:rsidP="00676B64">
      <w:pPr>
        <w:ind w:left="709"/>
        <w:jc w:val="both"/>
        <w:rPr>
          <w:rFonts w:cs="Arial"/>
          <w:sz w:val="18"/>
          <w:szCs w:val="18"/>
          <w:lang w:val="es-BO"/>
        </w:rPr>
      </w:pPr>
    </w:p>
    <w:p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rsidR="0098019B" w:rsidRPr="00566DAC" w:rsidRDefault="0098019B" w:rsidP="00530A16">
      <w:pPr>
        <w:jc w:val="both"/>
        <w:rPr>
          <w:rFonts w:cs="Arial"/>
          <w:sz w:val="18"/>
          <w:szCs w:val="18"/>
          <w:lang w:val="es-BO"/>
        </w:rPr>
      </w:pPr>
    </w:p>
    <w:p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566DAC">
        <w:rPr>
          <w:rFonts w:ascii="Verdana" w:hAnsi="Verdana" w:cs="Arial"/>
          <w:sz w:val="18"/>
          <w:szCs w:val="18"/>
          <w:u w:val="none"/>
          <w:lang w:val="es-BO"/>
        </w:rPr>
        <w:t>EVALUACIÓN PRELIMINAR</w:t>
      </w:r>
      <w:bookmarkEnd w:id="44"/>
    </w:p>
    <w:p w:rsidR="0098019B" w:rsidRPr="00566DAC" w:rsidRDefault="0098019B" w:rsidP="00530A16">
      <w:pPr>
        <w:tabs>
          <w:tab w:val="left" w:pos="567"/>
        </w:tabs>
        <w:jc w:val="both"/>
        <w:rPr>
          <w:rFonts w:cs="Arial"/>
          <w:b/>
          <w:sz w:val="18"/>
          <w:szCs w:val="18"/>
          <w:lang w:val="es-BO"/>
        </w:rPr>
      </w:pPr>
    </w:p>
    <w:p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rsidR="00236E96" w:rsidRPr="00566DAC" w:rsidRDefault="00236E96" w:rsidP="00676B64">
      <w:pPr>
        <w:tabs>
          <w:tab w:val="left" w:pos="709"/>
        </w:tabs>
        <w:ind w:left="709"/>
        <w:jc w:val="both"/>
        <w:rPr>
          <w:rFonts w:cs="Arial"/>
          <w:sz w:val="18"/>
          <w:szCs w:val="18"/>
          <w:lang w:val="es-BO"/>
        </w:rPr>
      </w:pPr>
    </w:p>
    <w:p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566DAC">
        <w:rPr>
          <w:rFonts w:ascii="Verdana" w:hAnsi="Verdana" w:cs="Arial"/>
          <w:sz w:val="18"/>
          <w:szCs w:val="18"/>
          <w:u w:val="none"/>
          <w:lang w:val="es-BO"/>
        </w:rPr>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5"/>
    </w:p>
    <w:p w:rsidR="0098019B" w:rsidRPr="00566DAC" w:rsidRDefault="0098019B" w:rsidP="00530A16">
      <w:pPr>
        <w:tabs>
          <w:tab w:val="left" w:pos="567"/>
        </w:tabs>
        <w:jc w:val="both"/>
        <w:rPr>
          <w:rFonts w:cs="Arial"/>
          <w:sz w:val="18"/>
          <w:szCs w:val="18"/>
          <w:lang w:val="es-BO"/>
        </w:rPr>
      </w:pPr>
    </w:p>
    <w:p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6"/>
    </w:p>
    <w:p w:rsidR="0098019B" w:rsidRPr="00566DAC" w:rsidRDefault="0098019B" w:rsidP="00530A16">
      <w:pPr>
        <w:tabs>
          <w:tab w:val="left" w:pos="567"/>
        </w:tabs>
        <w:jc w:val="both"/>
        <w:rPr>
          <w:rFonts w:cs="Arial"/>
          <w:b/>
          <w:sz w:val="18"/>
          <w:szCs w:val="18"/>
          <w:lang w:val="es-BO"/>
        </w:rPr>
      </w:pPr>
    </w:p>
    <w:p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C77B8E" w:rsidRPr="004B0DAC" w:rsidRDefault="003C38F3" w:rsidP="00C77B8E">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C77B8E" w:rsidRPr="004B0DAC">
        <w:rPr>
          <w:rFonts w:ascii="Verdana" w:hAnsi="Verdana" w:cs="Arial"/>
          <w:sz w:val="18"/>
          <w:szCs w:val="18"/>
          <w:lang w:val="es-BO"/>
        </w:rPr>
        <w:t xml:space="preserve">Se corregirán los errores aritméticos, verificando la propuesta económica, en el Formulario </w:t>
      </w:r>
      <w:r w:rsidR="00C77B8E">
        <w:rPr>
          <w:rFonts w:ascii="Verdana" w:hAnsi="Verdana" w:cs="Arial"/>
          <w:sz w:val="18"/>
          <w:szCs w:val="18"/>
          <w:lang w:val="es-BO"/>
        </w:rPr>
        <w:t>A</w:t>
      </w:r>
      <w:r w:rsidR="00C77B8E" w:rsidRPr="004B0DAC">
        <w:rPr>
          <w:rFonts w:ascii="Verdana" w:hAnsi="Verdana" w:cs="Arial"/>
          <w:sz w:val="18"/>
          <w:szCs w:val="18"/>
          <w:lang w:val="es-BO"/>
        </w:rPr>
        <w:t xml:space="preserve">-1 de cada </w:t>
      </w:r>
      <w:r w:rsidR="00C77B8E">
        <w:rPr>
          <w:rFonts w:ascii="Verdana" w:hAnsi="Verdana" w:cs="Arial"/>
          <w:sz w:val="18"/>
          <w:szCs w:val="18"/>
          <w:lang w:val="es-BO"/>
        </w:rPr>
        <w:t>cotización</w:t>
      </w:r>
      <w:r w:rsidR="00C77B8E" w:rsidRPr="004B0DAC">
        <w:rPr>
          <w:rFonts w:ascii="Verdana" w:hAnsi="Verdana" w:cs="Arial"/>
          <w:sz w:val="18"/>
          <w:szCs w:val="18"/>
          <w:lang w:val="es-BO"/>
        </w:rPr>
        <w:t>, considerando lo siguiente:</w:t>
      </w:r>
    </w:p>
    <w:p w:rsidR="00C77B8E" w:rsidRPr="004B0DAC" w:rsidRDefault="00C77B8E" w:rsidP="00C77B8E">
      <w:pPr>
        <w:tabs>
          <w:tab w:val="num" w:pos="1440"/>
        </w:tabs>
        <w:ind w:hanging="851"/>
        <w:jc w:val="both"/>
        <w:rPr>
          <w:rFonts w:cs="Arial"/>
          <w:b/>
          <w:sz w:val="18"/>
          <w:szCs w:val="18"/>
          <w:lang w:val="es-BO"/>
        </w:rPr>
      </w:pPr>
    </w:p>
    <w:p w:rsidR="00C77B8E" w:rsidRPr="004B0DAC" w:rsidRDefault="00C77B8E" w:rsidP="00C77B8E">
      <w:pPr>
        <w:numPr>
          <w:ilvl w:val="0"/>
          <w:numId w:val="10"/>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C77B8E" w:rsidRPr="004B0DAC" w:rsidRDefault="00C77B8E" w:rsidP="00C77B8E">
      <w:pPr>
        <w:numPr>
          <w:ilvl w:val="0"/>
          <w:numId w:val="10"/>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C77B8E" w:rsidRPr="004B0DAC" w:rsidRDefault="00C77B8E" w:rsidP="00C77B8E">
      <w:pPr>
        <w:numPr>
          <w:ilvl w:val="0"/>
          <w:numId w:val="10"/>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Pr>
          <w:rFonts w:cs="Arial"/>
          <w:sz w:val="18"/>
          <w:szCs w:val="18"/>
          <w:lang w:val="es-BO"/>
        </w:rPr>
        <w:t>cotización</w:t>
      </w:r>
      <w:r w:rsidRPr="004B0DAC">
        <w:rPr>
          <w:rFonts w:cs="Arial"/>
          <w:sz w:val="18"/>
          <w:szCs w:val="18"/>
          <w:lang w:val="es-BO"/>
        </w:rPr>
        <w:t xml:space="preserve"> y el monto ajustado por revisión aritmética (MAPRA) establecido en el Formulario V-2, es menor o igual al dos por ciento (2%), se ajustará la </w:t>
      </w:r>
      <w:r>
        <w:rPr>
          <w:rFonts w:cs="Arial"/>
          <w:sz w:val="18"/>
          <w:szCs w:val="18"/>
          <w:lang w:val="es-BO"/>
        </w:rPr>
        <w:t>cotización</w:t>
      </w:r>
      <w:r w:rsidRPr="004B0DAC">
        <w:rPr>
          <w:rFonts w:cs="Arial"/>
          <w:sz w:val="18"/>
          <w:szCs w:val="18"/>
          <w:lang w:val="es-BO"/>
        </w:rPr>
        <w:t xml:space="preserve">; caso contrario la </w:t>
      </w:r>
      <w:r>
        <w:rPr>
          <w:rFonts w:cs="Arial"/>
          <w:sz w:val="18"/>
          <w:szCs w:val="18"/>
          <w:lang w:val="es-BO"/>
        </w:rPr>
        <w:t>cotización</w:t>
      </w:r>
      <w:r w:rsidRPr="004B0DAC">
        <w:rPr>
          <w:rFonts w:cs="Arial"/>
          <w:sz w:val="18"/>
          <w:szCs w:val="18"/>
          <w:lang w:val="es-BO"/>
        </w:rPr>
        <w:t xml:space="preserve"> será descalificada. </w:t>
      </w:r>
    </w:p>
    <w:p w:rsidR="00C77B8E" w:rsidRPr="004B0DAC" w:rsidRDefault="00C77B8E" w:rsidP="00C77B8E">
      <w:pPr>
        <w:numPr>
          <w:ilvl w:val="0"/>
          <w:numId w:val="10"/>
        </w:numPr>
        <w:ind w:left="2552" w:hanging="425"/>
        <w:jc w:val="both"/>
        <w:rPr>
          <w:rFonts w:cs="Arial"/>
          <w:sz w:val="18"/>
          <w:szCs w:val="18"/>
          <w:lang w:val="es-BO"/>
        </w:rPr>
      </w:pPr>
      <w:r w:rsidRPr="004B0DAC">
        <w:rPr>
          <w:rFonts w:cs="Arial"/>
          <w:sz w:val="18"/>
          <w:szCs w:val="18"/>
          <w:lang w:val="es-BO"/>
        </w:rPr>
        <w:t xml:space="preserve">Si el monto ajustado por revisión aritmética superara el precio referencial la propuesta será descalificada. </w:t>
      </w:r>
    </w:p>
    <w:p w:rsidR="00C77B8E" w:rsidRPr="004B0DAC" w:rsidRDefault="00C77B8E" w:rsidP="00C77B8E">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C77B8E" w:rsidRPr="004B0DAC" w:rsidRDefault="00C77B8E" w:rsidP="00C77B8E">
      <w:pPr>
        <w:ind w:left="1985"/>
        <w:jc w:val="both"/>
        <w:rPr>
          <w:rFonts w:cs="Arial"/>
          <w:sz w:val="18"/>
          <w:szCs w:val="18"/>
          <w:lang w:val="es-BO"/>
        </w:rPr>
      </w:pPr>
      <w:r w:rsidRPr="004B0DAC">
        <w:rPr>
          <w:rFonts w:cs="Arial"/>
          <w:sz w:val="18"/>
          <w:szCs w:val="18"/>
          <w:lang w:val="es-BO"/>
        </w:rPr>
        <w:t>El monto resultante producto de la revisión aritmética, denominado Monto Ajustado por Revisión Aritmética (MAPRA) deberá ser registrado en la cuarta columna (MAPRA) del Formulario V-2.</w:t>
      </w:r>
    </w:p>
    <w:p w:rsidR="00C77B8E" w:rsidRPr="004B0DAC" w:rsidRDefault="00C77B8E" w:rsidP="00C77B8E">
      <w:pPr>
        <w:jc w:val="both"/>
        <w:rPr>
          <w:rFonts w:cs="Arial"/>
          <w:sz w:val="18"/>
          <w:szCs w:val="18"/>
          <w:lang w:val="es-BO"/>
        </w:rPr>
      </w:pPr>
    </w:p>
    <w:p w:rsidR="00C77B8E" w:rsidRPr="004B0DAC" w:rsidRDefault="00C77B8E" w:rsidP="00C77B8E">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Pr>
          <w:rFonts w:cs="Arial"/>
          <w:sz w:val="18"/>
          <w:szCs w:val="18"/>
          <w:lang w:val="es-BO"/>
        </w:rPr>
        <w:t>cotización</w:t>
      </w:r>
      <w:r w:rsidRPr="004B0DAC">
        <w:rPr>
          <w:rFonts w:cs="Arial"/>
          <w:sz w:val="18"/>
          <w:szCs w:val="18"/>
          <w:lang w:val="es-BO"/>
        </w:rPr>
        <w:t xml:space="preserve"> o valor leído de la propuesta (pp) deberá ser trasladado a la cuarta columna (MAPRA) del Formulario V-2.</w:t>
      </w:r>
    </w:p>
    <w:p w:rsidR="00C77B8E" w:rsidRPr="004B0DAC" w:rsidRDefault="00C77B8E" w:rsidP="00C77B8E">
      <w:pPr>
        <w:tabs>
          <w:tab w:val="left" w:pos="567"/>
        </w:tabs>
        <w:jc w:val="both"/>
        <w:rPr>
          <w:rFonts w:cs="Tahoma"/>
          <w:sz w:val="18"/>
          <w:szCs w:val="18"/>
          <w:lang w:val="es-BO"/>
        </w:rPr>
      </w:pPr>
    </w:p>
    <w:p w:rsidR="00C77B8E" w:rsidRPr="004B0DAC" w:rsidRDefault="00C77B8E" w:rsidP="00C77B8E">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C77B8E" w:rsidRPr="004B0DAC" w:rsidRDefault="00C77B8E" w:rsidP="00C77B8E">
      <w:pPr>
        <w:pStyle w:val="Prrafodelista"/>
        <w:tabs>
          <w:tab w:val="left" w:pos="567"/>
        </w:tabs>
        <w:ind w:left="0"/>
        <w:jc w:val="both"/>
        <w:rPr>
          <w:rFonts w:ascii="Verdana" w:hAnsi="Verdana" w:cs="Arial"/>
          <w:b/>
          <w:sz w:val="18"/>
          <w:szCs w:val="18"/>
          <w:lang w:val="es-BO"/>
        </w:rPr>
      </w:pPr>
    </w:p>
    <w:p w:rsidR="00C77B8E" w:rsidRPr="004B0DAC" w:rsidRDefault="00C77B8E" w:rsidP="00C77B8E">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Pr>
          <w:rFonts w:ascii="Verdana" w:hAnsi="Verdana" w:cs="Arial"/>
          <w:sz w:val="18"/>
          <w:szCs w:val="18"/>
          <w:lang w:val="es-BO"/>
        </w:rPr>
        <w:t>cotizaciones</w:t>
      </w:r>
      <w:r w:rsidRPr="004B0DAC">
        <w:rPr>
          <w:rFonts w:ascii="Verdana" w:hAnsi="Verdana" w:cs="Arial"/>
          <w:sz w:val="18"/>
          <w:szCs w:val="18"/>
          <w:lang w:val="es-BO"/>
        </w:rPr>
        <w:t xml:space="preserve"> que no fuesen descalificadas, cuando corresponda, se aplicará </w:t>
      </w:r>
      <w:r w:rsidRPr="004B0DAC">
        <w:rPr>
          <w:rFonts w:ascii="Verdana" w:hAnsi="Verdana" w:cs="Arial"/>
          <w:sz w:val="18"/>
          <w:szCs w:val="18"/>
          <w:lang w:val="es-BO"/>
        </w:rPr>
        <w:lastRenderedPageBreak/>
        <w:t>a cada ítem, los márgenes de preferencia, independientemente de la forma de adjudicación (ítem, lote o total).</w:t>
      </w:r>
    </w:p>
    <w:p w:rsidR="00C77B8E" w:rsidRPr="004B0DAC" w:rsidRDefault="00C77B8E" w:rsidP="00C77B8E">
      <w:pPr>
        <w:pStyle w:val="Prrafodelista"/>
        <w:tabs>
          <w:tab w:val="left" w:pos="567"/>
        </w:tabs>
        <w:ind w:left="2127"/>
        <w:jc w:val="both"/>
        <w:rPr>
          <w:rFonts w:ascii="Verdana" w:hAnsi="Verdana" w:cs="Arial"/>
          <w:sz w:val="18"/>
          <w:szCs w:val="18"/>
          <w:lang w:val="es-BO"/>
        </w:rPr>
      </w:pPr>
    </w:p>
    <w:p w:rsidR="00C77B8E" w:rsidRPr="004B0DAC" w:rsidRDefault="00C77B8E" w:rsidP="00C77B8E">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C77B8E" w:rsidRPr="004B0DAC" w:rsidRDefault="00C77B8E" w:rsidP="00C77B8E">
      <w:pPr>
        <w:rPr>
          <w:rFonts w:cs="Arial"/>
          <w:sz w:val="18"/>
          <w:szCs w:val="18"/>
          <w:lang w:val="es-BO"/>
        </w:rPr>
      </w:pPr>
    </w:p>
    <w:p w:rsidR="00C77B8E" w:rsidRPr="004B0DAC" w:rsidRDefault="00C77B8E" w:rsidP="00C77B8E">
      <w:pPr>
        <w:numPr>
          <w:ilvl w:val="0"/>
          <w:numId w:val="16"/>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77B8E" w:rsidRPr="004B0DAC" w:rsidRDefault="00C77B8E" w:rsidP="00C77B8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77B8E" w:rsidRPr="004B0DAC" w:rsidTr="00F45069">
        <w:trPr>
          <w:jc w:val="right"/>
        </w:trPr>
        <w:tc>
          <w:tcPr>
            <w:tcW w:w="2951"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77B8E" w:rsidRPr="004B0DAC" w:rsidTr="00F45069">
        <w:trPr>
          <w:trHeight w:val="282"/>
          <w:jc w:val="right"/>
        </w:trPr>
        <w:tc>
          <w:tcPr>
            <w:tcW w:w="295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25%</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0.75</w:t>
            </w:r>
          </w:p>
        </w:tc>
      </w:tr>
      <w:tr w:rsidR="00C77B8E" w:rsidRPr="004B0DAC" w:rsidTr="00F45069">
        <w:trPr>
          <w:trHeight w:val="282"/>
          <w:jc w:val="right"/>
        </w:trPr>
        <w:tc>
          <w:tcPr>
            <w:tcW w:w="295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Mayor al 50%</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35%</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0.65</w:t>
            </w:r>
          </w:p>
        </w:tc>
      </w:tr>
      <w:tr w:rsidR="00C77B8E" w:rsidRPr="004B0DAC" w:rsidTr="00F45069">
        <w:trPr>
          <w:trHeight w:val="282"/>
          <w:jc w:val="right"/>
        </w:trPr>
        <w:tc>
          <w:tcPr>
            <w:tcW w:w="295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En otros casos</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1.00</w:t>
            </w:r>
          </w:p>
        </w:tc>
      </w:tr>
    </w:tbl>
    <w:p w:rsidR="00C77B8E" w:rsidRPr="004B0DAC" w:rsidRDefault="00C77B8E" w:rsidP="00C77B8E">
      <w:pPr>
        <w:ind w:left="1416"/>
        <w:jc w:val="both"/>
        <w:rPr>
          <w:rFonts w:cs="Arial"/>
          <w:sz w:val="18"/>
          <w:szCs w:val="18"/>
          <w:lang w:val="es-BO"/>
        </w:rPr>
      </w:pPr>
    </w:p>
    <w:p w:rsidR="00C77B8E" w:rsidRPr="004B0DAC" w:rsidRDefault="00C77B8E" w:rsidP="00C77B8E">
      <w:pPr>
        <w:numPr>
          <w:ilvl w:val="0"/>
          <w:numId w:val="16"/>
        </w:numPr>
        <w:ind w:left="3544" w:hanging="284"/>
        <w:jc w:val="both"/>
        <w:rPr>
          <w:rFonts w:cs="Arial"/>
          <w:sz w:val="18"/>
          <w:szCs w:val="18"/>
          <w:lang w:val="es-BO"/>
        </w:rPr>
      </w:pPr>
      <w:r w:rsidRPr="004B0DAC">
        <w:rPr>
          <w:rFonts w:cs="Arial"/>
          <w:sz w:val="18"/>
          <w:szCs w:val="18"/>
          <w:lang w:val="es-BO"/>
        </w:rPr>
        <w:t xml:space="preserve">Margen de Preferencia para bienes producidos en el País, independientemente del origen de los insumos: </w:t>
      </w:r>
    </w:p>
    <w:p w:rsidR="00C77B8E" w:rsidRPr="004B0DAC" w:rsidRDefault="00C77B8E" w:rsidP="00C77B8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77B8E" w:rsidRPr="004B0DAC" w:rsidTr="00F45069">
        <w:trPr>
          <w:jc w:val="right"/>
        </w:trPr>
        <w:tc>
          <w:tcPr>
            <w:tcW w:w="2951"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77B8E" w:rsidRPr="004B0DAC" w:rsidTr="00F45069">
        <w:trPr>
          <w:trHeight w:val="291"/>
          <w:jc w:val="right"/>
        </w:trPr>
        <w:tc>
          <w:tcPr>
            <w:tcW w:w="295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10%</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0.90</w:t>
            </w:r>
          </w:p>
        </w:tc>
      </w:tr>
      <w:tr w:rsidR="00C77B8E" w:rsidRPr="004B0DAC" w:rsidTr="00F45069">
        <w:trPr>
          <w:trHeight w:val="291"/>
          <w:jc w:val="right"/>
        </w:trPr>
        <w:tc>
          <w:tcPr>
            <w:tcW w:w="295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En otros casos</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1.00</w:t>
            </w:r>
          </w:p>
        </w:tc>
      </w:tr>
    </w:tbl>
    <w:p w:rsidR="00C77B8E" w:rsidRPr="004B0DAC" w:rsidRDefault="00C77B8E" w:rsidP="00C77B8E">
      <w:pPr>
        <w:ind w:left="2124"/>
        <w:jc w:val="both"/>
        <w:rPr>
          <w:rFonts w:cs="Arial"/>
          <w:sz w:val="18"/>
          <w:szCs w:val="18"/>
          <w:lang w:val="es-BO"/>
        </w:rPr>
      </w:pPr>
    </w:p>
    <w:p w:rsidR="00C77B8E" w:rsidRPr="004B0DAC" w:rsidRDefault="00C77B8E" w:rsidP="00C77B8E">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p>
    <w:p w:rsidR="00C77B8E" w:rsidRPr="004B0DAC" w:rsidRDefault="00C77B8E" w:rsidP="00C77B8E">
      <w:pPr>
        <w:pStyle w:val="Prrafodelista"/>
        <w:tabs>
          <w:tab w:val="left" w:pos="567"/>
          <w:tab w:val="left" w:pos="1134"/>
        </w:tabs>
        <w:ind w:left="1134"/>
        <w:jc w:val="both"/>
        <w:rPr>
          <w:rFonts w:ascii="Verdana" w:hAnsi="Verdana" w:cs="Arial"/>
          <w:sz w:val="18"/>
          <w:szCs w:val="18"/>
          <w:lang w:val="es-BO" w:eastAsia="es-ES"/>
        </w:rPr>
      </w:pPr>
    </w:p>
    <w:tbl>
      <w:tblPr>
        <w:tblW w:w="669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44"/>
        <w:gridCol w:w="1378"/>
        <w:gridCol w:w="1371"/>
      </w:tblGrid>
      <w:tr w:rsidR="00C77B8E" w:rsidRPr="004B0DAC" w:rsidTr="00F45069">
        <w:trPr>
          <w:jc w:val="right"/>
        </w:trPr>
        <w:tc>
          <w:tcPr>
            <w:tcW w:w="3944"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themeFill="accent1" w:themeFillTint="33"/>
            <w:vAlign w:val="center"/>
          </w:tcPr>
          <w:p w:rsidR="00C77B8E" w:rsidRPr="004B0DAC" w:rsidRDefault="00C77B8E" w:rsidP="00F45069">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77B8E" w:rsidRPr="004B0DAC" w:rsidTr="00F45069">
        <w:trPr>
          <w:trHeight w:val="291"/>
          <w:jc w:val="right"/>
        </w:trPr>
        <w:tc>
          <w:tcPr>
            <w:tcW w:w="3944"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20%</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0.80</w:t>
            </w:r>
          </w:p>
        </w:tc>
      </w:tr>
      <w:tr w:rsidR="00C77B8E" w:rsidRPr="004B0DAC" w:rsidTr="00F45069">
        <w:trPr>
          <w:trHeight w:val="291"/>
          <w:jc w:val="right"/>
        </w:trPr>
        <w:tc>
          <w:tcPr>
            <w:tcW w:w="3944"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En otros casos</w:t>
            </w:r>
          </w:p>
        </w:tc>
        <w:tc>
          <w:tcPr>
            <w:tcW w:w="1378"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0%</w:t>
            </w:r>
          </w:p>
        </w:tc>
        <w:tc>
          <w:tcPr>
            <w:tcW w:w="1371" w:type="dxa"/>
            <w:vAlign w:val="center"/>
          </w:tcPr>
          <w:p w:rsidR="00C77B8E" w:rsidRPr="004B0DAC" w:rsidRDefault="00C77B8E" w:rsidP="00F45069">
            <w:pPr>
              <w:jc w:val="center"/>
              <w:rPr>
                <w:rFonts w:cs="Arial"/>
                <w:sz w:val="18"/>
                <w:szCs w:val="18"/>
                <w:lang w:val="es-BO"/>
              </w:rPr>
            </w:pPr>
            <w:r w:rsidRPr="004B0DAC">
              <w:rPr>
                <w:rFonts w:cs="Arial"/>
                <w:sz w:val="18"/>
                <w:szCs w:val="18"/>
                <w:lang w:val="es-BO"/>
              </w:rPr>
              <w:t>1.00</w:t>
            </w:r>
          </w:p>
        </w:tc>
      </w:tr>
    </w:tbl>
    <w:p w:rsidR="00C77B8E" w:rsidRPr="004B0DAC" w:rsidRDefault="00C77B8E" w:rsidP="00C77B8E">
      <w:pPr>
        <w:jc w:val="both"/>
        <w:rPr>
          <w:rFonts w:cs="Arial"/>
          <w:b/>
          <w:sz w:val="18"/>
          <w:szCs w:val="18"/>
          <w:lang w:val="es-BO"/>
        </w:rPr>
      </w:pPr>
    </w:p>
    <w:p w:rsidR="00C77B8E" w:rsidRPr="004B0DAC" w:rsidRDefault="00C77B8E" w:rsidP="00C77B8E">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C77B8E" w:rsidRPr="004B0DAC" w:rsidRDefault="00C77B8E" w:rsidP="00C77B8E">
      <w:pPr>
        <w:pStyle w:val="Prrafodelista"/>
        <w:tabs>
          <w:tab w:val="left" w:pos="567"/>
        </w:tabs>
        <w:ind w:left="1418"/>
        <w:jc w:val="both"/>
        <w:rPr>
          <w:rFonts w:ascii="Verdana" w:hAnsi="Verdana" w:cs="Arial"/>
          <w:sz w:val="18"/>
          <w:szCs w:val="18"/>
          <w:lang w:val="es-BO" w:eastAsia="es-ES"/>
        </w:rPr>
      </w:pPr>
    </w:p>
    <w:p w:rsidR="00C77B8E" w:rsidRPr="004B0DAC" w:rsidRDefault="00C77B8E" w:rsidP="00C77B8E">
      <w:pPr>
        <w:tabs>
          <w:tab w:val="left" w:pos="567"/>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t>El Factor de ajuste final se calculará con la siguiente formula:</w:t>
      </w:r>
    </w:p>
    <w:p w:rsidR="00C77B8E" w:rsidRPr="004B0DAC" w:rsidRDefault="00C77B8E" w:rsidP="00C77B8E">
      <w:pPr>
        <w:ind w:left="1416"/>
        <w:jc w:val="both"/>
        <w:rPr>
          <w:rFonts w:cs="Arial"/>
          <w:sz w:val="18"/>
          <w:szCs w:val="18"/>
          <w:u w:val="single"/>
          <w:lang w:val="es-BO"/>
        </w:rPr>
      </w:pPr>
    </w:p>
    <w:p w:rsidR="00C77B8E" w:rsidRPr="004B0DAC" w:rsidRDefault="00D268CC" w:rsidP="00C77B8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C77B8E" w:rsidRPr="004B0DAC" w:rsidRDefault="00C77B8E" w:rsidP="00C77B8E">
      <w:pPr>
        <w:pStyle w:val="Ttulo3"/>
        <w:numPr>
          <w:ilvl w:val="0"/>
          <w:numId w:val="0"/>
        </w:numPr>
        <w:ind w:left="2127"/>
        <w:jc w:val="both"/>
        <w:rPr>
          <w:rFonts w:ascii="Verdana" w:hAnsi="Verdana" w:cs="Arial"/>
          <w:b/>
          <w:sz w:val="18"/>
          <w:szCs w:val="18"/>
          <w:u w:val="none"/>
          <w:lang w:val="es-BO"/>
        </w:rPr>
      </w:pPr>
    </w:p>
    <w:p w:rsidR="00C77B8E" w:rsidRPr="004B0DAC" w:rsidRDefault="00C77B8E" w:rsidP="00C77B8E">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C77B8E" w:rsidRPr="004B0DAC" w:rsidRDefault="00C77B8E" w:rsidP="00C77B8E">
      <w:pPr>
        <w:pStyle w:val="Prrafodelista"/>
        <w:tabs>
          <w:tab w:val="left" w:pos="567"/>
        </w:tabs>
        <w:ind w:left="0"/>
        <w:jc w:val="both"/>
        <w:rPr>
          <w:rFonts w:ascii="Verdana" w:hAnsi="Verdana" w:cs="Arial"/>
          <w:sz w:val="18"/>
          <w:szCs w:val="18"/>
          <w:lang w:val="es-BO" w:eastAsia="es-ES"/>
        </w:rPr>
      </w:pPr>
    </w:p>
    <w:p w:rsidR="00C77B8E" w:rsidRPr="004B0DAC" w:rsidRDefault="00C77B8E" w:rsidP="00C77B8E">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r>
      <w:r w:rsidRPr="004B0DAC">
        <w:rPr>
          <w:rFonts w:ascii="Verdana" w:hAnsi="Verdana" w:cs="Arial"/>
          <w:sz w:val="18"/>
          <w:szCs w:val="18"/>
          <w:lang w:val="es-BO" w:eastAsia="es-ES"/>
        </w:rPr>
        <w:tab/>
        <w:t>El Precio Ajustado, se determinará aplicando la siguiente fórmula:</w:t>
      </w:r>
    </w:p>
    <w:p w:rsidR="00C77B8E" w:rsidRPr="004B0DAC" w:rsidRDefault="00C77B8E" w:rsidP="00C77B8E">
      <w:pPr>
        <w:jc w:val="both"/>
        <w:rPr>
          <w:rFonts w:cs="Arial"/>
          <w:b/>
          <w:sz w:val="18"/>
          <w:szCs w:val="18"/>
          <w:lang w:val="es-BO"/>
        </w:rPr>
      </w:pPr>
    </w:p>
    <w:p w:rsidR="00C77B8E" w:rsidRPr="004B0DAC" w:rsidRDefault="00C77B8E" w:rsidP="00C77B8E">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5pt;height:19.9pt" o:ole="">
            <v:imagedata r:id="rId9" o:title=""/>
          </v:shape>
          <o:OLEObject Type="Embed" ProgID="Equation.3" ShapeID="_x0000_i1025" DrawAspect="Content" ObjectID="_1670310673" r:id="rId10"/>
        </w:object>
      </w:r>
    </w:p>
    <w:p w:rsidR="00C77B8E" w:rsidRPr="004B0DAC" w:rsidRDefault="00C77B8E" w:rsidP="00C77B8E">
      <w:pPr>
        <w:ind w:left="1418" w:firstLine="709"/>
        <w:jc w:val="both"/>
        <w:rPr>
          <w:rFonts w:cs="Arial"/>
          <w:i/>
          <w:sz w:val="18"/>
          <w:szCs w:val="18"/>
          <w:lang w:val="es-BO"/>
        </w:rPr>
      </w:pPr>
      <w:r w:rsidRPr="004B0DAC">
        <w:rPr>
          <w:rFonts w:cs="Arial"/>
          <w:i/>
          <w:sz w:val="18"/>
          <w:szCs w:val="18"/>
          <w:lang w:val="es-BO"/>
        </w:rPr>
        <w:t>Donde:</w:t>
      </w:r>
      <w:r w:rsidRPr="004B0DAC">
        <w:rPr>
          <w:rFonts w:cs="Arial"/>
          <w:i/>
          <w:sz w:val="18"/>
          <w:szCs w:val="18"/>
          <w:lang w:val="es-BO"/>
        </w:rPr>
        <w:tab/>
      </w:r>
    </w:p>
    <w:p w:rsidR="00C77B8E" w:rsidRPr="004B0DAC" w:rsidRDefault="00C77B8E" w:rsidP="00C77B8E">
      <w:pPr>
        <w:jc w:val="both"/>
        <w:rPr>
          <w:rFonts w:cs="Arial"/>
          <w:sz w:val="18"/>
          <w:szCs w:val="18"/>
          <w:lang w:val="es-BO"/>
        </w:rPr>
      </w:pPr>
    </w:p>
    <w:p w:rsidR="00C77B8E" w:rsidRPr="004B0DAC" w:rsidRDefault="00C77B8E" w:rsidP="00C77B8E">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9pt;height:12.35pt" o:ole="">
            <v:imagedata r:id="rId11" o:title=""/>
          </v:shape>
          <o:OLEObject Type="Embed" ProgID="Equation.3" ShapeID="_x0000_i1026" DrawAspect="Content" ObjectID="_1670310674" r:id="rId12"/>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Precio Ajustado a efectos de calificación</w:t>
      </w:r>
      <w:r w:rsidRPr="004B0DAC">
        <w:rPr>
          <w:rFonts w:cs="Arial"/>
          <w:sz w:val="18"/>
          <w:szCs w:val="18"/>
          <w:lang w:val="es-BO"/>
        </w:rPr>
        <w:tab/>
      </w:r>
    </w:p>
    <w:p w:rsidR="00C77B8E" w:rsidRPr="004B0DAC" w:rsidRDefault="00C77B8E" w:rsidP="00C77B8E">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5pt;height:12.35pt" o:ole="">
            <v:imagedata r:id="rId13" o:title=""/>
          </v:shape>
          <o:OLEObject Type="Embed" ProgID="Equation.3" ShapeID="_x0000_i1027" DrawAspect="Content" ObjectID="_1670310675" r:id="rId14"/>
        </w:object>
      </w:r>
      <w:r w:rsidRPr="004B0DAC">
        <w:rPr>
          <w:rFonts w:cs="Arial"/>
          <w:sz w:val="18"/>
          <w:szCs w:val="18"/>
          <w:lang w:val="es-BO"/>
        </w:rPr>
        <w:tab/>
        <w:t>:</w:t>
      </w:r>
      <w:r w:rsidRPr="004B0DAC">
        <w:rPr>
          <w:rFonts w:cs="Arial"/>
          <w:sz w:val="18"/>
          <w:szCs w:val="18"/>
          <w:lang w:val="es-BO"/>
        </w:rPr>
        <w:tab/>
        <w:t xml:space="preserve">Monto ajustado por revisión aritmética </w:t>
      </w:r>
    </w:p>
    <w:p w:rsidR="00C77B8E" w:rsidRPr="004B0DAC" w:rsidRDefault="00C77B8E" w:rsidP="00C77B8E">
      <w:pPr>
        <w:jc w:val="both"/>
        <w:rPr>
          <w:rFonts w:cs="Arial"/>
          <w:sz w:val="18"/>
          <w:szCs w:val="18"/>
          <w:lang w:val="es-BO"/>
        </w:rPr>
      </w:pPr>
      <w:r w:rsidRPr="004B0DAC">
        <w:rPr>
          <w:rFonts w:cs="Arial"/>
          <w:sz w:val="18"/>
          <w:szCs w:val="18"/>
          <w:lang w:val="es-BO"/>
        </w:rPr>
        <w:tab/>
      </w:r>
      <w:r w:rsidRPr="004B0DAC">
        <w:rPr>
          <w:rFonts w:cs="Arial"/>
          <w:sz w:val="18"/>
          <w:szCs w:val="18"/>
          <w:lang w:val="es-BO"/>
        </w:rPr>
        <w:tab/>
      </w:r>
      <w:r w:rsidRPr="004B0DAC">
        <w:rPr>
          <w:rFonts w:cs="Arial"/>
          <w:sz w:val="18"/>
          <w:szCs w:val="18"/>
          <w:lang w:val="es-BO"/>
        </w:rPr>
        <w:tab/>
      </w:r>
      <w:r w:rsidRPr="004B0DAC">
        <w:rPr>
          <w:position w:val="-10"/>
          <w:sz w:val="18"/>
          <w:szCs w:val="18"/>
          <w:lang w:val="es-BO"/>
        </w:rPr>
        <w:object w:dxaOrig="320" w:dyaOrig="340">
          <v:shape id="_x0000_i1028" type="#_x0000_t75" style="width:17.2pt;height:18.25pt" o:ole="">
            <v:imagedata r:id="rId15" o:title=""/>
          </v:shape>
          <o:OLEObject Type="Embed" ProgID="Equation.3" ShapeID="_x0000_i1028" DrawAspect="Content" ObjectID="_1670310676" r:id="rId16"/>
        </w:object>
      </w:r>
      <w:r w:rsidRPr="004B0DAC">
        <w:rPr>
          <w:rFonts w:cs="Arial"/>
          <w:sz w:val="18"/>
          <w:szCs w:val="18"/>
          <w:lang w:val="es-BO"/>
        </w:rPr>
        <w:tab/>
      </w:r>
      <w:r w:rsidRPr="004B0DAC">
        <w:rPr>
          <w:rFonts w:cs="Arial"/>
          <w:sz w:val="18"/>
          <w:szCs w:val="18"/>
          <w:lang w:val="es-BO"/>
        </w:rPr>
        <w:tab/>
        <w:t>:</w:t>
      </w:r>
      <w:r w:rsidRPr="004B0DAC">
        <w:rPr>
          <w:rFonts w:cs="Arial"/>
          <w:sz w:val="18"/>
          <w:szCs w:val="18"/>
          <w:lang w:val="es-BO"/>
        </w:rPr>
        <w:tab/>
        <w:t>Factor de ajuste final</w:t>
      </w:r>
    </w:p>
    <w:p w:rsidR="00C77B8E" w:rsidRPr="004B0DAC" w:rsidRDefault="00C77B8E" w:rsidP="00C77B8E">
      <w:pPr>
        <w:ind w:left="993"/>
        <w:jc w:val="both"/>
        <w:rPr>
          <w:rFonts w:cs="Arial"/>
          <w:sz w:val="18"/>
          <w:szCs w:val="18"/>
          <w:lang w:val="es-BO"/>
        </w:rPr>
      </w:pPr>
    </w:p>
    <w:p w:rsidR="00C77B8E" w:rsidRPr="004B0DAC" w:rsidRDefault="00C77B8E" w:rsidP="00C77B8E">
      <w:pPr>
        <w:ind w:left="2127"/>
        <w:jc w:val="both"/>
        <w:rPr>
          <w:rFonts w:cs="Arial"/>
          <w:sz w:val="18"/>
          <w:szCs w:val="18"/>
          <w:lang w:val="es-BO"/>
        </w:rPr>
      </w:pPr>
      <w:r w:rsidRPr="004B0DAC">
        <w:rPr>
          <w:rFonts w:cs="Arial"/>
          <w:sz w:val="18"/>
          <w:szCs w:val="18"/>
          <w:lang w:val="es-BO"/>
        </w:rPr>
        <w:t xml:space="preserve">El resultado del PA de cada </w:t>
      </w:r>
      <w:r>
        <w:rPr>
          <w:rFonts w:cs="Arial"/>
          <w:sz w:val="18"/>
          <w:szCs w:val="18"/>
          <w:lang w:val="es-BO"/>
        </w:rPr>
        <w:t>cotización</w:t>
      </w:r>
      <w:r w:rsidRPr="004B0DAC">
        <w:rPr>
          <w:rFonts w:cs="Arial"/>
          <w:sz w:val="18"/>
          <w:szCs w:val="18"/>
          <w:lang w:val="es-BO"/>
        </w:rPr>
        <w:t xml:space="preserve"> será registrado en la última columna del Formulario V-2.</w:t>
      </w:r>
    </w:p>
    <w:p w:rsidR="00C77B8E" w:rsidRPr="004B0DAC" w:rsidRDefault="00C77B8E" w:rsidP="00C77B8E">
      <w:pPr>
        <w:tabs>
          <w:tab w:val="left" w:pos="993"/>
        </w:tabs>
        <w:jc w:val="both"/>
        <w:rPr>
          <w:rFonts w:cs="Arial"/>
          <w:b/>
          <w:sz w:val="18"/>
          <w:szCs w:val="18"/>
          <w:lang w:val="es-BO"/>
        </w:rPr>
      </w:pPr>
    </w:p>
    <w:p w:rsidR="00C77B8E" w:rsidRPr="004B0DAC" w:rsidRDefault="00C77B8E" w:rsidP="00C77B8E">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Pr="00C77B8E">
        <w:rPr>
          <w:rFonts w:ascii="Verdana" w:hAnsi="Verdana"/>
          <w:b/>
          <w:sz w:val="18"/>
          <w:szCs w:val="18"/>
          <w:u w:val="none"/>
          <w:lang w:val="es-BO"/>
        </w:rPr>
        <w:t>Cotización</w:t>
      </w:r>
      <w:r w:rsidRPr="004B0DAC">
        <w:rPr>
          <w:rFonts w:ascii="Verdana" w:hAnsi="Verdana"/>
          <w:b/>
          <w:sz w:val="18"/>
          <w:szCs w:val="18"/>
          <w:u w:val="none"/>
          <w:lang w:val="es-BO"/>
        </w:rPr>
        <w:t xml:space="preserve"> con el Precio Evaluado Más Bajo</w:t>
      </w:r>
    </w:p>
    <w:p w:rsidR="00C77B8E" w:rsidRPr="004B0DAC" w:rsidRDefault="00C77B8E" w:rsidP="00C77B8E">
      <w:pPr>
        <w:pStyle w:val="Prrafodelista"/>
        <w:tabs>
          <w:tab w:val="left" w:pos="851"/>
        </w:tabs>
        <w:ind w:left="0"/>
        <w:jc w:val="both"/>
        <w:rPr>
          <w:rFonts w:ascii="Verdana" w:hAnsi="Verdana"/>
          <w:b/>
          <w:sz w:val="18"/>
          <w:szCs w:val="18"/>
          <w:lang w:val="es-BO"/>
        </w:rPr>
      </w:pPr>
    </w:p>
    <w:p w:rsidR="00C77B8E" w:rsidRPr="004B0DAC" w:rsidRDefault="00C77B8E" w:rsidP="00C77B8E">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ítems: </w:t>
      </w:r>
      <w:r w:rsidRPr="004B0DAC">
        <w:rPr>
          <w:rFonts w:ascii="Verdana" w:hAnsi="Verdana"/>
          <w:sz w:val="18"/>
          <w:szCs w:val="18"/>
          <w:lang w:val="es-BO"/>
        </w:rPr>
        <w:t xml:space="preserve">Una vez efectuada la corrección de los errores aritméticos; y cuando corresponda, aplicados los márgenes de preferencia,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 xml:space="preserve">Precio Ajustado”,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C77B8E" w:rsidRPr="004B0DAC" w:rsidRDefault="00C77B8E" w:rsidP="00C77B8E">
      <w:pPr>
        <w:pStyle w:val="Prrafodelista"/>
        <w:tabs>
          <w:tab w:val="left" w:pos="2268"/>
        </w:tabs>
        <w:ind w:left="2127"/>
        <w:jc w:val="both"/>
        <w:rPr>
          <w:rFonts w:ascii="Verdana" w:hAnsi="Verdana" w:cs="Arial"/>
          <w:sz w:val="18"/>
          <w:szCs w:val="18"/>
          <w:lang w:val="es-BO"/>
        </w:rPr>
      </w:pPr>
    </w:p>
    <w:p w:rsidR="00C77B8E" w:rsidRPr="004B0DAC" w:rsidRDefault="00C77B8E" w:rsidP="00C77B8E">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V-2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V-2a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C77B8E" w:rsidRPr="004B0DAC" w:rsidRDefault="00C77B8E" w:rsidP="00C77B8E">
      <w:pPr>
        <w:tabs>
          <w:tab w:val="left" w:pos="1418"/>
          <w:tab w:val="left" w:pos="2127"/>
        </w:tabs>
        <w:ind w:left="2127"/>
        <w:jc w:val="both"/>
        <w:rPr>
          <w:b/>
          <w:sz w:val="18"/>
          <w:szCs w:val="18"/>
          <w:lang w:val="es-BO"/>
        </w:rPr>
      </w:pPr>
    </w:p>
    <w:p w:rsidR="00C77B8E" w:rsidRPr="004B0DAC" w:rsidRDefault="00C77B8E" w:rsidP="00C77B8E">
      <w:pPr>
        <w:tabs>
          <w:tab w:val="left" w:pos="2127"/>
          <w:tab w:val="left" w:pos="2268"/>
        </w:tabs>
        <w:ind w:left="2127"/>
        <w:jc w:val="both"/>
        <w:rPr>
          <w:sz w:val="18"/>
          <w:szCs w:val="18"/>
          <w:lang w:val="es-BO"/>
        </w:rPr>
      </w:pPr>
      <w:r w:rsidRPr="004B0DAC">
        <w:rPr>
          <w:sz w:val="18"/>
          <w:szCs w:val="18"/>
          <w:lang w:val="es-BO"/>
        </w:rPr>
        <w:t xml:space="preserve">En caso de existir un empate entre dos o más </w:t>
      </w:r>
      <w:r>
        <w:rPr>
          <w:rFonts w:cs="Arial"/>
          <w:sz w:val="18"/>
          <w:szCs w:val="18"/>
          <w:lang w:val="es-BO"/>
        </w:rPr>
        <w:t>cotizaciones</w:t>
      </w:r>
      <w:r w:rsidRPr="004B0DAC">
        <w:rPr>
          <w:sz w:val="18"/>
          <w:szCs w:val="18"/>
          <w:lang w:val="es-BO"/>
        </w:rPr>
        <w:t>, se procederá a la evaluación de la propuesta técnica de los proponentes que hubiesen empatado.</w:t>
      </w:r>
    </w:p>
    <w:p w:rsidR="00C77B8E" w:rsidRPr="004B0DAC" w:rsidRDefault="00C77B8E" w:rsidP="00C77B8E">
      <w:pPr>
        <w:tabs>
          <w:tab w:val="left" w:pos="1418"/>
          <w:tab w:val="left" w:pos="2127"/>
        </w:tabs>
        <w:ind w:left="2127"/>
        <w:jc w:val="both"/>
        <w:rPr>
          <w:rFonts w:cs="Arial"/>
          <w:sz w:val="18"/>
          <w:szCs w:val="18"/>
          <w:lang w:val="es-BO"/>
        </w:rPr>
      </w:pPr>
    </w:p>
    <w:p w:rsidR="00C77B8E" w:rsidRPr="004B0DAC" w:rsidRDefault="00C77B8E" w:rsidP="00C77B8E">
      <w:pPr>
        <w:pStyle w:val="Ttulo2"/>
        <w:tabs>
          <w:tab w:val="clear" w:pos="794"/>
          <w:tab w:val="num" w:pos="1276"/>
        </w:tabs>
        <w:ind w:left="1276" w:hanging="709"/>
        <w:jc w:val="both"/>
        <w:rPr>
          <w:rFonts w:ascii="Verdana" w:hAnsi="Verdana"/>
          <w:sz w:val="18"/>
          <w:szCs w:val="18"/>
          <w:u w:val="none"/>
          <w:lang w:val="es-BO"/>
        </w:rPr>
      </w:pPr>
      <w:bookmarkStart w:id="47" w:name="_Toc346873808"/>
      <w:r w:rsidRPr="004B0DAC">
        <w:rPr>
          <w:rFonts w:ascii="Verdana" w:hAnsi="Verdana" w:cs="Arial"/>
          <w:sz w:val="18"/>
          <w:szCs w:val="18"/>
          <w:u w:val="none"/>
          <w:lang w:val="es-BO"/>
        </w:rPr>
        <w:t>Evaluación de la Propuesta Técnica</w:t>
      </w:r>
      <w:bookmarkEnd w:id="47"/>
    </w:p>
    <w:p w:rsidR="00C77B8E" w:rsidRPr="004B0DAC" w:rsidRDefault="00C77B8E" w:rsidP="00C77B8E">
      <w:pPr>
        <w:tabs>
          <w:tab w:val="num" w:pos="709"/>
        </w:tabs>
        <w:rPr>
          <w:rFonts w:cs="Arial"/>
          <w:b/>
          <w:sz w:val="18"/>
          <w:szCs w:val="18"/>
          <w:lang w:val="es-BO"/>
        </w:rPr>
      </w:pPr>
    </w:p>
    <w:p w:rsidR="00C77B8E" w:rsidRPr="004B0DAC" w:rsidRDefault="00C77B8E" w:rsidP="00C77B8E">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Pr>
          <w:rFonts w:cs="Arial"/>
          <w:sz w:val="18"/>
          <w:szCs w:val="18"/>
          <w:lang w:val="es-BO"/>
        </w:rPr>
        <w:t>cotización</w:t>
      </w:r>
      <w:r w:rsidRPr="004B0DAC">
        <w:rPr>
          <w:rFonts w:cs="Arial"/>
          <w:sz w:val="18"/>
          <w:szCs w:val="18"/>
          <w:lang w:val="es-BO"/>
        </w:rPr>
        <w:t xml:space="preserve">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4B0DAC">
        <w:rPr>
          <w:sz w:val="18"/>
          <w:szCs w:val="18"/>
          <w:lang w:val="es-BO"/>
        </w:rPr>
        <w:t xml:space="preserve"> cuyo monto adjudicado corresponderá al valor real de la </w:t>
      </w:r>
      <w:r>
        <w:rPr>
          <w:rFonts w:cs="Arial"/>
          <w:sz w:val="18"/>
          <w:szCs w:val="18"/>
          <w:lang w:val="es-BO"/>
        </w:rPr>
        <w:t>cotización</w:t>
      </w:r>
      <w:r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C77B8E" w:rsidRPr="004B0DAC" w:rsidRDefault="00C77B8E" w:rsidP="00C77B8E">
      <w:pPr>
        <w:tabs>
          <w:tab w:val="num" w:pos="1276"/>
        </w:tabs>
        <w:ind w:left="1276"/>
        <w:jc w:val="both"/>
        <w:rPr>
          <w:rFonts w:cs="Arial"/>
          <w:sz w:val="18"/>
          <w:szCs w:val="18"/>
          <w:lang w:val="es-BO"/>
        </w:rPr>
      </w:pPr>
    </w:p>
    <w:p w:rsidR="00C77B8E" w:rsidRPr="004B0DAC" w:rsidRDefault="00C77B8E" w:rsidP="00C77B8E">
      <w:pPr>
        <w:tabs>
          <w:tab w:val="num" w:pos="1276"/>
          <w:tab w:val="left" w:pos="1418"/>
        </w:tabs>
        <w:ind w:left="1276"/>
        <w:jc w:val="both"/>
        <w:rPr>
          <w:sz w:val="18"/>
          <w:szCs w:val="18"/>
          <w:lang w:val="es-BO"/>
        </w:rPr>
      </w:pPr>
      <w:r w:rsidRPr="004B0DAC">
        <w:rPr>
          <w:sz w:val="18"/>
          <w:szCs w:val="18"/>
          <w:lang w:val="es-BO"/>
        </w:rPr>
        <w:t xml:space="preserve">En caso de existir empate entre dos o más </w:t>
      </w:r>
      <w:r>
        <w:rPr>
          <w:rFonts w:cs="Arial"/>
          <w:sz w:val="18"/>
          <w:szCs w:val="18"/>
          <w:lang w:val="es-BO"/>
        </w:rPr>
        <w:t>cotizaciones</w:t>
      </w:r>
      <w:r w:rsidRPr="004B0DAC">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98019B" w:rsidRPr="00566DAC" w:rsidRDefault="0098019B" w:rsidP="00C77B8E">
      <w:pPr>
        <w:pStyle w:val="Prrafodelista"/>
        <w:tabs>
          <w:tab w:val="left" w:pos="2127"/>
        </w:tabs>
        <w:ind w:left="2127" w:hanging="1276"/>
        <w:jc w:val="both"/>
        <w:rPr>
          <w:rFonts w:cs="Arial"/>
          <w:b/>
          <w:sz w:val="18"/>
          <w:szCs w:val="18"/>
          <w:lang w:val="es-BO"/>
        </w:rPr>
      </w:pPr>
    </w:p>
    <w:p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566DAC">
        <w:rPr>
          <w:rFonts w:ascii="Verdana" w:hAnsi="Verdana" w:cs="Arial"/>
          <w:sz w:val="18"/>
          <w:szCs w:val="18"/>
          <w:u w:val="none"/>
          <w:lang w:val="es-BO"/>
        </w:rPr>
        <w:t>MÉTODO DE SELECCIÓN Y ADJUDICACIÓN CALIDAD, PROPUESTA TÉCNICA Y COSTO</w:t>
      </w:r>
      <w:bookmarkEnd w:id="48"/>
    </w:p>
    <w:p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8F2D20" w:rsidRPr="00566DAC" w:rsidRDefault="008F2D20" w:rsidP="004C37B0">
      <w:pPr>
        <w:widowControl w:val="0"/>
        <w:tabs>
          <w:tab w:val="left" w:pos="1418"/>
        </w:tabs>
        <w:ind w:left="1418"/>
        <w:jc w:val="both"/>
        <w:rPr>
          <w:rFonts w:cs="Arial"/>
          <w:sz w:val="18"/>
          <w:szCs w:val="18"/>
          <w:lang w:val="es-BO"/>
        </w:rPr>
      </w:pPr>
    </w:p>
    <w:p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566DAC">
        <w:rPr>
          <w:rFonts w:ascii="Verdana" w:hAnsi="Verdana" w:cs="Arial"/>
          <w:sz w:val="18"/>
          <w:szCs w:val="18"/>
          <w:u w:val="none"/>
          <w:lang w:val="es-BO"/>
        </w:rPr>
        <w:t>MÉTODO DE SELECCIÓN Y ADJUDICACIÓN CALIDAD</w:t>
      </w:r>
      <w:bookmarkEnd w:id="49"/>
    </w:p>
    <w:p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1E4AD6" w:rsidRPr="00566DAC" w:rsidRDefault="001E4AD6" w:rsidP="008E0020">
      <w:pPr>
        <w:widowControl w:val="0"/>
        <w:tabs>
          <w:tab w:val="left" w:pos="1276"/>
        </w:tabs>
        <w:ind w:left="1276"/>
        <w:jc w:val="both"/>
        <w:rPr>
          <w:rFonts w:cs="Arial"/>
          <w:sz w:val="18"/>
          <w:szCs w:val="18"/>
          <w:lang w:val="es-BO"/>
        </w:rPr>
      </w:pPr>
    </w:p>
    <w:p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566DAC">
        <w:rPr>
          <w:rFonts w:ascii="Verdana" w:hAnsi="Verdana" w:cs="Arial"/>
          <w:sz w:val="18"/>
          <w:szCs w:val="18"/>
          <w:u w:val="none"/>
          <w:lang w:val="es-BO"/>
        </w:rPr>
        <w:t>CONTENIDO DEL INFORME DE EVALUACIÓN Y RECOMENDACIÓN</w:t>
      </w:r>
      <w:bookmarkEnd w:id="50"/>
    </w:p>
    <w:p w:rsidR="009B0729" w:rsidRPr="00566DAC" w:rsidRDefault="009B0729" w:rsidP="00530A16">
      <w:pPr>
        <w:rPr>
          <w:rFonts w:cs="Arial"/>
          <w:b/>
          <w:sz w:val="18"/>
          <w:szCs w:val="18"/>
          <w:lang w:val="es-BO"/>
        </w:rPr>
      </w:pPr>
    </w:p>
    <w:p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rsidR="009B0729" w:rsidRPr="00C979C5" w:rsidRDefault="009B0729" w:rsidP="00F9167F">
      <w:pPr>
        <w:ind w:left="567"/>
        <w:rPr>
          <w:rFonts w:cs="Arial"/>
          <w:szCs w:val="18"/>
          <w:lang w:val="es-BO"/>
        </w:rPr>
      </w:pPr>
    </w:p>
    <w:p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lastRenderedPageBreak/>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rsidR="009B0729" w:rsidRPr="00C979C5" w:rsidRDefault="009B0729" w:rsidP="00530A16">
      <w:pPr>
        <w:rPr>
          <w:rFonts w:cs="Arial"/>
          <w:szCs w:val="18"/>
          <w:lang w:val="es-BO"/>
        </w:rPr>
      </w:pPr>
    </w:p>
    <w:p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566DAC">
        <w:rPr>
          <w:rFonts w:ascii="Verdana" w:hAnsi="Verdana" w:cs="Arial"/>
          <w:sz w:val="18"/>
          <w:szCs w:val="18"/>
          <w:u w:val="none"/>
          <w:lang w:val="es-BO"/>
        </w:rPr>
        <w:t>ADJUDICACIÓN O DECLARATORIA DESIERTA</w:t>
      </w:r>
      <w:bookmarkEnd w:id="51"/>
    </w:p>
    <w:p w:rsidR="009B0729" w:rsidRPr="00C979C5" w:rsidRDefault="009B0729" w:rsidP="00530A16">
      <w:pPr>
        <w:rPr>
          <w:rFonts w:cs="Arial"/>
          <w:b/>
          <w:szCs w:val="18"/>
          <w:lang w:val="es-BO"/>
        </w:rPr>
      </w:pPr>
    </w:p>
    <w:p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C979C5" w:rsidRDefault="009B0729" w:rsidP="00310B81">
      <w:pPr>
        <w:ind w:left="709" w:hanging="709"/>
        <w:jc w:val="both"/>
        <w:rPr>
          <w:rFonts w:cs="Arial"/>
          <w:szCs w:val="18"/>
          <w:lang w:val="es-BO"/>
        </w:rPr>
      </w:pPr>
    </w:p>
    <w:p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rsidR="00C01932" w:rsidRPr="00C979C5" w:rsidRDefault="00C01932" w:rsidP="00310B81">
      <w:pPr>
        <w:tabs>
          <w:tab w:val="num" w:pos="720"/>
          <w:tab w:val="num" w:pos="1440"/>
        </w:tabs>
        <w:ind w:left="709" w:hanging="709"/>
        <w:jc w:val="both"/>
        <w:rPr>
          <w:rFonts w:cs="Arial"/>
          <w:szCs w:val="18"/>
          <w:lang w:val="es-BO"/>
        </w:rPr>
      </w:pPr>
    </w:p>
    <w:p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C979C5" w:rsidRDefault="009B0729" w:rsidP="00310B81">
      <w:pPr>
        <w:ind w:left="709" w:hanging="709"/>
        <w:jc w:val="both"/>
        <w:rPr>
          <w:rFonts w:cs="Arial"/>
          <w:szCs w:val="18"/>
          <w:lang w:val="es-BO"/>
        </w:rPr>
      </w:pPr>
    </w:p>
    <w:p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rsidR="00B86D68" w:rsidRPr="00C979C5" w:rsidRDefault="00B86D68" w:rsidP="00811A02">
      <w:pPr>
        <w:ind w:left="1276" w:hanging="709"/>
        <w:jc w:val="both"/>
        <w:rPr>
          <w:rFonts w:cs="Arial"/>
          <w:szCs w:val="18"/>
          <w:lang w:val="es-BO"/>
        </w:rPr>
      </w:pPr>
    </w:p>
    <w:p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rsidR="009B0729" w:rsidRPr="00C979C5" w:rsidRDefault="009B0729" w:rsidP="00310B81">
      <w:pPr>
        <w:ind w:left="709" w:hanging="709"/>
        <w:jc w:val="both"/>
        <w:rPr>
          <w:rFonts w:cs="Arial"/>
          <w:szCs w:val="18"/>
          <w:lang w:val="es-BO"/>
        </w:rPr>
      </w:pP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rsidR="009B0729" w:rsidRPr="00566DAC" w:rsidRDefault="009B0729" w:rsidP="00310B81">
      <w:pPr>
        <w:tabs>
          <w:tab w:val="num" w:pos="1440"/>
        </w:tabs>
        <w:ind w:left="709" w:hanging="709"/>
        <w:jc w:val="both"/>
        <w:rPr>
          <w:rFonts w:cs="Arial"/>
          <w:sz w:val="18"/>
          <w:szCs w:val="18"/>
          <w:lang w:val="es-BO"/>
        </w:rPr>
      </w:pPr>
    </w:p>
    <w:p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C979C5" w:rsidRDefault="00811A02" w:rsidP="00811A02">
      <w:pPr>
        <w:ind w:left="480"/>
        <w:jc w:val="both"/>
        <w:rPr>
          <w:rFonts w:cs="Arial"/>
          <w:szCs w:val="18"/>
          <w:lang w:val="es-BO"/>
        </w:rPr>
      </w:pPr>
    </w:p>
    <w:p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566DAC">
        <w:rPr>
          <w:rFonts w:ascii="Verdana" w:hAnsi="Verdana" w:cs="Arial"/>
          <w:sz w:val="18"/>
          <w:szCs w:val="18"/>
          <w:u w:val="none"/>
          <w:lang w:val="es-BO"/>
        </w:rPr>
        <w:t>FORMALIZACIÓN DE LA CONTRATACIÓN</w:t>
      </w:r>
      <w:bookmarkEnd w:id="52"/>
    </w:p>
    <w:p w:rsidR="00811A02" w:rsidRPr="00C979C5" w:rsidRDefault="00811A02" w:rsidP="00811A02">
      <w:pPr>
        <w:rPr>
          <w:sz w:val="14"/>
          <w:lang w:val="es-BO"/>
        </w:rPr>
      </w:pPr>
    </w:p>
    <w:p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rsidR="00684BA8" w:rsidRPr="00566DAC" w:rsidRDefault="00684BA8" w:rsidP="00684BA8">
      <w:pPr>
        <w:tabs>
          <w:tab w:val="left" w:pos="1276"/>
        </w:tabs>
        <w:ind w:left="1276" w:hanging="709"/>
        <w:jc w:val="both"/>
        <w:rPr>
          <w:rFonts w:cs="Arial"/>
          <w:sz w:val="18"/>
          <w:szCs w:val="18"/>
          <w:lang w:val="es-BO"/>
        </w:rPr>
      </w:pPr>
    </w:p>
    <w:p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lastRenderedPageBreak/>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rsidR="009E1A76" w:rsidRPr="00C979C5" w:rsidRDefault="009E1A76" w:rsidP="009E1A76">
      <w:pPr>
        <w:pStyle w:val="Ttulo2"/>
        <w:numPr>
          <w:ilvl w:val="0"/>
          <w:numId w:val="0"/>
        </w:numPr>
        <w:ind w:left="1276"/>
        <w:jc w:val="both"/>
        <w:rPr>
          <w:rFonts w:ascii="Verdana" w:hAnsi="Verdana" w:cs="Arial"/>
          <w:b w:val="0"/>
          <w:sz w:val="14"/>
          <w:szCs w:val="18"/>
          <w:u w:val="none"/>
          <w:lang w:val="es-BO" w:eastAsia="en-US"/>
        </w:rPr>
      </w:pPr>
    </w:p>
    <w:p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C979C5" w:rsidRDefault="007A1AD1" w:rsidP="009E1A76">
      <w:pPr>
        <w:tabs>
          <w:tab w:val="left" w:pos="1276"/>
        </w:tabs>
        <w:ind w:left="1276" w:hanging="709"/>
        <w:jc w:val="both"/>
        <w:rPr>
          <w:rFonts w:cs="Arial"/>
          <w:sz w:val="14"/>
          <w:szCs w:val="18"/>
          <w:lang w:val="es-BO"/>
        </w:rPr>
      </w:pPr>
    </w:p>
    <w:p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rsidR="00684BA8" w:rsidRPr="00C979C5" w:rsidRDefault="00684BA8" w:rsidP="00684BA8">
      <w:pPr>
        <w:pStyle w:val="Ttulo2"/>
        <w:numPr>
          <w:ilvl w:val="0"/>
          <w:numId w:val="0"/>
        </w:numPr>
        <w:ind w:left="1276"/>
        <w:jc w:val="both"/>
        <w:rPr>
          <w:rFonts w:ascii="Verdana" w:hAnsi="Verdana"/>
          <w:b w:val="0"/>
          <w:sz w:val="16"/>
          <w:szCs w:val="18"/>
          <w:lang w:val="es-BO"/>
        </w:rPr>
      </w:pPr>
    </w:p>
    <w:p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rsidR="00FF024C" w:rsidRPr="00C979C5" w:rsidRDefault="00FF024C" w:rsidP="00811A02">
      <w:pPr>
        <w:pStyle w:val="Prrafodelista"/>
        <w:tabs>
          <w:tab w:val="left" w:pos="1134"/>
        </w:tabs>
        <w:ind w:left="1134" w:hanging="567"/>
        <w:jc w:val="both"/>
        <w:rPr>
          <w:rFonts w:cs="Arial"/>
          <w:sz w:val="16"/>
          <w:szCs w:val="18"/>
          <w:lang w:val="es-BO"/>
        </w:rPr>
      </w:pPr>
    </w:p>
    <w:p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C979C5" w:rsidRDefault="000908BA" w:rsidP="00811A02">
      <w:pPr>
        <w:tabs>
          <w:tab w:val="left" w:pos="1276"/>
        </w:tabs>
        <w:ind w:left="1276" w:hanging="709"/>
        <w:jc w:val="both"/>
        <w:rPr>
          <w:rFonts w:cs="Arial"/>
          <w:szCs w:val="18"/>
          <w:lang w:val="es-BO"/>
        </w:rPr>
      </w:pPr>
    </w:p>
    <w:p w:rsidR="009311C2" w:rsidRPr="00566DAC" w:rsidRDefault="009311C2" w:rsidP="009311C2">
      <w:pPr>
        <w:ind w:left="1276"/>
        <w:jc w:val="both"/>
        <w:rPr>
          <w:rFonts w:cs="Arial"/>
          <w:sz w:val="18"/>
          <w:szCs w:val="18"/>
          <w:lang w:val="es-BO"/>
        </w:rPr>
      </w:pPr>
      <w:r w:rsidRPr="00566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rsidR="009311C2" w:rsidRPr="00C979C5" w:rsidRDefault="009311C2" w:rsidP="009311C2">
      <w:pPr>
        <w:ind w:left="1276"/>
        <w:jc w:val="both"/>
        <w:rPr>
          <w:rFonts w:cs="Arial"/>
          <w:szCs w:val="18"/>
          <w:lang w:val="es-BO"/>
        </w:rPr>
      </w:pPr>
    </w:p>
    <w:p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rsidR="009311C2" w:rsidRPr="00C979C5" w:rsidRDefault="009311C2" w:rsidP="00702D41">
      <w:pPr>
        <w:tabs>
          <w:tab w:val="left" w:pos="1276"/>
        </w:tabs>
        <w:ind w:left="1276" w:hanging="709"/>
        <w:jc w:val="both"/>
        <w:rPr>
          <w:rFonts w:cs="Arial"/>
          <w:szCs w:val="18"/>
          <w:lang w:val="es-BO"/>
        </w:rPr>
      </w:pPr>
      <w:r w:rsidRPr="00566DAC">
        <w:rPr>
          <w:rFonts w:cs="Arial"/>
          <w:sz w:val="18"/>
          <w:szCs w:val="18"/>
          <w:lang w:val="es-BO"/>
        </w:rPr>
        <w:tab/>
      </w:r>
    </w:p>
    <w:p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rsidR="00702D41" w:rsidRPr="00C979C5" w:rsidRDefault="00702D41" w:rsidP="00811A02">
      <w:pPr>
        <w:tabs>
          <w:tab w:val="left" w:pos="1276"/>
        </w:tabs>
        <w:ind w:left="1276" w:hanging="709"/>
        <w:jc w:val="both"/>
        <w:rPr>
          <w:rFonts w:cs="Arial"/>
          <w:szCs w:val="18"/>
          <w:lang w:val="es-BO"/>
        </w:rPr>
      </w:pPr>
    </w:p>
    <w:p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566DAC">
        <w:rPr>
          <w:rFonts w:ascii="Verdana" w:hAnsi="Verdana" w:cs="Arial"/>
          <w:sz w:val="18"/>
          <w:szCs w:val="18"/>
          <w:u w:val="none"/>
          <w:lang w:val="es-BO"/>
        </w:rPr>
        <w:t>MODIFICACIONES AL CONTRATO</w:t>
      </w:r>
      <w:bookmarkEnd w:id="53"/>
    </w:p>
    <w:p w:rsidR="00C712C0" w:rsidRPr="00C979C5" w:rsidRDefault="00C712C0" w:rsidP="00A30CFE">
      <w:pPr>
        <w:tabs>
          <w:tab w:val="num" w:pos="567"/>
        </w:tabs>
        <w:ind w:left="567" w:hanging="567"/>
        <w:jc w:val="both"/>
        <w:rPr>
          <w:rFonts w:cs="Arial"/>
          <w:b/>
          <w:sz w:val="14"/>
          <w:szCs w:val="18"/>
          <w:lang w:val="es-BO"/>
        </w:rPr>
      </w:pPr>
    </w:p>
    <w:p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rsidR="00C712C0" w:rsidRPr="00C979C5" w:rsidRDefault="00C712C0" w:rsidP="00A30CFE">
      <w:pPr>
        <w:tabs>
          <w:tab w:val="num" w:pos="567"/>
        </w:tabs>
        <w:ind w:left="567" w:hanging="567"/>
        <w:jc w:val="both"/>
        <w:rPr>
          <w:sz w:val="14"/>
          <w:szCs w:val="18"/>
          <w:lang w:val="es-BO" w:eastAsia="es-BO"/>
        </w:rPr>
      </w:pPr>
    </w:p>
    <w:p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566DAC">
        <w:rPr>
          <w:rFonts w:ascii="Verdana" w:hAnsi="Verdana"/>
          <w:bCs/>
          <w:sz w:val="18"/>
          <w:szCs w:val="18"/>
          <w:u w:val="none"/>
          <w:lang w:val="es-BO" w:eastAsia="x-none"/>
        </w:rPr>
        <w:t>SUBCONTRATACIÓN</w:t>
      </w:r>
      <w:bookmarkEnd w:id="54"/>
    </w:p>
    <w:p w:rsidR="0018096F" w:rsidRPr="00566DAC" w:rsidRDefault="0018096F" w:rsidP="0018096F">
      <w:pPr>
        <w:rPr>
          <w:sz w:val="10"/>
          <w:szCs w:val="10"/>
          <w:lang w:val="es-BO" w:eastAsia="x-none"/>
        </w:rPr>
      </w:pPr>
    </w:p>
    <w:p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566DAC">
        <w:rPr>
          <w:rFonts w:ascii="Verdana" w:hAnsi="Verdana"/>
          <w:b w:val="0"/>
          <w:sz w:val="18"/>
          <w:szCs w:val="18"/>
          <w:u w:val="none"/>
          <w:lang w:val="es-BO"/>
        </w:rPr>
        <w:lastRenderedPageBreak/>
        <w:t>cumplimiento a la ejecución del mismo, conforme lo establece el Artículo 87 Bis de las NB-SABS.</w:t>
      </w:r>
    </w:p>
    <w:p w:rsidR="0018096F" w:rsidRPr="00566DAC" w:rsidRDefault="0018096F" w:rsidP="0018096F">
      <w:pPr>
        <w:rPr>
          <w:lang w:val="es-BO"/>
        </w:rPr>
      </w:pPr>
    </w:p>
    <w:p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566DAC">
        <w:rPr>
          <w:rFonts w:ascii="Verdana" w:hAnsi="Verdana" w:cs="Arial"/>
          <w:sz w:val="18"/>
          <w:szCs w:val="18"/>
          <w:u w:val="none"/>
          <w:lang w:val="es-BO"/>
        </w:rPr>
        <w:t>ENTREGA DE BIENES</w:t>
      </w:r>
      <w:bookmarkEnd w:id="55"/>
    </w:p>
    <w:p w:rsidR="00B0045C" w:rsidRPr="00C979C5" w:rsidRDefault="00B0045C" w:rsidP="00A30CFE">
      <w:pPr>
        <w:tabs>
          <w:tab w:val="num" w:pos="567"/>
        </w:tabs>
        <w:ind w:left="567" w:hanging="567"/>
        <w:jc w:val="both"/>
        <w:rPr>
          <w:rFonts w:cs="Arial"/>
          <w:szCs w:val="18"/>
          <w:lang w:val="es-BO"/>
        </w:rPr>
      </w:pPr>
    </w:p>
    <w:p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w:t>
      </w:r>
      <w:r w:rsidR="00AE6A20">
        <w:rPr>
          <w:rFonts w:cs="Arial"/>
          <w:sz w:val="18"/>
          <w:szCs w:val="18"/>
          <w:lang w:val="es-BO"/>
        </w:rPr>
        <w:t>cotización</w:t>
      </w:r>
      <w:r w:rsidR="009B7A9E" w:rsidRPr="00EC06C4">
        <w:rPr>
          <w:rFonts w:cs="Arial"/>
          <w:sz w:val="18"/>
          <w:szCs w:val="18"/>
          <w:lang w:val="es-BO"/>
        </w:rPr>
        <w:t xml:space="preserve">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rsidR="00811257" w:rsidRPr="00EC06C4" w:rsidRDefault="00811257" w:rsidP="00A30CFE">
      <w:pPr>
        <w:tabs>
          <w:tab w:val="num" w:pos="567"/>
        </w:tabs>
        <w:ind w:left="567" w:hanging="567"/>
        <w:jc w:val="both"/>
        <w:rPr>
          <w:rFonts w:cs="Arial"/>
          <w:sz w:val="18"/>
          <w:szCs w:val="18"/>
          <w:lang w:val="es-BO"/>
        </w:rPr>
      </w:pPr>
    </w:p>
    <w:p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6"/>
    </w:p>
    <w:p w:rsidR="0018137A" w:rsidRPr="00EC06C4" w:rsidRDefault="0018137A" w:rsidP="00310B81">
      <w:pPr>
        <w:tabs>
          <w:tab w:val="num" w:pos="709"/>
        </w:tabs>
        <w:ind w:left="709" w:hanging="709"/>
        <w:jc w:val="both"/>
        <w:rPr>
          <w:rFonts w:cs="Arial"/>
          <w:b/>
          <w:sz w:val="18"/>
          <w:szCs w:val="18"/>
          <w:lang w:val="es-BO"/>
        </w:rPr>
      </w:pPr>
    </w:p>
    <w:p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EC06C4" w:rsidRDefault="009F021E" w:rsidP="009F021E">
      <w:pPr>
        <w:ind w:left="1276"/>
        <w:jc w:val="both"/>
        <w:rPr>
          <w:rFonts w:cs="Arial"/>
          <w:sz w:val="18"/>
          <w:szCs w:val="18"/>
          <w:lang w:val="es-BO"/>
        </w:rPr>
      </w:pPr>
    </w:p>
    <w:p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rsidR="0028327A" w:rsidRPr="00EC06C4" w:rsidRDefault="0028327A" w:rsidP="00A30CFE">
      <w:pPr>
        <w:tabs>
          <w:tab w:val="left" w:pos="1080"/>
          <w:tab w:val="num" w:pos="1276"/>
        </w:tabs>
        <w:ind w:left="1276" w:hanging="709"/>
        <w:jc w:val="both"/>
        <w:rPr>
          <w:rFonts w:cs="Arial"/>
          <w:sz w:val="18"/>
          <w:szCs w:val="18"/>
          <w:lang w:val="es-BO"/>
        </w:rPr>
      </w:pPr>
    </w:p>
    <w:p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rsidR="00C325A4" w:rsidRPr="00EC06C4" w:rsidRDefault="00C325A4"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rsidR="005A763A" w:rsidRPr="00EC06C4" w:rsidRDefault="005A763A"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EC06C4" w:rsidRDefault="00161A21" w:rsidP="00161A21">
      <w:pPr>
        <w:pStyle w:val="Prrafodelista"/>
        <w:rPr>
          <w:rFonts w:ascii="Verdana" w:hAnsi="Verdana" w:cs="Arial"/>
          <w:sz w:val="18"/>
          <w:szCs w:val="18"/>
          <w:lang w:val="es-BO"/>
        </w:rPr>
      </w:pPr>
    </w:p>
    <w:p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rsidR="002473EE" w:rsidRPr="00EC06C4" w:rsidRDefault="002473EE" w:rsidP="002473EE">
      <w:pPr>
        <w:rPr>
          <w:rFonts w:cs="Arial"/>
          <w:b/>
          <w:sz w:val="18"/>
          <w:szCs w:val="18"/>
          <w:lang w:val="es-BO"/>
        </w:rPr>
      </w:pPr>
    </w:p>
    <w:p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rsidR="00AE6C99" w:rsidRPr="00EC06C4" w:rsidRDefault="00AE6C99" w:rsidP="002473EE">
      <w:pPr>
        <w:jc w:val="both"/>
        <w:rPr>
          <w:rFonts w:cs="Arial"/>
          <w:b/>
          <w:sz w:val="18"/>
          <w:szCs w:val="18"/>
          <w:lang w:val="es-BO"/>
        </w:rPr>
      </w:pPr>
    </w:p>
    <w:p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rsidR="002473EE" w:rsidRPr="00566DAC" w:rsidRDefault="002473EE" w:rsidP="002473EE">
      <w:pPr>
        <w:ind w:firstLine="708"/>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566DAC" w:rsidRDefault="00AD73A0" w:rsidP="00AD73A0">
      <w:pPr>
        <w:jc w:val="both"/>
        <w:rPr>
          <w:rFonts w:cs="Arial"/>
          <w:b/>
          <w:sz w:val="18"/>
          <w:szCs w:val="18"/>
          <w:lang w:val="es-BO"/>
        </w:rPr>
      </w:pPr>
    </w:p>
    <w:p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566DAC" w:rsidRDefault="002473EE" w:rsidP="002473EE">
      <w:pPr>
        <w:jc w:val="both"/>
        <w:rPr>
          <w:rFonts w:cs="Arial"/>
          <w:sz w:val="18"/>
          <w:szCs w:val="18"/>
          <w:lang w:val="es-BO"/>
        </w:rPr>
      </w:pPr>
    </w:p>
    <w:p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rsidR="000F68A7" w:rsidRPr="00566DAC" w:rsidRDefault="000F68A7" w:rsidP="00697728">
      <w:pPr>
        <w:jc w:val="both"/>
        <w:rPr>
          <w:rFonts w:cs="Arial"/>
          <w:sz w:val="18"/>
          <w:szCs w:val="18"/>
          <w:lang w:val="es-BO"/>
        </w:rPr>
      </w:pPr>
    </w:p>
    <w:p w:rsidR="00540BEE" w:rsidRDefault="002C4A4B" w:rsidP="00C94B91">
      <w:pPr>
        <w:jc w:val="center"/>
        <w:rPr>
          <w:rFonts w:cs="Arial"/>
          <w:b/>
          <w:sz w:val="18"/>
          <w:szCs w:val="18"/>
          <w:lang w:val="es-BO"/>
        </w:rPr>
      </w:pPr>
      <w:bookmarkStart w:id="57" w:name="_Toc346871641"/>
      <w:bookmarkStart w:id="58"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7"/>
      <w:bookmarkEnd w:id="58"/>
    </w:p>
    <w:p w:rsidR="00C94B91" w:rsidRPr="00C94B91" w:rsidRDefault="00C94B91" w:rsidP="00C94B91">
      <w:pPr>
        <w:jc w:val="center"/>
        <w:rPr>
          <w:rFonts w:cs="Arial"/>
          <w:b/>
          <w:sz w:val="10"/>
          <w:szCs w:val="10"/>
          <w:lang w:val="es-BO"/>
        </w:rPr>
      </w:pPr>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BF0FF3" w:rsidRDefault="00E73AEE" w:rsidP="00540BEE">
      <w:pPr>
        <w:jc w:val="center"/>
        <w:rPr>
          <w:rFonts w:cs="Arial"/>
          <w:b/>
          <w:sz w:val="10"/>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0"/>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2"/>
        <w:gridCol w:w="559"/>
        <w:gridCol w:w="116"/>
        <w:gridCol w:w="242"/>
      </w:tblGrid>
      <w:tr w:rsidR="008E1200" w:rsidTr="00BF0FF3">
        <w:trPr>
          <w:trHeight w:val="274"/>
        </w:trPr>
        <w:tc>
          <w:tcPr>
            <w:tcW w:w="9603" w:type="dxa"/>
            <w:gridSpan w:val="39"/>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566DAC" w:rsidRPr="00566DAC" w:rsidTr="00E325B5">
        <w:trPr>
          <w:trHeight w:val="264"/>
        </w:trPr>
        <w:tc>
          <w:tcPr>
            <w:tcW w:w="2130"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31"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rPr>
          <w:trHeight w:val="45"/>
        </w:trPr>
        <w:tc>
          <w:tcPr>
            <w:tcW w:w="2130"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0420E1" w:rsidP="001C0C1C">
            <w:pPr>
              <w:jc w:val="center"/>
              <w:rPr>
                <w:rFonts w:ascii="Arial" w:hAnsi="Arial" w:cs="Arial"/>
                <w:lang w:val="es-BO"/>
              </w:rPr>
            </w:pPr>
            <w:r>
              <w:rPr>
                <w:rFonts w:ascii="Arial" w:hAnsi="Arial" w:cs="Arial"/>
                <w:lang w:val="es-BO"/>
              </w:rPr>
              <w:t xml:space="preserve">ANPE – C Nº </w:t>
            </w:r>
            <w:r w:rsidR="00517CFC">
              <w:rPr>
                <w:rFonts w:ascii="Arial" w:hAnsi="Arial" w:cs="Arial"/>
                <w:lang w:val="es-BO"/>
              </w:rPr>
              <w:t>034/2020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E325B5">
        <w:trPr>
          <w:trHeight w:val="264"/>
        </w:trPr>
        <w:tc>
          <w:tcPr>
            <w:tcW w:w="2130"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rsidR="008E1200" w:rsidRPr="00566DAC" w:rsidRDefault="008E1200">
            <w:pPr>
              <w:rPr>
                <w:rFonts w:ascii="Arial" w:hAnsi="Arial" w:cs="Arial"/>
                <w:lang w:val="es-BO"/>
              </w:rPr>
            </w:pPr>
          </w:p>
        </w:tc>
        <w:tc>
          <w:tcPr>
            <w:tcW w:w="1616" w:type="dxa"/>
            <w:gridSpan w:val="4"/>
            <w:vMerge/>
            <w:tcBorders>
              <w:top w:val="single" w:sz="4" w:space="0" w:color="auto"/>
              <w:left w:val="single" w:sz="4" w:space="0" w:color="auto"/>
              <w:bottom w:val="single" w:sz="4" w:space="0" w:color="auto"/>
              <w:right w:val="nil"/>
            </w:tcBorders>
            <w:vAlign w:val="center"/>
            <w:hideMark/>
          </w:tcPr>
          <w:p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F77750" w:rsidRPr="00566DAC" w:rsidTr="00FD4C54">
        <w:trPr>
          <w:trHeight w:val="250"/>
        </w:trPr>
        <w:tc>
          <w:tcPr>
            <w:tcW w:w="2130" w:type="dxa"/>
            <w:tcBorders>
              <w:top w:val="nil"/>
              <w:left w:val="single" w:sz="12"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9</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5</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7750" w:rsidRPr="00566DAC" w:rsidRDefault="00793E0B" w:rsidP="00254B08">
            <w:pPr>
              <w:jc w:val="center"/>
              <w:rPr>
                <w:rFonts w:ascii="Arial" w:hAnsi="Arial" w:cs="Arial"/>
                <w:lang w:val="es-BO"/>
              </w:rPr>
            </w:pPr>
            <w:r>
              <w:rPr>
                <w:rFonts w:ascii="Arial" w:hAnsi="Arial" w:cs="Arial"/>
                <w:lang w:val="es-BO"/>
              </w:rPr>
              <w:t>2</w:t>
            </w:r>
          </w:p>
        </w:tc>
        <w:tc>
          <w:tcPr>
            <w:tcW w:w="236" w:type="dxa"/>
            <w:tcBorders>
              <w:top w:val="nil"/>
              <w:left w:val="single" w:sz="4" w:space="0" w:color="auto"/>
              <w:bottom w:val="nil"/>
              <w:right w:val="single" w:sz="4" w:space="0" w:color="auto"/>
            </w:tcBorders>
            <w:vAlign w:val="center"/>
            <w:hideMark/>
          </w:tcPr>
          <w:p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772"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Gestión</w:t>
            </w:r>
          </w:p>
        </w:tc>
        <w:tc>
          <w:tcPr>
            <w:tcW w:w="6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2020</w:t>
            </w:r>
          </w:p>
        </w:tc>
        <w:tc>
          <w:tcPr>
            <w:tcW w:w="242" w:type="dxa"/>
            <w:tcBorders>
              <w:top w:val="nil"/>
              <w:left w:val="single" w:sz="4" w:space="0" w:color="auto"/>
              <w:bottom w:val="nil"/>
              <w:right w:val="single" w:sz="12" w:space="0" w:color="auto"/>
            </w:tcBorders>
            <w:vAlign w:val="center"/>
          </w:tcPr>
          <w:p w:rsidR="00F77750" w:rsidRPr="00566DAC" w:rsidRDefault="00F77750">
            <w:pPr>
              <w:jc w:val="cente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BF0FF3">
        <w:trPr>
          <w:trHeight w:val="278"/>
        </w:trPr>
        <w:tc>
          <w:tcPr>
            <w:tcW w:w="2130"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31"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517CFC" w:rsidP="00A87A7A">
            <w:pPr>
              <w:jc w:val="center"/>
              <w:rPr>
                <w:rFonts w:ascii="Arial" w:hAnsi="Arial" w:cs="Arial"/>
                <w:b/>
                <w:lang w:val="es-BO"/>
              </w:rPr>
            </w:pPr>
            <w:r>
              <w:rPr>
                <w:rFonts w:ascii="Arial" w:hAnsi="Arial" w:cs="Arial"/>
                <w:b/>
                <w:bCs/>
                <w:lang w:val="es-BO" w:eastAsia="es-BO"/>
              </w:rPr>
              <w:t>PROVISIÓN DE EQUIPO DE AIRE ACONDICIONADO</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rPr>
          <w:trHeight w:val="273"/>
        </w:trPr>
        <w:tc>
          <w:tcPr>
            <w:tcW w:w="2130" w:type="dxa"/>
            <w:vMerge w:val="restart"/>
            <w:tcBorders>
              <w:top w:val="nil"/>
              <w:left w:val="single" w:sz="12" w:space="0" w:color="244061" w:themeColor="accent1" w:themeShade="80"/>
              <w:bottom w:val="nil"/>
              <w:right w:val="single" w:sz="6" w:space="0" w:color="auto"/>
            </w:tcBorders>
            <w:vAlign w:val="center"/>
            <w:hideMark/>
          </w:tcPr>
          <w:p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Pr="00FD4C54" w:rsidRDefault="00A87A7A">
            <w:pPr>
              <w:rPr>
                <w:rFonts w:ascii="Arial" w:hAnsi="Arial" w:cs="Arial"/>
                <w:b/>
                <w:szCs w:val="2"/>
                <w:lang w:val="es-BO"/>
              </w:rPr>
            </w:pPr>
            <w:r w:rsidRPr="00FD4C54">
              <w:rPr>
                <w:rFonts w:ascii="Arial" w:hAnsi="Arial" w:cs="Arial"/>
                <w:b/>
                <w:szCs w:val="2"/>
                <w:lang w:val="es-BO"/>
              </w:rPr>
              <w:t>X</w:t>
            </w:r>
          </w:p>
        </w:tc>
        <w:tc>
          <w:tcPr>
            <w:tcW w:w="2379" w:type="dxa"/>
            <w:gridSpan w:val="12"/>
            <w:tcBorders>
              <w:top w:val="nil"/>
              <w:left w:val="single" w:sz="6" w:space="0" w:color="auto"/>
              <w:right w:val="single" w:sz="4" w:space="0" w:color="auto"/>
            </w:tcBorders>
            <w:hideMark/>
          </w:tcPr>
          <w:p w:rsidR="008E1200" w:rsidRPr="00FD4C54" w:rsidRDefault="008E1200">
            <w:pPr>
              <w:rPr>
                <w:rFonts w:ascii="Arial" w:hAnsi="Arial" w:cs="Arial"/>
                <w:b/>
                <w:szCs w:val="2"/>
                <w:lang w:val="es-BO"/>
              </w:rPr>
            </w:pPr>
            <w:r w:rsidRPr="00FD4C54">
              <w:rPr>
                <w:rFonts w:ascii="Arial" w:hAnsi="Arial" w:cs="Arial"/>
                <w:b/>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4484" w:type="dxa"/>
            <w:gridSpan w:val="21"/>
            <w:tcBorders>
              <w:top w:val="nil"/>
              <w:left w:val="single" w:sz="4" w:space="0" w:color="auto"/>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rsidTr="00E325B5">
        <w:tc>
          <w:tcPr>
            <w:tcW w:w="2130" w:type="dxa"/>
            <w:vMerge/>
            <w:tcBorders>
              <w:top w:val="nil"/>
              <w:left w:val="single" w:sz="12" w:space="0" w:color="244061" w:themeColor="accent1" w:themeShade="80"/>
              <w:bottom w:val="nil"/>
            </w:tcBorders>
            <w:vAlign w:val="center"/>
            <w:hideMark/>
          </w:tcPr>
          <w:p w:rsidR="008E1200" w:rsidRPr="00566DAC" w:rsidRDefault="008E1200">
            <w:pPr>
              <w:rPr>
                <w:rFonts w:ascii="Arial" w:hAnsi="Arial" w:cs="Arial"/>
                <w:szCs w:val="2"/>
                <w:lang w:val="es-BO"/>
              </w:rPr>
            </w:pPr>
          </w:p>
        </w:tc>
        <w:tc>
          <w:tcPr>
            <w:tcW w:w="7473" w:type="dxa"/>
            <w:gridSpan w:val="38"/>
            <w:tcBorders>
              <w:right w:val="single" w:sz="12" w:space="0" w:color="auto"/>
            </w:tcBorders>
          </w:tcPr>
          <w:p w:rsidR="008E1200" w:rsidRPr="00566DAC" w:rsidRDefault="008E1200">
            <w:pPr>
              <w:rPr>
                <w:rFonts w:ascii="Arial" w:hAnsi="Arial" w:cs="Arial"/>
                <w:sz w:val="8"/>
                <w:szCs w:val="8"/>
                <w:lang w:val="es-BO"/>
              </w:rPr>
            </w:pPr>
          </w:p>
        </w:tc>
      </w:tr>
      <w:tr w:rsidR="00566DAC" w:rsidRPr="00566DAC" w:rsidTr="00E325B5">
        <w:tc>
          <w:tcPr>
            <w:tcW w:w="2130"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7168" w:type="dxa"/>
            <w:gridSpan w:val="35"/>
            <w:tcBorders>
              <w:left w:val="single" w:sz="4" w:space="0" w:color="auto"/>
              <w:bottom w:val="nil"/>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rPr>
          <w:trHeight w:val="236"/>
        </w:trPr>
        <w:tc>
          <w:tcPr>
            <w:tcW w:w="2130"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FD4C54" w:rsidRDefault="002C4B43" w:rsidP="00EF3629">
            <w:pPr>
              <w:jc w:val="center"/>
              <w:rPr>
                <w:rFonts w:ascii="Arial" w:hAnsi="Arial" w:cs="Arial"/>
                <w:b/>
                <w:lang w:val="es-BO"/>
              </w:rPr>
            </w:pPr>
            <w:r w:rsidRPr="00FD4C54">
              <w:rPr>
                <w:rFonts w:ascii="Arial" w:hAnsi="Arial" w:cs="Arial"/>
                <w:b/>
                <w:lang w:val="es-BO"/>
              </w:rPr>
              <w:t>X</w:t>
            </w:r>
          </w:p>
        </w:tc>
        <w:tc>
          <w:tcPr>
            <w:tcW w:w="1496" w:type="dxa"/>
            <w:gridSpan w:val="7"/>
            <w:tcBorders>
              <w:top w:val="nil"/>
              <w:left w:val="single" w:sz="4" w:space="0" w:color="auto"/>
              <w:bottom w:val="nil"/>
              <w:right w:val="single" w:sz="4" w:space="0" w:color="auto"/>
            </w:tcBorders>
            <w:hideMark/>
          </w:tcPr>
          <w:p w:rsidR="005D37DE" w:rsidRPr="00FD4C54" w:rsidRDefault="005D37DE">
            <w:pPr>
              <w:rPr>
                <w:rFonts w:ascii="Arial" w:hAnsi="Arial" w:cs="Arial"/>
                <w:b/>
                <w:lang w:val="es-BO"/>
              </w:rPr>
            </w:pPr>
            <w:r w:rsidRPr="00FD4C54">
              <w:rPr>
                <w:rFonts w:ascii="Arial" w:hAnsi="Arial" w:cs="Arial"/>
                <w:b/>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3711" w:type="dxa"/>
            <w:gridSpan w:val="16"/>
            <w:tcBorders>
              <w:top w:val="nil"/>
              <w:left w:val="single" w:sz="4" w:space="0" w:color="auto"/>
              <w:bottom w:val="nil"/>
              <w:right w:val="single" w:sz="12" w:space="0" w:color="244061" w:themeColor="accent1" w:themeShade="80"/>
            </w:tcBorders>
            <w:hideMark/>
          </w:tcPr>
          <w:p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c>
          <w:tcPr>
            <w:tcW w:w="2130"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31"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64B6B" w:rsidP="00E325B5">
            <w:pPr>
              <w:jc w:val="both"/>
              <w:rPr>
                <w:rFonts w:ascii="Arial" w:hAnsi="Arial" w:cs="Arial"/>
                <w:b/>
                <w:lang w:val="es-BO"/>
              </w:rPr>
            </w:pPr>
            <w:r w:rsidRPr="00566DAC">
              <w:rPr>
                <w:rFonts w:ascii="Arial" w:hAnsi="Arial" w:cs="Arial"/>
                <w:b/>
                <w:i/>
                <w:lang w:val="es-BO"/>
              </w:rPr>
              <w:t>Bs</w:t>
            </w:r>
            <w:r w:rsidR="00E325B5">
              <w:rPr>
                <w:rFonts w:ascii="Arial" w:hAnsi="Arial" w:cs="Arial"/>
                <w:b/>
                <w:i/>
                <w:lang w:val="es-BO"/>
              </w:rPr>
              <w:t>115</w:t>
            </w:r>
            <w:r w:rsidR="001C0C1C">
              <w:rPr>
                <w:rFonts w:ascii="Arial" w:hAnsi="Arial" w:cs="Arial"/>
                <w:b/>
                <w:i/>
                <w:lang w:val="es-BO"/>
              </w:rPr>
              <w:t>.</w:t>
            </w:r>
            <w:r w:rsidR="00E325B5">
              <w:rPr>
                <w:rFonts w:ascii="Arial" w:hAnsi="Arial" w:cs="Arial"/>
                <w:b/>
                <w:i/>
                <w:lang w:val="es-BO"/>
              </w:rPr>
              <w:t>005</w:t>
            </w:r>
            <w:r w:rsidR="001C0C1C">
              <w:rPr>
                <w:rFonts w:ascii="Arial" w:hAnsi="Arial" w:cs="Arial"/>
                <w:b/>
                <w:i/>
                <w:lang w:val="es-BO"/>
              </w:rPr>
              <w:t>,</w:t>
            </w:r>
            <w:r w:rsidR="00E325B5">
              <w:rPr>
                <w:rFonts w:ascii="Arial" w:hAnsi="Arial" w:cs="Arial"/>
                <w:b/>
                <w:i/>
                <w:lang w:val="es-BO"/>
              </w:rPr>
              <w:t>13</w:t>
            </w:r>
          </w:p>
        </w:tc>
        <w:tc>
          <w:tcPr>
            <w:tcW w:w="242" w:type="dxa"/>
            <w:tcBorders>
              <w:top w:val="nil"/>
              <w:left w:val="single" w:sz="4" w:space="0" w:color="auto"/>
              <w:bottom w:val="nil"/>
              <w:right w:val="single" w:sz="12" w:space="0" w:color="244061" w:themeColor="accent1" w:themeShade="80"/>
            </w:tcBorders>
          </w:tcPr>
          <w:p w:rsidR="008E1200" w:rsidRPr="00BF0FF3" w:rsidRDefault="008E1200">
            <w:pPr>
              <w:rPr>
                <w:rFonts w:ascii="Arial" w:hAnsi="Arial" w:cs="Arial"/>
                <w:sz w:val="14"/>
                <w:lang w:val="es-BO"/>
              </w:rPr>
            </w:pPr>
          </w:p>
        </w:tc>
      </w:tr>
      <w:tr w:rsidR="00566DAC" w:rsidRPr="00566DAC" w:rsidTr="00BF0FF3">
        <w:trPr>
          <w:trHeight w:val="47"/>
        </w:trPr>
        <w:tc>
          <w:tcPr>
            <w:tcW w:w="2130"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7231"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rsidR="008E1200" w:rsidRPr="00BF0FF3" w:rsidRDefault="008E1200">
            <w:pPr>
              <w:rPr>
                <w:rFonts w:ascii="Arial" w:hAnsi="Arial" w:cs="Arial"/>
                <w:sz w:val="14"/>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rPr>
          <w:trHeight w:val="240"/>
        </w:trPr>
        <w:tc>
          <w:tcPr>
            <w:tcW w:w="2130"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FD4C54" w:rsidRDefault="002C4B43" w:rsidP="002C4B43">
            <w:pPr>
              <w:jc w:val="center"/>
              <w:rPr>
                <w:rFonts w:ascii="Arial" w:hAnsi="Arial" w:cs="Arial"/>
                <w:b/>
                <w:szCs w:val="2"/>
                <w:lang w:val="es-BO"/>
              </w:rPr>
            </w:pPr>
            <w:r w:rsidRPr="00FD4C54">
              <w:rPr>
                <w:rFonts w:ascii="Arial" w:hAnsi="Arial" w:cs="Arial"/>
                <w:b/>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FD4C54" w:rsidRDefault="005D37DE">
            <w:pPr>
              <w:jc w:val="both"/>
              <w:rPr>
                <w:rFonts w:ascii="Arial" w:hAnsi="Arial" w:cs="Arial"/>
                <w:b/>
                <w:szCs w:val="2"/>
                <w:lang w:val="es-BO"/>
              </w:rPr>
            </w:pPr>
            <w:r w:rsidRPr="00FD4C54">
              <w:rPr>
                <w:rFonts w:ascii="Arial" w:hAnsi="Arial" w:cs="Arial"/>
                <w:b/>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5D37DE">
            <w:pPr>
              <w:rPr>
                <w:rFonts w:ascii="Arial" w:hAnsi="Arial" w:cs="Arial"/>
                <w:szCs w:val="2"/>
                <w:lang w:val="es-BO"/>
              </w:rPr>
            </w:pPr>
          </w:p>
        </w:tc>
        <w:tc>
          <w:tcPr>
            <w:tcW w:w="5672" w:type="dxa"/>
            <w:gridSpan w:val="28"/>
            <w:tcBorders>
              <w:top w:val="nil"/>
              <w:left w:val="single" w:sz="4" w:space="0" w:color="auto"/>
              <w:bottom w:val="nil"/>
              <w:right w:val="single" w:sz="12" w:space="0" w:color="244061" w:themeColor="accent1" w:themeShade="80"/>
            </w:tcBorders>
            <w:vAlign w:val="center"/>
            <w:hideMark/>
          </w:tcPr>
          <w:p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c>
          <w:tcPr>
            <w:tcW w:w="2130"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31"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B70868" w:rsidP="00271420">
            <w:pPr>
              <w:jc w:val="both"/>
              <w:rPr>
                <w:rFonts w:ascii="Arial" w:hAnsi="Arial" w:cs="Arial"/>
                <w:b/>
                <w:i/>
                <w:lang w:val="es-BO"/>
              </w:rPr>
            </w:pPr>
            <w:r w:rsidRPr="00566DAC">
              <w:rPr>
                <w:rFonts w:ascii="Arial" w:hAnsi="Arial" w:cs="Arial"/>
                <w:b/>
                <w:i/>
                <w:lang w:val="es-BO"/>
              </w:rPr>
              <w:t>La entrega de</w:t>
            </w:r>
            <w:r w:rsidR="00064B6B" w:rsidRPr="00566DAC">
              <w:rPr>
                <w:rFonts w:ascii="Arial" w:hAnsi="Arial" w:cs="Arial"/>
                <w:b/>
                <w:i/>
                <w:lang w:val="es-BO"/>
              </w:rPr>
              <w:t xml:space="preserve"> </w:t>
            </w:r>
            <w:r w:rsidRPr="00566DAC">
              <w:rPr>
                <w:rFonts w:ascii="Arial" w:hAnsi="Arial" w:cs="Arial"/>
                <w:b/>
                <w:i/>
                <w:lang w:val="es-BO"/>
              </w:rPr>
              <w:t>l</w:t>
            </w:r>
            <w:r w:rsidR="00064B6B" w:rsidRPr="00566DAC">
              <w:rPr>
                <w:rFonts w:ascii="Arial" w:hAnsi="Arial" w:cs="Arial"/>
                <w:b/>
                <w:i/>
                <w:lang w:val="es-BO"/>
              </w:rPr>
              <w:t>os</w:t>
            </w:r>
            <w:r w:rsidRPr="00566DAC">
              <w:rPr>
                <w:rFonts w:ascii="Arial" w:hAnsi="Arial" w:cs="Arial"/>
                <w:b/>
                <w:i/>
                <w:lang w:val="es-BO"/>
              </w:rPr>
              <w:t xml:space="preserve"> bien</w:t>
            </w:r>
            <w:r w:rsidR="00064B6B" w:rsidRPr="00566DAC">
              <w:rPr>
                <w:rFonts w:ascii="Arial" w:hAnsi="Arial" w:cs="Arial"/>
                <w:b/>
                <w:i/>
                <w:lang w:val="es-BO"/>
              </w:rPr>
              <w:t>es</w:t>
            </w:r>
            <w:r w:rsidRPr="00566DAC">
              <w:rPr>
                <w:rFonts w:ascii="Arial" w:hAnsi="Arial" w:cs="Arial"/>
                <w:b/>
                <w:i/>
                <w:lang w:val="es-BO"/>
              </w:rPr>
              <w:t xml:space="preserve"> sujeta a verificación será </w:t>
            </w:r>
            <w:r w:rsidR="001C0C1C">
              <w:rPr>
                <w:rFonts w:ascii="Arial" w:hAnsi="Arial" w:cs="Arial"/>
                <w:b/>
                <w:i/>
                <w:lang w:val="es-BO"/>
              </w:rPr>
              <w:t xml:space="preserve">de </w:t>
            </w:r>
            <w:r w:rsidR="008A15B0" w:rsidRPr="008A15B0">
              <w:rPr>
                <w:rFonts w:ascii="Arial" w:hAnsi="Arial" w:cs="Arial"/>
                <w:b/>
                <w:i/>
                <w:lang w:val="es-BO"/>
              </w:rPr>
              <w:t>hasta ciento cincuenta (150) días calendario a partir del día siguiente calendario de la firma del Contrato. Si el último día del plazo de entrega fuera un día no hábil (sábado, domingo o feriado), éste será trasladado al inmediato día hábil posterior</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E325B5">
        <w:trPr>
          <w:trHeight w:val="278"/>
        </w:trPr>
        <w:tc>
          <w:tcPr>
            <w:tcW w:w="2130"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31"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E325B5">
        <w:tc>
          <w:tcPr>
            <w:tcW w:w="2130"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31"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2C4B43">
            <w:pPr>
              <w:jc w:val="both"/>
              <w:rPr>
                <w:rFonts w:ascii="Arial" w:hAnsi="Arial" w:cs="Arial"/>
                <w:b/>
                <w:i/>
                <w:lang w:val="es-BO"/>
              </w:rPr>
            </w:pPr>
            <w:r w:rsidRPr="00566DAC">
              <w:rPr>
                <w:rFonts w:ascii="Arial" w:hAnsi="Arial" w:cs="Arial"/>
                <w:b/>
                <w:i/>
                <w:lang w:val="es-BO"/>
              </w:rPr>
              <w:t xml:space="preserve">El proponente adjudicado deberá constituir una Garantía de Cumplimiento de Contrato equivalente al 7% o 3,5% (según corresponda). </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22518">
        <w:trPr>
          <w:trHeight w:val="306"/>
        </w:trPr>
        <w:tc>
          <w:tcPr>
            <w:tcW w:w="2130"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31"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F22518" w:rsidRPr="00F22518" w:rsidTr="00F22518">
        <w:trPr>
          <w:trHeight w:val="53"/>
        </w:trPr>
        <w:tc>
          <w:tcPr>
            <w:tcW w:w="2130" w:type="dxa"/>
            <w:tcBorders>
              <w:top w:val="nil"/>
              <w:left w:val="single" w:sz="12" w:space="0" w:color="244061" w:themeColor="accent1" w:themeShade="80"/>
              <w:bottom w:val="nil"/>
            </w:tcBorders>
            <w:vAlign w:val="center"/>
          </w:tcPr>
          <w:p w:rsidR="00F22518" w:rsidRPr="00F22518" w:rsidRDefault="00F22518">
            <w:pPr>
              <w:rPr>
                <w:rFonts w:ascii="Arial" w:hAnsi="Arial" w:cs="Arial"/>
                <w:b/>
                <w:i/>
                <w:sz w:val="6"/>
                <w:lang w:val="es-BO"/>
              </w:rPr>
            </w:pPr>
          </w:p>
        </w:tc>
        <w:tc>
          <w:tcPr>
            <w:tcW w:w="7231" w:type="dxa"/>
            <w:gridSpan w:val="37"/>
            <w:tcBorders>
              <w:top w:val="single" w:sz="4" w:space="0" w:color="auto"/>
              <w:bottom w:val="single" w:sz="4" w:space="0" w:color="auto"/>
            </w:tcBorders>
            <w:vAlign w:val="center"/>
          </w:tcPr>
          <w:p w:rsidR="00F22518" w:rsidRPr="00F22518" w:rsidRDefault="00F22518">
            <w:pPr>
              <w:rPr>
                <w:rFonts w:ascii="Arial" w:hAnsi="Arial" w:cs="Arial"/>
                <w:b/>
                <w:i/>
                <w:sz w:val="6"/>
                <w:lang w:val="es-BO"/>
              </w:rPr>
            </w:pPr>
          </w:p>
        </w:tc>
        <w:tc>
          <w:tcPr>
            <w:tcW w:w="242" w:type="dxa"/>
            <w:tcBorders>
              <w:top w:val="nil"/>
              <w:left w:val="nil"/>
              <w:bottom w:val="nil"/>
              <w:right w:val="single" w:sz="12" w:space="0" w:color="244061" w:themeColor="accent1" w:themeShade="80"/>
            </w:tcBorders>
          </w:tcPr>
          <w:p w:rsidR="00F22518" w:rsidRPr="00F22518" w:rsidRDefault="00F22518">
            <w:pPr>
              <w:rPr>
                <w:rFonts w:ascii="Arial" w:hAnsi="Arial" w:cs="Arial"/>
                <w:sz w:val="6"/>
                <w:lang w:val="es-BO"/>
              </w:rPr>
            </w:pPr>
          </w:p>
        </w:tc>
      </w:tr>
      <w:tr w:rsidR="00F22518" w:rsidRPr="00566DAC" w:rsidTr="00F22518">
        <w:trPr>
          <w:trHeight w:val="306"/>
        </w:trPr>
        <w:tc>
          <w:tcPr>
            <w:tcW w:w="2130" w:type="dxa"/>
            <w:tcBorders>
              <w:top w:val="nil"/>
              <w:left w:val="single" w:sz="12" w:space="0" w:color="244061" w:themeColor="accent1" w:themeShade="80"/>
              <w:bottom w:val="nil"/>
              <w:right w:val="single" w:sz="4" w:space="0" w:color="auto"/>
            </w:tcBorders>
            <w:vAlign w:val="center"/>
          </w:tcPr>
          <w:p w:rsidR="00F22518" w:rsidRPr="00566DAC" w:rsidRDefault="00F22518">
            <w:pPr>
              <w:rPr>
                <w:rFonts w:ascii="Arial" w:hAnsi="Arial" w:cs="Arial"/>
                <w:b/>
                <w:i/>
                <w:lang w:val="es-BO"/>
              </w:rPr>
            </w:pPr>
            <w:r w:rsidRPr="00566DAC">
              <w:rPr>
                <w:rFonts w:ascii="Arial" w:hAnsi="Arial" w:cs="Arial"/>
                <w:lang w:val="es-BO"/>
              </w:rPr>
              <w:t>Garantía de</w:t>
            </w:r>
            <w:r>
              <w:rPr>
                <w:rFonts w:ascii="Arial" w:hAnsi="Arial" w:cs="Arial"/>
                <w:lang w:val="es-BO"/>
              </w:rPr>
              <w:t xml:space="preserve"> Funcionamiento de Maquinaria y/o Equipo</w:t>
            </w:r>
          </w:p>
        </w:tc>
        <w:tc>
          <w:tcPr>
            <w:tcW w:w="7231"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2518" w:rsidRPr="00566DAC" w:rsidRDefault="00F22518" w:rsidP="00F22518">
            <w:pPr>
              <w:jc w:val="both"/>
              <w:rPr>
                <w:rFonts w:ascii="Arial" w:hAnsi="Arial" w:cs="Arial"/>
                <w:b/>
                <w:i/>
                <w:lang w:val="es-BO"/>
              </w:rPr>
            </w:pPr>
            <w:r>
              <w:rPr>
                <w:rFonts w:ascii="Arial" w:hAnsi="Arial" w:cs="Arial"/>
                <w:b/>
                <w:i/>
                <w:lang w:val="es-BO"/>
              </w:rPr>
              <w:t>El proveedor deberá constituir una Garantía de Funcionamiento de Maquinaria y/o Equipo que será hasta un máximo del 1.5% de monto del contrato, a solicitud del proveedor se podrá efectuar una retención del monto equivalente a la garantía solicitada</w:t>
            </w:r>
          </w:p>
        </w:tc>
        <w:tc>
          <w:tcPr>
            <w:tcW w:w="242" w:type="dxa"/>
            <w:tcBorders>
              <w:top w:val="nil"/>
              <w:left w:val="single" w:sz="4" w:space="0" w:color="auto"/>
              <w:bottom w:val="nil"/>
              <w:right w:val="single" w:sz="12" w:space="0" w:color="244061" w:themeColor="accent1" w:themeShade="80"/>
            </w:tcBorders>
          </w:tcPr>
          <w:p w:rsidR="00F22518" w:rsidRPr="00566DAC" w:rsidRDefault="00F22518">
            <w:pPr>
              <w:rPr>
                <w:rFonts w:ascii="Arial" w:hAnsi="Arial" w:cs="Arial"/>
                <w:lang w:val="es-BO"/>
              </w:rPr>
            </w:pPr>
          </w:p>
        </w:tc>
      </w:tr>
      <w:tr w:rsidR="00566DAC" w:rsidRPr="00566DAC" w:rsidTr="00F22518">
        <w:tc>
          <w:tcPr>
            <w:tcW w:w="2130" w:type="dxa"/>
            <w:tcBorders>
              <w:top w:val="nil"/>
              <w:left w:val="single" w:sz="12" w:space="0" w:color="244061" w:themeColor="accent1" w:themeShade="80"/>
            </w:tcBorders>
            <w:vAlign w:val="center"/>
          </w:tcPr>
          <w:p w:rsidR="002C4B43" w:rsidRPr="00566DAC" w:rsidRDefault="002C4B43">
            <w:pPr>
              <w:rPr>
                <w:rFonts w:ascii="Arial" w:hAnsi="Arial" w:cs="Arial"/>
                <w:b/>
                <w:i/>
                <w:sz w:val="6"/>
                <w:szCs w:val="6"/>
                <w:lang w:val="es-BO"/>
              </w:rPr>
            </w:pPr>
          </w:p>
        </w:tc>
        <w:tc>
          <w:tcPr>
            <w:tcW w:w="7231" w:type="dxa"/>
            <w:gridSpan w:val="37"/>
            <w:tcBorders>
              <w:top w:val="single" w:sz="4" w:space="0" w:color="auto"/>
            </w:tcBorders>
            <w:vAlign w:val="center"/>
          </w:tcPr>
          <w:p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6"/>
                <w:szCs w:val="6"/>
                <w:lang w:val="es-BO"/>
              </w:rPr>
            </w:pPr>
          </w:p>
        </w:tc>
      </w:tr>
      <w:tr w:rsidR="00566DAC" w:rsidRPr="00566DAC" w:rsidTr="00E325B5">
        <w:trPr>
          <w:trHeight w:val="236"/>
        </w:trPr>
        <w:tc>
          <w:tcPr>
            <w:tcW w:w="2130" w:type="dxa"/>
            <w:vMerge w:val="restart"/>
            <w:tcBorders>
              <w:top w:val="nil"/>
              <w:left w:val="single" w:sz="12" w:space="0" w:color="244061" w:themeColor="accent1" w:themeShade="80"/>
              <w:right w:val="single" w:sz="4" w:space="0" w:color="244061" w:themeColor="accent1" w:themeShade="80"/>
            </w:tcBorders>
            <w:vAlign w:val="center"/>
          </w:tcPr>
          <w:p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D15DE0" w:rsidRDefault="00536BF1" w:rsidP="00536BF1">
            <w:pPr>
              <w:jc w:val="center"/>
              <w:rPr>
                <w:rFonts w:ascii="Arial" w:hAnsi="Arial" w:cs="Arial"/>
                <w:szCs w:val="2"/>
                <w:lang w:val="es-BO"/>
              </w:rPr>
            </w:pPr>
          </w:p>
        </w:tc>
        <w:tc>
          <w:tcPr>
            <w:tcW w:w="6947" w:type="dxa"/>
            <w:gridSpan w:val="35"/>
            <w:tcBorders>
              <w:left w:val="single" w:sz="4" w:space="0" w:color="244061" w:themeColor="accent1" w:themeShade="80"/>
            </w:tcBorders>
            <w:vAlign w:val="center"/>
          </w:tcPr>
          <w:p w:rsidR="00536BF1" w:rsidRPr="00D15DE0" w:rsidRDefault="00536BF1">
            <w:pPr>
              <w:rPr>
                <w:rFonts w:ascii="Arial" w:hAnsi="Arial" w:cs="Arial"/>
                <w:i/>
                <w:lang w:val="es-BO"/>
              </w:rPr>
            </w:pPr>
            <w:r w:rsidRPr="00D15DE0">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E325B5">
        <w:tc>
          <w:tcPr>
            <w:tcW w:w="2130"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31" w:type="dxa"/>
            <w:gridSpan w:val="37"/>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E325B5">
        <w:tc>
          <w:tcPr>
            <w:tcW w:w="2130" w:type="dxa"/>
            <w:vMerge/>
            <w:tcBorders>
              <w:left w:val="single" w:sz="12" w:space="0" w:color="244061" w:themeColor="accent1" w:themeShade="80"/>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D15DE0" w:rsidRDefault="00D15DE0" w:rsidP="00F17989">
            <w:pPr>
              <w:rPr>
                <w:rFonts w:ascii="Arial" w:hAnsi="Arial" w:cs="Arial"/>
                <w:b/>
                <w:lang w:val="es-BO"/>
              </w:rPr>
            </w:pPr>
            <w:r w:rsidRPr="00D15DE0">
              <w:rPr>
                <w:rFonts w:ascii="Arial" w:hAnsi="Arial" w:cs="Arial"/>
                <w:b/>
                <w:lang w:val="es-BO"/>
              </w:rPr>
              <w:t>X</w:t>
            </w:r>
          </w:p>
        </w:tc>
        <w:tc>
          <w:tcPr>
            <w:tcW w:w="6947" w:type="dxa"/>
            <w:gridSpan w:val="35"/>
            <w:tcBorders>
              <w:left w:val="single" w:sz="4" w:space="0" w:color="244061" w:themeColor="accent1" w:themeShade="80"/>
            </w:tcBorders>
            <w:vAlign w:val="center"/>
          </w:tcPr>
          <w:p w:rsidR="00536BF1" w:rsidRPr="00D15DE0" w:rsidRDefault="00536BF1" w:rsidP="00F17989">
            <w:pPr>
              <w:rPr>
                <w:rFonts w:ascii="Arial" w:hAnsi="Arial" w:cs="Arial"/>
                <w:b/>
                <w:i/>
                <w:lang w:val="es-BO"/>
              </w:rPr>
            </w:pPr>
            <w:r w:rsidRPr="00D15DE0">
              <w:rPr>
                <w:rFonts w:ascii="Arial" w:hAnsi="Arial" w:cs="Arial"/>
                <w:b/>
                <w:lang w:val="es-BO"/>
              </w:rPr>
              <w:t xml:space="preserve">Bienes recurrentes para la próxima gestión </w:t>
            </w:r>
            <w:r w:rsidRPr="00D15DE0">
              <w:rPr>
                <w:rFonts w:ascii="Arial" w:hAnsi="Arial" w:cs="Arial"/>
                <w:b/>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E325B5">
        <w:tc>
          <w:tcPr>
            <w:tcW w:w="2130"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31" w:type="dxa"/>
            <w:gridSpan w:val="37"/>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E325B5">
        <w:tc>
          <w:tcPr>
            <w:tcW w:w="2130" w:type="dxa"/>
            <w:vMerge/>
            <w:tcBorders>
              <w:left w:val="single" w:sz="12" w:space="0" w:color="244061" w:themeColor="accent1" w:themeShade="80"/>
              <w:bottom w:val="nil"/>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7" w:type="dxa"/>
            <w:gridSpan w:val="35"/>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E325B5">
        <w:tc>
          <w:tcPr>
            <w:tcW w:w="2130" w:type="dxa"/>
            <w:tcBorders>
              <w:top w:val="nil"/>
              <w:left w:val="single" w:sz="12" w:space="0" w:color="244061" w:themeColor="accent1" w:themeShade="80"/>
              <w:bottom w:val="nil"/>
            </w:tcBorders>
            <w:vAlign w:val="center"/>
          </w:tcPr>
          <w:p w:rsidR="002C4B43" w:rsidRPr="00566DAC" w:rsidRDefault="002C4B43">
            <w:pPr>
              <w:rPr>
                <w:rFonts w:ascii="Arial" w:hAnsi="Arial" w:cs="Arial"/>
                <w:b/>
                <w:i/>
                <w:sz w:val="4"/>
                <w:szCs w:val="4"/>
                <w:lang w:val="es-BO"/>
              </w:rPr>
            </w:pPr>
          </w:p>
        </w:tc>
        <w:tc>
          <w:tcPr>
            <w:tcW w:w="7231" w:type="dxa"/>
            <w:gridSpan w:val="37"/>
            <w:vAlign w:val="center"/>
          </w:tcPr>
          <w:p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4"/>
                <w:szCs w:val="4"/>
                <w:lang w:val="es-BO"/>
              </w:rPr>
            </w:pPr>
          </w:p>
        </w:tc>
      </w:tr>
      <w:tr w:rsidR="00566DAC" w:rsidRPr="00566DAC" w:rsidTr="00E325B5">
        <w:tc>
          <w:tcPr>
            <w:tcW w:w="2130" w:type="dxa"/>
            <w:vMerge w:val="restart"/>
            <w:tcBorders>
              <w:top w:val="nil"/>
              <w:left w:val="single" w:sz="12" w:space="0" w:color="244061" w:themeColor="accent1" w:themeShade="80"/>
              <w:bottom w:val="nil"/>
              <w:right w:val="nil"/>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rsidR="008E1200" w:rsidRPr="00566DAC" w:rsidRDefault="008E1200">
            <w:pPr>
              <w:jc w:val="center"/>
              <w:rPr>
                <w:rFonts w:ascii="Arial" w:hAnsi="Arial" w:cs="Arial"/>
                <w:lang w:val="es-BO"/>
              </w:rPr>
            </w:pPr>
          </w:p>
        </w:tc>
        <w:tc>
          <w:tcPr>
            <w:tcW w:w="2460" w:type="dxa"/>
            <w:gridSpan w:val="8"/>
            <w:vMerge w:val="restart"/>
            <w:vAlign w:val="center"/>
            <w:hideMark/>
          </w:tcPr>
          <w:p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8" w:type="dxa"/>
            <w:gridSpan w:val="2"/>
            <w:tcBorders>
              <w:top w:val="nil"/>
              <w:left w:val="nil"/>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E325B5">
        <w:trPr>
          <w:trHeight w:val="204"/>
        </w:trPr>
        <w:tc>
          <w:tcPr>
            <w:tcW w:w="2130"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Merge/>
            <w:vAlign w:val="center"/>
            <w:hideMark/>
          </w:tcPr>
          <w:p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rsidR="008E1200" w:rsidRPr="00566DAC" w:rsidRDefault="008E1200">
            <w:pPr>
              <w:rPr>
                <w:rFonts w:ascii="Arial" w:hAnsi="Arial" w:cs="Arial"/>
                <w:b/>
                <w:lang w:val="es-BO"/>
              </w:rPr>
            </w:pPr>
          </w:p>
        </w:tc>
        <w:tc>
          <w:tcPr>
            <w:tcW w:w="274" w:type="dxa"/>
            <w:gridSpan w:val="2"/>
            <w:vMerge/>
            <w:vAlign w:val="center"/>
            <w:hideMark/>
          </w:tcPr>
          <w:p w:rsidR="008E1200" w:rsidRPr="00566DAC" w:rsidRDefault="008E1200">
            <w:pPr>
              <w:rPr>
                <w:rFonts w:ascii="Arial" w:hAnsi="Arial" w:cs="Arial"/>
                <w:lang w:val="es-BO"/>
              </w:rPr>
            </w:pPr>
          </w:p>
        </w:tc>
        <w:tc>
          <w:tcPr>
            <w:tcW w:w="2460" w:type="dxa"/>
            <w:gridSpan w:val="8"/>
            <w:vMerge/>
            <w:tcBorders>
              <w:bottom w:val="single" w:sz="6" w:space="0" w:color="auto"/>
            </w:tcBorders>
            <w:vAlign w:val="center"/>
            <w:hideMark/>
          </w:tcPr>
          <w:p w:rsidR="008E1200" w:rsidRPr="00566DAC" w:rsidRDefault="008E1200">
            <w:pPr>
              <w:rPr>
                <w:rFonts w:ascii="Arial" w:hAnsi="Arial" w:cs="Arial"/>
                <w:lang w:val="es-BO"/>
              </w:rPr>
            </w:pPr>
          </w:p>
        </w:tc>
        <w:tc>
          <w:tcPr>
            <w:tcW w:w="358" w:type="dxa"/>
            <w:gridSpan w:val="2"/>
            <w:tcBorders>
              <w:top w:val="nil"/>
              <w:left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E325B5">
        <w:trPr>
          <w:trHeight w:val="287"/>
        </w:trPr>
        <w:tc>
          <w:tcPr>
            <w:tcW w:w="2130" w:type="dxa"/>
            <w:vMerge/>
            <w:tcBorders>
              <w:top w:val="nil"/>
              <w:left w:val="single" w:sz="12" w:space="0" w:color="244061" w:themeColor="accent1" w:themeShade="80"/>
              <w:bottom w:val="nil"/>
              <w:right w:val="nil"/>
            </w:tcBorders>
            <w:vAlign w:val="center"/>
            <w:hideMark/>
          </w:tcPr>
          <w:p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566DAC" w:rsidRDefault="00536BF1" w:rsidP="00536BF1">
            <w:pPr>
              <w:snapToGrid w:val="0"/>
              <w:rPr>
                <w:rFonts w:ascii="Arial" w:hAnsi="Arial" w:cs="Arial"/>
                <w:lang w:val="es-BO" w:eastAsia="es-BO"/>
              </w:rPr>
            </w:pPr>
          </w:p>
        </w:tc>
        <w:tc>
          <w:tcPr>
            <w:tcW w:w="2460"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8" w:type="dxa"/>
            <w:gridSpan w:val="2"/>
            <w:tcBorders>
              <w:top w:val="nil"/>
              <w:left w:val="single" w:sz="6" w:space="0" w:color="auto"/>
              <w:right w:val="single" w:sz="12" w:space="0" w:color="auto"/>
            </w:tcBorders>
          </w:tcPr>
          <w:p w:rsidR="00536BF1" w:rsidRPr="00566DAC" w:rsidRDefault="00536BF1" w:rsidP="00536BF1">
            <w:pPr>
              <w:rPr>
                <w:rFonts w:ascii="Arial" w:hAnsi="Arial" w:cs="Arial"/>
                <w:lang w:val="es-BO"/>
              </w:rPr>
            </w:pPr>
          </w:p>
        </w:tc>
      </w:tr>
      <w:tr w:rsidR="00566DAC" w:rsidRPr="00566DAC" w:rsidTr="00E325B5">
        <w:tc>
          <w:tcPr>
            <w:tcW w:w="2130"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Align w:val="center"/>
          </w:tcPr>
          <w:p w:rsidR="008E1200" w:rsidRPr="00566DAC" w:rsidRDefault="008E1200">
            <w:pPr>
              <w:rPr>
                <w:rFonts w:ascii="Arial" w:hAnsi="Arial" w:cs="Arial"/>
                <w:sz w:val="2"/>
                <w:szCs w:val="2"/>
                <w:lang w:val="es-BO"/>
              </w:rPr>
            </w:pPr>
          </w:p>
        </w:tc>
        <w:tc>
          <w:tcPr>
            <w:tcW w:w="7189" w:type="dxa"/>
            <w:gridSpan w:val="36"/>
            <w:tcBorders>
              <w:left w:val="nil"/>
              <w:right w:val="single" w:sz="12" w:space="0" w:color="auto"/>
            </w:tcBorders>
            <w:vAlign w:val="center"/>
          </w:tcPr>
          <w:p w:rsidR="008E1200" w:rsidRPr="00566DAC" w:rsidRDefault="008E1200">
            <w:pPr>
              <w:rPr>
                <w:rFonts w:ascii="Arial" w:hAnsi="Arial" w:cs="Arial"/>
                <w:sz w:val="2"/>
                <w:szCs w:val="2"/>
                <w:lang w:val="es-BO"/>
              </w:rPr>
            </w:pPr>
          </w:p>
        </w:tc>
      </w:tr>
      <w:tr w:rsidR="008E1200"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Tr="00BF0FF3">
        <w:trPr>
          <w:trHeight w:val="656"/>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2"/>
                <w:lang w:val="es-BO"/>
              </w:rPr>
            </w:pPr>
          </w:p>
        </w:tc>
      </w:tr>
      <w:tr w:rsidR="00566DAC" w:rsidRPr="00566DAC"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F632CE">
            <w:pPr>
              <w:jc w:val="center"/>
              <w:rPr>
                <w:rFonts w:ascii="Arial" w:hAnsi="Arial" w:cs="Arial"/>
                <w:lang w:val="es-BO"/>
              </w:rPr>
            </w:pPr>
            <w:r w:rsidRPr="00566DAC">
              <w:rPr>
                <w:rFonts w:ascii="Arial" w:hAnsi="Arial" w:cs="Arial"/>
                <w:lang w:val="es-BO" w:eastAsia="es-BO"/>
              </w:rPr>
              <w:t>0</w:t>
            </w:r>
            <w:r w:rsidR="001C0C1C">
              <w:rPr>
                <w:rFonts w:ascii="Arial" w:hAnsi="Arial" w:cs="Arial"/>
                <w:lang w:val="es-BO" w:eastAsia="es-BO"/>
              </w:rPr>
              <w:t>8</w:t>
            </w:r>
            <w:r w:rsidRPr="00566DAC">
              <w:rPr>
                <w:rFonts w:ascii="Arial" w:hAnsi="Arial" w:cs="Arial"/>
                <w:lang w:val="es-BO" w:eastAsia="es-BO"/>
              </w:rPr>
              <w:t>:</w:t>
            </w:r>
            <w:r w:rsidR="001C0C1C">
              <w:rPr>
                <w:rFonts w:ascii="Arial" w:hAnsi="Arial" w:cs="Arial"/>
                <w:lang w:val="es-BO" w:eastAsia="es-BO"/>
              </w:rPr>
              <w:t>0</w:t>
            </w:r>
            <w:r w:rsidRPr="00566DAC">
              <w:rPr>
                <w:rFonts w:ascii="Arial" w:hAnsi="Arial" w:cs="Arial"/>
                <w:lang w:val="es-BO" w:eastAsia="es-BO"/>
              </w:rPr>
              <w:t>0</w:t>
            </w:r>
            <w:r w:rsidR="00064B6B" w:rsidRPr="00566DAC">
              <w:rPr>
                <w:rFonts w:ascii="Arial" w:hAnsi="Arial" w:cs="Arial"/>
                <w:bCs/>
                <w:lang w:val="es-BO" w:eastAsia="es-BO"/>
              </w:rPr>
              <w:t xml:space="preserve"> a </w:t>
            </w:r>
            <w:r w:rsidR="00064B6B" w:rsidRPr="000420E1">
              <w:rPr>
                <w:rFonts w:ascii="Arial" w:hAnsi="Arial" w:cs="Arial"/>
                <w:bCs/>
                <w:color w:val="000099"/>
                <w:lang w:val="es-BO" w:eastAsia="es-BO"/>
              </w:rPr>
              <w:t>1</w:t>
            </w:r>
            <w:r w:rsidR="00F632CE">
              <w:rPr>
                <w:rFonts w:ascii="Arial" w:hAnsi="Arial" w:cs="Arial"/>
                <w:bCs/>
                <w:color w:val="000099"/>
                <w:lang w:val="es-BO" w:eastAsia="es-BO"/>
              </w:rPr>
              <w:t>7</w:t>
            </w:r>
            <w:r w:rsidRPr="000420E1">
              <w:rPr>
                <w:rFonts w:ascii="Arial" w:hAnsi="Arial" w:cs="Arial"/>
                <w:bCs/>
                <w:color w:val="000099"/>
                <w:lang w:val="es-BO" w:eastAsia="es-BO"/>
              </w:rPr>
              <w:t>:</w:t>
            </w:r>
            <w:r w:rsidR="001C0C1C">
              <w:rPr>
                <w:rFonts w:ascii="Arial" w:hAnsi="Arial" w:cs="Arial"/>
                <w:bCs/>
                <w:color w:val="000099"/>
                <w:lang w:val="es-BO" w:eastAsia="es-BO"/>
              </w:rPr>
              <w:t>0</w:t>
            </w:r>
            <w:r w:rsidRPr="000420E1">
              <w:rPr>
                <w:rFonts w:ascii="Arial" w:hAnsi="Arial" w:cs="Arial"/>
                <w:bCs/>
                <w:color w:val="000099"/>
                <w:lang w:val="es-BO" w:eastAsia="es-BO"/>
              </w:rPr>
              <w:t>0</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566DAC" w:rsidRDefault="005D37DE">
            <w:pPr>
              <w:rPr>
                <w:rFonts w:ascii="Arial" w:hAnsi="Arial" w:cs="Arial"/>
                <w:sz w:val="8"/>
                <w:szCs w:val="2"/>
                <w:lang w:val="es-BO"/>
              </w:rPr>
            </w:pPr>
          </w:p>
        </w:tc>
      </w:tr>
      <w:tr w:rsidR="00566DAC" w:rsidRPr="00566DAC" w:rsidTr="00EF3629">
        <w:tc>
          <w:tcPr>
            <w:tcW w:w="2137" w:type="dxa"/>
            <w:tcBorders>
              <w:top w:val="nil"/>
              <w:left w:val="single" w:sz="12" w:space="0" w:color="244061" w:themeColor="accent1" w:themeShade="80"/>
              <w:bottom w:val="nil"/>
              <w:right w:val="nil"/>
            </w:tcBorders>
            <w:vAlign w:val="center"/>
          </w:tcPr>
          <w:p w:rsidR="008E1200" w:rsidRPr="00566DAC" w:rsidRDefault="008E1200">
            <w:pPr>
              <w:jc w:val="right"/>
              <w:rPr>
                <w:rFonts w:ascii="Arial" w:hAnsi="Arial" w:cs="Arial"/>
                <w:b/>
                <w:sz w:val="10"/>
                <w:szCs w:val="8"/>
                <w:lang w:val="es-BO"/>
              </w:rPr>
            </w:pPr>
          </w:p>
        </w:tc>
        <w:tc>
          <w:tcPr>
            <w:tcW w:w="2126" w:type="dxa"/>
          </w:tcPr>
          <w:p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566DAC" w:rsidRDefault="008E1200">
            <w:pPr>
              <w:rPr>
                <w:rFonts w:ascii="Arial" w:hAnsi="Arial" w:cs="Arial"/>
                <w:sz w:val="10"/>
                <w:szCs w:val="8"/>
                <w:lang w:val="es-BO"/>
              </w:rPr>
            </w:pPr>
          </w:p>
        </w:tc>
      </w:tr>
      <w:tr w:rsidR="00566DAC" w:rsidRPr="00566DAC"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r w:rsidR="00BF0FF3">
              <w:rPr>
                <w:rFonts w:ascii="Arial" w:hAnsi="Arial" w:cs="Arial"/>
                <w:lang w:val="es-BO"/>
              </w:rPr>
              <w:t xml:space="preserve"> </w:t>
            </w:r>
          </w:p>
          <w:p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E325B5" w:rsidP="00536BF1">
            <w:pPr>
              <w:snapToGrid w:val="0"/>
              <w:jc w:val="center"/>
              <w:rPr>
                <w:rFonts w:ascii="Arial" w:hAnsi="Arial" w:cs="Arial"/>
                <w:lang w:val="es-BO" w:eastAsia="es-BO"/>
              </w:rPr>
            </w:pPr>
            <w:r>
              <w:rPr>
                <w:rFonts w:ascii="Arial" w:hAnsi="Arial" w:cs="Arial"/>
                <w:lang w:val="es-BO" w:eastAsia="es-BO"/>
              </w:rPr>
              <w:t>Claudia Chura Cruz</w:t>
            </w:r>
          </w:p>
        </w:tc>
        <w:tc>
          <w:tcPr>
            <w:tcW w:w="284"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566DAC" w:rsidRDefault="00536BF1" w:rsidP="00536BF1">
            <w:pPr>
              <w:rPr>
                <w:rFonts w:ascii="Arial" w:hAnsi="Arial" w:cs="Arial"/>
                <w:lang w:val="es-BO"/>
              </w:rPr>
            </w:pPr>
          </w:p>
        </w:tc>
      </w:tr>
      <w:tr w:rsidR="00566DAC" w:rsidRPr="00566DAC" w:rsidTr="00E325B5">
        <w:trPr>
          <w:trHeight w:val="495"/>
        </w:trPr>
        <w:tc>
          <w:tcPr>
            <w:tcW w:w="2137" w:type="dxa"/>
            <w:tcBorders>
              <w:top w:val="nil"/>
              <w:left w:val="single" w:sz="12" w:space="0" w:color="244061" w:themeColor="accent1" w:themeShade="80"/>
              <w:bottom w:val="nil"/>
              <w:right w:val="single" w:sz="4" w:space="0" w:color="auto"/>
            </w:tcBorders>
            <w:vAlign w:val="center"/>
          </w:tcPr>
          <w:p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CE48E4" w:rsidP="00EF3629">
            <w:pPr>
              <w:snapToGrid w:val="0"/>
              <w:jc w:val="center"/>
              <w:rPr>
                <w:rFonts w:ascii="Arial" w:hAnsi="Arial" w:cs="Arial"/>
                <w:lang w:val="es-BO" w:eastAsia="es-BO"/>
              </w:rPr>
            </w:pPr>
            <w:r>
              <w:rPr>
                <w:rFonts w:ascii="Arial" w:hAnsi="Arial" w:cs="Arial"/>
                <w:lang w:val="es-BO" w:eastAsia="es-BO"/>
              </w:rPr>
              <w:t>Gabriel Alvarez Zapata</w:t>
            </w:r>
          </w:p>
        </w:tc>
        <w:tc>
          <w:tcPr>
            <w:tcW w:w="284"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1C0C1C" w:rsidP="00EF3629">
            <w:pPr>
              <w:snapToGrid w:val="0"/>
              <w:jc w:val="center"/>
              <w:rPr>
                <w:rFonts w:ascii="Arial" w:hAnsi="Arial" w:cs="Arial"/>
                <w:lang w:val="es-BO" w:eastAsia="es-BO"/>
              </w:rPr>
            </w:pPr>
            <w:r>
              <w:rPr>
                <w:rFonts w:ascii="Arial" w:hAnsi="Arial" w:cs="Arial"/>
                <w:lang w:val="es-BO" w:eastAsia="es-BO"/>
              </w:rPr>
              <w:t>Jefe del Dpto. de Soporte Técnico</w:t>
            </w:r>
          </w:p>
        </w:tc>
        <w:tc>
          <w:tcPr>
            <w:tcW w:w="283"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EF3629" w:rsidP="00EF3629">
            <w:pPr>
              <w:snapToGrid w:val="0"/>
              <w:jc w:val="center"/>
              <w:rPr>
                <w:rFonts w:ascii="Arial" w:hAnsi="Arial" w:cs="Arial"/>
                <w:lang w:val="es-BO" w:eastAsia="es-BO"/>
              </w:rPr>
            </w:pPr>
            <w:r w:rsidRPr="00566DAC">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BF0FF3"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BF0FF3" w:rsidRDefault="008E1200">
            <w:pPr>
              <w:rPr>
                <w:rFonts w:ascii="Arial" w:hAnsi="Arial" w:cs="Arial"/>
                <w:sz w:val="6"/>
                <w:lang w:val="es-BO"/>
              </w:rPr>
            </w:pPr>
          </w:p>
        </w:tc>
      </w:tr>
      <w:tr w:rsidR="00566DAC" w:rsidRPr="00566DAC"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47</w:t>
            </w:r>
            <w:r w:rsidR="00E06EB1">
              <w:rPr>
                <w:rFonts w:ascii="Arial" w:hAnsi="Arial" w:cs="Arial"/>
                <w:lang w:val="es-BO" w:eastAsia="es-BO"/>
              </w:rPr>
              <w:t>27</w:t>
            </w:r>
            <w:r w:rsidRPr="00566DAC">
              <w:rPr>
                <w:rFonts w:ascii="Arial" w:hAnsi="Arial" w:cs="Arial"/>
                <w:lang w:val="es-BO" w:eastAsia="es-BO"/>
              </w:rPr>
              <w:t xml:space="preserve"> (Consultas Administrativas)</w:t>
            </w:r>
          </w:p>
          <w:p w:rsidR="008E1200" w:rsidRPr="00566DAC" w:rsidRDefault="00064B6B" w:rsidP="00B63D0C">
            <w:pPr>
              <w:rPr>
                <w:rFonts w:ascii="Arial" w:hAnsi="Arial" w:cs="Arial"/>
                <w:lang w:val="es-BO" w:eastAsia="es-BO"/>
              </w:rPr>
            </w:pPr>
            <w:r w:rsidRPr="00566DAC">
              <w:rPr>
                <w:rFonts w:ascii="Arial" w:hAnsi="Arial" w:cs="Arial"/>
                <w:lang w:val="es-BO" w:eastAsia="es-BO"/>
              </w:rPr>
              <w:t>11</w:t>
            </w:r>
            <w:r w:rsidR="001C0C1C">
              <w:rPr>
                <w:rFonts w:ascii="Arial" w:hAnsi="Arial" w:cs="Arial"/>
                <w:lang w:val="es-BO" w:eastAsia="es-BO"/>
              </w:rPr>
              <w:t>1</w:t>
            </w:r>
            <w:r w:rsidR="00B63D0C">
              <w:rPr>
                <w:rFonts w:ascii="Arial" w:hAnsi="Arial" w:cs="Arial"/>
                <w:lang w:val="es-BO" w:eastAsia="es-BO"/>
              </w:rPr>
              <w:t>9</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D268CC" w:rsidP="00EF3629">
            <w:pPr>
              <w:snapToGrid w:val="0"/>
              <w:jc w:val="center"/>
              <w:rPr>
                <w:rFonts w:ascii="Arial" w:hAnsi="Arial" w:cs="Arial"/>
                <w:sz w:val="14"/>
                <w:szCs w:val="14"/>
                <w:lang w:val="pt-BR" w:eastAsia="es-BO"/>
              </w:rPr>
            </w:pPr>
            <w:hyperlink r:id="rId17" w:history="1">
              <w:r w:rsidR="00C26786">
                <w:rPr>
                  <w:rStyle w:val="Hipervnculo"/>
                  <w:rFonts w:ascii="Arial" w:hAnsi="Arial" w:cs="Arial"/>
                  <w:color w:val="auto"/>
                  <w:sz w:val="14"/>
                  <w:szCs w:val="14"/>
                  <w:lang w:val="pt-BR" w:eastAsia="es-BO"/>
                </w:rPr>
                <w:t>cchura</w:t>
              </w:r>
              <w:r w:rsidR="00EF3629" w:rsidRPr="00566DAC">
                <w:rPr>
                  <w:rStyle w:val="Hipervnculo"/>
                  <w:rFonts w:ascii="Arial" w:hAnsi="Arial" w:cs="Arial"/>
                  <w:color w:val="auto"/>
                  <w:sz w:val="14"/>
                  <w:szCs w:val="14"/>
                  <w:lang w:val="pt-BR" w:eastAsia="es-BO"/>
                </w:rPr>
                <w:t>@bcb.gob.bo</w:t>
              </w:r>
            </w:hyperlink>
          </w:p>
          <w:p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rsidR="00EF3629" w:rsidRPr="00566DAC" w:rsidRDefault="00D268CC" w:rsidP="00EF3629">
            <w:pPr>
              <w:snapToGrid w:val="0"/>
              <w:jc w:val="center"/>
              <w:rPr>
                <w:rFonts w:ascii="Arial" w:hAnsi="Arial" w:cs="Arial"/>
                <w:sz w:val="14"/>
                <w:szCs w:val="14"/>
                <w:lang w:val="es-BO" w:eastAsia="es-BO"/>
              </w:rPr>
            </w:pPr>
            <w:hyperlink r:id="rId18" w:history="1">
              <w:r w:rsidR="00B63D0C" w:rsidRPr="00031D11">
                <w:rPr>
                  <w:rStyle w:val="Hipervnculo"/>
                  <w:rFonts w:ascii="Arial" w:hAnsi="Arial" w:cs="Arial"/>
                  <w:sz w:val="14"/>
                  <w:szCs w:val="14"/>
                </w:rPr>
                <w:t>galvarez@bcb.gob.bo</w:t>
              </w:r>
            </w:hyperlink>
          </w:p>
          <w:p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10065" w:type="dxa"/>
        <w:jc w:val="center"/>
        <w:tblLayout w:type="fixed"/>
        <w:tblCellMar>
          <w:left w:w="70" w:type="dxa"/>
          <w:right w:w="70" w:type="dxa"/>
        </w:tblCellMar>
        <w:tblLook w:val="04A0" w:firstRow="1" w:lastRow="0" w:firstColumn="1" w:lastColumn="0" w:noHBand="0" w:noVBand="1"/>
      </w:tblPr>
      <w:tblGrid>
        <w:gridCol w:w="354"/>
        <w:gridCol w:w="2821"/>
        <w:gridCol w:w="134"/>
        <w:gridCol w:w="134"/>
        <w:gridCol w:w="383"/>
        <w:gridCol w:w="134"/>
        <w:gridCol w:w="389"/>
        <w:gridCol w:w="134"/>
        <w:gridCol w:w="524"/>
        <w:gridCol w:w="135"/>
        <w:gridCol w:w="134"/>
        <w:gridCol w:w="398"/>
        <w:gridCol w:w="140"/>
        <w:gridCol w:w="424"/>
        <w:gridCol w:w="134"/>
        <w:gridCol w:w="134"/>
        <w:gridCol w:w="3417"/>
        <w:gridCol w:w="142"/>
      </w:tblGrid>
      <w:tr w:rsidR="00386E0A" w:rsidRPr="004B0DAC" w:rsidTr="00B51032">
        <w:trPr>
          <w:trHeight w:val="315"/>
          <w:jc w:val="center"/>
        </w:trPr>
        <w:tc>
          <w:tcPr>
            <w:tcW w:w="10065"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BF0FF3">
        <w:trPr>
          <w:trHeight w:val="272"/>
          <w:jc w:val="center"/>
        </w:trPr>
        <w:tc>
          <w:tcPr>
            <w:tcW w:w="10065"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58"/>
          <w:jc w:val="center"/>
        </w:trPr>
        <w:tc>
          <w:tcPr>
            <w:tcW w:w="330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2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3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354"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B51032">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B51032">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BF0FF3" w:rsidRDefault="00453157" w:rsidP="00B51032">
            <w:pPr>
              <w:adjustRightInd w:val="0"/>
              <w:snapToGrid w:val="0"/>
              <w:jc w:val="center"/>
              <w:rPr>
                <w:i/>
                <w:sz w:val="8"/>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453157" w:rsidRPr="00BF0FF3" w:rsidRDefault="00453157" w:rsidP="00B51032">
            <w:pPr>
              <w:adjustRightInd w:val="0"/>
              <w:snapToGrid w:val="0"/>
              <w:jc w:val="center"/>
              <w:rPr>
                <w:i/>
                <w:sz w:val="8"/>
                <w:szCs w:val="14"/>
                <w:lang w:val="es-BO"/>
              </w:rPr>
            </w:pPr>
          </w:p>
        </w:tc>
        <w:tc>
          <w:tcPr>
            <w:tcW w:w="140" w:type="dxa"/>
            <w:tcBorders>
              <w:top w:val="single" w:sz="12" w:space="0" w:color="000000" w:themeColor="text1"/>
              <w:left w:val="nil"/>
              <w:bottom w:val="nil"/>
              <w:right w:val="nil"/>
            </w:tcBorders>
            <w:shd w:val="clear" w:color="auto" w:fill="auto"/>
            <w:tcMar>
              <w:left w:w="0" w:type="dxa"/>
              <w:right w:w="0" w:type="dxa"/>
            </w:tcMar>
            <w:vAlign w:val="center"/>
          </w:tcPr>
          <w:p w:rsidR="00453157" w:rsidRPr="00BF0FF3" w:rsidRDefault="00453157" w:rsidP="00B51032">
            <w:pPr>
              <w:adjustRightInd w:val="0"/>
              <w:snapToGrid w:val="0"/>
              <w:jc w:val="center"/>
              <w:rPr>
                <w:i/>
                <w:sz w:val="8"/>
                <w:szCs w:val="14"/>
                <w:lang w:val="es-BO"/>
              </w:rPr>
            </w:pPr>
          </w:p>
        </w:tc>
        <w:tc>
          <w:tcPr>
            <w:tcW w:w="42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BF0FF3" w:rsidRDefault="00453157" w:rsidP="00B51032">
            <w:pPr>
              <w:adjustRightInd w:val="0"/>
              <w:snapToGrid w:val="0"/>
              <w:jc w:val="center"/>
              <w:rPr>
                <w:i/>
                <w:sz w:val="8"/>
                <w:szCs w:val="14"/>
                <w:lang w:val="es-BO"/>
              </w:rPr>
            </w:pPr>
          </w:p>
        </w:tc>
        <w:tc>
          <w:tcPr>
            <w:tcW w:w="134" w:type="dxa"/>
            <w:tcBorders>
              <w:top w:val="single" w:sz="12" w:space="0" w:color="000000" w:themeColor="text1"/>
              <w:left w:val="nil"/>
              <w:bottom w:val="nil"/>
              <w:right w:val="single" w:sz="12" w:space="0" w:color="auto"/>
            </w:tcBorders>
            <w:shd w:val="clear" w:color="auto" w:fill="auto"/>
            <w:vAlign w:val="center"/>
          </w:tcPr>
          <w:p w:rsidR="00453157" w:rsidRPr="00BF0FF3" w:rsidRDefault="00453157" w:rsidP="00B51032">
            <w:pPr>
              <w:adjustRightInd w:val="0"/>
              <w:snapToGrid w:val="0"/>
              <w:jc w:val="center"/>
              <w:rPr>
                <w:i/>
                <w:sz w:val="8"/>
                <w:szCs w:val="14"/>
                <w:lang w:val="es-BO"/>
              </w:rPr>
            </w:pPr>
          </w:p>
        </w:tc>
        <w:tc>
          <w:tcPr>
            <w:tcW w:w="134"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B51032">
            <w:pPr>
              <w:adjustRightInd w:val="0"/>
              <w:snapToGrid w:val="0"/>
              <w:jc w:val="center"/>
              <w:rPr>
                <w:i/>
                <w:sz w:val="14"/>
                <w:szCs w:val="14"/>
                <w:lang w:val="es-BO"/>
              </w:rPr>
            </w:pPr>
          </w:p>
        </w:tc>
        <w:tc>
          <w:tcPr>
            <w:tcW w:w="3417" w:type="dxa"/>
            <w:tcBorders>
              <w:top w:val="single" w:sz="12" w:space="0" w:color="000000" w:themeColor="text1"/>
              <w:left w:val="nil"/>
              <w:bottom w:val="nil"/>
              <w:right w:val="single" w:sz="4" w:space="0" w:color="auto"/>
            </w:tcBorders>
            <w:shd w:val="clear" w:color="auto" w:fill="auto"/>
            <w:vAlign w:val="center"/>
          </w:tcPr>
          <w:p w:rsidR="00453157" w:rsidRPr="00BF0FF3" w:rsidRDefault="00453157" w:rsidP="00453157">
            <w:pPr>
              <w:adjustRightInd w:val="0"/>
              <w:snapToGrid w:val="0"/>
              <w:jc w:val="center"/>
              <w:rPr>
                <w:i/>
                <w:sz w:val="2"/>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B5103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B63D0C" w:rsidP="003345BC">
            <w:pPr>
              <w:adjustRightInd w:val="0"/>
              <w:snapToGrid w:val="0"/>
              <w:jc w:val="center"/>
              <w:rPr>
                <w:rFonts w:ascii="Arial" w:hAnsi="Arial" w:cs="Arial"/>
                <w:lang w:val="es-BO"/>
              </w:rPr>
            </w:pPr>
            <w:r>
              <w:rPr>
                <w:rFonts w:ascii="Arial" w:hAnsi="Arial" w:cs="Arial"/>
                <w:lang w:val="es-BO"/>
              </w:rPr>
              <w:t>2</w:t>
            </w:r>
            <w:r w:rsidR="003345B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B5103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FD4C54" w:rsidP="00B51032">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B5103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B51032">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B51032">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BF0FF3" w:rsidRDefault="00386E0A" w:rsidP="00B51032">
            <w:pPr>
              <w:adjustRightInd w:val="0"/>
              <w:snapToGrid w:val="0"/>
              <w:jc w:val="center"/>
              <w:rPr>
                <w:rFonts w:ascii="Arial" w:hAnsi="Arial" w:cs="Arial"/>
                <w:sz w:val="8"/>
                <w:lang w:val="es-BO"/>
              </w:rPr>
            </w:pPr>
          </w:p>
        </w:tc>
        <w:tc>
          <w:tcPr>
            <w:tcW w:w="398" w:type="dxa"/>
            <w:tcBorders>
              <w:top w:val="nil"/>
              <w:left w:val="nil"/>
              <w:bottom w:val="nil"/>
              <w:right w:val="nil"/>
            </w:tcBorders>
            <w:shd w:val="clear" w:color="auto" w:fill="auto"/>
            <w:vAlign w:val="center"/>
          </w:tcPr>
          <w:p w:rsidR="00386E0A" w:rsidRPr="00BF0FF3" w:rsidRDefault="00386E0A" w:rsidP="00B51032">
            <w:pPr>
              <w:adjustRightInd w:val="0"/>
              <w:snapToGrid w:val="0"/>
              <w:jc w:val="center"/>
              <w:rPr>
                <w:rFonts w:ascii="Arial" w:hAnsi="Arial" w:cs="Arial"/>
                <w:sz w:val="8"/>
                <w:lang w:val="es-BO"/>
              </w:rPr>
            </w:pPr>
          </w:p>
        </w:tc>
        <w:tc>
          <w:tcPr>
            <w:tcW w:w="140" w:type="dxa"/>
            <w:tcBorders>
              <w:top w:val="nil"/>
              <w:left w:val="nil"/>
              <w:bottom w:val="nil"/>
              <w:right w:val="nil"/>
            </w:tcBorders>
            <w:shd w:val="clear" w:color="auto" w:fill="auto"/>
            <w:vAlign w:val="center"/>
          </w:tcPr>
          <w:p w:rsidR="00386E0A" w:rsidRPr="00BF0FF3" w:rsidRDefault="00386E0A" w:rsidP="00B51032">
            <w:pPr>
              <w:adjustRightInd w:val="0"/>
              <w:snapToGrid w:val="0"/>
              <w:jc w:val="center"/>
              <w:rPr>
                <w:rFonts w:ascii="Arial" w:hAnsi="Arial" w:cs="Arial"/>
                <w:sz w:val="8"/>
                <w:lang w:val="es-BO"/>
              </w:rPr>
            </w:pPr>
          </w:p>
        </w:tc>
        <w:tc>
          <w:tcPr>
            <w:tcW w:w="424" w:type="dxa"/>
            <w:tcBorders>
              <w:top w:val="nil"/>
              <w:left w:val="nil"/>
              <w:bottom w:val="nil"/>
              <w:right w:val="nil"/>
            </w:tcBorders>
            <w:shd w:val="clear" w:color="auto" w:fill="auto"/>
            <w:vAlign w:val="center"/>
          </w:tcPr>
          <w:p w:rsidR="00386E0A" w:rsidRPr="00BF0FF3" w:rsidRDefault="00386E0A" w:rsidP="00B51032">
            <w:pPr>
              <w:adjustRightInd w:val="0"/>
              <w:snapToGrid w:val="0"/>
              <w:jc w:val="center"/>
              <w:rPr>
                <w:rFonts w:ascii="Arial" w:hAnsi="Arial" w:cs="Arial"/>
                <w:sz w:val="8"/>
                <w:lang w:val="es-BO"/>
              </w:rPr>
            </w:pPr>
          </w:p>
        </w:tc>
        <w:tc>
          <w:tcPr>
            <w:tcW w:w="134" w:type="dxa"/>
            <w:tcBorders>
              <w:top w:val="nil"/>
              <w:left w:val="nil"/>
              <w:bottom w:val="nil"/>
              <w:right w:val="single" w:sz="12" w:space="0" w:color="auto"/>
            </w:tcBorders>
            <w:shd w:val="clear" w:color="auto" w:fill="auto"/>
            <w:vAlign w:val="center"/>
          </w:tcPr>
          <w:p w:rsidR="00386E0A" w:rsidRPr="00BF0FF3" w:rsidRDefault="00386E0A" w:rsidP="00B51032">
            <w:pPr>
              <w:adjustRightInd w:val="0"/>
              <w:snapToGrid w:val="0"/>
              <w:jc w:val="center"/>
              <w:rPr>
                <w:rFonts w:ascii="Arial" w:hAnsi="Arial" w:cs="Arial"/>
                <w:sz w:val="8"/>
                <w:lang w:val="es-BO"/>
              </w:rPr>
            </w:pPr>
          </w:p>
        </w:tc>
        <w:tc>
          <w:tcPr>
            <w:tcW w:w="134" w:type="dxa"/>
            <w:vMerge/>
            <w:tcBorders>
              <w:top w:val="single" w:sz="4" w:space="0" w:color="auto"/>
              <w:left w:val="single" w:sz="12" w:space="0" w:color="auto"/>
              <w:right w:val="nil"/>
            </w:tcBorders>
            <w:shd w:val="clear" w:color="auto" w:fill="auto"/>
            <w:vAlign w:val="center"/>
          </w:tcPr>
          <w:p w:rsidR="00386E0A" w:rsidRPr="004B0DAC" w:rsidRDefault="00386E0A" w:rsidP="00B51032">
            <w:pPr>
              <w:adjustRightInd w:val="0"/>
              <w:snapToGrid w:val="0"/>
              <w:jc w:val="center"/>
              <w:rPr>
                <w:rFonts w:ascii="Arial" w:hAnsi="Arial" w:cs="Arial"/>
                <w:lang w:val="es-BO"/>
              </w:rPr>
            </w:pPr>
          </w:p>
        </w:tc>
        <w:tc>
          <w:tcPr>
            <w:tcW w:w="3417" w:type="dxa"/>
            <w:tcBorders>
              <w:top w:val="nil"/>
              <w:left w:val="nil"/>
              <w:bottom w:val="nil"/>
              <w:right w:val="nil"/>
            </w:tcBorders>
            <w:shd w:val="clear" w:color="auto" w:fill="auto"/>
            <w:vAlign w:val="center"/>
          </w:tcPr>
          <w:p w:rsidR="00386E0A" w:rsidRPr="00BF0FF3" w:rsidRDefault="00386E0A" w:rsidP="00CF1A8B">
            <w:pPr>
              <w:adjustRightInd w:val="0"/>
              <w:snapToGrid w:val="0"/>
              <w:jc w:val="center"/>
              <w:rPr>
                <w:rFonts w:ascii="Arial" w:hAnsi="Arial" w:cs="Arial"/>
                <w:sz w:val="2"/>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B51032">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B51032">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386E0A" w:rsidRPr="00BF0FF3" w:rsidRDefault="00386E0A" w:rsidP="00CF1A8B">
            <w:pPr>
              <w:adjustRightInd w:val="0"/>
              <w:snapToGrid w:val="0"/>
              <w:jc w:val="center"/>
              <w:rPr>
                <w:rFonts w:ascii="Arial" w:hAnsi="Arial" w:cs="Arial"/>
                <w:sz w:val="2"/>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84A44"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84A44" w:rsidRDefault="00386E0A" w:rsidP="00CF1A8B">
            <w:pPr>
              <w:adjustRightInd w:val="0"/>
              <w:snapToGrid w:val="0"/>
              <w:ind w:left="113" w:right="113"/>
              <w:jc w:val="both"/>
              <w:rPr>
                <w:rFonts w:ascii="Arial" w:hAnsi="Arial" w:cs="Arial"/>
                <w:b/>
                <w:lang w:val="es-BO"/>
              </w:rPr>
            </w:pPr>
            <w:r w:rsidRPr="00484A44">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84A44" w:rsidRDefault="00386E0A" w:rsidP="00B5103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D10B42" w:rsidRDefault="00386E0A" w:rsidP="00B51032">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386E0A" w:rsidRPr="00D10B42" w:rsidRDefault="00386E0A" w:rsidP="00B51032">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r w:rsidRPr="00484A44">
              <w:rPr>
                <w:i/>
                <w:sz w:val="14"/>
                <w:szCs w:val="14"/>
                <w:lang w:val="es-BO"/>
              </w:rPr>
              <w:t>Hora</w:t>
            </w:r>
          </w:p>
        </w:tc>
        <w:tc>
          <w:tcPr>
            <w:tcW w:w="140" w:type="dxa"/>
            <w:tcBorders>
              <w:top w:val="nil"/>
              <w:left w:val="nil"/>
              <w:bottom w:val="nil"/>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p>
        </w:tc>
        <w:tc>
          <w:tcPr>
            <w:tcW w:w="424"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B51032">
            <w:pPr>
              <w:adjustRightInd w:val="0"/>
              <w:snapToGrid w:val="0"/>
              <w:jc w:val="center"/>
              <w:rPr>
                <w:i/>
                <w:sz w:val="14"/>
                <w:szCs w:val="14"/>
                <w:lang w:val="es-BO"/>
              </w:rPr>
            </w:pPr>
            <w:r w:rsidRPr="00484A44">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386E0A" w:rsidRPr="00D10B42" w:rsidRDefault="00386E0A" w:rsidP="00B51032">
            <w:pPr>
              <w:adjustRightInd w:val="0"/>
              <w:snapToGrid w:val="0"/>
              <w:jc w:val="center"/>
              <w:rPr>
                <w:i/>
                <w:sz w:val="10"/>
                <w:szCs w:val="14"/>
                <w:lang w:val="es-BO"/>
              </w:rPr>
            </w:pPr>
          </w:p>
        </w:tc>
        <w:tc>
          <w:tcPr>
            <w:tcW w:w="134" w:type="dxa"/>
            <w:vMerge/>
            <w:tcBorders>
              <w:left w:val="single" w:sz="12" w:space="0" w:color="auto"/>
              <w:right w:val="nil"/>
            </w:tcBorders>
            <w:shd w:val="clear" w:color="auto" w:fill="auto"/>
            <w:vAlign w:val="center"/>
          </w:tcPr>
          <w:p w:rsidR="00386E0A" w:rsidRPr="00484A44" w:rsidRDefault="00386E0A" w:rsidP="00B51032">
            <w:pPr>
              <w:adjustRightInd w:val="0"/>
              <w:snapToGrid w:val="0"/>
              <w:jc w:val="center"/>
              <w:rPr>
                <w:i/>
                <w:sz w:val="14"/>
                <w:szCs w:val="14"/>
                <w:lang w:val="es-BO"/>
              </w:rPr>
            </w:pPr>
          </w:p>
        </w:tc>
        <w:tc>
          <w:tcPr>
            <w:tcW w:w="3417" w:type="dxa"/>
            <w:tcBorders>
              <w:top w:val="nil"/>
              <w:left w:val="nil"/>
              <w:bottom w:val="single" w:sz="4" w:space="0" w:color="auto"/>
              <w:right w:val="single" w:sz="4" w:space="0" w:color="auto"/>
            </w:tcBorders>
            <w:shd w:val="clear" w:color="auto" w:fill="auto"/>
            <w:vAlign w:val="center"/>
          </w:tcPr>
          <w:p w:rsidR="00386E0A" w:rsidRPr="00BF0FF3" w:rsidRDefault="00386E0A" w:rsidP="00CF1A8B">
            <w:pPr>
              <w:adjustRightInd w:val="0"/>
              <w:snapToGrid w:val="0"/>
              <w:jc w:val="center"/>
              <w:rPr>
                <w:i/>
                <w:sz w:val="2"/>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i/>
                <w:sz w:val="14"/>
                <w:szCs w:val="14"/>
                <w:lang w:val="es-BO"/>
              </w:rPr>
            </w:pPr>
          </w:p>
        </w:tc>
      </w:tr>
      <w:tr w:rsidR="00386E0A" w:rsidRPr="00484A44"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84A44" w:rsidRDefault="00386E0A" w:rsidP="00B5103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8A15B0" w:rsidRDefault="00A12667" w:rsidP="00B51032">
            <w:pPr>
              <w:adjustRightInd w:val="0"/>
              <w:snapToGrid w:val="0"/>
              <w:jc w:val="center"/>
              <w:rPr>
                <w:rFonts w:ascii="Arial" w:hAnsi="Arial" w:cs="Arial"/>
                <w:lang w:val="es-BO"/>
              </w:rPr>
            </w:pPr>
            <w:r>
              <w:rPr>
                <w:rFonts w:ascii="Arial" w:hAnsi="Arial" w:cs="Arial"/>
                <w:lang w:val="es-BO"/>
              </w:rPr>
              <w:t>2</w:t>
            </w:r>
            <w:r w:rsidR="00D10B4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8A15B0" w:rsidRDefault="00D10B42" w:rsidP="00B51032">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8A15B0" w:rsidRDefault="00D10B42" w:rsidP="00B51032">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8A15B0" w:rsidRDefault="00386E0A" w:rsidP="00B51032">
            <w:pPr>
              <w:adjustRightInd w:val="0"/>
              <w:snapToGrid w:val="0"/>
              <w:jc w:val="center"/>
              <w:rPr>
                <w:rFonts w:ascii="Arial" w:hAnsi="Arial" w:cs="Arial"/>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8A15B0" w:rsidRDefault="00D10B42" w:rsidP="00B51032">
            <w:pPr>
              <w:adjustRightInd w:val="0"/>
              <w:snapToGrid w:val="0"/>
              <w:jc w:val="center"/>
              <w:rPr>
                <w:rFonts w:ascii="Arial" w:hAnsi="Arial" w:cs="Arial"/>
                <w:lang w:val="es-BO"/>
              </w:rPr>
            </w:pPr>
            <w:r>
              <w:rPr>
                <w:rFonts w:ascii="Arial" w:hAnsi="Arial" w:cs="Arial"/>
                <w:lang w:val="es-BO"/>
              </w:rPr>
              <w:t>10</w:t>
            </w:r>
          </w:p>
        </w:tc>
        <w:tc>
          <w:tcPr>
            <w:tcW w:w="140" w:type="dxa"/>
            <w:tcBorders>
              <w:top w:val="nil"/>
              <w:left w:val="single" w:sz="4" w:space="0" w:color="auto"/>
              <w:bottom w:val="nil"/>
              <w:right w:val="single" w:sz="4"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8A15B0" w:rsidRDefault="00D10B42" w:rsidP="00B51032">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386E0A" w:rsidRPr="008A15B0" w:rsidRDefault="00386E0A" w:rsidP="00B51032">
            <w:pPr>
              <w:adjustRightInd w:val="0"/>
              <w:snapToGrid w:val="0"/>
              <w:jc w:val="center"/>
              <w:rPr>
                <w:rFonts w:ascii="Arial" w:hAnsi="Arial" w:cs="Arial"/>
                <w:lang w:val="es-BO"/>
              </w:rPr>
            </w:pP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94213D" w:rsidRDefault="003D64C2" w:rsidP="003D64C2">
            <w:pPr>
              <w:adjustRightInd w:val="0"/>
              <w:snapToGrid w:val="0"/>
              <w:jc w:val="both"/>
              <w:rPr>
                <w:rFonts w:ascii="Arial" w:hAnsi="Arial" w:cs="Arial"/>
                <w:sz w:val="14"/>
                <w:szCs w:val="14"/>
                <w:lang w:val="es-BO"/>
              </w:rPr>
            </w:pPr>
            <w:r>
              <w:rPr>
                <w:rFonts w:ascii="Arial" w:hAnsi="Arial" w:cs="Arial"/>
                <w:sz w:val="14"/>
                <w:szCs w:val="14"/>
              </w:rPr>
              <w:t>Calle 23, Av. Francia, Casa N° 26 Achumani</w:t>
            </w:r>
            <w:r w:rsidR="00D10B42" w:rsidRPr="0094213D">
              <w:rPr>
                <w:rFonts w:ascii="Arial" w:hAnsi="Arial" w:cs="Arial"/>
                <w:sz w:val="14"/>
                <w:szCs w:val="14"/>
              </w:rPr>
              <w:t xml:space="preserve"> (Coordinar con </w:t>
            </w:r>
            <w:r>
              <w:rPr>
                <w:rFonts w:ascii="Arial" w:hAnsi="Arial" w:cs="Arial"/>
                <w:sz w:val="14"/>
                <w:szCs w:val="14"/>
              </w:rPr>
              <w:t>Omar Lobaton</w:t>
            </w:r>
            <w:r w:rsidR="00D10B42" w:rsidRPr="0094213D">
              <w:rPr>
                <w:rFonts w:ascii="Arial" w:hAnsi="Arial" w:cs="Arial"/>
                <w:sz w:val="14"/>
                <w:szCs w:val="14"/>
              </w:rPr>
              <w:t xml:space="preserve"> Telf. 2409090 Int. </w:t>
            </w:r>
            <w:r w:rsidR="0094213D">
              <w:rPr>
                <w:rFonts w:ascii="Arial" w:hAnsi="Arial" w:cs="Arial"/>
                <w:sz w:val="14"/>
                <w:szCs w:val="14"/>
              </w:rPr>
              <w:t>111</w:t>
            </w:r>
            <w:r>
              <w:rPr>
                <w:rFonts w:ascii="Arial" w:hAnsi="Arial" w:cs="Arial"/>
                <w:sz w:val="14"/>
                <w:szCs w:val="14"/>
              </w:rPr>
              <w:t>0</w:t>
            </w:r>
            <w:r w:rsidR="00D10B42" w:rsidRPr="0094213D">
              <w:rPr>
                <w:rFonts w:ascii="Arial" w:hAnsi="Arial" w:cs="Arial"/>
                <w:sz w:val="14"/>
                <w:szCs w:val="14"/>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84A44" w:rsidRDefault="00386E0A" w:rsidP="00CF1A8B">
            <w:pPr>
              <w:adjustRightInd w:val="0"/>
              <w:snapToGrid w:val="0"/>
              <w:jc w:val="center"/>
              <w:rPr>
                <w:rFonts w:ascii="Arial" w:hAnsi="Arial" w:cs="Arial"/>
                <w:lang w:val="es-BO"/>
              </w:rPr>
            </w:pPr>
          </w:p>
        </w:tc>
      </w:tr>
      <w:tr w:rsidR="00386E0A" w:rsidRPr="00484A44"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84A44"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84A44" w:rsidRDefault="00386E0A" w:rsidP="00B51032">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8A15B0" w:rsidRDefault="00386E0A" w:rsidP="00B51032">
            <w:pPr>
              <w:adjustRightInd w:val="0"/>
              <w:snapToGrid w:val="0"/>
              <w:jc w:val="center"/>
              <w:rPr>
                <w:rFonts w:ascii="Arial" w:hAnsi="Arial" w:cs="Arial"/>
                <w:sz w:val="4"/>
                <w:szCs w:val="4"/>
                <w:lang w:val="es-BO"/>
              </w:rPr>
            </w:pPr>
          </w:p>
        </w:tc>
        <w:tc>
          <w:tcPr>
            <w:tcW w:w="398" w:type="dxa"/>
            <w:tcBorders>
              <w:top w:val="single" w:sz="4" w:space="0" w:color="auto"/>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424" w:type="dxa"/>
            <w:tcBorders>
              <w:top w:val="single" w:sz="4" w:space="0" w:color="auto"/>
              <w:left w:val="nil"/>
              <w:bottom w:val="nil"/>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8A15B0" w:rsidRDefault="00386E0A" w:rsidP="00B51032">
            <w:pPr>
              <w:adjustRightInd w:val="0"/>
              <w:snapToGrid w:val="0"/>
              <w:jc w:val="center"/>
              <w:rPr>
                <w:rFonts w:ascii="Arial" w:hAnsi="Arial" w:cs="Arial"/>
                <w:sz w:val="4"/>
                <w:szCs w:val="4"/>
                <w:lang w:val="es-BO"/>
              </w:rPr>
            </w:pPr>
          </w:p>
        </w:tc>
        <w:tc>
          <w:tcPr>
            <w:tcW w:w="3417" w:type="dxa"/>
            <w:tcBorders>
              <w:top w:val="single" w:sz="4" w:space="0" w:color="auto"/>
              <w:left w:val="nil"/>
              <w:bottom w:val="nil"/>
              <w:right w:val="single" w:sz="4" w:space="0" w:color="auto"/>
            </w:tcBorders>
            <w:shd w:val="clear" w:color="auto" w:fill="auto"/>
            <w:vAlign w:val="center"/>
          </w:tcPr>
          <w:p w:rsidR="00386E0A" w:rsidRPr="008A15B0"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r>
      <w:tr w:rsidR="00453157" w:rsidRPr="00484A44" w:rsidTr="00BF0FF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84A44"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84A44" w:rsidRDefault="00453157" w:rsidP="00453157">
            <w:pPr>
              <w:adjustRightInd w:val="0"/>
              <w:snapToGrid w:val="0"/>
              <w:ind w:left="113" w:right="113"/>
              <w:jc w:val="both"/>
              <w:rPr>
                <w:rFonts w:ascii="Arial" w:hAnsi="Arial" w:cs="Arial"/>
                <w:b/>
                <w:lang w:val="es-BO"/>
              </w:rPr>
            </w:pPr>
            <w:r w:rsidRPr="00484A44">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BF0FF3" w:rsidRDefault="00453157" w:rsidP="00B51032">
            <w:pPr>
              <w:adjustRightInd w:val="0"/>
              <w:snapToGrid w:val="0"/>
              <w:jc w:val="center"/>
              <w:rPr>
                <w:rFonts w:ascii="Arial" w:hAnsi="Arial" w:cs="Arial"/>
                <w:sz w:val="12"/>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r w:rsidRPr="008A15B0">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r w:rsidRPr="008A15B0">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r w:rsidRPr="008A15B0">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BF0FF3" w:rsidRDefault="00453157" w:rsidP="00B51032">
            <w:pPr>
              <w:adjustRightInd w:val="0"/>
              <w:snapToGrid w:val="0"/>
              <w:jc w:val="center"/>
              <w:rPr>
                <w:i/>
                <w:sz w:val="8"/>
                <w:szCs w:val="14"/>
                <w:lang w:val="es-BO"/>
              </w:rPr>
            </w:pPr>
          </w:p>
        </w:tc>
        <w:tc>
          <w:tcPr>
            <w:tcW w:w="134" w:type="dxa"/>
            <w:tcBorders>
              <w:top w:val="nil"/>
              <w:left w:val="single" w:sz="12" w:space="0" w:color="auto"/>
              <w:bottom w:val="nil"/>
              <w:right w:val="nil"/>
            </w:tcBorders>
            <w:tcMar>
              <w:left w:w="0" w:type="dxa"/>
              <w:right w:w="0" w:type="dxa"/>
            </w:tcMar>
          </w:tcPr>
          <w:p w:rsidR="00453157" w:rsidRPr="00BF0FF3" w:rsidRDefault="00453157" w:rsidP="00B51032">
            <w:pPr>
              <w:adjustRightInd w:val="0"/>
              <w:snapToGrid w:val="0"/>
              <w:jc w:val="center"/>
              <w:rPr>
                <w:i/>
                <w:sz w:val="8"/>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r w:rsidRPr="008A15B0">
              <w:rPr>
                <w:i/>
                <w:sz w:val="14"/>
                <w:szCs w:val="14"/>
                <w:lang w:val="es-BO"/>
              </w:rPr>
              <w:t>Hora</w:t>
            </w:r>
          </w:p>
        </w:tc>
        <w:tc>
          <w:tcPr>
            <w:tcW w:w="140" w:type="dxa"/>
            <w:tcBorders>
              <w:top w:val="nil"/>
              <w:left w:val="nil"/>
              <w:bottom w:val="nil"/>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p>
        </w:tc>
        <w:tc>
          <w:tcPr>
            <w:tcW w:w="424" w:type="dxa"/>
            <w:tcBorders>
              <w:top w:val="nil"/>
              <w:left w:val="nil"/>
              <w:bottom w:val="single" w:sz="4" w:space="0" w:color="auto"/>
              <w:right w:val="nil"/>
            </w:tcBorders>
            <w:shd w:val="clear" w:color="auto" w:fill="auto"/>
            <w:tcMar>
              <w:left w:w="0" w:type="dxa"/>
              <w:right w:w="0" w:type="dxa"/>
            </w:tcMar>
            <w:vAlign w:val="center"/>
          </w:tcPr>
          <w:p w:rsidR="00453157" w:rsidRPr="008A15B0" w:rsidRDefault="00453157" w:rsidP="00B51032">
            <w:pPr>
              <w:adjustRightInd w:val="0"/>
              <w:snapToGrid w:val="0"/>
              <w:jc w:val="center"/>
              <w:rPr>
                <w:i/>
                <w:sz w:val="14"/>
                <w:szCs w:val="14"/>
                <w:lang w:val="es-BO"/>
              </w:rPr>
            </w:pPr>
            <w:r w:rsidRPr="008A15B0">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453157" w:rsidRPr="00BF0FF3" w:rsidRDefault="00453157" w:rsidP="00B51032">
            <w:pPr>
              <w:adjustRightInd w:val="0"/>
              <w:snapToGrid w:val="0"/>
              <w:jc w:val="center"/>
              <w:rPr>
                <w:i/>
                <w:sz w:val="10"/>
                <w:szCs w:val="14"/>
                <w:lang w:val="es-BO"/>
              </w:rPr>
            </w:pPr>
          </w:p>
        </w:tc>
        <w:tc>
          <w:tcPr>
            <w:tcW w:w="134" w:type="dxa"/>
            <w:vMerge/>
            <w:tcBorders>
              <w:left w:val="single" w:sz="12" w:space="0" w:color="auto"/>
              <w:right w:val="nil"/>
            </w:tcBorders>
            <w:shd w:val="clear" w:color="auto" w:fill="auto"/>
            <w:vAlign w:val="center"/>
          </w:tcPr>
          <w:p w:rsidR="00453157" w:rsidRPr="008A15B0" w:rsidRDefault="00453157" w:rsidP="00B51032">
            <w:pPr>
              <w:adjustRightInd w:val="0"/>
              <w:snapToGrid w:val="0"/>
              <w:jc w:val="center"/>
              <w:rPr>
                <w:i/>
                <w:sz w:val="14"/>
                <w:szCs w:val="14"/>
                <w:lang w:val="es-BO"/>
              </w:rPr>
            </w:pPr>
          </w:p>
        </w:tc>
        <w:tc>
          <w:tcPr>
            <w:tcW w:w="3417" w:type="dxa"/>
            <w:tcBorders>
              <w:top w:val="nil"/>
              <w:left w:val="nil"/>
              <w:bottom w:val="single" w:sz="4" w:space="0" w:color="auto"/>
              <w:right w:val="single" w:sz="4" w:space="0" w:color="auto"/>
            </w:tcBorders>
            <w:shd w:val="clear" w:color="auto" w:fill="auto"/>
            <w:vAlign w:val="center"/>
          </w:tcPr>
          <w:p w:rsidR="00453157" w:rsidRPr="00BF0FF3" w:rsidRDefault="00453157" w:rsidP="00453157">
            <w:pPr>
              <w:adjustRightInd w:val="0"/>
              <w:snapToGrid w:val="0"/>
              <w:jc w:val="center"/>
              <w:rPr>
                <w:i/>
                <w:sz w:val="8"/>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84A44" w:rsidRDefault="00453157" w:rsidP="00453157">
            <w:pPr>
              <w:adjustRightInd w:val="0"/>
              <w:snapToGrid w:val="0"/>
              <w:jc w:val="center"/>
              <w:rPr>
                <w:i/>
                <w:sz w:val="14"/>
                <w:szCs w:val="14"/>
                <w:lang w:val="es-BO"/>
              </w:rPr>
            </w:pPr>
          </w:p>
        </w:tc>
      </w:tr>
      <w:tr w:rsidR="000F2486" w:rsidRPr="00484A44" w:rsidTr="00BF0FF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89"/>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84A44" w:rsidRDefault="000F2486" w:rsidP="00B5103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A12667" w:rsidP="00B51032">
            <w:pPr>
              <w:adjustRightInd w:val="0"/>
              <w:snapToGrid w:val="0"/>
              <w:jc w:val="center"/>
              <w:rPr>
                <w:rFonts w:ascii="Arial" w:hAnsi="Arial" w:cs="Arial"/>
                <w:lang w:val="es-BO"/>
              </w:rPr>
            </w:pPr>
            <w:r>
              <w:rPr>
                <w:rFonts w:ascii="Arial" w:hAnsi="Arial" w:cs="Arial"/>
                <w:lang w:val="es-BO"/>
              </w:rPr>
              <w:t>2</w:t>
            </w:r>
            <w:r w:rsidR="00D10B4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8A15B0" w:rsidRDefault="000F2486" w:rsidP="00B51032">
            <w:pPr>
              <w:adjustRightInd w:val="0"/>
              <w:snapToGrid w:val="0"/>
              <w:jc w:val="center"/>
              <w:rPr>
                <w:rFonts w:ascii="Arial" w:hAnsi="Arial" w:cs="Arial"/>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D708BD">
            <w:pPr>
              <w:adjustRightInd w:val="0"/>
              <w:snapToGrid w:val="0"/>
              <w:jc w:val="center"/>
              <w:rPr>
                <w:rFonts w:ascii="Arial" w:hAnsi="Arial" w:cs="Arial"/>
                <w:lang w:val="es-BO"/>
              </w:rPr>
            </w:pPr>
            <w:r>
              <w:rPr>
                <w:rFonts w:ascii="Arial" w:hAnsi="Arial" w:cs="Arial"/>
                <w:lang w:val="es-BO"/>
              </w:rPr>
              <w:t>1</w:t>
            </w:r>
            <w:r w:rsidR="00A12667">
              <w:rPr>
                <w:rFonts w:ascii="Arial" w:hAnsi="Arial" w:cs="Arial"/>
                <w:lang w:val="es-BO"/>
              </w:rPr>
              <w:t>7</w:t>
            </w:r>
          </w:p>
        </w:tc>
        <w:tc>
          <w:tcPr>
            <w:tcW w:w="140"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0B42" w:rsidRPr="00B51032" w:rsidRDefault="00D10B42" w:rsidP="00D10B42">
            <w:pPr>
              <w:adjustRightInd w:val="0"/>
              <w:snapToGrid w:val="0"/>
              <w:jc w:val="both"/>
              <w:rPr>
                <w:rFonts w:ascii="Arial" w:hAnsi="Arial" w:cs="Arial"/>
                <w:b/>
                <w:color w:val="0000FF"/>
                <w:sz w:val="14"/>
                <w:szCs w:val="14"/>
              </w:rPr>
            </w:pPr>
            <w:r w:rsidRPr="00B51032">
              <w:rPr>
                <w:rFonts w:ascii="Arial" w:hAnsi="Arial" w:cs="Arial"/>
                <w:b/>
                <w:color w:val="0000FF"/>
                <w:sz w:val="14"/>
                <w:szCs w:val="14"/>
              </w:rPr>
              <w:t>En forma física:</w:t>
            </w:r>
          </w:p>
          <w:p w:rsidR="00D10B42" w:rsidRPr="00B51032" w:rsidRDefault="00D10B42" w:rsidP="00D10B42">
            <w:pPr>
              <w:adjustRightInd w:val="0"/>
              <w:snapToGrid w:val="0"/>
              <w:jc w:val="both"/>
              <w:rPr>
                <w:rFonts w:ascii="Arial" w:hAnsi="Arial" w:cs="Arial"/>
                <w:color w:val="0000FF"/>
                <w:sz w:val="14"/>
                <w:szCs w:val="14"/>
              </w:rPr>
            </w:pPr>
            <w:r w:rsidRPr="00B51032">
              <w:rPr>
                <w:rFonts w:ascii="Arial" w:hAnsi="Arial" w:cs="Arial"/>
                <w:color w:val="0000FF"/>
                <w:sz w:val="14"/>
                <w:szCs w:val="14"/>
              </w:rPr>
              <w:t xml:space="preserve">Planta Baja, Ventanilla Única de Correspondencia del Edif. Principal del BCB. (Nota dirigida al </w:t>
            </w:r>
            <w:r w:rsidR="009477F2">
              <w:rPr>
                <w:rFonts w:ascii="Arial" w:hAnsi="Arial" w:cs="Arial"/>
                <w:color w:val="0000FF"/>
                <w:sz w:val="14"/>
                <w:szCs w:val="14"/>
              </w:rPr>
              <w:t>Subg</w:t>
            </w:r>
            <w:r w:rsidRPr="00B51032">
              <w:rPr>
                <w:rFonts w:ascii="Arial" w:hAnsi="Arial" w:cs="Arial"/>
                <w:color w:val="0000FF"/>
                <w:sz w:val="14"/>
                <w:szCs w:val="14"/>
              </w:rPr>
              <w:t xml:space="preserve">erente </w:t>
            </w:r>
            <w:r w:rsidR="009477F2">
              <w:rPr>
                <w:rFonts w:ascii="Arial" w:hAnsi="Arial" w:cs="Arial"/>
                <w:color w:val="0000FF"/>
                <w:sz w:val="14"/>
                <w:szCs w:val="14"/>
              </w:rPr>
              <w:t xml:space="preserve">de Administración </w:t>
            </w:r>
            <w:r w:rsidRPr="00B51032">
              <w:rPr>
                <w:rFonts w:ascii="Arial" w:hAnsi="Arial" w:cs="Arial"/>
                <w:color w:val="0000FF"/>
                <w:sz w:val="14"/>
                <w:szCs w:val="14"/>
              </w:rPr>
              <w:t>del BCB - RP</w:t>
            </w:r>
            <w:r w:rsidR="009477F2">
              <w:rPr>
                <w:rFonts w:ascii="Arial" w:hAnsi="Arial" w:cs="Arial"/>
                <w:color w:val="0000FF"/>
                <w:sz w:val="14"/>
                <w:szCs w:val="14"/>
              </w:rPr>
              <w:t>A</w:t>
            </w:r>
            <w:r w:rsidRPr="00B51032">
              <w:rPr>
                <w:rFonts w:ascii="Arial" w:hAnsi="Arial" w:cs="Arial"/>
                <w:color w:val="0000FF"/>
                <w:sz w:val="14"/>
                <w:szCs w:val="14"/>
              </w:rPr>
              <w:t>), o</w:t>
            </w:r>
          </w:p>
          <w:p w:rsidR="00D10B42" w:rsidRPr="00B51032" w:rsidRDefault="00D10B42" w:rsidP="00D10B42">
            <w:pPr>
              <w:adjustRightInd w:val="0"/>
              <w:snapToGrid w:val="0"/>
              <w:jc w:val="both"/>
              <w:rPr>
                <w:rFonts w:ascii="Arial" w:hAnsi="Arial" w:cs="Arial"/>
                <w:sz w:val="8"/>
                <w:szCs w:val="14"/>
              </w:rPr>
            </w:pPr>
          </w:p>
          <w:p w:rsidR="00D10B42" w:rsidRPr="00B51032" w:rsidRDefault="00D10B42" w:rsidP="00D10B42">
            <w:pPr>
              <w:adjustRightInd w:val="0"/>
              <w:snapToGrid w:val="0"/>
              <w:jc w:val="both"/>
              <w:rPr>
                <w:rFonts w:ascii="Arial" w:hAnsi="Arial" w:cs="Arial"/>
                <w:b/>
                <w:color w:val="0000FF"/>
                <w:sz w:val="14"/>
                <w:szCs w:val="14"/>
              </w:rPr>
            </w:pPr>
            <w:r w:rsidRPr="00B51032">
              <w:rPr>
                <w:rFonts w:ascii="Arial" w:hAnsi="Arial" w:cs="Arial"/>
                <w:b/>
                <w:color w:val="0000FF"/>
                <w:sz w:val="14"/>
                <w:szCs w:val="14"/>
              </w:rPr>
              <w:t>En forma electrónica:</w:t>
            </w:r>
          </w:p>
          <w:p w:rsidR="000F2486" w:rsidRPr="00B51032" w:rsidRDefault="00D10B42" w:rsidP="00B51032">
            <w:pPr>
              <w:adjustRightInd w:val="0"/>
              <w:snapToGrid w:val="0"/>
              <w:rPr>
                <w:rFonts w:ascii="Arial" w:hAnsi="Arial" w:cs="Arial"/>
                <w:sz w:val="14"/>
                <w:szCs w:val="14"/>
                <w:lang w:val="es-BO"/>
              </w:rPr>
            </w:pPr>
            <w:r w:rsidRPr="00B51032">
              <w:rPr>
                <w:rFonts w:ascii="Arial" w:hAnsi="Arial" w:cs="Arial"/>
                <w:color w:val="0000FF"/>
                <w:sz w:val="14"/>
                <w:szCs w:val="14"/>
              </w:rPr>
              <w:t>Al correo electrónico</w:t>
            </w:r>
            <w:r w:rsidRPr="00B51032">
              <w:rPr>
                <w:rFonts w:ascii="Arial" w:hAnsi="Arial" w:cs="Arial"/>
                <w:sz w:val="14"/>
                <w:szCs w:val="14"/>
              </w:rPr>
              <w:t xml:space="preserve">: </w:t>
            </w:r>
            <w:r w:rsidRPr="00B51032">
              <w:rPr>
                <w:rStyle w:val="Hipervnculo"/>
                <w:rFonts w:ascii="Arial" w:hAnsi="Arial" w:cs="Arial"/>
                <w:sz w:val="14"/>
                <w:szCs w:val="14"/>
              </w:rPr>
              <w:t>cchura</w:t>
            </w:r>
            <w:hyperlink r:id="rId19" w:history="1">
              <w:r w:rsidRPr="00B51032">
                <w:rPr>
                  <w:rStyle w:val="Hipervnculo"/>
                  <w:rFonts w:ascii="Arial" w:hAnsi="Arial" w:cs="Arial"/>
                  <w:sz w:val="14"/>
                  <w:szCs w:val="14"/>
                </w:rPr>
                <w:t>@bcb.gob.bo</w:t>
              </w:r>
            </w:hyperlink>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p>
        </w:tc>
      </w:tr>
      <w:tr w:rsidR="000F2486" w:rsidRPr="00484A44" w:rsidTr="00BF0FF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84A44"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84A44" w:rsidRDefault="000F2486" w:rsidP="00B51032">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8A15B0" w:rsidRDefault="000F2486" w:rsidP="00B51032">
            <w:pPr>
              <w:adjustRightInd w:val="0"/>
              <w:snapToGrid w:val="0"/>
              <w:jc w:val="center"/>
              <w:rPr>
                <w:rFonts w:ascii="Arial" w:hAnsi="Arial" w:cs="Arial"/>
                <w:sz w:val="4"/>
                <w:szCs w:val="4"/>
                <w:lang w:val="es-BO"/>
              </w:rPr>
            </w:pPr>
          </w:p>
        </w:tc>
        <w:tc>
          <w:tcPr>
            <w:tcW w:w="398" w:type="dxa"/>
            <w:tcBorders>
              <w:top w:val="single" w:sz="4" w:space="0" w:color="auto"/>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424" w:type="dxa"/>
            <w:tcBorders>
              <w:top w:val="single" w:sz="4" w:space="0" w:color="auto"/>
              <w:left w:val="nil"/>
              <w:bottom w:val="nil"/>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8A15B0" w:rsidRDefault="000F2486" w:rsidP="00B51032">
            <w:pPr>
              <w:adjustRightInd w:val="0"/>
              <w:snapToGrid w:val="0"/>
              <w:jc w:val="center"/>
              <w:rPr>
                <w:rFonts w:ascii="Arial" w:hAnsi="Arial" w:cs="Arial"/>
                <w:sz w:val="4"/>
                <w:szCs w:val="4"/>
                <w:lang w:val="es-BO"/>
              </w:rPr>
            </w:pPr>
          </w:p>
        </w:tc>
        <w:tc>
          <w:tcPr>
            <w:tcW w:w="3417" w:type="dxa"/>
            <w:tcBorders>
              <w:top w:val="single" w:sz="4" w:space="0" w:color="auto"/>
              <w:left w:val="nil"/>
              <w:bottom w:val="nil"/>
              <w:right w:val="single" w:sz="4" w:space="0" w:color="auto"/>
            </w:tcBorders>
            <w:shd w:val="clear" w:color="auto" w:fill="auto"/>
            <w:vAlign w:val="center"/>
          </w:tcPr>
          <w:p w:rsidR="000F2486" w:rsidRPr="008A15B0"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84A44"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84A44" w:rsidRDefault="000F2486" w:rsidP="000F2486">
            <w:pPr>
              <w:adjustRightInd w:val="0"/>
              <w:snapToGrid w:val="0"/>
              <w:ind w:left="113" w:right="113"/>
              <w:jc w:val="both"/>
              <w:rPr>
                <w:rFonts w:ascii="Arial" w:hAnsi="Arial" w:cs="Arial"/>
                <w:b/>
                <w:lang w:val="es-BO"/>
              </w:rPr>
            </w:pPr>
            <w:r w:rsidRPr="00484A44">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84A44" w:rsidRDefault="000F2486" w:rsidP="00B5103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r w:rsidRPr="008A15B0">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r w:rsidRPr="008A15B0">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r w:rsidRPr="008A15B0">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8A15B0" w:rsidRDefault="000F2486" w:rsidP="00B51032">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r w:rsidRPr="008A15B0">
              <w:rPr>
                <w:i/>
                <w:sz w:val="14"/>
                <w:szCs w:val="14"/>
                <w:lang w:val="es-BO"/>
              </w:rPr>
              <w:t>Hora</w:t>
            </w:r>
          </w:p>
        </w:tc>
        <w:tc>
          <w:tcPr>
            <w:tcW w:w="140" w:type="dxa"/>
            <w:tcBorders>
              <w:top w:val="nil"/>
              <w:left w:val="nil"/>
              <w:bottom w:val="nil"/>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p>
        </w:tc>
        <w:tc>
          <w:tcPr>
            <w:tcW w:w="424" w:type="dxa"/>
            <w:tcBorders>
              <w:top w:val="nil"/>
              <w:left w:val="nil"/>
              <w:bottom w:val="single" w:sz="4" w:space="0" w:color="auto"/>
              <w:right w:val="nil"/>
            </w:tcBorders>
            <w:shd w:val="clear" w:color="auto" w:fill="auto"/>
            <w:tcMar>
              <w:left w:w="0" w:type="dxa"/>
              <w:right w:w="0" w:type="dxa"/>
            </w:tcMar>
            <w:vAlign w:val="center"/>
          </w:tcPr>
          <w:p w:rsidR="000F2486" w:rsidRPr="008A15B0" w:rsidRDefault="000F2486" w:rsidP="00B51032">
            <w:pPr>
              <w:adjustRightInd w:val="0"/>
              <w:snapToGrid w:val="0"/>
              <w:jc w:val="center"/>
              <w:rPr>
                <w:i/>
                <w:sz w:val="14"/>
                <w:szCs w:val="14"/>
                <w:lang w:val="es-BO"/>
              </w:rPr>
            </w:pPr>
            <w:r w:rsidRPr="008A15B0">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0F2486" w:rsidRPr="008A15B0" w:rsidRDefault="000F2486" w:rsidP="00B51032">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8A15B0" w:rsidRDefault="000F2486" w:rsidP="00B51032">
            <w:pPr>
              <w:adjustRightInd w:val="0"/>
              <w:snapToGrid w:val="0"/>
              <w:jc w:val="center"/>
              <w:rPr>
                <w:i/>
                <w:sz w:val="14"/>
                <w:szCs w:val="14"/>
                <w:lang w:val="es-BO"/>
              </w:rPr>
            </w:pPr>
          </w:p>
        </w:tc>
        <w:tc>
          <w:tcPr>
            <w:tcW w:w="3417" w:type="dxa"/>
            <w:tcBorders>
              <w:top w:val="nil"/>
              <w:left w:val="nil"/>
              <w:bottom w:val="single" w:sz="4" w:space="0" w:color="auto"/>
              <w:right w:val="single" w:sz="4" w:space="0" w:color="auto"/>
            </w:tcBorders>
            <w:shd w:val="clear" w:color="auto" w:fill="auto"/>
            <w:vAlign w:val="center"/>
          </w:tcPr>
          <w:p w:rsidR="000F2486" w:rsidRPr="00BF0FF3" w:rsidRDefault="000F2486" w:rsidP="000F2486">
            <w:pPr>
              <w:adjustRightInd w:val="0"/>
              <w:snapToGrid w:val="0"/>
              <w:jc w:val="center"/>
              <w:rPr>
                <w:i/>
                <w:sz w:val="6"/>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B5103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A12667" w:rsidP="00B51032">
            <w:pPr>
              <w:adjustRightInd w:val="0"/>
              <w:snapToGrid w:val="0"/>
              <w:jc w:val="center"/>
              <w:rPr>
                <w:rFonts w:ascii="Arial" w:hAnsi="Arial" w:cs="Arial"/>
                <w:lang w:val="es-BO"/>
              </w:rPr>
            </w:pPr>
            <w:r>
              <w:rPr>
                <w:rFonts w:ascii="Arial" w:hAnsi="Arial" w:cs="Arial"/>
                <w:lang w:val="es-BO"/>
              </w:rPr>
              <w:t>3</w:t>
            </w:r>
            <w:r w:rsidR="00D10B42">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8A15B0" w:rsidRDefault="000F2486" w:rsidP="00B51032">
            <w:pPr>
              <w:adjustRightInd w:val="0"/>
              <w:snapToGrid w:val="0"/>
              <w:jc w:val="center"/>
              <w:rPr>
                <w:rFonts w:ascii="Arial" w:hAnsi="Arial" w:cs="Arial"/>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10</w:t>
            </w:r>
          </w:p>
        </w:tc>
        <w:tc>
          <w:tcPr>
            <w:tcW w:w="140" w:type="dxa"/>
            <w:tcBorders>
              <w:top w:val="nil"/>
              <w:left w:val="single" w:sz="4" w:space="0" w:color="auto"/>
              <w:bottom w:val="nil"/>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8A15B0" w:rsidRDefault="00D10B42" w:rsidP="00B51032">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0F2486" w:rsidRPr="008A15B0" w:rsidRDefault="000F2486" w:rsidP="00B51032">
            <w:pPr>
              <w:adjustRightInd w:val="0"/>
              <w:snapToGrid w:val="0"/>
              <w:jc w:val="center"/>
              <w:rPr>
                <w:rFonts w:ascii="Arial" w:hAnsi="Arial" w:cs="Arial"/>
                <w:lang w:val="es-BO"/>
              </w:rPr>
            </w:pP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010D" w:rsidRDefault="00D10B42" w:rsidP="008B010D">
            <w:pPr>
              <w:adjustRightInd w:val="0"/>
              <w:snapToGrid w:val="0"/>
              <w:rPr>
                <w:rFonts w:ascii="Helvetica" w:hAnsi="Helvetica" w:cs="Helvetica"/>
                <w:color w:val="0096D6"/>
                <w:sz w:val="14"/>
                <w:szCs w:val="14"/>
                <w:u w:val="single"/>
              </w:rPr>
            </w:pPr>
            <w:r w:rsidRPr="00D57A6B">
              <w:rPr>
                <w:rFonts w:ascii="Arial" w:hAnsi="Arial" w:cs="Arial"/>
                <w:color w:val="0000FF"/>
                <w:sz w:val="14"/>
              </w:rPr>
              <w:t xml:space="preserve">Piso 7, Edif. Principal del BCB – Calle Ayacucho esq. Mercado, La Paz – Bolivia o </w:t>
            </w:r>
            <w:r w:rsidRPr="006A68D6">
              <w:rPr>
                <w:rFonts w:ascii="Arial" w:hAnsi="Arial" w:cs="Arial"/>
                <w:color w:val="0000FF"/>
                <w:sz w:val="14"/>
                <w:szCs w:val="14"/>
              </w:rPr>
              <w:t xml:space="preserve">conectarse al siguiente </w:t>
            </w:r>
            <w:r w:rsidRPr="00BF0FF3">
              <w:rPr>
                <w:rFonts w:ascii="Arial" w:hAnsi="Arial" w:cs="Arial"/>
                <w:color w:val="0000FF"/>
                <w:sz w:val="14"/>
              </w:rPr>
              <w:t>enlace:</w:t>
            </w:r>
            <w:r w:rsidR="00BF0FF3" w:rsidRPr="00BF0FF3">
              <w:rPr>
                <w:rFonts w:ascii="Arial" w:hAnsi="Arial" w:cs="Arial"/>
                <w:color w:val="0000FF"/>
                <w:sz w:val="14"/>
              </w:rPr>
              <w:t xml:space="preserve"> </w:t>
            </w:r>
            <w:hyperlink r:id="rId20" w:history="1">
              <w:r w:rsidR="008B010D" w:rsidRPr="00031D11">
                <w:rPr>
                  <w:rStyle w:val="Hipervnculo"/>
                  <w:rFonts w:ascii="Helvetica" w:hAnsi="Helvetica" w:cs="Helvetica"/>
                  <w:sz w:val="14"/>
                  <w:szCs w:val="14"/>
                </w:rPr>
                <w:br/>
                <w:t>https://bcbbolivia.webex.com/bcbbolivia-sp/onstage/g.php?MTID=ef403ac4f9d6e369cb6193b98d71f1472</w:t>
              </w:r>
            </w:hyperlink>
          </w:p>
          <w:p w:rsidR="00A0106E" w:rsidRPr="008B010D" w:rsidRDefault="00A0106E" w:rsidP="008B010D">
            <w:pPr>
              <w:adjustRightInd w:val="0"/>
              <w:snapToGrid w:val="0"/>
              <w:rPr>
                <w:rFonts w:ascii="Helvetica" w:hAnsi="Helvetica" w:cs="Helvetica"/>
                <w:color w:val="000000"/>
                <w:sz w:val="14"/>
                <w:szCs w:val="14"/>
                <w:lang w:val="es-BO" w:eastAsia="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B51032">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566DAC" w:rsidRPr="00566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566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0F2486" w:rsidRPr="00982274" w:rsidRDefault="000F2486" w:rsidP="002C44D9">
            <w:pPr>
              <w:adjustRightInd w:val="0"/>
              <w:snapToGrid w:val="0"/>
              <w:ind w:left="113" w:right="113"/>
              <w:rPr>
                <w:rFonts w:ascii="Arial" w:hAnsi="Arial" w:cs="Arial"/>
                <w:lang w:val="es-BO"/>
              </w:rPr>
            </w:pPr>
            <w:r w:rsidRPr="00982274">
              <w:rPr>
                <w:rFonts w:ascii="Arial" w:hAnsi="Arial" w:cs="Arial"/>
                <w:lang w:val="es-BO"/>
              </w:rPr>
              <w:t xml:space="preserve">Fecha límite de Presentación de </w:t>
            </w:r>
            <w:r w:rsidR="00FA7547" w:rsidRPr="00982274">
              <w:rPr>
                <w:rFonts w:ascii="Arial" w:hAnsi="Arial" w:cs="Arial"/>
                <w:lang w:val="es-BO"/>
              </w:rPr>
              <w:t>Cotizacione</w:t>
            </w:r>
            <w:r w:rsidRPr="00982274">
              <w:rPr>
                <w:rFonts w:ascii="Arial" w:hAnsi="Arial" w:cs="Arial"/>
                <w:lang w:val="es-BO"/>
              </w:rPr>
              <w:t>s</w:t>
            </w: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b/>
                <w:lang w:val="es-BO"/>
              </w:rPr>
            </w:pPr>
            <w:r w:rsidRPr="00982274">
              <w:rPr>
                <w:rFonts w:ascii="Arial" w:hAnsi="Arial" w:cs="Arial"/>
                <w:lang w:val="es-BO"/>
              </w:rPr>
              <w:t>Fecha límite de Apertura de Cotizaciones</w:t>
            </w:r>
          </w:p>
        </w:tc>
        <w:tc>
          <w:tcPr>
            <w:tcW w:w="134" w:type="dxa"/>
            <w:tcBorders>
              <w:top w:val="nil"/>
              <w:left w:val="single" w:sz="12" w:space="0" w:color="auto"/>
              <w:bottom w:val="nil"/>
              <w:right w:val="nil"/>
            </w:tcBorders>
            <w:shd w:val="clear" w:color="auto" w:fill="auto"/>
            <w:tcMar>
              <w:left w:w="0" w:type="dxa"/>
              <w:right w:w="0" w:type="dxa"/>
            </w:tcMar>
          </w:tcPr>
          <w:p w:rsidR="000F2486" w:rsidRPr="00982274" w:rsidRDefault="000F2486" w:rsidP="00B5103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r w:rsidRPr="00982274">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r w:rsidRPr="00982274">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r w:rsidRPr="0098227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982274" w:rsidRDefault="000F2486" w:rsidP="00B51032">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r w:rsidRPr="00982274">
              <w:rPr>
                <w:i/>
                <w:sz w:val="14"/>
                <w:szCs w:val="14"/>
                <w:lang w:val="es-BO"/>
              </w:rPr>
              <w:t>Hora</w:t>
            </w:r>
          </w:p>
        </w:tc>
        <w:tc>
          <w:tcPr>
            <w:tcW w:w="140" w:type="dxa"/>
            <w:tcBorders>
              <w:top w:val="nil"/>
              <w:left w:val="nil"/>
              <w:bottom w:val="nil"/>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p>
        </w:tc>
        <w:tc>
          <w:tcPr>
            <w:tcW w:w="424" w:type="dxa"/>
            <w:tcBorders>
              <w:top w:val="nil"/>
              <w:left w:val="nil"/>
              <w:bottom w:val="single" w:sz="4" w:space="0" w:color="auto"/>
              <w:right w:val="nil"/>
            </w:tcBorders>
            <w:shd w:val="clear" w:color="auto" w:fill="auto"/>
            <w:tcMar>
              <w:left w:w="0" w:type="dxa"/>
              <w:right w:w="0" w:type="dxa"/>
            </w:tcMar>
          </w:tcPr>
          <w:p w:rsidR="000F2486" w:rsidRPr="00982274" w:rsidRDefault="000F2486" w:rsidP="00B51032">
            <w:pPr>
              <w:adjustRightInd w:val="0"/>
              <w:snapToGrid w:val="0"/>
              <w:jc w:val="center"/>
              <w:rPr>
                <w:i/>
                <w:sz w:val="14"/>
                <w:szCs w:val="14"/>
                <w:lang w:val="es-BO"/>
              </w:rPr>
            </w:pPr>
            <w:r w:rsidRPr="00982274">
              <w:rPr>
                <w:i/>
                <w:sz w:val="14"/>
                <w:szCs w:val="14"/>
                <w:lang w:val="es-BO"/>
              </w:rPr>
              <w:t>Min.</w:t>
            </w:r>
          </w:p>
        </w:tc>
        <w:tc>
          <w:tcPr>
            <w:tcW w:w="134" w:type="dxa"/>
            <w:tcBorders>
              <w:top w:val="nil"/>
              <w:left w:val="nil"/>
              <w:bottom w:val="nil"/>
              <w:right w:val="single" w:sz="12" w:space="0" w:color="auto"/>
            </w:tcBorders>
            <w:shd w:val="clear" w:color="auto" w:fill="auto"/>
            <w:vAlign w:val="center"/>
          </w:tcPr>
          <w:p w:rsidR="000F2486" w:rsidRPr="00566DAC" w:rsidRDefault="000F2486" w:rsidP="00B51032">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566DAC" w:rsidRDefault="000F2486" w:rsidP="00B51032">
            <w:pPr>
              <w:adjustRightInd w:val="0"/>
              <w:snapToGrid w:val="0"/>
              <w:jc w:val="center"/>
              <w:rPr>
                <w:i/>
                <w:sz w:val="14"/>
                <w:szCs w:val="14"/>
                <w:lang w:val="es-BO"/>
              </w:rPr>
            </w:pPr>
          </w:p>
        </w:tc>
        <w:tc>
          <w:tcPr>
            <w:tcW w:w="3417" w:type="dxa"/>
            <w:tcBorders>
              <w:top w:val="nil"/>
              <w:left w:val="nil"/>
              <w:bottom w:val="single" w:sz="4" w:space="0" w:color="auto"/>
              <w:right w:val="single" w:sz="4" w:space="0" w:color="auto"/>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566DAC" w:rsidRDefault="000F2486" w:rsidP="000F2486">
            <w:pPr>
              <w:adjustRightInd w:val="0"/>
              <w:snapToGrid w:val="0"/>
              <w:jc w:val="center"/>
              <w:rPr>
                <w:i/>
                <w:sz w:val="14"/>
                <w:szCs w:val="14"/>
                <w:lang w:val="es-BO"/>
              </w:rPr>
            </w:pPr>
          </w:p>
        </w:tc>
      </w:tr>
      <w:tr w:rsidR="000F2486" w:rsidRPr="004B0DAC" w:rsidTr="00BF0FF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6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tcPr>
          <w:p w:rsidR="000F2486" w:rsidRPr="00982274" w:rsidRDefault="000F2486" w:rsidP="002C44D9">
            <w:pPr>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rsidR="000F2486" w:rsidRPr="00982274" w:rsidRDefault="000F2486" w:rsidP="00B5103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B51032">
            <w:pPr>
              <w:adjustRightInd w:val="0"/>
              <w:snapToGrid w:val="0"/>
              <w:jc w:val="center"/>
              <w:rPr>
                <w:rFonts w:ascii="Arial" w:hAnsi="Arial" w:cs="Arial"/>
                <w:lang w:val="es-BO"/>
              </w:rPr>
            </w:pPr>
          </w:p>
          <w:p w:rsidR="000F2486" w:rsidRPr="00982274" w:rsidRDefault="00B63D0C" w:rsidP="00B51032">
            <w:pPr>
              <w:adjustRightInd w:val="0"/>
              <w:snapToGrid w:val="0"/>
              <w:jc w:val="center"/>
              <w:rPr>
                <w:rFonts w:ascii="Arial" w:hAnsi="Arial" w:cs="Arial"/>
                <w:lang w:val="es-BO"/>
              </w:rPr>
            </w:pPr>
            <w:r>
              <w:rPr>
                <w:rFonts w:ascii="Arial" w:hAnsi="Arial" w:cs="Arial"/>
                <w:lang w:val="es-BO"/>
              </w:rPr>
              <w:t>04</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B63D0C" w:rsidP="00B51032">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tcPr>
          <w:p w:rsidR="000F2486" w:rsidRPr="00982274" w:rsidRDefault="000F2486" w:rsidP="00B5103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B51032">
            <w:pPr>
              <w:adjustRightInd w:val="0"/>
              <w:snapToGrid w:val="0"/>
              <w:jc w:val="center"/>
              <w:rPr>
                <w:rFonts w:ascii="Arial" w:hAnsi="Arial" w:cs="Arial"/>
                <w:lang w:val="es-BO"/>
              </w:rPr>
            </w:pPr>
          </w:p>
          <w:p w:rsidR="000F2486" w:rsidRPr="00982274" w:rsidRDefault="00B63D0C" w:rsidP="00B51032">
            <w:pPr>
              <w:adjustRightInd w:val="0"/>
              <w:snapToGrid w:val="0"/>
              <w:jc w:val="center"/>
              <w:rPr>
                <w:rFonts w:ascii="Arial" w:hAnsi="Arial" w:cs="Arial"/>
                <w:lang w:val="es-BO"/>
              </w:rPr>
            </w:pPr>
            <w:r>
              <w:rPr>
                <w:rFonts w:ascii="Arial" w:hAnsi="Arial" w:cs="Arial"/>
                <w:lang w:val="es-BO"/>
              </w:rPr>
              <w:t>01</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B63D0C" w:rsidP="00B51032">
            <w:pPr>
              <w:adjustRightInd w:val="0"/>
              <w:snapToGrid w:val="0"/>
              <w:jc w:val="center"/>
              <w:rPr>
                <w:rFonts w:ascii="Arial" w:hAnsi="Arial" w:cs="Arial"/>
                <w:lang w:val="es-BO"/>
              </w:rPr>
            </w:pPr>
            <w:r>
              <w:rPr>
                <w:rFonts w:ascii="Arial" w:hAnsi="Arial" w:cs="Arial"/>
                <w:lang w:val="es-BO"/>
              </w:rPr>
              <w:t>01</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rsidR="000F2486" w:rsidRPr="00982274" w:rsidRDefault="000F2486" w:rsidP="00B5103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B51032">
            <w:pPr>
              <w:adjustRightInd w:val="0"/>
              <w:snapToGrid w:val="0"/>
              <w:jc w:val="center"/>
              <w:rPr>
                <w:rFonts w:ascii="Arial" w:hAnsi="Arial" w:cs="Arial"/>
                <w:lang w:val="es-BO"/>
              </w:rPr>
            </w:pPr>
          </w:p>
          <w:p w:rsidR="000F2486" w:rsidRPr="00982274" w:rsidRDefault="000F2486" w:rsidP="00B51032">
            <w:pPr>
              <w:adjustRightInd w:val="0"/>
              <w:snapToGrid w:val="0"/>
              <w:jc w:val="center"/>
              <w:rPr>
                <w:rFonts w:ascii="Arial" w:hAnsi="Arial" w:cs="Arial"/>
                <w:lang w:val="es-BO"/>
              </w:rPr>
            </w:pPr>
            <w:r w:rsidRPr="00982274">
              <w:rPr>
                <w:rFonts w:ascii="Arial" w:hAnsi="Arial" w:cs="Arial"/>
                <w:lang w:val="es-BO"/>
              </w:rPr>
              <w:t>20</w:t>
            </w:r>
            <w:r w:rsidR="00826087" w:rsidRPr="00982274">
              <w:rPr>
                <w:rFonts w:ascii="Arial" w:hAnsi="Arial" w:cs="Arial"/>
                <w:lang w:val="es-BO"/>
              </w:rPr>
              <w:t>2</w:t>
            </w:r>
            <w:r w:rsidR="00B63D0C">
              <w:rPr>
                <w:rFonts w:ascii="Arial" w:hAnsi="Arial" w:cs="Arial"/>
                <w:lang w:val="es-BO"/>
              </w:rPr>
              <w:t>1</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r w:rsidRPr="00982274">
              <w:rPr>
                <w:rFonts w:ascii="Arial" w:hAnsi="Arial" w:cs="Arial"/>
                <w:lang w:val="es-BO"/>
              </w:rPr>
              <w:t>202</w:t>
            </w:r>
            <w:r w:rsidR="00B63D0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tcPr>
          <w:p w:rsidR="000F2486" w:rsidRPr="00982274" w:rsidRDefault="000F2486" w:rsidP="00B5103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982274" w:rsidRDefault="000F2486" w:rsidP="00B51032">
            <w:pPr>
              <w:adjustRightInd w:val="0"/>
              <w:snapToGrid w:val="0"/>
              <w:jc w:val="center"/>
              <w:rPr>
                <w:rFonts w:ascii="Arial" w:hAnsi="Arial" w:cs="Arial"/>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B51032">
            <w:pPr>
              <w:adjustRightInd w:val="0"/>
              <w:snapToGrid w:val="0"/>
              <w:jc w:val="center"/>
              <w:rPr>
                <w:rFonts w:ascii="Arial" w:hAnsi="Arial" w:cs="Arial"/>
                <w:lang w:val="es-BO"/>
              </w:rPr>
            </w:pPr>
          </w:p>
          <w:p w:rsidR="000F2486" w:rsidRPr="00982274" w:rsidRDefault="000F2486" w:rsidP="00B51032">
            <w:pPr>
              <w:adjustRightInd w:val="0"/>
              <w:snapToGrid w:val="0"/>
              <w:jc w:val="center"/>
              <w:rPr>
                <w:rFonts w:ascii="Arial" w:hAnsi="Arial" w:cs="Arial"/>
                <w:lang w:val="es-BO"/>
              </w:rPr>
            </w:pPr>
            <w:r w:rsidRPr="00982274">
              <w:rPr>
                <w:rFonts w:ascii="Arial" w:hAnsi="Arial" w:cs="Arial"/>
                <w:lang w:val="es-BO"/>
              </w:rPr>
              <w:t>1</w:t>
            </w:r>
            <w:r w:rsidR="00D708BD">
              <w:rPr>
                <w:rFonts w:ascii="Arial" w:hAnsi="Arial" w:cs="Arial"/>
                <w:lang w:val="es-BO"/>
              </w:rPr>
              <w:t>0</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D708BD">
            <w:pPr>
              <w:adjustRightInd w:val="0"/>
              <w:snapToGrid w:val="0"/>
              <w:jc w:val="center"/>
              <w:rPr>
                <w:rFonts w:ascii="Arial" w:hAnsi="Arial" w:cs="Arial"/>
                <w:lang w:val="es-BO"/>
              </w:rPr>
            </w:pPr>
            <w:r w:rsidRPr="00982274">
              <w:rPr>
                <w:rFonts w:ascii="Arial" w:hAnsi="Arial" w:cs="Arial"/>
                <w:lang w:val="es-BO"/>
              </w:rPr>
              <w:t>1</w:t>
            </w:r>
            <w:r w:rsidR="00D708BD">
              <w:rPr>
                <w:rFonts w:ascii="Arial" w:hAnsi="Arial" w:cs="Arial"/>
                <w:lang w:val="es-BO"/>
              </w:rPr>
              <w:t>0</w:t>
            </w:r>
          </w:p>
        </w:tc>
        <w:tc>
          <w:tcPr>
            <w:tcW w:w="140" w:type="dxa"/>
            <w:tcBorders>
              <w:top w:val="nil"/>
              <w:left w:val="single" w:sz="4" w:space="0" w:color="auto"/>
              <w:bottom w:val="nil"/>
              <w:right w:val="single" w:sz="4" w:space="0" w:color="auto"/>
            </w:tcBorders>
            <w:shd w:val="clear" w:color="auto" w:fill="auto"/>
          </w:tcPr>
          <w:p w:rsidR="000F2486" w:rsidRPr="00982274" w:rsidRDefault="000F2486" w:rsidP="00B51032">
            <w:pPr>
              <w:adjustRightInd w:val="0"/>
              <w:snapToGrid w:val="0"/>
              <w:jc w:val="center"/>
              <w:rPr>
                <w:rFonts w:ascii="Arial" w:hAnsi="Arial" w:cs="Arial"/>
                <w:lang w:val="es-BO"/>
              </w:rPr>
            </w:pPr>
          </w:p>
        </w:tc>
        <w:tc>
          <w:tcPr>
            <w:tcW w:w="4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B51032">
            <w:pPr>
              <w:adjustRightInd w:val="0"/>
              <w:snapToGrid w:val="0"/>
              <w:jc w:val="center"/>
              <w:rPr>
                <w:rFonts w:ascii="Arial" w:hAnsi="Arial" w:cs="Arial"/>
                <w:lang w:val="es-BO"/>
              </w:rPr>
            </w:pPr>
          </w:p>
          <w:p w:rsidR="000F2486" w:rsidRPr="00982274" w:rsidRDefault="0052189B" w:rsidP="00B51032">
            <w:pPr>
              <w:adjustRightInd w:val="0"/>
              <w:snapToGrid w:val="0"/>
              <w:jc w:val="center"/>
              <w:rPr>
                <w:rFonts w:ascii="Arial" w:hAnsi="Arial" w:cs="Arial"/>
                <w:lang w:val="es-BO"/>
              </w:rPr>
            </w:pPr>
            <w:r w:rsidRPr="00982274">
              <w:rPr>
                <w:rFonts w:ascii="Arial" w:hAnsi="Arial" w:cs="Arial"/>
                <w:lang w:val="es-BO"/>
              </w:rPr>
              <w:t>0</w:t>
            </w:r>
            <w:r w:rsidR="000F2486" w:rsidRPr="00982274">
              <w:rPr>
                <w:rFonts w:ascii="Arial" w:hAnsi="Arial" w:cs="Arial"/>
                <w:lang w:val="es-BO"/>
              </w:rPr>
              <w:t>0</w:t>
            </w: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p>
          <w:p w:rsidR="002C44D9" w:rsidRPr="00982274" w:rsidRDefault="002C44D9" w:rsidP="00B51032">
            <w:pPr>
              <w:adjustRightInd w:val="0"/>
              <w:snapToGrid w:val="0"/>
              <w:jc w:val="center"/>
              <w:rPr>
                <w:rFonts w:ascii="Arial" w:hAnsi="Arial" w:cs="Arial"/>
                <w:lang w:val="es-BO"/>
              </w:rPr>
            </w:pPr>
            <w:r w:rsidRPr="00982274">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rsidR="000F2486" w:rsidRPr="004B0DAC" w:rsidRDefault="000F2486" w:rsidP="00B51032">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0F2486" w:rsidRPr="004B0DAC" w:rsidRDefault="000F2486" w:rsidP="00B51032">
            <w:pPr>
              <w:adjustRightInd w:val="0"/>
              <w:snapToGrid w:val="0"/>
              <w:jc w:val="center"/>
              <w:rPr>
                <w:rFonts w:ascii="Arial" w:hAnsi="Arial" w:cs="Arial"/>
                <w:lang w:val="es-BO"/>
              </w:rPr>
            </w:pP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484A44" w:rsidP="000F2486">
            <w:pPr>
              <w:pStyle w:val="Textoindependiente3"/>
              <w:spacing w:after="0"/>
              <w:rPr>
                <w:rFonts w:ascii="Arial" w:hAnsi="Arial" w:cs="Arial"/>
                <w:b/>
                <w:bCs/>
                <w:sz w:val="14"/>
              </w:rPr>
            </w:pPr>
            <w:r w:rsidRPr="00484A44">
              <w:rPr>
                <w:rFonts w:ascii="Arial" w:hAnsi="Arial" w:cs="Arial"/>
                <w:b/>
                <w:bCs/>
                <w:sz w:val="14"/>
              </w:rPr>
              <w:t>PRESENTACIÓN DE COTIZACIONES:</w:t>
            </w:r>
          </w:p>
          <w:p w:rsidR="00A631D2" w:rsidRPr="0052189B" w:rsidRDefault="00A631D2" w:rsidP="000F2486">
            <w:pPr>
              <w:pStyle w:val="Textoindependiente3"/>
              <w:spacing w:after="0"/>
              <w:jc w:val="both"/>
              <w:rPr>
                <w:rFonts w:ascii="Arial" w:hAnsi="Arial" w:cs="Arial"/>
                <w:sz w:val="4"/>
                <w:szCs w:val="10"/>
              </w:rPr>
            </w:pPr>
          </w:p>
          <w:p w:rsidR="00A631D2"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En forma física:</w:t>
            </w:r>
          </w:p>
          <w:p w:rsidR="000F2486" w:rsidRPr="00484A44" w:rsidRDefault="000F2486" w:rsidP="00484A44">
            <w:pPr>
              <w:pStyle w:val="Textoindependiente3"/>
              <w:spacing w:after="0"/>
              <w:ind w:left="222"/>
              <w:jc w:val="both"/>
              <w:rPr>
                <w:rFonts w:ascii="Arial" w:hAnsi="Arial" w:cs="Arial"/>
                <w:sz w:val="14"/>
                <w:szCs w:val="14"/>
              </w:rPr>
            </w:pPr>
            <w:r w:rsidRPr="00484A44">
              <w:rPr>
                <w:rFonts w:ascii="Arial" w:hAnsi="Arial" w:cs="Arial"/>
                <w:sz w:val="14"/>
                <w:szCs w:val="14"/>
              </w:rPr>
              <w:t>Ventanilla Única de Correspondencia – PB del Edificio del BCB, ubicado en el Calle Ayacucho esq. Mercad</w:t>
            </w:r>
            <w:r w:rsidR="00484A44">
              <w:rPr>
                <w:rFonts w:ascii="Arial" w:hAnsi="Arial" w:cs="Arial"/>
                <w:sz w:val="14"/>
                <w:szCs w:val="14"/>
              </w:rPr>
              <w:t>o, La Paz- Bolivia, o</w:t>
            </w:r>
          </w:p>
          <w:p w:rsidR="00484A44" w:rsidRPr="0052189B" w:rsidRDefault="00484A44" w:rsidP="000F2486">
            <w:pPr>
              <w:pStyle w:val="Textoindependiente3"/>
              <w:spacing w:after="0"/>
              <w:jc w:val="both"/>
              <w:rPr>
                <w:rFonts w:ascii="Arial" w:hAnsi="Arial" w:cs="Arial"/>
                <w:sz w:val="4"/>
                <w:szCs w:val="10"/>
              </w:rPr>
            </w:pPr>
          </w:p>
          <w:p w:rsidR="00484A44"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 xml:space="preserve">En forma electrónica: </w:t>
            </w:r>
          </w:p>
          <w:p w:rsidR="00484A44" w:rsidRPr="00484A44" w:rsidRDefault="00484A44" w:rsidP="00484A44">
            <w:pPr>
              <w:pStyle w:val="Textoindependiente3"/>
              <w:spacing w:after="0"/>
              <w:ind w:left="222"/>
              <w:jc w:val="both"/>
              <w:rPr>
                <w:rFonts w:ascii="Arial" w:hAnsi="Arial" w:cs="Arial"/>
                <w:b/>
                <w:sz w:val="14"/>
                <w:szCs w:val="14"/>
              </w:rPr>
            </w:pPr>
            <w:r w:rsidRPr="00484A44">
              <w:rPr>
                <w:rFonts w:ascii="Arial" w:hAnsi="Arial" w:cs="Arial"/>
                <w:sz w:val="14"/>
                <w:szCs w:val="14"/>
              </w:rPr>
              <w:t>A través del RUPE de conformidad al procedimiento establecido en la Reglamentación al D.S. 4285.</w:t>
            </w:r>
          </w:p>
          <w:p w:rsidR="000F2486" w:rsidRPr="004A64BD" w:rsidRDefault="000F2486" w:rsidP="000F2486">
            <w:pPr>
              <w:pStyle w:val="Textoindependiente3"/>
              <w:spacing w:after="0"/>
              <w:jc w:val="both"/>
              <w:rPr>
                <w:rFonts w:ascii="Arial" w:hAnsi="Arial" w:cs="Arial"/>
                <w:sz w:val="10"/>
              </w:rPr>
            </w:pPr>
          </w:p>
          <w:p w:rsidR="000F2486" w:rsidRPr="008A513B" w:rsidRDefault="00484A44" w:rsidP="000F2486">
            <w:pPr>
              <w:pStyle w:val="Textoindependiente3"/>
              <w:spacing w:after="0"/>
              <w:jc w:val="both"/>
              <w:rPr>
                <w:rFonts w:ascii="Arial" w:hAnsi="Arial" w:cs="Arial"/>
                <w:b/>
                <w:bCs/>
              </w:rPr>
            </w:pPr>
            <w:r w:rsidRPr="00484A44">
              <w:rPr>
                <w:rFonts w:ascii="Arial" w:hAnsi="Arial" w:cs="Arial"/>
                <w:b/>
                <w:bCs/>
                <w:sz w:val="14"/>
              </w:rPr>
              <w:t>APERTURA DE COTIZACIONES:</w:t>
            </w:r>
          </w:p>
          <w:p w:rsidR="00193CCA" w:rsidRPr="00193CCA" w:rsidRDefault="000F2486" w:rsidP="00193CCA">
            <w:pPr>
              <w:jc w:val="both"/>
              <w:rPr>
                <w:rFonts w:ascii="Arial" w:hAnsi="Arial" w:cs="Arial"/>
                <w:sz w:val="14"/>
                <w:szCs w:val="14"/>
                <w:lang w:val="es-BO"/>
              </w:rPr>
            </w:pPr>
            <w:r w:rsidRPr="0052189B">
              <w:rPr>
                <w:rFonts w:ascii="Arial" w:hAnsi="Arial" w:cs="Arial"/>
                <w:sz w:val="14"/>
                <w:szCs w:val="14"/>
              </w:rPr>
              <w:t xml:space="preserve">Piso 7, Dpto. de Compras y Contrataciones del edificio </w:t>
            </w:r>
            <w:r w:rsidRPr="00193CCA">
              <w:rPr>
                <w:rFonts w:ascii="Arial" w:hAnsi="Arial" w:cs="Arial"/>
                <w:sz w:val="14"/>
                <w:szCs w:val="14"/>
              </w:rPr>
              <w:t>principal del BCB</w:t>
            </w:r>
            <w:r w:rsidR="00484A44" w:rsidRPr="00193CCA">
              <w:rPr>
                <w:rFonts w:ascii="Arial" w:hAnsi="Arial" w:cs="Arial"/>
                <w:sz w:val="14"/>
                <w:szCs w:val="14"/>
              </w:rPr>
              <w:t xml:space="preserve"> o ingresar al siguiente link:</w:t>
            </w:r>
            <w:r w:rsidR="00BF0FF3" w:rsidRPr="00193CCA">
              <w:rPr>
                <w:rFonts w:ascii="Arial" w:hAnsi="Arial" w:cs="Arial"/>
                <w:sz w:val="14"/>
                <w:szCs w:val="14"/>
              </w:rPr>
              <w:t xml:space="preserve"> </w:t>
            </w:r>
            <w:hyperlink r:id="rId21" w:history="1">
              <w:r w:rsidR="00193CCA" w:rsidRPr="00193CCA">
                <w:rPr>
                  <w:rFonts w:ascii="Helvetica" w:hAnsi="Helvetica" w:cs="Helvetica"/>
                  <w:color w:val="0096D6"/>
                  <w:sz w:val="14"/>
                  <w:szCs w:val="14"/>
                  <w:u w:val="single"/>
                </w:rPr>
                <w:br/>
              </w:r>
              <w:r w:rsidR="00193CCA" w:rsidRPr="00193CCA">
                <w:rPr>
                  <w:rStyle w:val="Hipervnculo"/>
                  <w:rFonts w:ascii="Helvetica" w:hAnsi="Helvetica" w:cs="Helvetica"/>
                  <w:color w:val="0096D6"/>
                  <w:sz w:val="14"/>
                  <w:szCs w:val="14"/>
                </w:rPr>
                <w:t>https://bcbbolivia.webex.com/bcbbolivia-sp/onstage/g.php?MTID=e4e86b12fed28c89802a24fd4cf3f2172</w:t>
              </w:r>
            </w:hyperlink>
          </w:p>
          <w:p w:rsidR="000F2486" w:rsidRPr="0052189B" w:rsidRDefault="000F2486" w:rsidP="00193CCA">
            <w:pPr>
              <w:jc w:val="both"/>
              <w:rPr>
                <w:rFonts w:ascii="Arial" w:hAnsi="Arial" w:cs="Arial"/>
                <w:sz w:val="2"/>
                <w:szCs w:val="10"/>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B51032">
            <w:pPr>
              <w:adjustRightInd w:val="0"/>
              <w:snapToGrid w:val="0"/>
              <w:jc w:val="center"/>
              <w:rPr>
                <w:rFonts w:ascii="Arial" w:hAnsi="Arial" w:cs="Arial"/>
                <w:sz w:val="4"/>
                <w:szCs w:val="4"/>
                <w:lang w:val="es-BO"/>
              </w:rPr>
            </w:pPr>
          </w:p>
        </w:tc>
        <w:tc>
          <w:tcPr>
            <w:tcW w:w="398" w:type="dxa"/>
            <w:tcBorders>
              <w:top w:val="single" w:sz="4" w:space="0" w:color="auto"/>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424" w:type="dxa"/>
            <w:tcBorders>
              <w:top w:val="single" w:sz="4" w:space="0" w:color="auto"/>
              <w:left w:val="nil"/>
              <w:bottom w:val="nil"/>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B51032">
            <w:pPr>
              <w:adjustRightInd w:val="0"/>
              <w:snapToGrid w:val="0"/>
              <w:jc w:val="center"/>
              <w:rPr>
                <w:rFonts w:ascii="Arial" w:hAnsi="Arial" w:cs="Arial"/>
                <w:sz w:val="4"/>
                <w:szCs w:val="4"/>
                <w:lang w:val="es-BO"/>
              </w:rPr>
            </w:pPr>
          </w:p>
        </w:tc>
        <w:tc>
          <w:tcPr>
            <w:tcW w:w="3417"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B51032">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140" w:type="dxa"/>
            <w:tcBorders>
              <w:top w:val="nil"/>
              <w:left w:val="nil"/>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424" w:type="dxa"/>
            <w:tcBorders>
              <w:top w:val="nil"/>
              <w:left w:val="nil"/>
              <w:bottom w:val="nil"/>
              <w:right w:val="nil"/>
            </w:tcBorders>
            <w:shd w:val="clear" w:color="auto" w:fill="auto"/>
            <w:tcMar>
              <w:left w:w="0" w:type="dxa"/>
              <w:right w:w="0" w:type="dxa"/>
            </w:tcMar>
            <w:vAlign w:val="center"/>
          </w:tcPr>
          <w:p w:rsidR="000F2486" w:rsidRPr="004B0DAC" w:rsidRDefault="000F2486" w:rsidP="00B51032">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B51032">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4B0DAC" w:rsidRDefault="000F2486" w:rsidP="00B51032">
            <w:pPr>
              <w:adjustRightInd w:val="0"/>
              <w:snapToGrid w:val="0"/>
              <w:jc w:val="center"/>
              <w:rPr>
                <w:i/>
                <w:sz w:val="14"/>
                <w:szCs w:val="1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653068" w:rsidP="00D708B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F515C2" w:rsidP="001C0C1C">
            <w:pPr>
              <w:adjustRightInd w:val="0"/>
              <w:snapToGrid w:val="0"/>
              <w:jc w:val="center"/>
              <w:rPr>
                <w:rFonts w:ascii="Arial" w:hAnsi="Arial" w:cs="Arial"/>
                <w:lang w:val="es-BO"/>
              </w:rPr>
            </w:pPr>
            <w:r>
              <w:rPr>
                <w:rFonts w:ascii="Arial" w:hAnsi="Arial" w:cs="Arial"/>
                <w:lang w:val="es-BO"/>
              </w:rPr>
              <w:t>0</w:t>
            </w:r>
            <w:r w:rsidR="00653068">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F515C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653068" w:rsidP="00C633C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F515C2" w:rsidP="000420E1">
            <w:pPr>
              <w:adjustRightInd w:val="0"/>
              <w:snapToGrid w:val="0"/>
              <w:jc w:val="center"/>
              <w:rPr>
                <w:rFonts w:ascii="Arial" w:hAnsi="Arial" w:cs="Arial"/>
                <w:lang w:val="es-BO"/>
              </w:rPr>
            </w:pPr>
            <w:r>
              <w:rPr>
                <w:rFonts w:ascii="Arial" w:hAnsi="Arial" w:cs="Arial"/>
                <w:lang w:val="es-BO"/>
              </w:rPr>
              <w:t>0</w:t>
            </w:r>
            <w:r w:rsidR="00B63D0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202</w:t>
            </w:r>
            <w:r w:rsidR="00F515C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1"/>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40"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2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354"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653068" w:rsidP="00C633C5">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F515C2" w:rsidP="00452F94">
            <w:pPr>
              <w:adjustRightInd w:val="0"/>
              <w:snapToGrid w:val="0"/>
              <w:jc w:val="center"/>
              <w:rPr>
                <w:rFonts w:ascii="Arial" w:hAnsi="Arial" w:cs="Arial"/>
                <w:lang w:val="es-BO"/>
              </w:rPr>
            </w:pPr>
            <w:r>
              <w:rPr>
                <w:rFonts w:ascii="Arial" w:hAnsi="Arial" w:cs="Arial"/>
                <w:lang w:val="es-BO"/>
              </w:rPr>
              <w:t>0</w:t>
            </w:r>
            <w:r w:rsidR="00B63D0C">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F515C2">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398"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398"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40"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2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653068" w:rsidP="00C633C5">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F515C2" w:rsidP="00C633C5">
            <w:pPr>
              <w:adjustRightInd w:val="0"/>
              <w:snapToGrid w:val="0"/>
              <w:jc w:val="center"/>
              <w:rPr>
                <w:rFonts w:ascii="Arial" w:hAnsi="Arial" w:cs="Arial"/>
                <w:lang w:val="es-BO"/>
              </w:rPr>
            </w:pPr>
            <w:r>
              <w:rPr>
                <w:rFonts w:ascii="Arial" w:hAnsi="Arial" w:cs="Arial"/>
                <w:lang w:val="es-BO"/>
              </w:rPr>
              <w:t>0</w:t>
            </w:r>
            <w:r w:rsidR="00B63D0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F515C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40"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2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354"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653068" w:rsidP="00C633C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F515C2" w:rsidP="00C633C5">
            <w:pPr>
              <w:adjustRightInd w:val="0"/>
              <w:snapToGrid w:val="0"/>
              <w:jc w:val="center"/>
              <w:rPr>
                <w:rFonts w:ascii="Arial" w:hAnsi="Arial" w:cs="Arial"/>
                <w:lang w:val="es-BO"/>
              </w:rPr>
            </w:pPr>
            <w:r>
              <w:rPr>
                <w:rFonts w:ascii="Arial" w:hAnsi="Arial" w:cs="Arial"/>
                <w:lang w:val="es-BO"/>
              </w:rPr>
              <w:t>0</w:t>
            </w:r>
            <w:r w:rsidR="0065306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w:t>
            </w:r>
            <w:r w:rsidR="00F515C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398"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0"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417"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B510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354"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398"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0"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2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417"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871016" w:rsidRDefault="00871016"/>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890"/>
        <w:gridCol w:w="425"/>
        <w:gridCol w:w="425"/>
        <w:gridCol w:w="1560"/>
      </w:tblGrid>
      <w:tr w:rsidR="00871016" w:rsidRPr="00871016" w:rsidTr="00871016">
        <w:trPr>
          <w:cantSplit/>
          <w:trHeight w:val="477"/>
          <w:tblHeader/>
          <w:jc w:val="center"/>
        </w:trPr>
        <w:tc>
          <w:tcPr>
            <w:tcW w:w="5760" w:type="dxa"/>
            <w:vMerge w:val="restart"/>
            <w:shd w:val="clear" w:color="auto" w:fill="D9D9D9"/>
            <w:vAlign w:val="center"/>
          </w:tcPr>
          <w:p w:rsidR="00871016" w:rsidRPr="00871016" w:rsidRDefault="00871016" w:rsidP="00871016">
            <w:pPr>
              <w:ind w:left="-70"/>
              <w:jc w:val="center"/>
              <w:rPr>
                <w:rFonts w:ascii="Arial" w:hAnsi="Arial" w:cs="Arial"/>
                <w:b/>
                <w:bCs/>
              </w:rPr>
            </w:pPr>
            <w:r w:rsidRPr="00871016">
              <w:rPr>
                <w:rFonts w:ascii="Arial" w:hAnsi="Arial" w:cs="Arial"/>
                <w:b/>
                <w:bCs/>
              </w:rPr>
              <w:t>REQUISITOS NECESARIOS DEL(LOS) BIEN(ES) Y LAS CONDICIONES COMPLEMENTARIAS</w:t>
            </w:r>
          </w:p>
        </w:tc>
        <w:tc>
          <w:tcPr>
            <w:tcW w:w="1890" w:type="dxa"/>
            <w:tcBorders>
              <w:bottom w:val="single" w:sz="4" w:space="0" w:color="auto"/>
            </w:tcBorders>
            <w:shd w:val="clear" w:color="auto" w:fill="D9D9D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871016">
              <w:rPr>
                <w:rFonts w:ascii="Arial" w:hAnsi="Arial" w:cs="Arial"/>
              </w:rPr>
              <w:t>Para ser llenado por el proponente</w:t>
            </w:r>
          </w:p>
        </w:tc>
        <w:tc>
          <w:tcPr>
            <w:tcW w:w="2410" w:type="dxa"/>
            <w:gridSpan w:val="3"/>
            <w:shd w:val="clear" w:color="auto" w:fill="D9D9D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871016">
              <w:rPr>
                <w:rFonts w:ascii="Arial" w:hAnsi="Arial" w:cs="Arial"/>
              </w:rPr>
              <w:t>Para la calificación de la entidad</w:t>
            </w:r>
          </w:p>
        </w:tc>
      </w:tr>
      <w:tr w:rsidR="00871016" w:rsidRPr="00871016" w:rsidTr="00871016">
        <w:trPr>
          <w:cantSplit/>
          <w:trHeight w:val="247"/>
          <w:tblHeader/>
          <w:jc w:val="center"/>
        </w:trPr>
        <w:tc>
          <w:tcPr>
            <w:tcW w:w="5760" w:type="dxa"/>
            <w:vMerge/>
            <w:shd w:val="clear" w:color="auto" w:fill="D9D9D9"/>
            <w:vAlign w:val="center"/>
          </w:tcPr>
          <w:p w:rsidR="00871016" w:rsidRPr="00871016" w:rsidRDefault="00871016" w:rsidP="00871016">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1890" w:type="dxa"/>
            <w:vMerge w:val="restart"/>
            <w:shd w:val="clear" w:color="auto" w:fill="D9D9D9"/>
            <w:vAlign w:val="center"/>
          </w:tcPr>
          <w:p w:rsidR="00871016" w:rsidRPr="00871016" w:rsidRDefault="00871016" w:rsidP="0087101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871016">
              <w:rPr>
                <w:rFonts w:ascii="Arial" w:hAnsi="Arial" w:cs="Arial"/>
                <w:b/>
                <w:bCs/>
                <w:iCs/>
                <w:lang w:val="es-ES_tradnl"/>
              </w:rPr>
              <w:t>CARACTERÍSTICAS DE LA PROPUESTA</w:t>
            </w:r>
          </w:p>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871016">
              <w:rPr>
                <w:rFonts w:ascii="Arial" w:hAnsi="Arial" w:cs="Arial"/>
              </w:rPr>
              <w:t>(Manifestar aceptación, especificar y/o adjuntar lo requerido)</w:t>
            </w:r>
          </w:p>
        </w:tc>
        <w:tc>
          <w:tcPr>
            <w:tcW w:w="850" w:type="dxa"/>
            <w:gridSpan w:val="2"/>
            <w:shd w:val="clear" w:color="auto" w:fill="D9D9D9"/>
            <w:vAlign w:val="center"/>
          </w:tcPr>
          <w:p w:rsidR="00871016" w:rsidRPr="00871016" w:rsidRDefault="00871016" w:rsidP="00871016">
            <w:pPr>
              <w:jc w:val="center"/>
              <w:rPr>
                <w:rFonts w:ascii="Arial" w:hAnsi="Arial" w:cs="Arial"/>
                <w:b/>
                <w:bCs/>
              </w:rPr>
            </w:pPr>
            <w:r w:rsidRPr="00871016">
              <w:rPr>
                <w:rFonts w:ascii="Arial" w:hAnsi="Arial" w:cs="Arial"/>
                <w:b/>
                <w:bCs/>
              </w:rPr>
              <w:t>CUMPLE</w:t>
            </w:r>
          </w:p>
        </w:tc>
        <w:tc>
          <w:tcPr>
            <w:tcW w:w="1560" w:type="dxa"/>
            <w:vMerge w:val="restart"/>
            <w:shd w:val="clear" w:color="auto" w:fill="D9D9D9"/>
            <w:vAlign w:val="center"/>
          </w:tcPr>
          <w:p w:rsidR="00871016" w:rsidRPr="00871016" w:rsidRDefault="00871016" w:rsidP="00871016">
            <w:pPr>
              <w:jc w:val="center"/>
              <w:rPr>
                <w:rFonts w:ascii="Arial" w:hAnsi="Arial" w:cs="Arial"/>
                <w:bCs/>
              </w:rPr>
            </w:pPr>
            <w:r w:rsidRPr="00871016">
              <w:rPr>
                <w:rFonts w:ascii="Arial" w:hAnsi="Arial" w:cs="Arial"/>
                <w:b/>
                <w:bCs/>
              </w:rPr>
              <w:t>Observaciones</w:t>
            </w:r>
            <w:r w:rsidRPr="00871016">
              <w:rPr>
                <w:rFonts w:ascii="Arial" w:hAnsi="Arial" w:cs="Arial"/>
                <w:bCs/>
              </w:rPr>
              <w:t xml:space="preserve"> (especificar el porqué no cumple)</w:t>
            </w:r>
          </w:p>
        </w:tc>
      </w:tr>
      <w:tr w:rsidR="00871016" w:rsidRPr="00871016" w:rsidTr="00871016">
        <w:trPr>
          <w:cantSplit/>
          <w:trHeight w:val="731"/>
          <w:tblHeader/>
          <w:jc w:val="center"/>
        </w:trPr>
        <w:tc>
          <w:tcPr>
            <w:tcW w:w="5760" w:type="dxa"/>
            <w:vMerge/>
            <w:tcBorders>
              <w:bottom w:val="single" w:sz="4" w:space="0" w:color="auto"/>
            </w:tcBorders>
            <w:shd w:val="clear" w:color="auto" w:fill="D9D9D9"/>
            <w:vAlign w:val="center"/>
          </w:tcPr>
          <w:p w:rsidR="00871016" w:rsidRPr="00871016" w:rsidRDefault="00871016" w:rsidP="00871016">
            <w:pPr>
              <w:jc w:val="both"/>
              <w:rPr>
                <w:rFonts w:ascii="Arial" w:hAnsi="Arial" w:cs="Arial"/>
                <w:b/>
                <w:bCs/>
              </w:rPr>
            </w:pPr>
          </w:p>
        </w:tc>
        <w:tc>
          <w:tcPr>
            <w:tcW w:w="1890" w:type="dxa"/>
            <w:vMerge/>
            <w:tcBorders>
              <w:bottom w:val="single" w:sz="4" w:space="0" w:color="auto"/>
            </w:tcBorders>
            <w:shd w:val="clear" w:color="auto" w:fill="D9D9D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871016" w:rsidRPr="00871016" w:rsidRDefault="00871016" w:rsidP="00871016">
            <w:pPr>
              <w:jc w:val="center"/>
              <w:rPr>
                <w:rFonts w:ascii="Arial" w:hAnsi="Arial" w:cs="Arial"/>
                <w:b/>
                <w:bCs/>
              </w:rPr>
            </w:pPr>
            <w:r w:rsidRPr="00871016">
              <w:rPr>
                <w:rFonts w:ascii="Arial" w:hAnsi="Arial" w:cs="Arial"/>
                <w:b/>
              </w:rPr>
              <w:t>SI</w:t>
            </w:r>
          </w:p>
        </w:tc>
        <w:tc>
          <w:tcPr>
            <w:tcW w:w="425" w:type="dxa"/>
            <w:tcBorders>
              <w:bottom w:val="single" w:sz="4" w:space="0" w:color="auto"/>
            </w:tcBorders>
            <w:shd w:val="clear" w:color="auto" w:fill="D9D9D9"/>
            <w:vAlign w:val="center"/>
          </w:tcPr>
          <w:p w:rsidR="00871016" w:rsidRPr="00871016" w:rsidRDefault="00871016" w:rsidP="00871016">
            <w:pPr>
              <w:jc w:val="center"/>
              <w:rPr>
                <w:rFonts w:ascii="Arial" w:hAnsi="Arial" w:cs="Arial"/>
                <w:b/>
                <w:bCs/>
              </w:rPr>
            </w:pPr>
            <w:r w:rsidRPr="00871016">
              <w:rPr>
                <w:rFonts w:ascii="Arial" w:hAnsi="Arial" w:cs="Arial"/>
                <w:b/>
              </w:rPr>
              <w:t>NO</w:t>
            </w:r>
          </w:p>
        </w:tc>
        <w:tc>
          <w:tcPr>
            <w:tcW w:w="1560" w:type="dxa"/>
            <w:vMerge/>
            <w:tcBorders>
              <w:bottom w:val="single" w:sz="4" w:space="0" w:color="auto"/>
            </w:tcBorders>
            <w:shd w:val="clear" w:color="auto" w:fill="D9D9D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871016" w:rsidRPr="00871016" w:rsidTr="00871016">
        <w:trPr>
          <w:cantSplit/>
          <w:trHeight w:val="397"/>
          <w:jc w:val="center"/>
        </w:trPr>
        <w:tc>
          <w:tcPr>
            <w:tcW w:w="5760" w:type="dxa"/>
            <w:shd w:val="clear" w:color="auto" w:fill="339966"/>
            <w:vAlign w:val="center"/>
          </w:tcPr>
          <w:p w:rsidR="00871016" w:rsidRPr="00871016" w:rsidRDefault="00871016" w:rsidP="00871016">
            <w:pPr>
              <w:ind w:left="290" w:hanging="290"/>
              <w:jc w:val="both"/>
              <w:rPr>
                <w:rFonts w:ascii="Arial" w:hAnsi="Arial" w:cs="Arial"/>
                <w:b/>
                <w:bCs/>
                <w:i/>
                <w:iCs/>
                <w:color w:val="FFFFFF"/>
              </w:rPr>
            </w:pPr>
            <w:r w:rsidRPr="00871016">
              <w:rPr>
                <w:rFonts w:ascii="Arial" w:hAnsi="Arial" w:cs="Arial"/>
                <w:b/>
                <w:bCs/>
                <w:color w:val="FFFFFF"/>
              </w:rPr>
              <w:t>I. OBJETO Y CAUSA</w:t>
            </w:r>
          </w:p>
        </w:tc>
        <w:tc>
          <w:tcPr>
            <w:tcW w:w="189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871016" w:rsidRPr="00871016" w:rsidTr="00871016">
        <w:trPr>
          <w:cantSplit/>
          <w:trHeight w:val="519"/>
          <w:jc w:val="center"/>
        </w:trPr>
        <w:tc>
          <w:tcPr>
            <w:tcW w:w="5760" w:type="dxa"/>
            <w:vAlign w:val="center"/>
          </w:tcPr>
          <w:p w:rsidR="00871016" w:rsidRPr="00871016" w:rsidRDefault="00871016" w:rsidP="00871016">
            <w:pPr>
              <w:jc w:val="both"/>
              <w:rPr>
                <w:rFonts w:ascii="Arial" w:hAnsi="Arial" w:cs="Arial"/>
                <w:bCs/>
                <w:color w:val="FFFFFF"/>
                <w:lang w:val="es-ES_tradnl"/>
              </w:rPr>
            </w:pPr>
            <w:r w:rsidRPr="00871016">
              <w:rPr>
                <w:rFonts w:ascii="Arial" w:hAnsi="Arial" w:cs="Arial"/>
                <w:bCs/>
                <w:iCs/>
                <w:lang w:val="es-ES_tradnl"/>
              </w:rPr>
              <w:t>Provisión, instalación y puesta en funcionamiento de un (1) equipo de aire acondicionado de precisión para el Sitio Alterno de Procesamiento del Banco Central de Bolivia para renovación.</w:t>
            </w:r>
          </w:p>
        </w:tc>
        <w:tc>
          <w:tcPr>
            <w:tcW w:w="1890" w:type="dxa"/>
            <w:shd w:val="clear" w:color="auto" w:fill="59595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highlight w:val="darkGray"/>
                <w:lang w:val="es-ES_tradnl"/>
              </w:rPr>
            </w:pPr>
          </w:p>
        </w:tc>
        <w:tc>
          <w:tcPr>
            <w:tcW w:w="425" w:type="dxa"/>
            <w:shd w:val="clear" w:color="auto" w:fill="59595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highlight w:val="darkGray"/>
                <w:lang w:val="es-ES_tradnl"/>
              </w:rPr>
            </w:pPr>
          </w:p>
        </w:tc>
        <w:tc>
          <w:tcPr>
            <w:tcW w:w="425" w:type="dxa"/>
            <w:shd w:val="clear" w:color="auto" w:fill="59595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highlight w:val="darkGray"/>
                <w:lang w:val="es-ES_tradnl"/>
              </w:rPr>
            </w:pPr>
          </w:p>
        </w:tc>
        <w:tc>
          <w:tcPr>
            <w:tcW w:w="1560" w:type="dxa"/>
            <w:shd w:val="clear" w:color="auto" w:fill="595959"/>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highlight w:val="darkGray"/>
                <w:lang w:val="es-ES_tradnl"/>
              </w:rPr>
            </w:pPr>
          </w:p>
        </w:tc>
      </w:tr>
      <w:tr w:rsidR="00871016" w:rsidRPr="00871016" w:rsidTr="00871016">
        <w:trPr>
          <w:cantSplit/>
          <w:trHeight w:val="397"/>
          <w:jc w:val="center"/>
        </w:trPr>
        <w:tc>
          <w:tcPr>
            <w:tcW w:w="5760" w:type="dxa"/>
            <w:shd w:val="clear" w:color="auto" w:fill="339966"/>
            <w:vAlign w:val="center"/>
          </w:tcPr>
          <w:p w:rsidR="00871016" w:rsidRPr="00871016" w:rsidRDefault="00871016" w:rsidP="00871016">
            <w:pPr>
              <w:ind w:left="290" w:hanging="290"/>
              <w:jc w:val="both"/>
              <w:rPr>
                <w:rFonts w:ascii="Arial" w:hAnsi="Arial" w:cs="Arial"/>
                <w:b/>
                <w:bCs/>
                <w:color w:val="FFFFFF"/>
              </w:rPr>
            </w:pPr>
            <w:r w:rsidRPr="00871016">
              <w:rPr>
                <w:rFonts w:ascii="Arial" w:hAnsi="Arial" w:cs="Arial"/>
                <w:b/>
                <w:bCs/>
                <w:color w:val="FFFFFF"/>
              </w:rPr>
              <w:t>II. CARACTERÍSTICAS GENERALES DEL(LOS) BIEN(ES)</w:t>
            </w:r>
          </w:p>
        </w:tc>
        <w:tc>
          <w:tcPr>
            <w:tcW w:w="189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732CF" w:rsidRPr="00871016" w:rsidTr="00871016">
        <w:trPr>
          <w:cantSplit/>
          <w:trHeight w:val="397"/>
          <w:jc w:val="center"/>
        </w:trPr>
        <w:tc>
          <w:tcPr>
            <w:tcW w:w="5760" w:type="dxa"/>
            <w:shd w:val="clear" w:color="auto" w:fill="CCFFCC"/>
            <w:vAlign w:val="center"/>
          </w:tcPr>
          <w:p w:rsidR="00871016" w:rsidRPr="00871016" w:rsidRDefault="00871016" w:rsidP="00871016">
            <w:pPr>
              <w:ind w:left="290" w:hanging="290"/>
              <w:jc w:val="both"/>
              <w:rPr>
                <w:rFonts w:ascii="Arial" w:hAnsi="Arial" w:cs="Arial"/>
                <w:bCs/>
                <w:i/>
                <w:iCs/>
              </w:rPr>
            </w:pPr>
            <w:r w:rsidRPr="00871016">
              <w:rPr>
                <w:rFonts w:ascii="Arial" w:hAnsi="Arial" w:cs="Arial"/>
                <w:b/>
                <w:bCs/>
              </w:rPr>
              <w:t>A. REQUISITOS DEL(LOS) BIEN(ES)</w:t>
            </w:r>
            <w:r w:rsidRPr="00871016">
              <w:rPr>
                <w:rFonts w:ascii="Arial" w:hAnsi="Arial" w:cs="Arial"/>
                <w:bCs/>
                <w:i/>
                <w:iCs/>
              </w:rPr>
              <w:t xml:space="preserve"> </w:t>
            </w:r>
          </w:p>
        </w:tc>
        <w:tc>
          <w:tcPr>
            <w:tcW w:w="1890" w:type="dxa"/>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vAlign w:val="center"/>
          </w:tcPr>
          <w:p w:rsidR="00871016" w:rsidRPr="00871016" w:rsidRDefault="00871016" w:rsidP="000732CF">
            <w:pPr>
              <w:numPr>
                <w:ilvl w:val="0"/>
                <w:numId w:val="35"/>
              </w:numPr>
              <w:jc w:val="both"/>
              <w:rPr>
                <w:rFonts w:ascii="Arial" w:hAnsi="Arial" w:cs="Arial"/>
              </w:rPr>
            </w:pPr>
            <w:r w:rsidRPr="00871016">
              <w:rPr>
                <w:rFonts w:ascii="Arial" w:hAnsi="Arial" w:cs="Arial"/>
                <w:b/>
              </w:rPr>
              <w:t>Características generales:</w:t>
            </w:r>
            <w:r w:rsidRPr="00871016">
              <w:rPr>
                <w:rFonts w:ascii="Arial" w:hAnsi="Arial" w:cs="Arial"/>
              </w:rPr>
              <w:t xml:space="preserve"> El equipo de aire acondicionado de precisión deberá controlar la temperatura y humedad en valores adecuados para el correcto funcionamiento de los equipos y componentes de la Sala de Energía Regulada Secundaria del Sitio Alterno de Procesamiento del BCB.</w:t>
            </w:r>
          </w:p>
          <w:p w:rsidR="00871016" w:rsidRPr="00871016" w:rsidRDefault="00871016" w:rsidP="00871016">
            <w:pPr>
              <w:rPr>
                <w:rFonts w:ascii="Arial" w:hAnsi="Arial" w:cs="Arial"/>
              </w:rPr>
            </w:pPr>
            <w:r w:rsidRPr="00871016">
              <w:rPr>
                <w:rFonts w:ascii="Arial" w:hAnsi="Arial" w:cs="Arial"/>
                <w:bCs/>
                <w:i/>
                <w:iCs/>
                <w:lang w:val="es-ES_tradnl"/>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vAlign w:val="center"/>
          </w:tcPr>
          <w:p w:rsidR="00871016" w:rsidRPr="00871016" w:rsidRDefault="00871016" w:rsidP="00871016">
            <w:pPr>
              <w:numPr>
                <w:ilvl w:val="0"/>
                <w:numId w:val="35"/>
              </w:numPr>
              <w:rPr>
                <w:rFonts w:ascii="Arial" w:hAnsi="Arial" w:cs="Arial"/>
                <w:b/>
              </w:rPr>
            </w:pPr>
            <w:r w:rsidRPr="00871016">
              <w:rPr>
                <w:rFonts w:ascii="Arial" w:hAnsi="Arial" w:cs="Arial"/>
                <w:b/>
              </w:rPr>
              <w:t>Marca:</w:t>
            </w:r>
            <w:r w:rsidRPr="00871016">
              <w:rPr>
                <w:rFonts w:ascii="Arial" w:hAnsi="Arial" w:cs="Arial"/>
              </w:rPr>
              <w:t xml:space="preserve"> </w:t>
            </w:r>
            <w:r w:rsidRPr="00871016">
              <w:rPr>
                <w:rFonts w:ascii="Arial" w:hAnsi="Arial" w:cs="Arial"/>
                <w:bCs/>
                <w:i/>
                <w:iCs/>
              </w:rPr>
              <w:t>(Especificar).</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vAlign w:val="center"/>
          </w:tcPr>
          <w:p w:rsidR="00871016" w:rsidRPr="00871016" w:rsidRDefault="00871016" w:rsidP="00871016">
            <w:pPr>
              <w:numPr>
                <w:ilvl w:val="0"/>
                <w:numId w:val="35"/>
              </w:numPr>
              <w:rPr>
                <w:rFonts w:ascii="Arial" w:hAnsi="Arial" w:cs="Arial"/>
              </w:rPr>
            </w:pPr>
            <w:r w:rsidRPr="00871016">
              <w:rPr>
                <w:rFonts w:ascii="Arial" w:hAnsi="Arial" w:cs="Arial"/>
                <w:b/>
              </w:rPr>
              <w:t>Modelo:</w:t>
            </w:r>
            <w:r w:rsidRPr="00871016">
              <w:rPr>
                <w:rFonts w:ascii="Arial" w:hAnsi="Arial" w:cs="Arial"/>
              </w:rPr>
              <w:t xml:space="preserve"> </w:t>
            </w:r>
            <w:r w:rsidRPr="00871016">
              <w:rPr>
                <w:rFonts w:ascii="Arial" w:hAnsi="Arial" w:cs="Arial"/>
                <w:bCs/>
                <w:i/>
                <w:iCs/>
              </w:rPr>
              <w:t>(Especificar).</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rPr>
            </w:pPr>
            <w:r w:rsidRPr="00871016">
              <w:rPr>
                <w:rFonts w:ascii="Arial" w:hAnsi="Arial" w:cs="Arial"/>
                <w:b/>
              </w:rPr>
              <w:t>Certificación de calidad ISO 9001:</w:t>
            </w:r>
            <w:r w:rsidRPr="00871016">
              <w:rPr>
                <w:rFonts w:ascii="Arial" w:hAnsi="Arial" w:cs="Arial"/>
              </w:rPr>
              <w:t xml:space="preserve"> El fabricante del producto debe tener certificado de calidad ISO 9001, esto debe constar en la página web del fabricante.</w:t>
            </w:r>
          </w:p>
          <w:p w:rsidR="00871016" w:rsidRPr="00871016" w:rsidRDefault="00871016" w:rsidP="000732CF">
            <w:pPr>
              <w:jc w:val="both"/>
              <w:rPr>
                <w:rFonts w:ascii="Arial" w:hAnsi="Arial" w:cs="Arial"/>
                <w:b/>
              </w:rPr>
            </w:pPr>
            <w:r w:rsidRPr="00871016">
              <w:rPr>
                <w:rFonts w:ascii="Arial" w:hAnsi="Arial" w:cs="Arial"/>
                <w:bCs/>
                <w:i/>
                <w:iCs/>
              </w:rPr>
              <w:t xml:space="preserve">(Manifestar aceptación </w:t>
            </w:r>
            <w:r w:rsidRPr="00871016">
              <w:rPr>
                <w:rFonts w:ascii="Arial" w:hAnsi="Arial" w:cs="Arial"/>
                <w:i/>
              </w:rPr>
              <w:t>y especificar dirección de referencia de la página web del fabricante</w:t>
            </w:r>
            <w:r w:rsidRPr="00871016">
              <w:rPr>
                <w:rFonts w:ascii="Arial" w:hAnsi="Arial" w:cs="Arial"/>
                <w:bCs/>
                <w:i/>
                <w:iCs/>
              </w:rPr>
              <w:t>)</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b/>
              </w:rPr>
            </w:pPr>
            <w:r w:rsidRPr="00871016">
              <w:rPr>
                <w:rFonts w:ascii="Arial" w:hAnsi="Arial" w:cs="Arial"/>
                <w:b/>
              </w:rPr>
              <w:t>Procedencia de la marca:</w:t>
            </w:r>
            <w:r w:rsidRPr="00871016">
              <w:rPr>
                <w:rFonts w:ascii="Arial" w:hAnsi="Arial" w:cs="Arial"/>
              </w:rPr>
              <w:t xml:space="preserve"> Estados Unidos de Norteamérica, Europa o Japón.</w:t>
            </w:r>
          </w:p>
          <w:p w:rsidR="00871016" w:rsidRPr="00871016" w:rsidRDefault="00871016" w:rsidP="000732CF">
            <w:pPr>
              <w:jc w:val="both"/>
              <w:rPr>
                <w:rFonts w:ascii="Arial" w:hAnsi="Arial" w:cs="Arial"/>
                <w:b/>
              </w:rPr>
            </w:pPr>
            <w:r w:rsidRPr="00871016">
              <w:rPr>
                <w:rFonts w:ascii="Arial" w:hAnsi="Arial" w:cs="Arial"/>
                <w:i/>
              </w:rPr>
              <w:t xml:space="preserve">(Especificar procedencia y </w:t>
            </w:r>
            <w:r w:rsidRPr="00871016">
              <w:rPr>
                <w:rFonts w:ascii="Arial" w:hAnsi="Arial" w:cs="Arial"/>
                <w:bCs/>
                <w:i/>
                <w:iCs/>
              </w:rPr>
              <w:t>adjuntar documentación del fabricante que respalde lo solicitado en original, fotocopia simple o impreso)</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b/>
              </w:rPr>
            </w:pPr>
            <w:r w:rsidRPr="00871016">
              <w:rPr>
                <w:rFonts w:ascii="Arial" w:hAnsi="Arial" w:cs="Arial"/>
                <w:b/>
              </w:rPr>
              <w:t>Cantidad:</w:t>
            </w:r>
            <w:r w:rsidRPr="00871016">
              <w:rPr>
                <w:rFonts w:ascii="Arial" w:hAnsi="Arial" w:cs="Arial"/>
              </w:rPr>
              <w:t xml:space="preserve"> Un (1) equipo de aire acondicionado de precisión.</w:t>
            </w:r>
          </w:p>
          <w:p w:rsidR="00871016" w:rsidRPr="00871016" w:rsidRDefault="00871016" w:rsidP="000732CF">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i/>
              </w:rPr>
            </w:pPr>
            <w:r w:rsidRPr="00871016">
              <w:rPr>
                <w:rFonts w:ascii="Arial" w:hAnsi="Arial" w:cs="Arial"/>
                <w:b/>
              </w:rPr>
              <w:t>Capacidad nominal del equipo:</w:t>
            </w:r>
            <w:r w:rsidRPr="00871016">
              <w:rPr>
                <w:rFonts w:ascii="Arial" w:hAnsi="Arial" w:cs="Arial"/>
              </w:rPr>
              <w:t xml:space="preserve"> Al menos 40.000 btu/h o su equivalente en kW.</w:t>
            </w:r>
          </w:p>
          <w:p w:rsidR="00871016" w:rsidRPr="00871016" w:rsidRDefault="00871016" w:rsidP="000732CF">
            <w:pPr>
              <w:jc w:val="both"/>
              <w:rPr>
                <w:rFonts w:ascii="Arial" w:hAnsi="Arial" w:cs="Arial"/>
                <w:i/>
              </w:rPr>
            </w:pPr>
            <w:r w:rsidRPr="00871016">
              <w:rPr>
                <w:rFonts w:ascii="Arial" w:hAnsi="Arial" w:cs="Arial"/>
                <w:i/>
              </w:rPr>
              <w:t>(Especificar capacidad)</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b/>
              </w:rPr>
            </w:pPr>
            <w:r w:rsidRPr="00871016">
              <w:rPr>
                <w:rFonts w:ascii="Arial" w:hAnsi="Arial" w:cs="Arial"/>
                <w:b/>
              </w:rPr>
              <w:t>Factor de calor sensible (SHR):</w:t>
            </w:r>
            <w:r w:rsidRPr="00871016">
              <w:rPr>
                <w:rFonts w:ascii="Arial" w:hAnsi="Arial" w:cs="Arial"/>
              </w:rPr>
              <w:t xml:space="preserve"> El factor de calor sensible SHR deberá ser mayor o igual 0.9.</w:t>
            </w:r>
          </w:p>
          <w:p w:rsidR="00871016" w:rsidRPr="00871016" w:rsidRDefault="00871016" w:rsidP="000732CF">
            <w:pPr>
              <w:jc w:val="both"/>
              <w:rPr>
                <w:rFonts w:ascii="Arial" w:hAnsi="Arial" w:cs="Arial"/>
                <w:b/>
              </w:rPr>
            </w:pPr>
            <w:r w:rsidRPr="00871016">
              <w:rPr>
                <w:rFonts w:ascii="Arial" w:hAnsi="Arial" w:cs="Arial"/>
                <w:i/>
              </w:rPr>
              <w:t>(Especificar)</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35"/>
              </w:numPr>
              <w:jc w:val="both"/>
              <w:rPr>
                <w:rFonts w:ascii="Arial" w:hAnsi="Arial" w:cs="Arial"/>
                <w:b/>
              </w:rPr>
            </w:pPr>
            <w:r w:rsidRPr="00871016">
              <w:rPr>
                <w:rFonts w:ascii="Arial" w:hAnsi="Arial" w:cs="Arial"/>
                <w:b/>
              </w:rPr>
              <w:t>Tipo de montaje:</w:t>
            </w:r>
            <w:r w:rsidRPr="00871016">
              <w:rPr>
                <w:rFonts w:ascii="Arial" w:hAnsi="Arial" w:cs="Arial"/>
              </w:rPr>
              <w:t xml:space="preserve"> El equipo deberá estar conformado por dos unidades (una unidad interna y una unidad externa).</w:t>
            </w:r>
          </w:p>
          <w:p w:rsidR="00871016" w:rsidRPr="00871016" w:rsidRDefault="00871016" w:rsidP="000732CF">
            <w:pPr>
              <w:ind w:left="360"/>
              <w:jc w:val="both"/>
              <w:rPr>
                <w:rFonts w:ascii="Arial" w:hAnsi="Arial" w:cs="Arial"/>
                <w:b/>
              </w:rPr>
            </w:pPr>
            <w:r w:rsidRPr="00871016">
              <w:rPr>
                <w:rFonts w:ascii="Arial" w:hAnsi="Arial" w:cs="Arial"/>
              </w:rPr>
              <w:t>La ubicación específica de la unidad interna y externa será definida por personal del Departamento de Soporte Técnico de la Gerencia de Sistemas del BCB en coordinación con el proveedor adjudicado.</w:t>
            </w:r>
          </w:p>
          <w:p w:rsidR="00871016" w:rsidRPr="00871016" w:rsidRDefault="00871016" w:rsidP="000732CF">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shd w:val="clear" w:color="auto" w:fill="auto"/>
            <w:vAlign w:val="center"/>
          </w:tcPr>
          <w:p w:rsidR="00871016" w:rsidRPr="00871016" w:rsidRDefault="00871016" w:rsidP="000732CF">
            <w:pPr>
              <w:numPr>
                <w:ilvl w:val="0"/>
                <w:numId w:val="35"/>
              </w:numPr>
              <w:jc w:val="both"/>
              <w:rPr>
                <w:rFonts w:ascii="Arial" w:hAnsi="Arial" w:cs="Arial"/>
              </w:rPr>
            </w:pPr>
            <w:r w:rsidRPr="00871016">
              <w:rPr>
                <w:rFonts w:ascii="Arial" w:hAnsi="Arial" w:cs="Arial"/>
                <w:b/>
              </w:rPr>
              <w:t>Protección de la unidad externa:</w:t>
            </w:r>
            <w:r w:rsidRPr="00871016">
              <w:rPr>
                <w:rFonts w:ascii="Arial" w:hAnsi="Arial" w:cs="Arial"/>
              </w:rPr>
              <w:t xml:space="preserve"> La unidad externa deberá contar con una protección resistente a condiciones ambientales externas.</w:t>
            </w:r>
          </w:p>
          <w:p w:rsidR="00871016" w:rsidRPr="00871016" w:rsidRDefault="00871016" w:rsidP="000732CF">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shd w:val="clear"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Rango de regulación de temperatura:</w:t>
            </w:r>
            <w:r w:rsidRPr="00871016">
              <w:rPr>
                <w:rFonts w:ascii="Arial" w:hAnsi="Arial" w:cs="Arial"/>
              </w:rPr>
              <w:t xml:space="preserve"> El equipo de aire acondicionado de precisión deberá tener un control basado en microprocesador y deberá ser capaz de mantener la temperatura de la sala de energía regulada en valores dentro del rango de 21°C a 24°C (configurable).</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lastRenderedPageBreak/>
              <w:t>Desviación máxima del valor establecido de regulación de temperatura:</w:t>
            </w:r>
            <w:r w:rsidRPr="00871016">
              <w:rPr>
                <w:rFonts w:ascii="Arial" w:hAnsi="Arial" w:cs="Arial"/>
              </w:rPr>
              <w:t xml:space="preserve"> +/- 2 °C del valor establecido, se aceptan rangos menores.</w:t>
            </w:r>
          </w:p>
          <w:p w:rsidR="00871016" w:rsidRPr="00871016" w:rsidRDefault="00871016" w:rsidP="00871016">
            <w:pPr>
              <w:jc w:val="both"/>
              <w:rPr>
                <w:rFonts w:ascii="Arial" w:hAnsi="Arial" w:cs="Arial"/>
                <w:b/>
              </w:rPr>
            </w:pPr>
            <w:r w:rsidRPr="00871016">
              <w:rPr>
                <w:rFonts w:ascii="Arial" w:hAnsi="Arial" w:cs="Arial"/>
                <w:i/>
              </w:rPr>
              <w:t>(Especificar rango)</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Humidificador y deshumidificador de aire:</w:t>
            </w:r>
            <w:r w:rsidRPr="00871016">
              <w:rPr>
                <w:rFonts w:ascii="Arial" w:hAnsi="Arial" w:cs="Arial"/>
              </w:rPr>
              <w:t xml:space="preserve"> El equipo de aire acondicionado de precisión deberá contar con un humidificador y un deshumidificador de aire.</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Rango de regulación de humedad relativa:</w:t>
            </w:r>
            <w:r w:rsidRPr="00871016">
              <w:rPr>
                <w:rFonts w:ascii="Arial" w:hAnsi="Arial" w:cs="Arial"/>
              </w:rPr>
              <w:t xml:space="preserve"> El equipo de aire acondicionado deberá ser capaz de mantener la humedad relativa de la sala de energía regulada entre 35% a 55%. Si el sistema requiere de suministro de agua para el control de humedad, el BCB proporcionará una toma de suministro de agua mediante cañería.</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Desviación máxima del valor establecido de regulación de la humedad relativa:</w:t>
            </w:r>
            <w:r w:rsidRPr="00871016">
              <w:rPr>
                <w:rFonts w:ascii="Arial" w:hAnsi="Arial" w:cs="Arial"/>
              </w:rPr>
              <w:t xml:space="preserve"> +/- 5% del valor establecido, se aceptan rangos menores.</w:t>
            </w:r>
          </w:p>
          <w:p w:rsidR="00871016" w:rsidRPr="00871016" w:rsidRDefault="00871016" w:rsidP="00871016">
            <w:pPr>
              <w:jc w:val="both"/>
              <w:rPr>
                <w:rFonts w:ascii="Arial" w:hAnsi="Arial" w:cs="Arial"/>
                <w:b/>
                <w:highlight w:val="lightGray"/>
              </w:rPr>
            </w:pPr>
            <w:r w:rsidRPr="00871016">
              <w:rPr>
                <w:rFonts w:ascii="Arial" w:hAnsi="Arial" w:cs="Arial"/>
                <w:i/>
              </w:rPr>
              <w:t>(Especificar rango)</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Panel de control:</w:t>
            </w:r>
            <w:r w:rsidRPr="00871016">
              <w:rPr>
                <w:rFonts w:ascii="Arial" w:hAnsi="Arial" w:cs="Arial"/>
              </w:rPr>
              <w:t xml:space="preserve"> El equipo de aire acondicionado deberá tener al menos un panel de control con display digital.</w:t>
            </w:r>
          </w:p>
          <w:p w:rsidR="00871016" w:rsidRPr="00871016" w:rsidRDefault="00871016" w:rsidP="00871016">
            <w:pPr>
              <w:ind w:left="360"/>
              <w:jc w:val="both"/>
              <w:rPr>
                <w:rFonts w:ascii="Arial" w:hAnsi="Arial" w:cs="Arial"/>
              </w:rPr>
            </w:pPr>
            <w:r w:rsidRPr="00871016">
              <w:rPr>
                <w:rFonts w:ascii="Arial" w:hAnsi="Arial" w:cs="Arial"/>
              </w:rPr>
              <w:t>El panel deberá tener al menos las siguientes funcionalidades:</w:t>
            </w:r>
          </w:p>
          <w:p w:rsidR="00871016" w:rsidRPr="00871016" w:rsidRDefault="00871016" w:rsidP="00871016">
            <w:pPr>
              <w:numPr>
                <w:ilvl w:val="0"/>
                <w:numId w:val="40"/>
              </w:numPr>
              <w:jc w:val="both"/>
              <w:rPr>
                <w:rFonts w:ascii="Arial" w:hAnsi="Arial" w:cs="Arial"/>
              </w:rPr>
            </w:pPr>
            <w:r w:rsidRPr="00871016">
              <w:rPr>
                <w:rFonts w:ascii="Arial" w:hAnsi="Arial" w:cs="Arial"/>
              </w:rPr>
              <w:t>Configuración de los valores de regulación de temperatura y humedad.</w:t>
            </w:r>
          </w:p>
          <w:p w:rsidR="00871016" w:rsidRPr="00871016" w:rsidRDefault="00871016" w:rsidP="00871016">
            <w:pPr>
              <w:numPr>
                <w:ilvl w:val="0"/>
                <w:numId w:val="40"/>
              </w:numPr>
              <w:jc w:val="both"/>
              <w:rPr>
                <w:rFonts w:ascii="Arial" w:hAnsi="Arial" w:cs="Arial"/>
              </w:rPr>
            </w:pPr>
            <w:r w:rsidRPr="00871016">
              <w:rPr>
                <w:rFonts w:ascii="Arial" w:hAnsi="Arial" w:cs="Arial"/>
              </w:rPr>
              <w:t>Configuración de los valores límites de temperatura y humedad que determinan una condición de alarma.</w:t>
            </w:r>
          </w:p>
          <w:p w:rsidR="00871016" w:rsidRPr="00871016" w:rsidRDefault="00871016" w:rsidP="00871016">
            <w:pPr>
              <w:numPr>
                <w:ilvl w:val="0"/>
                <w:numId w:val="40"/>
              </w:numPr>
              <w:jc w:val="both"/>
              <w:rPr>
                <w:rFonts w:ascii="Arial" w:hAnsi="Arial" w:cs="Arial"/>
              </w:rPr>
            </w:pPr>
            <w:r w:rsidRPr="00871016">
              <w:rPr>
                <w:rFonts w:ascii="Arial" w:hAnsi="Arial" w:cs="Arial"/>
              </w:rPr>
              <w:t>Acceso a parámetros de configuración generales.</w:t>
            </w:r>
          </w:p>
          <w:p w:rsidR="00871016" w:rsidRPr="00871016" w:rsidRDefault="00871016" w:rsidP="00871016">
            <w:pPr>
              <w:numPr>
                <w:ilvl w:val="0"/>
                <w:numId w:val="40"/>
              </w:numPr>
              <w:jc w:val="both"/>
              <w:rPr>
                <w:rFonts w:ascii="Arial" w:hAnsi="Arial" w:cs="Arial"/>
              </w:rPr>
            </w:pPr>
            <w:r w:rsidRPr="00871016">
              <w:rPr>
                <w:rFonts w:ascii="Arial" w:hAnsi="Arial" w:cs="Arial"/>
              </w:rPr>
              <w:t>La modificación de parámetros de configuración deberá estar protegida por contraseñas.</w:t>
            </w:r>
          </w:p>
          <w:p w:rsidR="00871016" w:rsidRPr="00871016" w:rsidRDefault="00871016" w:rsidP="00871016">
            <w:pPr>
              <w:numPr>
                <w:ilvl w:val="0"/>
                <w:numId w:val="40"/>
              </w:numPr>
              <w:jc w:val="both"/>
              <w:rPr>
                <w:rFonts w:ascii="Arial" w:hAnsi="Arial" w:cs="Arial"/>
              </w:rPr>
            </w:pPr>
            <w:r w:rsidRPr="00871016">
              <w:rPr>
                <w:rFonts w:ascii="Arial" w:hAnsi="Arial" w:cs="Arial"/>
              </w:rPr>
              <w:t>Visualización de las condiciones ambientales (temperatura y humedad) y el estado de operación.</w:t>
            </w:r>
          </w:p>
          <w:p w:rsidR="00871016" w:rsidRPr="00871016" w:rsidRDefault="00871016" w:rsidP="00871016">
            <w:pPr>
              <w:numPr>
                <w:ilvl w:val="0"/>
                <w:numId w:val="40"/>
              </w:numPr>
              <w:jc w:val="both"/>
              <w:rPr>
                <w:rFonts w:ascii="Arial" w:hAnsi="Arial" w:cs="Arial"/>
              </w:rPr>
            </w:pPr>
            <w:r w:rsidRPr="00871016">
              <w:rPr>
                <w:rFonts w:ascii="Arial" w:hAnsi="Arial" w:cs="Arial"/>
              </w:rPr>
              <w:t>Visualización de alarmas.</w:t>
            </w:r>
          </w:p>
          <w:p w:rsidR="00871016" w:rsidRPr="00871016" w:rsidRDefault="00871016" w:rsidP="00871016">
            <w:pPr>
              <w:numPr>
                <w:ilvl w:val="0"/>
                <w:numId w:val="40"/>
              </w:numPr>
              <w:jc w:val="both"/>
              <w:rPr>
                <w:rFonts w:ascii="Arial" w:hAnsi="Arial" w:cs="Arial"/>
              </w:rPr>
            </w:pPr>
            <w:r w:rsidRPr="00871016">
              <w:rPr>
                <w:rFonts w:ascii="Arial" w:hAnsi="Arial" w:cs="Arial"/>
              </w:rPr>
              <w:t>Visualización de log de eventos.</w:t>
            </w:r>
          </w:p>
          <w:p w:rsidR="00871016" w:rsidRPr="00871016" w:rsidRDefault="00871016" w:rsidP="00871016">
            <w:pPr>
              <w:jc w:val="both"/>
              <w:rPr>
                <w:rFonts w:ascii="Arial" w:hAnsi="Arial" w:cs="Arial"/>
                <w:b/>
                <w:highlight w:val="lightGray"/>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Administración remota:</w:t>
            </w:r>
            <w:r w:rsidRPr="00871016">
              <w:rPr>
                <w:rFonts w:ascii="Arial" w:hAnsi="Arial" w:cs="Arial"/>
              </w:rPr>
              <w:t xml:space="preserve"> El equipo deberá contar con la funcionalidad de administración remota vía red de varios concurrentes a la vez utilizando el protocolo HTTP y SNMP, se deberán incluir las interfaces necesarias para proporcionar al menos un puerto RJ45.</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Alarmas:</w:t>
            </w:r>
            <w:r w:rsidRPr="00871016">
              <w:rPr>
                <w:rFonts w:ascii="Arial" w:hAnsi="Arial" w:cs="Arial"/>
              </w:rPr>
              <w:t xml:space="preserve"> El equipo deberá emitir alarmas visuales y sonoras ante al menos las siguientes situaciones:</w:t>
            </w:r>
          </w:p>
          <w:p w:rsidR="00871016" w:rsidRPr="00871016" w:rsidRDefault="00871016" w:rsidP="00871016">
            <w:pPr>
              <w:numPr>
                <w:ilvl w:val="0"/>
                <w:numId w:val="40"/>
              </w:numPr>
              <w:jc w:val="both"/>
              <w:rPr>
                <w:rFonts w:ascii="Arial" w:hAnsi="Arial" w:cs="Arial"/>
              </w:rPr>
            </w:pPr>
            <w:r w:rsidRPr="00871016">
              <w:rPr>
                <w:rFonts w:ascii="Arial" w:hAnsi="Arial" w:cs="Arial"/>
              </w:rPr>
              <w:t>Temperatura fuera de los límites establecidos.</w:t>
            </w:r>
          </w:p>
          <w:p w:rsidR="00871016" w:rsidRPr="00871016" w:rsidRDefault="00871016" w:rsidP="00871016">
            <w:pPr>
              <w:numPr>
                <w:ilvl w:val="0"/>
                <w:numId w:val="40"/>
              </w:numPr>
              <w:jc w:val="both"/>
              <w:rPr>
                <w:rFonts w:ascii="Arial" w:hAnsi="Arial" w:cs="Arial"/>
              </w:rPr>
            </w:pPr>
            <w:r w:rsidRPr="00871016">
              <w:rPr>
                <w:rFonts w:ascii="Arial" w:hAnsi="Arial" w:cs="Arial"/>
              </w:rPr>
              <w:t>Humedad fuera de los límites establecidos.</w:t>
            </w:r>
          </w:p>
          <w:p w:rsidR="00871016" w:rsidRPr="00871016" w:rsidRDefault="00871016" w:rsidP="00871016">
            <w:pPr>
              <w:numPr>
                <w:ilvl w:val="0"/>
                <w:numId w:val="40"/>
              </w:numPr>
              <w:jc w:val="both"/>
              <w:rPr>
                <w:rFonts w:ascii="Arial" w:hAnsi="Arial" w:cs="Arial"/>
              </w:rPr>
            </w:pPr>
            <w:r w:rsidRPr="00871016">
              <w:rPr>
                <w:rFonts w:ascii="Arial" w:hAnsi="Arial" w:cs="Arial"/>
              </w:rPr>
              <w:t>Falla de componentes internos y/o falta de suministros (gas refrigerante, suministro de agua, cambio de filtro y otros).</w:t>
            </w:r>
          </w:p>
          <w:p w:rsidR="00871016" w:rsidRPr="00871016" w:rsidRDefault="00871016" w:rsidP="00871016">
            <w:pPr>
              <w:ind w:left="405"/>
              <w:jc w:val="both"/>
              <w:rPr>
                <w:rFonts w:ascii="Arial" w:hAnsi="Arial" w:cs="Arial"/>
              </w:rPr>
            </w:pPr>
            <w:r w:rsidRPr="00871016">
              <w:rPr>
                <w:rFonts w:ascii="Arial" w:hAnsi="Arial" w:cs="Arial"/>
              </w:rPr>
              <w:t>El equipo deberá tener la capacidad de enviar alarmas mediante correo electrónico y/o SNMP.</w:t>
            </w:r>
          </w:p>
          <w:p w:rsidR="00871016" w:rsidRPr="00871016" w:rsidRDefault="00871016" w:rsidP="00871016">
            <w:pPr>
              <w:jc w:val="both"/>
              <w:rPr>
                <w:rFonts w:ascii="Arial" w:hAnsi="Arial" w:cs="Arial"/>
                <w:b/>
              </w:rPr>
            </w:pPr>
            <w:r w:rsidRPr="00871016">
              <w:rPr>
                <w:rFonts w:ascii="Arial" w:hAnsi="Arial" w:cs="Arial"/>
                <w:i/>
              </w:rPr>
              <w:t>(Manifestar aceptación y especificar tipos de envío de alarmas)</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Comportamiento ante fallas de suministro de energía eléctrica:</w:t>
            </w:r>
            <w:r w:rsidRPr="00871016">
              <w:rPr>
                <w:rFonts w:ascii="Arial" w:hAnsi="Arial" w:cs="Arial"/>
              </w:rPr>
              <w:t xml:space="preserve"> El equipo deberá reiniciarse y funcionar normalmente de manera automática ante un corte del suministro de energía eléctrica manteniendo su última configuración.</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Suministro de aire frío:</w:t>
            </w:r>
            <w:r w:rsidRPr="00871016">
              <w:rPr>
                <w:rFonts w:ascii="Arial" w:hAnsi="Arial" w:cs="Arial"/>
              </w:rPr>
              <w:t xml:space="preserve"> Superior, tipo “up-flow”, por la parte superior o inferior, tipo “down-flow”, por la parte inferior.</w:t>
            </w:r>
          </w:p>
          <w:p w:rsidR="00871016" w:rsidRPr="00871016" w:rsidRDefault="00871016" w:rsidP="00871016">
            <w:pPr>
              <w:jc w:val="both"/>
              <w:rPr>
                <w:rFonts w:ascii="Arial" w:hAnsi="Arial" w:cs="Arial"/>
                <w:b/>
              </w:rPr>
            </w:pPr>
            <w:r w:rsidRPr="00871016">
              <w:rPr>
                <w:rFonts w:ascii="Arial" w:hAnsi="Arial" w:cs="Arial"/>
                <w:i/>
              </w:rPr>
              <w:t>(Especificar)</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Retorno de aire caliente:</w:t>
            </w:r>
            <w:r w:rsidRPr="00871016">
              <w:rPr>
                <w:rFonts w:ascii="Arial" w:hAnsi="Arial" w:cs="Arial"/>
              </w:rPr>
              <w:t xml:space="preserve"> Parte frontal.</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Filtro de aire:</w:t>
            </w:r>
            <w:r w:rsidRPr="00871016">
              <w:rPr>
                <w:rFonts w:ascii="Arial" w:hAnsi="Arial" w:cs="Arial"/>
              </w:rPr>
              <w:t xml:space="preserve"> Intercambiable, con sensor de suciedad incluido.</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lastRenderedPageBreak/>
              <w:t xml:space="preserve">Tipo de enfriamiento: </w:t>
            </w:r>
            <w:r w:rsidRPr="00871016">
              <w:rPr>
                <w:rFonts w:ascii="Arial" w:hAnsi="Arial" w:cs="Arial"/>
              </w:rPr>
              <w:t>El equipo deberá ser del tipo de refrigeración por aire.</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 xml:space="preserve">Tipo de gas refrigerante: </w:t>
            </w:r>
            <w:r w:rsidRPr="00871016">
              <w:rPr>
                <w:rFonts w:ascii="Arial" w:hAnsi="Arial" w:cs="Arial"/>
              </w:rPr>
              <w:t>Gas refrigerante ecológico R-407C o equivalente.</w:t>
            </w:r>
          </w:p>
          <w:p w:rsidR="00871016" w:rsidRPr="00871016" w:rsidRDefault="00871016" w:rsidP="00871016">
            <w:pPr>
              <w:jc w:val="both"/>
              <w:rPr>
                <w:rFonts w:ascii="Arial" w:hAnsi="Arial" w:cs="Arial"/>
                <w:i/>
              </w:rPr>
            </w:pPr>
            <w:r w:rsidRPr="00871016">
              <w:rPr>
                <w:rFonts w:ascii="Arial" w:hAnsi="Arial" w:cs="Arial"/>
                <w:i/>
              </w:rPr>
              <w:t>(Especificar tipo de gas refrigerante)</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Compresor:</w:t>
            </w:r>
            <w:r w:rsidRPr="00871016">
              <w:rPr>
                <w:rFonts w:ascii="Arial" w:hAnsi="Arial" w:cs="Arial"/>
              </w:rPr>
              <w:t xml:space="preserve"> Tipo scroll.</w:t>
            </w:r>
          </w:p>
          <w:p w:rsidR="00871016" w:rsidRPr="00871016" w:rsidRDefault="00871016" w:rsidP="00871016">
            <w:pPr>
              <w:jc w:val="both"/>
              <w:rPr>
                <w:rFonts w:ascii="Arial" w:hAnsi="Arial" w:cs="Arial"/>
                <w:b/>
                <w:i/>
              </w:rPr>
            </w:pPr>
            <w:r w:rsidRPr="00871016">
              <w:rPr>
                <w:rFonts w:ascii="Arial" w:hAnsi="Arial" w:cs="Arial"/>
                <w:i/>
              </w:rPr>
              <w:t>(Manifestar aceptación)</w:t>
            </w:r>
            <w:r w:rsidRPr="00871016">
              <w:rPr>
                <w:rFonts w:ascii="Arial" w:hAnsi="Arial" w:cs="Arial"/>
                <w:b/>
                <w:i/>
              </w:rPr>
              <w:t xml:space="preserve"> </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 xml:space="preserve">Ventiladores: </w:t>
            </w:r>
            <w:r w:rsidRPr="00871016">
              <w:rPr>
                <w:rFonts w:ascii="Arial" w:hAnsi="Arial" w:cs="Arial"/>
              </w:rPr>
              <w:t>Tipo centrífugos o equivalente.</w:t>
            </w:r>
          </w:p>
          <w:p w:rsidR="00871016" w:rsidRPr="00871016" w:rsidRDefault="00871016" w:rsidP="00871016">
            <w:pPr>
              <w:jc w:val="both"/>
              <w:rPr>
                <w:rFonts w:ascii="Arial" w:hAnsi="Arial" w:cs="Arial"/>
                <w:i/>
              </w:rPr>
            </w:pPr>
            <w:r w:rsidRPr="00871016">
              <w:rPr>
                <w:rFonts w:ascii="Arial" w:hAnsi="Arial" w:cs="Arial"/>
                <w:i/>
              </w:rPr>
              <w:t>(Manifestar aceptación y especificar)</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Capacidad de funcionamiento continuo:</w:t>
            </w:r>
            <w:r w:rsidRPr="00871016">
              <w:rPr>
                <w:rFonts w:ascii="Arial" w:hAnsi="Arial" w:cs="Arial"/>
              </w:rPr>
              <w:t xml:space="preserve"> El equipo deberá ser capaz de trabajar de forma ininterrumpida (24/7, todos los días del año, 24 horas por día).</w:t>
            </w:r>
          </w:p>
          <w:p w:rsidR="00871016" w:rsidRPr="00871016" w:rsidRDefault="00871016" w:rsidP="00871016">
            <w:pPr>
              <w:jc w:val="both"/>
              <w:rPr>
                <w:rFonts w:ascii="Arial" w:hAnsi="Arial" w:cs="Arial"/>
                <w:b/>
                <w:i/>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 xml:space="preserve">Sensores: </w:t>
            </w:r>
            <w:r w:rsidRPr="00871016">
              <w:rPr>
                <w:rFonts w:ascii="Arial" w:hAnsi="Arial" w:cs="Arial"/>
              </w:rPr>
              <w:t>El equipo deberá tener al menos los siguientes sensores:</w:t>
            </w:r>
          </w:p>
          <w:p w:rsidR="00871016" w:rsidRPr="00871016" w:rsidRDefault="00871016" w:rsidP="00871016">
            <w:pPr>
              <w:numPr>
                <w:ilvl w:val="0"/>
                <w:numId w:val="41"/>
              </w:numPr>
              <w:jc w:val="both"/>
              <w:rPr>
                <w:rFonts w:ascii="Arial" w:hAnsi="Arial" w:cs="Arial"/>
                <w:b/>
              </w:rPr>
            </w:pPr>
            <w:r w:rsidRPr="00871016">
              <w:rPr>
                <w:rFonts w:ascii="Arial" w:hAnsi="Arial" w:cs="Arial"/>
              </w:rPr>
              <w:t>Sensor de temperatura.</w:t>
            </w:r>
          </w:p>
          <w:p w:rsidR="00871016" w:rsidRPr="00871016" w:rsidRDefault="00871016" w:rsidP="00871016">
            <w:pPr>
              <w:numPr>
                <w:ilvl w:val="0"/>
                <w:numId w:val="41"/>
              </w:numPr>
              <w:jc w:val="both"/>
              <w:rPr>
                <w:rFonts w:ascii="Arial" w:hAnsi="Arial" w:cs="Arial"/>
                <w:b/>
              </w:rPr>
            </w:pPr>
            <w:r w:rsidRPr="00871016">
              <w:rPr>
                <w:rFonts w:ascii="Arial" w:hAnsi="Arial" w:cs="Arial"/>
              </w:rPr>
              <w:t>Sensor de humedad.</w:t>
            </w:r>
          </w:p>
          <w:p w:rsidR="00871016" w:rsidRPr="00871016" w:rsidRDefault="00871016" w:rsidP="00871016">
            <w:pPr>
              <w:numPr>
                <w:ilvl w:val="0"/>
                <w:numId w:val="41"/>
              </w:numPr>
              <w:jc w:val="both"/>
              <w:rPr>
                <w:rFonts w:ascii="Arial" w:hAnsi="Arial" w:cs="Arial"/>
              </w:rPr>
            </w:pPr>
            <w:r w:rsidRPr="00871016">
              <w:rPr>
                <w:rFonts w:ascii="Arial" w:hAnsi="Arial" w:cs="Arial"/>
              </w:rPr>
              <w:t>Sensor de filtro sucio.</w:t>
            </w:r>
          </w:p>
          <w:p w:rsidR="00871016" w:rsidRPr="00871016" w:rsidRDefault="00871016" w:rsidP="00871016">
            <w:pPr>
              <w:jc w:val="both"/>
              <w:rPr>
                <w:rFonts w:ascii="Arial" w:hAnsi="Arial" w:cs="Arial"/>
                <w:i/>
              </w:rPr>
            </w:pPr>
            <w:r w:rsidRPr="00871016">
              <w:rPr>
                <w:rFonts w:ascii="Arial" w:hAnsi="Arial" w:cs="Arial"/>
                <w:i/>
              </w:rPr>
              <w:t>(Especificar sensores)</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Control de apagado por alarma de fuego:</w:t>
            </w:r>
            <w:r w:rsidRPr="00871016">
              <w:rPr>
                <w:rFonts w:ascii="Arial" w:hAnsi="Arial" w:cs="Arial"/>
              </w:rPr>
              <w:t xml:space="preserve"> Automático o activable mediante contacto seco.</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 xml:space="preserve">Accesibilidad para servicio y mantenimiento: </w:t>
            </w:r>
            <w:r w:rsidRPr="00871016">
              <w:rPr>
                <w:rFonts w:ascii="Arial" w:hAnsi="Arial" w:cs="Arial"/>
              </w:rPr>
              <w:t>El equipo de aire acondicionado de precisión deberá permitir un acceso frontal para tareas de servicio y mantenimiento.</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Alimentación:</w:t>
            </w:r>
            <w:r w:rsidRPr="00871016">
              <w:rPr>
                <w:rFonts w:ascii="Arial" w:hAnsi="Arial" w:cs="Arial"/>
              </w:rPr>
              <w:t xml:space="preserve"> Trifásica 380V/50 Hz, deberá conectarse a una acometida de la sala de energía regulada, esta acometida estará respaldada por grupo generador (no estará protegida por UPS).</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rPr>
            </w:pPr>
            <w:r w:rsidRPr="00871016">
              <w:rPr>
                <w:rFonts w:ascii="Arial" w:hAnsi="Arial" w:cs="Arial"/>
                <w:b/>
              </w:rPr>
              <w:t>Flujo de aire:</w:t>
            </w:r>
            <w:r w:rsidRPr="00871016">
              <w:rPr>
                <w:rFonts w:ascii="Arial" w:hAnsi="Arial" w:cs="Arial"/>
              </w:rPr>
              <w:t xml:space="preserve"> El equipo deberá contemplar el flujo de aire de acuerdo a la ubicación de los UPS de la sala de energía regulada y la manera en que toman aire frío para su refrigeración.</w:t>
            </w:r>
          </w:p>
          <w:p w:rsidR="00871016" w:rsidRPr="00871016" w:rsidRDefault="00871016" w:rsidP="00871016">
            <w:pPr>
              <w:jc w:val="both"/>
              <w:rPr>
                <w:rFonts w:ascii="Arial" w:hAnsi="Arial" w:cs="Arial"/>
                <w:i/>
                <w:highlight w:val="yellow"/>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35"/>
              </w:numPr>
              <w:jc w:val="both"/>
              <w:rPr>
                <w:rFonts w:ascii="Arial" w:hAnsi="Arial" w:cs="Arial"/>
                <w:b/>
              </w:rPr>
            </w:pPr>
            <w:r w:rsidRPr="00871016">
              <w:rPr>
                <w:rFonts w:ascii="Arial" w:hAnsi="Arial" w:cs="Arial"/>
                <w:b/>
              </w:rPr>
              <w:t>Compatibilidad con grupo generador:</w:t>
            </w:r>
            <w:r w:rsidRPr="00871016">
              <w:rPr>
                <w:rFonts w:ascii="Arial" w:hAnsi="Arial" w:cs="Arial"/>
              </w:rPr>
              <w:t xml:space="preserve"> El equipo deberá ser compatible con el grupo generador marca SDMO, modelo J165K.</w:t>
            </w:r>
          </w:p>
          <w:p w:rsidR="00871016" w:rsidRPr="00871016" w:rsidRDefault="00871016" w:rsidP="00871016">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tcBorders>
              <w:bottom w:val="single" w:sz="4" w:space="0" w:color="auto"/>
            </w:tcBorders>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B. CONDICIONES COMPLEMENTARIAS</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rPr>
            </w:pPr>
            <w:r w:rsidRPr="00871016">
              <w:rPr>
                <w:rFonts w:ascii="Arial" w:hAnsi="Arial" w:cs="Arial"/>
                <w:b/>
              </w:rPr>
              <w:t>Instalación:</w:t>
            </w:r>
            <w:r w:rsidRPr="00871016">
              <w:rPr>
                <w:rFonts w:ascii="Arial" w:hAnsi="Arial" w:cs="Arial"/>
              </w:rPr>
              <w:t xml:space="preserve"> El proveedor deberá hacerse cargo de toda la instalación, configuración y puesta en funcionamiento del equipo.</w:t>
            </w:r>
          </w:p>
          <w:p w:rsidR="00871016" w:rsidRPr="00871016" w:rsidRDefault="00871016" w:rsidP="000732CF">
            <w:pPr>
              <w:ind w:left="360"/>
              <w:jc w:val="both"/>
              <w:rPr>
                <w:rFonts w:ascii="Arial" w:hAnsi="Arial" w:cs="Arial"/>
              </w:rPr>
            </w:pPr>
            <w:r w:rsidRPr="00871016">
              <w:rPr>
                <w:rFonts w:ascii="Arial" w:hAnsi="Arial" w:cs="Arial"/>
              </w:rPr>
              <w:t>La instalación, configuración y puesta en funcionamiento incluirá todos los aspectos inherentes a este servicio como ser mano de obra, materiales, equipos, cableado eléctrico, obras civiles y otros.</w:t>
            </w:r>
          </w:p>
          <w:p w:rsidR="00871016" w:rsidRPr="00871016" w:rsidRDefault="00871016" w:rsidP="000732CF">
            <w:pPr>
              <w:ind w:left="360"/>
              <w:jc w:val="both"/>
              <w:rPr>
                <w:rFonts w:ascii="Arial" w:hAnsi="Arial" w:cs="Arial"/>
              </w:rPr>
            </w:pPr>
            <w:r w:rsidRPr="00871016">
              <w:rPr>
                <w:rFonts w:ascii="Arial" w:hAnsi="Arial" w:cs="Arial"/>
              </w:rPr>
              <w:t>El proveedor deberá entregar el equipo completamente funcional y operativo.</w:t>
            </w:r>
          </w:p>
          <w:p w:rsidR="00871016" w:rsidRPr="00871016" w:rsidRDefault="00871016" w:rsidP="000732CF">
            <w:pPr>
              <w:ind w:left="360"/>
              <w:jc w:val="both"/>
              <w:rPr>
                <w:rFonts w:ascii="Arial" w:hAnsi="Arial" w:cs="Arial"/>
              </w:rPr>
            </w:pPr>
            <w:r w:rsidRPr="00871016">
              <w:rPr>
                <w:rFonts w:ascii="Arial" w:hAnsi="Arial" w:cs="Arial"/>
              </w:rPr>
              <w:t>Las herramientas, materiales, vestimenta y accesorios de seguridad laboral requeridos para el trabajo de la instalación y puesta en funcionamiento serán provistos por el proveedor.</w:t>
            </w:r>
          </w:p>
          <w:p w:rsidR="00871016" w:rsidRPr="00871016" w:rsidRDefault="00871016" w:rsidP="000732CF">
            <w:pPr>
              <w:ind w:left="360"/>
              <w:jc w:val="both"/>
              <w:rPr>
                <w:rFonts w:ascii="Arial" w:hAnsi="Arial" w:cs="Arial"/>
              </w:rPr>
            </w:pPr>
            <w:r w:rsidRPr="00871016">
              <w:rPr>
                <w:rFonts w:ascii="Arial" w:hAnsi="Arial" w:cs="Arial"/>
              </w:rPr>
              <w:t>La ubicación específica del bien inmueble donde se instalará el equipo de aire acondicionado de precisión será dada a conocer por la Gerencia de Sistemas al proponente adjudicado (la ubicación corresponde al radio urbano de la ciudad de La Paz).</w:t>
            </w:r>
          </w:p>
          <w:p w:rsidR="00871016" w:rsidRPr="00871016" w:rsidRDefault="00871016" w:rsidP="000732CF">
            <w:pPr>
              <w:jc w:val="both"/>
              <w:rPr>
                <w:rFonts w:ascii="Arial" w:hAnsi="Arial" w:cs="Arial"/>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48"/>
              </w:numPr>
              <w:rPr>
                <w:rFonts w:ascii="Arial" w:hAnsi="Arial" w:cs="Arial"/>
                <w:b/>
              </w:rPr>
            </w:pPr>
            <w:r w:rsidRPr="00871016">
              <w:rPr>
                <w:rFonts w:ascii="Arial" w:hAnsi="Arial" w:cs="Arial"/>
                <w:b/>
              </w:rPr>
              <w:lastRenderedPageBreak/>
              <w:t>Alcance de la instalación y puesta en funcionamiento:</w:t>
            </w:r>
            <w:r w:rsidRPr="00871016">
              <w:rPr>
                <w:rFonts w:ascii="Arial" w:hAnsi="Arial" w:cs="Arial"/>
              </w:rPr>
              <w:t xml:space="preserve"> La instalación y puesta en funcionamiento deberá incluir al menos los siguientes aspectos:</w:t>
            </w:r>
          </w:p>
          <w:p w:rsidR="00871016" w:rsidRPr="00871016" w:rsidRDefault="00871016" w:rsidP="000732CF">
            <w:pPr>
              <w:numPr>
                <w:ilvl w:val="0"/>
                <w:numId w:val="45"/>
              </w:numPr>
              <w:jc w:val="both"/>
              <w:rPr>
                <w:rFonts w:ascii="Arial" w:hAnsi="Arial" w:cs="Arial"/>
                <w:b/>
              </w:rPr>
            </w:pPr>
            <w:r w:rsidRPr="00871016">
              <w:rPr>
                <w:rFonts w:ascii="Arial" w:hAnsi="Arial" w:cs="Arial"/>
              </w:rPr>
              <w:t>Instalación completa del equipo.</w:t>
            </w:r>
          </w:p>
          <w:p w:rsidR="00871016" w:rsidRPr="00871016" w:rsidRDefault="00871016" w:rsidP="000732CF">
            <w:pPr>
              <w:numPr>
                <w:ilvl w:val="0"/>
                <w:numId w:val="45"/>
              </w:numPr>
              <w:jc w:val="both"/>
              <w:rPr>
                <w:rFonts w:ascii="Arial" w:hAnsi="Arial" w:cs="Arial"/>
                <w:b/>
              </w:rPr>
            </w:pPr>
            <w:r w:rsidRPr="00871016">
              <w:rPr>
                <w:rFonts w:ascii="Arial" w:hAnsi="Arial" w:cs="Arial"/>
              </w:rPr>
              <w:t>Provisión e instalación de una base o estructura metálica para el montaje de la unidad externa del equipo.</w:t>
            </w:r>
          </w:p>
          <w:p w:rsidR="00871016" w:rsidRPr="00871016" w:rsidRDefault="00871016" w:rsidP="000732CF">
            <w:pPr>
              <w:numPr>
                <w:ilvl w:val="0"/>
                <w:numId w:val="45"/>
              </w:numPr>
              <w:jc w:val="both"/>
              <w:rPr>
                <w:rFonts w:ascii="Arial" w:hAnsi="Arial" w:cs="Arial"/>
                <w:b/>
              </w:rPr>
            </w:pPr>
            <w:r w:rsidRPr="00871016">
              <w:rPr>
                <w:rFonts w:ascii="Arial" w:hAnsi="Arial" w:cs="Arial"/>
              </w:rPr>
              <w:t>Provisión e instalación de los ductos de cobre. requeridos para el correcto funcionamiento del equipo.</w:t>
            </w:r>
          </w:p>
          <w:p w:rsidR="00871016" w:rsidRPr="00871016" w:rsidRDefault="00871016" w:rsidP="000732CF">
            <w:pPr>
              <w:numPr>
                <w:ilvl w:val="0"/>
                <w:numId w:val="45"/>
              </w:numPr>
              <w:jc w:val="both"/>
              <w:rPr>
                <w:rFonts w:ascii="Arial" w:hAnsi="Arial" w:cs="Arial"/>
                <w:b/>
              </w:rPr>
            </w:pPr>
            <w:r w:rsidRPr="00871016">
              <w:rPr>
                <w:rFonts w:ascii="Arial" w:hAnsi="Arial" w:cs="Arial"/>
              </w:rPr>
              <w:t>El BCB proporcionará una acometida eléctrica trifásica en la sala de energía regulada. Todo el cableado empleado deberá estar dimensionado para soportar una corriente de al menos el valor nominal máximo del equipo de aire acondicionado de precisión.</w:t>
            </w:r>
          </w:p>
          <w:p w:rsidR="00871016" w:rsidRPr="00871016" w:rsidRDefault="00871016" w:rsidP="000732CF">
            <w:pPr>
              <w:numPr>
                <w:ilvl w:val="0"/>
                <w:numId w:val="45"/>
              </w:numPr>
              <w:jc w:val="both"/>
              <w:rPr>
                <w:rFonts w:ascii="Arial" w:hAnsi="Arial" w:cs="Arial"/>
                <w:b/>
              </w:rPr>
            </w:pPr>
            <w:r w:rsidRPr="00871016">
              <w:rPr>
                <w:rFonts w:ascii="Arial" w:hAnsi="Arial" w:cs="Arial"/>
              </w:rPr>
              <w:t>Cableado eléctrico desde el tablero eléctrico proporcionado por el BCB hasta la unidad interna y externa.</w:t>
            </w:r>
          </w:p>
          <w:p w:rsidR="00871016" w:rsidRPr="00871016" w:rsidRDefault="00871016" w:rsidP="000732CF">
            <w:pPr>
              <w:numPr>
                <w:ilvl w:val="0"/>
                <w:numId w:val="45"/>
              </w:numPr>
              <w:jc w:val="both"/>
              <w:rPr>
                <w:rFonts w:ascii="Arial" w:hAnsi="Arial" w:cs="Arial"/>
                <w:b/>
              </w:rPr>
            </w:pPr>
            <w:r w:rsidRPr="00871016">
              <w:rPr>
                <w:rFonts w:ascii="Arial" w:hAnsi="Arial" w:cs="Arial"/>
              </w:rPr>
              <w:t>Cableado necesario desde la unidad interna a la unidad externa.</w:t>
            </w:r>
          </w:p>
          <w:p w:rsidR="00871016" w:rsidRPr="00871016" w:rsidRDefault="00871016" w:rsidP="000732CF">
            <w:pPr>
              <w:numPr>
                <w:ilvl w:val="0"/>
                <w:numId w:val="45"/>
              </w:numPr>
              <w:jc w:val="both"/>
              <w:rPr>
                <w:rFonts w:ascii="Arial" w:hAnsi="Arial" w:cs="Arial"/>
                <w:b/>
              </w:rPr>
            </w:pPr>
            <w:r w:rsidRPr="00871016">
              <w:rPr>
                <w:rFonts w:ascii="Arial" w:hAnsi="Arial" w:cs="Arial"/>
              </w:rPr>
              <w:t>Instalación de ducto de desagüe.</w:t>
            </w:r>
          </w:p>
          <w:p w:rsidR="00871016" w:rsidRPr="00871016" w:rsidRDefault="00871016" w:rsidP="000732CF">
            <w:pPr>
              <w:numPr>
                <w:ilvl w:val="0"/>
                <w:numId w:val="45"/>
              </w:numPr>
              <w:jc w:val="both"/>
              <w:rPr>
                <w:rFonts w:ascii="Arial" w:hAnsi="Arial" w:cs="Arial"/>
                <w:b/>
              </w:rPr>
            </w:pPr>
            <w:r w:rsidRPr="00871016">
              <w:rPr>
                <w:rFonts w:ascii="Arial" w:hAnsi="Arial" w:cs="Arial"/>
              </w:rPr>
              <w:t>De manera previa a la instalación, el proveedor deberá hacerse cargo de la desinstalación y retiro del equipo de Aire acondicionado actualmente instalado en la sala de energía regulada del BCB.</w:t>
            </w:r>
          </w:p>
          <w:p w:rsidR="00871016" w:rsidRPr="00871016" w:rsidRDefault="00871016" w:rsidP="000732CF">
            <w:pPr>
              <w:numPr>
                <w:ilvl w:val="0"/>
                <w:numId w:val="45"/>
              </w:numPr>
              <w:jc w:val="both"/>
              <w:rPr>
                <w:rFonts w:ascii="Arial" w:hAnsi="Arial" w:cs="Arial"/>
              </w:rPr>
            </w:pPr>
            <w:r w:rsidRPr="00871016">
              <w:rPr>
                <w:rFonts w:ascii="Arial" w:hAnsi="Arial" w:cs="Arial"/>
              </w:rPr>
              <w:t>De ser necesario, el proveedor deberá instalar y proporcionar una base o estructura metálica adicional para la instalación del equipo.</w:t>
            </w:r>
          </w:p>
          <w:p w:rsidR="00871016" w:rsidRPr="00871016" w:rsidRDefault="00871016" w:rsidP="000732CF">
            <w:pPr>
              <w:numPr>
                <w:ilvl w:val="0"/>
                <w:numId w:val="45"/>
              </w:numPr>
              <w:jc w:val="both"/>
              <w:rPr>
                <w:rFonts w:ascii="Arial" w:hAnsi="Arial" w:cs="Arial"/>
                <w:b/>
              </w:rPr>
            </w:pPr>
            <w:r w:rsidRPr="00871016">
              <w:rPr>
                <w:rFonts w:ascii="Arial" w:hAnsi="Arial" w:cs="Arial"/>
              </w:rPr>
              <w:t>Otros trabajos, materiales y/o accesorios necesarios para el correcto funcionamiento del equipo de aire acondicionado.</w:t>
            </w:r>
          </w:p>
          <w:p w:rsidR="00871016" w:rsidRPr="00871016" w:rsidRDefault="00871016" w:rsidP="00871016">
            <w:pPr>
              <w:rPr>
                <w:rFonts w:ascii="Arial" w:hAnsi="Arial" w:cs="Arial"/>
                <w:b/>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rPr>
            </w:pPr>
            <w:r w:rsidRPr="00871016">
              <w:rPr>
                <w:rFonts w:ascii="Arial" w:hAnsi="Arial" w:cs="Arial"/>
                <w:b/>
              </w:rPr>
              <w:t>Continuidad operativa de la sala de energía regulada:</w:t>
            </w:r>
            <w:r w:rsidRPr="00871016">
              <w:rPr>
                <w:rFonts w:ascii="Arial" w:hAnsi="Arial" w:cs="Arial"/>
              </w:rPr>
              <w:t xml:space="preserve"> La instalación y todos los trabajos adicionales requeridos para la instalación y puesta en funcionamiento del Equipo no deberá afectar la continuidad operativa de los equipos de la sala de energía regulada del BCB.</w:t>
            </w:r>
          </w:p>
          <w:p w:rsidR="00871016" w:rsidRPr="00871016" w:rsidRDefault="00871016" w:rsidP="000732CF">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rPr>
            </w:pPr>
            <w:r w:rsidRPr="00871016">
              <w:rPr>
                <w:rFonts w:ascii="Arial" w:hAnsi="Arial" w:cs="Arial"/>
                <w:b/>
              </w:rPr>
              <w:t>Transferencia de la climatización de la sala de energía regulada:</w:t>
            </w:r>
            <w:r w:rsidRPr="00871016">
              <w:rPr>
                <w:rFonts w:ascii="Arial" w:hAnsi="Arial" w:cs="Arial"/>
              </w:rPr>
              <w:t xml:space="preserve"> La transferencia de la climatización de la sala de energía regulada del actual aire acondicionado al nuevo aire de precisión no deberá afectar la continuidad operativa de los equipos.</w:t>
            </w:r>
          </w:p>
          <w:p w:rsidR="00871016" w:rsidRPr="00871016" w:rsidRDefault="00871016" w:rsidP="000732CF">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b/>
              </w:rPr>
            </w:pPr>
            <w:r w:rsidRPr="00871016">
              <w:rPr>
                <w:rFonts w:ascii="Arial" w:hAnsi="Arial" w:cs="Arial"/>
                <w:b/>
              </w:rPr>
              <w:t xml:space="preserve">Componentes y accesorios: </w:t>
            </w:r>
            <w:r w:rsidRPr="00871016">
              <w:rPr>
                <w:rFonts w:ascii="Arial" w:hAnsi="Arial" w:cs="Arial"/>
                <w:lang w:val="es-MX"/>
              </w:rPr>
              <w:t>Será responsabilidad del proveedor incluir todos los componentes, accesorios y elementos necesarios para la adecuada implementación y puesta en funcionamiento del Equipo sin ningún costo adicional para el BCB.</w:t>
            </w:r>
          </w:p>
          <w:p w:rsidR="00871016" w:rsidRPr="00871016" w:rsidRDefault="00871016" w:rsidP="000732CF">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b/>
              </w:rPr>
            </w:pPr>
            <w:r w:rsidRPr="00871016">
              <w:rPr>
                <w:rFonts w:ascii="Arial" w:hAnsi="Arial" w:cs="Arial"/>
                <w:b/>
              </w:rPr>
              <w:t>Cronograma de instalación y puesta en funcionamiento:</w:t>
            </w:r>
            <w:r w:rsidRPr="00871016">
              <w:rPr>
                <w:rFonts w:ascii="Arial" w:hAnsi="Arial" w:cs="Arial"/>
              </w:rPr>
              <w:t xml:space="preserve"> El proveedor deberá presentar un cronograma de la instalación y puesta en funcionamiento del Equipo en una fecha previa a la conclusión del periodo de Apertura de Empaques e Inspección</w:t>
            </w:r>
            <w:r w:rsidRPr="00871016">
              <w:rPr>
                <w:rFonts w:ascii="Arial" w:hAnsi="Arial" w:cs="Arial"/>
                <w:b/>
              </w:rPr>
              <w:t xml:space="preserve">. </w:t>
            </w:r>
            <w:r w:rsidRPr="00871016">
              <w:rPr>
                <w:rFonts w:ascii="Arial" w:hAnsi="Arial" w:cs="Arial"/>
              </w:rPr>
              <w:t>El cronograma deberá ser coordinado con personal de la Gerencia de Sistemas del BCB (Gerente de Sistemas, Subgerente de Infraestructura Informática o Jefe del Dpto. de Soporte Técnico).</w:t>
            </w:r>
          </w:p>
          <w:p w:rsidR="00871016" w:rsidRPr="00871016" w:rsidRDefault="00871016" w:rsidP="000732CF">
            <w:pPr>
              <w:ind w:left="360"/>
              <w:jc w:val="both"/>
              <w:rPr>
                <w:rFonts w:ascii="Arial" w:hAnsi="Arial" w:cs="Arial"/>
              </w:rPr>
            </w:pPr>
            <w:r w:rsidRPr="00871016">
              <w:rPr>
                <w:rFonts w:ascii="Arial" w:hAnsi="Arial" w:cs="Arial"/>
              </w:rPr>
              <w:t>El cronograma de instalación no deberá superar los diez (10) días calendario.</w:t>
            </w:r>
          </w:p>
          <w:p w:rsidR="00871016" w:rsidRPr="00871016" w:rsidRDefault="00871016" w:rsidP="000732CF">
            <w:pPr>
              <w:jc w:val="both"/>
              <w:rPr>
                <w:rFonts w:ascii="Arial" w:hAnsi="Arial" w:cs="Arial"/>
                <w:b/>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b/>
              </w:rPr>
            </w:pPr>
            <w:r w:rsidRPr="00871016">
              <w:rPr>
                <w:rFonts w:ascii="Arial" w:hAnsi="Arial" w:cs="Arial"/>
                <w:b/>
              </w:rPr>
              <w:t>Horarios de trabajo:</w:t>
            </w:r>
            <w:r w:rsidRPr="00871016">
              <w:rPr>
                <w:rFonts w:ascii="Arial" w:hAnsi="Arial" w:cs="Arial"/>
              </w:rPr>
              <w:t xml:space="preserve"> Una vez aprobado el cronograma, los horarios de trabajo serán coordinados con la Gerencia de Sistemas del BCB.</w:t>
            </w:r>
          </w:p>
          <w:p w:rsidR="00871016" w:rsidRPr="00871016" w:rsidRDefault="00871016" w:rsidP="000732CF">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48"/>
              </w:numPr>
              <w:jc w:val="both"/>
              <w:rPr>
                <w:rFonts w:ascii="Arial" w:hAnsi="Arial" w:cs="Arial"/>
                <w:b/>
              </w:rPr>
            </w:pPr>
            <w:r w:rsidRPr="00871016">
              <w:rPr>
                <w:rFonts w:ascii="Arial" w:hAnsi="Arial" w:cs="Arial"/>
                <w:b/>
              </w:rPr>
              <w:t xml:space="preserve">Lugar de instalación: </w:t>
            </w:r>
            <w:r w:rsidRPr="00871016">
              <w:rPr>
                <w:rFonts w:ascii="Arial" w:hAnsi="Arial" w:cs="Arial"/>
              </w:rPr>
              <w:t>El equipo deberá ser instalado en la sala de energía regulada del Sitio Alterno de Procesamiento del Banco Central de Bolivia (ubicado en la zona de Achumani, calle 23, casa # 26).</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48"/>
              </w:numPr>
              <w:rPr>
                <w:rFonts w:ascii="Arial" w:hAnsi="Arial" w:cs="Arial"/>
              </w:rPr>
            </w:pPr>
            <w:r w:rsidRPr="00871016">
              <w:rPr>
                <w:rFonts w:ascii="Arial" w:hAnsi="Arial" w:cs="Arial"/>
                <w:b/>
              </w:rPr>
              <w:lastRenderedPageBreak/>
              <w:t>Traslado:</w:t>
            </w:r>
            <w:r w:rsidRPr="00871016">
              <w:rPr>
                <w:rFonts w:ascii="Arial" w:hAnsi="Arial" w:cs="Arial"/>
              </w:rPr>
              <w:t xml:space="preserve"> El proveedor deberá hacerse cargo del traslado </w:t>
            </w:r>
            <w:r w:rsidRPr="00871016">
              <w:rPr>
                <w:rFonts w:ascii="Arial" w:hAnsi="Arial" w:cs="Arial"/>
                <w:lang w:val="es-MX"/>
              </w:rPr>
              <w:t>del equipo y sus accesorios hasta la sala de energía regulada del BCB.</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48"/>
              </w:numPr>
              <w:jc w:val="both"/>
              <w:rPr>
                <w:rFonts w:ascii="Arial" w:hAnsi="Arial" w:cs="Arial"/>
              </w:rPr>
            </w:pPr>
            <w:r w:rsidRPr="00871016">
              <w:rPr>
                <w:rFonts w:ascii="Arial" w:hAnsi="Arial" w:cs="Arial"/>
                <w:b/>
              </w:rPr>
              <w:t xml:space="preserve">Costos asociados a la instalación: </w:t>
            </w:r>
            <w:r w:rsidRPr="00871016">
              <w:rPr>
                <w:rFonts w:ascii="Arial" w:hAnsi="Arial" w:cs="Arial"/>
              </w:rPr>
              <w:t>El proveedor adjudicado deberá incluir en el precio de su propuesta la totalidad de gastos asociados a la instalación, configuración y puesta en funcionamiento del equipo.</w:t>
            </w:r>
          </w:p>
          <w:p w:rsidR="00871016" w:rsidRPr="00871016" w:rsidRDefault="00871016" w:rsidP="00871016">
            <w:pPr>
              <w:rPr>
                <w:rFonts w:ascii="Arial" w:hAnsi="Arial" w:cs="Arial"/>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871016">
            <w:pPr>
              <w:numPr>
                <w:ilvl w:val="0"/>
                <w:numId w:val="48"/>
              </w:numPr>
              <w:jc w:val="both"/>
              <w:rPr>
                <w:rFonts w:ascii="Arial" w:hAnsi="Arial" w:cs="Arial"/>
                <w:b/>
              </w:rPr>
            </w:pPr>
            <w:r w:rsidRPr="00871016">
              <w:rPr>
                <w:rFonts w:ascii="Arial" w:hAnsi="Arial" w:cs="Arial"/>
                <w:b/>
              </w:rPr>
              <w:t>Pruebas de fábrica:</w:t>
            </w:r>
            <w:r w:rsidRPr="00871016">
              <w:rPr>
                <w:rFonts w:ascii="Arial" w:hAnsi="Arial" w:cs="Arial"/>
              </w:rPr>
              <w:t xml:space="preserve"> El proveedor adjudicado deberá entregar durante el periodo de pruebas y verificación de las características técnicas el documento de pruebas realizadas por el fabricante del equipo provisto (</w:t>
            </w:r>
            <w:bookmarkStart w:id="63" w:name="_Hlk56164833"/>
            <w:r w:rsidRPr="00871016">
              <w:rPr>
                <w:rFonts w:ascii="Arial" w:hAnsi="Arial" w:cs="Arial"/>
              </w:rPr>
              <w:t>en formato físico o electrónico</w:t>
            </w:r>
            <w:bookmarkEnd w:id="63"/>
            <w:r w:rsidRPr="00871016">
              <w:rPr>
                <w:rFonts w:ascii="Arial" w:hAnsi="Arial" w:cs="Arial"/>
              </w:rPr>
              <w:t>). En el documento debe estar claramente identificado el equipo provisto.</w:t>
            </w:r>
          </w:p>
          <w:p w:rsidR="00871016" w:rsidRPr="00871016" w:rsidRDefault="00871016" w:rsidP="00871016">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rPr>
            </w:pPr>
            <w:r w:rsidRPr="00871016">
              <w:rPr>
                <w:rFonts w:ascii="Arial" w:hAnsi="Arial" w:cs="Arial"/>
                <w:b/>
              </w:rPr>
              <w:t xml:space="preserve">Protocolo de pruebas del fabricante: </w:t>
            </w:r>
            <w:r w:rsidRPr="00871016">
              <w:rPr>
                <w:rFonts w:ascii="Arial" w:hAnsi="Arial" w:cs="Arial"/>
              </w:rPr>
              <w:t>El proveedor adjudicado deberá presentar un protocolo de pruebas provisto por el fabricante, este protocolo deberá ser ejecutado en coordinación con el proveedor y personal de la Gerencia de Sistemas del BCB durante el periodo de pruebas y verificación de las especificaciones técnicas.</w:t>
            </w:r>
          </w:p>
          <w:p w:rsidR="00871016" w:rsidRPr="00871016" w:rsidRDefault="00871016" w:rsidP="000732CF">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vAlign w:val="center"/>
          </w:tcPr>
          <w:p w:rsidR="00871016" w:rsidRPr="00871016" w:rsidRDefault="00871016" w:rsidP="000732CF">
            <w:pPr>
              <w:numPr>
                <w:ilvl w:val="0"/>
                <w:numId w:val="48"/>
              </w:numPr>
              <w:jc w:val="both"/>
              <w:rPr>
                <w:rFonts w:ascii="Arial" w:hAnsi="Arial" w:cs="Arial"/>
                <w:b/>
              </w:rPr>
            </w:pPr>
            <w:r w:rsidRPr="00871016">
              <w:rPr>
                <w:rFonts w:ascii="Arial" w:hAnsi="Arial" w:cs="Arial"/>
                <w:b/>
              </w:rPr>
              <w:t>Pruebas de corte de energía:</w:t>
            </w:r>
            <w:r w:rsidRPr="00871016">
              <w:rPr>
                <w:rFonts w:ascii="Arial" w:hAnsi="Arial" w:cs="Arial"/>
              </w:rPr>
              <w:t xml:space="preserve"> En el periodo de pruebas y verificación se simulará el corte del suministro de energía eléctrica comercial (DELAPAZ). Durante estas pruebas el sistema deberá arrancar automáticamente según los parámetros de configuración previamente establecidos.</w:t>
            </w:r>
          </w:p>
          <w:p w:rsidR="00871016" w:rsidRPr="00871016" w:rsidRDefault="00871016" w:rsidP="000732CF">
            <w:pPr>
              <w:jc w:val="both"/>
              <w:rPr>
                <w:rFonts w:ascii="Arial" w:hAnsi="Arial" w:cs="Arial"/>
                <w:b/>
              </w:rPr>
            </w:pPr>
            <w:r w:rsidRPr="00871016">
              <w:rPr>
                <w:rFonts w:ascii="Arial" w:hAnsi="Arial" w:cs="Arial"/>
                <w:i/>
              </w:rPr>
              <w:t>(Manifestar de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tcPr>
          <w:p w:rsidR="00871016" w:rsidRPr="00871016" w:rsidRDefault="00871016" w:rsidP="000732CF">
            <w:pPr>
              <w:numPr>
                <w:ilvl w:val="0"/>
                <w:numId w:val="48"/>
              </w:numPr>
              <w:jc w:val="both"/>
              <w:rPr>
                <w:rFonts w:ascii="Arial" w:hAnsi="Arial" w:cs="Arial"/>
                <w:b/>
              </w:rPr>
            </w:pPr>
            <w:r w:rsidRPr="00871016">
              <w:rPr>
                <w:rFonts w:ascii="Arial" w:hAnsi="Arial" w:cs="Arial"/>
                <w:b/>
              </w:rPr>
              <w:t>Documentación:</w:t>
            </w:r>
            <w:r w:rsidRPr="00871016">
              <w:rPr>
                <w:rFonts w:ascii="Arial" w:hAnsi="Arial" w:cs="Arial"/>
              </w:rPr>
              <w:t xml:space="preserve"> Una vez finalizada la instalación, el proveedor adjudicado deberá entregar un informe final (impreso y en formato digital) con la siguiente información:</w:t>
            </w:r>
          </w:p>
          <w:p w:rsidR="00871016" w:rsidRPr="00871016" w:rsidRDefault="00871016" w:rsidP="000732CF">
            <w:pPr>
              <w:numPr>
                <w:ilvl w:val="0"/>
                <w:numId w:val="47"/>
              </w:numPr>
              <w:jc w:val="both"/>
              <w:rPr>
                <w:rFonts w:ascii="Arial" w:hAnsi="Arial" w:cs="Arial"/>
              </w:rPr>
            </w:pPr>
            <w:r w:rsidRPr="00871016">
              <w:rPr>
                <w:rFonts w:ascii="Arial" w:hAnsi="Arial" w:cs="Arial"/>
              </w:rPr>
              <w:t>Diagrama de bloques de la instalación del equipo.</w:t>
            </w:r>
          </w:p>
          <w:p w:rsidR="00871016" w:rsidRPr="00871016" w:rsidRDefault="00871016" w:rsidP="000732CF">
            <w:pPr>
              <w:numPr>
                <w:ilvl w:val="0"/>
                <w:numId w:val="47"/>
              </w:numPr>
              <w:jc w:val="both"/>
              <w:rPr>
                <w:rFonts w:ascii="Arial" w:hAnsi="Arial" w:cs="Arial"/>
              </w:rPr>
            </w:pPr>
            <w:r w:rsidRPr="00871016">
              <w:rPr>
                <w:rFonts w:ascii="Arial" w:hAnsi="Arial" w:cs="Arial"/>
              </w:rPr>
              <w:t>Planos eléctricos unifilares de toda la instalación.</w:t>
            </w:r>
          </w:p>
          <w:p w:rsidR="00871016" w:rsidRPr="00871016" w:rsidRDefault="00871016" w:rsidP="000732CF">
            <w:pPr>
              <w:numPr>
                <w:ilvl w:val="0"/>
                <w:numId w:val="47"/>
              </w:numPr>
              <w:jc w:val="both"/>
              <w:rPr>
                <w:rFonts w:ascii="Arial" w:hAnsi="Arial" w:cs="Arial"/>
              </w:rPr>
            </w:pPr>
            <w:r w:rsidRPr="00871016">
              <w:rPr>
                <w:rFonts w:ascii="Arial" w:hAnsi="Arial" w:cs="Arial"/>
              </w:rPr>
              <w:t>Diagramas de flujo de aire en la sala de energía.</w:t>
            </w:r>
          </w:p>
          <w:p w:rsidR="00871016" w:rsidRPr="00871016" w:rsidRDefault="00871016" w:rsidP="000732CF">
            <w:pPr>
              <w:numPr>
                <w:ilvl w:val="0"/>
                <w:numId w:val="47"/>
              </w:numPr>
              <w:jc w:val="both"/>
              <w:rPr>
                <w:rFonts w:ascii="Arial" w:hAnsi="Arial" w:cs="Arial"/>
              </w:rPr>
            </w:pPr>
            <w:r w:rsidRPr="00871016">
              <w:rPr>
                <w:rFonts w:ascii="Arial" w:hAnsi="Arial" w:cs="Arial"/>
              </w:rPr>
              <w:t>Memoria de cálculo del dimensionamiento del material utilizado en la instalación.</w:t>
            </w:r>
          </w:p>
          <w:p w:rsidR="00871016" w:rsidRPr="00871016" w:rsidRDefault="00871016" w:rsidP="000732CF">
            <w:pPr>
              <w:numPr>
                <w:ilvl w:val="0"/>
                <w:numId w:val="47"/>
              </w:numPr>
              <w:jc w:val="both"/>
              <w:rPr>
                <w:rFonts w:ascii="Arial" w:hAnsi="Arial" w:cs="Arial"/>
                <w:b/>
              </w:rPr>
            </w:pPr>
            <w:r w:rsidRPr="00871016">
              <w:rPr>
                <w:rFonts w:ascii="Arial" w:hAnsi="Arial" w:cs="Arial"/>
              </w:rPr>
              <w:t>Otros aspectos relevantes relacionados a la instalación y puesta en funcionamiento del equipo.</w:t>
            </w:r>
          </w:p>
          <w:p w:rsidR="00871016" w:rsidRPr="00871016" w:rsidRDefault="00871016" w:rsidP="000732CF">
            <w:pPr>
              <w:ind w:left="360"/>
              <w:jc w:val="both"/>
              <w:rPr>
                <w:rFonts w:ascii="Arial" w:hAnsi="Arial" w:cs="Arial"/>
              </w:rPr>
            </w:pPr>
            <w:r w:rsidRPr="00871016">
              <w:rPr>
                <w:rFonts w:ascii="Arial" w:hAnsi="Arial" w:cs="Arial"/>
              </w:rPr>
              <w:t>Una vez recibida la documentación, la Gerencia de Sistemas del BCB podrá solicitar al proveedor la documentación adicional o complementaria que considere necesaria.</w:t>
            </w:r>
          </w:p>
          <w:p w:rsidR="00871016" w:rsidRPr="00871016" w:rsidRDefault="00871016" w:rsidP="000732CF">
            <w:pPr>
              <w:jc w:val="both"/>
              <w:rPr>
                <w:rFonts w:ascii="Arial" w:hAnsi="Arial" w:cs="Arial"/>
                <w:b/>
              </w:rPr>
            </w:pPr>
            <w:r w:rsidRPr="00871016">
              <w:rPr>
                <w:rFonts w:ascii="Arial" w:hAnsi="Arial" w:cs="Arial"/>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284"/>
          <w:jc w:val="center"/>
        </w:trPr>
        <w:tc>
          <w:tcPr>
            <w:tcW w:w="5760" w:type="dxa"/>
            <w:tcBorders>
              <w:bottom w:val="single" w:sz="4" w:space="0" w:color="auto"/>
            </w:tcBorders>
          </w:tcPr>
          <w:p w:rsidR="00871016" w:rsidRPr="00871016" w:rsidRDefault="00871016" w:rsidP="000732CF">
            <w:pPr>
              <w:numPr>
                <w:ilvl w:val="0"/>
                <w:numId w:val="51"/>
              </w:numPr>
              <w:jc w:val="both"/>
              <w:rPr>
                <w:rFonts w:ascii="Arial" w:hAnsi="Arial" w:cs="Arial"/>
                <w:b/>
                <w:bCs/>
                <w:iCs/>
              </w:rPr>
            </w:pPr>
            <w:r w:rsidRPr="00871016">
              <w:rPr>
                <w:rFonts w:ascii="Arial" w:hAnsi="Arial" w:cs="Arial"/>
                <w:b/>
              </w:rPr>
              <w:t>Manuales:</w:t>
            </w:r>
            <w:r w:rsidRPr="00871016">
              <w:rPr>
                <w:rFonts w:ascii="Arial" w:hAnsi="Arial" w:cs="Arial"/>
              </w:rPr>
              <w:t xml:space="preserve"> El proveedor deberá entregar los manuales del Equipo previo a la finalización del periodo de pruebas y verificación, se aceptan en medio digital o impreso. Los manuales deberán estar de preferencia en idioma español, se acepta como alternativa el inglés.</w:t>
            </w:r>
          </w:p>
          <w:p w:rsidR="00871016" w:rsidRPr="00871016" w:rsidRDefault="00871016" w:rsidP="000732CF">
            <w:pPr>
              <w:jc w:val="both"/>
              <w:rPr>
                <w:rFonts w:ascii="Arial" w:hAnsi="Arial" w:cs="Arial"/>
                <w:b/>
              </w:rPr>
            </w:pPr>
            <w:r w:rsidRPr="00871016">
              <w:rPr>
                <w:rFonts w:ascii="Arial" w:hAnsi="Arial" w:cs="Arial"/>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tcBorders>
              <w:bottom w:val="single" w:sz="4" w:space="0" w:color="auto"/>
            </w:tcBorders>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C. CONDICIONES ADICIONALES</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1092"/>
          <w:jc w:val="center"/>
        </w:trPr>
        <w:tc>
          <w:tcPr>
            <w:tcW w:w="5760" w:type="dxa"/>
            <w:tcBorders>
              <w:bottom w:val="single" w:sz="4" w:space="0" w:color="auto"/>
            </w:tcBorders>
            <w:vAlign w:val="center"/>
          </w:tcPr>
          <w:p w:rsidR="00871016" w:rsidRPr="00871016" w:rsidRDefault="00871016" w:rsidP="00871016">
            <w:pPr>
              <w:numPr>
                <w:ilvl w:val="0"/>
                <w:numId w:val="49"/>
              </w:numPr>
              <w:jc w:val="both"/>
              <w:rPr>
                <w:rFonts w:ascii="Arial" w:hAnsi="Arial" w:cs="Arial"/>
                <w:bCs/>
                <w:iCs/>
                <w:lang w:val="es-ES_tradnl"/>
              </w:rPr>
            </w:pPr>
            <w:r w:rsidRPr="00871016">
              <w:rPr>
                <w:rFonts w:ascii="Arial" w:hAnsi="Arial" w:cs="Arial"/>
                <w:b/>
                <w:bCs/>
                <w:iCs/>
                <w:lang w:val="es-ES_tradnl"/>
              </w:rPr>
              <w:t xml:space="preserve">Cambio de las características ofertadas: </w:t>
            </w:r>
            <w:r w:rsidRPr="00871016">
              <w:rPr>
                <w:rFonts w:ascii="Arial" w:hAnsi="Arial" w:cs="Arial"/>
                <w:bCs/>
                <w:iCs/>
                <w:lang w:val="es-ES_tradnl"/>
              </w:rPr>
              <w:t>Se aceptará cambio de las características de los bienes entregados con relación a las ofertadas previa evaluación de los siguientes aspectos:</w:t>
            </w:r>
          </w:p>
          <w:p w:rsidR="00871016" w:rsidRPr="00871016" w:rsidRDefault="00871016" w:rsidP="008B5AA4">
            <w:pPr>
              <w:numPr>
                <w:ilvl w:val="0"/>
                <w:numId w:val="52"/>
              </w:numPr>
              <w:ind w:left="716" w:hanging="77"/>
              <w:jc w:val="both"/>
              <w:rPr>
                <w:rFonts w:ascii="Arial" w:hAnsi="Arial" w:cs="Arial"/>
                <w:bCs/>
                <w:iCs/>
              </w:rPr>
            </w:pPr>
            <w:r w:rsidRPr="00871016">
              <w:rPr>
                <w:rFonts w:ascii="Arial" w:hAnsi="Arial" w:cs="Arial"/>
                <w:bCs/>
                <w:iCs/>
              </w:rPr>
              <w:t>Justificación escrita por parte del proveedor, explicando las razones del cambio.</w:t>
            </w:r>
          </w:p>
          <w:p w:rsidR="00871016" w:rsidRPr="00871016" w:rsidRDefault="00871016" w:rsidP="008B5AA4">
            <w:pPr>
              <w:numPr>
                <w:ilvl w:val="0"/>
                <w:numId w:val="52"/>
              </w:numPr>
              <w:ind w:left="716" w:hanging="77"/>
              <w:jc w:val="both"/>
              <w:rPr>
                <w:rFonts w:ascii="Arial" w:hAnsi="Arial" w:cs="Arial"/>
                <w:bCs/>
                <w:iCs/>
              </w:rPr>
            </w:pPr>
            <w:r w:rsidRPr="00871016">
              <w:rPr>
                <w:rFonts w:ascii="Arial" w:hAnsi="Arial" w:cs="Arial"/>
                <w:bCs/>
                <w:iCs/>
              </w:rPr>
              <w:t>El cambio propuesto deberá tener las mismas o superiores características técnicas que las ofertadas y cumplir con los requisitos de los bienes solicitados.</w:t>
            </w:r>
          </w:p>
          <w:p w:rsidR="00871016" w:rsidRPr="00871016" w:rsidRDefault="00871016" w:rsidP="008B5AA4">
            <w:pPr>
              <w:numPr>
                <w:ilvl w:val="0"/>
                <w:numId w:val="52"/>
              </w:numPr>
              <w:ind w:left="716" w:hanging="77"/>
              <w:jc w:val="both"/>
              <w:rPr>
                <w:rFonts w:ascii="Arial" w:hAnsi="Arial" w:cs="Arial"/>
                <w:bCs/>
                <w:iCs/>
              </w:rPr>
            </w:pPr>
            <w:r w:rsidRPr="00871016">
              <w:rPr>
                <w:rFonts w:ascii="Arial" w:hAnsi="Arial" w:cs="Arial"/>
                <w:bCs/>
                <w:iCs/>
              </w:rPr>
              <w:t>Informe técnico elaborado por el Dpto. de Soporte Técnico, del BCB, evaluando el cambio propuesto.</w:t>
            </w:r>
          </w:p>
          <w:p w:rsidR="00871016" w:rsidRPr="00871016" w:rsidRDefault="00871016" w:rsidP="00871016">
            <w:pPr>
              <w:ind w:left="360"/>
              <w:jc w:val="both"/>
              <w:rPr>
                <w:rFonts w:ascii="Arial" w:hAnsi="Arial" w:cs="Arial"/>
                <w:bCs/>
                <w:iCs/>
              </w:rPr>
            </w:pPr>
            <w:r w:rsidRPr="00871016">
              <w:rPr>
                <w:rFonts w:ascii="Arial" w:hAnsi="Arial" w:cs="Arial"/>
                <w:bCs/>
                <w:iCs/>
              </w:rPr>
              <w:t>Si el cambio es aceptado, el mismo no implicará ningún costo adicional para el BCB.</w:t>
            </w:r>
          </w:p>
          <w:p w:rsidR="00871016" w:rsidRPr="00871016" w:rsidRDefault="00871016" w:rsidP="00871016">
            <w:pPr>
              <w:jc w:val="both"/>
              <w:rPr>
                <w:rFonts w:ascii="Arial" w:hAnsi="Arial" w:cs="Arial"/>
                <w:b/>
                <w:bCs/>
                <w:iCs/>
                <w:lang w:val="es-ES_tradnl"/>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0732CF">
        <w:trPr>
          <w:cantSplit/>
          <w:trHeight w:val="876"/>
          <w:jc w:val="center"/>
        </w:trPr>
        <w:tc>
          <w:tcPr>
            <w:tcW w:w="5760" w:type="dxa"/>
            <w:tcBorders>
              <w:bottom w:val="single" w:sz="4" w:space="0" w:color="auto"/>
            </w:tcBorders>
            <w:vAlign w:val="center"/>
          </w:tcPr>
          <w:p w:rsidR="00871016" w:rsidRPr="00871016" w:rsidRDefault="00871016" w:rsidP="00871016">
            <w:pPr>
              <w:numPr>
                <w:ilvl w:val="0"/>
                <w:numId w:val="49"/>
              </w:numPr>
              <w:jc w:val="both"/>
              <w:rPr>
                <w:rFonts w:ascii="Arial" w:hAnsi="Arial" w:cs="Arial"/>
                <w:iCs/>
              </w:rPr>
            </w:pPr>
            <w:r w:rsidRPr="00871016">
              <w:rPr>
                <w:rFonts w:ascii="Arial" w:hAnsi="Arial" w:cs="Arial"/>
                <w:b/>
                <w:bCs/>
                <w:iCs/>
              </w:rPr>
              <w:lastRenderedPageBreak/>
              <w:t>Verificación de la información y documentación presentada:</w:t>
            </w:r>
            <w:r w:rsidRPr="00871016">
              <w:rPr>
                <w:rFonts w:ascii="Arial" w:hAnsi="Arial" w:cs="Arial"/>
                <w:iCs/>
              </w:rPr>
              <w:t xml:space="preserve"> El BCB se reserva el derecho de verificar cualquier aspecto que considere pertinente de la documentación e información presentados por el proponente.</w:t>
            </w:r>
          </w:p>
          <w:p w:rsidR="00871016" w:rsidRPr="00871016" w:rsidRDefault="00871016" w:rsidP="00871016">
            <w:pPr>
              <w:jc w:val="both"/>
              <w:rPr>
                <w:rFonts w:ascii="Arial" w:hAnsi="Arial" w:cs="Arial"/>
                <w:b/>
                <w:bCs/>
                <w:iCs/>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vAlign w:val="center"/>
          </w:tcPr>
          <w:p w:rsidR="00871016" w:rsidRPr="00871016" w:rsidRDefault="00871016" w:rsidP="00871016">
            <w:pPr>
              <w:numPr>
                <w:ilvl w:val="0"/>
                <w:numId w:val="49"/>
              </w:numPr>
              <w:jc w:val="both"/>
              <w:rPr>
                <w:rFonts w:ascii="Arial" w:hAnsi="Arial" w:cs="Arial"/>
                <w:b/>
                <w:bCs/>
                <w:iCs/>
              </w:rPr>
            </w:pPr>
            <w:r w:rsidRPr="00871016">
              <w:rPr>
                <w:rFonts w:ascii="Arial" w:hAnsi="Arial" w:cs="Arial"/>
                <w:b/>
                <w:bCs/>
                <w:iCs/>
              </w:rPr>
              <w:t>Transferencia de conocimientos:</w:t>
            </w:r>
            <w:r w:rsidRPr="00871016">
              <w:rPr>
                <w:rFonts w:ascii="Arial" w:hAnsi="Arial" w:cs="Arial"/>
                <w:bCs/>
                <w:iCs/>
              </w:rPr>
              <w:t xml:space="preserve"> El proveedor deberá realizar la transferencia de conocimientos al personal designado por la Gerencia de Sistemas del BCB (Gerente de Sistemas, Subgerente de Infraestructura Informática o Jefe del Dpto. de Soporte Técnico), en una fecha posterior a la entrega definitiva y previa a la finalización de la vigencia de la garantía de funcionamiento de maquinaria y/o equipo.</w:t>
            </w:r>
          </w:p>
          <w:p w:rsidR="00871016" w:rsidRPr="00871016" w:rsidRDefault="00871016" w:rsidP="00871016">
            <w:pPr>
              <w:ind w:left="360"/>
              <w:jc w:val="both"/>
              <w:rPr>
                <w:rFonts w:ascii="Arial" w:hAnsi="Arial" w:cs="Arial"/>
                <w:b/>
                <w:bCs/>
                <w:iCs/>
              </w:rPr>
            </w:pPr>
            <w:r w:rsidRPr="00871016">
              <w:rPr>
                <w:rFonts w:ascii="Arial" w:hAnsi="Arial" w:cs="Arial"/>
                <w:bCs/>
                <w:iCs/>
              </w:rPr>
              <w:t>La transferencia de conocimientos deberá tener las siguientes características:</w:t>
            </w:r>
          </w:p>
          <w:p w:rsidR="00871016" w:rsidRPr="00871016" w:rsidRDefault="00871016" w:rsidP="00871016">
            <w:pPr>
              <w:numPr>
                <w:ilvl w:val="1"/>
                <w:numId w:val="42"/>
              </w:numPr>
              <w:jc w:val="both"/>
              <w:rPr>
                <w:rFonts w:ascii="Arial" w:hAnsi="Arial" w:cs="Arial"/>
                <w:bCs/>
                <w:iCs/>
              </w:rPr>
            </w:pPr>
            <w:r w:rsidRPr="00871016">
              <w:rPr>
                <w:rFonts w:ascii="Arial" w:hAnsi="Arial" w:cs="Arial"/>
                <w:b/>
                <w:bCs/>
                <w:iCs/>
              </w:rPr>
              <w:t>Duración:</w:t>
            </w:r>
            <w:r w:rsidRPr="00871016">
              <w:rPr>
                <w:rFonts w:ascii="Arial" w:hAnsi="Arial" w:cs="Arial"/>
                <w:bCs/>
                <w:iCs/>
              </w:rPr>
              <w:t xml:space="preserve"> Al menos 4 horas, la duración deberá ser consensuada con la Gerencia de Sistemas del BCB.</w:t>
            </w:r>
          </w:p>
          <w:p w:rsidR="00871016" w:rsidRPr="00871016" w:rsidRDefault="00871016" w:rsidP="00871016">
            <w:pPr>
              <w:numPr>
                <w:ilvl w:val="1"/>
                <w:numId w:val="42"/>
              </w:numPr>
              <w:jc w:val="both"/>
              <w:rPr>
                <w:rFonts w:ascii="Arial" w:hAnsi="Arial" w:cs="Arial"/>
                <w:bCs/>
                <w:iCs/>
              </w:rPr>
            </w:pPr>
            <w:r w:rsidRPr="00871016">
              <w:rPr>
                <w:rFonts w:ascii="Arial" w:hAnsi="Arial" w:cs="Arial"/>
                <w:b/>
                <w:bCs/>
                <w:iCs/>
              </w:rPr>
              <w:t>Contenido:</w:t>
            </w:r>
            <w:r w:rsidRPr="00871016">
              <w:rPr>
                <w:rFonts w:ascii="Arial" w:hAnsi="Arial" w:cs="Arial"/>
                <w:bCs/>
                <w:iCs/>
              </w:rPr>
              <w:t xml:space="preserve"> La transferencia de conocimientos deberá abarcar al menos los siguientes componentes:</w:t>
            </w:r>
          </w:p>
          <w:p w:rsidR="00871016" w:rsidRPr="00871016" w:rsidRDefault="00871016" w:rsidP="00871016">
            <w:pPr>
              <w:ind w:left="1080"/>
              <w:jc w:val="both"/>
              <w:rPr>
                <w:rFonts w:ascii="Arial" w:hAnsi="Arial" w:cs="Arial"/>
                <w:bCs/>
                <w:iCs/>
              </w:rPr>
            </w:pPr>
            <w:r w:rsidRPr="00871016">
              <w:rPr>
                <w:rFonts w:ascii="Arial" w:hAnsi="Arial" w:cs="Arial"/>
                <w:bCs/>
                <w:iCs/>
              </w:rPr>
              <w:t>•</w:t>
            </w:r>
            <w:r w:rsidRPr="00871016">
              <w:rPr>
                <w:rFonts w:ascii="Arial" w:hAnsi="Arial" w:cs="Arial"/>
                <w:bCs/>
                <w:iCs/>
              </w:rPr>
              <w:tab/>
              <w:t>Unidad interna.</w:t>
            </w:r>
          </w:p>
          <w:p w:rsidR="00871016" w:rsidRPr="00871016" w:rsidRDefault="00871016" w:rsidP="00871016">
            <w:pPr>
              <w:ind w:left="1080"/>
              <w:jc w:val="both"/>
              <w:rPr>
                <w:rFonts w:ascii="Arial" w:hAnsi="Arial" w:cs="Arial"/>
                <w:bCs/>
                <w:iCs/>
              </w:rPr>
            </w:pPr>
            <w:r w:rsidRPr="00871016">
              <w:rPr>
                <w:rFonts w:ascii="Arial" w:hAnsi="Arial" w:cs="Arial"/>
                <w:bCs/>
                <w:iCs/>
              </w:rPr>
              <w:t>•</w:t>
            </w:r>
            <w:r w:rsidRPr="00871016">
              <w:rPr>
                <w:rFonts w:ascii="Arial" w:hAnsi="Arial" w:cs="Arial"/>
                <w:bCs/>
                <w:iCs/>
              </w:rPr>
              <w:tab/>
              <w:t>Unidad externa.</w:t>
            </w:r>
          </w:p>
          <w:p w:rsidR="00871016" w:rsidRPr="00871016" w:rsidRDefault="00871016" w:rsidP="00871016">
            <w:pPr>
              <w:ind w:left="1080"/>
              <w:jc w:val="both"/>
              <w:rPr>
                <w:rFonts w:ascii="Arial" w:hAnsi="Arial" w:cs="Arial"/>
                <w:bCs/>
                <w:iCs/>
              </w:rPr>
            </w:pPr>
            <w:r w:rsidRPr="00871016">
              <w:rPr>
                <w:rFonts w:ascii="Arial" w:hAnsi="Arial" w:cs="Arial"/>
                <w:bCs/>
                <w:iCs/>
              </w:rPr>
              <w:t>El contenido específico deberá ser consensuado con la Gerencia de Sistemas del BCB.</w:t>
            </w:r>
          </w:p>
          <w:p w:rsidR="00871016" w:rsidRPr="00871016" w:rsidRDefault="00871016" w:rsidP="00871016">
            <w:pPr>
              <w:numPr>
                <w:ilvl w:val="1"/>
                <w:numId w:val="42"/>
              </w:numPr>
              <w:jc w:val="both"/>
              <w:rPr>
                <w:rFonts w:ascii="Arial" w:hAnsi="Arial" w:cs="Arial"/>
                <w:bCs/>
                <w:iCs/>
              </w:rPr>
            </w:pPr>
            <w:r w:rsidRPr="00871016">
              <w:rPr>
                <w:rFonts w:ascii="Arial" w:hAnsi="Arial" w:cs="Arial"/>
                <w:b/>
                <w:bCs/>
                <w:iCs/>
              </w:rPr>
              <w:t>Cronograma:</w:t>
            </w:r>
            <w:r w:rsidRPr="00871016">
              <w:rPr>
                <w:rFonts w:ascii="Arial" w:hAnsi="Arial" w:cs="Arial"/>
                <w:bCs/>
                <w:iCs/>
              </w:rPr>
              <w:t xml:space="preserve"> El cronograma de la transferencia de conocimientos será coordinado entre el proveedor y la Gerencia de Sistemas del BCB.</w:t>
            </w:r>
          </w:p>
          <w:p w:rsidR="00871016" w:rsidRPr="00871016" w:rsidRDefault="00871016" w:rsidP="00871016">
            <w:pPr>
              <w:numPr>
                <w:ilvl w:val="1"/>
                <w:numId w:val="42"/>
              </w:numPr>
              <w:jc w:val="both"/>
              <w:rPr>
                <w:rFonts w:ascii="Arial" w:hAnsi="Arial" w:cs="Arial"/>
                <w:bCs/>
                <w:iCs/>
              </w:rPr>
            </w:pPr>
            <w:r w:rsidRPr="00871016">
              <w:rPr>
                <w:rFonts w:ascii="Arial" w:hAnsi="Arial" w:cs="Arial"/>
                <w:b/>
                <w:bCs/>
                <w:iCs/>
              </w:rPr>
              <w:t>Certificados:</w:t>
            </w:r>
            <w:r w:rsidRPr="00871016">
              <w:rPr>
                <w:rFonts w:ascii="Arial" w:hAnsi="Arial" w:cs="Arial"/>
                <w:bCs/>
                <w:iCs/>
              </w:rPr>
              <w:t xml:space="preserve"> Concluida la transferencia de conocimientos, el proveedor deberá entregar certificados a los participantes como constancia.</w:t>
            </w:r>
          </w:p>
          <w:p w:rsidR="00871016" w:rsidRPr="00871016" w:rsidRDefault="00871016" w:rsidP="00871016">
            <w:pPr>
              <w:numPr>
                <w:ilvl w:val="1"/>
                <w:numId w:val="42"/>
              </w:numPr>
              <w:jc w:val="both"/>
              <w:rPr>
                <w:rFonts w:ascii="Arial" w:hAnsi="Arial" w:cs="Arial"/>
                <w:bCs/>
                <w:iCs/>
              </w:rPr>
            </w:pPr>
            <w:r w:rsidRPr="00871016">
              <w:rPr>
                <w:rFonts w:ascii="Arial" w:hAnsi="Arial" w:cs="Arial"/>
                <w:b/>
                <w:bCs/>
                <w:iCs/>
              </w:rPr>
              <w:t>Ambientes:</w:t>
            </w:r>
            <w:r w:rsidRPr="00871016">
              <w:rPr>
                <w:rFonts w:ascii="Arial" w:hAnsi="Arial" w:cs="Arial"/>
                <w:bCs/>
                <w:iCs/>
              </w:rPr>
              <w:t xml:space="preserve"> El BCB proporcionará los ambientes donde se realizará la transferencia de conocimientos.</w:t>
            </w:r>
          </w:p>
          <w:p w:rsidR="00871016" w:rsidRPr="00871016" w:rsidRDefault="00871016" w:rsidP="00871016">
            <w:pPr>
              <w:jc w:val="both"/>
              <w:rPr>
                <w:rFonts w:ascii="Arial" w:hAnsi="Arial" w:cs="Arial"/>
                <w:b/>
              </w:rPr>
            </w:pPr>
            <w:r w:rsidRPr="00871016">
              <w:rPr>
                <w:rFonts w:ascii="Arial" w:hAnsi="Arial" w:cs="Arial"/>
                <w:i/>
              </w:rPr>
              <w:t xml:space="preserve"> (Manifestar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vAlign w:val="center"/>
          </w:tcPr>
          <w:p w:rsidR="00871016" w:rsidRPr="00871016" w:rsidRDefault="00871016" w:rsidP="00871016">
            <w:pPr>
              <w:numPr>
                <w:ilvl w:val="0"/>
                <w:numId w:val="50"/>
              </w:numPr>
              <w:jc w:val="both"/>
              <w:rPr>
                <w:rFonts w:ascii="Arial" w:hAnsi="Arial" w:cs="Arial"/>
                <w:bCs/>
                <w:iCs/>
              </w:rPr>
            </w:pPr>
            <w:r w:rsidRPr="00871016">
              <w:rPr>
                <w:rFonts w:ascii="Arial" w:hAnsi="Arial" w:cs="Arial"/>
                <w:b/>
                <w:bCs/>
                <w:iCs/>
              </w:rPr>
              <w:t xml:space="preserve">Vestimenta y accesorios de seguridad: </w:t>
            </w:r>
            <w:r w:rsidRPr="00871016">
              <w:rPr>
                <w:rFonts w:ascii="Arial" w:hAnsi="Arial" w:cs="Arial"/>
                <w:bCs/>
                <w:iCs/>
              </w:rPr>
              <w:t>En cumplimiento al Decreto Supremo N° 108 y al parágrafo I, Artículo 2 (Cláusula Obligatoria) de la Resolución Ministerial N°527/09, la vestimenta y accesorios de seguridad laboral requeridos para el trabajo del personal técnico serán provistos por el proveedor, este aspecto será verificado por el Responsable o la Comisión de Recepción en coordinación con personal de la Subgerencia de Gestión de Riesgos del BCB antes de iniciar la instalación del Equipo.</w:t>
            </w:r>
          </w:p>
          <w:p w:rsidR="00871016" w:rsidRPr="00871016" w:rsidRDefault="00871016" w:rsidP="00871016">
            <w:pPr>
              <w:ind w:left="360"/>
              <w:jc w:val="both"/>
              <w:rPr>
                <w:rFonts w:ascii="Arial" w:hAnsi="Arial" w:cs="Arial"/>
                <w:bCs/>
                <w:iCs/>
              </w:rPr>
            </w:pPr>
            <w:r w:rsidRPr="00871016">
              <w:rPr>
                <w:rFonts w:ascii="Arial" w:hAnsi="Arial" w:cs="Arial"/>
                <w:bCs/>
                <w:iCs/>
              </w:rPr>
              <w:t>El proveedor se responsabiliza de cualquier accidente o eventualidad durante la instalación o asistencia técnica brindada a los bienes que afecte a sus trabajadores.</w:t>
            </w:r>
          </w:p>
          <w:p w:rsidR="00871016" w:rsidRPr="00871016" w:rsidRDefault="00871016" w:rsidP="00871016">
            <w:pPr>
              <w:jc w:val="both"/>
              <w:rPr>
                <w:rFonts w:ascii="Arial" w:hAnsi="Arial" w:cs="Arial"/>
                <w:b/>
                <w:bCs/>
                <w:iCs/>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471"/>
          <w:jc w:val="center"/>
        </w:trPr>
        <w:tc>
          <w:tcPr>
            <w:tcW w:w="5760" w:type="dxa"/>
            <w:tcBorders>
              <w:bottom w:val="single" w:sz="4" w:space="0" w:color="auto"/>
            </w:tcBorders>
            <w:shd w:val="clear" w:color="auto" w:fill="CCFFCC"/>
            <w:vAlign w:val="center"/>
          </w:tcPr>
          <w:p w:rsidR="00871016" w:rsidRPr="00871016" w:rsidRDefault="00871016" w:rsidP="00871016">
            <w:pPr>
              <w:ind w:left="290" w:hanging="290"/>
              <w:jc w:val="both"/>
              <w:rPr>
                <w:rFonts w:ascii="Arial" w:hAnsi="Arial" w:cs="Arial"/>
                <w:b/>
                <w:bCs/>
              </w:rPr>
            </w:pPr>
            <w:r w:rsidRPr="00871016">
              <w:rPr>
                <w:rFonts w:ascii="Arial" w:hAnsi="Arial" w:cs="Arial"/>
                <w:b/>
                <w:bCs/>
              </w:rPr>
              <w:t>D. CONFIDENCIALIDAD</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rPr>
            </w:pPr>
          </w:p>
        </w:tc>
      </w:tr>
      <w:tr w:rsidR="00871016" w:rsidRPr="00871016" w:rsidTr="00871016">
        <w:trPr>
          <w:cantSplit/>
          <w:trHeight w:val="825"/>
          <w:jc w:val="center"/>
        </w:trPr>
        <w:tc>
          <w:tcPr>
            <w:tcW w:w="5760" w:type="dxa"/>
            <w:tcBorders>
              <w:bottom w:val="single" w:sz="4" w:space="0" w:color="auto"/>
            </w:tcBorders>
            <w:vAlign w:val="center"/>
          </w:tcPr>
          <w:p w:rsidR="00871016" w:rsidRPr="00871016" w:rsidRDefault="00871016" w:rsidP="00FB75C1">
            <w:pPr>
              <w:ind w:left="6" w:hanging="6"/>
              <w:jc w:val="both"/>
              <w:rPr>
                <w:rFonts w:ascii="Arial" w:hAnsi="Arial" w:cs="Arial"/>
                <w:lang w:val="es-ES_tradnl"/>
              </w:rPr>
            </w:pPr>
            <w:r w:rsidRPr="00871016">
              <w:rPr>
                <w:rFonts w:ascii="Arial" w:hAnsi="Arial" w:cs="Arial"/>
                <w:lang w:val="es-ES_tradnl"/>
              </w:rPr>
              <w:t>El proveedor se comprometerá a guardar absoluta confidencialidad sobre la información a la que tenga acceso o a la información que se genere en la provisión del equipo. Además se aclara que toda la documentación e información que se genere es de exclusiva propiedad del BCB.</w:t>
            </w:r>
          </w:p>
          <w:p w:rsidR="00871016" w:rsidRPr="00871016" w:rsidRDefault="00871016" w:rsidP="00871016">
            <w:pPr>
              <w:jc w:val="both"/>
              <w:rPr>
                <w:rFonts w:ascii="Arial" w:hAnsi="Arial" w:cs="Arial"/>
                <w:b/>
              </w:rPr>
            </w:pPr>
            <w:r w:rsidRPr="00871016">
              <w:rPr>
                <w:rFonts w:ascii="Arial" w:hAnsi="Arial" w:cs="Arial"/>
                <w:i/>
                <w:lang w:val="es-ES_tradnl"/>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425"/>
          <w:jc w:val="center"/>
        </w:trPr>
        <w:tc>
          <w:tcPr>
            <w:tcW w:w="5760" w:type="dxa"/>
            <w:tcBorders>
              <w:bottom w:val="single" w:sz="4" w:space="0" w:color="auto"/>
            </w:tcBorders>
            <w:shd w:val="clear" w:color="auto" w:fill="CCFFCC"/>
            <w:vAlign w:val="center"/>
          </w:tcPr>
          <w:p w:rsidR="00871016" w:rsidRPr="00871016" w:rsidRDefault="00871016" w:rsidP="00871016">
            <w:pPr>
              <w:ind w:left="6" w:hanging="6"/>
              <w:rPr>
                <w:rFonts w:ascii="Arial" w:hAnsi="Arial" w:cs="Arial"/>
                <w:lang w:val="es-ES_tradnl"/>
              </w:rPr>
            </w:pPr>
            <w:r w:rsidRPr="00871016">
              <w:rPr>
                <w:rFonts w:ascii="Arial" w:hAnsi="Arial" w:cs="Arial"/>
                <w:b/>
                <w:lang w:val="es-ES_tradnl"/>
              </w:rPr>
              <w:t>E. CONDICIONES DE LA EMPRESA A SER CONTRATADA</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vAlign w:val="center"/>
          </w:tcPr>
          <w:p w:rsidR="00871016" w:rsidRPr="00871016" w:rsidRDefault="00871016" w:rsidP="00871016">
            <w:pPr>
              <w:numPr>
                <w:ilvl w:val="0"/>
                <w:numId w:val="43"/>
              </w:numPr>
              <w:jc w:val="both"/>
              <w:rPr>
                <w:rFonts w:ascii="Arial" w:hAnsi="Arial" w:cs="Arial"/>
                <w:b/>
                <w:lang w:val="es-ES_tradnl"/>
              </w:rPr>
            </w:pPr>
            <w:r w:rsidRPr="00871016">
              <w:rPr>
                <w:rFonts w:ascii="Arial" w:hAnsi="Arial" w:cs="Arial"/>
                <w:b/>
                <w:lang w:val="es-ES_tradnl"/>
              </w:rPr>
              <w:t>Autorización de venta en Bolivia:</w:t>
            </w:r>
            <w:r w:rsidRPr="00871016">
              <w:rPr>
                <w:rFonts w:ascii="Arial" w:hAnsi="Arial" w:cs="Arial"/>
                <w:lang w:val="es-ES_tradnl"/>
              </w:rPr>
              <w:t xml:space="preserve"> La empresa proponente deberá contar con autorización del fabricante para la venta en Bolivia de equipos de la marca del Equipo ofertado de al menos </w:t>
            </w:r>
            <w:r w:rsidR="00E70206">
              <w:rPr>
                <w:rFonts w:ascii="Arial" w:hAnsi="Arial" w:cs="Arial"/>
                <w:lang w:val="es-ES_tradnl"/>
              </w:rPr>
              <w:t>tres</w:t>
            </w:r>
            <w:r w:rsidRPr="00871016">
              <w:rPr>
                <w:rFonts w:ascii="Arial" w:hAnsi="Arial" w:cs="Arial"/>
                <w:lang w:val="es-ES_tradnl"/>
              </w:rPr>
              <w:t xml:space="preserve"> (</w:t>
            </w:r>
            <w:r w:rsidR="00E70206">
              <w:rPr>
                <w:rFonts w:ascii="Arial" w:hAnsi="Arial" w:cs="Arial"/>
                <w:lang w:val="es-ES_tradnl"/>
              </w:rPr>
              <w:t>3</w:t>
            </w:r>
            <w:r w:rsidRPr="00871016">
              <w:rPr>
                <w:rFonts w:ascii="Arial" w:hAnsi="Arial" w:cs="Arial"/>
                <w:lang w:val="es-ES_tradnl"/>
              </w:rPr>
              <w:t>) años.</w:t>
            </w:r>
          </w:p>
          <w:p w:rsidR="00871016" w:rsidRPr="00871016" w:rsidRDefault="00871016" w:rsidP="00871016">
            <w:pPr>
              <w:ind w:left="360"/>
              <w:jc w:val="both"/>
              <w:rPr>
                <w:rFonts w:ascii="Arial" w:hAnsi="Arial" w:cs="Arial"/>
                <w:lang w:val="es-ES_tradnl"/>
              </w:rPr>
            </w:pPr>
            <w:r w:rsidRPr="00871016">
              <w:rPr>
                <w:rFonts w:ascii="Arial" w:hAnsi="Arial" w:cs="Arial"/>
                <w:lang w:val="es-ES_tradnl"/>
              </w:rPr>
              <w:t>Adjuntar documentación de respaldo del fabricante (original, fotocopia simple o impreso) o especificar dirección de referencia de la página web del fabricante, que acredite la autorización de venta de equipos en Bolivia.</w:t>
            </w:r>
          </w:p>
          <w:p w:rsidR="00871016" w:rsidRPr="00871016" w:rsidRDefault="00871016" w:rsidP="00871016">
            <w:pPr>
              <w:jc w:val="both"/>
              <w:rPr>
                <w:rFonts w:ascii="Arial" w:hAnsi="Arial" w:cs="Arial"/>
                <w:b/>
                <w:lang w:val="es-ES_tradnl"/>
              </w:rPr>
            </w:pPr>
            <w:r w:rsidRPr="00871016">
              <w:rPr>
                <w:rFonts w:ascii="Arial" w:hAnsi="Arial" w:cs="Arial"/>
                <w:i/>
                <w:lang w:val="es-ES_tradnl"/>
              </w:rPr>
              <w:t>(Manifestar aceptación y presentar documentación de respaldo o especificar dirección de referencia de la página web del fabricante que respalde lo solicitado)</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vAlign w:val="center"/>
          </w:tcPr>
          <w:p w:rsidR="00871016" w:rsidRPr="00871016" w:rsidRDefault="00871016" w:rsidP="00871016">
            <w:pPr>
              <w:numPr>
                <w:ilvl w:val="0"/>
                <w:numId w:val="43"/>
              </w:numPr>
              <w:jc w:val="both"/>
              <w:rPr>
                <w:rFonts w:ascii="Arial" w:hAnsi="Arial" w:cs="Arial"/>
                <w:b/>
                <w:lang w:val="es-ES_tradnl"/>
              </w:rPr>
            </w:pPr>
            <w:r w:rsidRPr="00871016">
              <w:rPr>
                <w:rFonts w:ascii="Arial" w:hAnsi="Arial" w:cs="Arial"/>
                <w:b/>
                <w:lang w:val="es-ES_tradnl"/>
              </w:rPr>
              <w:lastRenderedPageBreak/>
              <w:t xml:space="preserve">Soporte técnico autorizado: </w:t>
            </w:r>
            <w:r w:rsidRPr="00871016">
              <w:rPr>
                <w:rFonts w:ascii="Arial" w:hAnsi="Arial" w:cs="Arial"/>
                <w:lang w:val="es-ES_tradnl"/>
              </w:rPr>
              <w:t>La empresa proponente deberá contar con la autorización del fabricante para brindar soporte técnico en Bolivia a equipos de la marca del Equipo ofertado.</w:t>
            </w:r>
          </w:p>
          <w:p w:rsidR="00871016" w:rsidRPr="00871016" w:rsidRDefault="00871016" w:rsidP="00871016">
            <w:pPr>
              <w:ind w:left="360"/>
              <w:jc w:val="both"/>
              <w:rPr>
                <w:rFonts w:ascii="Arial" w:hAnsi="Arial" w:cs="Arial"/>
                <w:b/>
                <w:lang w:val="es-ES_tradnl"/>
              </w:rPr>
            </w:pPr>
            <w:r w:rsidRPr="00871016">
              <w:rPr>
                <w:rFonts w:ascii="Arial" w:hAnsi="Arial" w:cs="Arial"/>
                <w:lang w:val="es-ES_tradnl"/>
              </w:rPr>
              <w:t>Adjuntar documentación de respaldo del fabricante (original, fotocopia simple o impreso) o especificar dirección de referencia de la página web del fabricante, que acredite la autorización para brindar soporte técnico en Bolivia.</w:t>
            </w:r>
          </w:p>
          <w:p w:rsidR="00871016" w:rsidRPr="00871016" w:rsidRDefault="00871016" w:rsidP="00871016">
            <w:pPr>
              <w:jc w:val="both"/>
              <w:rPr>
                <w:rFonts w:ascii="Arial" w:hAnsi="Arial" w:cs="Arial"/>
                <w:lang w:val="es-ES_tradnl"/>
              </w:rPr>
            </w:pPr>
            <w:r w:rsidRPr="00871016">
              <w:rPr>
                <w:rFonts w:ascii="Arial" w:hAnsi="Arial" w:cs="Arial"/>
                <w:i/>
                <w:lang w:val="es-ES_tradnl"/>
              </w:rPr>
              <w:t>(Manifestar aceptación y presentar documentación de respaldo o especificar dirección de referencia de la página web del fabricante que respalde lo solicitado)</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0732CF">
        <w:trPr>
          <w:cantSplit/>
          <w:trHeight w:val="404"/>
          <w:jc w:val="center"/>
        </w:trPr>
        <w:tc>
          <w:tcPr>
            <w:tcW w:w="5760" w:type="dxa"/>
            <w:tcBorders>
              <w:bottom w:val="single" w:sz="4" w:space="0" w:color="auto"/>
            </w:tcBorders>
            <w:shd w:val="clear" w:color="auto" w:fill="CCFFCC"/>
            <w:vAlign w:val="center"/>
          </w:tcPr>
          <w:p w:rsidR="00871016" w:rsidRPr="00871016" w:rsidRDefault="00871016" w:rsidP="00871016">
            <w:pPr>
              <w:ind w:left="360" w:hanging="360"/>
              <w:rPr>
                <w:rFonts w:ascii="Arial" w:hAnsi="Arial" w:cs="Arial"/>
                <w:b/>
                <w:lang w:val="es-ES_tradnl"/>
              </w:rPr>
            </w:pPr>
            <w:r w:rsidRPr="00871016">
              <w:rPr>
                <w:rFonts w:ascii="Arial" w:hAnsi="Arial" w:cs="Arial"/>
                <w:b/>
                <w:lang w:val="es-ES_tradnl"/>
              </w:rPr>
              <w:t>F. SUBCONTRATACIÓN</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569"/>
          <w:jc w:val="center"/>
        </w:trPr>
        <w:tc>
          <w:tcPr>
            <w:tcW w:w="5760" w:type="dxa"/>
            <w:tcBorders>
              <w:bottom w:val="single" w:sz="4" w:space="0" w:color="auto"/>
            </w:tcBorders>
            <w:vAlign w:val="center"/>
          </w:tcPr>
          <w:p w:rsidR="00871016" w:rsidRPr="00871016" w:rsidRDefault="00871016" w:rsidP="00871016">
            <w:pPr>
              <w:jc w:val="both"/>
              <w:rPr>
                <w:rFonts w:ascii="Arial" w:hAnsi="Arial" w:cs="Arial"/>
                <w:lang w:val="es-ES_tradnl"/>
              </w:rPr>
            </w:pPr>
            <w:r w:rsidRPr="00871016">
              <w:rPr>
                <w:rFonts w:ascii="Arial" w:hAnsi="Arial" w:cs="Arial"/>
                <w:lang w:val="es-ES_tradnl"/>
              </w:rPr>
              <w:t>No se aplica para el presente proceso</w:t>
            </w:r>
          </w:p>
          <w:p w:rsidR="00871016" w:rsidRPr="00871016" w:rsidRDefault="00871016" w:rsidP="00871016">
            <w:pPr>
              <w:jc w:val="both"/>
              <w:rPr>
                <w:rFonts w:ascii="Arial" w:hAnsi="Arial" w:cs="Arial"/>
                <w:i/>
                <w:lang w:val="es-ES_tradnl"/>
              </w:rPr>
            </w:pPr>
            <w:r w:rsidRPr="00871016">
              <w:rPr>
                <w:rFonts w:ascii="Arial" w:hAnsi="Arial" w:cs="Arial"/>
                <w:i/>
                <w:lang w:val="es-ES_tradnl"/>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0732CF">
        <w:trPr>
          <w:cantSplit/>
          <w:trHeight w:val="417"/>
          <w:jc w:val="center"/>
        </w:trPr>
        <w:tc>
          <w:tcPr>
            <w:tcW w:w="5760" w:type="dxa"/>
            <w:tcBorders>
              <w:bottom w:val="single" w:sz="4" w:space="0" w:color="auto"/>
            </w:tcBorders>
            <w:shd w:val="clear" w:color="auto" w:fill="CCFFCC"/>
            <w:vAlign w:val="center"/>
          </w:tcPr>
          <w:p w:rsidR="00871016" w:rsidRPr="00871016" w:rsidRDefault="00871016" w:rsidP="00871016">
            <w:pPr>
              <w:ind w:left="360" w:hanging="360"/>
              <w:rPr>
                <w:rFonts w:ascii="Arial" w:hAnsi="Arial" w:cs="Arial"/>
                <w:b/>
                <w:lang w:val="es-ES_tradnl"/>
              </w:rPr>
            </w:pPr>
            <w:r w:rsidRPr="00871016">
              <w:rPr>
                <w:rFonts w:ascii="Arial" w:hAnsi="Arial" w:cs="Arial"/>
                <w:b/>
                <w:lang w:val="es-ES_tradnl"/>
              </w:rPr>
              <w:t>G. OFICINA Y PERSONAL DE LA EMPRESA</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tcPr>
          <w:p w:rsidR="00871016" w:rsidRPr="00871016" w:rsidRDefault="00871016" w:rsidP="00ED3A59">
            <w:pPr>
              <w:numPr>
                <w:ilvl w:val="0"/>
                <w:numId w:val="44"/>
              </w:numPr>
              <w:jc w:val="both"/>
              <w:rPr>
                <w:rFonts w:ascii="Arial" w:hAnsi="Arial" w:cs="Arial"/>
                <w:b/>
                <w:lang w:val="es-ES_tradnl"/>
              </w:rPr>
            </w:pPr>
            <w:r w:rsidRPr="00871016">
              <w:rPr>
                <w:rFonts w:ascii="Arial" w:hAnsi="Arial" w:cs="Arial"/>
                <w:b/>
                <w:lang w:val="es-ES_tradnl"/>
              </w:rPr>
              <w:t>Oficina en la ciudad de La Paz:</w:t>
            </w:r>
            <w:r w:rsidRPr="00871016">
              <w:rPr>
                <w:rFonts w:ascii="Arial" w:hAnsi="Arial" w:cs="Arial"/>
                <w:lang w:val="es-ES_tradnl"/>
              </w:rPr>
              <w:t xml:space="preserve"> La empresa proponente deberá contar con al menos una (1) oficina en la ciudad de La Paz con personal de planta permanente.</w:t>
            </w:r>
          </w:p>
          <w:p w:rsidR="00871016" w:rsidRPr="00871016" w:rsidRDefault="00871016" w:rsidP="00871016">
            <w:pPr>
              <w:rPr>
                <w:rFonts w:ascii="Arial" w:hAnsi="Arial" w:cs="Arial"/>
                <w:i/>
                <w:lang w:val="es-ES_tradnl"/>
              </w:rPr>
            </w:pPr>
            <w:r w:rsidRPr="00871016">
              <w:rPr>
                <w:rFonts w:ascii="Arial" w:hAnsi="Arial" w:cs="Arial"/>
                <w:i/>
                <w:lang w:val="es-ES_tradnl"/>
              </w:rPr>
              <w:t>(Manifestar aceptación y especificar dirección de la oficina)</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825"/>
          <w:jc w:val="center"/>
        </w:trPr>
        <w:tc>
          <w:tcPr>
            <w:tcW w:w="5760" w:type="dxa"/>
            <w:tcBorders>
              <w:bottom w:val="single" w:sz="4" w:space="0" w:color="auto"/>
            </w:tcBorders>
          </w:tcPr>
          <w:p w:rsidR="00871016" w:rsidRPr="00871016" w:rsidRDefault="00871016" w:rsidP="00196B59">
            <w:pPr>
              <w:numPr>
                <w:ilvl w:val="0"/>
                <w:numId w:val="44"/>
              </w:numPr>
              <w:jc w:val="both"/>
              <w:rPr>
                <w:rFonts w:ascii="Arial" w:hAnsi="Arial" w:cs="Arial"/>
              </w:rPr>
            </w:pPr>
            <w:r w:rsidRPr="00871016">
              <w:rPr>
                <w:rFonts w:ascii="Arial" w:hAnsi="Arial" w:cs="Arial"/>
                <w:b/>
              </w:rPr>
              <w:t>Experiencia y formación del personal:</w:t>
            </w:r>
            <w:r w:rsidRPr="00871016">
              <w:rPr>
                <w:rFonts w:ascii="Arial" w:hAnsi="Arial" w:cs="Arial"/>
              </w:rPr>
              <w:t xml:space="preserve"> La </w:t>
            </w:r>
            <w:r w:rsidRPr="00871016">
              <w:rPr>
                <w:rFonts w:ascii="Arial" w:hAnsi="Arial" w:cs="Arial"/>
                <w:lang w:val="es-ES_tradnl"/>
              </w:rPr>
              <w:t>empresa</w:t>
            </w:r>
            <w:r w:rsidRPr="00871016">
              <w:rPr>
                <w:rFonts w:ascii="Arial" w:hAnsi="Arial" w:cs="Arial"/>
              </w:rPr>
              <w:t xml:space="preserve"> proponente deberá contar en su personal (en la oficina de la ciudad de La Paz) con al menos:</w:t>
            </w:r>
          </w:p>
          <w:p w:rsidR="00871016" w:rsidRPr="00871016" w:rsidRDefault="00871016" w:rsidP="000732CF">
            <w:pPr>
              <w:numPr>
                <w:ilvl w:val="1"/>
                <w:numId w:val="44"/>
              </w:numPr>
              <w:ind w:left="857" w:hanging="283"/>
              <w:jc w:val="both"/>
              <w:rPr>
                <w:rFonts w:ascii="Arial" w:hAnsi="Arial" w:cs="Arial"/>
              </w:rPr>
            </w:pPr>
            <w:r w:rsidRPr="00871016">
              <w:rPr>
                <w:rFonts w:ascii="Arial" w:hAnsi="Arial" w:cs="Arial"/>
              </w:rPr>
              <w:t>Un (1) profesional con título en provisión nacional) en las siguientes especialidades: eléctrico, electrónico, electromecánico y/o ramas afines, con una experiencia de al menos dos (2) años en la instalación y/o mantenimiento de equipos de aire acondicionado de precisión (adjuntar como respaldo hoja de vida, documento que avale la formación académica y certificado(s) de trabajo que avalen el tiempo y la experiencia solicitados).</w:t>
            </w:r>
          </w:p>
          <w:p w:rsidR="00871016" w:rsidRPr="00871016" w:rsidRDefault="00871016" w:rsidP="000732CF">
            <w:pPr>
              <w:ind w:left="857"/>
              <w:jc w:val="both"/>
              <w:rPr>
                <w:rFonts w:ascii="Arial" w:hAnsi="Arial" w:cs="Arial"/>
              </w:rPr>
            </w:pPr>
            <w:r w:rsidRPr="00871016">
              <w:rPr>
                <w:rFonts w:ascii="Arial" w:hAnsi="Arial" w:cs="Arial"/>
              </w:rPr>
              <w:t>El profesional deberá tener capacitación del fabricante del equipo de aire acondicionado de precisión ofertado (adjuntar como respaldo documentación de capacitación del fabricante).</w:t>
            </w:r>
          </w:p>
          <w:p w:rsidR="00871016" w:rsidRPr="00871016" w:rsidRDefault="00871016" w:rsidP="000732CF">
            <w:pPr>
              <w:numPr>
                <w:ilvl w:val="1"/>
                <w:numId w:val="44"/>
              </w:numPr>
              <w:ind w:left="857" w:hanging="283"/>
              <w:jc w:val="both"/>
              <w:rPr>
                <w:rFonts w:ascii="Arial" w:hAnsi="Arial" w:cs="Arial"/>
              </w:rPr>
            </w:pPr>
            <w:r w:rsidRPr="00871016">
              <w:rPr>
                <w:rFonts w:ascii="Arial" w:hAnsi="Arial" w:cs="Arial"/>
              </w:rPr>
              <w:t>Dos (2) personas con experiencia de al menos dos (2) años en instalación y/o mantenimiento de equipos de aire acondicionado de precisión (adjuntar como respaldo hoja de vida y certificado(s) de trabajo).</w:t>
            </w:r>
          </w:p>
          <w:p w:rsidR="00871016" w:rsidRPr="00871016" w:rsidRDefault="00871016" w:rsidP="000732CF">
            <w:pPr>
              <w:jc w:val="both"/>
              <w:rPr>
                <w:rFonts w:ascii="Arial" w:hAnsi="Arial" w:cs="Arial"/>
                <w:highlight w:val="yellow"/>
              </w:rPr>
            </w:pPr>
            <w:r w:rsidRPr="00871016">
              <w:rPr>
                <w:rFonts w:ascii="Arial" w:hAnsi="Arial" w:cs="Arial"/>
                <w:i/>
                <w:lang w:val="es-ES_tradnl"/>
              </w:rPr>
              <w:t>(Manifestar aceptación y adjuntar hojas de vida, certificados académicos, de trabajo y documentación de capacitación del fabricante  que acrediten lo solicitado en fotocopia simple)</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397"/>
          <w:jc w:val="center"/>
        </w:trPr>
        <w:tc>
          <w:tcPr>
            <w:tcW w:w="5760" w:type="dxa"/>
            <w:shd w:val="clear" w:color="auto" w:fill="339966"/>
            <w:vAlign w:val="center"/>
          </w:tcPr>
          <w:p w:rsidR="00871016" w:rsidRPr="00871016" w:rsidRDefault="00871016" w:rsidP="00871016">
            <w:pPr>
              <w:ind w:left="290" w:hanging="290"/>
              <w:jc w:val="both"/>
              <w:rPr>
                <w:rFonts w:ascii="Arial" w:hAnsi="Arial" w:cs="Arial"/>
                <w:bCs/>
                <w:iCs/>
                <w:color w:val="FFFFFF"/>
              </w:rPr>
            </w:pPr>
            <w:r w:rsidRPr="00871016">
              <w:rPr>
                <w:rFonts w:ascii="Arial" w:hAnsi="Arial" w:cs="Arial"/>
                <w:b/>
                <w:bCs/>
                <w:color w:val="FFFFFF"/>
              </w:rPr>
              <w:t>III. CONDICIONES DE LOS BIENES</w:t>
            </w:r>
          </w:p>
        </w:tc>
        <w:tc>
          <w:tcPr>
            <w:tcW w:w="189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60" w:type="dxa"/>
            <w:shd w:val="clear" w:color="auto" w:fill="339966"/>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732CF" w:rsidRPr="00871016" w:rsidTr="00871016">
        <w:trPr>
          <w:cantSplit/>
          <w:trHeight w:val="397"/>
          <w:jc w:val="center"/>
        </w:trPr>
        <w:tc>
          <w:tcPr>
            <w:tcW w:w="5760" w:type="dxa"/>
            <w:tcBorders>
              <w:bottom w:val="single" w:sz="4" w:space="0" w:color="auto"/>
            </w:tcBorders>
            <w:shd w:val="clear" w:color="auto" w:fill="CCFFCC"/>
            <w:vAlign w:val="center"/>
          </w:tcPr>
          <w:p w:rsidR="00871016" w:rsidRPr="00871016" w:rsidRDefault="00871016" w:rsidP="00871016">
            <w:pPr>
              <w:ind w:left="290" w:hanging="290"/>
              <w:jc w:val="both"/>
              <w:rPr>
                <w:rFonts w:ascii="Arial" w:hAnsi="Arial" w:cs="Arial"/>
                <w:b/>
                <w:bCs/>
              </w:rPr>
            </w:pPr>
            <w:r w:rsidRPr="00871016">
              <w:rPr>
                <w:rFonts w:ascii="Arial" w:hAnsi="Arial" w:cs="Arial"/>
                <w:b/>
                <w:bCs/>
              </w:rPr>
              <w:t>A. GARANTÍAS</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492"/>
          <w:jc w:val="center"/>
        </w:trPr>
        <w:tc>
          <w:tcPr>
            <w:tcW w:w="5760" w:type="dxa"/>
            <w:tcBorders>
              <w:bottom w:val="single" w:sz="4" w:space="0" w:color="auto"/>
            </w:tcBorders>
            <w:vAlign w:val="center"/>
          </w:tcPr>
          <w:p w:rsidR="00871016" w:rsidRPr="00871016" w:rsidRDefault="00871016" w:rsidP="00871016">
            <w:pPr>
              <w:numPr>
                <w:ilvl w:val="0"/>
                <w:numId w:val="32"/>
              </w:numPr>
              <w:jc w:val="both"/>
              <w:rPr>
                <w:rFonts w:ascii="Arial" w:hAnsi="Arial" w:cs="Arial"/>
              </w:rPr>
            </w:pPr>
            <w:r w:rsidRPr="00871016">
              <w:rPr>
                <w:rFonts w:ascii="Arial" w:hAnsi="Arial" w:cs="Arial"/>
                <w:b/>
                <w:bCs/>
                <w:iCs/>
              </w:rPr>
              <w:t>Garantía de fábrica:</w:t>
            </w:r>
            <w:r w:rsidRPr="00871016">
              <w:rPr>
                <w:rFonts w:ascii="Arial" w:hAnsi="Arial" w:cs="Arial"/>
                <w:bCs/>
                <w:iCs/>
              </w:rPr>
              <w:t xml:space="preserve"> </w:t>
            </w:r>
            <w:r w:rsidRPr="00871016">
              <w:rPr>
                <w:rFonts w:ascii="Arial" w:hAnsi="Arial" w:cs="Arial"/>
              </w:rPr>
              <w:t>Al menos un (1) año, con cobertura de repuestos. El inicio de la vigencia de la garantía de fábrica deberá ser posterior a la entrega del bien sujeta a verificación y previo a la emisión del Acta de Recepción.</w:t>
            </w:r>
          </w:p>
          <w:p w:rsidR="00871016" w:rsidRPr="00871016" w:rsidRDefault="00871016" w:rsidP="00871016">
            <w:pPr>
              <w:ind w:left="360"/>
              <w:jc w:val="both"/>
              <w:rPr>
                <w:rFonts w:ascii="Arial" w:hAnsi="Arial" w:cs="Arial"/>
                <w:bCs/>
                <w:iCs/>
              </w:rPr>
            </w:pPr>
            <w:r w:rsidRPr="00871016">
              <w:rPr>
                <w:rFonts w:ascii="Arial" w:hAnsi="Arial" w:cs="Arial"/>
              </w:rPr>
              <w:t>El proveedor deberá entregar un documento de respaldo de la garantía de fábrica antes de la emisión del Acta de Recepción</w:t>
            </w:r>
            <w:r w:rsidRPr="00871016">
              <w:rPr>
                <w:rFonts w:ascii="Arial" w:hAnsi="Arial" w:cs="Arial"/>
                <w:bCs/>
                <w:iCs/>
              </w:rPr>
              <w:t>.</w:t>
            </w:r>
          </w:p>
          <w:p w:rsidR="00871016" w:rsidRPr="00871016" w:rsidRDefault="00871016" w:rsidP="00871016">
            <w:pPr>
              <w:jc w:val="both"/>
              <w:rPr>
                <w:rFonts w:ascii="Arial" w:hAnsi="Arial" w:cs="Arial"/>
                <w:bCs/>
                <w:i/>
                <w:iCs/>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B05D8A">
        <w:trPr>
          <w:trHeight w:val="492"/>
          <w:jc w:val="center"/>
        </w:trPr>
        <w:tc>
          <w:tcPr>
            <w:tcW w:w="5760" w:type="dxa"/>
            <w:tcBorders>
              <w:bottom w:val="single" w:sz="4" w:space="0" w:color="auto"/>
            </w:tcBorders>
            <w:vAlign w:val="center"/>
          </w:tcPr>
          <w:p w:rsidR="00871016" w:rsidRPr="00871016" w:rsidRDefault="00871016" w:rsidP="00871016">
            <w:pPr>
              <w:numPr>
                <w:ilvl w:val="0"/>
                <w:numId w:val="39"/>
              </w:numPr>
              <w:jc w:val="both"/>
              <w:rPr>
                <w:rFonts w:ascii="Arial" w:hAnsi="Arial" w:cs="Arial"/>
              </w:rPr>
            </w:pPr>
            <w:r w:rsidRPr="00871016">
              <w:rPr>
                <w:rFonts w:ascii="Arial" w:hAnsi="Arial" w:cs="Arial"/>
                <w:b/>
              </w:rPr>
              <w:t>Garantía de funcionamiento de maquinaria y/o equipo:</w:t>
            </w:r>
            <w:r w:rsidRPr="00871016">
              <w:rPr>
                <w:rFonts w:ascii="Arial" w:hAnsi="Arial" w:cs="Arial"/>
              </w:rPr>
              <w:t xml:space="preserve"> Por un periodo de al menos un (1) año con inicio en una fecha posterior a la finalización del periodo de Pruebas y Verificación de las Especificaciones Técnicas y previo a la emisión del Acta de Recepción; el proveedor adjudicado constituirá una garantía del 1.5% del monto del Contrato o podrá solicitar la retención en el pago del monto correspondiente.</w:t>
            </w:r>
          </w:p>
          <w:p w:rsidR="00871016" w:rsidRPr="00871016" w:rsidRDefault="00871016" w:rsidP="00871016">
            <w:pPr>
              <w:ind w:left="360"/>
              <w:jc w:val="both"/>
              <w:rPr>
                <w:rFonts w:ascii="Arial" w:hAnsi="Arial" w:cs="Arial"/>
              </w:rPr>
            </w:pPr>
            <w:r w:rsidRPr="00871016">
              <w:rPr>
                <w:rFonts w:ascii="Arial" w:hAnsi="Arial" w:cs="Arial"/>
              </w:rPr>
              <w:t>La garantía de funcionamiento de maquinaria y/o equipo cubre:</w:t>
            </w:r>
          </w:p>
          <w:p w:rsidR="00871016" w:rsidRPr="00871016" w:rsidRDefault="00871016" w:rsidP="00871016">
            <w:pPr>
              <w:numPr>
                <w:ilvl w:val="0"/>
                <w:numId w:val="37"/>
              </w:numPr>
              <w:jc w:val="both"/>
              <w:rPr>
                <w:rFonts w:ascii="Arial" w:hAnsi="Arial" w:cs="Arial"/>
              </w:rPr>
            </w:pPr>
            <w:r w:rsidRPr="00871016">
              <w:rPr>
                <w:rFonts w:ascii="Arial" w:hAnsi="Arial" w:cs="Arial"/>
              </w:rPr>
              <w:lastRenderedPageBreak/>
              <w:t>Mantenimiento correctivo.</w:t>
            </w:r>
          </w:p>
          <w:p w:rsidR="00871016" w:rsidRPr="00871016" w:rsidRDefault="00871016" w:rsidP="00871016">
            <w:pPr>
              <w:numPr>
                <w:ilvl w:val="0"/>
                <w:numId w:val="37"/>
              </w:numPr>
              <w:jc w:val="both"/>
              <w:rPr>
                <w:rFonts w:ascii="Arial" w:hAnsi="Arial" w:cs="Arial"/>
              </w:rPr>
            </w:pPr>
            <w:r w:rsidRPr="00871016">
              <w:rPr>
                <w:rFonts w:ascii="Arial" w:hAnsi="Arial" w:cs="Arial"/>
              </w:rPr>
              <w:t>Mantenimiento preventivo.</w:t>
            </w:r>
          </w:p>
          <w:p w:rsidR="00871016" w:rsidRPr="00871016" w:rsidRDefault="00871016" w:rsidP="00871016">
            <w:pPr>
              <w:ind w:left="360"/>
              <w:jc w:val="both"/>
              <w:rPr>
                <w:rFonts w:ascii="Arial" w:hAnsi="Arial" w:cs="Arial"/>
              </w:rPr>
            </w:pPr>
            <w:r w:rsidRPr="00871016">
              <w:rPr>
                <w:rFonts w:ascii="Arial" w:hAnsi="Arial" w:cs="Arial"/>
              </w:rPr>
              <w:t>La garantía será ejecutada en cualquiera de los siguientes casos:</w:t>
            </w:r>
          </w:p>
          <w:p w:rsidR="00871016" w:rsidRPr="00871016" w:rsidRDefault="00871016" w:rsidP="00871016">
            <w:pPr>
              <w:numPr>
                <w:ilvl w:val="0"/>
                <w:numId w:val="38"/>
              </w:numPr>
              <w:jc w:val="both"/>
              <w:rPr>
                <w:rFonts w:ascii="Arial" w:hAnsi="Arial" w:cs="Arial"/>
              </w:rPr>
            </w:pPr>
            <w:r w:rsidRPr="00871016">
              <w:rPr>
                <w:rFonts w:ascii="Arial" w:hAnsi="Arial" w:cs="Arial"/>
              </w:rPr>
              <w:t>Demora acumulada en la atención de las solicitudes de mantenimiento correctivo de más de cuarenta y ocho (48) horas.</w:t>
            </w:r>
          </w:p>
          <w:p w:rsidR="00871016" w:rsidRPr="00871016" w:rsidRDefault="00871016" w:rsidP="00871016">
            <w:pPr>
              <w:numPr>
                <w:ilvl w:val="0"/>
                <w:numId w:val="38"/>
              </w:numPr>
              <w:jc w:val="both"/>
              <w:rPr>
                <w:rFonts w:ascii="Arial" w:hAnsi="Arial" w:cs="Arial"/>
              </w:rPr>
            </w:pPr>
            <w:r w:rsidRPr="00871016">
              <w:rPr>
                <w:rFonts w:ascii="Arial" w:hAnsi="Arial" w:cs="Arial"/>
              </w:rPr>
              <w:t>Demora acumulada en retornar el equipo a su continuidad operativa ante una falla de más de setenta y dos (72) horas.</w:t>
            </w:r>
          </w:p>
          <w:p w:rsidR="00871016" w:rsidRPr="00871016" w:rsidRDefault="00871016" w:rsidP="00871016">
            <w:pPr>
              <w:numPr>
                <w:ilvl w:val="0"/>
                <w:numId w:val="38"/>
              </w:numPr>
              <w:jc w:val="both"/>
              <w:rPr>
                <w:rFonts w:ascii="Arial" w:hAnsi="Arial" w:cs="Arial"/>
              </w:rPr>
            </w:pPr>
            <w:r w:rsidRPr="00871016">
              <w:rPr>
                <w:rFonts w:ascii="Arial" w:hAnsi="Arial" w:cs="Arial"/>
              </w:rPr>
              <w:t>Demora acumulada en el préstamo de equipo o parte de más de veinte (20) días calendario.</w:t>
            </w:r>
          </w:p>
          <w:p w:rsidR="00871016" w:rsidRPr="00871016" w:rsidRDefault="00871016" w:rsidP="00871016">
            <w:pPr>
              <w:numPr>
                <w:ilvl w:val="0"/>
                <w:numId w:val="38"/>
              </w:numPr>
              <w:jc w:val="both"/>
              <w:rPr>
                <w:rFonts w:ascii="Arial" w:hAnsi="Arial" w:cs="Arial"/>
              </w:rPr>
            </w:pPr>
            <w:r w:rsidRPr="00871016">
              <w:rPr>
                <w:rFonts w:ascii="Arial" w:hAnsi="Arial" w:cs="Arial"/>
              </w:rPr>
              <w:t>Demora acumulada en reemplazo definitivo de más de treinta (30) días calendario.</w:t>
            </w:r>
          </w:p>
          <w:p w:rsidR="00871016" w:rsidRPr="00871016" w:rsidRDefault="00871016" w:rsidP="00871016">
            <w:pPr>
              <w:numPr>
                <w:ilvl w:val="0"/>
                <w:numId w:val="38"/>
              </w:numPr>
              <w:jc w:val="both"/>
              <w:rPr>
                <w:rFonts w:ascii="Arial" w:hAnsi="Arial" w:cs="Arial"/>
              </w:rPr>
            </w:pPr>
            <w:r w:rsidRPr="00871016">
              <w:rPr>
                <w:rFonts w:ascii="Arial" w:hAnsi="Arial" w:cs="Arial"/>
              </w:rPr>
              <w:t>Demora por más de cinco (5) días hábiles en el inicio del mantenimiento preventivo desde la fecha acordada sin la autorización del Encargado de Fiscalización del servicio a la garantía.</w:t>
            </w:r>
          </w:p>
          <w:p w:rsidR="00871016" w:rsidRPr="00871016" w:rsidRDefault="00871016" w:rsidP="00871016">
            <w:pPr>
              <w:ind w:left="360"/>
              <w:jc w:val="both"/>
              <w:rPr>
                <w:rFonts w:ascii="Arial" w:hAnsi="Arial" w:cs="Arial"/>
              </w:rPr>
            </w:pPr>
            <w:r w:rsidRPr="00871016">
              <w:rPr>
                <w:rFonts w:ascii="Arial" w:hAnsi="Arial" w:cs="Arial"/>
              </w:rPr>
              <w:t>Luego de concluido el plazo de la Garantía de Funcionamiento de Maquinaria y/o Equipo, el Encargado de la Fiscalización emitirá un documento de conformidad con los servicios cubiertos por esta garantía.</w:t>
            </w:r>
          </w:p>
          <w:p w:rsidR="00871016" w:rsidRPr="00871016" w:rsidRDefault="00871016" w:rsidP="00871016">
            <w:pPr>
              <w:jc w:val="both"/>
              <w:rPr>
                <w:rFonts w:ascii="Arial" w:hAnsi="Arial" w:cs="Arial"/>
                <w:b/>
                <w:bCs/>
                <w:iCs/>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492"/>
          <w:jc w:val="center"/>
        </w:trPr>
        <w:tc>
          <w:tcPr>
            <w:tcW w:w="5760" w:type="dxa"/>
            <w:tcBorders>
              <w:bottom w:val="single" w:sz="4" w:space="0" w:color="auto"/>
            </w:tcBorders>
            <w:vAlign w:val="center"/>
          </w:tcPr>
          <w:p w:rsidR="00871016" w:rsidRPr="00871016" w:rsidRDefault="00871016" w:rsidP="00871016">
            <w:pPr>
              <w:numPr>
                <w:ilvl w:val="0"/>
                <w:numId w:val="39"/>
              </w:numPr>
              <w:jc w:val="both"/>
              <w:rPr>
                <w:rFonts w:ascii="Arial" w:hAnsi="Arial" w:cs="Arial"/>
              </w:rPr>
            </w:pPr>
            <w:r w:rsidRPr="00871016">
              <w:rPr>
                <w:rFonts w:ascii="Arial" w:hAnsi="Arial" w:cs="Arial"/>
                <w:b/>
              </w:rPr>
              <w:lastRenderedPageBreak/>
              <w:t>Altura sobre el nivel del mar:</w:t>
            </w:r>
            <w:r w:rsidRPr="00871016">
              <w:rPr>
                <w:rFonts w:ascii="Arial" w:hAnsi="Arial" w:cs="Arial"/>
              </w:rPr>
              <w:t xml:space="preserve"> La garantía de funcionamiento de maquinaria y/o equipo deberá cubrir el correcto funcionamiento del equipo en la altura sobre el nivel del mar de la ciudad de La Paz.</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492"/>
          <w:jc w:val="center"/>
        </w:trPr>
        <w:tc>
          <w:tcPr>
            <w:tcW w:w="5760" w:type="dxa"/>
            <w:tcBorders>
              <w:bottom w:val="single" w:sz="4" w:space="0" w:color="auto"/>
            </w:tcBorders>
            <w:vAlign w:val="center"/>
          </w:tcPr>
          <w:p w:rsidR="00871016" w:rsidRPr="00871016" w:rsidRDefault="00871016" w:rsidP="00871016">
            <w:pPr>
              <w:numPr>
                <w:ilvl w:val="0"/>
                <w:numId w:val="39"/>
              </w:numPr>
              <w:jc w:val="both"/>
              <w:rPr>
                <w:rFonts w:ascii="Arial" w:hAnsi="Arial" w:cs="Arial"/>
                <w:bCs/>
                <w:iCs/>
              </w:rPr>
            </w:pPr>
            <w:r w:rsidRPr="00871016">
              <w:rPr>
                <w:rFonts w:ascii="Arial" w:hAnsi="Arial" w:cs="Arial"/>
                <w:b/>
              </w:rPr>
              <w:t>Garantía de cumplimiento de Contrato:</w:t>
            </w:r>
            <w:r w:rsidRPr="00871016">
              <w:rPr>
                <w:rFonts w:ascii="Arial" w:hAnsi="Arial" w:cs="Arial"/>
              </w:rPr>
              <w:t xml:space="preserve"> </w:t>
            </w:r>
            <w:r w:rsidRPr="00871016">
              <w:rPr>
                <w:rFonts w:ascii="Arial" w:hAnsi="Arial" w:cs="Arial"/>
                <w:bCs/>
                <w:iCs/>
              </w:rPr>
              <w:t xml:space="preserve">El proponente deberá constituir la Garantía de Cumplimiento de Contrato, </w:t>
            </w:r>
            <w:r w:rsidRPr="00871016">
              <w:rPr>
                <w:rFonts w:ascii="Arial" w:hAnsi="Arial" w:cs="Arial"/>
                <w:lang w:val="es-ES_tradnl"/>
              </w:rPr>
              <w:t>de acuerdo al D.S. N° 181 y normativa vigente, pudiendo elegir entre: Boleta de Garantía, Garantía a Primer Requerimiento ó Póliza de Seguro de Caución a Primer Requerimiento</w:t>
            </w:r>
            <w:r w:rsidRPr="00871016">
              <w:rPr>
                <w:rFonts w:ascii="Arial" w:hAnsi="Arial" w:cs="Arial"/>
                <w:bCs/>
                <w:iCs/>
              </w:rPr>
              <w:t>.</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492"/>
          <w:jc w:val="center"/>
        </w:trPr>
        <w:tc>
          <w:tcPr>
            <w:tcW w:w="5760" w:type="dxa"/>
            <w:tcBorders>
              <w:bottom w:val="single" w:sz="4" w:space="0" w:color="auto"/>
            </w:tcBorders>
            <w:vAlign w:val="center"/>
          </w:tcPr>
          <w:p w:rsidR="00871016" w:rsidRPr="00871016" w:rsidRDefault="00871016" w:rsidP="00871016">
            <w:pPr>
              <w:numPr>
                <w:ilvl w:val="0"/>
                <w:numId w:val="39"/>
              </w:numPr>
              <w:jc w:val="both"/>
              <w:rPr>
                <w:rFonts w:ascii="Arial" w:hAnsi="Arial" w:cs="Arial"/>
              </w:rPr>
            </w:pPr>
            <w:r w:rsidRPr="00871016">
              <w:rPr>
                <w:rFonts w:ascii="Arial" w:hAnsi="Arial" w:cs="Arial"/>
                <w:b/>
              </w:rPr>
              <w:t>Sellos de garantía:</w:t>
            </w:r>
            <w:r w:rsidRPr="00871016">
              <w:rPr>
                <w:rFonts w:ascii="Arial" w:hAnsi="Arial" w:cs="Arial"/>
              </w:rPr>
              <w:t xml:space="preserve"> El proveedor no utilizará sellos de seguridad en el equipo como control de la garantía de fábrica y de funcionamiento de maquinaria y/o equipo.</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 xml:space="preserve">B. SERVICIOS </w:t>
            </w:r>
          </w:p>
        </w:tc>
        <w:tc>
          <w:tcPr>
            <w:tcW w:w="1890" w:type="dxa"/>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0732CF">
        <w:trPr>
          <w:trHeight w:val="714"/>
          <w:jc w:val="center"/>
        </w:trPr>
        <w:tc>
          <w:tcPr>
            <w:tcW w:w="5760" w:type="dxa"/>
            <w:tcBorders>
              <w:bottom w:val="single" w:sz="4" w:space="0" w:color="auto"/>
            </w:tcBorders>
            <w:vAlign w:val="center"/>
          </w:tcPr>
          <w:p w:rsidR="00871016" w:rsidRPr="00871016" w:rsidRDefault="00871016" w:rsidP="00871016">
            <w:pPr>
              <w:numPr>
                <w:ilvl w:val="0"/>
                <w:numId w:val="33"/>
              </w:numPr>
              <w:jc w:val="both"/>
              <w:rPr>
                <w:rFonts w:ascii="Arial" w:hAnsi="Arial" w:cs="Arial"/>
                <w:bCs/>
                <w:iCs/>
              </w:rPr>
            </w:pPr>
            <w:r w:rsidRPr="00871016">
              <w:rPr>
                <w:rFonts w:ascii="Arial" w:hAnsi="Arial" w:cs="Arial"/>
                <w:b/>
                <w:bCs/>
                <w:iCs/>
                <w:lang w:val="es-ES_tradnl"/>
              </w:rPr>
              <w:t>Mantenimiento</w:t>
            </w:r>
            <w:r w:rsidRPr="00871016">
              <w:rPr>
                <w:rFonts w:ascii="Arial" w:hAnsi="Arial" w:cs="Arial"/>
                <w:b/>
                <w:bCs/>
                <w:iCs/>
              </w:rPr>
              <w:t xml:space="preserve"> correctivo: </w:t>
            </w:r>
            <w:r w:rsidRPr="00871016">
              <w:rPr>
                <w:rFonts w:ascii="Arial" w:hAnsi="Arial" w:cs="Arial"/>
                <w:bCs/>
                <w:iCs/>
              </w:rPr>
              <w:t>El proveedor deberá hacerse cargo del mantenimiento correctivo del bien y todos sus componentes, la garantía de funcionamiento de maquinaría y/o equipo del proveedor cubrirá esta asistencia sin costo adicional para el BCB.</w:t>
            </w:r>
          </w:p>
          <w:p w:rsidR="00871016" w:rsidRPr="00871016" w:rsidRDefault="00871016" w:rsidP="00871016">
            <w:pPr>
              <w:ind w:left="360"/>
              <w:jc w:val="both"/>
              <w:rPr>
                <w:rFonts w:ascii="Arial" w:hAnsi="Arial" w:cs="Arial"/>
                <w:bCs/>
                <w:iCs/>
              </w:rPr>
            </w:pPr>
            <w:r w:rsidRPr="00871016">
              <w:rPr>
                <w:rFonts w:ascii="Arial" w:hAnsi="Arial" w:cs="Arial"/>
                <w:bCs/>
                <w:iCs/>
              </w:rPr>
              <w:t>La atención deberá ser 7X24 (24 horas por día, 7 días a la semana, todos los días del año).</w:t>
            </w:r>
          </w:p>
          <w:p w:rsidR="00871016" w:rsidRPr="00871016" w:rsidRDefault="00871016" w:rsidP="00871016">
            <w:pPr>
              <w:ind w:left="360"/>
              <w:jc w:val="both"/>
              <w:rPr>
                <w:rFonts w:ascii="Arial" w:hAnsi="Arial" w:cs="Arial"/>
                <w:bCs/>
                <w:iCs/>
              </w:rPr>
            </w:pPr>
            <w:r w:rsidRPr="00871016">
              <w:rPr>
                <w:rFonts w:ascii="Arial" w:hAnsi="Arial" w:cs="Arial"/>
                <w:bCs/>
                <w:iCs/>
              </w:rPr>
              <w:t>El mantenimiento correctivo tendrá las siguientes características:</w:t>
            </w:r>
          </w:p>
          <w:p w:rsidR="00871016" w:rsidRPr="00871016" w:rsidRDefault="00871016" w:rsidP="00871016">
            <w:pPr>
              <w:numPr>
                <w:ilvl w:val="1"/>
                <w:numId w:val="34"/>
              </w:numPr>
              <w:jc w:val="both"/>
              <w:rPr>
                <w:rFonts w:ascii="Arial" w:hAnsi="Arial" w:cs="Arial"/>
                <w:bCs/>
                <w:iCs/>
              </w:rPr>
            </w:pPr>
            <w:r w:rsidRPr="00871016">
              <w:rPr>
                <w:rFonts w:ascii="Arial" w:hAnsi="Arial" w:cs="Arial"/>
                <w:bCs/>
                <w:iCs/>
              </w:rPr>
              <w:t>El proveedor deberá atender los requerimientos de mantenimiento correctivo por demanda, sin límite de atenciones. El mantenimiento correctivo abarcará la solución completa de las fallas reportadas en el equipo provisto, incluyendo mano de obra y repuestos.</w:t>
            </w:r>
          </w:p>
          <w:p w:rsidR="00871016" w:rsidRPr="00871016" w:rsidRDefault="00871016" w:rsidP="00871016">
            <w:pPr>
              <w:numPr>
                <w:ilvl w:val="1"/>
                <w:numId w:val="34"/>
              </w:numPr>
              <w:jc w:val="both"/>
              <w:rPr>
                <w:rFonts w:ascii="Arial" w:hAnsi="Arial" w:cs="Arial"/>
                <w:bCs/>
                <w:iCs/>
              </w:rPr>
            </w:pPr>
            <w:r w:rsidRPr="00871016">
              <w:rPr>
                <w:rFonts w:ascii="Arial" w:hAnsi="Arial" w:cs="Arial"/>
                <w:bCs/>
                <w:iCs/>
              </w:rPr>
              <w:t>Las solicitudes de mantenimiento correctivo serán realizadas por el personal del Dpto. de Soporte Técnico del BCB vía telefónica o correo electrónico. Un técnico del proveedor deberá brindar este servicio en el lugar donde se encuentra el equipo que presenta falla en un plazo de hasta tres (3) horas a partir de la recepción de la solicitud.</w:t>
            </w:r>
          </w:p>
          <w:p w:rsidR="00871016" w:rsidRPr="00871016" w:rsidRDefault="00871016" w:rsidP="00871016">
            <w:pPr>
              <w:numPr>
                <w:ilvl w:val="1"/>
                <w:numId w:val="34"/>
              </w:numPr>
              <w:jc w:val="both"/>
              <w:rPr>
                <w:rFonts w:ascii="Arial" w:hAnsi="Arial" w:cs="Arial"/>
                <w:bCs/>
                <w:iCs/>
              </w:rPr>
            </w:pPr>
            <w:r w:rsidRPr="00871016">
              <w:rPr>
                <w:rFonts w:ascii="Arial" w:hAnsi="Arial" w:cs="Arial"/>
                <w:bCs/>
                <w:iCs/>
              </w:rPr>
              <w:t>Si la falla reportada afecta la continuidad operativa del equipo, el proveedor deberá restablecer la continuidad operativa del mismo en un plazo máximo de veinticuatro (24) horas luego de reportado el incidente, ya sea reparando la falla o, en su defecto, prestando un equipo o parte similar.</w:t>
            </w:r>
          </w:p>
          <w:p w:rsidR="00871016" w:rsidRPr="00871016" w:rsidRDefault="00871016" w:rsidP="00871016">
            <w:pPr>
              <w:numPr>
                <w:ilvl w:val="1"/>
                <w:numId w:val="34"/>
              </w:numPr>
              <w:jc w:val="both"/>
              <w:rPr>
                <w:rFonts w:ascii="Arial" w:hAnsi="Arial" w:cs="Arial"/>
                <w:bCs/>
                <w:iCs/>
              </w:rPr>
            </w:pPr>
            <w:r w:rsidRPr="00871016">
              <w:rPr>
                <w:rFonts w:ascii="Arial" w:hAnsi="Arial" w:cs="Arial"/>
                <w:bCs/>
                <w:iCs/>
              </w:rPr>
              <w:t xml:space="preserve">Si la falla reportada no afecta la continuidad operativa del equipo, el proveedor deberá solucionar la falla o, en su defecto prestar </w:t>
            </w:r>
            <w:r w:rsidRPr="00871016">
              <w:rPr>
                <w:rFonts w:ascii="Arial" w:hAnsi="Arial" w:cs="Arial"/>
                <w:bCs/>
                <w:iCs/>
              </w:rPr>
              <w:lastRenderedPageBreak/>
              <w:t>un equipo o parte similar, en un plazo de hasta diez (10) días calendario luego de reportado el incidente.</w:t>
            </w:r>
          </w:p>
          <w:p w:rsidR="00871016" w:rsidRPr="00871016" w:rsidRDefault="00871016" w:rsidP="00871016">
            <w:pPr>
              <w:numPr>
                <w:ilvl w:val="1"/>
                <w:numId w:val="34"/>
              </w:numPr>
              <w:jc w:val="both"/>
              <w:rPr>
                <w:rFonts w:ascii="Arial" w:hAnsi="Arial" w:cs="Arial"/>
                <w:bCs/>
                <w:iCs/>
              </w:rPr>
            </w:pPr>
            <w:r w:rsidRPr="00871016">
              <w:rPr>
                <w:rFonts w:ascii="Arial" w:hAnsi="Arial" w:cs="Arial"/>
                <w:bCs/>
                <w:iCs/>
              </w:rPr>
              <w:t>En caso de que no se pueda realizar la reparación necesaria del equipo o parte que presentó la falla reportada, el proveedor deberá reemplazar el equipo o parte por uno nuevo, similar o superior, en un plazo de hasta cincuenta (50) días calendario luego de reportado el incidente.</w:t>
            </w:r>
          </w:p>
          <w:p w:rsidR="00871016" w:rsidRPr="00871016" w:rsidRDefault="00871016" w:rsidP="00871016">
            <w:pPr>
              <w:ind w:left="432"/>
              <w:jc w:val="both"/>
              <w:rPr>
                <w:rFonts w:ascii="Arial" w:hAnsi="Arial" w:cs="Arial"/>
                <w:bCs/>
                <w:iCs/>
              </w:rPr>
            </w:pPr>
            <w:r w:rsidRPr="00871016">
              <w:rPr>
                <w:rFonts w:ascii="Arial" w:hAnsi="Arial" w:cs="Arial"/>
                <w:bCs/>
                <w:iCs/>
              </w:rPr>
              <w:t>Una vez concluido un mantenimiento correctivo, el proveedor deberá presentar un reporte del trabajo realizado al Encargado de la Fiscalización del servicio a la garantía, en un plazo de hasta cinco (5) días hábiles de finalizado el mismo.</w:t>
            </w:r>
          </w:p>
          <w:p w:rsidR="00871016" w:rsidRPr="00871016" w:rsidRDefault="00871016" w:rsidP="00871016">
            <w:pPr>
              <w:ind w:left="432"/>
              <w:jc w:val="both"/>
              <w:rPr>
                <w:rFonts w:ascii="Arial" w:hAnsi="Arial" w:cs="Arial"/>
                <w:bCs/>
                <w:iCs/>
              </w:rPr>
            </w:pPr>
            <w:r w:rsidRPr="00871016">
              <w:rPr>
                <w:rFonts w:ascii="Arial" w:hAnsi="Arial" w:cs="Arial"/>
                <w:bCs/>
                <w:iCs/>
              </w:rPr>
              <w:t>Las herramientas, insumos, el material de limpieza, vestimenta y accesorios de seguridad laboral requeridos para los trabajos de mantenimiento serán provistos por el proveedor.</w:t>
            </w:r>
          </w:p>
          <w:p w:rsidR="00871016" w:rsidRPr="00871016" w:rsidRDefault="00871016" w:rsidP="00871016">
            <w:pPr>
              <w:jc w:val="both"/>
              <w:rPr>
                <w:rFonts w:ascii="Arial" w:hAnsi="Arial" w:cs="Arial"/>
                <w:b/>
              </w:rPr>
            </w:pPr>
            <w:r w:rsidRPr="00871016">
              <w:rPr>
                <w:rFonts w:ascii="Arial" w:hAnsi="Arial" w:cs="Arial"/>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14"/>
          <w:jc w:val="center"/>
        </w:trPr>
        <w:tc>
          <w:tcPr>
            <w:tcW w:w="5760" w:type="dxa"/>
            <w:tcBorders>
              <w:bottom w:val="single" w:sz="4" w:space="0" w:color="auto"/>
            </w:tcBorders>
            <w:vAlign w:val="center"/>
          </w:tcPr>
          <w:p w:rsidR="00871016" w:rsidRPr="00871016" w:rsidRDefault="00871016" w:rsidP="00871016">
            <w:pPr>
              <w:numPr>
                <w:ilvl w:val="0"/>
                <w:numId w:val="33"/>
              </w:numPr>
              <w:jc w:val="both"/>
              <w:rPr>
                <w:rFonts w:ascii="Arial" w:hAnsi="Arial" w:cs="Arial"/>
                <w:bCs/>
                <w:iCs/>
              </w:rPr>
            </w:pPr>
            <w:r w:rsidRPr="00871016">
              <w:rPr>
                <w:rFonts w:ascii="Arial" w:hAnsi="Arial" w:cs="Arial"/>
                <w:b/>
                <w:bCs/>
                <w:iCs/>
              </w:rPr>
              <w:lastRenderedPageBreak/>
              <w:t>Mantenimiento preventivo:</w:t>
            </w:r>
            <w:r w:rsidRPr="00871016">
              <w:rPr>
                <w:rFonts w:ascii="Arial" w:hAnsi="Arial" w:cs="Arial"/>
                <w:bCs/>
                <w:iCs/>
              </w:rPr>
              <w:t xml:space="preserve"> El proveedor deberá hacerse cargo del mantenimiento preventivo del bien, la garantía de funcionamiento de maquinaria y/o equipo del proveedor cubrirá esta asistencia sin costo adicional.</w:t>
            </w:r>
          </w:p>
          <w:p w:rsidR="00871016" w:rsidRPr="00871016" w:rsidRDefault="00871016" w:rsidP="00871016">
            <w:pPr>
              <w:ind w:left="360"/>
              <w:jc w:val="both"/>
              <w:rPr>
                <w:rFonts w:ascii="Arial" w:hAnsi="Arial" w:cs="Arial"/>
                <w:bCs/>
                <w:iCs/>
              </w:rPr>
            </w:pPr>
            <w:r w:rsidRPr="00871016">
              <w:rPr>
                <w:rFonts w:ascii="Arial" w:hAnsi="Arial" w:cs="Arial"/>
                <w:bCs/>
                <w:iCs/>
              </w:rPr>
              <w:t>El mantenimiento preventivo tendrá las siguientes características:</w:t>
            </w:r>
          </w:p>
          <w:p w:rsidR="00871016" w:rsidRPr="00871016" w:rsidRDefault="00871016" w:rsidP="00871016">
            <w:pPr>
              <w:numPr>
                <w:ilvl w:val="0"/>
                <w:numId w:val="46"/>
              </w:numPr>
              <w:jc w:val="both"/>
              <w:rPr>
                <w:rFonts w:ascii="Arial" w:hAnsi="Arial" w:cs="Arial"/>
                <w:bCs/>
                <w:iCs/>
              </w:rPr>
            </w:pPr>
            <w:r w:rsidRPr="00871016">
              <w:rPr>
                <w:rFonts w:ascii="Arial" w:hAnsi="Arial" w:cs="Arial"/>
                <w:bCs/>
                <w:iCs/>
              </w:rPr>
              <w:t>El proveedor deberá realizar el mantenimiento preventivo durante el tiempo que dure la garantía de funcionamiento de maquinaria y/o equipo.</w:t>
            </w:r>
          </w:p>
          <w:p w:rsidR="00871016" w:rsidRPr="00871016" w:rsidRDefault="00871016" w:rsidP="00871016">
            <w:pPr>
              <w:numPr>
                <w:ilvl w:val="0"/>
                <w:numId w:val="46"/>
              </w:numPr>
              <w:jc w:val="both"/>
              <w:rPr>
                <w:rFonts w:ascii="Arial" w:hAnsi="Arial" w:cs="Arial"/>
                <w:bCs/>
                <w:iCs/>
              </w:rPr>
            </w:pPr>
            <w:r w:rsidRPr="00871016">
              <w:rPr>
                <w:rFonts w:ascii="Arial" w:hAnsi="Arial" w:cs="Arial"/>
                <w:bCs/>
                <w:iCs/>
              </w:rPr>
              <w:t>El mantenimiento preventivo deberán realizarse al menos trimestralmente y de acuerdo con un cronograma previamente coordinado con el encargado de la fiscalización del servicio a la garantía.</w:t>
            </w:r>
          </w:p>
          <w:p w:rsidR="00871016" w:rsidRPr="00871016" w:rsidRDefault="00871016" w:rsidP="00871016">
            <w:pPr>
              <w:ind w:left="360"/>
              <w:jc w:val="both"/>
              <w:rPr>
                <w:rFonts w:ascii="Arial" w:hAnsi="Arial" w:cs="Arial"/>
                <w:bCs/>
                <w:iCs/>
              </w:rPr>
            </w:pPr>
            <w:r w:rsidRPr="00871016">
              <w:rPr>
                <w:rFonts w:ascii="Arial" w:hAnsi="Arial" w:cs="Arial"/>
                <w:bCs/>
                <w:iCs/>
              </w:rPr>
              <w:t>Una vez concluido un mantenimiento preventivo, el proveedor deberá presentar un reporte del trabajo realizado al encargado de la fiscalización del servicio a la garantía, en un plazo de hasta cinco (5) días hábiles de finalizado el mismo.</w:t>
            </w:r>
          </w:p>
          <w:p w:rsidR="00871016" w:rsidRPr="00871016" w:rsidRDefault="00871016" w:rsidP="00871016">
            <w:pPr>
              <w:ind w:left="360"/>
              <w:jc w:val="both"/>
              <w:rPr>
                <w:rFonts w:ascii="Arial" w:hAnsi="Arial" w:cs="Arial"/>
                <w:bCs/>
                <w:iCs/>
              </w:rPr>
            </w:pPr>
            <w:r w:rsidRPr="00871016">
              <w:rPr>
                <w:rFonts w:ascii="Arial" w:hAnsi="Arial" w:cs="Arial"/>
                <w:bCs/>
                <w:iCs/>
              </w:rPr>
              <w:t>Las herramientas, insumos, el material de limpieza, vestimenta y accesorios de seguridad laboral requeridos para los trabajos de mantenimiento serán provistos por el proveedor.</w:t>
            </w:r>
          </w:p>
          <w:p w:rsidR="00871016" w:rsidRPr="00871016" w:rsidRDefault="00871016" w:rsidP="00871016">
            <w:pPr>
              <w:jc w:val="both"/>
              <w:rPr>
                <w:rFonts w:ascii="Arial" w:hAnsi="Arial" w:cs="Arial"/>
                <w:b/>
                <w:bCs/>
                <w:iCs/>
                <w:lang w:val="es-ES_tradnl"/>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14"/>
          <w:jc w:val="center"/>
        </w:trPr>
        <w:tc>
          <w:tcPr>
            <w:tcW w:w="5760" w:type="dxa"/>
            <w:tcBorders>
              <w:bottom w:val="single" w:sz="4" w:space="0" w:color="auto"/>
            </w:tcBorders>
            <w:vAlign w:val="center"/>
          </w:tcPr>
          <w:p w:rsidR="00871016" w:rsidRPr="00871016" w:rsidRDefault="00871016" w:rsidP="00871016">
            <w:pPr>
              <w:numPr>
                <w:ilvl w:val="0"/>
                <w:numId w:val="33"/>
              </w:numPr>
              <w:jc w:val="both"/>
              <w:rPr>
                <w:rFonts w:ascii="Arial" w:hAnsi="Arial" w:cs="Arial"/>
                <w:b/>
                <w:bCs/>
                <w:iCs/>
              </w:rPr>
            </w:pPr>
            <w:r w:rsidRPr="00871016">
              <w:rPr>
                <w:rFonts w:ascii="Arial" w:hAnsi="Arial" w:cs="Arial"/>
                <w:b/>
                <w:bCs/>
                <w:iCs/>
              </w:rPr>
              <w:t>Encargado de fiscalización del servicio a la garantía:</w:t>
            </w:r>
            <w:r w:rsidRPr="00871016">
              <w:rPr>
                <w:rFonts w:ascii="Arial" w:hAnsi="Arial" w:cs="Arial"/>
                <w:bCs/>
                <w:iCs/>
              </w:rPr>
              <w:t xml:space="preserve"> La Gerencia de Sistemas del BCB designará a un encargado de fiscalización para el seguimiento de los servicios cubiertos por la garantía de funcionamiento de maquinaria y/o equipo. La designación será efectuada luego de la emisión del Acta de Recepción.</w:t>
            </w:r>
          </w:p>
          <w:p w:rsidR="00871016" w:rsidRPr="00871016" w:rsidRDefault="00871016" w:rsidP="00871016">
            <w:pPr>
              <w:jc w:val="both"/>
              <w:rPr>
                <w:rFonts w:ascii="Arial" w:hAnsi="Arial" w:cs="Arial"/>
                <w:b/>
                <w:bCs/>
                <w:iCs/>
              </w:rPr>
            </w:pPr>
            <w:r w:rsidRPr="00871016">
              <w:rPr>
                <w:rFonts w:ascii="Arial" w:hAnsi="Arial" w:cs="Arial"/>
                <w:bCs/>
                <w:i/>
                <w:iCs/>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tcBorders>
              <w:bottom w:val="single" w:sz="4" w:space="0" w:color="auto"/>
            </w:tcBorders>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C. PLAZO DE ENTREGA</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519"/>
          <w:jc w:val="center"/>
        </w:trPr>
        <w:tc>
          <w:tcPr>
            <w:tcW w:w="5760" w:type="dxa"/>
            <w:tcBorders>
              <w:bottom w:val="single" w:sz="4" w:space="0" w:color="auto"/>
            </w:tcBorders>
            <w:vAlign w:val="center"/>
          </w:tcPr>
          <w:p w:rsidR="00871016" w:rsidRPr="00871016" w:rsidRDefault="00871016" w:rsidP="00871016">
            <w:pPr>
              <w:ind w:left="14" w:hanging="14"/>
              <w:jc w:val="both"/>
              <w:rPr>
                <w:rFonts w:ascii="Arial" w:hAnsi="Arial" w:cs="Arial"/>
                <w:i/>
              </w:rPr>
            </w:pPr>
            <w:r w:rsidRPr="00871016">
              <w:rPr>
                <w:rFonts w:ascii="Arial" w:hAnsi="Arial" w:cs="Arial"/>
                <w:bCs/>
                <w:iCs/>
              </w:rPr>
              <w:t>El proveedor deberá realizar la entrega del equipo sujeta a verificación en un plazo de hasta ciento cincuenta (150) días calendario a partir del día siguiente calendario de la firma del Contrato. Si el último día del plazo de entrega fuera un día no hábil (sábado, domingo o feriado), éste será trasladado al inmediato día hábil posterior.</w:t>
            </w:r>
          </w:p>
          <w:p w:rsidR="00871016" w:rsidRPr="00871016" w:rsidRDefault="00871016" w:rsidP="00871016">
            <w:pPr>
              <w:jc w:val="both"/>
              <w:rPr>
                <w:rFonts w:ascii="Arial" w:hAnsi="Arial" w:cs="Arial"/>
                <w:i/>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D. RÉGIMEN DE MULTAS</w:t>
            </w:r>
          </w:p>
        </w:tc>
        <w:tc>
          <w:tcPr>
            <w:tcW w:w="1890" w:type="dxa"/>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533"/>
          <w:jc w:val="center"/>
        </w:trPr>
        <w:tc>
          <w:tcPr>
            <w:tcW w:w="5760" w:type="dxa"/>
            <w:tcBorders>
              <w:bottom w:val="single" w:sz="4" w:space="0" w:color="auto"/>
            </w:tcBorders>
            <w:vAlign w:val="center"/>
          </w:tcPr>
          <w:p w:rsidR="00871016" w:rsidRPr="00871016" w:rsidRDefault="00871016" w:rsidP="00871016">
            <w:pPr>
              <w:ind w:left="14" w:hanging="14"/>
              <w:jc w:val="both"/>
              <w:rPr>
                <w:rFonts w:ascii="Arial" w:hAnsi="Arial" w:cs="Arial"/>
              </w:rPr>
            </w:pPr>
            <w:r w:rsidRPr="00871016">
              <w:rPr>
                <w:rFonts w:ascii="Arial" w:hAnsi="Arial" w:cs="Arial"/>
              </w:rPr>
              <w:t>Se aplicará una multa del tres por mil (3 x 1.000) del monto total del Contrato por día calendario de retraso en el plazo de entrega del bien sujeta a verificación y en el plazo para subsanar las observaciones que pudieran surgir durante el periodo de pruebas y verificación de las Especificaciones Técnicas.</w:t>
            </w:r>
          </w:p>
          <w:p w:rsidR="00871016" w:rsidRPr="00871016" w:rsidRDefault="00871016" w:rsidP="00871016">
            <w:pPr>
              <w:ind w:left="28"/>
              <w:jc w:val="both"/>
              <w:rPr>
                <w:rFonts w:ascii="Arial" w:hAnsi="Arial" w:cs="Arial"/>
                <w:i/>
                <w:iCs/>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732CF" w:rsidRPr="00871016" w:rsidTr="00871016">
        <w:trPr>
          <w:cantSplit/>
          <w:trHeight w:val="397"/>
          <w:jc w:val="center"/>
        </w:trPr>
        <w:tc>
          <w:tcPr>
            <w:tcW w:w="5760" w:type="dxa"/>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E. FORMA DE PAGO</w:t>
            </w:r>
          </w:p>
        </w:tc>
        <w:tc>
          <w:tcPr>
            <w:tcW w:w="1890" w:type="dxa"/>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533"/>
          <w:jc w:val="center"/>
        </w:trPr>
        <w:tc>
          <w:tcPr>
            <w:tcW w:w="5760" w:type="dxa"/>
            <w:tcBorders>
              <w:bottom w:val="single" w:sz="4" w:space="0" w:color="auto"/>
            </w:tcBorders>
            <w:vAlign w:val="center"/>
          </w:tcPr>
          <w:p w:rsidR="00871016" w:rsidRPr="00871016" w:rsidRDefault="00871016" w:rsidP="00871016">
            <w:pPr>
              <w:ind w:left="14" w:hanging="14"/>
              <w:jc w:val="both"/>
              <w:rPr>
                <w:rFonts w:ascii="Arial" w:hAnsi="Arial" w:cs="Arial"/>
                <w:bCs/>
                <w:iCs/>
              </w:rPr>
            </w:pPr>
            <w:r w:rsidRPr="00871016">
              <w:rPr>
                <w:rFonts w:ascii="Arial" w:hAnsi="Arial" w:cs="Arial"/>
                <w:bCs/>
                <w:iCs/>
              </w:rPr>
              <w:lastRenderedPageBreak/>
              <w:t xml:space="preserve">Pago </w:t>
            </w:r>
            <w:r w:rsidRPr="00871016">
              <w:rPr>
                <w:rFonts w:ascii="Arial" w:hAnsi="Arial" w:cs="Arial"/>
              </w:rPr>
              <w:t>contra</w:t>
            </w:r>
            <w:r w:rsidRPr="00871016">
              <w:rPr>
                <w:rFonts w:ascii="Arial" w:hAnsi="Arial" w:cs="Arial"/>
                <w:bCs/>
                <w:iCs/>
              </w:rPr>
              <w:t xml:space="preserve"> Acta de Recepción del bien.</w:t>
            </w:r>
          </w:p>
          <w:p w:rsidR="00871016" w:rsidRPr="00871016" w:rsidRDefault="00871016" w:rsidP="00871016">
            <w:pPr>
              <w:jc w:val="both"/>
              <w:rPr>
                <w:rFonts w:ascii="Arial" w:hAnsi="Arial" w:cs="Arial"/>
                <w:b/>
                <w:bCs/>
              </w:rPr>
            </w:pPr>
            <w:r w:rsidRPr="00871016">
              <w:rPr>
                <w:rFonts w:ascii="Arial" w:hAnsi="Arial" w:cs="Arial"/>
                <w:i/>
              </w:rPr>
              <w:t>(Manifestar aceptación)</w:t>
            </w:r>
          </w:p>
        </w:tc>
        <w:tc>
          <w:tcPr>
            <w:tcW w:w="1890" w:type="dxa"/>
            <w:tcBorders>
              <w:bottom w:val="single" w:sz="4" w:space="0" w:color="auto"/>
            </w:tcBorders>
            <w:vAlign w:val="center"/>
          </w:tcPr>
          <w:p w:rsidR="00871016" w:rsidRPr="00871016" w:rsidRDefault="00871016" w:rsidP="00871016">
            <w:pPr>
              <w:jc w:val="both"/>
              <w:rPr>
                <w:rFonts w:ascii="Arial" w:hAnsi="Arial" w:cs="Arial"/>
                <w:b/>
                <w:bCs/>
              </w:rPr>
            </w:pPr>
          </w:p>
        </w:tc>
        <w:tc>
          <w:tcPr>
            <w:tcW w:w="425"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c>
          <w:tcPr>
            <w:tcW w:w="425"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c>
          <w:tcPr>
            <w:tcW w:w="1560"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r>
      <w:tr w:rsidR="000732CF" w:rsidRPr="00871016" w:rsidTr="00776AF8">
        <w:trPr>
          <w:cantSplit/>
          <w:trHeight w:val="361"/>
          <w:jc w:val="center"/>
        </w:trPr>
        <w:tc>
          <w:tcPr>
            <w:tcW w:w="5760" w:type="dxa"/>
            <w:shd w:val="clear" w:color="auto" w:fill="CCFFCC"/>
            <w:vAlign w:val="center"/>
          </w:tcPr>
          <w:p w:rsidR="00871016" w:rsidRPr="00871016" w:rsidRDefault="00871016" w:rsidP="00871016">
            <w:pPr>
              <w:jc w:val="both"/>
              <w:rPr>
                <w:rFonts w:ascii="Arial" w:hAnsi="Arial" w:cs="Arial"/>
                <w:b/>
                <w:bCs/>
              </w:rPr>
            </w:pPr>
            <w:r w:rsidRPr="00871016">
              <w:rPr>
                <w:rFonts w:ascii="Arial" w:hAnsi="Arial" w:cs="Arial"/>
                <w:b/>
                <w:bCs/>
              </w:rPr>
              <w:t>F. ANTICIPO</w:t>
            </w:r>
          </w:p>
        </w:tc>
        <w:tc>
          <w:tcPr>
            <w:tcW w:w="1890" w:type="dxa"/>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533"/>
          <w:jc w:val="center"/>
        </w:trPr>
        <w:tc>
          <w:tcPr>
            <w:tcW w:w="5760" w:type="dxa"/>
            <w:tcBorders>
              <w:bottom w:val="single" w:sz="4" w:space="0" w:color="auto"/>
            </w:tcBorders>
            <w:vAlign w:val="center"/>
          </w:tcPr>
          <w:p w:rsidR="00871016" w:rsidRPr="00871016" w:rsidRDefault="00871016" w:rsidP="00871016">
            <w:pPr>
              <w:ind w:left="14" w:hanging="14"/>
              <w:jc w:val="both"/>
              <w:rPr>
                <w:rFonts w:ascii="Arial" w:hAnsi="Arial" w:cs="Arial"/>
                <w:bCs/>
                <w:iCs/>
                <w:lang w:val="es-ES_tradnl"/>
              </w:rPr>
            </w:pPr>
            <w:r w:rsidRPr="00871016">
              <w:rPr>
                <w:rFonts w:ascii="Arial" w:hAnsi="Arial" w:cs="Arial"/>
                <w:bCs/>
                <w:iCs/>
                <w:lang w:val="es-ES_tradnl"/>
              </w:rPr>
              <w:t>No se otorgará anticipo para el presente proceso de adquisición.</w:t>
            </w:r>
          </w:p>
          <w:p w:rsidR="00871016" w:rsidRPr="00871016" w:rsidRDefault="00871016" w:rsidP="00871016">
            <w:pPr>
              <w:jc w:val="both"/>
              <w:rPr>
                <w:rFonts w:ascii="Arial" w:hAnsi="Arial" w:cs="Arial"/>
                <w:b/>
                <w:bCs/>
              </w:rPr>
            </w:pPr>
            <w:r w:rsidRPr="00871016">
              <w:rPr>
                <w:rFonts w:ascii="Arial" w:hAnsi="Arial" w:cs="Arial"/>
                <w:bCs/>
                <w:i/>
                <w:iCs/>
                <w:lang w:val="es-ES_tradnl"/>
              </w:rPr>
              <w:t>(Manifestar aceptación)</w:t>
            </w:r>
          </w:p>
        </w:tc>
        <w:tc>
          <w:tcPr>
            <w:tcW w:w="1890" w:type="dxa"/>
            <w:tcBorders>
              <w:bottom w:val="single" w:sz="4" w:space="0" w:color="auto"/>
            </w:tcBorders>
            <w:vAlign w:val="center"/>
          </w:tcPr>
          <w:p w:rsidR="00871016" w:rsidRPr="00871016" w:rsidRDefault="00871016" w:rsidP="00871016">
            <w:pPr>
              <w:jc w:val="both"/>
              <w:rPr>
                <w:rFonts w:ascii="Arial" w:hAnsi="Arial" w:cs="Arial"/>
                <w:b/>
                <w:bCs/>
              </w:rPr>
            </w:pPr>
          </w:p>
        </w:tc>
        <w:tc>
          <w:tcPr>
            <w:tcW w:w="425"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c>
          <w:tcPr>
            <w:tcW w:w="425"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c>
          <w:tcPr>
            <w:tcW w:w="1560" w:type="dxa"/>
            <w:tcBorders>
              <w:bottom w:val="single" w:sz="4" w:space="0" w:color="auto"/>
            </w:tcBorders>
            <w:shd w:val="thinDiagStripe" w:color="auto" w:fill="auto"/>
            <w:vAlign w:val="center"/>
          </w:tcPr>
          <w:p w:rsidR="00871016" w:rsidRPr="00871016" w:rsidRDefault="00871016" w:rsidP="00871016">
            <w:pPr>
              <w:jc w:val="both"/>
              <w:rPr>
                <w:rFonts w:ascii="Arial" w:hAnsi="Arial" w:cs="Arial"/>
                <w:b/>
                <w:bCs/>
              </w:rPr>
            </w:pPr>
          </w:p>
        </w:tc>
      </w:tr>
      <w:tr w:rsidR="000732CF" w:rsidRPr="00871016" w:rsidTr="00871016">
        <w:trPr>
          <w:cantSplit/>
          <w:trHeight w:val="397"/>
          <w:jc w:val="center"/>
        </w:trPr>
        <w:tc>
          <w:tcPr>
            <w:tcW w:w="5760" w:type="dxa"/>
            <w:tcBorders>
              <w:bottom w:val="single" w:sz="4" w:space="0" w:color="auto"/>
            </w:tcBorders>
            <w:shd w:val="clear" w:color="auto" w:fill="CCFFCC"/>
            <w:vAlign w:val="center"/>
          </w:tcPr>
          <w:p w:rsidR="00871016" w:rsidRPr="00871016" w:rsidRDefault="00871016" w:rsidP="00871016">
            <w:pPr>
              <w:ind w:left="360" w:hanging="360"/>
              <w:rPr>
                <w:rFonts w:ascii="Arial" w:hAnsi="Arial" w:cs="Arial"/>
                <w:b/>
                <w:lang w:val="es-ES_tradnl"/>
              </w:rPr>
            </w:pPr>
            <w:r w:rsidRPr="00871016">
              <w:rPr>
                <w:rFonts w:ascii="Arial" w:hAnsi="Arial" w:cs="Arial"/>
                <w:b/>
                <w:lang w:val="es-ES_tradnl"/>
              </w:rPr>
              <w:t>G. FORMA DE ENTREGA Y RECEPCION DEL BIEN</w:t>
            </w:r>
          </w:p>
        </w:tc>
        <w:tc>
          <w:tcPr>
            <w:tcW w:w="189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560" w:type="dxa"/>
            <w:tcBorders>
              <w:bottom w:val="single" w:sz="4" w:space="0" w:color="auto"/>
            </w:tcBorders>
            <w:shd w:val="clear" w:color="auto" w:fill="CCFFCC"/>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6"/>
              </w:numPr>
              <w:jc w:val="both"/>
              <w:rPr>
                <w:rFonts w:ascii="Arial" w:hAnsi="Arial" w:cs="Arial"/>
                <w:bCs/>
                <w:iCs/>
              </w:rPr>
            </w:pPr>
            <w:r w:rsidRPr="00871016">
              <w:rPr>
                <w:rFonts w:ascii="Arial" w:hAnsi="Arial" w:cs="Arial"/>
                <w:b/>
              </w:rPr>
              <w:t xml:space="preserve">Entrega del bien sujeta a verificación: </w:t>
            </w:r>
            <w:r w:rsidRPr="00871016">
              <w:rPr>
                <w:rFonts w:ascii="Arial" w:hAnsi="Arial" w:cs="Arial"/>
                <w:bCs/>
                <w:iCs/>
              </w:rPr>
              <w:t>El proveedor deberá realizar la entrega del bien sujeta a verificación en el lugar de instalación a la Unidad de Activos Fijos del BCB.</w:t>
            </w:r>
          </w:p>
          <w:p w:rsidR="00871016" w:rsidRPr="00871016" w:rsidRDefault="00871016" w:rsidP="00871016">
            <w:pPr>
              <w:ind w:left="14" w:hanging="14"/>
              <w:jc w:val="both"/>
              <w:rPr>
                <w:rFonts w:ascii="Arial" w:hAnsi="Arial" w:cs="Arial"/>
                <w:i/>
              </w:rPr>
            </w:pPr>
            <w:r w:rsidRPr="00871016">
              <w:rPr>
                <w:rFonts w:ascii="Arial" w:hAnsi="Arial" w:cs="Arial"/>
                <w:i/>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tcBorders>
              <w:bottom w:val="single" w:sz="4" w:space="0" w:color="auto"/>
            </w:tcBorders>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2"/>
              </w:numPr>
              <w:jc w:val="both"/>
              <w:rPr>
                <w:rFonts w:ascii="Arial" w:hAnsi="Arial" w:cs="Arial"/>
                <w:bCs/>
                <w:iCs/>
              </w:rPr>
            </w:pPr>
            <w:r w:rsidRPr="00871016">
              <w:rPr>
                <w:rFonts w:ascii="Arial" w:hAnsi="Arial" w:cs="Arial"/>
                <w:b/>
              </w:rPr>
              <w:t>Apertura de empaques e inspección:</w:t>
            </w:r>
            <w:r w:rsidRPr="00871016">
              <w:rPr>
                <w:rFonts w:ascii="Arial" w:hAnsi="Arial" w:cs="Arial"/>
              </w:rPr>
              <w:t xml:space="preserve"> Personal del Dpto. de Soporte Técnico de la Gerencia de Sistemas del BCB, en coordinación con el Responsable o la Comisión de Recepción, </w:t>
            </w:r>
            <w:r w:rsidRPr="00871016">
              <w:rPr>
                <w:rFonts w:ascii="Arial" w:hAnsi="Arial" w:cs="Arial"/>
                <w:bCs/>
                <w:iCs/>
              </w:rPr>
              <w:t>realizará la apertura de empaques e inspección en un plazo de hasta cinco (5) días hábiles concluida la entrega del bien sujeta a verificación.</w:t>
            </w:r>
          </w:p>
          <w:p w:rsidR="00871016" w:rsidRPr="00871016" w:rsidRDefault="00871016" w:rsidP="00871016">
            <w:pPr>
              <w:ind w:left="360"/>
              <w:jc w:val="both"/>
              <w:rPr>
                <w:rFonts w:ascii="Arial" w:hAnsi="Arial" w:cs="Arial"/>
                <w:bCs/>
                <w:iCs/>
              </w:rPr>
            </w:pPr>
            <w:r w:rsidRPr="00871016">
              <w:rPr>
                <w:rFonts w:ascii="Arial" w:hAnsi="Arial" w:cs="Arial"/>
                <w:bCs/>
                <w:iCs/>
              </w:rPr>
              <w:t xml:space="preserve">La apertura de empaques e inspección concluirá una vez que el responsable </w:t>
            </w:r>
            <w:r w:rsidRPr="00871016">
              <w:rPr>
                <w:rFonts w:ascii="Arial" w:hAnsi="Arial" w:cs="Arial"/>
              </w:rPr>
              <w:t>o la Comisión</w:t>
            </w:r>
            <w:r w:rsidRPr="00871016">
              <w:rPr>
                <w:rFonts w:ascii="Arial" w:hAnsi="Arial" w:cs="Arial"/>
                <w:bCs/>
                <w:iCs/>
              </w:rPr>
              <w:t xml:space="preserve"> de Recepción emita el Acta de Recepción del bien sujeta a verificación.</w:t>
            </w:r>
          </w:p>
          <w:p w:rsidR="00871016" w:rsidRPr="00871016" w:rsidRDefault="00871016" w:rsidP="00871016">
            <w:pPr>
              <w:ind w:left="14" w:hanging="14"/>
              <w:jc w:val="both"/>
              <w:rPr>
                <w:rFonts w:ascii="Arial" w:hAnsi="Arial" w:cs="Arial"/>
                <w:b/>
                <w:i/>
              </w:rPr>
            </w:pPr>
            <w:r w:rsidRPr="00871016">
              <w:rPr>
                <w:rFonts w:ascii="Arial" w:hAnsi="Arial" w:cs="Arial"/>
                <w:i/>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0732CF"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r>
              <w:rPr>
                <w:rFonts w:ascii="Arial" w:hAnsi="Arial" w:cs="Arial"/>
                <w:iCs/>
                <w:lang w:val="es-ES_tradnl"/>
              </w:rPr>
              <w:t xml:space="preserve">            </w:t>
            </w: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2"/>
              </w:numPr>
              <w:jc w:val="both"/>
              <w:rPr>
                <w:rFonts w:ascii="Arial" w:hAnsi="Arial" w:cs="Arial"/>
                <w:b/>
                <w:i/>
              </w:rPr>
            </w:pPr>
            <w:r w:rsidRPr="00871016">
              <w:rPr>
                <w:rFonts w:ascii="Arial" w:hAnsi="Arial" w:cs="Arial"/>
                <w:b/>
              </w:rPr>
              <w:t>Instalación y puesta en funcionamiento:</w:t>
            </w:r>
            <w:r w:rsidRPr="00871016">
              <w:rPr>
                <w:rFonts w:ascii="Arial" w:hAnsi="Arial" w:cs="Arial"/>
              </w:rPr>
              <w:t xml:space="preserve"> Concluida la apertura de empaques e inspección del bien se procederá con la instalación y puesta en funcionamiento del equipo en un plazo de hasta diez (10) días calendario</w:t>
            </w:r>
            <w:r w:rsidRPr="00871016">
              <w:rPr>
                <w:rFonts w:ascii="Arial" w:hAnsi="Arial" w:cs="Arial"/>
                <w:bCs/>
                <w:iCs/>
              </w:rPr>
              <w:t>.</w:t>
            </w:r>
          </w:p>
          <w:p w:rsidR="00871016" w:rsidRPr="00871016" w:rsidRDefault="00871016" w:rsidP="00871016">
            <w:pPr>
              <w:jc w:val="both"/>
              <w:rPr>
                <w:rFonts w:ascii="Arial" w:hAnsi="Arial" w:cs="Arial"/>
                <w:b/>
              </w:rPr>
            </w:pPr>
            <w:r w:rsidRPr="00871016">
              <w:rPr>
                <w:rFonts w:ascii="Arial" w:hAnsi="Arial" w:cs="Arial"/>
                <w:i/>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2"/>
              </w:numPr>
              <w:jc w:val="both"/>
              <w:rPr>
                <w:rFonts w:ascii="Arial" w:hAnsi="Arial" w:cs="Arial"/>
                <w:bCs/>
                <w:iCs/>
              </w:rPr>
            </w:pPr>
            <w:r w:rsidRPr="00871016">
              <w:rPr>
                <w:rFonts w:ascii="Arial" w:hAnsi="Arial" w:cs="Arial"/>
                <w:b/>
                <w:bCs/>
                <w:iCs/>
                <w:lang w:val="es-ES_tradnl"/>
              </w:rPr>
              <w:t xml:space="preserve">Pruebas y verificación de las especificaciones técnicas: </w:t>
            </w:r>
            <w:r w:rsidRPr="00871016">
              <w:rPr>
                <w:rFonts w:ascii="Arial" w:hAnsi="Arial" w:cs="Arial"/>
                <w:bCs/>
                <w:iCs/>
              </w:rPr>
              <w:t xml:space="preserve">Personal del Dpto. de Soporte Técnico de la Gerencia de Sistemas del BCB, </w:t>
            </w:r>
            <w:r w:rsidRPr="00871016">
              <w:rPr>
                <w:rFonts w:ascii="Arial" w:hAnsi="Arial" w:cs="Arial"/>
              </w:rPr>
              <w:t>en coordinación con el Responsable o la Comisión de Recepción,</w:t>
            </w:r>
            <w:r w:rsidRPr="00871016">
              <w:rPr>
                <w:rFonts w:ascii="Arial" w:hAnsi="Arial" w:cs="Arial"/>
                <w:bCs/>
                <w:iCs/>
              </w:rPr>
              <w:t xml:space="preserve"> realizarán pruebas y verificación de las Especificaciones Técnicas del bien en un plazo de hasta diez (10) días hábiles concluida la instalación y puesta en funcionamiento.</w:t>
            </w:r>
          </w:p>
          <w:p w:rsidR="00871016" w:rsidRPr="00871016" w:rsidRDefault="00871016" w:rsidP="00871016">
            <w:pPr>
              <w:ind w:left="374" w:hanging="14"/>
              <w:jc w:val="both"/>
              <w:rPr>
                <w:rFonts w:ascii="Arial" w:hAnsi="Arial" w:cs="Arial"/>
                <w:bCs/>
                <w:i/>
                <w:iCs/>
              </w:rPr>
            </w:pPr>
            <w:r w:rsidRPr="00871016">
              <w:rPr>
                <w:rFonts w:ascii="Arial" w:hAnsi="Arial" w:cs="Arial"/>
                <w:bCs/>
                <w:iCs/>
              </w:rPr>
              <w:t>Cualquier observación que surja durante el periodo de pruebas y verificación deberá ser subsanada por el proveedor en un plazo de hasta cincuenta (50) días calendario a partir del día siguiente calendario de recibida la notificación (el proveedor deberá reemplazar el bien o realizar las acciones necesarias para subsanar las observaciones).</w:t>
            </w:r>
          </w:p>
          <w:p w:rsidR="00871016" w:rsidRPr="00871016" w:rsidRDefault="00871016" w:rsidP="00871016">
            <w:pPr>
              <w:jc w:val="both"/>
              <w:rPr>
                <w:rFonts w:ascii="Arial" w:hAnsi="Arial" w:cs="Arial"/>
                <w:bCs/>
                <w:i/>
                <w:iCs/>
              </w:rPr>
            </w:pPr>
            <w:r w:rsidRPr="00871016">
              <w:rPr>
                <w:rFonts w:ascii="Arial" w:hAnsi="Arial" w:cs="Arial"/>
                <w:bCs/>
                <w:i/>
                <w:iCs/>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2"/>
              </w:numPr>
              <w:jc w:val="both"/>
              <w:rPr>
                <w:rFonts w:ascii="Arial" w:hAnsi="Arial" w:cs="Arial"/>
                <w:bCs/>
                <w:iCs/>
              </w:rPr>
            </w:pPr>
            <w:r w:rsidRPr="00871016">
              <w:rPr>
                <w:rFonts w:ascii="Arial" w:hAnsi="Arial" w:cs="Arial"/>
                <w:b/>
              </w:rPr>
              <w:t>Informe técnico:</w:t>
            </w:r>
            <w:r w:rsidRPr="00871016">
              <w:rPr>
                <w:rFonts w:ascii="Arial" w:hAnsi="Arial" w:cs="Arial"/>
              </w:rPr>
              <w:t xml:space="preserve"> Personal del Dpto. de Soporte Técnico</w:t>
            </w:r>
            <w:r w:rsidRPr="00871016">
              <w:rPr>
                <w:rFonts w:ascii="Arial" w:hAnsi="Arial" w:cs="Arial"/>
                <w:bCs/>
                <w:iCs/>
              </w:rPr>
              <w:t xml:space="preserve"> de la Gerencia de Sistemas del BCB emitirá el informe técnico en un plazo de hasta cinco (5) días hábiles concluidas las pruebas y verificación o de que se subsanen las observaciones.</w:t>
            </w:r>
          </w:p>
          <w:p w:rsidR="00871016" w:rsidRPr="00871016" w:rsidRDefault="00871016" w:rsidP="00871016">
            <w:pPr>
              <w:ind w:left="14" w:hanging="14"/>
              <w:jc w:val="both"/>
              <w:rPr>
                <w:rFonts w:ascii="Arial" w:hAnsi="Arial" w:cs="Arial"/>
                <w:b/>
                <w:i/>
              </w:rPr>
            </w:pPr>
            <w:r w:rsidRPr="00871016">
              <w:rPr>
                <w:rFonts w:ascii="Arial" w:hAnsi="Arial" w:cs="Arial"/>
                <w:i/>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871016" w:rsidRPr="00871016" w:rsidTr="00871016">
        <w:trPr>
          <w:cantSplit/>
          <w:trHeight w:val="742"/>
          <w:jc w:val="center"/>
        </w:trPr>
        <w:tc>
          <w:tcPr>
            <w:tcW w:w="5760" w:type="dxa"/>
            <w:vAlign w:val="center"/>
          </w:tcPr>
          <w:p w:rsidR="00871016" w:rsidRPr="00871016" w:rsidRDefault="00871016" w:rsidP="00871016">
            <w:pPr>
              <w:numPr>
                <w:ilvl w:val="0"/>
                <w:numId w:val="32"/>
              </w:numPr>
              <w:jc w:val="both"/>
              <w:rPr>
                <w:rFonts w:ascii="Arial" w:hAnsi="Arial" w:cs="Arial"/>
                <w:b/>
                <w:lang w:val="es-ES_tradnl"/>
              </w:rPr>
            </w:pPr>
            <w:r w:rsidRPr="00871016">
              <w:rPr>
                <w:rFonts w:ascii="Arial" w:hAnsi="Arial" w:cs="Arial"/>
                <w:b/>
                <w:lang w:val="es-ES_tradnl"/>
              </w:rPr>
              <w:t>Acta de Recepción:</w:t>
            </w:r>
            <w:r w:rsidRPr="00871016">
              <w:rPr>
                <w:rFonts w:ascii="Arial" w:hAnsi="Arial" w:cs="Arial"/>
                <w:lang w:val="es-ES_tradnl"/>
              </w:rPr>
              <w:t xml:space="preserve"> Una vez recibido el informe técnico, </w:t>
            </w:r>
            <w:r w:rsidRPr="00871016">
              <w:rPr>
                <w:rFonts w:ascii="Arial" w:hAnsi="Arial" w:cs="Arial"/>
                <w:bCs/>
                <w:iCs/>
              </w:rPr>
              <w:t xml:space="preserve">el Responsable de Recepción o la Comisión de Recepción </w:t>
            </w:r>
            <w:r w:rsidRPr="00871016">
              <w:rPr>
                <w:rFonts w:ascii="Arial" w:hAnsi="Arial" w:cs="Arial"/>
                <w:lang w:val="es-ES_tradnl"/>
              </w:rPr>
              <w:t>procederá a la elaboración del Acta de Recepción.</w:t>
            </w:r>
          </w:p>
          <w:p w:rsidR="00871016" w:rsidRPr="00871016" w:rsidRDefault="00871016" w:rsidP="00871016">
            <w:pPr>
              <w:jc w:val="both"/>
              <w:rPr>
                <w:rFonts w:ascii="Arial" w:hAnsi="Arial" w:cs="Arial"/>
                <w:lang w:val="es-ES_tradnl"/>
              </w:rPr>
            </w:pPr>
            <w:r w:rsidRPr="00871016">
              <w:rPr>
                <w:rFonts w:ascii="Arial" w:hAnsi="Arial" w:cs="Arial"/>
                <w:i/>
              </w:rPr>
              <w:t>(Manifestar aceptación)</w:t>
            </w:r>
          </w:p>
        </w:tc>
        <w:tc>
          <w:tcPr>
            <w:tcW w:w="1890" w:type="dxa"/>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60" w:type="dxa"/>
            <w:shd w:val="thinDiagStripe" w:color="auto" w:fill="auto"/>
            <w:vAlign w:val="center"/>
          </w:tcPr>
          <w:p w:rsidR="00871016" w:rsidRPr="00871016" w:rsidRDefault="00871016" w:rsidP="0087101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FE3A83" w:rsidRPr="001020A0" w:rsidRDefault="00FE3A83">
      <w:pPr>
        <w:rPr>
          <w:rFonts w:cs="Arial"/>
          <w:b/>
          <w:sz w:val="10"/>
          <w:szCs w:val="10"/>
          <w:lang w:val="es-BO"/>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E93869" w:rsidRPr="00F55972" w:rsidTr="00AD0C59">
        <w:trPr>
          <w:cantSplit/>
          <w:trHeight w:val="822"/>
        </w:trPr>
        <w:tc>
          <w:tcPr>
            <w:tcW w:w="9923" w:type="dxa"/>
            <w:vAlign w:val="center"/>
          </w:tcPr>
          <w:p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E93869" w:rsidRDefault="00E93869" w:rsidP="00E93869">
      <w:pPr>
        <w:ind w:left="-360"/>
        <w:jc w:val="both"/>
        <w:rPr>
          <w:rFonts w:ascii="Arial" w:hAnsi="Arial" w:cs="Arial"/>
          <w:b/>
          <w:sz w:val="22"/>
          <w:szCs w:val="22"/>
          <w:lang w:val="es-ES_tradnl"/>
        </w:rPr>
      </w:pPr>
    </w:p>
    <w:p w:rsidR="00E93869" w:rsidRDefault="00E93869">
      <w:pPr>
        <w:rPr>
          <w:rFonts w:ascii="Arial" w:hAnsi="Arial" w:cs="Arial"/>
          <w:b/>
          <w:sz w:val="22"/>
          <w:szCs w:val="22"/>
          <w:lang w:val="es-ES_tradnl"/>
        </w:rPr>
      </w:pPr>
      <w:r>
        <w:rPr>
          <w:rFonts w:ascii="Arial" w:hAnsi="Arial" w:cs="Arial"/>
          <w:b/>
          <w:sz w:val="22"/>
          <w:szCs w:val="22"/>
          <w:lang w:val="es-ES_tradnl"/>
        </w:rPr>
        <w:br w:type="page"/>
      </w:r>
    </w:p>
    <w:p w:rsidR="00E93869" w:rsidRPr="008B1660" w:rsidRDefault="00E93869" w:rsidP="00E93869">
      <w:pPr>
        <w:ind w:left="-360"/>
        <w:jc w:val="both"/>
        <w:rPr>
          <w:rFonts w:ascii="Arial" w:hAnsi="Arial" w:cs="Arial"/>
          <w:b/>
          <w:sz w:val="10"/>
          <w:szCs w:val="10"/>
          <w:lang w:val="es-ES_tradnl"/>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BB3731" w:rsidRPr="004B0DAC"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rsidR="00BB3731" w:rsidRPr="004B0DAC" w:rsidRDefault="00BB3731" w:rsidP="00BB3731">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1</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0</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0</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 xml:space="preserve">9                                                                                                                                                                                                                                                                                                                                </w:t>
            </w:r>
            <w:bookmarkStart w:id="64" w:name="_GoBack"/>
            <w:bookmarkEnd w:id="64"/>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5</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566DAC" w:rsidRDefault="00BB3731" w:rsidP="00BB3731">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BB3731" w:rsidRPr="00FA4E82" w:rsidRDefault="00BB3731" w:rsidP="00BB3731">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rsidR="00BB3731" w:rsidRPr="004B0DAC" w:rsidRDefault="00BB3731" w:rsidP="00BB3731">
            <w:pPr>
              <w:rPr>
                <w:rFonts w:ascii="Arial" w:hAnsi="Arial" w:cs="Arial"/>
                <w:lang w:val="es-BO"/>
              </w:rPr>
            </w:pPr>
          </w:p>
        </w:tc>
      </w:tr>
      <w:tr w:rsidR="00FA4E82" w:rsidRPr="00FA4E82"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FA4E82" w:rsidRDefault="00FA4E82" w:rsidP="00CF1A8B">
            <w:pPr>
              <w:rPr>
                <w:sz w:val="4"/>
                <w:lang w:val="es-BO"/>
              </w:rPr>
            </w:pPr>
          </w:p>
        </w:tc>
      </w:tr>
      <w:tr w:rsidR="00EF69B5" w:rsidRPr="004B0DAC"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9A2D2C" w:rsidRDefault="00517CFC" w:rsidP="001020A0">
            <w:pPr>
              <w:jc w:val="center"/>
              <w:rPr>
                <w:rFonts w:ascii="Arial" w:hAnsi="Arial" w:cs="Arial"/>
                <w:b/>
                <w:color w:val="0000FF"/>
                <w:lang w:val="es-BO"/>
              </w:rPr>
            </w:pPr>
            <w:r>
              <w:rPr>
                <w:rFonts w:ascii="Arial" w:hAnsi="Arial" w:cs="Arial"/>
                <w:b/>
                <w:color w:val="0000FF"/>
                <w:lang w:val="es-BO"/>
              </w:rPr>
              <w:t>PROVISIÓN DE EQUIPO DE AIRE ACONDICIONADO</w:t>
            </w:r>
          </w:p>
        </w:tc>
        <w:tc>
          <w:tcPr>
            <w:tcW w:w="30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6C69AD"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63"/>
        <w:gridCol w:w="742"/>
        <w:gridCol w:w="236"/>
        <w:gridCol w:w="1537"/>
        <w:gridCol w:w="284"/>
        <w:gridCol w:w="1736"/>
        <w:gridCol w:w="238"/>
        <w:gridCol w:w="1294"/>
        <w:gridCol w:w="236"/>
      </w:tblGrid>
      <w:tr w:rsidR="00EF69B5" w:rsidRPr="004B0DAC" w:rsidTr="008B1660">
        <w:trPr>
          <w:trHeight w:val="244"/>
          <w:jc w:val="center"/>
        </w:trPr>
        <w:tc>
          <w:tcPr>
            <w:tcW w:w="9018" w:type="dxa"/>
            <w:gridSpan w:val="1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F17989">
        <w:trPr>
          <w:trHeight w:val="272"/>
          <w:jc w:val="center"/>
        </w:trPr>
        <w:tc>
          <w:tcPr>
            <w:tcW w:w="8782" w:type="dxa"/>
            <w:gridSpan w:val="9"/>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E93869" w:rsidRPr="004B0DAC" w:rsidTr="00AD0C59">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46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742" w:type="dxa"/>
            <w:vMerge w:val="restart"/>
            <w:tcBorders>
              <w:top w:val="single" w:sz="8" w:space="0" w:color="auto"/>
              <w:left w:val="single" w:sz="8" w:space="0" w:color="FFFFFF" w:themeColor="background1"/>
              <w:right w:val="single" w:sz="8" w:space="0" w:color="auto"/>
            </w:tcBorders>
            <w:shd w:val="clear" w:color="auto" w:fill="0F243E"/>
            <w:vAlign w:val="center"/>
          </w:tcPr>
          <w:p w:rsidR="00E93869" w:rsidRPr="00680E99" w:rsidRDefault="009A2D2C" w:rsidP="00CF1A8B">
            <w:pPr>
              <w:jc w:val="center"/>
              <w:rPr>
                <w:rFonts w:ascii="Arial" w:hAnsi="Arial" w:cs="Arial"/>
                <w:b/>
                <w:bCs/>
                <w:lang w:val="es-BO"/>
              </w:rPr>
            </w:pPr>
            <w:r>
              <w:rPr>
                <w:rFonts w:ascii="Arial" w:hAnsi="Arial" w:cs="Arial"/>
                <w:b/>
                <w:bCs/>
                <w:lang w:val="es-BO"/>
              </w:rPr>
              <w:t>CANT.</w:t>
            </w:r>
          </w:p>
        </w:tc>
        <w:tc>
          <w:tcPr>
            <w:tcW w:w="236" w:type="dxa"/>
            <w:vMerge w:val="restart"/>
            <w:tcBorders>
              <w:top w:val="nil"/>
              <w:left w:val="single" w:sz="8" w:space="0" w:color="auto"/>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1537" w:type="dxa"/>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84" w:type="dxa"/>
            <w:vMerge w:val="restart"/>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736" w:type="dxa"/>
            <w:vMerge w:val="restart"/>
            <w:tcBorders>
              <w:top w:val="single" w:sz="8" w:space="0" w:color="auto"/>
              <w:left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r w:rsidRPr="004B0DAC">
              <w:rPr>
                <w:rFonts w:ascii="Arial" w:hAnsi="Arial" w:cs="Arial"/>
                <w:b/>
                <w:bCs/>
                <w:lang w:val="es-BO"/>
              </w:rPr>
              <w:t>MONTO LITERAL</w:t>
            </w:r>
          </w:p>
          <w:p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AD0C59" w:rsidRPr="004B0DAC" w:rsidTr="00AD0C59">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AD0C59" w:rsidRPr="004B0DAC" w:rsidRDefault="00AD0C59" w:rsidP="00CF1A8B">
            <w:pPr>
              <w:jc w:val="center"/>
              <w:rPr>
                <w:rFonts w:ascii="Calibri" w:hAnsi="Calibri" w:cs="Calibri"/>
                <w:lang w:val="es-BO"/>
              </w:rPr>
            </w:pPr>
          </w:p>
        </w:tc>
        <w:tc>
          <w:tcPr>
            <w:tcW w:w="2463" w:type="dxa"/>
            <w:vMerge/>
            <w:tcBorders>
              <w:top w:val="single" w:sz="8" w:space="0" w:color="auto"/>
              <w:left w:val="single" w:sz="8" w:space="0" w:color="auto"/>
              <w:right w:val="single" w:sz="8" w:space="0" w:color="FFFFFF" w:themeColor="background1"/>
            </w:tcBorders>
            <w:shd w:val="clear" w:color="auto" w:fill="auto"/>
            <w:noWrap/>
            <w:vAlign w:val="center"/>
          </w:tcPr>
          <w:p w:rsidR="00AD0C59" w:rsidRPr="004B0DAC" w:rsidRDefault="00AD0C59" w:rsidP="00CF1A8B">
            <w:pPr>
              <w:jc w:val="center"/>
              <w:rPr>
                <w:rFonts w:ascii="Arial" w:hAnsi="Arial" w:cs="Arial"/>
                <w:b/>
                <w:bCs/>
                <w:lang w:val="es-BO"/>
              </w:rPr>
            </w:pPr>
          </w:p>
        </w:tc>
        <w:tc>
          <w:tcPr>
            <w:tcW w:w="742" w:type="dxa"/>
            <w:vMerge/>
            <w:tcBorders>
              <w:top w:val="single" w:sz="8" w:space="0" w:color="auto"/>
              <w:left w:val="single" w:sz="8" w:space="0" w:color="FFFFFF" w:themeColor="background1"/>
              <w:right w:val="single" w:sz="8" w:space="0" w:color="auto"/>
            </w:tcBorders>
            <w:shd w:val="clear" w:color="auto" w:fill="auto"/>
            <w:vAlign w:val="center"/>
          </w:tcPr>
          <w:p w:rsidR="00AD0C59" w:rsidRPr="004B0DAC" w:rsidRDefault="00AD0C5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AD0C59" w:rsidRPr="004B0DAC" w:rsidRDefault="00AD0C59" w:rsidP="00FA4E82">
            <w:pPr>
              <w:ind w:firstLine="32"/>
              <w:jc w:val="center"/>
              <w:rPr>
                <w:rFonts w:ascii="Arial" w:hAnsi="Arial" w:cs="Arial"/>
                <w:lang w:val="es-BO"/>
              </w:rPr>
            </w:pPr>
          </w:p>
        </w:tc>
        <w:tc>
          <w:tcPr>
            <w:tcW w:w="1537" w:type="dxa"/>
            <w:tcBorders>
              <w:top w:val="single" w:sz="8" w:space="0" w:color="FFFFFF" w:themeColor="background1"/>
              <w:left w:val="single" w:sz="8" w:space="0" w:color="auto"/>
              <w:right w:val="single" w:sz="8" w:space="0" w:color="auto"/>
            </w:tcBorders>
            <w:shd w:val="clear" w:color="auto" w:fill="0F243E"/>
            <w:vAlign w:val="center"/>
          </w:tcPr>
          <w:p w:rsidR="00AD0C59" w:rsidRPr="004B0DAC" w:rsidRDefault="00AD0C59" w:rsidP="00AD0C59">
            <w:pPr>
              <w:jc w:val="center"/>
              <w:rPr>
                <w:rFonts w:ascii="Arial" w:hAnsi="Arial" w:cs="Arial"/>
                <w:b/>
                <w:bCs/>
                <w:lang w:val="es-BO"/>
              </w:rPr>
            </w:pPr>
            <w:r>
              <w:rPr>
                <w:rFonts w:ascii="Arial" w:hAnsi="Arial" w:cs="Arial"/>
                <w:b/>
                <w:bCs/>
                <w:lang w:val="es-BO"/>
              </w:rPr>
              <w:t>Precio Total</w:t>
            </w:r>
          </w:p>
        </w:tc>
        <w:tc>
          <w:tcPr>
            <w:tcW w:w="284" w:type="dxa"/>
            <w:vMerge/>
            <w:tcBorders>
              <w:left w:val="single" w:sz="8" w:space="0" w:color="auto"/>
              <w:right w:val="single" w:sz="8" w:space="0" w:color="auto"/>
            </w:tcBorders>
            <w:shd w:val="clear" w:color="auto" w:fill="auto"/>
            <w:vAlign w:val="center"/>
          </w:tcPr>
          <w:p w:rsidR="00AD0C59" w:rsidRPr="004B0DAC" w:rsidRDefault="00AD0C59" w:rsidP="00CF1A8B">
            <w:pPr>
              <w:jc w:val="center"/>
              <w:rPr>
                <w:rFonts w:ascii="Arial" w:hAnsi="Arial" w:cs="Arial"/>
                <w:lang w:val="es-BO"/>
              </w:rPr>
            </w:pPr>
          </w:p>
        </w:tc>
        <w:tc>
          <w:tcPr>
            <w:tcW w:w="1736" w:type="dxa"/>
            <w:vMerge/>
            <w:tcBorders>
              <w:left w:val="single" w:sz="8" w:space="0" w:color="auto"/>
              <w:bottom w:val="single" w:sz="8" w:space="0" w:color="auto"/>
              <w:right w:val="single" w:sz="8" w:space="0" w:color="auto"/>
            </w:tcBorders>
            <w:shd w:val="clear" w:color="auto" w:fill="0F243E"/>
            <w:vAlign w:val="center"/>
          </w:tcPr>
          <w:p w:rsidR="00AD0C59" w:rsidRPr="004B0DAC" w:rsidRDefault="00AD0C5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AD0C59" w:rsidRPr="004B0DAC" w:rsidRDefault="00AD0C5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rsidR="00AD0C59" w:rsidRDefault="00AD0C5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AD0C59" w:rsidRPr="004B0DAC" w:rsidRDefault="00AD0C59" w:rsidP="00CF1A8B">
            <w:pPr>
              <w:jc w:val="center"/>
              <w:rPr>
                <w:rFonts w:ascii="Arial" w:hAnsi="Arial" w:cs="Arial"/>
                <w:lang w:val="es-BO"/>
              </w:rPr>
            </w:pPr>
          </w:p>
        </w:tc>
      </w:tr>
      <w:tr w:rsidR="00AD0C59" w:rsidRPr="004B0DAC" w:rsidTr="00AD0C59">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AD0C59" w:rsidRPr="004B0DAC" w:rsidRDefault="00AD0C59" w:rsidP="00CF1A8B">
            <w:pPr>
              <w:jc w:val="center"/>
              <w:rPr>
                <w:rFonts w:ascii="Calibri" w:hAnsi="Calibri" w:cs="Calibri"/>
                <w:lang w:val="es-BO"/>
              </w:rPr>
            </w:pPr>
          </w:p>
        </w:tc>
        <w:tc>
          <w:tcPr>
            <w:tcW w:w="2463" w:type="dxa"/>
            <w:tcBorders>
              <w:left w:val="single" w:sz="8" w:space="0" w:color="auto"/>
              <w:bottom w:val="single" w:sz="8" w:space="0" w:color="auto"/>
              <w:right w:val="single" w:sz="8" w:space="0" w:color="auto"/>
            </w:tcBorders>
            <w:shd w:val="clear" w:color="auto" w:fill="DBE5F1" w:themeFill="accent1" w:themeFillTint="33"/>
            <w:noWrap/>
            <w:vAlign w:val="center"/>
            <w:hideMark/>
          </w:tcPr>
          <w:p w:rsidR="00AD0C59" w:rsidRPr="009A2D2C" w:rsidRDefault="00AD0C59" w:rsidP="00680E99">
            <w:pPr>
              <w:jc w:val="both"/>
              <w:rPr>
                <w:rFonts w:ascii="Arial" w:hAnsi="Arial" w:cs="Arial"/>
                <w:bCs/>
                <w:color w:val="0000FF"/>
                <w:lang w:val="es-BO"/>
              </w:rPr>
            </w:pPr>
            <w:r>
              <w:rPr>
                <w:rFonts w:ascii="Arial" w:hAnsi="Arial" w:cs="Arial"/>
                <w:bCs/>
                <w:color w:val="0000FF"/>
                <w:lang w:val="es-BO"/>
              </w:rPr>
              <w:t>PROVISIÓN DE EQUIPO DE AIRE ACONDICIONADO, Según Especificaciones Técnicas.</w:t>
            </w:r>
            <w:r w:rsidRPr="00FA4E82">
              <w:rPr>
                <w:rFonts w:ascii="Arial" w:hAnsi="Arial" w:cs="Arial"/>
                <w:bCs/>
                <w:color w:val="0000FF"/>
                <w:lang w:val="es-BO"/>
              </w:rPr>
              <w:t> </w:t>
            </w:r>
          </w:p>
        </w:tc>
        <w:tc>
          <w:tcPr>
            <w:tcW w:w="742" w:type="dxa"/>
            <w:tcBorders>
              <w:left w:val="single" w:sz="8" w:space="0" w:color="auto"/>
              <w:bottom w:val="single" w:sz="8" w:space="0" w:color="auto"/>
              <w:right w:val="single" w:sz="8" w:space="0" w:color="auto"/>
            </w:tcBorders>
            <w:shd w:val="clear" w:color="auto" w:fill="DBE5F1" w:themeFill="accent1" w:themeFillTint="33"/>
            <w:vAlign w:val="center"/>
          </w:tcPr>
          <w:p w:rsidR="00AD0C59" w:rsidRPr="00956EA0" w:rsidRDefault="00AD0C59" w:rsidP="00CF1A8B">
            <w:pPr>
              <w:jc w:val="center"/>
              <w:rPr>
                <w:rFonts w:ascii="Arial" w:hAnsi="Arial" w:cs="Arial"/>
                <w:bCs/>
                <w:color w:val="0000FF"/>
                <w:lang w:val="es-BO"/>
              </w:rPr>
            </w:pPr>
            <w:r>
              <w:rPr>
                <w:rFonts w:ascii="Arial" w:hAnsi="Arial" w:cs="Arial"/>
                <w:bCs/>
                <w:color w:val="0000FF"/>
                <w:lang w:val="es-BO"/>
              </w:rPr>
              <w:t>1</w:t>
            </w:r>
          </w:p>
        </w:tc>
        <w:tc>
          <w:tcPr>
            <w:tcW w:w="236" w:type="dxa"/>
            <w:tcBorders>
              <w:top w:val="nil"/>
              <w:left w:val="single" w:sz="8" w:space="0" w:color="auto"/>
              <w:bottom w:val="nil"/>
              <w:right w:val="nil"/>
            </w:tcBorders>
            <w:shd w:val="clear" w:color="auto" w:fill="auto"/>
            <w:vAlign w:val="center"/>
          </w:tcPr>
          <w:p w:rsidR="00AD0C59" w:rsidRPr="004B0DAC" w:rsidRDefault="00AD0C59" w:rsidP="00CF1A8B">
            <w:pPr>
              <w:jc w:val="center"/>
              <w:rPr>
                <w:rFonts w:ascii="Arial" w:hAnsi="Arial" w:cs="Arial"/>
                <w:lang w:val="es-BO"/>
              </w:rPr>
            </w:pPr>
          </w:p>
        </w:tc>
        <w:tc>
          <w:tcPr>
            <w:tcW w:w="1537" w:type="dxa"/>
            <w:tcBorders>
              <w:left w:val="single" w:sz="8" w:space="0" w:color="auto"/>
              <w:bottom w:val="single" w:sz="8" w:space="0" w:color="auto"/>
              <w:right w:val="single" w:sz="8" w:space="0" w:color="auto"/>
            </w:tcBorders>
            <w:shd w:val="clear" w:color="auto" w:fill="DBE5F1" w:themeFill="accent1" w:themeFillTint="33"/>
            <w:vAlign w:val="center"/>
          </w:tcPr>
          <w:p w:rsidR="00AD0C59" w:rsidRPr="004B0DAC" w:rsidRDefault="00AD0C59" w:rsidP="00CF1A8B">
            <w:pPr>
              <w:jc w:val="center"/>
              <w:rPr>
                <w:rFonts w:ascii="Arial" w:hAnsi="Arial" w:cs="Arial"/>
                <w:b/>
                <w:bCs/>
                <w:lang w:val="es-BO"/>
              </w:rPr>
            </w:pPr>
          </w:p>
        </w:tc>
        <w:tc>
          <w:tcPr>
            <w:tcW w:w="284" w:type="dxa"/>
            <w:tcBorders>
              <w:left w:val="single" w:sz="8" w:space="0" w:color="auto"/>
              <w:right w:val="single" w:sz="8" w:space="0" w:color="auto"/>
            </w:tcBorders>
            <w:shd w:val="clear" w:color="auto" w:fill="auto"/>
            <w:vAlign w:val="center"/>
          </w:tcPr>
          <w:p w:rsidR="00AD0C59" w:rsidRPr="004B0DAC" w:rsidRDefault="00AD0C59" w:rsidP="00CF1A8B">
            <w:pPr>
              <w:jc w:val="center"/>
              <w:rPr>
                <w:rFonts w:ascii="Arial" w:hAnsi="Arial" w:cs="Arial"/>
                <w:lang w:val="es-BO"/>
              </w:rPr>
            </w:pPr>
          </w:p>
        </w:tc>
        <w:tc>
          <w:tcPr>
            <w:tcW w:w="1736" w:type="dxa"/>
            <w:tcBorders>
              <w:top w:val="single" w:sz="8" w:space="0" w:color="auto"/>
              <w:left w:val="single" w:sz="8" w:space="0" w:color="auto"/>
              <w:bottom w:val="single" w:sz="8" w:space="0" w:color="auto"/>
              <w:right w:val="single" w:sz="8" w:space="0" w:color="auto"/>
            </w:tcBorders>
            <w:shd w:val="clear" w:color="auto" w:fill="DBE5F1"/>
            <w:vAlign w:val="center"/>
          </w:tcPr>
          <w:p w:rsidR="00AD0C59" w:rsidRPr="004B0DAC" w:rsidRDefault="00AD0C5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AD0C59" w:rsidRPr="004B0DAC" w:rsidRDefault="00AD0C5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rsidR="00AD0C59" w:rsidRPr="004B0DAC" w:rsidRDefault="00AD0C5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AD0C59" w:rsidRPr="004B0DAC" w:rsidRDefault="00AD0C59" w:rsidP="00CF1A8B">
            <w:pPr>
              <w:jc w:val="center"/>
              <w:rPr>
                <w:rFonts w:ascii="Arial" w:hAnsi="Arial" w:cs="Arial"/>
                <w:lang w:val="es-BO"/>
              </w:rPr>
            </w:pPr>
          </w:p>
        </w:tc>
      </w:tr>
      <w:tr w:rsidR="00EF69B5" w:rsidRPr="004B0DAC" w:rsidTr="00FA4E82">
        <w:trPr>
          <w:trHeight w:val="284"/>
          <w:jc w:val="center"/>
        </w:trPr>
        <w:tc>
          <w:tcPr>
            <w:tcW w:w="9018" w:type="dxa"/>
            <w:gridSpan w:val="1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6C69AD">
        <w:trPr>
          <w:trHeight w:val="118"/>
        </w:trPr>
        <w:tc>
          <w:tcPr>
            <w:tcW w:w="2211" w:type="dxa"/>
            <w:gridSpan w:val="5"/>
            <w:vMerge w:val="restart"/>
            <w:tcBorders>
              <w:left w:val="single" w:sz="12" w:space="0" w:color="auto"/>
            </w:tcBorders>
            <w:shd w:val="clear" w:color="auto" w:fill="auto"/>
            <w:noWrap/>
            <w:vAlign w:val="center"/>
            <w:hideMark/>
          </w:tcPr>
          <w:p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A71E56">
            <w:pPr>
              <w:jc w:val="both"/>
              <w:rPr>
                <w:rFonts w:ascii="Arial" w:hAnsi="Arial" w:cs="Arial"/>
                <w:b/>
                <w:bCs/>
              </w:rPr>
            </w:pPr>
            <w:r w:rsidRPr="0008708E">
              <w:rPr>
                <w:rFonts w:ascii="Arial" w:hAnsi="Arial" w:cs="Arial"/>
              </w:rPr>
              <w:t xml:space="preserve">De </w:t>
            </w:r>
            <w:r w:rsidRPr="009A2D2C">
              <w:rPr>
                <w:rFonts w:ascii="Arial" w:hAnsi="Arial" w:cs="Arial"/>
                <w:b/>
                <w:color w:val="000099"/>
              </w:rPr>
              <w:t>1</w:t>
            </w:r>
            <w:r w:rsidR="00A71E56">
              <w:rPr>
                <w:rFonts w:ascii="Arial" w:hAnsi="Arial" w:cs="Arial"/>
                <w:b/>
                <w:color w:val="000099"/>
              </w:rPr>
              <w:t>0</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Bienes producidos en el País </w:t>
            </w:r>
            <w:r w:rsidRPr="00B70868">
              <w:rPr>
                <w:rFonts w:ascii="Arial" w:hAnsi="Arial" w:cs="Arial"/>
                <w:color w:val="0F243E" w:themeColor="text2" w:themeShade="80"/>
              </w:rPr>
              <w:t>independientemente del origen de los insumos.</w:t>
            </w:r>
          </w:p>
        </w:tc>
      </w:tr>
      <w:tr w:rsidR="00FA4E82" w:rsidRPr="0008708E" w:rsidTr="006C69AD">
        <w:trPr>
          <w:trHeight w:val="41"/>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rsidR="00FA4E82" w:rsidRPr="0008708E" w:rsidRDefault="00FA4E82" w:rsidP="00F17989">
            <w:pPr>
              <w:jc w:val="both"/>
              <w:rPr>
                <w:rFonts w:ascii="Arial" w:hAnsi="Arial" w:cs="Arial"/>
                <w:sz w:val="2"/>
                <w:szCs w:val="2"/>
                <w:highlight w:val="yellow"/>
              </w:rPr>
            </w:pPr>
          </w:p>
        </w:tc>
      </w:tr>
      <w:tr w:rsidR="00FA4E82" w:rsidRPr="0008708E" w:rsidTr="006C69AD">
        <w:trPr>
          <w:trHeight w:val="253"/>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rsidR="00FA4E82" w:rsidRPr="0008708E" w:rsidRDefault="00FA4E82" w:rsidP="00A71E56">
            <w:pPr>
              <w:jc w:val="both"/>
              <w:rPr>
                <w:rFonts w:ascii="Arial" w:hAnsi="Arial" w:cs="Arial"/>
              </w:rPr>
            </w:pPr>
            <w:r w:rsidRPr="0008708E">
              <w:rPr>
                <w:rFonts w:ascii="Arial" w:hAnsi="Arial" w:cs="Arial"/>
              </w:rPr>
              <w:t xml:space="preserve">De </w:t>
            </w:r>
            <w:r w:rsidR="00A71E56">
              <w:rPr>
                <w:rFonts w:ascii="Arial" w:hAnsi="Arial" w:cs="Arial"/>
                <w:b/>
                <w:color w:val="000099"/>
              </w:rPr>
              <w:t>25</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rsidTr="006C69AD">
        <w:trPr>
          <w:trHeight w:val="62"/>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rsidR="00FA4E82" w:rsidRPr="0008708E" w:rsidRDefault="00FA4E82" w:rsidP="00F17989">
            <w:pPr>
              <w:jc w:val="both"/>
              <w:rPr>
                <w:rFonts w:ascii="Arial" w:hAnsi="Arial" w:cs="Arial"/>
                <w:b/>
                <w:bCs/>
                <w:sz w:val="4"/>
                <w:szCs w:val="4"/>
                <w:highlight w:val="yellow"/>
              </w:rPr>
            </w:pPr>
          </w:p>
        </w:tc>
      </w:tr>
      <w:tr w:rsidR="00FA4E82" w:rsidRPr="0008708E" w:rsidTr="006C69AD">
        <w:trPr>
          <w:trHeight w:val="344"/>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A71E56">
            <w:pPr>
              <w:jc w:val="both"/>
              <w:rPr>
                <w:rFonts w:ascii="Arial" w:hAnsi="Arial" w:cs="Arial"/>
              </w:rPr>
            </w:pPr>
            <w:r w:rsidRPr="0008708E">
              <w:rPr>
                <w:rFonts w:ascii="Arial" w:hAnsi="Arial" w:cs="Arial"/>
              </w:rPr>
              <w:t xml:space="preserve">De </w:t>
            </w:r>
            <w:r w:rsidR="00A71E56">
              <w:rPr>
                <w:rFonts w:ascii="Arial" w:hAnsi="Arial" w:cs="Arial"/>
                <w:b/>
                <w:color w:val="000099"/>
              </w:rPr>
              <w:t>35</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rsidR="00FA4E82" w:rsidRPr="004B0DAC" w:rsidRDefault="00FA4E82" w:rsidP="00C12E06">
      <w:pPr>
        <w:jc w:val="center"/>
        <w:rPr>
          <w:rFonts w:cs="Arial"/>
          <w:b/>
          <w:sz w:val="18"/>
          <w:lang w:val="es-BO"/>
        </w:rPr>
      </w:pPr>
    </w:p>
    <w:p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rsidR="000B1D43" w:rsidRPr="00566DAC" w:rsidRDefault="000B1D43">
      <w:pPr>
        <w:rPr>
          <w:lang w:val="es-BO"/>
        </w:rPr>
      </w:pPr>
    </w:p>
    <w:p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rsidR="00C12E06" w:rsidRPr="00566DAC" w:rsidRDefault="00C12E06" w:rsidP="00C12E06">
      <w:pPr>
        <w:suppressAutoHyphens/>
        <w:ind w:left="360"/>
        <w:jc w:val="both"/>
        <w:rPr>
          <w:rFonts w:cs="Arial"/>
          <w:b/>
          <w:sz w:val="18"/>
          <w:szCs w:val="18"/>
          <w:lang w:val="es-BO"/>
        </w:rPr>
      </w:pP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566DAC">
        <w:rPr>
          <w:rFonts w:cs="Arial"/>
          <w:sz w:val="18"/>
          <w:szCs w:val="18"/>
          <w:lang w:val="es-BO"/>
        </w:rPr>
        <w:lastRenderedPageBreak/>
        <w:t xml:space="preserve">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sin perjuicio de lo dispuesto en normativa específica.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rsidR="00C12E06" w:rsidRPr="00566DAC" w:rsidRDefault="00C12E06" w:rsidP="00C12E06">
      <w:pPr>
        <w:ind w:left="360"/>
        <w:jc w:val="both"/>
        <w:rPr>
          <w:rFonts w:cs="Arial"/>
          <w:sz w:val="18"/>
          <w:szCs w:val="18"/>
          <w:lang w:val="es-BO"/>
        </w:rPr>
      </w:pPr>
    </w:p>
    <w:p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rsidR="00C12E06" w:rsidRPr="00566DAC" w:rsidRDefault="00C12E06" w:rsidP="00C12E06">
      <w:pPr>
        <w:jc w:val="both"/>
        <w:rPr>
          <w:rFonts w:cs="Arial"/>
          <w:b/>
          <w:sz w:val="18"/>
          <w:szCs w:val="18"/>
          <w:lang w:val="es-BO"/>
        </w:rPr>
      </w:pPr>
    </w:p>
    <w:p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rsidR="00C12E06" w:rsidRPr="00566DAC" w:rsidRDefault="00C12E06" w:rsidP="00C12E06">
      <w:pPr>
        <w:jc w:val="both"/>
        <w:rPr>
          <w:rFonts w:cs="Arial"/>
          <w:sz w:val="18"/>
          <w:szCs w:val="18"/>
          <w:lang w:val="es-BO"/>
        </w:rPr>
      </w:pP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salvo lo previsto en el sub</w:t>
      </w:r>
      <w:r w:rsidR="0047555A" w:rsidRPr="00566DAC">
        <w:rPr>
          <w:rFonts w:cs="Arial"/>
          <w:sz w:val="18"/>
          <w:szCs w:val="18"/>
          <w:lang w:val="es-BO"/>
        </w:rPr>
        <w:t>numeral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MyPE,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rsidR="00C12E06" w:rsidRDefault="00C12E06" w:rsidP="00C12E06">
      <w:pPr>
        <w:ind w:left="360"/>
        <w:jc w:val="both"/>
        <w:rPr>
          <w:rFonts w:cs="Arial"/>
          <w:sz w:val="18"/>
          <w:szCs w:val="18"/>
          <w:lang w:val="es-BO"/>
        </w:rPr>
      </w:pPr>
    </w:p>
    <w:p w:rsidR="00AD0C59" w:rsidRDefault="00AD0C59" w:rsidP="00C12E06">
      <w:pPr>
        <w:ind w:left="360"/>
        <w:jc w:val="both"/>
        <w:rPr>
          <w:rFonts w:cs="Arial"/>
          <w:sz w:val="18"/>
          <w:szCs w:val="18"/>
          <w:lang w:val="es-BO"/>
        </w:rPr>
      </w:pPr>
    </w:p>
    <w:p w:rsidR="00AD0C59" w:rsidRPr="00566DAC" w:rsidRDefault="00AD0C59" w:rsidP="00C12E06">
      <w:pPr>
        <w:ind w:left="360"/>
        <w:jc w:val="both"/>
        <w:rPr>
          <w:rFonts w:cs="Arial"/>
          <w:sz w:val="18"/>
          <w:szCs w:val="18"/>
          <w:lang w:val="es-BO"/>
        </w:rPr>
      </w:pPr>
    </w:p>
    <w:p w:rsidR="00C467C4" w:rsidRPr="00566DAC" w:rsidRDefault="00C467C4" w:rsidP="00C12E06">
      <w:pPr>
        <w:ind w:left="360"/>
        <w:jc w:val="both"/>
        <w:rPr>
          <w:rFonts w:cs="Arial"/>
          <w:sz w:val="18"/>
          <w:szCs w:val="18"/>
          <w:lang w:val="es-BO"/>
        </w:rPr>
      </w:pPr>
    </w:p>
    <w:p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MyPE</w:t>
            </w:r>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rsidTr="00B07D47">
        <w:trPr>
          <w:trHeight w:val="525"/>
        </w:trPr>
        <w:tc>
          <w:tcPr>
            <w:tcW w:w="9173" w:type="dxa"/>
            <w:gridSpan w:val="29"/>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454E8" w:rsidRPr="004B0DAC"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rsidR="006454E8" w:rsidRPr="004B0DAC" w:rsidRDefault="006454E8"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rsidR="00667CD6" w:rsidRPr="000149FD" w:rsidRDefault="00667CD6" w:rsidP="00CF1A8B">
            <w:pPr>
              <w:jc w:val="center"/>
              <w:rPr>
                <w:rFonts w:ascii="Arial" w:hAnsi="Arial" w:cs="Arial"/>
                <w:color w:val="0033CC"/>
                <w:lang w:val="es-BO"/>
              </w:rPr>
            </w:pPr>
            <w:r w:rsidRPr="000149FD">
              <w:rPr>
                <w:rFonts w:ascii="Arial" w:hAnsi="Arial" w:cs="Arial"/>
                <w:b/>
                <w:color w:val="0033CC"/>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AE6A20">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w:t>
            </w:r>
            <w:r w:rsidR="00AE6A20">
              <w:rPr>
                <w:rFonts w:ascii="Arial" w:hAnsi="Arial" w:cs="Arial"/>
                <w:lang w:val="es-BO"/>
              </w:rPr>
              <w:t>Cotización</w:t>
            </w:r>
            <w:r w:rsidRPr="004B0DAC">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590"/>
        </w:trPr>
        <w:tc>
          <w:tcPr>
            <w:tcW w:w="4310" w:type="dxa"/>
            <w:gridSpan w:val="4"/>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921"/>
        </w:trPr>
        <w:tc>
          <w:tcPr>
            <w:tcW w:w="4310"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484"/>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30"/>
        <w:gridCol w:w="186"/>
        <w:gridCol w:w="120"/>
        <w:gridCol w:w="141"/>
        <w:gridCol w:w="178"/>
        <w:gridCol w:w="178"/>
        <w:gridCol w:w="28"/>
        <w:gridCol w:w="121"/>
        <w:gridCol w:w="167"/>
        <w:gridCol w:w="21"/>
        <w:gridCol w:w="120"/>
        <w:gridCol w:w="9"/>
        <w:gridCol w:w="178"/>
        <w:gridCol w:w="178"/>
        <w:gridCol w:w="120"/>
        <w:gridCol w:w="85"/>
        <w:gridCol w:w="35"/>
        <w:gridCol w:w="120"/>
        <w:gridCol w:w="90"/>
        <w:gridCol w:w="32"/>
        <w:gridCol w:w="130"/>
        <w:gridCol w:w="179"/>
        <w:gridCol w:w="179"/>
        <w:gridCol w:w="176"/>
        <w:gridCol w:w="141"/>
        <w:gridCol w:w="181"/>
        <w:gridCol w:w="167"/>
        <w:gridCol w:w="181"/>
        <w:gridCol w:w="136"/>
        <w:gridCol w:w="181"/>
        <w:gridCol w:w="86"/>
        <w:gridCol w:w="276"/>
        <w:gridCol w:w="732"/>
      </w:tblGrid>
      <w:tr w:rsidR="00235946" w:rsidRPr="004B0DAC" w:rsidTr="00235946">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454E8">
        <w:trPr>
          <w:jc w:val="center"/>
        </w:trPr>
        <w:tc>
          <w:tcPr>
            <w:tcW w:w="224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6"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83"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454E8"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106" w:type="pct"/>
            <w:tcBorders>
              <w:top w:val="nil"/>
              <w:left w:val="nil"/>
              <w:bottom w:val="nil"/>
              <w:right w:val="nil"/>
            </w:tcBorders>
            <w:shd w:val="clear" w:color="auto" w:fill="auto"/>
            <w:vAlign w:val="center"/>
          </w:tcPr>
          <w:p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85"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5"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39"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77"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9"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57"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16" w:type="pct"/>
            <w:tcBorders>
              <w:top w:val="nil"/>
              <w:left w:val="nil"/>
              <w:bottom w:val="nil"/>
            </w:tcBorders>
            <w:shd w:val="clear" w:color="auto" w:fill="auto"/>
            <w:vAlign w:val="center"/>
          </w:tcPr>
          <w:p w:rsidR="006454E8" w:rsidRPr="004B0DAC" w:rsidRDefault="006454E8"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67"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9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6"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8"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0"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MARGEN DE PREFERENCIA PARA MyPES,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D268CC"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pp</w:t>
            </w:r>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D268CC"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xml:space="preserve">(*) En caso de no evidenciarse errores aritméticos el monto leído de la </w:t>
      </w:r>
      <w:r w:rsidR="00AE6A20">
        <w:rPr>
          <w:rFonts w:ascii="Arial" w:hAnsi="Arial" w:cs="Arial"/>
          <w:sz w:val="18"/>
          <w:szCs w:val="18"/>
          <w:lang w:val="es-BO"/>
        </w:rPr>
        <w:t>cotización</w:t>
      </w:r>
      <w:r w:rsidRPr="004B0DAC">
        <w:rPr>
          <w:rFonts w:ascii="Arial" w:hAnsi="Arial" w:cs="Arial"/>
          <w:sz w:val="18"/>
          <w:szCs w:val="18"/>
          <w:lang w:val="es-BO"/>
        </w:rPr>
        <w:t xml:space="preserve"> (pp)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1"/>
        <w:gridCol w:w="121"/>
        <w:gridCol w:w="143"/>
        <w:gridCol w:w="182"/>
        <w:gridCol w:w="180"/>
        <w:gridCol w:w="37"/>
        <w:gridCol w:w="121"/>
        <w:gridCol w:w="171"/>
        <w:gridCol w:w="24"/>
        <w:gridCol w:w="121"/>
        <w:gridCol w:w="10"/>
        <w:gridCol w:w="182"/>
        <w:gridCol w:w="185"/>
        <w:gridCol w:w="121"/>
        <w:gridCol w:w="83"/>
        <w:gridCol w:w="37"/>
        <w:gridCol w:w="121"/>
        <w:gridCol w:w="82"/>
        <w:gridCol w:w="39"/>
        <w:gridCol w:w="139"/>
        <w:gridCol w:w="183"/>
        <w:gridCol w:w="183"/>
        <w:gridCol w:w="183"/>
        <w:gridCol w:w="182"/>
        <w:gridCol w:w="183"/>
        <w:gridCol w:w="210"/>
        <w:gridCol w:w="195"/>
        <w:gridCol w:w="112"/>
        <w:gridCol w:w="182"/>
        <w:gridCol w:w="112"/>
        <w:gridCol w:w="204"/>
        <w:gridCol w:w="599"/>
      </w:tblGrid>
      <w:tr w:rsidR="00235946" w:rsidRPr="004B0DAC" w:rsidTr="00A4129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514134">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514134"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514134" w:rsidRPr="004B0DAC" w:rsidRDefault="00514134"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93"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24"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15"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19"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354" w:type="pct"/>
            <w:tcBorders>
              <w:top w:val="nil"/>
              <w:left w:val="nil"/>
              <w:bottom w:val="nil"/>
            </w:tcBorders>
            <w:shd w:val="clear" w:color="auto" w:fill="auto"/>
            <w:vAlign w:val="center"/>
          </w:tcPr>
          <w:p w:rsidR="00514134" w:rsidRPr="004B0DAC" w:rsidRDefault="00514134"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01"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5"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MARGEN DE PREFERENCIA PARA MyPES,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D268CC"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pp</w:t>
            </w: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D268CC"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r w:rsidRPr="00B07D47">
              <w:rPr>
                <w:rFonts w:ascii="Arial" w:hAnsi="Arial" w:cs="Arial"/>
                <w:sz w:val="12"/>
                <w:lang w:val="es-BO"/>
              </w:rPr>
              <w:t>PA</w:t>
            </w:r>
            <w:r w:rsidR="00F64D9D" w:rsidRPr="00B07D47">
              <w:rPr>
                <w:rFonts w:ascii="Arial" w:hAnsi="Arial" w:cs="Arial"/>
                <w:sz w:val="12"/>
                <w:lang w:val="es-BO"/>
              </w:rPr>
              <w:t>n</w:t>
            </w:r>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(PA1+PA2+P3…..+PA</w:t>
            </w:r>
            <w:r w:rsidR="00F64D9D" w:rsidRPr="00B07D47">
              <w:rPr>
                <w:rFonts w:ascii="Arial" w:hAnsi="Arial" w:cs="Arial"/>
                <w:b/>
                <w:sz w:val="12"/>
                <w:lang w:val="es-BO"/>
              </w:rPr>
              <w:t>n</w:t>
            </w:r>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xml:space="preserve">(*) En caso de no evidenciarse errores aritméticos el monto leído de la </w:t>
      </w:r>
      <w:r w:rsidR="00AE6A20">
        <w:rPr>
          <w:rFonts w:ascii="Arial" w:hAnsi="Arial" w:cs="Arial"/>
          <w:sz w:val="18"/>
          <w:szCs w:val="18"/>
          <w:lang w:val="es-BO"/>
        </w:rPr>
        <w:t>cotización</w:t>
      </w:r>
      <w:r w:rsidRPr="004B0DAC">
        <w:rPr>
          <w:rFonts w:ascii="Arial" w:hAnsi="Arial" w:cs="Arial"/>
          <w:sz w:val="18"/>
          <w:szCs w:val="18"/>
          <w:lang w:val="es-BO"/>
        </w:rPr>
        <w:t xml:space="preserve"> (pp)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BB5797" w:rsidRDefault="00235946" w:rsidP="00235946">
            <w:pPr>
              <w:jc w:val="center"/>
              <w:rPr>
                <w:rFonts w:ascii="Arial" w:hAnsi="Arial" w:cs="Arial"/>
                <w:b/>
                <w:lang w:val="es-BO"/>
              </w:rPr>
            </w:pPr>
            <w:r w:rsidRPr="004B0DAC">
              <w:rPr>
                <w:rFonts w:ascii="Arial" w:hAnsi="Arial" w:cs="Arial"/>
                <w:b/>
                <w:lang w:val="es-BO"/>
              </w:rPr>
              <w:t xml:space="preserve">NOMBRE DEL PROPONENTE </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B63841" w:rsidRDefault="00B63841" w:rsidP="00AB1C07">
      <w:pPr>
        <w:pStyle w:val="Encabezado"/>
        <w:jc w:val="right"/>
        <w:rPr>
          <w:rFonts w:ascii="Arial" w:hAnsi="Arial" w:cs="Arial"/>
          <w:b/>
          <w:iCs/>
          <w:sz w:val="18"/>
          <w:szCs w:val="18"/>
        </w:rPr>
      </w:pPr>
    </w:p>
    <w:p w:rsidR="001B5C02" w:rsidRPr="001B5C02" w:rsidRDefault="001B5C02" w:rsidP="001B5C02">
      <w:pPr>
        <w:pStyle w:val="Encabezado"/>
        <w:jc w:val="right"/>
        <w:rPr>
          <w:rFonts w:ascii="Arial" w:hAnsi="Arial" w:cs="Arial"/>
          <w:iCs/>
          <w:sz w:val="20"/>
          <w:szCs w:val="20"/>
        </w:rPr>
      </w:pPr>
      <w:r w:rsidRPr="001B5C02">
        <w:rPr>
          <w:rFonts w:ascii="Arial" w:hAnsi="Arial" w:cs="Arial"/>
          <w:iCs/>
          <w:sz w:val="20"/>
          <w:szCs w:val="20"/>
        </w:rPr>
        <w:t xml:space="preserve">Modelo de Contrato SANO – DLAS N° 53 /2020  </w:t>
      </w:r>
    </w:p>
    <w:p w:rsidR="001B5C02" w:rsidRPr="001B5C02" w:rsidRDefault="001B5C02" w:rsidP="001B5C02">
      <w:pPr>
        <w:pStyle w:val="Encabezado"/>
        <w:jc w:val="right"/>
        <w:rPr>
          <w:rFonts w:ascii="Arial" w:hAnsi="Arial" w:cs="Arial"/>
          <w:iCs/>
          <w:sz w:val="20"/>
          <w:szCs w:val="20"/>
        </w:rPr>
      </w:pPr>
      <w:r w:rsidRPr="001B5C02">
        <w:rPr>
          <w:rFonts w:ascii="Arial" w:hAnsi="Arial" w:cs="Arial"/>
          <w:iCs/>
          <w:sz w:val="20"/>
          <w:szCs w:val="20"/>
        </w:rPr>
        <w:t>CUCE:______</w:t>
      </w:r>
    </w:p>
    <w:p w:rsidR="001B5C02" w:rsidRPr="001B5C02" w:rsidRDefault="001B5C02" w:rsidP="00AB1C07">
      <w:pPr>
        <w:pStyle w:val="Encabezado"/>
        <w:jc w:val="right"/>
        <w:rPr>
          <w:rFonts w:ascii="Arial" w:hAnsi="Arial" w:cs="Arial"/>
          <w:b/>
          <w:iCs/>
          <w:sz w:val="20"/>
          <w:szCs w:val="20"/>
        </w:rPr>
      </w:pPr>
    </w:p>
    <w:p w:rsidR="001B5C02" w:rsidRPr="001B5C02" w:rsidRDefault="001B5C02" w:rsidP="001B5C02">
      <w:pPr>
        <w:jc w:val="both"/>
        <w:rPr>
          <w:rFonts w:ascii="Arial" w:hAnsi="Arial" w:cs="Arial"/>
          <w:sz w:val="20"/>
          <w:szCs w:val="20"/>
          <w:lang w:val="es-CL"/>
        </w:rPr>
      </w:pPr>
      <w:bookmarkStart w:id="65" w:name="OLE_LINK1"/>
      <w:bookmarkStart w:id="66" w:name="OLE_LINK2"/>
      <w:r w:rsidRPr="001B5C02">
        <w:rPr>
          <w:rFonts w:ascii="Arial" w:hAnsi="Arial" w:cs="Arial"/>
          <w:b/>
          <w:bCs/>
          <w:iCs/>
          <w:sz w:val="20"/>
          <w:szCs w:val="20"/>
          <w:lang w:val="es-ES_tradnl"/>
        </w:rPr>
        <w:t>Contrato Administrativo de</w:t>
      </w:r>
      <w:r w:rsidRPr="001B5C02">
        <w:rPr>
          <w:rFonts w:ascii="Arial" w:hAnsi="Arial" w:cs="Arial"/>
          <w:b/>
          <w:iCs/>
          <w:color w:val="000000"/>
          <w:sz w:val="20"/>
          <w:szCs w:val="20"/>
        </w:rPr>
        <w:t xml:space="preserve"> Adquisición de Un Equipo de Aire Acondicionado de Precisión para el BCB, </w:t>
      </w:r>
      <w:r w:rsidRPr="001B5C02">
        <w:rPr>
          <w:rFonts w:ascii="Arial" w:hAnsi="Arial" w:cs="Arial"/>
          <w:sz w:val="20"/>
          <w:szCs w:val="20"/>
          <w:lang w:val="es-CL"/>
        </w:rPr>
        <w:t>sujeto al tenor de las siguientes cláusulas:</w:t>
      </w:r>
    </w:p>
    <w:p w:rsidR="001B5C02" w:rsidRPr="001B5C02" w:rsidRDefault="001B5C02" w:rsidP="001B5C02">
      <w:pPr>
        <w:tabs>
          <w:tab w:val="left" w:pos="5198"/>
        </w:tabs>
        <w:jc w:val="both"/>
        <w:rPr>
          <w:rFonts w:ascii="Arial" w:hAnsi="Arial" w:cs="Arial"/>
          <w:b/>
          <w:sz w:val="20"/>
          <w:szCs w:val="20"/>
          <w:lang w:val="es-CL"/>
        </w:rPr>
      </w:pPr>
      <w:r w:rsidRPr="001B5C02">
        <w:rPr>
          <w:rFonts w:ascii="Arial" w:hAnsi="Arial" w:cs="Arial"/>
          <w:b/>
          <w:sz w:val="20"/>
          <w:szCs w:val="20"/>
          <w:lang w:val="es-CL"/>
        </w:rPr>
        <w:tab/>
      </w:r>
    </w:p>
    <w:p w:rsidR="001B5C02" w:rsidRPr="001B5C02" w:rsidRDefault="001B5C02" w:rsidP="001B5C02">
      <w:pPr>
        <w:jc w:val="both"/>
        <w:rPr>
          <w:rFonts w:ascii="Arial" w:hAnsi="Arial" w:cs="Arial"/>
          <w:sz w:val="20"/>
          <w:szCs w:val="20"/>
        </w:rPr>
      </w:pPr>
      <w:r w:rsidRPr="001B5C02">
        <w:rPr>
          <w:rFonts w:ascii="Arial" w:hAnsi="Arial" w:cs="Arial"/>
          <w:b/>
          <w:sz w:val="20"/>
          <w:szCs w:val="20"/>
        </w:rPr>
        <w:t xml:space="preserve">CLÁUSULA PRIMERA.- (DE LAS PARTES) </w:t>
      </w:r>
      <w:r w:rsidRPr="001B5C02">
        <w:rPr>
          <w:rFonts w:ascii="Arial" w:hAnsi="Arial" w:cs="Arial"/>
          <w:sz w:val="20"/>
          <w:szCs w:val="20"/>
          <w:lang w:val="es-ES_tradnl"/>
        </w:rPr>
        <w:t>Las partes  contratantes son</w:t>
      </w:r>
      <w:r w:rsidRPr="001B5C02">
        <w:rPr>
          <w:rFonts w:ascii="Arial" w:hAnsi="Arial" w:cs="Arial"/>
          <w:sz w:val="20"/>
          <w:szCs w:val="20"/>
        </w:rPr>
        <w:t>:</w:t>
      </w:r>
    </w:p>
    <w:p w:rsidR="001B5C02" w:rsidRPr="001B5C02" w:rsidRDefault="001B5C02" w:rsidP="001B5C02">
      <w:pPr>
        <w:jc w:val="both"/>
        <w:rPr>
          <w:rFonts w:ascii="Arial" w:hAnsi="Arial" w:cs="Arial"/>
          <w:sz w:val="20"/>
          <w:szCs w:val="20"/>
        </w:rPr>
      </w:pPr>
    </w:p>
    <w:p w:rsidR="001B5C02" w:rsidRPr="001B5C02" w:rsidRDefault="001B5C02" w:rsidP="008B5AA4">
      <w:pPr>
        <w:widowControl w:val="0"/>
        <w:numPr>
          <w:ilvl w:val="1"/>
          <w:numId w:val="57"/>
        </w:numPr>
        <w:jc w:val="both"/>
        <w:rPr>
          <w:rFonts w:ascii="Arial" w:hAnsi="Arial" w:cs="Arial"/>
          <w:sz w:val="20"/>
          <w:szCs w:val="20"/>
          <w:lang w:val="es-ES_tradnl"/>
        </w:rPr>
      </w:pPr>
      <w:r w:rsidRPr="001B5C02">
        <w:rPr>
          <w:rFonts w:ascii="Arial" w:hAnsi="Arial" w:cs="Arial"/>
          <w:sz w:val="20"/>
          <w:szCs w:val="20"/>
        </w:rPr>
        <w:t xml:space="preserve">El </w:t>
      </w:r>
      <w:r w:rsidRPr="001B5C02">
        <w:rPr>
          <w:rFonts w:ascii="Arial" w:hAnsi="Arial" w:cs="Arial"/>
          <w:b/>
          <w:bCs/>
          <w:sz w:val="20"/>
          <w:szCs w:val="20"/>
          <w:lang w:val="es-ES_tradnl"/>
        </w:rPr>
        <w:t>BANCO CENTRAL DE BOLIVIA</w:t>
      </w:r>
      <w:r w:rsidRPr="001B5C02">
        <w:rPr>
          <w:rFonts w:ascii="Arial" w:hAnsi="Arial" w:cs="Arial"/>
          <w:sz w:val="20"/>
          <w:szCs w:val="20"/>
          <w:lang w:val="es-ES_tradnl"/>
        </w:rPr>
        <w:t xml:space="preserve">, </w:t>
      </w:r>
      <w:r w:rsidRPr="001B5C02">
        <w:rPr>
          <w:rFonts w:ascii="Arial" w:hAnsi="Arial" w:cs="Arial"/>
          <w:sz w:val="20"/>
          <w:szCs w:val="20"/>
        </w:rPr>
        <w:t xml:space="preserve">con Número de Identificación Tributaria (NIT) 1016739022, con domicilio en la calle Ayacucho esquina Mercado s/n de la zona central, en la Ciudad de La Paz – Bolivia, representado legalmente por el </w:t>
      </w:r>
      <w:r w:rsidRPr="001B5C02">
        <w:rPr>
          <w:rFonts w:ascii="Arial" w:hAnsi="Arial" w:cs="Arial"/>
          <w:b/>
          <w:sz w:val="20"/>
          <w:szCs w:val="20"/>
        </w:rPr>
        <w:t>Lic. Daniel Gonzalo Gutiérrez Prada</w:t>
      </w:r>
      <w:r w:rsidRPr="001B5C02">
        <w:rPr>
          <w:rFonts w:ascii="Arial" w:hAnsi="Arial" w:cs="Arial"/>
          <w:sz w:val="20"/>
          <w:szCs w:val="20"/>
        </w:rPr>
        <w:t xml:space="preserve"> con Cédula de Identidad Nº 2302986 expedida en La Paz, como Subgerente de Servicios Generales de acuerdo a su designación efectuada mediante Acción de Personal N° 171/2020 de 17 de febrero de 2020 y al artículo 10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1B5C02">
        <w:rPr>
          <w:rFonts w:ascii="Arial" w:hAnsi="Arial" w:cs="Arial"/>
          <w:b/>
          <w:sz w:val="20"/>
          <w:szCs w:val="20"/>
        </w:rPr>
        <w:t>ENTIDAD</w:t>
      </w:r>
      <w:r w:rsidRPr="001B5C02">
        <w:rPr>
          <w:rFonts w:ascii="Arial" w:hAnsi="Arial" w:cs="Arial"/>
          <w:b/>
          <w:bCs/>
          <w:sz w:val="20"/>
          <w:szCs w:val="20"/>
          <w:lang w:val="es-ES_tradnl"/>
        </w:rPr>
        <w:t>.</w:t>
      </w:r>
    </w:p>
    <w:p w:rsidR="001B5C02" w:rsidRPr="001B5C02" w:rsidRDefault="001B5C02" w:rsidP="001B5C02">
      <w:pPr>
        <w:widowControl w:val="0"/>
        <w:ind w:left="720"/>
        <w:jc w:val="both"/>
        <w:rPr>
          <w:rFonts w:ascii="Arial" w:hAnsi="Arial" w:cs="Arial"/>
          <w:sz w:val="20"/>
          <w:szCs w:val="20"/>
          <w:lang w:val="es-ES_tradnl"/>
        </w:rPr>
      </w:pPr>
    </w:p>
    <w:p w:rsidR="001B5C02" w:rsidRPr="001B5C02" w:rsidRDefault="001B5C02" w:rsidP="008B5AA4">
      <w:pPr>
        <w:widowControl w:val="0"/>
        <w:numPr>
          <w:ilvl w:val="1"/>
          <w:numId w:val="57"/>
        </w:numPr>
        <w:jc w:val="both"/>
        <w:rPr>
          <w:rFonts w:ascii="Arial" w:hAnsi="Arial" w:cs="Arial"/>
          <w:sz w:val="20"/>
          <w:szCs w:val="20"/>
          <w:lang w:val="es-ES_tradnl"/>
        </w:rPr>
      </w:pPr>
      <w:r w:rsidRPr="001B5C02">
        <w:rPr>
          <w:rFonts w:ascii="Arial" w:hAnsi="Arial" w:cs="Arial"/>
          <w:sz w:val="20"/>
          <w:szCs w:val="20"/>
          <w:lang w:val="es-ES_tradnl"/>
        </w:rPr>
        <w:t xml:space="preserve">_________, sociedad legalmente constituida y existente conforme a la legislación boliviana, con registro en FUNDEMPRESA bajo la Matrícula de Comercio N° ____, inscrita en el Padrón Nacional de Contribuyentes con NIT ____, con domicilio en _____, de la zona de ______de la ciudad de La Paz – Bolivia, representada por el _________, con Cédula de Identidad N° ____, expedida en la ciudad de ___, en virtud al Testimonio de Poder Nº ____/____ de __ de ____ de ___ otorgado ante el _____, Notario de Fe Pública Nº __ del Distrito Judicial de ___, en adelante denominada el </w:t>
      </w:r>
      <w:r w:rsidRPr="001B5C02">
        <w:rPr>
          <w:rFonts w:ascii="Arial" w:hAnsi="Arial" w:cs="Arial"/>
          <w:b/>
          <w:sz w:val="20"/>
          <w:szCs w:val="20"/>
          <w:lang w:val="es-ES_tradnl"/>
        </w:rPr>
        <w:t>PROVEEDOR</w:t>
      </w:r>
      <w:r w:rsidRPr="001B5C02">
        <w:rPr>
          <w:rFonts w:ascii="Arial" w:hAnsi="Arial" w:cs="Arial"/>
          <w:sz w:val="20"/>
          <w:szCs w:val="20"/>
          <w:lang w:val="es-ES_tradnl"/>
        </w:rPr>
        <w:t>.</w:t>
      </w:r>
    </w:p>
    <w:p w:rsidR="001B5C02" w:rsidRPr="001B5C02" w:rsidRDefault="001B5C02" w:rsidP="001B5C02">
      <w:pPr>
        <w:jc w:val="both"/>
        <w:rPr>
          <w:rFonts w:ascii="Arial" w:hAnsi="Arial" w:cs="Arial"/>
          <w:sz w:val="20"/>
          <w:szCs w:val="20"/>
          <w:lang w:val="es-ES_tradnl"/>
        </w:rPr>
      </w:pPr>
    </w:p>
    <w:p w:rsidR="001B5C02" w:rsidRPr="001B5C02" w:rsidRDefault="001B5C02" w:rsidP="001B5C02">
      <w:pPr>
        <w:jc w:val="both"/>
        <w:rPr>
          <w:rFonts w:ascii="Arial" w:hAnsi="Arial" w:cs="Arial"/>
          <w:b/>
          <w:sz w:val="20"/>
          <w:szCs w:val="20"/>
        </w:rPr>
      </w:pPr>
      <w:r w:rsidRPr="001B5C02">
        <w:rPr>
          <w:rFonts w:ascii="Arial" w:hAnsi="Arial" w:cs="Arial"/>
          <w:sz w:val="20"/>
          <w:szCs w:val="20"/>
          <w:lang w:val="es-ES_tradnl"/>
        </w:rPr>
        <w:t xml:space="preserve">La </w:t>
      </w:r>
      <w:r w:rsidRPr="001B5C02">
        <w:rPr>
          <w:rFonts w:ascii="Arial" w:hAnsi="Arial" w:cs="Arial"/>
          <w:b/>
          <w:bCs/>
          <w:sz w:val="20"/>
          <w:szCs w:val="20"/>
          <w:lang w:val="es-ES_tradnl"/>
        </w:rPr>
        <w:t>ENTIDAD</w:t>
      </w:r>
      <w:r w:rsidRPr="001B5C02">
        <w:rPr>
          <w:rFonts w:ascii="Arial" w:hAnsi="Arial" w:cs="Arial"/>
          <w:sz w:val="20"/>
          <w:szCs w:val="20"/>
          <w:lang w:val="es-ES_tradnl"/>
        </w:rPr>
        <w:t xml:space="preserve"> y el </w:t>
      </w:r>
      <w:r w:rsidRPr="001B5C02">
        <w:rPr>
          <w:rFonts w:ascii="Arial" w:hAnsi="Arial" w:cs="Arial"/>
          <w:b/>
          <w:bCs/>
          <w:sz w:val="20"/>
          <w:szCs w:val="20"/>
          <w:lang w:val="es-ES_tradnl"/>
        </w:rPr>
        <w:t xml:space="preserve">PROVEEDOR </w:t>
      </w:r>
      <w:r w:rsidRPr="001B5C02">
        <w:rPr>
          <w:rFonts w:ascii="Arial" w:hAnsi="Arial" w:cs="Arial"/>
          <w:sz w:val="20"/>
          <w:szCs w:val="20"/>
          <w:lang w:val="es-BO"/>
        </w:rPr>
        <w:t>en su conjunto se denominarán las</w:t>
      </w:r>
      <w:r w:rsidRPr="001B5C02">
        <w:rPr>
          <w:rFonts w:ascii="Arial" w:hAnsi="Arial" w:cs="Arial"/>
          <w:sz w:val="20"/>
          <w:szCs w:val="20"/>
          <w:lang w:val="es-ES_tradnl"/>
        </w:rPr>
        <w:t xml:space="preserve"> </w:t>
      </w:r>
      <w:r w:rsidRPr="001B5C02">
        <w:rPr>
          <w:rFonts w:ascii="Arial" w:hAnsi="Arial" w:cs="Arial"/>
          <w:b/>
          <w:bCs/>
          <w:sz w:val="20"/>
          <w:szCs w:val="20"/>
          <w:lang w:val="es-ES_tradnl"/>
        </w:rPr>
        <w:t>PARTES.</w:t>
      </w:r>
    </w:p>
    <w:p w:rsidR="001B5C02" w:rsidRPr="001B5C02" w:rsidRDefault="001B5C02" w:rsidP="001B5C02">
      <w:pPr>
        <w:widowControl w:val="0"/>
        <w:jc w:val="both"/>
        <w:rPr>
          <w:rFonts w:ascii="Arial" w:hAnsi="Arial" w:cs="Arial"/>
          <w:b/>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b/>
          <w:sz w:val="20"/>
          <w:szCs w:val="20"/>
        </w:rPr>
        <w:t xml:space="preserve">CLÁUSULA SEGUNDA.- (ANTECEDENTES) </w:t>
      </w:r>
      <w:r w:rsidRPr="001B5C02">
        <w:rPr>
          <w:rFonts w:ascii="Arial" w:hAnsi="Arial" w:cs="Arial"/>
          <w:sz w:val="20"/>
          <w:szCs w:val="20"/>
        </w:rPr>
        <w:t>La</w:t>
      </w:r>
      <w:r w:rsidRPr="001B5C02">
        <w:rPr>
          <w:rFonts w:ascii="Arial" w:hAnsi="Arial" w:cs="Arial"/>
          <w:b/>
          <w:sz w:val="20"/>
          <w:szCs w:val="20"/>
        </w:rPr>
        <w:t xml:space="preserve"> ENTIDAD</w:t>
      </w:r>
      <w:r w:rsidRPr="001B5C02">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2020 a personas naturales y jurídicas con capacidad de contratar con el Estado, a presentar propuestas para la adquisición de un equipo de aire acondicionado de precisión para la </w:t>
      </w:r>
      <w:r w:rsidRPr="001B5C02">
        <w:rPr>
          <w:rFonts w:ascii="Arial" w:hAnsi="Arial" w:cs="Arial"/>
          <w:b/>
          <w:sz w:val="20"/>
          <w:szCs w:val="20"/>
          <w:lang w:val="es-ES_tradnl"/>
        </w:rPr>
        <w:t>ENTIDAD</w:t>
      </w:r>
      <w:r w:rsidRPr="001B5C02">
        <w:rPr>
          <w:rFonts w:ascii="Arial" w:hAnsi="Arial" w:cs="Arial"/>
          <w:sz w:val="20"/>
          <w:szCs w:val="20"/>
        </w:rPr>
        <w:t>, con Código Único de Contrataciones Estatales (CUCE):</w:t>
      </w:r>
      <w:r w:rsidRPr="001B5C02">
        <w:rPr>
          <w:rFonts w:ascii="Arial" w:hAnsi="Arial" w:cs="Arial"/>
          <w:b/>
          <w:iCs/>
          <w:sz w:val="20"/>
          <w:szCs w:val="20"/>
        </w:rPr>
        <w:t xml:space="preserve"> </w:t>
      </w:r>
      <w:r w:rsidRPr="001B5C02">
        <w:rPr>
          <w:rFonts w:ascii="Arial" w:hAnsi="Arial" w:cs="Arial"/>
          <w:iCs/>
          <w:sz w:val="20"/>
          <w:szCs w:val="20"/>
        </w:rPr>
        <w:t>______________</w:t>
      </w:r>
      <w:r w:rsidRPr="001B5C02">
        <w:rPr>
          <w:rFonts w:ascii="Arial" w:hAnsi="Arial" w:cs="Arial"/>
          <w:sz w:val="20"/>
          <w:szCs w:val="20"/>
        </w:rPr>
        <w:t>, con base en lo solicitado en el DBC.</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jc w:val="both"/>
        <w:rPr>
          <w:rFonts w:ascii="Arial" w:hAnsi="Arial" w:cs="Arial"/>
          <w:color w:val="FFFFFF"/>
          <w:sz w:val="20"/>
          <w:szCs w:val="20"/>
        </w:rPr>
      </w:pPr>
      <w:r w:rsidRPr="001B5C02">
        <w:rPr>
          <w:rFonts w:ascii="Arial" w:hAnsi="Arial" w:cs="Arial"/>
          <w:sz w:val="20"/>
          <w:szCs w:val="20"/>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1B5C02">
        <w:rPr>
          <w:rFonts w:ascii="Arial" w:hAnsi="Arial" w:cs="Arial"/>
          <w:b/>
          <w:i/>
          <w:sz w:val="20"/>
          <w:szCs w:val="20"/>
          <w:lang w:val="es-BO"/>
        </w:rPr>
        <w:t xml:space="preserve"> (señalar según corresponda al Responsable de Evaluación o la Comisión de Calificación)</w:t>
      </w:r>
      <w:r w:rsidRPr="001B5C02">
        <w:rPr>
          <w:rFonts w:ascii="Arial" w:hAnsi="Arial" w:cs="Arial"/>
          <w:sz w:val="20"/>
          <w:szCs w:val="20"/>
          <w:lang w:val="es-BO"/>
        </w:rPr>
        <w:t xml:space="preserve">, resolvió adjudicar mediante Comunicación Interna ______ la contratación a _______________ </w:t>
      </w:r>
      <w:r w:rsidRPr="001B5C02">
        <w:rPr>
          <w:rFonts w:ascii="Arial" w:hAnsi="Arial" w:cs="Arial"/>
          <w:b/>
          <w:i/>
          <w:sz w:val="20"/>
          <w:szCs w:val="20"/>
          <w:lang w:val="es-BO"/>
        </w:rPr>
        <w:t>(señalar el nombre o razón social del proponente adjudicado)</w:t>
      </w:r>
      <w:r w:rsidRPr="001B5C02">
        <w:rPr>
          <w:rFonts w:ascii="Arial" w:hAnsi="Arial" w:cs="Arial"/>
          <w:sz w:val="20"/>
          <w:szCs w:val="20"/>
          <w:lang w:val="es-BO"/>
        </w:rPr>
        <w:t>, al cumplir su propuesta con todos los requisitos establecidos en el DBC.</w:t>
      </w:r>
      <w:r w:rsidRPr="001B5C02">
        <w:rPr>
          <w:rFonts w:ascii="Arial" w:hAnsi="Arial" w:cs="Arial"/>
          <w:sz w:val="20"/>
          <w:szCs w:val="20"/>
        </w:rPr>
        <w:t xml:space="preserve">    </w:t>
      </w:r>
    </w:p>
    <w:p w:rsidR="001B5C02" w:rsidRPr="001B5C02" w:rsidRDefault="001B5C02" w:rsidP="001B5C02">
      <w:pPr>
        <w:widowControl w:val="0"/>
        <w:jc w:val="both"/>
        <w:rPr>
          <w:rFonts w:ascii="Arial" w:hAnsi="Arial" w:cs="Arial"/>
          <w:b/>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b/>
          <w:sz w:val="20"/>
          <w:szCs w:val="20"/>
        </w:rPr>
        <w:t xml:space="preserve">CLÁUSULA TERCERA.- (LEGISLACIÓN APLICABLE) </w:t>
      </w:r>
      <w:r w:rsidRPr="001B5C02">
        <w:rPr>
          <w:rFonts w:ascii="Arial" w:hAnsi="Arial" w:cs="Arial"/>
          <w:sz w:val="20"/>
          <w:szCs w:val="20"/>
        </w:rPr>
        <w:t>El presente Contrato se celebra exclusivamente al amparo de las siguientes disposiciones:</w:t>
      </w:r>
    </w:p>
    <w:p w:rsidR="001B5C02" w:rsidRPr="001B5C02" w:rsidRDefault="001B5C02" w:rsidP="001B5C02">
      <w:pPr>
        <w:widowControl w:val="0"/>
        <w:jc w:val="both"/>
        <w:rPr>
          <w:rFonts w:ascii="Arial" w:hAnsi="Arial" w:cs="Arial"/>
          <w:sz w:val="20"/>
          <w:szCs w:val="20"/>
        </w:rPr>
      </w:pP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rPr>
        <w:t>Constitución Política del Estado.</w:t>
      </w: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rPr>
        <w:t>Ley Nº 1178 de 20 de julio de 1990, de Administración y Control Gubernamentales.</w:t>
      </w: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rPr>
        <w:lastRenderedPageBreak/>
        <w:t>Ley del Presupuesto General del Estado, aprobado para la gestión y su reglamentación.</w:t>
      </w: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rPr>
        <w:t>Decreto Supremo N° 0181 de las NB-SABS y sus modificaciones.</w:t>
      </w: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lang w:val="es-BO"/>
        </w:rPr>
        <w:t>Reglamento Específico del Sistema de Administración de Bienes y Servicios (RE-SABS) del Banco Central de Bolivia.</w:t>
      </w:r>
    </w:p>
    <w:p w:rsidR="001B5C02" w:rsidRPr="001B5C02" w:rsidRDefault="001B5C02" w:rsidP="008B5AA4">
      <w:pPr>
        <w:numPr>
          <w:ilvl w:val="0"/>
          <w:numId w:val="53"/>
        </w:numPr>
        <w:jc w:val="both"/>
        <w:rPr>
          <w:rFonts w:ascii="Arial" w:hAnsi="Arial" w:cs="Arial"/>
          <w:sz w:val="20"/>
          <w:szCs w:val="20"/>
        </w:rPr>
      </w:pPr>
      <w:r w:rsidRPr="001B5C02">
        <w:rPr>
          <w:rFonts w:ascii="Arial" w:hAnsi="Arial" w:cs="Arial"/>
          <w:sz w:val="20"/>
          <w:szCs w:val="20"/>
        </w:rPr>
        <w:t>Otras disposiciones relacionadas.</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b/>
          <w:sz w:val="20"/>
          <w:szCs w:val="20"/>
        </w:rPr>
        <w:t xml:space="preserve">CLÁUSULA CUARTA.- (OBJETO Y CAUSA) </w:t>
      </w:r>
      <w:r w:rsidRPr="001B5C02">
        <w:rPr>
          <w:rFonts w:ascii="Arial" w:hAnsi="Arial" w:cs="Arial"/>
          <w:sz w:val="20"/>
          <w:szCs w:val="20"/>
        </w:rPr>
        <w:t xml:space="preserve">El objeto del presente Contrato es la provisión. </w:t>
      </w:r>
      <w:r w:rsidRPr="001B5C02">
        <w:rPr>
          <w:rFonts w:ascii="Arial" w:hAnsi="Arial" w:cs="Arial"/>
          <w:bCs/>
          <w:iCs/>
          <w:sz w:val="20"/>
          <w:szCs w:val="20"/>
          <w:lang w:val="es-ES_tradnl"/>
        </w:rPr>
        <w:t>instalación y puesta en funcionamiento</w:t>
      </w:r>
      <w:r w:rsidRPr="001B5C02">
        <w:rPr>
          <w:rFonts w:ascii="Arial" w:hAnsi="Arial" w:cs="Arial"/>
          <w:sz w:val="20"/>
          <w:szCs w:val="20"/>
        </w:rPr>
        <w:t xml:space="preserve"> de  </w:t>
      </w:r>
      <w:r w:rsidRPr="001B5C02">
        <w:rPr>
          <w:rFonts w:ascii="Arial" w:hAnsi="Arial" w:cs="Arial"/>
          <w:bCs/>
          <w:iCs/>
          <w:sz w:val="20"/>
          <w:szCs w:val="20"/>
          <w:lang w:val="es-ES_tradnl"/>
        </w:rPr>
        <w:t xml:space="preserve">un (1) equipo de aire acondicionado de precisión para el Sitio Alterno de Procesamiento de la </w:t>
      </w:r>
      <w:r w:rsidRPr="001B5C02">
        <w:rPr>
          <w:rFonts w:ascii="Arial" w:hAnsi="Arial" w:cs="Arial"/>
          <w:b/>
          <w:bCs/>
          <w:iCs/>
          <w:sz w:val="20"/>
          <w:szCs w:val="20"/>
          <w:lang w:val="es-ES_tradnl"/>
        </w:rPr>
        <w:t>ENTIDAD</w:t>
      </w:r>
      <w:r w:rsidRPr="001B5C02">
        <w:rPr>
          <w:rFonts w:ascii="Arial" w:hAnsi="Arial" w:cs="Arial"/>
          <w:spacing w:val="-3"/>
          <w:sz w:val="20"/>
          <w:szCs w:val="20"/>
          <w:lang w:val="es-CO"/>
        </w:rPr>
        <w:t xml:space="preserve">, que en adelante se denominarán el </w:t>
      </w:r>
      <w:r w:rsidRPr="001B5C02">
        <w:rPr>
          <w:rFonts w:ascii="Arial" w:hAnsi="Arial" w:cs="Arial"/>
          <w:b/>
          <w:spacing w:val="-3"/>
          <w:sz w:val="20"/>
          <w:szCs w:val="20"/>
          <w:lang w:val="es-CO"/>
        </w:rPr>
        <w:t>BIEN</w:t>
      </w:r>
      <w:r w:rsidRPr="001B5C02">
        <w:rPr>
          <w:rFonts w:ascii="Arial" w:hAnsi="Arial" w:cs="Arial"/>
          <w:spacing w:val="-3"/>
          <w:sz w:val="20"/>
          <w:szCs w:val="20"/>
          <w:lang w:val="es-CO"/>
        </w:rPr>
        <w:t>,</w:t>
      </w:r>
      <w:r w:rsidRPr="001B5C02">
        <w:rPr>
          <w:rFonts w:ascii="Arial" w:hAnsi="Arial" w:cs="Arial"/>
          <w:b/>
          <w:spacing w:val="-3"/>
          <w:sz w:val="20"/>
          <w:szCs w:val="20"/>
          <w:lang w:val="es-CO"/>
        </w:rPr>
        <w:t xml:space="preserve"> </w:t>
      </w:r>
      <w:r w:rsidRPr="001B5C02">
        <w:rPr>
          <w:rFonts w:ascii="Arial" w:hAnsi="Arial" w:cs="Arial"/>
          <w:sz w:val="20"/>
          <w:szCs w:val="20"/>
        </w:rPr>
        <w:t xml:space="preserve">para renovación. El </w:t>
      </w:r>
      <w:r w:rsidRPr="001B5C02">
        <w:rPr>
          <w:rFonts w:ascii="Arial" w:hAnsi="Arial" w:cs="Arial"/>
          <w:b/>
          <w:sz w:val="20"/>
          <w:szCs w:val="20"/>
        </w:rPr>
        <w:t xml:space="preserve">BIEN </w:t>
      </w:r>
      <w:r w:rsidRPr="001B5C02">
        <w:rPr>
          <w:rFonts w:ascii="Arial" w:hAnsi="Arial" w:cs="Arial"/>
          <w:spacing w:val="-3"/>
          <w:sz w:val="20"/>
          <w:szCs w:val="20"/>
          <w:lang w:val="es-CO"/>
        </w:rPr>
        <w:t xml:space="preserve">será provistos por el </w:t>
      </w:r>
      <w:r w:rsidRPr="001B5C02">
        <w:rPr>
          <w:rFonts w:ascii="Arial" w:hAnsi="Arial" w:cs="Arial"/>
          <w:b/>
          <w:spacing w:val="-3"/>
          <w:sz w:val="20"/>
          <w:szCs w:val="20"/>
          <w:lang w:val="es-CO"/>
        </w:rPr>
        <w:t>PROVEEDOR</w:t>
      </w:r>
      <w:r w:rsidRPr="001B5C02">
        <w:rPr>
          <w:rFonts w:ascii="Arial" w:hAnsi="Arial" w:cs="Arial"/>
          <w:spacing w:val="-3"/>
          <w:sz w:val="20"/>
          <w:szCs w:val="20"/>
          <w:lang w:val="es-CO"/>
        </w:rPr>
        <w:t>,</w:t>
      </w:r>
      <w:r w:rsidRPr="001B5C02">
        <w:rPr>
          <w:rFonts w:ascii="Arial" w:hAnsi="Arial" w:cs="Arial"/>
          <w:b/>
          <w:spacing w:val="-3"/>
          <w:sz w:val="20"/>
          <w:szCs w:val="20"/>
          <w:lang w:val="es-CO"/>
        </w:rPr>
        <w:t xml:space="preserve"> </w:t>
      </w:r>
      <w:r w:rsidRPr="001B5C02">
        <w:rPr>
          <w:rFonts w:ascii="Arial" w:hAnsi="Arial" w:cs="Arial"/>
          <w:spacing w:val="-3"/>
          <w:sz w:val="20"/>
          <w:szCs w:val="20"/>
          <w:lang w:val="es-CO"/>
        </w:rPr>
        <w:t>de</w:t>
      </w:r>
      <w:r w:rsidRPr="001B5C02">
        <w:rPr>
          <w:rFonts w:ascii="Arial" w:hAnsi="Arial" w:cs="Arial"/>
          <w:sz w:val="20"/>
          <w:szCs w:val="20"/>
        </w:rPr>
        <w:t xml:space="preserve"> conformidad con las Especificaciones Técnicas, el DBC y la propuesta adjudicada, con estricta y absoluta sujeción al presente Contrato y de acuerdo a las siguientes características</w:t>
      </w:r>
      <w:r w:rsidRPr="001B5C02">
        <w:rPr>
          <w:rFonts w:ascii="Arial" w:hAnsi="Arial" w:cs="Arial"/>
          <w:sz w:val="20"/>
          <w:szCs w:val="20"/>
          <w:lang w:val="es-ES_tradnl"/>
        </w:rPr>
        <w:t>:</w:t>
      </w:r>
    </w:p>
    <w:p w:rsidR="001B5C02" w:rsidRPr="001B5C02" w:rsidRDefault="001B5C02" w:rsidP="001B5C02">
      <w:pPr>
        <w:widowControl w:val="0"/>
        <w:jc w:val="both"/>
        <w:rPr>
          <w:rFonts w:ascii="Arial" w:hAnsi="Arial" w:cs="Arial"/>
          <w:sz w:val="20"/>
          <w:szCs w:val="20"/>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Características generales:</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 xml:space="preserve">BIEN </w:t>
      </w:r>
      <w:r w:rsidRPr="001B5C02">
        <w:rPr>
          <w:rFonts w:ascii="Arial" w:hAnsi="Arial" w:cs="Arial"/>
          <w:sz w:val="20"/>
          <w:szCs w:val="20"/>
          <w:lang w:val="x-none" w:eastAsia="x-none"/>
        </w:rPr>
        <w:t xml:space="preserve">deberá controlar la temperatura y humedad en valores adecuados para el correcto funcionamiento de los equipos y componentes de la Sala de Energía Regulada Secundaria del Sitio Alterno de Procesamiento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Instalación</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hacerse cargo de toda la instalación, configuración y puesta en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1B5C02">
      <w:pPr>
        <w:ind w:left="708"/>
        <w:jc w:val="both"/>
        <w:rPr>
          <w:rFonts w:ascii="Arial" w:hAnsi="Arial" w:cs="Arial"/>
          <w:sz w:val="20"/>
          <w:szCs w:val="20"/>
          <w:lang w:val="x-none" w:eastAsia="x-none"/>
        </w:rPr>
      </w:pPr>
    </w:p>
    <w:p w:rsidR="001B5C02" w:rsidRPr="001B5C02" w:rsidRDefault="001B5C02" w:rsidP="001B5C02">
      <w:pPr>
        <w:ind w:left="708"/>
        <w:jc w:val="both"/>
        <w:rPr>
          <w:rFonts w:ascii="Arial" w:hAnsi="Arial" w:cs="Arial"/>
          <w:sz w:val="20"/>
          <w:szCs w:val="20"/>
          <w:lang w:val="x-none" w:eastAsia="x-none"/>
        </w:rPr>
      </w:pPr>
      <w:r w:rsidRPr="001B5C02">
        <w:rPr>
          <w:rFonts w:ascii="Arial" w:hAnsi="Arial" w:cs="Arial"/>
          <w:sz w:val="20"/>
          <w:szCs w:val="20"/>
          <w:lang w:val="x-none" w:eastAsia="x-none"/>
        </w:rPr>
        <w:t>La instalación, configuración y puesta en funcionamiento incluirá todos los aspectos inherentes a este servicio como ser mano de obra, materiales, equipos, cableado eléctrico, obras civiles y otros.</w:t>
      </w:r>
    </w:p>
    <w:p w:rsidR="001B5C02" w:rsidRPr="001B5C02" w:rsidRDefault="001B5C02" w:rsidP="001B5C02">
      <w:pPr>
        <w:ind w:left="708"/>
        <w:jc w:val="both"/>
        <w:rPr>
          <w:rFonts w:ascii="Arial" w:hAnsi="Arial" w:cs="Arial"/>
          <w:sz w:val="20"/>
          <w:szCs w:val="20"/>
          <w:lang w:val="x-none" w:eastAsia="x-none"/>
        </w:rPr>
      </w:pPr>
    </w:p>
    <w:p w:rsidR="001B5C02" w:rsidRPr="001B5C02" w:rsidRDefault="001B5C02" w:rsidP="001B5C02">
      <w:pPr>
        <w:ind w:left="708"/>
        <w:jc w:val="both"/>
        <w:rPr>
          <w:rFonts w:ascii="Arial" w:hAnsi="Arial" w:cs="Arial"/>
          <w:sz w:val="20"/>
          <w:szCs w:val="20"/>
          <w:lang w:val="x-none" w:eastAsia="x-none"/>
        </w:rPr>
      </w:pPr>
      <w:r w:rsidRPr="001B5C02">
        <w:rPr>
          <w:rFonts w:ascii="Arial" w:hAnsi="Arial" w:cs="Arial"/>
          <w:sz w:val="20"/>
          <w:szCs w:val="20"/>
          <w:lang w:val="x-none" w:eastAsia="x-none"/>
        </w:rPr>
        <w:t xml:space="preserve">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entregar 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completamente funcional y operativo.</w:t>
      </w:r>
    </w:p>
    <w:p w:rsidR="001B5C02" w:rsidRPr="001B5C02" w:rsidRDefault="001B5C02" w:rsidP="001B5C02">
      <w:pPr>
        <w:ind w:left="708"/>
        <w:jc w:val="both"/>
        <w:rPr>
          <w:rFonts w:ascii="Arial" w:hAnsi="Arial" w:cs="Arial"/>
          <w:sz w:val="20"/>
          <w:szCs w:val="20"/>
          <w:lang w:val="x-none" w:eastAsia="x-none"/>
        </w:rPr>
      </w:pPr>
    </w:p>
    <w:p w:rsidR="001B5C02" w:rsidRPr="001B5C02" w:rsidRDefault="001B5C02" w:rsidP="001B5C02">
      <w:pPr>
        <w:ind w:left="708"/>
        <w:jc w:val="both"/>
        <w:rPr>
          <w:rFonts w:ascii="Arial" w:hAnsi="Arial" w:cs="Arial"/>
          <w:sz w:val="20"/>
          <w:szCs w:val="20"/>
          <w:lang w:val="x-none" w:eastAsia="x-none"/>
        </w:rPr>
      </w:pPr>
      <w:r w:rsidRPr="001B5C02">
        <w:rPr>
          <w:rFonts w:ascii="Arial" w:hAnsi="Arial" w:cs="Arial"/>
          <w:sz w:val="20"/>
          <w:szCs w:val="20"/>
          <w:lang w:val="x-none" w:eastAsia="x-none"/>
        </w:rPr>
        <w:t xml:space="preserve">Las herramientas, materiales, vestimenta y accesorios de seguridad laboral requeridos para el trabajo de la instalación y puesta en funcionamiento serán provistos por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1B5C02">
      <w:pPr>
        <w:ind w:left="709"/>
        <w:rPr>
          <w:rFonts w:ascii="Arial" w:hAnsi="Arial" w:cs="Arial"/>
          <w:sz w:val="20"/>
          <w:szCs w:val="20"/>
          <w:lang w:val="x-none" w:eastAsia="x-none"/>
        </w:rPr>
      </w:pPr>
      <w:r w:rsidRPr="001B5C02">
        <w:rPr>
          <w:rFonts w:ascii="Arial" w:hAnsi="Arial" w:cs="Arial"/>
          <w:sz w:val="20"/>
          <w:szCs w:val="20"/>
          <w:lang w:val="x-none" w:eastAsia="x-none"/>
        </w:rPr>
        <w:t xml:space="preserve">La ubicación específica del bien inmueble donde se instalará 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será dada a conocer por la Gerencia de Sistemas al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(la ubicación corresponde al radio urbano de la ciudad de La Paz).</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7"/>
        </w:numPr>
        <w:rPr>
          <w:rFonts w:ascii="Arial" w:hAnsi="Arial" w:cs="Arial"/>
          <w:sz w:val="20"/>
          <w:szCs w:val="20"/>
          <w:lang w:val="x-none" w:eastAsia="x-none"/>
        </w:rPr>
      </w:pPr>
      <w:r w:rsidRPr="001B5C02">
        <w:rPr>
          <w:rFonts w:ascii="Arial" w:hAnsi="Arial" w:cs="Arial"/>
          <w:b/>
          <w:sz w:val="20"/>
          <w:szCs w:val="20"/>
          <w:lang w:val="x-none" w:eastAsia="x-none"/>
        </w:rPr>
        <w:t>Alcance de la instalación y puesta en funcionamiento:</w:t>
      </w:r>
      <w:r w:rsidRPr="001B5C02">
        <w:rPr>
          <w:rFonts w:ascii="Arial" w:hAnsi="Arial" w:cs="Arial"/>
          <w:sz w:val="20"/>
          <w:szCs w:val="20"/>
          <w:lang w:val="x-none" w:eastAsia="x-none"/>
        </w:rPr>
        <w:t xml:space="preserve"> La instalación y puesta en funcionamiento deberá incluir al menos los siguientes aspectos:</w:t>
      </w:r>
    </w:p>
    <w:p w:rsidR="001B5C02" w:rsidRPr="001B5C02" w:rsidRDefault="001B5C02" w:rsidP="001B5C02">
      <w:pPr>
        <w:ind w:left="1080"/>
        <w:jc w:val="both"/>
        <w:rPr>
          <w:rFonts w:ascii="Arial" w:hAnsi="Arial" w:cs="Arial"/>
          <w:sz w:val="20"/>
          <w:szCs w:val="20"/>
          <w:lang w:val="x-none" w:eastAsia="x-none"/>
        </w:rPr>
      </w:pP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Instalación completa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Provisión e instalación de una base o estructura metálica para el montaje de la unidad externa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Provisión e instalación de los ductos de cobre. requeridos para el correcto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proporcionará una acometida eléctrica trifásica en la sala de energía regulada. Todo el cableado empleado deberá estar dimensionado para soportar una corriente de al menos el valor nominal máximo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Cableado eléctrico desde el tablero eléctrico proporcionado por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hasta la unidad interna y externa.</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Cableado necesario desde la unidad interna a la unidad externa.</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Instalación de ducto de desagüe.</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De manera previa a la instalación,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hacerse cargo de la desinstalación y retiro del equipo de Aire acondicionado actualmente instalado en la sala de energía regulada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t xml:space="preserve">De ser necesario,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instalar y proporcionar una base o estructura metálica adicional para la instalación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8B5AA4">
      <w:pPr>
        <w:numPr>
          <w:ilvl w:val="0"/>
          <w:numId w:val="68"/>
        </w:numPr>
        <w:jc w:val="both"/>
        <w:rPr>
          <w:rFonts w:ascii="Arial" w:hAnsi="Arial" w:cs="Arial"/>
          <w:sz w:val="20"/>
          <w:szCs w:val="20"/>
          <w:lang w:val="x-none" w:eastAsia="x-none"/>
        </w:rPr>
      </w:pPr>
      <w:r w:rsidRPr="001B5C02">
        <w:rPr>
          <w:rFonts w:ascii="Arial" w:hAnsi="Arial" w:cs="Arial"/>
          <w:sz w:val="20"/>
          <w:szCs w:val="20"/>
          <w:lang w:val="x-none" w:eastAsia="x-none"/>
        </w:rPr>
        <w:lastRenderedPageBreak/>
        <w:t xml:space="preserve">Otros trabajos, materiales y/o accesorios necesarios para el correcto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1B5C02">
      <w:pPr>
        <w:jc w:val="both"/>
        <w:rPr>
          <w:rFonts w:ascii="Arial" w:hAnsi="Arial" w:cs="Arial"/>
          <w:sz w:val="20"/>
          <w:szCs w:val="20"/>
          <w:lang w:val="x-none" w:eastAsia="x-none"/>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Continuidad operativa de la sala de energía regulada:</w:t>
      </w:r>
      <w:r w:rsidRPr="001B5C02">
        <w:rPr>
          <w:rFonts w:ascii="Arial" w:hAnsi="Arial" w:cs="Arial"/>
          <w:sz w:val="20"/>
          <w:szCs w:val="20"/>
          <w:lang w:val="x-none" w:eastAsia="x-none"/>
        </w:rPr>
        <w:t xml:space="preserve"> La instalación y todos los trabajos adicionales requeridos para la instalación y puesta en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no deberá afectar la continuidad operativa de los equipos de la sala de energía regulada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7"/>
        </w:numPr>
        <w:jc w:val="both"/>
        <w:rPr>
          <w:rFonts w:ascii="Arial" w:hAnsi="Arial" w:cs="Arial"/>
          <w:sz w:val="20"/>
          <w:szCs w:val="20"/>
        </w:rPr>
      </w:pPr>
      <w:r w:rsidRPr="001B5C02">
        <w:rPr>
          <w:rFonts w:ascii="Arial" w:hAnsi="Arial" w:cs="Arial"/>
          <w:b/>
          <w:sz w:val="20"/>
          <w:szCs w:val="20"/>
        </w:rPr>
        <w:t>Transferencia de la climatización de la sala de energía regulada:</w:t>
      </w:r>
      <w:r w:rsidRPr="001B5C02">
        <w:rPr>
          <w:rFonts w:ascii="Arial" w:hAnsi="Arial" w:cs="Arial"/>
          <w:sz w:val="20"/>
          <w:szCs w:val="20"/>
        </w:rPr>
        <w:t xml:space="preserve"> La transferencia de la climatización de la sala de energía regulada del actual aire acondicionado al nuevo aire de precisión no deberá afectar la continuidad operativa de los equipos.</w:t>
      </w:r>
    </w:p>
    <w:p w:rsidR="001B5C02" w:rsidRPr="001B5C02" w:rsidRDefault="001B5C02" w:rsidP="001B5C02">
      <w:pPr>
        <w:ind w:left="720"/>
        <w:rPr>
          <w:rFonts w:ascii="Arial" w:hAnsi="Arial" w:cs="Arial"/>
          <w:sz w:val="20"/>
          <w:szCs w:val="20"/>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 xml:space="preserve">Componentes y accesorios: </w:t>
      </w:r>
      <w:r w:rsidRPr="001B5C02">
        <w:rPr>
          <w:rFonts w:ascii="Arial" w:hAnsi="Arial" w:cs="Arial"/>
          <w:sz w:val="20"/>
          <w:szCs w:val="20"/>
          <w:lang w:val="x-none" w:eastAsia="x-none"/>
        </w:rPr>
        <w:t xml:space="preserve">Será responsabilidad del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incluir todos los componentes, accesorios y elementos necesarios para la adecuada implementación y puesta en funcionamiento del Equipo sin ningún costo adicional para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Cronograma de instalación y puesta en funcionamiento:</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presentar un cronograma de la instalación y puesta en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en una fecha previa a la conclusión del periodo de Apertura de Empaques e Inspección. El cronograma deberá ser coordinado con personal de la Gerencia de Sistemas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(Gerente de Sistemas, Subgerente de Infraestructura Informática o Jefe del Dpto. de Soporte Técnico).</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1B5C02">
      <w:pPr>
        <w:ind w:left="720"/>
        <w:jc w:val="both"/>
        <w:rPr>
          <w:rFonts w:ascii="Arial" w:hAnsi="Arial" w:cs="Arial"/>
          <w:sz w:val="20"/>
          <w:szCs w:val="20"/>
          <w:lang w:val="x-none" w:eastAsia="x-none"/>
        </w:rPr>
      </w:pPr>
      <w:r w:rsidRPr="001B5C02">
        <w:rPr>
          <w:rFonts w:ascii="Arial" w:hAnsi="Arial" w:cs="Arial"/>
          <w:sz w:val="20"/>
          <w:szCs w:val="20"/>
          <w:lang w:val="x-none" w:eastAsia="x-none"/>
        </w:rPr>
        <w:t xml:space="preserve">El cronograma de instalación no deberá superar los quince (15) días. </w:t>
      </w:r>
    </w:p>
    <w:p w:rsidR="001B5C02" w:rsidRPr="001B5C02" w:rsidRDefault="001B5C02" w:rsidP="001B5C02">
      <w:pPr>
        <w:widowControl w:val="0"/>
        <w:jc w:val="both"/>
        <w:rPr>
          <w:rFonts w:ascii="Arial" w:hAnsi="Arial" w:cs="Arial"/>
          <w:sz w:val="20"/>
          <w:szCs w:val="20"/>
          <w:lang w:val="es-ES_tradnl"/>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Horarios de trabajo:</w:t>
      </w:r>
      <w:r w:rsidRPr="001B5C02">
        <w:rPr>
          <w:rFonts w:ascii="Arial" w:hAnsi="Arial" w:cs="Arial"/>
          <w:sz w:val="20"/>
          <w:szCs w:val="20"/>
          <w:lang w:val="x-none" w:eastAsia="x-none"/>
        </w:rPr>
        <w:t xml:space="preserve"> Una vez aprobado el cronograma, los horarios de trabajo serán coordinados con la Gerencia de Sistemas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Traslado:</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hacerse cargo del traslado del BIEN y sus accesorios hasta la sala de energía regulada de la </w:t>
      </w:r>
      <w:r w:rsidRPr="001B5C02">
        <w:rPr>
          <w:rFonts w:ascii="Arial" w:hAnsi="Arial" w:cs="Arial"/>
          <w:b/>
          <w:sz w:val="20"/>
          <w:szCs w:val="20"/>
          <w:lang w:val="x-none" w:eastAsia="x-none"/>
        </w:rPr>
        <w:t>ENTIDAD</w:t>
      </w:r>
      <w:r w:rsidRPr="001B5C02">
        <w:rPr>
          <w:rFonts w:ascii="Arial" w:hAnsi="Arial" w:cs="Arial"/>
          <w:sz w:val="20"/>
          <w:szCs w:val="20"/>
          <w:lang w:val="es-MX" w:eastAsia="x-none"/>
        </w:rPr>
        <w:t>.</w:t>
      </w:r>
    </w:p>
    <w:p w:rsidR="001B5C02" w:rsidRPr="001B5C02" w:rsidRDefault="001B5C02" w:rsidP="001B5C02">
      <w:pPr>
        <w:ind w:left="720"/>
        <w:rPr>
          <w:rFonts w:ascii="Arial" w:hAnsi="Arial" w:cs="Arial"/>
          <w:sz w:val="20"/>
          <w:szCs w:val="20"/>
        </w:rPr>
      </w:pPr>
    </w:p>
    <w:p w:rsidR="001B5C02" w:rsidRPr="001B5C02" w:rsidRDefault="001B5C02" w:rsidP="008B5AA4">
      <w:pPr>
        <w:numPr>
          <w:ilvl w:val="1"/>
          <w:numId w:val="67"/>
        </w:numPr>
        <w:jc w:val="both"/>
        <w:rPr>
          <w:rFonts w:ascii="Arial" w:hAnsi="Arial" w:cs="Arial"/>
          <w:sz w:val="20"/>
          <w:szCs w:val="20"/>
          <w:lang w:val="x-none" w:eastAsia="x-none"/>
        </w:rPr>
      </w:pPr>
      <w:r w:rsidRPr="001B5C02">
        <w:rPr>
          <w:rFonts w:ascii="Arial" w:hAnsi="Arial" w:cs="Arial"/>
          <w:b/>
          <w:sz w:val="20"/>
          <w:szCs w:val="20"/>
          <w:lang w:val="x-none" w:eastAsia="x-none"/>
        </w:rPr>
        <w:t>Documentación:</w:t>
      </w:r>
      <w:r w:rsidRPr="001B5C02">
        <w:rPr>
          <w:rFonts w:ascii="Arial" w:hAnsi="Arial" w:cs="Arial"/>
          <w:sz w:val="20"/>
          <w:szCs w:val="20"/>
          <w:lang w:val="x-none" w:eastAsia="x-none"/>
        </w:rPr>
        <w:t xml:space="preserve"> Una vez finalizada la instalación, el PROVEEDOR deberá entregar un informe final (impreso y en formato digital) con la siguiente información:</w:t>
      </w:r>
    </w:p>
    <w:p w:rsidR="001B5C02" w:rsidRPr="001B5C02" w:rsidRDefault="001B5C02" w:rsidP="001B5C02">
      <w:pPr>
        <w:ind w:left="720"/>
        <w:jc w:val="both"/>
        <w:rPr>
          <w:rFonts w:ascii="Arial" w:hAnsi="Arial" w:cs="Arial"/>
          <w:sz w:val="20"/>
          <w:szCs w:val="20"/>
        </w:rPr>
      </w:pPr>
    </w:p>
    <w:p w:rsidR="001B5C02" w:rsidRPr="001B5C02" w:rsidRDefault="001B5C02" w:rsidP="008B5AA4">
      <w:pPr>
        <w:numPr>
          <w:ilvl w:val="0"/>
          <w:numId w:val="69"/>
        </w:numPr>
        <w:jc w:val="both"/>
        <w:rPr>
          <w:rFonts w:ascii="Arial" w:hAnsi="Arial" w:cs="Arial"/>
          <w:sz w:val="20"/>
          <w:szCs w:val="20"/>
          <w:lang w:val="x-none" w:eastAsia="x-none"/>
        </w:rPr>
      </w:pPr>
      <w:r w:rsidRPr="001B5C02">
        <w:rPr>
          <w:rFonts w:ascii="Arial" w:hAnsi="Arial" w:cs="Arial"/>
          <w:sz w:val="20"/>
          <w:szCs w:val="20"/>
          <w:lang w:val="x-none" w:eastAsia="x-none"/>
        </w:rPr>
        <w:t>Diagrama de bloques de la instalación del BIEN.</w:t>
      </w:r>
    </w:p>
    <w:p w:rsidR="001B5C02" w:rsidRPr="001B5C02" w:rsidRDefault="001B5C02" w:rsidP="008B5AA4">
      <w:pPr>
        <w:numPr>
          <w:ilvl w:val="0"/>
          <w:numId w:val="69"/>
        </w:numPr>
        <w:jc w:val="both"/>
        <w:rPr>
          <w:rFonts w:ascii="Arial" w:hAnsi="Arial" w:cs="Arial"/>
          <w:sz w:val="20"/>
          <w:szCs w:val="20"/>
          <w:lang w:val="x-none" w:eastAsia="x-none"/>
        </w:rPr>
      </w:pPr>
      <w:r w:rsidRPr="001B5C02">
        <w:rPr>
          <w:rFonts w:ascii="Arial" w:hAnsi="Arial" w:cs="Arial"/>
          <w:sz w:val="20"/>
          <w:szCs w:val="20"/>
          <w:lang w:val="x-none" w:eastAsia="x-none"/>
        </w:rPr>
        <w:t>Planos eléctricos unifilares de toda la instalación.</w:t>
      </w:r>
    </w:p>
    <w:p w:rsidR="001B5C02" w:rsidRPr="001B5C02" w:rsidRDefault="001B5C02" w:rsidP="008B5AA4">
      <w:pPr>
        <w:numPr>
          <w:ilvl w:val="0"/>
          <w:numId w:val="69"/>
        </w:numPr>
        <w:jc w:val="both"/>
        <w:rPr>
          <w:rFonts w:ascii="Arial" w:hAnsi="Arial" w:cs="Arial"/>
          <w:sz w:val="20"/>
          <w:szCs w:val="20"/>
          <w:lang w:val="x-none" w:eastAsia="x-none"/>
        </w:rPr>
      </w:pPr>
      <w:r w:rsidRPr="001B5C02">
        <w:rPr>
          <w:rFonts w:ascii="Arial" w:hAnsi="Arial" w:cs="Arial"/>
          <w:sz w:val="20"/>
          <w:szCs w:val="20"/>
          <w:lang w:val="x-none" w:eastAsia="x-none"/>
        </w:rPr>
        <w:t>Diagramas de flujo de aire en la sala de energía.</w:t>
      </w:r>
    </w:p>
    <w:p w:rsidR="001B5C02" w:rsidRPr="001B5C02" w:rsidRDefault="001B5C02" w:rsidP="008B5AA4">
      <w:pPr>
        <w:numPr>
          <w:ilvl w:val="0"/>
          <w:numId w:val="69"/>
        </w:numPr>
        <w:jc w:val="both"/>
        <w:rPr>
          <w:rFonts w:ascii="Arial" w:hAnsi="Arial" w:cs="Arial"/>
          <w:sz w:val="20"/>
          <w:szCs w:val="20"/>
          <w:lang w:val="x-none" w:eastAsia="x-none"/>
        </w:rPr>
      </w:pPr>
      <w:r w:rsidRPr="001B5C02">
        <w:rPr>
          <w:rFonts w:ascii="Arial" w:hAnsi="Arial" w:cs="Arial"/>
          <w:sz w:val="20"/>
          <w:szCs w:val="20"/>
          <w:lang w:val="x-none" w:eastAsia="x-none"/>
        </w:rPr>
        <w:t>Memoria de cálculo del dimensionamiento del material utilizado en la instalación.</w:t>
      </w:r>
    </w:p>
    <w:p w:rsidR="001B5C02" w:rsidRPr="001B5C02" w:rsidRDefault="001B5C02" w:rsidP="008B5AA4">
      <w:pPr>
        <w:numPr>
          <w:ilvl w:val="0"/>
          <w:numId w:val="69"/>
        </w:numPr>
        <w:jc w:val="both"/>
        <w:rPr>
          <w:rFonts w:ascii="Arial" w:hAnsi="Arial" w:cs="Arial"/>
          <w:sz w:val="20"/>
          <w:szCs w:val="20"/>
          <w:lang w:val="x-none" w:eastAsia="x-none"/>
        </w:rPr>
      </w:pPr>
      <w:r w:rsidRPr="001B5C02">
        <w:rPr>
          <w:rFonts w:ascii="Arial" w:hAnsi="Arial" w:cs="Arial"/>
          <w:sz w:val="20"/>
          <w:szCs w:val="20"/>
          <w:lang w:val="x-none" w:eastAsia="x-none"/>
        </w:rPr>
        <w:t xml:space="preserve">Otros aspectos relevantes relacionados a la instalación y puesta en funcionamiento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w:t>
      </w:r>
    </w:p>
    <w:p w:rsidR="001B5C02" w:rsidRPr="001B5C02" w:rsidRDefault="001B5C02" w:rsidP="001B5C02">
      <w:pPr>
        <w:ind w:left="709"/>
        <w:jc w:val="both"/>
        <w:rPr>
          <w:rFonts w:ascii="Arial" w:hAnsi="Arial" w:cs="Arial"/>
          <w:sz w:val="20"/>
          <w:szCs w:val="20"/>
          <w:lang w:val="x-none" w:eastAsia="x-none"/>
        </w:rPr>
      </w:pPr>
    </w:p>
    <w:p w:rsidR="001B5C02" w:rsidRPr="001B5C02" w:rsidRDefault="001B5C02" w:rsidP="001B5C02">
      <w:pPr>
        <w:ind w:left="709"/>
        <w:jc w:val="both"/>
        <w:rPr>
          <w:rFonts w:ascii="Arial" w:hAnsi="Arial" w:cs="Arial"/>
          <w:sz w:val="20"/>
          <w:szCs w:val="20"/>
          <w:lang w:val="x-none" w:eastAsia="x-none"/>
        </w:rPr>
      </w:pPr>
      <w:r w:rsidRPr="001B5C02">
        <w:rPr>
          <w:rFonts w:ascii="Arial" w:hAnsi="Arial" w:cs="Arial"/>
          <w:sz w:val="20"/>
          <w:szCs w:val="20"/>
          <w:lang w:val="x-none" w:eastAsia="x-none"/>
        </w:rPr>
        <w:t xml:space="preserve">Una vez recibida la documentación, la Gerencia de Sistemas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podrá solicitar al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la documentación adicional o complementaria que considere necesaria.</w:t>
      </w:r>
    </w:p>
    <w:p w:rsidR="001B5C02" w:rsidRPr="001B5C02" w:rsidRDefault="001B5C02" w:rsidP="001B5C02">
      <w:pPr>
        <w:ind w:left="705" w:hanging="705"/>
        <w:jc w:val="both"/>
        <w:rPr>
          <w:rFonts w:ascii="Arial" w:hAnsi="Arial" w:cs="Arial"/>
          <w:bCs/>
          <w:sz w:val="20"/>
          <w:szCs w:val="20"/>
          <w:lang w:val="x-none" w:eastAsia="x-none"/>
        </w:rPr>
      </w:pPr>
    </w:p>
    <w:p w:rsidR="001B5C02" w:rsidRPr="001B5C02" w:rsidRDefault="001B5C02" w:rsidP="001B5C02">
      <w:pPr>
        <w:widowControl w:val="0"/>
        <w:autoSpaceDE w:val="0"/>
        <w:autoSpaceDN w:val="0"/>
        <w:adjustRightInd w:val="0"/>
        <w:jc w:val="both"/>
        <w:rPr>
          <w:rFonts w:ascii="Arial" w:hAnsi="Arial" w:cs="Arial"/>
          <w:sz w:val="20"/>
          <w:szCs w:val="20"/>
        </w:rPr>
      </w:pPr>
      <w:r w:rsidRPr="001B5C02">
        <w:rPr>
          <w:rFonts w:ascii="Arial" w:hAnsi="Arial" w:cs="Arial"/>
          <w:b/>
          <w:sz w:val="20"/>
          <w:szCs w:val="20"/>
        </w:rPr>
        <w:t xml:space="preserve">CLÁUSULA QUINTA.- (DOCUMENTOS INTEGRANTES DEL CONTRATO) </w:t>
      </w:r>
      <w:r w:rsidRPr="001B5C02">
        <w:rPr>
          <w:rFonts w:ascii="Arial" w:hAnsi="Arial" w:cs="Arial"/>
          <w:sz w:val="20"/>
          <w:szCs w:val="20"/>
        </w:rPr>
        <w:t>Forman parte del presente Contrato, los siguientes documentos:</w:t>
      </w:r>
    </w:p>
    <w:p w:rsidR="001B5C02" w:rsidRPr="001B5C02" w:rsidRDefault="001B5C02" w:rsidP="001B5C02">
      <w:pPr>
        <w:widowControl w:val="0"/>
        <w:autoSpaceDE w:val="0"/>
        <w:autoSpaceDN w:val="0"/>
        <w:adjustRightInd w:val="0"/>
        <w:jc w:val="both"/>
        <w:rPr>
          <w:rFonts w:ascii="Arial" w:hAnsi="Arial" w:cs="Arial"/>
          <w:sz w:val="20"/>
          <w:szCs w:val="20"/>
        </w:rPr>
      </w:pP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DBC.</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Propuesta Adjudicada.</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 xml:space="preserve">Documento de Adjudicación, Comunicación Interna ____ de __ de ____ de 2020, </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Garantías.</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Certificado Registro Único de Proveedores del Estado (RUPE) N° ______ de __ de ____________ de 2020.</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 xml:space="preserve">Poder General del Representante Legal del </w:t>
      </w:r>
      <w:r w:rsidRPr="001B5C02">
        <w:rPr>
          <w:rFonts w:ascii="Arial" w:hAnsi="Arial" w:cs="Arial"/>
          <w:b/>
          <w:sz w:val="20"/>
          <w:szCs w:val="20"/>
        </w:rPr>
        <w:t>PROVEEDOR</w:t>
      </w:r>
      <w:r w:rsidRPr="001B5C02">
        <w:rPr>
          <w:rFonts w:ascii="Arial" w:hAnsi="Arial" w:cs="Arial"/>
          <w:sz w:val="20"/>
          <w:szCs w:val="20"/>
        </w:rPr>
        <w:t xml:space="preserve">, Testimonio Nº  _____/_____, de ____ de ____ de ____. </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t>Preventivo N° ___ de __ de _______ de 2020.</w:t>
      </w:r>
    </w:p>
    <w:p w:rsidR="001B5C02" w:rsidRPr="001B5C02" w:rsidRDefault="001B5C02" w:rsidP="008B5AA4">
      <w:pPr>
        <w:widowControl w:val="0"/>
        <w:numPr>
          <w:ilvl w:val="0"/>
          <w:numId w:val="55"/>
        </w:numPr>
        <w:autoSpaceDE w:val="0"/>
        <w:autoSpaceDN w:val="0"/>
        <w:adjustRightInd w:val="0"/>
        <w:jc w:val="both"/>
        <w:rPr>
          <w:rFonts w:ascii="Arial" w:hAnsi="Arial" w:cs="Arial"/>
          <w:sz w:val="20"/>
          <w:szCs w:val="20"/>
        </w:rPr>
      </w:pPr>
      <w:r w:rsidRPr="001B5C02">
        <w:rPr>
          <w:rFonts w:ascii="Arial" w:hAnsi="Arial" w:cs="Arial"/>
          <w:sz w:val="20"/>
          <w:szCs w:val="20"/>
        </w:rPr>
        <w:lastRenderedPageBreak/>
        <w:t>Certificados de No Adeudo por Contribuciones al Seguro Social Obligatorio de Largo Plazo y al Sistema Integral de Pensiones.</w:t>
      </w:r>
    </w:p>
    <w:p w:rsidR="001B5C02" w:rsidRPr="001B5C02" w:rsidRDefault="001B5C02" w:rsidP="001B5C02">
      <w:pPr>
        <w:widowControl w:val="0"/>
        <w:autoSpaceDE w:val="0"/>
        <w:autoSpaceDN w:val="0"/>
        <w:adjustRightInd w:val="0"/>
        <w:ind w:left="987"/>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b/>
          <w:sz w:val="20"/>
          <w:szCs w:val="20"/>
        </w:rPr>
        <w:t xml:space="preserve">CLÁUSULA SEXTA.- (OBLIGACIONES DE LAS PARTES) </w:t>
      </w:r>
      <w:r w:rsidRPr="001B5C02">
        <w:rPr>
          <w:rFonts w:ascii="Arial" w:hAnsi="Arial" w:cs="Arial"/>
          <w:sz w:val="20"/>
          <w:szCs w:val="20"/>
        </w:rPr>
        <w:t xml:space="preserve">Las </w:t>
      </w:r>
      <w:r w:rsidRPr="001B5C02">
        <w:rPr>
          <w:rFonts w:ascii="Arial" w:hAnsi="Arial" w:cs="Arial"/>
          <w:b/>
          <w:sz w:val="20"/>
          <w:szCs w:val="20"/>
        </w:rPr>
        <w:t>PARTES</w:t>
      </w:r>
      <w:r w:rsidRPr="001B5C02">
        <w:rPr>
          <w:rFonts w:ascii="Arial" w:hAnsi="Arial" w:cs="Arial"/>
          <w:sz w:val="20"/>
          <w:szCs w:val="20"/>
        </w:rPr>
        <w:t xml:space="preserve"> contratantes se comprometen y obligan a dar cumplimiento a todas y cada una de las cláusulas del presente Contrato.</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sz w:val="20"/>
          <w:szCs w:val="20"/>
        </w:rPr>
        <w:t xml:space="preserve">Por su parte el </w:t>
      </w:r>
      <w:r w:rsidRPr="001B5C02">
        <w:rPr>
          <w:rFonts w:ascii="Arial" w:hAnsi="Arial" w:cs="Arial"/>
          <w:b/>
          <w:sz w:val="20"/>
          <w:szCs w:val="20"/>
        </w:rPr>
        <w:t>PROVEEDOR</w:t>
      </w:r>
      <w:r w:rsidRPr="001B5C02">
        <w:rPr>
          <w:rFonts w:ascii="Arial" w:hAnsi="Arial" w:cs="Arial"/>
          <w:sz w:val="20"/>
          <w:szCs w:val="20"/>
        </w:rPr>
        <w:t xml:space="preserve"> se compromete a cumplir con las siguientes obligaciones:</w:t>
      </w:r>
    </w:p>
    <w:p w:rsidR="001B5C02" w:rsidRPr="001B5C02" w:rsidRDefault="001B5C02" w:rsidP="001B5C02">
      <w:pPr>
        <w:widowControl w:val="0"/>
        <w:ind w:left="720"/>
        <w:jc w:val="both"/>
        <w:rPr>
          <w:rFonts w:ascii="Arial" w:hAnsi="Arial" w:cs="Arial"/>
          <w:sz w:val="20"/>
          <w:szCs w:val="20"/>
        </w:rPr>
      </w:pPr>
    </w:p>
    <w:p w:rsidR="001B5C02" w:rsidRPr="001B5C02" w:rsidRDefault="001B5C02" w:rsidP="008B5AA4">
      <w:pPr>
        <w:widowControl w:val="0"/>
        <w:numPr>
          <w:ilvl w:val="0"/>
          <w:numId w:val="54"/>
        </w:numPr>
        <w:jc w:val="both"/>
        <w:rPr>
          <w:rFonts w:ascii="Arial" w:hAnsi="Arial" w:cs="Arial"/>
          <w:sz w:val="20"/>
          <w:szCs w:val="20"/>
        </w:rPr>
      </w:pPr>
      <w:r w:rsidRPr="001B5C02">
        <w:rPr>
          <w:rFonts w:ascii="Arial" w:hAnsi="Arial" w:cs="Arial"/>
          <w:sz w:val="20"/>
          <w:szCs w:val="20"/>
        </w:rPr>
        <w:t xml:space="preserve">Realizar la provisión del </w:t>
      </w:r>
      <w:r w:rsidRPr="001B5C02">
        <w:rPr>
          <w:rFonts w:ascii="Arial" w:hAnsi="Arial" w:cs="Arial"/>
          <w:b/>
          <w:sz w:val="20"/>
          <w:szCs w:val="20"/>
        </w:rPr>
        <w:t>BIEN</w:t>
      </w:r>
      <w:r w:rsidRPr="001B5C02">
        <w:rPr>
          <w:rFonts w:ascii="Arial" w:hAnsi="Arial" w:cs="Arial"/>
          <w:sz w:val="20"/>
          <w:szCs w:val="20"/>
        </w:rPr>
        <w:t xml:space="preserve"> objeto del presente Contrato, de acuerdo con lo establecido en el DBC, así como las condiciones de su propuesta.</w:t>
      </w:r>
    </w:p>
    <w:p w:rsidR="001B5C02" w:rsidRPr="001B5C02" w:rsidRDefault="001B5C02" w:rsidP="008B5AA4">
      <w:pPr>
        <w:widowControl w:val="0"/>
        <w:numPr>
          <w:ilvl w:val="0"/>
          <w:numId w:val="54"/>
        </w:numPr>
        <w:jc w:val="both"/>
        <w:rPr>
          <w:rFonts w:ascii="Arial" w:hAnsi="Arial" w:cs="Arial"/>
          <w:sz w:val="20"/>
          <w:szCs w:val="20"/>
        </w:rPr>
      </w:pPr>
      <w:r w:rsidRPr="001B5C02">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1B5C02" w:rsidRPr="001B5C02" w:rsidRDefault="001B5C02" w:rsidP="008B5AA4">
      <w:pPr>
        <w:widowControl w:val="0"/>
        <w:numPr>
          <w:ilvl w:val="0"/>
          <w:numId w:val="54"/>
        </w:numPr>
        <w:jc w:val="both"/>
        <w:rPr>
          <w:rFonts w:ascii="Arial" w:hAnsi="Arial" w:cs="Arial"/>
          <w:sz w:val="20"/>
          <w:szCs w:val="20"/>
        </w:rPr>
      </w:pPr>
      <w:r w:rsidRPr="001B5C02">
        <w:rPr>
          <w:rFonts w:ascii="Arial" w:hAnsi="Arial" w:cs="Arial"/>
          <w:sz w:val="20"/>
          <w:szCs w:val="20"/>
        </w:rPr>
        <w:t xml:space="preserve">Mantener vigentes y actualizadas las garantías presentadas (vigencia y/o monto), a requerimiento de la </w:t>
      </w:r>
      <w:r w:rsidRPr="001B5C02">
        <w:rPr>
          <w:rFonts w:ascii="Arial" w:hAnsi="Arial" w:cs="Arial"/>
          <w:b/>
          <w:sz w:val="20"/>
          <w:szCs w:val="20"/>
        </w:rPr>
        <w:t>ENTIDAD</w:t>
      </w:r>
      <w:r w:rsidRPr="001B5C02">
        <w:rPr>
          <w:rFonts w:ascii="Arial" w:hAnsi="Arial" w:cs="Arial"/>
          <w:sz w:val="20"/>
          <w:szCs w:val="20"/>
        </w:rPr>
        <w:t>.</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sz w:val="20"/>
          <w:szCs w:val="20"/>
        </w:rPr>
        <w:t xml:space="preserve">Por su parte la </w:t>
      </w:r>
      <w:r w:rsidRPr="001B5C02">
        <w:rPr>
          <w:rFonts w:ascii="Arial" w:hAnsi="Arial" w:cs="Arial"/>
          <w:b/>
          <w:sz w:val="20"/>
          <w:szCs w:val="20"/>
        </w:rPr>
        <w:t>ENTIDAD</w:t>
      </w:r>
      <w:r w:rsidRPr="001B5C02">
        <w:rPr>
          <w:rFonts w:ascii="Arial" w:hAnsi="Arial" w:cs="Arial"/>
          <w:sz w:val="20"/>
          <w:szCs w:val="20"/>
        </w:rPr>
        <w:t xml:space="preserve"> se compromete a cumplir con las siguientes obligaciones:</w:t>
      </w:r>
    </w:p>
    <w:p w:rsidR="001B5C02" w:rsidRPr="001B5C02" w:rsidRDefault="001B5C02" w:rsidP="001B5C02">
      <w:pPr>
        <w:widowControl w:val="0"/>
        <w:jc w:val="both"/>
        <w:rPr>
          <w:rFonts w:ascii="Arial" w:hAnsi="Arial" w:cs="Arial"/>
          <w:sz w:val="20"/>
          <w:szCs w:val="20"/>
        </w:rPr>
      </w:pPr>
    </w:p>
    <w:p w:rsidR="001B5C02" w:rsidRPr="001B5C02" w:rsidRDefault="001B5C02" w:rsidP="008B5AA4">
      <w:pPr>
        <w:numPr>
          <w:ilvl w:val="0"/>
          <w:numId w:val="56"/>
        </w:numPr>
        <w:jc w:val="both"/>
        <w:rPr>
          <w:rFonts w:ascii="Arial" w:hAnsi="Arial" w:cs="Arial"/>
          <w:sz w:val="20"/>
          <w:szCs w:val="20"/>
        </w:rPr>
      </w:pPr>
      <w:r w:rsidRPr="001B5C02">
        <w:rPr>
          <w:rFonts w:ascii="Arial" w:hAnsi="Arial" w:cs="Arial"/>
          <w:sz w:val="20"/>
          <w:szCs w:val="20"/>
        </w:rPr>
        <w:t xml:space="preserve">Realizar la recepción del </w:t>
      </w:r>
      <w:r w:rsidRPr="001B5C02">
        <w:rPr>
          <w:rFonts w:ascii="Arial" w:hAnsi="Arial" w:cs="Arial"/>
          <w:b/>
          <w:sz w:val="20"/>
          <w:szCs w:val="20"/>
        </w:rPr>
        <w:t>BIEN</w:t>
      </w:r>
      <w:r w:rsidRPr="001B5C02">
        <w:rPr>
          <w:rFonts w:ascii="Arial" w:hAnsi="Arial" w:cs="Arial"/>
          <w:sz w:val="20"/>
          <w:szCs w:val="20"/>
        </w:rPr>
        <w:t xml:space="preserve"> de acuerdo a las condiciones establecidas en el DBC, así como las condiciones de la Propuesta Adjudicada </w:t>
      </w:r>
      <w:r w:rsidRPr="001B5C02">
        <w:rPr>
          <w:rFonts w:ascii="Arial" w:hAnsi="Arial" w:cs="Arial"/>
          <w:sz w:val="20"/>
          <w:szCs w:val="20"/>
          <w:lang w:val="es-BO"/>
        </w:rPr>
        <w:t>y el plazo establecido en el presente contrato</w:t>
      </w:r>
      <w:r w:rsidRPr="001B5C02">
        <w:rPr>
          <w:rFonts w:ascii="Arial" w:hAnsi="Arial" w:cs="Arial"/>
          <w:sz w:val="20"/>
          <w:szCs w:val="20"/>
        </w:rPr>
        <w:t>.</w:t>
      </w:r>
    </w:p>
    <w:p w:rsidR="001B5C02" w:rsidRPr="001B5C02" w:rsidRDefault="001B5C02" w:rsidP="008B5AA4">
      <w:pPr>
        <w:numPr>
          <w:ilvl w:val="0"/>
          <w:numId w:val="56"/>
        </w:numPr>
        <w:jc w:val="both"/>
        <w:rPr>
          <w:rFonts w:ascii="Arial" w:hAnsi="Arial" w:cs="Arial"/>
          <w:sz w:val="20"/>
          <w:szCs w:val="20"/>
        </w:rPr>
      </w:pPr>
      <w:r w:rsidRPr="001B5C02">
        <w:rPr>
          <w:rFonts w:ascii="Arial" w:hAnsi="Arial" w:cs="Arial"/>
          <w:sz w:val="20"/>
          <w:szCs w:val="20"/>
        </w:rPr>
        <w:t xml:space="preserve">Emitir el Acta Recepción del </w:t>
      </w:r>
      <w:r w:rsidRPr="001B5C02">
        <w:rPr>
          <w:rFonts w:ascii="Arial" w:hAnsi="Arial" w:cs="Arial"/>
          <w:b/>
          <w:sz w:val="20"/>
          <w:szCs w:val="20"/>
        </w:rPr>
        <w:t>BIEN</w:t>
      </w:r>
      <w:r w:rsidRPr="001B5C02">
        <w:rPr>
          <w:rFonts w:ascii="Arial" w:hAnsi="Arial" w:cs="Arial"/>
          <w:sz w:val="20"/>
          <w:szCs w:val="20"/>
        </w:rPr>
        <w:t xml:space="preserve"> cuando el mismo cumpla con las condiciones establecidas en el DBC, así como las condiciones de la Propuesta Adjudicada.</w:t>
      </w:r>
    </w:p>
    <w:p w:rsidR="001B5C02" w:rsidRPr="001B5C02" w:rsidRDefault="001B5C02" w:rsidP="008B5AA4">
      <w:pPr>
        <w:numPr>
          <w:ilvl w:val="0"/>
          <w:numId w:val="56"/>
        </w:numPr>
        <w:jc w:val="both"/>
        <w:rPr>
          <w:rFonts w:ascii="Arial" w:hAnsi="Arial" w:cs="Arial"/>
          <w:sz w:val="20"/>
          <w:szCs w:val="20"/>
        </w:rPr>
      </w:pPr>
      <w:r w:rsidRPr="001B5C02">
        <w:rPr>
          <w:rFonts w:ascii="Arial" w:hAnsi="Arial" w:cs="Arial"/>
          <w:sz w:val="20"/>
          <w:szCs w:val="20"/>
        </w:rPr>
        <w:t xml:space="preserve">Realizar el pago por la provisión del </w:t>
      </w:r>
      <w:r w:rsidRPr="001B5C02">
        <w:rPr>
          <w:rFonts w:ascii="Arial" w:hAnsi="Arial" w:cs="Arial"/>
          <w:b/>
          <w:sz w:val="20"/>
          <w:szCs w:val="20"/>
        </w:rPr>
        <w:t>BIEN</w:t>
      </w:r>
      <w:r w:rsidRPr="001B5C02">
        <w:rPr>
          <w:rFonts w:ascii="Arial" w:hAnsi="Arial" w:cs="Arial"/>
          <w:sz w:val="20"/>
          <w:szCs w:val="20"/>
        </w:rPr>
        <w:t xml:space="preserve"> en un plazo no mayor a cuarenta y cinco (45) días calendario de realizada la recepción del </w:t>
      </w:r>
      <w:r w:rsidRPr="001B5C02">
        <w:rPr>
          <w:rFonts w:ascii="Arial" w:hAnsi="Arial" w:cs="Arial"/>
          <w:b/>
          <w:sz w:val="20"/>
          <w:szCs w:val="20"/>
          <w:lang w:val="es-ES_tradnl"/>
        </w:rPr>
        <w:t xml:space="preserve">BIEN </w:t>
      </w:r>
      <w:r w:rsidRPr="001B5C02">
        <w:rPr>
          <w:rFonts w:ascii="Arial" w:hAnsi="Arial" w:cs="Arial"/>
          <w:sz w:val="20"/>
          <w:szCs w:val="20"/>
        </w:rPr>
        <w:t>objeto del presente Contrato.</w:t>
      </w:r>
    </w:p>
    <w:p w:rsidR="001B5C02" w:rsidRPr="001B5C02" w:rsidRDefault="001B5C02" w:rsidP="001B5C02">
      <w:pPr>
        <w:widowControl w:val="0"/>
        <w:jc w:val="both"/>
        <w:rPr>
          <w:rFonts w:ascii="Arial" w:hAnsi="Arial" w:cs="Arial"/>
          <w:b/>
          <w:sz w:val="20"/>
          <w:szCs w:val="20"/>
        </w:rPr>
      </w:pPr>
    </w:p>
    <w:p w:rsidR="001B5C02" w:rsidRPr="001B5C02" w:rsidRDefault="001B5C02" w:rsidP="001B5C02">
      <w:pPr>
        <w:autoSpaceDE w:val="0"/>
        <w:autoSpaceDN w:val="0"/>
        <w:adjustRightInd w:val="0"/>
        <w:jc w:val="both"/>
        <w:rPr>
          <w:rFonts w:ascii="Arial" w:hAnsi="Arial" w:cs="Arial"/>
          <w:sz w:val="20"/>
          <w:szCs w:val="20"/>
          <w:lang w:val="es-BO"/>
        </w:rPr>
      </w:pPr>
      <w:r w:rsidRPr="001B5C02">
        <w:rPr>
          <w:rFonts w:ascii="Arial" w:hAnsi="Arial" w:cs="Arial"/>
          <w:b/>
          <w:sz w:val="20"/>
          <w:szCs w:val="20"/>
        </w:rPr>
        <w:t>CLÁUSULA SÉPTIMA.- (VIGENCIA)</w:t>
      </w:r>
      <w:r w:rsidRPr="001B5C02">
        <w:rPr>
          <w:rFonts w:ascii="Arial" w:hAnsi="Arial" w:cs="Arial"/>
          <w:sz w:val="20"/>
          <w:szCs w:val="20"/>
        </w:rPr>
        <w:t xml:space="preserve"> </w:t>
      </w:r>
      <w:r w:rsidRPr="001B5C02">
        <w:rPr>
          <w:rFonts w:ascii="Arial" w:hAnsi="Arial" w:cs="Arial"/>
          <w:sz w:val="20"/>
          <w:szCs w:val="20"/>
          <w:lang w:val="es-ES_tradnl"/>
        </w:rPr>
        <w:t xml:space="preserve">El Contrato entrará en vigencia desde el día siguiente de su suscripción por ambas </w:t>
      </w:r>
      <w:r w:rsidRPr="001B5C02">
        <w:rPr>
          <w:rFonts w:ascii="Arial" w:hAnsi="Arial" w:cs="Arial"/>
          <w:b/>
          <w:sz w:val="20"/>
          <w:szCs w:val="20"/>
          <w:lang w:val="es-ES_tradnl"/>
        </w:rPr>
        <w:t>PARTES</w:t>
      </w:r>
      <w:r w:rsidRPr="001B5C02">
        <w:rPr>
          <w:rFonts w:ascii="Arial" w:hAnsi="Arial" w:cs="Arial"/>
          <w:sz w:val="20"/>
          <w:szCs w:val="20"/>
          <w:lang w:val="es-ES_tradnl"/>
        </w:rPr>
        <w:t xml:space="preserve">, hasta que </w:t>
      </w:r>
      <w:r w:rsidRPr="001B5C02">
        <w:rPr>
          <w:rFonts w:ascii="Arial" w:hAnsi="Arial" w:cs="Arial"/>
          <w:sz w:val="20"/>
          <w:szCs w:val="20"/>
        </w:rPr>
        <w:t xml:space="preserve">las </w:t>
      </w:r>
      <w:r w:rsidRPr="001B5C02">
        <w:rPr>
          <w:rFonts w:ascii="Arial" w:hAnsi="Arial" w:cs="Arial"/>
          <w:sz w:val="20"/>
          <w:szCs w:val="20"/>
          <w:lang w:val="es-BO"/>
        </w:rPr>
        <w:t xml:space="preserve">mismas hayan dado cumplimiento a todas las cláusulas contenidas en el presente contrato y la </w:t>
      </w:r>
      <w:r w:rsidRPr="001B5C02">
        <w:rPr>
          <w:rFonts w:ascii="Arial" w:hAnsi="Arial" w:cs="Arial"/>
          <w:sz w:val="20"/>
          <w:szCs w:val="20"/>
        </w:rPr>
        <w:t xml:space="preserve">Gerencia de Administración de la </w:t>
      </w:r>
      <w:r w:rsidRPr="001B5C02">
        <w:rPr>
          <w:rFonts w:ascii="Arial" w:hAnsi="Arial" w:cs="Arial"/>
          <w:b/>
          <w:bCs/>
          <w:sz w:val="20"/>
          <w:szCs w:val="20"/>
        </w:rPr>
        <w:t>ENTIDAD</w:t>
      </w:r>
      <w:r w:rsidRPr="001B5C02">
        <w:rPr>
          <w:rFonts w:ascii="Arial" w:hAnsi="Arial" w:cs="Arial"/>
          <w:sz w:val="20"/>
          <w:szCs w:val="20"/>
        </w:rPr>
        <w:t xml:space="preserve"> emita el Certificado de Cumplimiento de Contrato.</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jc w:val="both"/>
        <w:rPr>
          <w:rFonts w:ascii="Arial" w:hAnsi="Arial" w:cs="Arial"/>
          <w:b/>
          <w:sz w:val="20"/>
          <w:szCs w:val="20"/>
        </w:rPr>
      </w:pPr>
      <w:bookmarkStart w:id="67" w:name="_Hlk289694780"/>
      <w:r w:rsidRPr="001B5C02">
        <w:rPr>
          <w:rFonts w:ascii="Arial" w:hAnsi="Arial" w:cs="Arial"/>
          <w:b/>
          <w:sz w:val="20"/>
          <w:szCs w:val="20"/>
        </w:rPr>
        <w:t xml:space="preserve">CLÁUSULA OCTAVA.- </w:t>
      </w:r>
      <w:r w:rsidRPr="001B5C02">
        <w:rPr>
          <w:rFonts w:ascii="Arial" w:hAnsi="Arial" w:cs="Arial"/>
          <w:sz w:val="20"/>
          <w:szCs w:val="20"/>
        </w:rPr>
        <w:t>En el presente Contrato no se otorga anticipo.</w:t>
      </w:r>
    </w:p>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b/>
          <w:bCs/>
          <w:sz w:val="20"/>
          <w:szCs w:val="20"/>
        </w:rPr>
      </w:pPr>
      <w:r w:rsidRPr="001B5C02">
        <w:rPr>
          <w:rFonts w:ascii="Arial" w:hAnsi="Arial" w:cs="Arial"/>
          <w:b/>
          <w:sz w:val="20"/>
          <w:szCs w:val="20"/>
        </w:rPr>
        <w:t xml:space="preserve">CLAUSULA NOVENA.- </w:t>
      </w:r>
      <w:r w:rsidRPr="001B5C02">
        <w:rPr>
          <w:rFonts w:ascii="Arial" w:hAnsi="Arial" w:cs="Arial"/>
          <w:b/>
          <w:bCs/>
          <w:sz w:val="20"/>
          <w:szCs w:val="20"/>
        </w:rPr>
        <w:t>(GARANTÍAS)</w:t>
      </w:r>
    </w:p>
    <w:p w:rsidR="001B5C02" w:rsidRPr="001B5C02" w:rsidRDefault="001B5C02" w:rsidP="001B5C02">
      <w:pPr>
        <w:jc w:val="both"/>
        <w:rPr>
          <w:rFonts w:ascii="Arial" w:hAnsi="Arial" w:cs="Arial"/>
          <w:b/>
          <w:bCs/>
          <w:sz w:val="20"/>
          <w:szCs w:val="20"/>
        </w:rPr>
      </w:pPr>
    </w:p>
    <w:p w:rsidR="001B5C02" w:rsidRPr="001B5C02" w:rsidRDefault="001B5C02" w:rsidP="001B5C02">
      <w:pPr>
        <w:ind w:left="567" w:hanging="567"/>
        <w:jc w:val="both"/>
        <w:rPr>
          <w:rFonts w:ascii="Arial" w:hAnsi="Arial" w:cs="Arial"/>
          <w:b/>
          <w:bCs/>
          <w:sz w:val="20"/>
          <w:szCs w:val="20"/>
        </w:rPr>
      </w:pPr>
      <w:r w:rsidRPr="001B5C02">
        <w:rPr>
          <w:rFonts w:ascii="Arial" w:hAnsi="Arial" w:cs="Arial"/>
          <w:bCs/>
          <w:sz w:val="20"/>
          <w:szCs w:val="20"/>
        </w:rPr>
        <w:t>9.1.</w:t>
      </w:r>
      <w:r w:rsidRPr="001B5C02">
        <w:rPr>
          <w:rFonts w:ascii="Arial" w:hAnsi="Arial" w:cs="Arial"/>
          <w:bCs/>
          <w:sz w:val="20"/>
          <w:szCs w:val="20"/>
        </w:rPr>
        <w:tab/>
      </w:r>
      <w:r w:rsidRPr="001B5C02">
        <w:rPr>
          <w:rFonts w:ascii="Arial" w:hAnsi="Arial" w:cs="Arial"/>
          <w:b/>
          <w:bCs/>
          <w:sz w:val="20"/>
          <w:szCs w:val="20"/>
        </w:rPr>
        <w:t>Garantía de Cumplimiento de Contrato</w:t>
      </w:r>
      <w:r w:rsidRPr="001B5C02">
        <w:rPr>
          <w:rFonts w:ascii="Arial" w:hAnsi="Arial" w:cs="Arial"/>
          <w:bCs/>
          <w:sz w:val="20"/>
          <w:szCs w:val="20"/>
        </w:rPr>
        <w:t>: E</w:t>
      </w:r>
      <w:r w:rsidRPr="001B5C02">
        <w:rPr>
          <w:rFonts w:ascii="Arial" w:hAnsi="Arial" w:cs="Arial"/>
          <w:sz w:val="20"/>
          <w:szCs w:val="20"/>
        </w:rPr>
        <w:t xml:space="preserve">l </w:t>
      </w:r>
      <w:r w:rsidRPr="001B5C02">
        <w:rPr>
          <w:rFonts w:ascii="Arial" w:hAnsi="Arial" w:cs="Arial"/>
          <w:b/>
          <w:sz w:val="20"/>
          <w:szCs w:val="20"/>
        </w:rPr>
        <w:t>PROVEEDOR</w:t>
      </w:r>
      <w:r w:rsidRPr="001B5C02">
        <w:rPr>
          <w:rFonts w:ascii="Arial" w:hAnsi="Arial" w:cs="Arial"/>
          <w:sz w:val="20"/>
          <w:szCs w:val="20"/>
        </w:rPr>
        <w:t xml:space="preserve">, garantiza </w:t>
      </w:r>
      <w:r w:rsidRPr="001B5C02">
        <w:rPr>
          <w:rFonts w:ascii="Arial" w:hAnsi="Arial" w:cs="Arial"/>
          <w:sz w:val="20"/>
          <w:szCs w:val="20"/>
          <w:lang w:val="es-BO"/>
        </w:rPr>
        <w:t>el correcto cumplimiento y fiel ejecución del presente Contrato</w:t>
      </w:r>
      <w:r w:rsidRPr="001B5C02">
        <w:rPr>
          <w:rFonts w:ascii="Arial" w:hAnsi="Arial" w:cs="Arial"/>
          <w:sz w:val="20"/>
          <w:szCs w:val="20"/>
        </w:rPr>
        <w:t xml:space="preserve"> en todas sus partes con la _________ Nº ___________, emitida por _____________, con vigencia desde __________, hasta __________, a la orden de la </w:t>
      </w:r>
      <w:r w:rsidRPr="001B5C02">
        <w:rPr>
          <w:rFonts w:ascii="Arial" w:hAnsi="Arial" w:cs="Arial"/>
          <w:b/>
          <w:sz w:val="20"/>
          <w:szCs w:val="20"/>
        </w:rPr>
        <w:t>ENTIDAD</w:t>
      </w:r>
      <w:r w:rsidRPr="001B5C02">
        <w:rPr>
          <w:rFonts w:ascii="Arial" w:hAnsi="Arial" w:cs="Arial"/>
          <w:sz w:val="20"/>
          <w:szCs w:val="20"/>
        </w:rPr>
        <w:t>, por Bs________ (_______ __/100 Bolivianos), equivalente al siete por ciento (7%) del monto del contrato. (</w:t>
      </w:r>
      <w:r w:rsidRPr="001B5C02">
        <w:rPr>
          <w:rFonts w:ascii="Arial" w:hAnsi="Arial" w:cs="Arial"/>
          <w:sz w:val="20"/>
          <w:szCs w:val="20"/>
          <w:highlight w:val="yellow"/>
        </w:rPr>
        <w:t>Dependiendo de la Garantía presentada por el PROVEEDOR)</w:t>
      </w:r>
    </w:p>
    <w:p w:rsidR="001B5C02" w:rsidRPr="001B5C02" w:rsidRDefault="001B5C02" w:rsidP="001B5C02">
      <w:pPr>
        <w:ind w:left="705" w:hanging="705"/>
        <w:jc w:val="both"/>
        <w:rPr>
          <w:rFonts w:ascii="Arial" w:hAnsi="Arial" w:cs="Arial"/>
          <w:sz w:val="20"/>
          <w:szCs w:val="20"/>
        </w:rPr>
      </w:pPr>
    </w:p>
    <w:p w:rsidR="001B5C02" w:rsidRPr="001B5C02" w:rsidRDefault="001B5C02" w:rsidP="001B5C02">
      <w:pPr>
        <w:ind w:left="567"/>
        <w:jc w:val="both"/>
        <w:rPr>
          <w:rFonts w:ascii="Arial" w:hAnsi="Arial" w:cs="Arial"/>
          <w:sz w:val="20"/>
          <w:szCs w:val="20"/>
        </w:rPr>
      </w:pPr>
      <w:r w:rsidRPr="001B5C02">
        <w:rPr>
          <w:rFonts w:ascii="Arial" w:hAnsi="Arial" w:cs="Arial"/>
          <w:sz w:val="20"/>
          <w:szCs w:val="20"/>
        </w:rPr>
        <w:t xml:space="preserve">El importe de dicha garantía en caso de cualquier incumplimiento contractual incurrido por el </w:t>
      </w:r>
      <w:r w:rsidRPr="001B5C02">
        <w:rPr>
          <w:rFonts w:ascii="Arial" w:hAnsi="Arial" w:cs="Arial"/>
          <w:b/>
          <w:bCs/>
          <w:sz w:val="20"/>
          <w:szCs w:val="20"/>
        </w:rPr>
        <w:t>PROVEEDOR</w:t>
      </w:r>
      <w:r w:rsidRPr="001B5C02">
        <w:rPr>
          <w:rFonts w:ascii="Arial" w:hAnsi="Arial" w:cs="Arial"/>
          <w:sz w:val="20"/>
          <w:szCs w:val="20"/>
        </w:rPr>
        <w:t xml:space="preserve">, será pagado en favor de la </w:t>
      </w:r>
      <w:r w:rsidRPr="001B5C02">
        <w:rPr>
          <w:rFonts w:ascii="Arial" w:hAnsi="Arial" w:cs="Arial"/>
          <w:b/>
          <w:bCs/>
          <w:sz w:val="20"/>
          <w:szCs w:val="20"/>
        </w:rPr>
        <w:t>ENTIDAD</w:t>
      </w:r>
      <w:r w:rsidRPr="001B5C02">
        <w:rPr>
          <w:rFonts w:ascii="Arial" w:hAnsi="Arial" w:cs="Arial"/>
          <w:sz w:val="20"/>
          <w:szCs w:val="20"/>
        </w:rPr>
        <w:t>, sin necesidad de ningún trámite o acción judicial, a su sólo requerimiento.</w:t>
      </w:r>
    </w:p>
    <w:p w:rsidR="001B5C02" w:rsidRPr="001B5C02" w:rsidRDefault="001B5C02" w:rsidP="001B5C02">
      <w:pPr>
        <w:ind w:left="567"/>
        <w:jc w:val="both"/>
        <w:rPr>
          <w:rFonts w:ascii="Arial" w:hAnsi="Arial" w:cs="Arial"/>
          <w:sz w:val="20"/>
          <w:szCs w:val="20"/>
        </w:rPr>
      </w:pPr>
      <w:r w:rsidRPr="001B5C02">
        <w:rPr>
          <w:rFonts w:ascii="Arial" w:hAnsi="Arial" w:cs="Arial"/>
          <w:sz w:val="20"/>
          <w:szCs w:val="20"/>
        </w:rPr>
        <w:t xml:space="preserve"> </w:t>
      </w:r>
    </w:p>
    <w:p w:rsidR="001B5C02" w:rsidRPr="001B5C02" w:rsidRDefault="001B5C02" w:rsidP="001B5C02">
      <w:pPr>
        <w:ind w:left="567"/>
        <w:jc w:val="both"/>
        <w:rPr>
          <w:rFonts w:ascii="Arial" w:hAnsi="Arial" w:cs="Arial"/>
          <w:sz w:val="20"/>
          <w:szCs w:val="20"/>
        </w:rPr>
      </w:pPr>
      <w:r w:rsidRPr="001B5C02">
        <w:rPr>
          <w:rFonts w:ascii="Arial" w:hAnsi="Arial" w:cs="Arial"/>
          <w:sz w:val="20"/>
          <w:szCs w:val="20"/>
        </w:rPr>
        <w:t xml:space="preserve">La devolución de la Garantía de Cumplimiento de Contrato, procederá si el contrato ha sido cumplido en su totalidad y se efectivice la recepción del </w:t>
      </w:r>
      <w:r w:rsidRPr="001B5C02">
        <w:rPr>
          <w:rFonts w:ascii="Arial" w:hAnsi="Arial" w:cs="Arial"/>
          <w:b/>
          <w:sz w:val="20"/>
          <w:szCs w:val="20"/>
        </w:rPr>
        <w:t>BIEN</w:t>
      </w:r>
      <w:r w:rsidRPr="001B5C02">
        <w:rPr>
          <w:rFonts w:ascii="Arial" w:hAnsi="Arial" w:cs="Arial"/>
          <w:sz w:val="20"/>
          <w:szCs w:val="20"/>
        </w:rPr>
        <w:t xml:space="preserve"> objeto de la contratación, hecho que se hará constar mediante el Acta de Recepción suscrita por el Responsable de Recepción o la Comisión de Recepción y el </w:t>
      </w:r>
      <w:r w:rsidRPr="001B5C02">
        <w:rPr>
          <w:rFonts w:ascii="Arial" w:hAnsi="Arial" w:cs="Arial"/>
          <w:b/>
          <w:sz w:val="20"/>
          <w:szCs w:val="20"/>
        </w:rPr>
        <w:t>PROVEEDOR</w:t>
      </w:r>
      <w:r w:rsidRPr="001B5C02">
        <w:rPr>
          <w:rFonts w:ascii="Arial" w:hAnsi="Arial" w:cs="Arial"/>
          <w:sz w:val="20"/>
          <w:szCs w:val="20"/>
        </w:rPr>
        <w:t xml:space="preserve">. La devolución se hará efectiva una vez que se cuente con la conformidad de la recepción del </w:t>
      </w:r>
      <w:r w:rsidRPr="001B5C02">
        <w:rPr>
          <w:rFonts w:ascii="Arial" w:hAnsi="Arial" w:cs="Arial"/>
          <w:b/>
          <w:sz w:val="20"/>
          <w:szCs w:val="20"/>
        </w:rPr>
        <w:t>BIEN</w:t>
      </w:r>
      <w:r w:rsidRPr="001B5C02">
        <w:rPr>
          <w:rFonts w:ascii="Arial" w:hAnsi="Arial" w:cs="Arial"/>
          <w:sz w:val="20"/>
          <w:szCs w:val="20"/>
        </w:rPr>
        <w:t>.</w:t>
      </w:r>
    </w:p>
    <w:p w:rsidR="001B5C02" w:rsidRPr="001B5C02" w:rsidRDefault="001B5C02" w:rsidP="001B5C02">
      <w:pPr>
        <w:ind w:left="567"/>
        <w:jc w:val="both"/>
        <w:rPr>
          <w:rFonts w:ascii="Arial" w:hAnsi="Arial" w:cs="Arial"/>
          <w:sz w:val="20"/>
          <w:szCs w:val="20"/>
        </w:rPr>
      </w:pPr>
    </w:p>
    <w:p w:rsidR="001B5C02" w:rsidRPr="001B5C02" w:rsidRDefault="001B5C02" w:rsidP="001B5C02">
      <w:pPr>
        <w:ind w:left="567"/>
        <w:jc w:val="both"/>
        <w:rPr>
          <w:rFonts w:ascii="Arial" w:hAnsi="Arial" w:cs="Arial"/>
          <w:sz w:val="20"/>
          <w:szCs w:val="20"/>
        </w:rPr>
      </w:pPr>
      <w:r w:rsidRPr="001B5C02">
        <w:rPr>
          <w:rFonts w:ascii="Arial" w:hAnsi="Arial" w:cs="Arial"/>
          <w:sz w:val="20"/>
          <w:szCs w:val="20"/>
        </w:rPr>
        <w:t xml:space="preserve">El </w:t>
      </w:r>
      <w:r w:rsidRPr="001B5C02">
        <w:rPr>
          <w:rFonts w:ascii="Arial" w:hAnsi="Arial" w:cs="Arial"/>
          <w:b/>
          <w:sz w:val="20"/>
          <w:szCs w:val="20"/>
        </w:rPr>
        <w:t>PROVEEDOR</w:t>
      </w:r>
      <w:r w:rsidRPr="001B5C02">
        <w:rPr>
          <w:rFonts w:ascii="Arial" w:hAnsi="Arial" w:cs="Arial"/>
          <w:sz w:val="20"/>
          <w:szCs w:val="20"/>
        </w:rPr>
        <w:t xml:space="preserve">, tiene la obligación de mantener actualizada la Garantía de Cumplimiento de Contrato, cuantas veces lo requiera la </w:t>
      </w:r>
      <w:r w:rsidRPr="001B5C02">
        <w:rPr>
          <w:rFonts w:ascii="Arial" w:hAnsi="Arial" w:cs="Arial"/>
          <w:b/>
          <w:sz w:val="20"/>
          <w:szCs w:val="20"/>
        </w:rPr>
        <w:t>ENTIDAD</w:t>
      </w:r>
      <w:r w:rsidRPr="001B5C02">
        <w:rPr>
          <w:rFonts w:ascii="Arial" w:hAnsi="Arial" w:cs="Arial"/>
          <w:sz w:val="20"/>
          <w:szCs w:val="20"/>
        </w:rPr>
        <w:t xml:space="preserve"> por razones justificadas. La Unidad </w:t>
      </w:r>
      <w:r w:rsidRPr="001B5C02">
        <w:rPr>
          <w:rFonts w:ascii="Arial" w:hAnsi="Arial" w:cs="Arial"/>
          <w:sz w:val="20"/>
          <w:szCs w:val="20"/>
        </w:rPr>
        <w:lastRenderedPageBreak/>
        <w:t xml:space="preserve">Administrativa de la </w:t>
      </w:r>
      <w:r w:rsidRPr="001B5C02">
        <w:rPr>
          <w:rFonts w:ascii="Arial" w:hAnsi="Arial" w:cs="Arial"/>
          <w:b/>
          <w:sz w:val="20"/>
          <w:szCs w:val="20"/>
        </w:rPr>
        <w:t>ENTIDAD</w:t>
      </w:r>
      <w:r w:rsidRPr="001B5C02">
        <w:rPr>
          <w:rFonts w:ascii="Arial" w:hAnsi="Arial" w:cs="Arial"/>
          <w:sz w:val="20"/>
          <w:szCs w:val="20"/>
        </w:rPr>
        <w:t xml:space="preserve"> será quien llevará el control directo de vigencia de la misma bajo su responsabilidad.</w:t>
      </w:r>
    </w:p>
    <w:p w:rsidR="001B5C02" w:rsidRPr="001B5C02" w:rsidRDefault="001B5C02" w:rsidP="001B5C02">
      <w:pPr>
        <w:autoSpaceDE w:val="0"/>
        <w:autoSpaceDN w:val="0"/>
        <w:adjustRightInd w:val="0"/>
        <w:jc w:val="both"/>
        <w:rPr>
          <w:rFonts w:ascii="Arial" w:hAnsi="Arial" w:cs="Arial"/>
          <w:sz w:val="20"/>
          <w:szCs w:val="20"/>
        </w:rPr>
      </w:pPr>
    </w:p>
    <w:p w:rsidR="001B5C02" w:rsidRPr="001B5C02" w:rsidRDefault="001B5C02" w:rsidP="008B5AA4">
      <w:pPr>
        <w:numPr>
          <w:ilvl w:val="1"/>
          <w:numId w:val="71"/>
        </w:numPr>
        <w:autoSpaceDE w:val="0"/>
        <w:autoSpaceDN w:val="0"/>
        <w:adjustRightInd w:val="0"/>
        <w:ind w:left="567" w:hanging="567"/>
        <w:jc w:val="both"/>
        <w:rPr>
          <w:rFonts w:ascii="Arial" w:hAnsi="Arial" w:cs="Arial"/>
          <w:sz w:val="20"/>
          <w:szCs w:val="20"/>
          <w:lang w:val="es-ES_tradnl"/>
        </w:rPr>
      </w:pPr>
      <w:r w:rsidRPr="001B5C02">
        <w:rPr>
          <w:rFonts w:ascii="Arial" w:hAnsi="Arial" w:cs="Arial"/>
          <w:b/>
          <w:sz w:val="20"/>
          <w:szCs w:val="20"/>
        </w:rPr>
        <w:t xml:space="preserve">Garantía de Funcionamiento de Maquinaria y/o Equipo: </w:t>
      </w:r>
      <w:r w:rsidRPr="001B5C02">
        <w:rPr>
          <w:rFonts w:ascii="Arial" w:hAnsi="Arial" w:cs="Arial"/>
          <w:sz w:val="20"/>
          <w:szCs w:val="20"/>
          <w:lang w:val="es-ES_tradnl"/>
        </w:rPr>
        <w:t xml:space="preserve">El </w:t>
      </w:r>
      <w:r w:rsidRPr="001B5C02">
        <w:rPr>
          <w:rFonts w:ascii="Arial" w:hAnsi="Arial" w:cs="Arial"/>
          <w:b/>
          <w:sz w:val="20"/>
          <w:szCs w:val="20"/>
          <w:lang w:val="es-ES_tradnl"/>
        </w:rPr>
        <w:t>PROVEEDOR</w:t>
      </w:r>
      <w:r w:rsidRPr="001B5C02">
        <w:rPr>
          <w:rFonts w:ascii="Arial" w:hAnsi="Arial" w:cs="Arial"/>
          <w:sz w:val="20"/>
          <w:szCs w:val="20"/>
          <w:lang w:val="es-ES_tradnl"/>
        </w:rPr>
        <w:t>, se obliga a constituir una garantía de funcionamiento de maquinaria y/o equipo, a la orden de la</w:t>
      </w:r>
      <w:r w:rsidRPr="001B5C02">
        <w:rPr>
          <w:rFonts w:ascii="Arial" w:hAnsi="Arial" w:cs="Arial"/>
          <w:b/>
          <w:sz w:val="20"/>
          <w:szCs w:val="20"/>
          <w:lang w:val="es-ES_tradnl"/>
        </w:rPr>
        <w:t xml:space="preserve"> ENTIDAD</w:t>
      </w:r>
      <w:r w:rsidRPr="001B5C02">
        <w:rPr>
          <w:rFonts w:ascii="Arial" w:hAnsi="Arial" w:cs="Arial"/>
          <w:sz w:val="20"/>
          <w:szCs w:val="20"/>
          <w:lang w:val="es-ES_tradnl"/>
        </w:rPr>
        <w:t>,</w:t>
      </w:r>
      <w:r w:rsidRPr="001B5C02">
        <w:rPr>
          <w:rFonts w:ascii="Arial" w:hAnsi="Arial" w:cs="Arial"/>
          <w:b/>
          <w:sz w:val="20"/>
          <w:szCs w:val="20"/>
          <w:lang w:val="es-ES_tradnl"/>
        </w:rPr>
        <w:t xml:space="preserve"> </w:t>
      </w:r>
      <w:r w:rsidRPr="001B5C02">
        <w:rPr>
          <w:rFonts w:ascii="Arial" w:hAnsi="Arial" w:cs="Arial"/>
          <w:sz w:val="20"/>
          <w:szCs w:val="20"/>
          <w:lang w:val="es-ES_tradnl"/>
        </w:rPr>
        <w:t xml:space="preserve">por el uno punto cinco por ciento (1.5%) del monto total del presente Contrato, </w:t>
      </w:r>
      <w:r w:rsidRPr="001B5C02">
        <w:rPr>
          <w:rFonts w:ascii="Arial" w:hAnsi="Arial" w:cs="Arial"/>
          <w:sz w:val="20"/>
          <w:szCs w:val="20"/>
        </w:rPr>
        <w:t>o podrá solicitar la retención en el pago del monto correspondiente</w:t>
      </w:r>
      <w:r w:rsidRPr="001B5C02">
        <w:rPr>
          <w:rFonts w:ascii="Arial" w:hAnsi="Arial" w:cs="Arial"/>
          <w:sz w:val="20"/>
          <w:szCs w:val="20"/>
          <w:lang w:val="es-ES_tradnl"/>
        </w:rPr>
        <w:t>.</w:t>
      </w:r>
    </w:p>
    <w:p w:rsidR="001B5C02" w:rsidRPr="001B5C02" w:rsidRDefault="001B5C02" w:rsidP="001B5C02">
      <w:pPr>
        <w:autoSpaceDE w:val="0"/>
        <w:autoSpaceDN w:val="0"/>
        <w:adjustRightInd w:val="0"/>
        <w:ind w:left="709" w:hanging="709"/>
        <w:jc w:val="both"/>
        <w:rPr>
          <w:rFonts w:ascii="Arial" w:hAnsi="Arial" w:cs="Arial"/>
          <w:sz w:val="20"/>
          <w:szCs w:val="20"/>
          <w:lang w:val="es-ES_tradnl"/>
        </w:rPr>
      </w:pPr>
    </w:p>
    <w:p w:rsidR="001B5C02" w:rsidRPr="001B5C02" w:rsidRDefault="001B5C02" w:rsidP="001B5C02">
      <w:pPr>
        <w:ind w:left="567"/>
        <w:jc w:val="both"/>
        <w:rPr>
          <w:rFonts w:ascii="Arial" w:hAnsi="Arial" w:cs="Arial"/>
          <w:sz w:val="20"/>
          <w:szCs w:val="20"/>
          <w:lang w:val="es-ES_tradnl"/>
        </w:rPr>
      </w:pPr>
      <w:r w:rsidRPr="001B5C02">
        <w:rPr>
          <w:rFonts w:ascii="Arial" w:hAnsi="Arial" w:cs="Arial"/>
          <w:sz w:val="20"/>
          <w:szCs w:val="20"/>
          <w:lang w:val="es-BO"/>
        </w:rPr>
        <w:t xml:space="preserve">La vigencia de la garantía, será de </w:t>
      </w:r>
      <w:r w:rsidRPr="001B5C02">
        <w:rPr>
          <w:rFonts w:ascii="Arial" w:hAnsi="Arial" w:cs="Arial"/>
          <w:sz w:val="20"/>
          <w:szCs w:val="20"/>
          <w:lang w:val="es-ES_tradnl"/>
        </w:rPr>
        <w:t>al menos un (1) año,</w:t>
      </w:r>
      <w:r w:rsidRPr="001B5C02">
        <w:rPr>
          <w:rFonts w:ascii="Arial" w:hAnsi="Arial" w:cs="Arial"/>
          <w:sz w:val="20"/>
          <w:szCs w:val="20"/>
          <w:lang w:val="es-BO"/>
        </w:rPr>
        <w:t xml:space="preserve"> </w:t>
      </w:r>
      <w:r w:rsidRPr="001B5C02">
        <w:rPr>
          <w:rFonts w:ascii="Arial" w:hAnsi="Arial" w:cs="Arial"/>
          <w:bCs/>
          <w:sz w:val="20"/>
          <w:szCs w:val="20"/>
        </w:rPr>
        <w:t xml:space="preserve">con inicio en una fecha posterior a la finalización del periodo de Pruebas y Verificación de las Especificaciones Técnicas y previo a la emisión del Acta de Recepción del </w:t>
      </w:r>
      <w:r w:rsidRPr="001B5C02">
        <w:rPr>
          <w:rFonts w:ascii="Arial" w:hAnsi="Arial" w:cs="Arial"/>
          <w:b/>
          <w:bCs/>
          <w:sz w:val="20"/>
          <w:szCs w:val="20"/>
        </w:rPr>
        <w:t>BIEN</w:t>
      </w:r>
      <w:r w:rsidRPr="001B5C02">
        <w:rPr>
          <w:rFonts w:ascii="Arial" w:hAnsi="Arial" w:cs="Arial"/>
          <w:sz w:val="20"/>
          <w:szCs w:val="20"/>
          <w:lang w:val="es-BO"/>
        </w:rPr>
        <w:t>.</w:t>
      </w:r>
      <w:r w:rsidRPr="001B5C02">
        <w:rPr>
          <w:rFonts w:ascii="Arial" w:hAnsi="Arial" w:cs="Arial"/>
          <w:sz w:val="20"/>
          <w:szCs w:val="20"/>
        </w:rPr>
        <w:t xml:space="preserve"> El </w:t>
      </w:r>
      <w:r w:rsidRPr="001B5C02">
        <w:rPr>
          <w:rFonts w:ascii="Arial" w:hAnsi="Arial" w:cs="Arial"/>
          <w:b/>
          <w:caps/>
          <w:sz w:val="20"/>
          <w:szCs w:val="20"/>
        </w:rPr>
        <w:t xml:space="preserve">proveedor </w:t>
      </w:r>
      <w:r w:rsidRPr="001B5C02">
        <w:rPr>
          <w:rFonts w:ascii="Arial" w:hAnsi="Arial" w:cs="Arial"/>
          <w:sz w:val="20"/>
          <w:szCs w:val="20"/>
        </w:rPr>
        <w:t xml:space="preserve">deberá entregar esta garantía para la </w:t>
      </w:r>
      <w:r w:rsidRPr="001B5C02">
        <w:rPr>
          <w:rFonts w:ascii="Arial" w:hAnsi="Arial" w:cs="Arial"/>
          <w:sz w:val="20"/>
          <w:szCs w:val="20"/>
          <w:highlight w:val="yellow"/>
        </w:rPr>
        <w:t>________.</w:t>
      </w:r>
    </w:p>
    <w:p w:rsidR="001B5C02" w:rsidRPr="001B5C02" w:rsidRDefault="001B5C02" w:rsidP="001B5C02">
      <w:pPr>
        <w:ind w:left="567"/>
        <w:jc w:val="both"/>
        <w:rPr>
          <w:rFonts w:ascii="Arial" w:hAnsi="Arial" w:cs="Arial"/>
          <w:sz w:val="20"/>
          <w:szCs w:val="20"/>
          <w:lang w:val="es-ES_tradnl"/>
        </w:rPr>
      </w:pPr>
    </w:p>
    <w:p w:rsidR="001B5C02" w:rsidRPr="001B5C02" w:rsidRDefault="001B5C02" w:rsidP="001B5C02">
      <w:pPr>
        <w:ind w:left="567"/>
        <w:jc w:val="both"/>
        <w:rPr>
          <w:rFonts w:ascii="Arial" w:hAnsi="Arial" w:cs="Arial"/>
          <w:sz w:val="20"/>
          <w:szCs w:val="20"/>
          <w:lang w:val="es-ES_tradnl"/>
        </w:rPr>
      </w:pPr>
      <w:r w:rsidRPr="001B5C02">
        <w:rPr>
          <w:rFonts w:ascii="Arial" w:hAnsi="Arial" w:cs="Arial"/>
          <w:sz w:val="20"/>
          <w:szCs w:val="20"/>
          <w:lang w:val="es-ES_tradnl"/>
        </w:rPr>
        <w:t>Esta garantía cubre:</w:t>
      </w:r>
    </w:p>
    <w:p w:rsidR="001B5C02" w:rsidRPr="001B5C02" w:rsidRDefault="001B5C02" w:rsidP="001B5C02">
      <w:pPr>
        <w:ind w:left="567"/>
        <w:jc w:val="both"/>
        <w:rPr>
          <w:rFonts w:ascii="Arial" w:hAnsi="Arial" w:cs="Arial"/>
          <w:sz w:val="20"/>
          <w:szCs w:val="20"/>
          <w:lang w:val="es-ES_tradnl"/>
        </w:rPr>
      </w:pPr>
    </w:p>
    <w:p w:rsidR="001B5C02" w:rsidRPr="001B5C02" w:rsidRDefault="001B5C02" w:rsidP="008B5AA4">
      <w:pPr>
        <w:numPr>
          <w:ilvl w:val="0"/>
          <w:numId w:val="63"/>
        </w:numPr>
        <w:ind w:left="851" w:hanging="142"/>
        <w:jc w:val="both"/>
        <w:rPr>
          <w:rFonts w:ascii="Arial" w:hAnsi="Arial" w:cs="Arial"/>
          <w:sz w:val="20"/>
          <w:szCs w:val="20"/>
          <w:lang w:val="es-ES_tradnl"/>
        </w:rPr>
      </w:pPr>
      <w:r w:rsidRPr="001B5C02">
        <w:rPr>
          <w:rFonts w:ascii="Arial" w:hAnsi="Arial" w:cs="Arial"/>
          <w:sz w:val="20"/>
          <w:szCs w:val="20"/>
          <w:lang w:val="es-ES_tradnl"/>
        </w:rPr>
        <w:t>Mantenimiento correctivo.</w:t>
      </w:r>
    </w:p>
    <w:p w:rsidR="001B5C02" w:rsidRPr="001B5C02" w:rsidRDefault="001B5C02" w:rsidP="008B5AA4">
      <w:pPr>
        <w:numPr>
          <w:ilvl w:val="0"/>
          <w:numId w:val="63"/>
        </w:numPr>
        <w:ind w:left="851" w:hanging="142"/>
        <w:jc w:val="both"/>
        <w:rPr>
          <w:rFonts w:ascii="Arial" w:hAnsi="Arial" w:cs="Arial"/>
          <w:sz w:val="20"/>
          <w:szCs w:val="20"/>
          <w:lang w:val="es-ES_tradnl"/>
        </w:rPr>
      </w:pPr>
      <w:r w:rsidRPr="001B5C02">
        <w:rPr>
          <w:rFonts w:ascii="Arial" w:hAnsi="Arial" w:cs="Arial"/>
          <w:sz w:val="20"/>
          <w:szCs w:val="20"/>
          <w:lang w:val="es-ES_tradnl"/>
        </w:rPr>
        <w:t>Mantenimiento Preventivo.</w:t>
      </w:r>
    </w:p>
    <w:p w:rsidR="001B5C02" w:rsidRPr="001B5C02" w:rsidRDefault="001B5C02" w:rsidP="008B5AA4">
      <w:pPr>
        <w:numPr>
          <w:ilvl w:val="0"/>
          <w:numId w:val="63"/>
        </w:numPr>
        <w:ind w:left="851" w:hanging="142"/>
        <w:jc w:val="both"/>
        <w:rPr>
          <w:rFonts w:ascii="Arial" w:hAnsi="Arial" w:cs="Arial"/>
          <w:sz w:val="20"/>
          <w:szCs w:val="20"/>
          <w:lang w:val="es-ES_tradnl"/>
        </w:rPr>
      </w:pPr>
      <w:r w:rsidRPr="001B5C02">
        <w:rPr>
          <w:rFonts w:ascii="Arial" w:hAnsi="Arial" w:cs="Arial"/>
          <w:sz w:val="20"/>
          <w:szCs w:val="20"/>
          <w:lang w:val="es-ES_tradnl"/>
        </w:rPr>
        <w:t xml:space="preserve">Correcto funcionamiento del </w:t>
      </w:r>
      <w:r w:rsidRPr="001B5C02">
        <w:rPr>
          <w:rFonts w:ascii="Arial" w:hAnsi="Arial" w:cs="Arial"/>
          <w:b/>
          <w:sz w:val="20"/>
          <w:szCs w:val="20"/>
          <w:lang w:val="es-ES_tradnl"/>
        </w:rPr>
        <w:t>BIEN</w:t>
      </w:r>
      <w:r w:rsidRPr="001B5C02">
        <w:rPr>
          <w:rFonts w:ascii="Arial" w:hAnsi="Arial" w:cs="Arial"/>
          <w:sz w:val="20"/>
          <w:szCs w:val="20"/>
          <w:lang w:val="es-ES_tradnl"/>
        </w:rPr>
        <w:t xml:space="preserve"> en la altura sobre el nivel del mar de la ciudad de La Paz.</w:t>
      </w:r>
    </w:p>
    <w:p w:rsidR="001B5C02" w:rsidRPr="001B5C02" w:rsidRDefault="001B5C02" w:rsidP="001B5C02">
      <w:pPr>
        <w:ind w:left="567"/>
        <w:jc w:val="both"/>
        <w:rPr>
          <w:rFonts w:ascii="Arial" w:hAnsi="Arial" w:cs="Arial"/>
          <w:sz w:val="20"/>
          <w:szCs w:val="20"/>
          <w:lang w:val="es-ES_tradnl"/>
        </w:rPr>
      </w:pPr>
    </w:p>
    <w:p w:rsidR="001B5C02" w:rsidRPr="001B5C02" w:rsidRDefault="001B5C02" w:rsidP="001B5C02">
      <w:pPr>
        <w:ind w:left="567"/>
        <w:jc w:val="both"/>
        <w:rPr>
          <w:rFonts w:ascii="Arial" w:hAnsi="Arial" w:cs="Arial"/>
          <w:sz w:val="20"/>
          <w:szCs w:val="20"/>
          <w:lang w:val="es-ES_tradnl"/>
        </w:rPr>
      </w:pPr>
      <w:r w:rsidRPr="001B5C02">
        <w:rPr>
          <w:rFonts w:ascii="Arial" w:hAnsi="Arial" w:cs="Arial"/>
          <w:sz w:val="20"/>
          <w:szCs w:val="20"/>
          <w:lang w:val="es-ES_tradnl"/>
        </w:rPr>
        <w:t>La garantía será ejecutada en cualquiera de los siguientes casos:</w:t>
      </w:r>
    </w:p>
    <w:p w:rsidR="001B5C02" w:rsidRPr="001B5C02" w:rsidRDefault="001B5C02" w:rsidP="001B5C02">
      <w:pPr>
        <w:ind w:left="567"/>
        <w:jc w:val="both"/>
        <w:rPr>
          <w:rFonts w:ascii="Arial" w:hAnsi="Arial" w:cs="Arial"/>
          <w:sz w:val="20"/>
          <w:szCs w:val="20"/>
          <w:lang w:val="es-ES_tradnl"/>
        </w:rPr>
      </w:pPr>
    </w:p>
    <w:p w:rsidR="001B5C02" w:rsidRPr="001B5C02" w:rsidRDefault="001B5C02" w:rsidP="008B5AA4">
      <w:pPr>
        <w:numPr>
          <w:ilvl w:val="0"/>
          <w:numId w:val="64"/>
        </w:numPr>
        <w:jc w:val="both"/>
        <w:rPr>
          <w:rFonts w:ascii="Arial" w:hAnsi="Arial" w:cs="Arial"/>
          <w:sz w:val="20"/>
          <w:szCs w:val="20"/>
          <w:lang w:val="es-ES_tradnl"/>
        </w:rPr>
      </w:pPr>
      <w:r w:rsidRPr="001B5C02">
        <w:rPr>
          <w:rFonts w:ascii="Arial" w:hAnsi="Arial" w:cs="Arial"/>
          <w:sz w:val="20"/>
          <w:szCs w:val="20"/>
          <w:lang w:val="es-ES_tradnl"/>
        </w:rPr>
        <w:t>Demora acumulada en la atención de las solicitudes de mantenimiento correctivo de más de cuarenta y ocho (48) horas.</w:t>
      </w:r>
    </w:p>
    <w:p w:rsidR="001B5C02" w:rsidRPr="001B5C02" w:rsidRDefault="001B5C02" w:rsidP="008B5AA4">
      <w:pPr>
        <w:numPr>
          <w:ilvl w:val="0"/>
          <w:numId w:val="64"/>
        </w:numPr>
        <w:jc w:val="both"/>
        <w:rPr>
          <w:rFonts w:ascii="Arial" w:hAnsi="Arial" w:cs="Arial"/>
          <w:sz w:val="20"/>
          <w:szCs w:val="20"/>
          <w:lang w:val="es-ES_tradnl"/>
        </w:rPr>
      </w:pPr>
      <w:r w:rsidRPr="001B5C02">
        <w:rPr>
          <w:rFonts w:ascii="Arial" w:hAnsi="Arial" w:cs="Arial"/>
          <w:sz w:val="20"/>
          <w:szCs w:val="20"/>
          <w:lang w:val="es-ES_tradnl"/>
        </w:rPr>
        <w:t xml:space="preserve">Demora acumulada en retornar el </w:t>
      </w:r>
      <w:r w:rsidRPr="001B5C02">
        <w:rPr>
          <w:rFonts w:ascii="Arial" w:hAnsi="Arial" w:cs="Arial"/>
          <w:b/>
          <w:sz w:val="20"/>
          <w:szCs w:val="20"/>
          <w:lang w:val="es-ES_tradnl"/>
        </w:rPr>
        <w:t>BIEN</w:t>
      </w:r>
      <w:r w:rsidRPr="001B5C02">
        <w:rPr>
          <w:rFonts w:ascii="Arial" w:hAnsi="Arial" w:cs="Arial"/>
          <w:sz w:val="20"/>
          <w:szCs w:val="20"/>
          <w:lang w:val="es-ES_tradnl"/>
        </w:rPr>
        <w:t xml:space="preserve"> a su continuidad operativa ante una falla de más de setenta y dos (72) horas.</w:t>
      </w:r>
    </w:p>
    <w:p w:rsidR="001B5C02" w:rsidRPr="001B5C02" w:rsidRDefault="001B5C02" w:rsidP="008B5AA4">
      <w:pPr>
        <w:numPr>
          <w:ilvl w:val="0"/>
          <w:numId w:val="64"/>
        </w:numPr>
        <w:jc w:val="both"/>
        <w:rPr>
          <w:rFonts w:ascii="Arial" w:hAnsi="Arial" w:cs="Arial"/>
          <w:sz w:val="20"/>
          <w:szCs w:val="20"/>
          <w:lang w:val="es-ES_tradnl"/>
        </w:rPr>
      </w:pPr>
      <w:r w:rsidRPr="001B5C02">
        <w:rPr>
          <w:rFonts w:ascii="Arial" w:hAnsi="Arial" w:cs="Arial"/>
          <w:sz w:val="20"/>
          <w:szCs w:val="20"/>
          <w:lang w:val="es-ES_tradnl"/>
        </w:rPr>
        <w:t xml:space="preserve">Demora acumulada en el préstamo de </w:t>
      </w:r>
      <w:r w:rsidRPr="001B5C02">
        <w:rPr>
          <w:rFonts w:ascii="Arial" w:hAnsi="Arial" w:cs="Arial"/>
          <w:b/>
          <w:sz w:val="20"/>
          <w:szCs w:val="20"/>
          <w:lang w:val="es-ES_tradnl"/>
        </w:rPr>
        <w:t>BIEN</w:t>
      </w:r>
      <w:r w:rsidRPr="001B5C02">
        <w:rPr>
          <w:rFonts w:ascii="Arial" w:hAnsi="Arial" w:cs="Arial"/>
          <w:sz w:val="20"/>
          <w:szCs w:val="20"/>
          <w:lang w:val="es-ES_tradnl"/>
        </w:rPr>
        <w:t xml:space="preserve"> o parte de más de veinte (20) días calendario.</w:t>
      </w:r>
    </w:p>
    <w:p w:rsidR="001B5C02" w:rsidRPr="001B5C02" w:rsidRDefault="001B5C02" w:rsidP="008B5AA4">
      <w:pPr>
        <w:numPr>
          <w:ilvl w:val="0"/>
          <w:numId w:val="64"/>
        </w:numPr>
        <w:jc w:val="both"/>
        <w:rPr>
          <w:rFonts w:ascii="Arial" w:hAnsi="Arial" w:cs="Arial"/>
          <w:sz w:val="20"/>
          <w:szCs w:val="20"/>
          <w:lang w:val="es-ES_tradnl"/>
        </w:rPr>
      </w:pPr>
      <w:r w:rsidRPr="001B5C02">
        <w:rPr>
          <w:rFonts w:ascii="Arial" w:hAnsi="Arial" w:cs="Arial"/>
          <w:sz w:val="20"/>
          <w:szCs w:val="20"/>
          <w:lang w:val="es-ES_tradnl"/>
        </w:rPr>
        <w:t>Demora acumulada en reemplazo definitivo de más de treinta (30) días calendario.</w:t>
      </w:r>
    </w:p>
    <w:p w:rsidR="001B5C02" w:rsidRPr="001B5C02" w:rsidRDefault="001B5C02" w:rsidP="008B5AA4">
      <w:pPr>
        <w:numPr>
          <w:ilvl w:val="0"/>
          <w:numId w:val="64"/>
        </w:numPr>
        <w:jc w:val="both"/>
        <w:rPr>
          <w:rFonts w:ascii="Arial" w:hAnsi="Arial" w:cs="Arial"/>
          <w:sz w:val="20"/>
          <w:szCs w:val="20"/>
          <w:lang w:val="es-ES_tradnl"/>
        </w:rPr>
      </w:pPr>
      <w:r w:rsidRPr="001B5C02">
        <w:rPr>
          <w:rFonts w:ascii="Arial" w:hAnsi="Arial" w:cs="Arial"/>
          <w:sz w:val="20"/>
          <w:szCs w:val="20"/>
          <w:lang w:val="es-ES_tradnl"/>
        </w:rPr>
        <w:t>Demora por más de cinco (5) días hábiles en el inicio del mantenimiento preventivo desde la fecha acordada sin la autorización del Encargado de Fiscalización del servicio a la garantía.</w:t>
      </w:r>
    </w:p>
    <w:p w:rsidR="001B5C02" w:rsidRPr="001B5C02" w:rsidRDefault="001B5C02" w:rsidP="001B5C02">
      <w:pPr>
        <w:ind w:left="1287"/>
        <w:jc w:val="both"/>
        <w:rPr>
          <w:rFonts w:ascii="Arial" w:hAnsi="Arial" w:cs="Arial"/>
          <w:sz w:val="20"/>
          <w:szCs w:val="20"/>
          <w:lang w:val="es-ES_tradnl"/>
        </w:rPr>
      </w:pPr>
    </w:p>
    <w:p w:rsidR="001B5C02" w:rsidRPr="001B5C02" w:rsidRDefault="001B5C02" w:rsidP="001B5C02">
      <w:pPr>
        <w:ind w:left="567"/>
        <w:jc w:val="both"/>
        <w:rPr>
          <w:rFonts w:ascii="Arial" w:hAnsi="Arial" w:cs="Arial"/>
          <w:sz w:val="20"/>
          <w:szCs w:val="20"/>
          <w:lang w:val="es-ES_tradnl"/>
        </w:rPr>
      </w:pPr>
      <w:r w:rsidRPr="001B5C02">
        <w:rPr>
          <w:rFonts w:ascii="Arial" w:hAnsi="Arial" w:cs="Arial"/>
          <w:sz w:val="20"/>
          <w:szCs w:val="20"/>
          <w:lang w:val="es-ES_tradnl"/>
        </w:rPr>
        <w:t xml:space="preserve">El importe de la Garantía de Funcionamiento de Maquinaria y/o Equipo podrá ser cobrado a favor de la </w:t>
      </w:r>
      <w:r w:rsidRPr="001B5C02">
        <w:rPr>
          <w:rFonts w:ascii="Arial" w:hAnsi="Arial" w:cs="Arial"/>
          <w:b/>
          <w:sz w:val="20"/>
          <w:szCs w:val="20"/>
          <w:lang w:val="es-ES_tradnl"/>
        </w:rPr>
        <w:t>ENTIDAD</w:t>
      </w:r>
      <w:r w:rsidRPr="001B5C02">
        <w:rPr>
          <w:rFonts w:ascii="Arial" w:hAnsi="Arial" w:cs="Arial"/>
          <w:sz w:val="20"/>
          <w:szCs w:val="20"/>
          <w:lang w:val="es-ES_tradnl"/>
        </w:rPr>
        <w:t xml:space="preserve"> en caso de que el </w:t>
      </w:r>
      <w:r w:rsidRPr="001B5C02">
        <w:rPr>
          <w:rFonts w:ascii="Arial" w:hAnsi="Arial" w:cs="Arial"/>
          <w:b/>
          <w:sz w:val="20"/>
          <w:szCs w:val="20"/>
          <w:lang w:val="es-ES_tradnl"/>
        </w:rPr>
        <w:t>PROVEEDOR</w:t>
      </w:r>
      <w:r w:rsidRPr="001B5C02">
        <w:rPr>
          <w:rFonts w:ascii="Arial" w:hAnsi="Arial" w:cs="Arial"/>
          <w:sz w:val="20"/>
          <w:szCs w:val="20"/>
          <w:lang w:val="es-ES_tradnl"/>
        </w:rPr>
        <w:t xml:space="preserve"> no hubiese efectuado los mantenimientos correspondientes dentro de los plazos establecidos.</w:t>
      </w:r>
    </w:p>
    <w:p w:rsidR="001B5C02" w:rsidRPr="001B5C02" w:rsidRDefault="001B5C02" w:rsidP="001B5C02">
      <w:pPr>
        <w:ind w:left="567"/>
        <w:jc w:val="both"/>
        <w:rPr>
          <w:rFonts w:ascii="Arial" w:hAnsi="Arial" w:cs="Arial"/>
          <w:sz w:val="20"/>
          <w:szCs w:val="20"/>
          <w:lang w:val="es-ES_tradnl"/>
        </w:rPr>
      </w:pPr>
    </w:p>
    <w:p w:rsidR="001B5C02" w:rsidRPr="001B5C02" w:rsidRDefault="001B5C02" w:rsidP="001B5C02">
      <w:pPr>
        <w:ind w:left="567"/>
        <w:jc w:val="both"/>
        <w:rPr>
          <w:rFonts w:ascii="Arial" w:hAnsi="Arial" w:cs="Arial"/>
          <w:sz w:val="20"/>
          <w:szCs w:val="20"/>
          <w:lang w:val="es-ES_tradnl"/>
        </w:rPr>
      </w:pPr>
      <w:r w:rsidRPr="001B5C02">
        <w:rPr>
          <w:rFonts w:ascii="Arial" w:hAnsi="Arial" w:cs="Arial"/>
          <w:sz w:val="20"/>
          <w:szCs w:val="20"/>
          <w:lang w:val="es-ES_tradnl"/>
        </w:rPr>
        <w:t xml:space="preserve">Si dentro del plazo previsto por la </w:t>
      </w:r>
      <w:r w:rsidRPr="001B5C02">
        <w:rPr>
          <w:rFonts w:ascii="Arial" w:hAnsi="Arial" w:cs="Arial"/>
          <w:b/>
          <w:sz w:val="20"/>
          <w:szCs w:val="20"/>
          <w:lang w:val="es-ES_tradnl"/>
        </w:rPr>
        <w:t>ENTIDAD</w:t>
      </w:r>
      <w:r w:rsidRPr="001B5C02">
        <w:rPr>
          <w:rFonts w:ascii="Arial" w:hAnsi="Arial" w:cs="Arial"/>
          <w:sz w:val="20"/>
          <w:szCs w:val="20"/>
          <w:lang w:val="es-ES_tradnl"/>
        </w:rPr>
        <w:t xml:space="preserve"> el </w:t>
      </w:r>
      <w:r w:rsidRPr="001B5C02">
        <w:rPr>
          <w:rFonts w:ascii="Arial" w:hAnsi="Arial" w:cs="Arial"/>
          <w:b/>
          <w:sz w:val="20"/>
          <w:szCs w:val="20"/>
          <w:lang w:val="es-ES_tradnl"/>
        </w:rPr>
        <w:t>BIEN</w:t>
      </w:r>
      <w:r w:rsidRPr="001B5C02">
        <w:rPr>
          <w:rFonts w:ascii="Arial" w:hAnsi="Arial" w:cs="Arial"/>
          <w:sz w:val="20"/>
          <w:szCs w:val="20"/>
          <w:lang w:val="es-ES_tradnl"/>
        </w:rPr>
        <w:t xml:space="preserve"> objeto del presente contrato, tuviera el mantenimiento adecuado y no presentara fallas en su funcionamiento, dicha garantía será devuelta.</w:t>
      </w:r>
    </w:p>
    <w:p w:rsidR="001B5C02" w:rsidRPr="001B5C02" w:rsidRDefault="001B5C02" w:rsidP="001B5C02">
      <w:pPr>
        <w:ind w:left="567"/>
        <w:jc w:val="both"/>
        <w:rPr>
          <w:rFonts w:ascii="Arial" w:hAnsi="Arial" w:cs="Arial"/>
          <w:sz w:val="20"/>
          <w:szCs w:val="20"/>
        </w:rPr>
      </w:pPr>
    </w:p>
    <w:p w:rsidR="001B5C02" w:rsidRPr="001B5C02" w:rsidRDefault="001B5C02" w:rsidP="001B5C02">
      <w:pPr>
        <w:ind w:left="567"/>
        <w:jc w:val="both"/>
        <w:rPr>
          <w:rFonts w:ascii="Arial" w:hAnsi="Arial" w:cs="Arial"/>
          <w:bCs/>
          <w:iCs/>
          <w:sz w:val="20"/>
          <w:szCs w:val="20"/>
        </w:rPr>
      </w:pPr>
      <w:r w:rsidRPr="001B5C02">
        <w:rPr>
          <w:rFonts w:ascii="Arial" w:hAnsi="Arial" w:cs="Arial"/>
          <w:bCs/>
          <w:iCs/>
          <w:sz w:val="20"/>
          <w:szCs w:val="20"/>
        </w:rPr>
        <w:t>Luego de concluido el plazo de la Garantía de Funcionamiento de Maquinaria y/o Equipo, el encargado de la fiscalización emitirá un documento de conformidad con los servicios cubiertos por esta garantía.</w:t>
      </w:r>
    </w:p>
    <w:p w:rsidR="001B5C02" w:rsidRPr="001B5C02" w:rsidRDefault="001B5C02" w:rsidP="001B5C02">
      <w:pPr>
        <w:ind w:left="567"/>
        <w:jc w:val="both"/>
        <w:rPr>
          <w:rFonts w:ascii="Arial" w:hAnsi="Arial" w:cs="Arial"/>
          <w:sz w:val="20"/>
          <w:szCs w:val="20"/>
        </w:rPr>
      </w:pPr>
    </w:p>
    <w:p w:rsidR="001B5C02" w:rsidRPr="001B5C02" w:rsidRDefault="001B5C02" w:rsidP="001B5C02">
      <w:pPr>
        <w:ind w:left="567"/>
        <w:jc w:val="both"/>
        <w:rPr>
          <w:rFonts w:ascii="Arial" w:hAnsi="Arial" w:cs="Arial"/>
          <w:sz w:val="20"/>
          <w:szCs w:val="20"/>
        </w:rPr>
      </w:pPr>
      <w:r w:rsidRPr="001B5C02">
        <w:rPr>
          <w:rFonts w:ascii="Arial" w:hAnsi="Arial" w:cs="Arial"/>
          <w:sz w:val="20"/>
          <w:szCs w:val="20"/>
        </w:rPr>
        <w:t xml:space="preserve">La designación del encargado de la fiscalización será efectuada por la </w:t>
      </w:r>
      <w:r w:rsidRPr="001B5C02">
        <w:rPr>
          <w:rFonts w:ascii="Arial" w:hAnsi="Arial" w:cs="Arial"/>
          <w:bCs/>
          <w:iCs/>
          <w:sz w:val="20"/>
          <w:szCs w:val="20"/>
        </w:rPr>
        <w:t xml:space="preserve">Gerencia de Sistemas de la </w:t>
      </w:r>
      <w:r w:rsidRPr="001B5C02">
        <w:rPr>
          <w:rFonts w:ascii="Arial" w:hAnsi="Arial" w:cs="Arial"/>
          <w:b/>
          <w:bCs/>
          <w:iCs/>
          <w:sz w:val="20"/>
          <w:szCs w:val="20"/>
        </w:rPr>
        <w:t>ENTIDAD</w:t>
      </w:r>
      <w:r w:rsidRPr="001B5C02">
        <w:rPr>
          <w:rFonts w:ascii="Arial" w:hAnsi="Arial" w:cs="Arial"/>
          <w:bCs/>
          <w:iCs/>
          <w:sz w:val="20"/>
          <w:szCs w:val="20"/>
        </w:rPr>
        <w:t xml:space="preserve"> luego de </w:t>
      </w:r>
      <w:r w:rsidRPr="001B5C02">
        <w:rPr>
          <w:rFonts w:ascii="Arial" w:hAnsi="Arial" w:cs="Arial"/>
          <w:sz w:val="20"/>
          <w:szCs w:val="20"/>
        </w:rPr>
        <w:t>la emisión del Acta de Recepción.</w:t>
      </w:r>
    </w:p>
    <w:p w:rsidR="001B5C02" w:rsidRPr="001B5C02" w:rsidRDefault="001B5C02" w:rsidP="001B5C02">
      <w:pPr>
        <w:ind w:left="709"/>
        <w:jc w:val="both"/>
        <w:rPr>
          <w:rFonts w:ascii="Arial" w:hAnsi="Arial" w:cs="Arial"/>
          <w:sz w:val="20"/>
          <w:szCs w:val="20"/>
        </w:rPr>
      </w:pPr>
    </w:p>
    <w:p w:rsidR="001B5C02" w:rsidRPr="001B5C02" w:rsidRDefault="001B5C02" w:rsidP="008B5AA4">
      <w:pPr>
        <w:widowControl w:val="0"/>
        <w:numPr>
          <w:ilvl w:val="1"/>
          <w:numId w:val="71"/>
        </w:numPr>
        <w:ind w:left="567" w:hanging="567"/>
        <w:jc w:val="both"/>
        <w:rPr>
          <w:rFonts w:ascii="Arial" w:hAnsi="Arial" w:cs="Arial"/>
          <w:sz w:val="20"/>
          <w:szCs w:val="20"/>
          <w:lang w:val="es-ES_tradnl"/>
        </w:rPr>
      </w:pPr>
      <w:r w:rsidRPr="001B5C02">
        <w:rPr>
          <w:rFonts w:ascii="Arial" w:hAnsi="Arial" w:cs="Arial"/>
          <w:b/>
          <w:bCs/>
          <w:sz w:val="20"/>
          <w:szCs w:val="20"/>
        </w:rPr>
        <w:t>Garantía de Fábrica:</w:t>
      </w:r>
      <w:r w:rsidRPr="001B5C02">
        <w:rPr>
          <w:rFonts w:ascii="Arial" w:hAnsi="Arial" w:cs="Arial"/>
          <w:bCs/>
          <w:sz w:val="20"/>
          <w:szCs w:val="20"/>
        </w:rPr>
        <w:t xml:space="preserve"> El</w:t>
      </w:r>
      <w:r w:rsidRPr="001B5C02">
        <w:rPr>
          <w:rFonts w:ascii="Arial" w:hAnsi="Arial" w:cs="Arial"/>
          <w:sz w:val="20"/>
          <w:szCs w:val="20"/>
          <w:lang w:val="es-ES_tradnl"/>
        </w:rPr>
        <w:t xml:space="preserve"> </w:t>
      </w:r>
      <w:r w:rsidRPr="001B5C02">
        <w:rPr>
          <w:rFonts w:ascii="Arial" w:hAnsi="Arial" w:cs="Arial"/>
          <w:b/>
          <w:bCs/>
          <w:sz w:val="20"/>
          <w:szCs w:val="20"/>
          <w:lang w:val="es-ES_tradnl"/>
        </w:rPr>
        <w:t>PROVEEDOR</w:t>
      </w:r>
      <w:r w:rsidRPr="001B5C02">
        <w:rPr>
          <w:rFonts w:ascii="Arial" w:hAnsi="Arial" w:cs="Arial"/>
          <w:bCs/>
          <w:sz w:val="20"/>
          <w:szCs w:val="20"/>
          <w:lang w:val="es-ES_tradnl"/>
        </w:rPr>
        <w:t xml:space="preserve">, antes de la fecha de emisión del Acta de Recepción, </w:t>
      </w:r>
      <w:r w:rsidRPr="001B5C02">
        <w:rPr>
          <w:rFonts w:ascii="Arial" w:hAnsi="Arial" w:cs="Arial"/>
          <w:sz w:val="20"/>
          <w:szCs w:val="20"/>
          <w:lang w:val="es-ES_tradnl"/>
        </w:rPr>
        <w:t xml:space="preserve">debe entregar un documento de respaldo de la garantía de fábrica con una vigencia de al menos un (1) año, computable a partir de una fecha posterior a la entrega sujeta a verificación del </w:t>
      </w:r>
      <w:r w:rsidRPr="001B5C02">
        <w:rPr>
          <w:rFonts w:ascii="Arial" w:hAnsi="Arial" w:cs="Arial"/>
          <w:b/>
          <w:sz w:val="20"/>
          <w:szCs w:val="20"/>
          <w:lang w:val="es-ES_tradnl"/>
        </w:rPr>
        <w:t>BIEN</w:t>
      </w:r>
      <w:r w:rsidRPr="001B5C02">
        <w:rPr>
          <w:rFonts w:ascii="Arial" w:hAnsi="Arial" w:cs="Arial"/>
          <w:sz w:val="20"/>
          <w:szCs w:val="20"/>
          <w:lang w:val="es-ES_tradnl"/>
        </w:rPr>
        <w:t xml:space="preserve"> y previo a la emisión del Acta de Recepción</w:t>
      </w:r>
      <w:r w:rsidRPr="001B5C02">
        <w:rPr>
          <w:rFonts w:ascii="Arial" w:hAnsi="Arial" w:cs="Arial"/>
          <w:sz w:val="20"/>
          <w:szCs w:val="20"/>
        </w:rPr>
        <w:t xml:space="preserve">, </w:t>
      </w:r>
      <w:r w:rsidRPr="001B5C02">
        <w:rPr>
          <w:rFonts w:ascii="Arial" w:hAnsi="Arial" w:cs="Arial"/>
          <w:sz w:val="20"/>
          <w:szCs w:val="20"/>
          <w:lang w:val="es-ES_tradnl"/>
        </w:rPr>
        <w:t>con cobertura de repuestos.</w:t>
      </w:r>
    </w:p>
    <w:p w:rsidR="001B5C02" w:rsidRPr="001B5C02" w:rsidRDefault="001B5C02" w:rsidP="001B5C02">
      <w:pPr>
        <w:widowControl w:val="0"/>
        <w:ind w:left="567" w:hanging="567"/>
        <w:jc w:val="both"/>
        <w:rPr>
          <w:rFonts w:ascii="Arial" w:hAnsi="Arial" w:cs="Arial"/>
          <w:sz w:val="20"/>
          <w:szCs w:val="20"/>
          <w:lang w:val="es-ES_tradnl"/>
        </w:rPr>
      </w:pPr>
    </w:p>
    <w:p w:rsidR="001B5C02" w:rsidRPr="001B5C02" w:rsidRDefault="001B5C02" w:rsidP="008B5AA4">
      <w:pPr>
        <w:widowControl w:val="0"/>
        <w:numPr>
          <w:ilvl w:val="1"/>
          <w:numId w:val="71"/>
        </w:numPr>
        <w:ind w:left="567" w:hanging="567"/>
        <w:jc w:val="both"/>
        <w:rPr>
          <w:rFonts w:ascii="Arial" w:hAnsi="Arial" w:cs="Arial"/>
          <w:sz w:val="20"/>
          <w:szCs w:val="20"/>
          <w:lang w:val="es-ES_tradnl"/>
        </w:rPr>
      </w:pPr>
      <w:r w:rsidRPr="001B5C02">
        <w:rPr>
          <w:rFonts w:ascii="Arial" w:hAnsi="Arial" w:cs="Arial"/>
          <w:b/>
          <w:sz w:val="20"/>
          <w:szCs w:val="20"/>
        </w:rPr>
        <w:t>Sellos de garantía:</w:t>
      </w:r>
      <w:r w:rsidRPr="001B5C02">
        <w:rPr>
          <w:rFonts w:ascii="Arial" w:hAnsi="Arial" w:cs="Arial"/>
          <w:sz w:val="20"/>
          <w:szCs w:val="20"/>
        </w:rPr>
        <w:t xml:space="preserve"> El </w:t>
      </w:r>
      <w:r w:rsidRPr="001B5C02">
        <w:rPr>
          <w:rFonts w:ascii="Arial" w:hAnsi="Arial" w:cs="Arial"/>
          <w:b/>
          <w:sz w:val="20"/>
          <w:szCs w:val="20"/>
        </w:rPr>
        <w:t>PROVEEDOR</w:t>
      </w:r>
      <w:r w:rsidRPr="001B5C02">
        <w:rPr>
          <w:rFonts w:ascii="Arial" w:hAnsi="Arial" w:cs="Arial"/>
          <w:sz w:val="20"/>
          <w:szCs w:val="20"/>
        </w:rPr>
        <w:t xml:space="preserve"> no utilizará sellos de seguridad en el </w:t>
      </w:r>
      <w:r w:rsidRPr="001B5C02">
        <w:rPr>
          <w:rFonts w:ascii="Arial" w:hAnsi="Arial" w:cs="Arial"/>
          <w:b/>
          <w:sz w:val="20"/>
          <w:szCs w:val="20"/>
        </w:rPr>
        <w:t>BIEN</w:t>
      </w:r>
      <w:r w:rsidRPr="001B5C02">
        <w:rPr>
          <w:rFonts w:ascii="Arial" w:hAnsi="Arial" w:cs="Arial"/>
          <w:sz w:val="20"/>
          <w:szCs w:val="20"/>
        </w:rPr>
        <w:t xml:space="preserve"> como control de la garantía de fábrica y de funcionamiento de maquinaria y/o equipo</w:t>
      </w:r>
      <w:r w:rsidRPr="001B5C02">
        <w:rPr>
          <w:rFonts w:ascii="Arial" w:hAnsi="Arial" w:cs="Arial"/>
          <w:sz w:val="20"/>
          <w:szCs w:val="20"/>
          <w:lang w:val="es-ES_tradnl"/>
        </w:rPr>
        <w:t>.</w:t>
      </w:r>
    </w:p>
    <w:p w:rsidR="001B5C02" w:rsidRPr="001B5C02" w:rsidRDefault="001B5C02" w:rsidP="001B5C02">
      <w:pPr>
        <w:widowControl w:val="0"/>
        <w:ind w:left="709" w:hanging="709"/>
        <w:jc w:val="both"/>
        <w:rPr>
          <w:rFonts w:ascii="Arial" w:hAnsi="Arial" w:cs="Arial"/>
          <w:sz w:val="20"/>
          <w:szCs w:val="20"/>
          <w:lang w:val="es-ES_tradnl"/>
        </w:rPr>
      </w:pPr>
    </w:p>
    <w:bookmarkEnd w:id="67"/>
    <w:p w:rsidR="001B5C02" w:rsidRPr="001B5C02" w:rsidRDefault="001B5C02" w:rsidP="001B5C02">
      <w:pPr>
        <w:widowControl w:val="0"/>
        <w:jc w:val="both"/>
        <w:rPr>
          <w:rFonts w:ascii="Arial" w:hAnsi="Arial" w:cs="Arial"/>
          <w:sz w:val="20"/>
          <w:szCs w:val="20"/>
          <w:lang w:val="es-ES_tradnl"/>
        </w:rPr>
      </w:pPr>
      <w:r w:rsidRPr="001B5C02">
        <w:rPr>
          <w:rFonts w:ascii="Arial" w:hAnsi="Arial" w:cs="Arial"/>
          <w:b/>
          <w:sz w:val="20"/>
          <w:szCs w:val="20"/>
        </w:rPr>
        <w:t xml:space="preserve">CLÁUSULA DÉCIMA.- (PLAZO) </w:t>
      </w:r>
      <w:r w:rsidRPr="001B5C02">
        <w:rPr>
          <w:rFonts w:ascii="Arial" w:hAnsi="Arial" w:cs="Arial"/>
          <w:sz w:val="20"/>
          <w:szCs w:val="20"/>
          <w:lang w:val="es-BO"/>
        </w:rPr>
        <w:t xml:space="preserve">El </w:t>
      </w:r>
      <w:r w:rsidRPr="001B5C02">
        <w:rPr>
          <w:rFonts w:ascii="Arial" w:hAnsi="Arial" w:cs="Arial"/>
          <w:b/>
          <w:bCs/>
          <w:sz w:val="20"/>
          <w:szCs w:val="20"/>
          <w:lang w:val="es-BO"/>
        </w:rPr>
        <w:t xml:space="preserve">PROVEEDOR </w:t>
      </w:r>
      <w:r w:rsidRPr="001B5C02">
        <w:rPr>
          <w:rFonts w:ascii="Arial" w:hAnsi="Arial" w:cs="Arial"/>
          <w:sz w:val="20"/>
          <w:szCs w:val="20"/>
          <w:lang w:val="es-BO"/>
        </w:rPr>
        <w:t xml:space="preserve">entregará el </w:t>
      </w:r>
      <w:r w:rsidRPr="001B5C02">
        <w:rPr>
          <w:rFonts w:ascii="Arial" w:hAnsi="Arial" w:cs="Arial"/>
          <w:b/>
          <w:sz w:val="20"/>
          <w:szCs w:val="20"/>
          <w:lang w:val="es-BO"/>
        </w:rPr>
        <w:t>BIEN</w:t>
      </w:r>
      <w:r w:rsidRPr="001B5C02">
        <w:rPr>
          <w:rFonts w:ascii="Arial" w:hAnsi="Arial" w:cs="Arial"/>
          <w:sz w:val="20"/>
          <w:szCs w:val="20"/>
          <w:lang w:val="es-BO"/>
        </w:rPr>
        <w:t>, sujeta a verificación,</w:t>
      </w:r>
      <w:r w:rsidRPr="001B5C02">
        <w:rPr>
          <w:rFonts w:ascii="Arial" w:hAnsi="Arial" w:cs="Arial"/>
          <w:b/>
          <w:sz w:val="20"/>
          <w:szCs w:val="20"/>
          <w:lang w:val="es-BO"/>
        </w:rPr>
        <w:t xml:space="preserve"> </w:t>
      </w:r>
      <w:r w:rsidRPr="001B5C02">
        <w:rPr>
          <w:rFonts w:ascii="Arial" w:hAnsi="Arial" w:cs="Arial"/>
          <w:sz w:val="20"/>
          <w:szCs w:val="20"/>
          <w:lang w:val="es-BO"/>
        </w:rPr>
        <w:t xml:space="preserve">en estricto apego a la propuesta adjudicada, en un plazo de hasta ciento cincuenta </w:t>
      </w:r>
      <w:r w:rsidRPr="001B5C02">
        <w:rPr>
          <w:rFonts w:ascii="Arial" w:hAnsi="Arial" w:cs="Arial"/>
          <w:sz w:val="20"/>
          <w:szCs w:val="20"/>
        </w:rPr>
        <w:t xml:space="preserve">(150) días calendario, </w:t>
      </w:r>
      <w:r w:rsidRPr="001B5C02">
        <w:rPr>
          <w:rFonts w:ascii="Arial" w:hAnsi="Arial" w:cs="Arial"/>
          <w:sz w:val="20"/>
          <w:szCs w:val="20"/>
          <w:lang w:val="es-ES_tradnl"/>
        </w:rPr>
        <w:t>computables a partir del siguiente día calendario de la suscripción del presente Contrato.</w:t>
      </w:r>
    </w:p>
    <w:p w:rsidR="001B5C02" w:rsidRPr="001B5C02" w:rsidRDefault="001B5C02" w:rsidP="001B5C02">
      <w:pPr>
        <w:widowControl w:val="0"/>
        <w:jc w:val="both"/>
        <w:rPr>
          <w:rFonts w:ascii="Arial" w:hAnsi="Arial" w:cs="Arial"/>
          <w:sz w:val="20"/>
          <w:szCs w:val="20"/>
          <w:lang w:val="es-ES_tradnl"/>
        </w:rPr>
      </w:pPr>
    </w:p>
    <w:p w:rsidR="001B5C02" w:rsidRPr="001B5C02" w:rsidRDefault="001B5C02" w:rsidP="001B5C02">
      <w:pPr>
        <w:widowControl w:val="0"/>
        <w:jc w:val="both"/>
        <w:rPr>
          <w:rFonts w:ascii="Arial" w:hAnsi="Arial" w:cs="Arial"/>
          <w:sz w:val="20"/>
          <w:szCs w:val="20"/>
        </w:rPr>
      </w:pPr>
      <w:r w:rsidRPr="001B5C02">
        <w:rPr>
          <w:rFonts w:ascii="Arial" w:hAnsi="Arial" w:cs="Arial"/>
          <w:sz w:val="20"/>
          <w:szCs w:val="20"/>
          <w:lang w:val="es-ES_tradnl"/>
        </w:rPr>
        <w:t>Si el último día del plazo de entrega fuera día no hábil (sábado, domingo o feriado) este será trasladado al día inmediato hábil administrativo.</w:t>
      </w:r>
    </w:p>
    <w:p w:rsidR="001B5C02" w:rsidRPr="001B5C02" w:rsidRDefault="001B5C02" w:rsidP="001B5C02">
      <w:pPr>
        <w:widowControl w:val="0"/>
        <w:jc w:val="both"/>
        <w:rPr>
          <w:rFonts w:ascii="Arial" w:hAnsi="Arial" w:cs="Arial"/>
          <w:b/>
          <w:sz w:val="20"/>
          <w:szCs w:val="20"/>
        </w:rPr>
      </w:pPr>
    </w:p>
    <w:p w:rsidR="001B5C02" w:rsidRPr="001B5C02" w:rsidRDefault="001B5C02" w:rsidP="001B5C02">
      <w:pPr>
        <w:widowControl w:val="0"/>
        <w:jc w:val="both"/>
        <w:rPr>
          <w:rFonts w:ascii="Arial" w:hAnsi="Arial" w:cs="Arial"/>
          <w:bCs/>
          <w:iCs/>
          <w:strike/>
          <w:sz w:val="20"/>
          <w:szCs w:val="20"/>
        </w:rPr>
      </w:pPr>
      <w:r w:rsidRPr="001B5C02">
        <w:rPr>
          <w:rFonts w:ascii="Arial" w:hAnsi="Arial" w:cs="Arial"/>
          <w:b/>
          <w:sz w:val="20"/>
          <w:szCs w:val="20"/>
        </w:rPr>
        <w:t xml:space="preserve">CLÁUSULA DÉCIMA PRIMERA.- (LUGAR DE ENTREGA) </w:t>
      </w:r>
      <w:r w:rsidRPr="001B5C02">
        <w:rPr>
          <w:rFonts w:ascii="Arial" w:hAnsi="Arial" w:cs="Arial"/>
          <w:sz w:val="20"/>
          <w:szCs w:val="20"/>
        </w:rPr>
        <w:t xml:space="preserve">El </w:t>
      </w:r>
      <w:r w:rsidRPr="001B5C02">
        <w:rPr>
          <w:rFonts w:ascii="Arial" w:hAnsi="Arial" w:cs="Arial"/>
          <w:b/>
          <w:sz w:val="20"/>
          <w:szCs w:val="20"/>
        </w:rPr>
        <w:t>PROVEEDOR</w:t>
      </w:r>
      <w:r w:rsidRPr="001B5C02">
        <w:rPr>
          <w:rFonts w:ascii="Arial" w:hAnsi="Arial" w:cs="Arial"/>
          <w:sz w:val="20"/>
          <w:szCs w:val="20"/>
        </w:rPr>
        <w:t xml:space="preserve"> realizará la entrega del </w:t>
      </w:r>
      <w:r w:rsidRPr="001B5C02">
        <w:rPr>
          <w:rFonts w:ascii="Arial" w:hAnsi="Arial" w:cs="Arial"/>
          <w:b/>
          <w:sz w:val="20"/>
          <w:szCs w:val="20"/>
        </w:rPr>
        <w:t>BIEN</w:t>
      </w:r>
      <w:r w:rsidRPr="001B5C02">
        <w:rPr>
          <w:rFonts w:ascii="Arial" w:hAnsi="Arial" w:cs="Arial"/>
          <w:sz w:val="20"/>
          <w:szCs w:val="20"/>
        </w:rPr>
        <w:t xml:space="preserve"> sujeta a verificación </w:t>
      </w:r>
      <w:r w:rsidRPr="001B5C02">
        <w:rPr>
          <w:rFonts w:ascii="Arial" w:hAnsi="Arial" w:cs="Arial"/>
          <w:bCs/>
          <w:iCs/>
          <w:sz w:val="20"/>
          <w:szCs w:val="20"/>
        </w:rPr>
        <w:t>en</w:t>
      </w:r>
      <w:r w:rsidRPr="001B5C02">
        <w:rPr>
          <w:rFonts w:ascii="Arial" w:hAnsi="Arial" w:cs="Arial"/>
          <w:b/>
          <w:bCs/>
          <w:iCs/>
          <w:sz w:val="20"/>
          <w:szCs w:val="20"/>
        </w:rPr>
        <w:t xml:space="preserve"> </w:t>
      </w:r>
      <w:r w:rsidRPr="001B5C02">
        <w:rPr>
          <w:rFonts w:ascii="Arial" w:hAnsi="Arial" w:cs="Arial"/>
          <w:bCs/>
          <w:iCs/>
          <w:sz w:val="20"/>
          <w:szCs w:val="20"/>
        </w:rPr>
        <w:t>el lugar de instalación</w:t>
      </w:r>
      <w:r w:rsidRPr="001B5C02">
        <w:rPr>
          <w:rFonts w:ascii="Arial" w:hAnsi="Arial" w:cs="Arial"/>
          <w:b/>
          <w:bCs/>
          <w:iCs/>
          <w:sz w:val="20"/>
          <w:szCs w:val="20"/>
        </w:rPr>
        <w:t xml:space="preserve"> </w:t>
      </w:r>
      <w:r w:rsidRPr="001B5C02">
        <w:rPr>
          <w:rFonts w:ascii="Arial" w:hAnsi="Arial" w:cs="Arial"/>
          <w:bCs/>
          <w:iCs/>
          <w:sz w:val="20"/>
          <w:szCs w:val="20"/>
        </w:rPr>
        <w:t xml:space="preserve">a la Unidad de Activos Fijos de la </w:t>
      </w:r>
      <w:r w:rsidRPr="001B5C02">
        <w:rPr>
          <w:rFonts w:ascii="Arial" w:hAnsi="Arial" w:cs="Arial"/>
          <w:b/>
          <w:bCs/>
          <w:iCs/>
          <w:sz w:val="20"/>
          <w:szCs w:val="20"/>
        </w:rPr>
        <w:t>ENTIDAD</w:t>
      </w:r>
      <w:r w:rsidRPr="001B5C02">
        <w:rPr>
          <w:rFonts w:ascii="Arial" w:hAnsi="Arial" w:cs="Arial"/>
          <w:bCs/>
          <w:iCs/>
          <w:sz w:val="20"/>
          <w:szCs w:val="20"/>
        </w:rPr>
        <w:t xml:space="preserve">. </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jc w:val="both"/>
        <w:rPr>
          <w:rFonts w:ascii="Arial" w:hAnsi="Arial" w:cs="Arial"/>
          <w:b/>
          <w:bCs/>
          <w:sz w:val="20"/>
          <w:szCs w:val="20"/>
          <w:lang w:val="x-none" w:eastAsia="x-none"/>
        </w:rPr>
      </w:pPr>
      <w:r w:rsidRPr="001B5C02">
        <w:rPr>
          <w:rFonts w:ascii="Arial" w:hAnsi="Arial" w:cs="Arial"/>
          <w:sz w:val="20"/>
          <w:szCs w:val="20"/>
          <w:lang w:val="x-none" w:eastAsia="x-none"/>
        </w:rPr>
        <w:t xml:space="preserve">Asimismo,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instalará 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en la sala de energía regulada del Sitio Alterno de Procesamiento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(ubicado en la zona de Achumani, calle 23, casa # 26) de la ciudad de La Paz.</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b/>
          <w:bCs/>
          <w:sz w:val="20"/>
          <w:szCs w:val="20"/>
        </w:rPr>
        <w:t>CLÁUSULA D</w:t>
      </w:r>
      <w:r w:rsidRPr="001B5C02">
        <w:rPr>
          <w:rFonts w:ascii="Arial" w:hAnsi="Arial" w:cs="Arial"/>
          <w:b/>
          <w:sz w:val="20"/>
          <w:szCs w:val="20"/>
        </w:rPr>
        <w:t>É</w:t>
      </w:r>
      <w:r w:rsidRPr="001B5C02">
        <w:rPr>
          <w:rFonts w:ascii="Arial" w:hAnsi="Arial" w:cs="Arial"/>
          <w:b/>
          <w:bCs/>
          <w:sz w:val="20"/>
          <w:szCs w:val="20"/>
        </w:rPr>
        <w:t>CIMA SEGUNDA.- (MONTO, MONEDA Y FORMA DE PAGO)</w:t>
      </w:r>
      <w:r w:rsidRPr="001B5C02">
        <w:rPr>
          <w:rFonts w:ascii="Arial" w:hAnsi="Arial" w:cs="Arial"/>
          <w:sz w:val="20"/>
          <w:szCs w:val="20"/>
        </w:rPr>
        <w:t xml:space="preserve"> El monto total propuesto y aceptado por las </w:t>
      </w:r>
      <w:r w:rsidRPr="001B5C02">
        <w:rPr>
          <w:rFonts w:ascii="Arial" w:hAnsi="Arial" w:cs="Arial"/>
          <w:b/>
          <w:sz w:val="20"/>
          <w:szCs w:val="20"/>
        </w:rPr>
        <w:t xml:space="preserve">PARTES </w:t>
      </w:r>
      <w:r w:rsidRPr="001B5C02">
        <w:rPr>
          <w:rFonts w:ascii="Arial" w:hAnsi="Arial" w:cs="Arial"/>
          <w:sz w:val="20"/>
          <w:szCs w:val="20"/>
        </w:rPr>
        <w:t xml:space="preserve">para la adquisición del </w:t>
      </w:r>
      <w:r w:rsidRPr="001B5C02">
        <w:rPr>
          <w:rFonts w:ascii="Arial" w:hAnsi="Arial" w:cs="Arial"/>
          <w:b/>
          <w:sz w:val="20"/>
          <w:szCs w:val="20"/>
        </w:rPr>
        <w:t>BIEN</w:t>
      </w:r>
      <w:r w:rsidRPr="001B5C02">
        <w:rPr>
          <w:rFonts w:ascii="Arial" w:hAnsi="Arial" w:cs="Arial"/>
          <w:sz w:val="20"/>
          <w:szCs w:val="20"/>
        </w:rPr>
        <w:t xml:space="preserve"> asciende a la suma de Bs___.___,__ (_______________ __/100 Bolivianos), que será cancelado una vez emitida el Acta de Recepción y  presentación de la factura correspondiente por parte del </w:t>
      </w:r>
      <w:r w:rsidRPr="001B5C02">
        <w:rPr>
          <w:rFonts w:ascii="Arial" w:hAnsi="Arial" w:cs="Arial"/>
          <w:b/>
          <w:sz w:val="20"/>
          <w:szCs w:val="20"/>
        </w:rPr>
        <w:t>PROVEEDOR</w:t>
      </w:r>
      <w:r w:rsidRPr="001B5C02">
        <w:rPr>
          <w:rFonts w:ascii="Arial" w:hAnsi="Arial" w:cs="Arial"/>
          <w:sz w:val="20"/>
          <w:szCs w:val="20"/>
        </w:rPr>
        <w:t>.</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jc w:val="both"/>
        <w:rPr>
          <w:rFonts w:ascii="Arial" w:hAnsi="Arial" w:cs="Arial"/>
          <w:b/>
          <w:sz w:val="20"/>
          <w:szCs w:val="20"/>
          <w:lang w:val="es-BO"/>
        </w:rPr>
      </w:pPr>
      <w:r w:rsidRPr="001B5C02">
        <w:rPr>
          <w:rFonts w:ascii="Arial" w:hAnsi="Arial" w:cs="Arial"/>
          <w:sz w:val="20"/>
          <w:szCs w:val="20"/>
          <w:lang w:val="es-BO"/>
        </w:rPr>
        <w:t xml:space="preserve">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aplicará las sanciones por demoras en la entrega de los </w:t>
      </w:r>
      <w:r w:rsidRPr="001B5C02">
        <w:rPr>
          <w:rFonts w:ascii="Arial" w:hAnsi="Arial" w:cs="Arial"/>
          <w:b/>
          <w:sz w:val="20"/>
          <w:szCs w:val="20"/>
          <w:lang w:val="es-BO"/>
        </w:rPr>
        <w:t xml:space="preserve">BIENES </w:t>
      </w:r>
      <w:r w:rsidRPr="001B5C02">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1B5C02">
        <w:rPr>
          <w:rFonts w:ascii="Arial" w:hAnsi="Arial" w:cs="Arial"/>
          <w:b/>
          <w:sz w:val="20"/>
          <w:szCs w:val="20"/>
          <w:lang w:val="es-BO"/>
        </w:rPr>
        <w:t>PROVEEDOR.</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b/>
          <w:bCs/>
          <w:sz w:val="20"/>
          <w:szCs w:val="20"/>
        </w:rPr>
        <w:t>CLÁUSULA D</w:t>
      </w:r>
      <w:r w:rsidRPr="001B5C02">
        <w:rPr>
          <w:rFonts w:ascii="Arial" w:hAnsi="Arial" w:cs="Arial"/>
          <w:b/>
          <w:sz w:val="20"/>
          <w:szCs w:val="20"/>
        </w:rPr>
        <w:t>É</w:t>
      </w:r>
      <w:r w:rsidRPr="001B5C02">
        <w:rPr>
          <w:rFonts w:ascii="Arial" w:hAnsi="Arial" w:cs="Arial"/>
          <w:b/>
          <w:bCs/>
          <w:sz w:val="20"/>
          <w:szCs w:val="20"/>
        </w:rPr>
        <w:t>CIMA TERCERA</w:t>
      </w:r>
      <w:r w:rsidRPr="001B5C02">
        <w:rPr>
          <w:rFonts w:ascii="Arial" w:hAnsi="Arial" w:cs="Arial"/>
          <w:b/>
          <w:sz w:val="20"/>
          <w:szCs w:val="20"/>
          <w:lang w:val="es-BO"/>
        </w:rPr>
        <w:t xml:space="preserve">.- (DOMICILIO A EFECTOS DE NOTIFICACIÓN) </w:t>
      </w:r>
      <w:r w:rsidRPr="001B5C02">
        <w:rPr>
          <w:rFonts w:ascii="Arial" w:hAnsi="Arial" w:cs="Arial"/>
          <w:sz w:val="20"/>
          <w:szCs w:val="20"/>
          <w:lang w:val="es-BO"/>
        </w:rPr>
        <w:t>Cualquier aviso o notificación que tengan que darse las partes suscribientes del presente contrato será enviada de manera escrita:</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i/>
          <w:sz w:val="20"/>
          <w:szCs w:val="20"/>
          <w:lang w:val="es-BO"/>
        </w:rPr>
      </w:pPr>
      <w:r w:rsidRPr="001B5C02">
        <w:rPr>
          <w:rFonts w:ascii="Arial" w:hAnsi="Arial" w:cs="Arial"/>
          <w:sz w:val="20"/>
          <w:szCs w:val="20"/>
          <w:lang w:val="es-BO"/>
        </w:rPr>
        <w:t>13.1.</w:t>
      </w:r>
      <w:r w:rsidRPr="001B5C02">
        <w:rPr>
          <w:rFonts w:ascii="Arial" w:hAnsi="Arial" w:cs="Arial"/>
          <w:sz w:val="20"/>
          <w:szCs w:val="20"/>
          <w:lang w:val="es-BO"/>
        </w:rPr>
        <w:tab/>
        <w:t xml:space="preserve">Al </w:t>
      </w:r>
      <w:r w:rsidRPr="001B5C02">
        <w:rPr>
          <w:rFonts w:ascii="Arial" w:hAnsi="Arial" w:cs="Arial"/>
          <w:b/>
          <w:sz w:val="20"/>
          <w:szCs w:val="20"/>
          <w:lang w:val="es-BO"/>
        </w:rPr>
        <w:t>PROVEEDOR</w:t>
      </w:r>
      <w:r w:rsidRPr="001B5C02">
        <w:rPr>
          <w:rFonts w:ascii="Arial" w:hAnsi="Arial" w:cs="Arial"/>
          <w:sz w:val="20"/>
          <w:szCs w:val="20"/>
          <w:lang w:val="es-BO"/>
        </w:rPr>
        <w:t>: ___________________</w:t>
      </w:r>
      <w:r w:rsidRPr="001B5C02">
        <w:rPr>
          <w:rFonts w:ascii="Arial" w:hAnsi="Arial" w:cs="Arial"/>
          <w:b/>
          <w:i/>
          <w:sz w:val="20"/>
          <w:szCs w:val="20"/>
          <w:lang w:val="es-BO"/>
        </w:rPr>
        <w:t>.</w:t>
      </w:r>
    </w:p>
    <w:p w:rsidR="001B5C02" w:rsidRPr="001B5C02" w:rsidRDefault="001B5C02" w:rsidP="001B5C02">
      <w:pPr>
        <w:jc w:val="both"/>
        <w:rPr>
          <w:rFonts w:ascii="Arial" w:hAnsi="Arial" w:cs="Arial"/>
          <w:sz w:val="20"/>
          <w:szCs w:val="20"/>
          <w:lang w:val="es-BO"/>
        </w:rPr>
      </w:pPr>
    </w:p>
    <w:p w:rsidR="001B5C02" w:rsidRPr="001B5C02" w:rsidRDefault="001B5C02" w:rsidP="001B5C02">
      <w:pPr>
        <w:ind w:left="705" w:hanging="705"/>
        <w:jc w:val="both"/>
        <w:rPr>
          <w:rFonts w:ascii="Arial" w:hAnsi="Arial" w:cs="Arial"/>
          <w:b/>
          <w:i/>
          <w:sz w:val="20"/>
          <w:szCs w:val="20"/>
          <w:lang w:val="es-BO"/>
        </w:rPr>
      </w:pPr>
      <w:r w:rsidRPr="001B5C02">
        <w:rPr>
          <w:rFonts w:ascii="Arial" w:hAnsi="Arial" w:cs="Arial"/>
          <w:sz w:val="20"/>
          <w:szCs w:val="20"/>
          <w:lang w:val="es-BO"/>
        </w:rPr>
        <w:t>13.2.</w:t>
      </w:r>
      <w:r w:rsidRPr="001B5C02">
        <w:rPr>
          <w:rFonts w:ascii="Arial" w:hAnsi="Arial" w:cs="Arial"/>
          <w:sz w:val="20"/>
          <w:szCs w:val="20"/>
          <w:lang w:val="es-BO"/>
        </w:rPr>
        <w:tab/>
        <w:t xml:space="preserve">A la </w:t>
      </w:r>
      <w:r w:rsidRPr="001B5C02">
        <w:rPr>
          <w:rFonts w:ascii="Arial" w:hAnsi="Arial" w:cs="Arial"/>
          <w:b/>
          <w:sz w:val="20"/>
          <w:szCs w:val="20"/>
          <w:lang w:val="es-BO"/>
        </w:rPr>
        <w:t>ENTIDAD</w:t>
      </w:r>
      <w:r w:rsidRPr="001B5C02">
        <w:rPr>
          <w:rFonts w:ascii="Arial" w:hAnsi="Arial" w:cs="Arial"/>
          <w:sz w:val="20"/>
          <w:szCs w:val="20"/>
          <w:lang w:val="es-BO"/>
        </w:rPr>
        <w:t>: en la calle Ayacucho Esquina Mercado s/n de la ciudad de La Paz – Bolivia.</w:t>
      </w:r>
    </w:p>
    <w:p w:rsidR="001B5C02" w:rsidRPr="001B5C02" w:rsidRDefault="001B5C02" w:rsidP="001B5C02">
      <w:pPr>
        <w:jc w:val="both"/>
        <w:rPr>
          <w:rFonts w:ascii="Arial" w:hAnsi="Arial" w:cs="Arial"/>
          <w:b/>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b/>
          <w:bCs/>
          <w:sz w:val="20"/>
          <w:szCs w:val="20"/>
        </w:rPr>
        <w:t>CLÁUSULA D</w:t>
      </w:r>
      <w:r w:rsidRPr="001B5C02">
        <w:rPr>
          <w:rFonts w:ascii="Arial" w:hAnsi="Arial" w:cs="Arial"/>
          <w:b/>
          <w:sz w:val="20"/>
          <w:szCs w:val="20"/>
        </w:rPr>
        <w:t>É</w:t>
      </w:r>
      <w:r w:rsidRPr="001B5C02">
        <w:rPr>
          <w:rFonts w:ascii="Arial" w:hAnsi="Arial" w:cs="Arial"/>
          <w:b/>
          <w:bCs/>
          <w:sz w:val="20"/>
          <w:szCs w:val="20"/>
        </w:rPr>
        <w:t>CIMA CUARTA</w:t>
      </w:r>
      <w:r w:rsidRPr="001B5C02">
        <w:rPr>
          <w:rFonts w:ascii="Arial" w:hAnsi="Arial" w:cs="Arial"/>
          <w:b/>
          <w:sz w:val="20"/>
          <w:szCs w:val="20"/>
          <w:lang w:val="es-BO"/>
        </w:rPr>
        <w:t>.- (DERECHOS DEL</w:t>
      </w:r>
      <w:r w:rsidRPr="001B5C02">
        <w:rPr>
          <w:rFonts w:ascii="Arial" w:hAnsi="Arial" w:cs="Arial"/>
          <w:sz w:val="20"/>
          <w:szCs w:val="20"/>
          <w:lang w:val="es-BO"/>
        </w:rPr>
        <w:t xml:space="preserve">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El </w:t>
      </w:r>
      <w:r w:rsidRPr="001B5C02">
        <w:rPr>
          <w:rFonts w:ascii="Arial" w:hAnsi="Arial" w:cs="Arial"/>
          <w:b/>
          <w:sz w:val="20"/>
          <w:szCs w:val="20"/>
          <w:lang w:val="es-BO"/>
        </w:rPr>
        <w:t>PROVEEDOR</w:t>
      </w:r>
      <w:r w:rsidRPr="001B5C02">
        <w:rPr>
          <w:rFonts w:ascii="Arial" w:hAnsi="Arial" w:cs="Arial"/>
          <w:sz w:val="20"/>
          <w:szCs w:val="20"/>
          <w:lang w:val="es-BO"/>
        </w:rPr>
        <w:t xml:space="preserve">, tiene derecho a plantear los reclamos que considere correctos, por cualquier omisión de la </w:t>
      </w:r>
      <w:r w:rsidRPr="001B5C02">
        <w:rPr>
          <w:rFonts w:ascii="Arial" w:hAnsi="Arial" w:cs="Arial"/>
          <w:b/>
          <w:sz w:val="20"/>
          <w:szCs w:val="20"/>
          <w:lang w:val="es-BO"/>
        </w:rPr>
        <w:t>ENTIDAD</w:t>
      </w:r>
      <w:r w:rsidRPr="001B5C02">
        <w:rPr>
          <w:rFonts w:ascii="Arial" w:hAnsi="Arial" w:cs="Arial"/>
          <w:sz w:val="20"/>
          <w:szCs w:val="20"/>
          <w:lang w:val="es-BO"/>
        </w:rPr>
        <w:t>, por falta de pago de la adquisición efectuada, o por cualquier otro aspecto consignado en el presente Contrato.</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Tales reclamos deberán ser planteados por escrito y con los respaldos correspondientes, a la </w:t>
      </w:r>
      <w:r w:rsidRPr="001B5C02">
        <w:rPr>
          <w:rFonts w:ascii="Arial" w:hAnsi="Arial" w:cs="Arial"/>
          <w:b/>
          <w:sz w:val="20"/>
          <w:szCs w:val="20"/>
          <w:lang w:val="es-BO"/>
        </w:rPr>
        <w:t>ENTIDAD</w:t>
      </w:r>
      <w:r w:rsidRPr="001B5C02">
        <w:rPr>
          <w:rFonts w:ascii="Arial" w:hAnsi="Arial" w:cs="Arial"/>
          <w:sz w:val="20"/>
          <w:szCs w:val="20"/>
          <w:lang w:val="es-BO"/>
        </w:rPr>
        <w:t>, hasta veinte (20) días hábiles, posteriores al suceso.</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bCs/>
          <w:sz w:val="20"/>
          <w:szCs w:val="20"/>
          <w:lang w:val="es-BO"/>
        </w:rPr>
      </w:pPr>
      <w:r w:rsidRPr="001B5C02">
        <w:rPr>
          <w:rFonts w:ascii="Arial" w:hAnsi="Arial" w:cs="Arial"/>
          <w:sz w:val="20"/>
          <w:szCs w:val="20"/>
          <w:lang w:val="es-BO"/>
        </w:rPr>
        <w:t xml:space="preserve">La </w:t>
      </w:r>
      <w:r w:rsidRPr="001B5C02">
        <w:rPr>
          <w:rFonts w:ascii="Arial" w:hAnsi="Arial" w:cs="Arial"/>
          <w:b/>
          <w:sz w:val="20"/>
          <w:szCs w:val="20"/>
          <w:lang w:val="es-BO"/>
        </w:rPr>
        <w:t>ENTIDAD</w:t>
      </w:r>
      <w:r w:rsidRPr="001B5C02">
        <w:rPr>
          <w:rFonts w:ascii="Arial" w:hAnsi="Arial" w:cs="Arial"/>
          <w:sz w:val="20"/>
          <w:szCs w:val="20"/>
          <w:lang w:val="es-BO"/>
        </w:rPr>
        <w:t xml:space="preserve">, dentro del lapso de cinco (5) días hábiles de recibido el reclamo, deberá emitir su respuesta de forma sustentada al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aceptando o rechazando el reclamo. </w:t>
      </w:r>
      <w:r w:rsidRPr="001B5C02">
        <w:rPr>
          <w:rFonts w:ascii="Arial" w:hAnsi="Arial" w:cs="Arial"/>
          <w:bCs/>
          <w:sz w:val="20"/>
          <w:szCs w:val="20"/>
          <w:lang w:val="es-BO"/>
        </w:rPr>
        <w:t xml:space="preserve">Dentro de este plazo, la </w:t>
      </w:r>
      <w:r w:rsidRPr="001B5C02">
        <w:rPr>
          <w:rFonts w:ascii="Arial" w:hAnsi="Arial" w:cs="Arial"/>
          <w:b/>
          <w:bCs/>
          <w:sz w:val="20"/>
          <w:szCs w:val="20"/>
          <w:lang w:val="es-BO"/>
        </w:rPr>
        <w:t>ENTIDAD</w:t>
      </w:r>
      <w:r w:rsidRPr="001B5C02">
        <w:rPr>
          <w:rFonts w:ascii="Arial" w:hAnsi="Arial" w:cs="Arial"/>
          <w:bCs/>
          <w:sz w:val="20"/>
          <w:szCs w:val="20"/>
          <w:lang w:val="es-BO"/>
        </w:rPr>
        <w:t xml:space="preserve"> podrá solicitar las aclaraciones respectivas al </w:t>
      </w:r>
      <w:r w:rsidRPr="001B5C02">
        <w:rPr>
          <w:rFonts w:ascii="Arial" w:hAnsi="Arial" w:cs="Arial"/>
          <w:b/>
          <w:bCs/>
          <w:sz w:val="20"/>
          <w:szCs w:val="20"/>
          <w:lang w:val="es-BO"/>
        </w:rPr>
        <w:t>PROVEEDOR</w:t>
      </w:r>
      <w:r w:rsidRPr="001B5C02">
        <w:rPr>
          <w:rFonts w:ascii="Arial" w:hAnsi="Arial" w:cs="Arial"/>
          <w:bCs/>
          <w:sz w:val="20"/>
          <w:szCs w:val="20"/>
          <w:lang w:val="es-BO"/>
        </w:rPr>
        <w:t>, para sustentar su decisión.</w:t>
      </w:r>
    </w:p>
    <w:p w:rsidR="001B5C02" w:rsidRPr="001B5C02" w:rsidRDefault="001B5C02" w:rsidP="001B5C02">
      <w:pPr>
        <w:jc w:val="both"/>
        <w:rPr>
          <w:rFonts w:ascii="Arial" w:hAnsi="Arial" w:cs="Arial"/>
          <w:bCs/>
          <w:sz w:val="20"/>
          <w:szCs w:val="20"/>
          <w:lang w:val="es-BO"/>
        </w:rPr>
      </w:pPr>
    </w:p>
    <w:p w:rsidR="001B5C02" w:rsidRPr="001B5C02" w:rsidRDefault="001B5C02" w:rsidP="001B5C02">
      <w:pPr>
        <w:jc w:val="both"/>
        <w:rPr>
          <w:rFonts w:ascii="Arial" w:hAnsi="Arial" w:cs="Arial"/>
          <w:b/>
          <w:sz w:val="20"/>
          <w:szCs w:val="20"/>
          <w:lang w:val="es-BO"/>
        </w:rPr>
      </w:pPr>
      <w:r w:rsidRPr="001B5C02">
        <w:rPr>
          <w:rFonts w:ascii="Arial" w:hAnsi="Arial" w:cs="Arial"/>
          <w:sz w:val="20"/>
          <w:szCs w:val="20"/>
          <w:lang w:val="es-BO"/>
        </w:rPr>
        <w:t xml:space="preserve">En caso que el reclamo sea complejo la </w:t>
      </w:r>
      <w:r w:rsidRPr="001B5C02">
        <w:rPr>
          <w:rFonts w:ascii="Arial" w:hAnsi="Arial" w:cs="Arial"/>
          <w:b/>
          <w:sz w:val="20"/>
          <w:szCs w:val="20"/>
          <w:lang w:val="es-BO"/>
        </w:rPr>
        <w:t>ENTIDAD</w:t>
      </w:r>
      <w:r w:rsidRPr="001B5C02">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1B5C02">
        <w:rPr>
          <w:rFonts w:ascii="Arial" w:hAnsi="Arial" w:cs="Arial"/>
          <w:b/>
          <w:sz w:val="20"/>
          <w:szCs w:val="20"/>
          <w:lang w:val="es-BO"/>
        </w:rPr>
        <w:t>.</w:t>
      </w:r>
    </w:p>
    <w:p w:rsidR="001B5C02" w:rsidRPr="001B5C02" w:rsidRDefault="001B5C02" w:rsidP="001B5C02">
      <w:pPr>
        <w:jc w:val="both"/>
        <w:rPr>
          <w:rFonts w:ascii="Arial" w:hAnsi="Arial" w:cs="Arial"/>
          <w:b/>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La </w:t>
      </w:r>
      <w:r w:rsidRPr="001B5C02">
        <w:rPr>
          <w:rFonts w:ascii="Arial" w:hAnsi="Arial" w:cs="Arial"/>
          <w:b/>
          <w:sz w:val="20"/>
          <w:szCs w:val="20"/>
          <w:lang w:val="es-BO"/>
        </w:rPr>
        <w:t>ENTIDAD</w:t>
      </w:r>
      <w:r w:rsidRPr="001B5C02">
        <w:rPr>
          <w:rFonts w:ascii="Arial" w:hAnsi="Arial" w:cs="Arial"/>
          <w:sz w:val="20"/>
          <w:szCs w:val="20"/>
          <w:lang w:val="es-BO"/>
        </w:rPr>
        <w:t xml:space="preserve"> no atenderá reclamos presentados fuera del plazo establecido en esta cláusula.</w:t>
      </w:r>
    </w:p>
    <w:p w:rsidR="001B5C02" w:rsidRPr="001B5C02" w:rsidRDefault="001B5C02" w:rsidP="001B5C02">
      <w:pPr>
        <w:autoSpaceDE w:val="0"/>
        <w:autoSpaceDN w:val="0"/>
        <w:adjustRightInd w:val="0"/>
        <w:jc w:val="both"/>
        <w:rPr>
          <w:rFonts w:ascii="Arial" w:hAnsi="Arial" w:cs="Arial"/>
          <w:b/>
          <w:bCs/>
          <w:sz w:val="20"/>
          <w:szCs w:val="20"/>
          <w:lang w:val="es-BO"/>
        </w:rPr>
      </w:pPr>
    </w:p>
    <w:p w:rsidR="001B5C02" w:rsidRPr="001B5C02" w:rsidRDefault="001B5C02" w:rsidP="001B5C02">
      <w:pPr>
        <w:autoSpaceDE w:val="0"/>
        <w:autoSpaceDN w:val="0"/>
        <w:adjustRightInd w:val="0"/>
        <w:jc w:val="both"/>
        <w:rPr>
          <w:rFonts w:ascii="Arial" w:hAnsi="Arial" w:cs="Arial"/>
          <w:bCs/>
          <w:sz w:val="20"/>
          <w:szCs w:val="20"/>
        </w:rPr>
      </w:pPr>
      <w:r w:rsidRPr="001B5C02">
        <w:rPr>
          <w:rFonts w:ascii="Arial" w:hAnsi="Arial" w:cs="Arial"/>
          <w:b/>
          <w:bCs/>
          <w:sz w:val="20"/>
          <w:szCs w:val="20"/>
        </w:rPr>
        <w:t>CLÁUSULA D</w:t>
      </w:r>
      <w:r w:rsidRPr="001B5C02">
        <w:rPr>
          <w:rFonts w:ascii="Arial" w:hAnsi="Arial" w:cs="Arial"/>
          <w:b/>
          <w:sz w:val="20"/>
          <w:szCs w:val="20"/>
        </w:rPr>
        <w:t>É</w:t>
      </w:r>
      <w:r w:rsidRPr="001B5C02">
        <w:rPr>
          <w:rFonts w:ascii="Arial" w:hAnsi="Arial" w:cs="Arial"/>
          <w:b/>
          <w:bCs/>
          <w:sz w:val="20"/>
          <w:szCs w:val="20"/>
        </w:rPr>
        <w:t xml:space="preserve">CIMA QUINTA.- (ESTIPULACIÓN SOBRE IMPUESTOS) </w:t>
      </w:r>
      <w:r w:rsidRPr="001B5C02">
        <w:rPr>
          <w:rFonts w:ascii="Arial" w:hAnsi="Arial" w:cs="Arial"/>
          <w:bCs/>
          <w:sz w:val="20"/>
          <w:szCs w:val="20"/>
        </w:rPr>
        <w:t>Correrá por cuenta del</w:t>
      </w:r>
      <w:r w:rsidRPr="001B5C02">
        <w:rPr>
          <w:rFonts w:ascii="Arial" w:hAnsi="Arial" w:cs="Arial"/>
          <w:b/>
          <w:bCs/>
          <w:sz w:val="20"/>
          <w:szCs w:val="20"/>
        </w:rPr>
        <w:t xml:space="preserve"> PROVEEDOR</w:t>
      </w:r>
      <w:r w:rsidRPr="001B5C02">
        <w:rPr>
          <w:rFonts w:ascii="Arial" w:hAnsi="Arial" w:cs="Arial"/>
          <w:bCs/>
          <w:sz w:val="20"/>
          <w:szCs w:val="20"/>
        </w:rPr>
        <w:t xml:space="preserve"> el pago de todos los impuestos vigentes en el país a la fecha de presentación de su propuesta.</w:t>
      </w:r>
    </w:p>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sz w:val="20"/>
          <w:szCs w:val="20"/>
          <w:lang w:val="es-ES_tradnl"/>
        </w:rPr>
      </w:pPr>
      <w:r w:rsidRPr="001B5C02">
        <w:rPr>
          <w:rFonts w:ascii="Arial" w:hAnsi="Arial" w:cs="Arial"/>
          <w:sz w:val="20"/>
          <w:szCs w:val="20"/>
          <w:lang w:val="es-ES_tradnl"/>
        </w:rPr>
        <w:lastRenderedPageBreak/>
        <w:t xml:space="preserve">En caso de que posteriormente, el Estado Plurinacional de Bolivia implante impuestos adicionales, disminuya o incremente los vigentes, mediante disposición legal expresa, el </w:t>
      </w:r>
      <w:r w:rsidRPr="001B5C02">
        <w:rPr>
          <w:rFonts w:ascii="Arial" w:hAnsi="Arial" w:cs="Arial"/>
          <w:b/>
          <w:bCs/>
          <w:sz w:val="20"/>
          <w:szCs w:val="20"/>
          <w:lang w:val="es-ES_tradnl"/>
        </w:rPr>
        <w:t xml:space="preserve">PROVEEDOR </w:t>
      </w:r>
      <w:r w:rsidRPr="001B5C02">
        <w:rPr>
          <w:rFonts w:ascii="Arial" w:hAnsi="Arial" w:cs="Arial"/>
          <w:sz w:val="20"/>
          <w:szCs w:val="20"/>
          <w:lang w:val="es-ES_tradnl"/>
        </w:rPr>
        <w:t>deberá acogerse a su cumplimiento desde la fecha de vigencia de dicha normativa.</w:t>
      </w:r>
    </w:p>
    <w:p w:rsidR="001B5C02" w:rsidRPr="001B5C02" w:rsidRDefault="001B5C02" w:rsidP="001B5C02">
      <w:pPr>
        <w:widowControl w:val="0"/>
        <w:autoSpaceDE w:val="0"/>
        <w:autoSpaceDN w:val="0"/>
        <w:adjustRightInd w:val="0"/>
        <w:jc w:val="both"/>
        <w:rPr>
          <w:rFonts w:ascii="Arial" w:hAnsi="Arial" w:cs="Arial"/>
          <w:b/>
          <w:sz w:val="20"/>
          <w:szCs w:val="20"/>
        </w:rPr>
      </w:pPr>
    </w:p>
    <w:p w:rsidR="001B5C02" w:rsidRPr="001B5C02" w:rsidRDefault="001B5C02" w:rsidP="001B5C02">
      <w:pPr>
        <w:autoSpaceDE w:val="0"/>
        <w:autoSpaceDN w:val="0"/>
        <w:jc w:val="both"/>
        <w:rPr>
          <w:rFonts w:ascii="Arial" w:hAnsi="Arial" w:cs="Arial"/>
          <w:b/>
          <w:sz w:val="20"/>
          <w:szCs w:val="20"/>
        </w:rPr>
      </w:pPr>
      <w:r w:rsidRPr="001B5C02">
        <w:rPr>
          <w:rFonts w:ascii="Arial" w:hAnsi="Arial" w:cs="Arial"/>
          <w:b/>
          <w:sz w:val="20"/>
          <w:szCs w:val="20"/>
        </w:rPr>
        <w:t xml:space="preserve">CLÁUSULA DÉCIMA SEXTA.- (FACTURACIÓN) </w:t>
      </w:r>
      <w:r w:rsidRPr="001B5C02">
        <w:rPr>
          <w:rFonts w:ascii="Arial" w:hAnsi="Arial" w:cs="Arial"/>
          <w:sz w:val="20"/>
          <w:szCs w:val="20"/>
          <w:lang w:val="es-BO"/>
        </w:rPr>
        <w:t xml:space="preserve">El </w:t>
      </w:r>
      <w:r w:rsidRPr="001B5C02">
        <w:rPr>
          <w:rFonts w:ascii="Arial" w:hAnsi="Arial" w:cs="Arial"/>
          <w:b/>
          <w:sz w:val="20"/>
          <w:szCs w:val="20"/>
          <w:lang w:val="es-BO"/>
        </w:rPr>
        <w:t>PROVEEDOR</w:t>
      </w:r>
      <w:r w:rsidRPr="001B5C02">
        <w:rPr>
          <w:rFonts w:ascii="Arial" w:hAnsi="Arial" w:cs="Arial"/>
          <w:sz w:val="20"/>
          <w:szCs w:val="20"/>
          <w:lang w:val="es-BO"/>
        </w:rPr>
        <w:t xml:space="preserve">, deberá emitir la respectiva factura oficial en favor de la </w:t>
      </w:r>
      <w:r w:rsidRPr="001B5C02">
        <w:rPr>
          <w:rFonts w:ascii="Arial" w:hAnsi="Arial" w:cs="Arial"/>
          <w:b/>
          <w:sz w:val="20"/>
          <w:szCs w:val="20"/>
          <w:lang w:val="es-BO"/>
        </w:rPr>
        <w:t xml:space="preserve">ENTIDAD </w:t>
      </w:r>
      <w:r w:rsidRPr="001B5C02">
        <w:rPr>
          <w:rFonts w:ascii="Arial" w:hAnsi="Arial" w:cs="Arial"/>
          <w:color w:val="FF0000"/>
          <w:sz w:val="20"/>
          <w:szCs w:val="20"/>
          <w:lang w:val="es-BO"/>
        </w:rPr>
        <w:t>en una fecha posterior a la emisión del Acta de Recepción</w:t>
      </w:r>
      <w:r w:rsidRPr="001B5C02">
        <w:rPr>
          <w:rFonts w:ascii="Arial" w:hAnsi="Arial" w:cs="Arial"/>
          <w:sz w:val="20"/>
          <w:szCs w:val="20"/>
          <w:lang w:val="es-BO"/>
        </w:rPr>
        <w:t xml:space="preserve">, por el monto total </w:t>
      </w:r>
      <w:r w:rsidRPr="001B5C02">
        <w:rPr>
          <w:rFonts w:ascii="Arial" w:hAnsi="Arial" w:cs="Arial"/>
          <w:sz w:val="20"/>
          <w:szCs w:val="20"/>
        </w:rPr>
        <w:t>de pago establecido en la Cláusula Décima Segunda, no debiendo deducirse del mismo los descuentos por concepto de multas aplicables, si hubiesen,</w:t>
      </w:r>
      <w:r w:rsidRPr="001B5C02">
        <w:rPr>
          <w:rFonts w:ascii="Arial" w:hAnsi="Arial" w:cs="Arial"/>
          <w:sz w:val="20"/>
          <w:szCs w:val="20"/>
          <w:lang w:val="es-BO"/>
        </w:rPr>
        <w:t xml:space="preserve"> caso contrario dicho pago no se realizará.</w:t>
      </w:r>
    </w:p>
    <w:p w:rsidR="001B5C02" w:rsidRPr="001B5C02" w:rsidRDefault="001B5C02" w:rsidP="001B5C02">
      <w:pPr>
        <w:widowControl w:val="0"/>
        <w:autoSpaceDE w:val="0"/>
        <w:autoSpaceDN w:val="0"/>
        <w:adjustRightInd w:val="0"/>
        <w:jc w:val="both"/>
        <w:rPr>
          <w:rFonts w:ascii="Arial" w:hAnsi="Arial" w:cs="Arial"/>
          <w:sz w:val="20"/>
          <w:szCs w:val="20"/>
        </w:rPr>
      </w:pPr>
    </w:p>
    <w:p w:rsidR="001B5C02" w:rsidRPr="001B5C02" w:rsidRDefault="001B5C02" w:rsidP="001B5C02">
      <w:pPr>
        <w:jc w:val="both"/>
        <w:rPr>
          <w:rFonts w:ascii="Arial" w:hAnsi="Arial" w:cs="Arial"/>
          <w:sz w:val="20"/>
          <w:szCs w:val="20"/>
          <w:lang w:val="es-BO"/>
        </w:rPr>
      </w:pPr>
      <w:r w:rsidRPr="001B5C02">
        <w:rPr>
          <w:rFonts w:ascii="Arial" w:hAnsi="Arial" w:cs="Arial"/>
          <w:b/>
          <w:sz w:val="20"/>
          <w:szCs w:val="20"/>
        </w:rPr>
        <w:t>CLÁUSULA DÉCIMA</w:t>
      </w:r>
      <w:r w:rsidRPr="001B5C02">
        <w:rPr>
          <w:rFonts w:ascii="Arial" w:hAnsi="Arial" w:cs="Arial"/>
          <w:b/>
          <w:sz w:val="20"/>
          <w:szCs w:val="20"/>
          <w:lang w:val="es-BO"/>
        </w:rPr>
        <w:t xml:space="preserve"> SÉPTIMA.- (SUBCONTRATOS) </w:t>
      </w:r>
      <w:r w:rsidRPr="001B5C02">
        <w:rPr>
          <w:rFonts w:ascii="Arial" w:hAnsi="Arial" w:cs="Arial"/>
          <w:sz w:val="20"/>
          <w:szCs w:val="20"/>
          <w:lang w:val="es-BO"/>
        </w:rPr>
        <w:t>En el presente proceso de contratación no se aceptara la subcontratación.</w:t>
      </w:r>
    </w:p>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b/>
          <w:sz w:val="20"/>
          <w:szCs w:val="20"/>
        </w:rPr>
      </w:pPr>
      <w:r w:rsidRPr="001B5C02">
        <w:rPr>
          <w:rFonts w:ascii="Arial" w:hAnsi="Arial" w:cs="Arial"/>
          <w:b/>
          <w:sz w:val="20"/>
          <w:szCs w:val="20"/>
        </w:rPr>
        <w:t xml:space="preserve">CLÁUSULA DÉCIMA OCTAVA.- (MODIFICACIONES AL CONTRATO) </w:t>
      </w:r>
      <w:r w:rsidRPr="001B5C02">
        <w:rPr>
          <w:rFonts w:ascii="Arial" w:hAnsi="Arial" w:cs="Arial"/>
          <w:sz w:val="20"/>
          <w:szCs w:val="20"/>
        </w:rPr>
        <w:t xml:space="preserve">El presente Contrato podrá ser modificado sólo en los aspectos previstos en el DBC y en el presente contrato, siempre y cuando exista acuerdo entre las </w:t>
      </w:r>
      <w:r w:rsidRPr="001B5C02">
        <w:rPr>
          <w:rFonts w:ascii="Arial" w:hAnsi="Arial" w:cs="Arial"/>
          <w:b/>
          <w:sz w:val="20"/>
          <w:szCs w:val="20"/>
        </w:rPr>
        <w:t>PARTES</w:t>
      </w:r>
      <w:r w:rsidRPr="001B5C02">
        <w:rPr>
          <w:rFonts w:ascii="Arial" w:hAnsi="Arial"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rPr>
      </w:pPr>
      <w:r w:rsidRPr="001B5C02">
        <w:rPr>
          <w:rFonts w:ascii="Arial" w:hAnsi="Arial"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rPr>
      </w:pPr>
      <w:r w:rsidRPr="001B5C02">
        <w:rPr>
          <w:rFonts w:ascii="Arial" w:hAnsi="Arial" w:cs="Arial"/>
          <w:sz w:val="20"/>
          <w:szCs w:val="20"/>
        </w:rPr>
        <w:t>La modificación al plazo, permite la ampliación o disminución del mismo.</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rPr>
      </w:pPr>
      <w:r w:rsidRPr="001B5C02">
        <w:rPr>
          <w:rFonts w:ascii="Arial" w:hAnsi="Arial" w:cs="Arial"/>
          <w:sz w:val="20"/>
          <w:szCs w:val="20"/>
        </w:rPr>
        <w:t>La modificación al alcance del contrato, permite el ajuste de las diferentes cláusulas del mismo que sean necesarias para dar cumplimiento al objeto de la contratación.</w:t>
      </w:r>
    </w:p>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b/>
          <w:sz w:val="20"/>
          <w:szCs w:val="20"/>
          <w:lang w:val="es-BO"/>
        </w:rPr>
      </w:pPr>
      <w:r w:rsidRPr="001B5C02">
        <w:rPr>
          <w:rFonts w:ascii="Arial" w:hAnsi="Arial" w:cs="Arial"/>
          <w:b/>
          <w:sz w:val="20"/>
          <w:szCs w:val="20"/>
        </w:rPr>
        <w:t xml:space="preserve">CLÁUSULA DÉCIMA NOVENA.- (CESIÓN) </w:t>
      </w:r>
      <w:r w:rsidRPr="001B5C02">
        <w:rPr>
          <w:rFonts w:ascii="Arial" w:hAnsi="Arial" w:cs="Arial"/>
          <w:sz w:val="20"/>
          <w:szCs w:val="20"/>
          <w:lang w:val="es-BO"/>
        </w:rPr>
        <w:t xml:space="preserve">El </w:t>
      </w:r>
      <w:r w:rsidRPr="001B5C02">
        <w:rPr>
          <w:rFonts w:ascii="Arial" w:hAnsi="Arial" w:cs="Arial"/>
          <w:b/>
          <w:sz w:val="20"/>
          <w:szCs w:val="20"/>
          <w:lang w:val="es-BO"/>
        </w:rPr>
        <w:t>PROVEEDOR</w:t>
      </w:r>
      <w:r w:rsidRPr="001B5C02">
        <w:rPr>
          <w:rFonts w:ascii="Arial" w:hAnsi="Arial" w:cs="Arial"/>
          <w:sz w:val="20"/>
          <w:szCs w:val="20"/>
          <w:lang w:val="es-BO"/>
        </w:rPr>
        <w:t xml:space="preserve"> bajo ningún título podrá ceder o subrogar, total o parcialmente este Contrato.</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1B5C02">
        <w:rPr>
          <w:rFonts w:ascii="Arial" w:hAnsi="Arial" w:cs="Arial"/>
          <w:sz w:val="20"/>
          <w:szCs w:val="20"/>
        </w:rPr>
        <w:t xml:space="preserve"> </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lang w:val="es-BO"/>
        </w:rPr>
      </w:pPr>
      <w:r w:rsidRPr="001B5C02">
        <w:rPr>
          <w:rFonts w:ascii="Arial" w:hAnsi="Arial" w:cs="Arial"/>
          <w:b/>
          <w:sz w:val="20"/>
          <w:szCs w:val="20"/>
          <w:lang w:val="es-BO"/>
        </w:rPr>
        <w:t xml:space="preserve">CLÁUSULA VIGÉSIMA.- (SUSPENSIÓN TEMPORAL) </w:t>
      </w:r>
      <w:r w:rsidRPr="001B5C02">
        <w:rPr>
          <w:rFonts w:ascii="Arial" w:hAnsi="Arial" w:cs="Arial"/>
          <w:sz w:val="20"/>
          <w:szCs w:val="20"/>
          <w:lang w:val="es-BO"/>
        </w:rPr>
        <w:t xml:space="preserve">La </w:t>
      </w:r>
      <w:r w:rsidRPr="001B5C02">
        <w:rPr>
          <w:rFonts w:ascii="Arial" w:hAnsi="Arial" w:cs="Arial"/>
          <w:b/>
          <w:sz w:val="20"/>
          <w:szCs w:val="20"/>
          <w:lang w:val="es-BO"/>
        </w:rPr>
        <w:t>ENTIDAD</w:t>
      </w:r>
      <w:r w:rsidRPr="001B5C02">
        <w:rPr>
          <w:rFonts w:ascii="Arial" w:hAnsi="Arial" w:cs="Arial"/>
          <w:sz w:val="20"/>
          <w:szCs w:val="20"/>
          <w:lang w:val="es-BO"/>
        </w:rPr>
        <w:t xml:space="preserve"> podrá suspender temporalmente el computo del plazo de entrega o provisión del </w:t>
      </w:r>
      <w:r w:rsidRPr="001B5C02">
        <w:rPr>
          <w:rFonts w:ascii="Arial" w:hAnsi="Arial" w:cs="Arial"/>
          <w:b/>
          <w:sz w:val="20"/>
          <w:szCs w:val="20"/>
          <w:lang w:val="es-BO"/>
        </w:rPr>
        <w:t xml:space="preserve">BIEN, </w:t>
      </w:r>
      <w:r w:rsidRPr="001B5C02">
        <w:rPr>
          <w:rFonts w:ascii="Arial" w:hAnsi="Arial" w:cs="Arial"/>
          <w:sz w:val="20"/>
          <w:szCs w:val="20"/>
          <w:lang w:val="es-BO"/>
        </w:rPr>
        <w:t>así como los plazos de instalación y puesta en funcionamiento,</w:t>
      </w:r>
      <w:r w:rsidRPr="001B5C02">
        <w:rPr>
          <w:rFonts w:ascii="Arial" w:hAnsi="Arial" w:cs="Arial"/>
          <w:b/>
          <w:sz w:val="20"/>
          <w:szCs w:val="20"/>
          <w:lang w:val="es-BO"/>
        </w:rPr>
        <w:t xml:space="preserve"> </w:t>
      </w:r>
      <w:r w:rsidRPr="001B5C02">
        <w:rPr>
          <w:rFonts w:ascii="Arial" w:hAnsi="Arial" w:cs="Arial"/>
          <w:sz w:val="20"/>
          <w:szCs w:val="20"/>
          <w:lang w:val="es-BO"/>
        </w:rPr>
        <w:t xml:space="preserve">en cualquier momento por motivos de fuerza mayor, caso fortuito y/o convenientes a los intereses del Estado, para lo cual la </w:t>
      </w:r>
      <w:r w:rsidRPr="001B5C02">
        <w:rPr>
          <w:rFonts w:ascii="Arial" w:hAnsi="Arial" w:cs="Arial"/>
          <w:b/>
          <w:sz w:val="20"/>
          <w:szCs w:val="20"/>
          <w:lang w:val="es-BO"/>
        </w:rPr>
        <w:t>ENTIDAD</w:t>
      </w:r>
      <w:r w:rsidRPr="001B5C02">
        <w:rPr>
          <w:rFonts w:ascii="Arial" w:hAnsi="Arial" w:cs="Arial"/>
          <w:sz w:val="20"/>
          <w:szCs w:val="20"/>
          <w:lang w:val="es-BO"/>
        </w:rPr>
        <w:t xml:space="preserve"> notificará de manera expresa al </w:t>
      </w:r>
      <w:r w:rsidRPr="001B5C02">
        <w:rPr>
          <w:rFonts w:ascii="Arial" w:hAnsi="Arial" w:cs="Arial"/>
          <w:b/>
          <w:sz w:val="20"/>
          <w:szCs w:val="20"/>
          <w:lang w:val="es-BO"/>
        </w:rPr>
        <w:t>PROVEEDOR</w:t>
      </w:r>
      <w:r w:rsidRPr="001B5C02">
        <w:rPr>
          <w:rFonts w:ascii="Arial" w:hAnsi="Arial" w:cs="Arial"/>
          <w:sz w:val="20"/>
          <w:szCs w:val="20"/>
          <w:lang w:val="es-BO"/>
        </w:rPr>
        <w:t xml:space="preserve">, con una anticipación de quince (15) días calendario, excepto en los casos de urgencia por alguna emergencia imponderable en el que se podrá notificar en el día. Esta suspensión puede ser parcial o total. </w:t>
      </w:r>
    </w:p>
    <w:p w:rsidR="001B5C02" w:rsidRPr="001B5C02" w:rsidRDefault="001B5C02" w:rsidP="001B5C02">
      <w:pPr>
        <w:jc w:val="both"/>
        <w:rPr>
          <w:rFonts w:ascii="Arial" w:hAnsi="Arial" w:cs="Arial"/>
          <w:sz w:val="20"/>
          <w:szCs w:val="20"/>
          <w:lang w:val="es-BO"/>
        </w:rPr>
      </w:pPr>
    </w:p>
    <w:p w:rsidR="001B5C02" w:rsidRPr="001B5C02" w:rsidRDefault="001B5C02" w:rsidP="001B5C02">
      <w:pPr>
        <w:widowControl w:val="0"/>
        <w:jc w:val="both"/>
        <w:rPr>
          <w:rFonts w:ascii="Arial" w:hAnsi="Arial" w:cs="Arial"/>
          <w:sz w:val="20"/>
          <w:szCs w:val="20"/>
          <w:lang w:val="es-BO"/>
        </w:rPr>
      </w:pPr>
      <w:r w:rsidRPr="001B5C02">
        <w:rPr>
          <w:rFonts w:ascii="Arial" w:hAnsi="Arial" w:cs="Arial"/>
          <w:sz w:val="20"/>
          <w:szCs w:val="20"/>
          <w:lang w:val="es-BO"/>
        </w:rPr>
        <w:t xml:space="preserve">También el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podrá solicitar a la </w:t>
      </w:r>
      <w:r w:rsidRPr="001B5C02">
        <w:rPr>
          <w:rFonts w:ascii="Arial" w:hAnsi="Arial" w:cs="Arial"/>
          <w:b/>
          <w:sz w:val="20"/>
          <w:szCs w:val="20"/>
          <w:lang w:val="es-BO"/>
        </w:rPr>
        <w:t xml:space="preserve">ENTIDAD </w:t>
      </w:r>
      <w:r w:rsidRPr="001B5C02">
        <w:rPr>
          <w:rFonts w:ascii="Arial" w:hAnsi="Arial" w:cs="Arial"/>
          <w:sz w:val="20"/>
          <w:szCs w:val="20"/>
          <w:lang w:val="es-BO"/>
        </w:rPr>
        <w:t>la</w:t>
      </w:r>
      <w:r w:rsidRPr="001B5C02">
        <w:rPr>
          <w:rFonts w:ascii="Arial" w:hAnsi="Arial" w:cs="Arial"/>
          <w:b/>
          <w:sz w:val="20"/>
          <w:szCs w:val="20"/>
          <w:lang w:val="es-BO"/>
        </w:rPr>
        <w:t xml:space="preserve"> </w:t>
      </w:r>
      <w:r w:rsidRPr="001B5C02">
        <w:rPr>
          <w:rFonts w:ascii="Arial" w:hAnsi="Arial" w:cs="Arial"/>
          <w:sz w:val="20"/>
          <w:szCs w:val="20"/>
          <w:lang w:val="es-BO"/>
        </w:rPr>
        <w:t xml:space="preserve">suspensión temporal de la entrega o provisión, así como los plazos de instalación y puesta en funcionamiento, por causas atribuibles a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que afecten al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en la adquisición del </w:t>
      </w:r>
      <w:r w:rsidRPr="001B5C02">
        <w:rPr>
          <w:rFonts w:ascii="Arial" w:hAnsi="Arial" w:cs="Arial"/>
          <w:b/>
          <w:sz w:val="20"/>
          <w:szCs w:val="20"/>
          <w:lang w:val="es-BO"/>
        </w:rPr>
        <w:t xml:space="preserve">BIEN. </w:t>
      </w:r>
      <w:r w:rsidRPr="001B5C02">
        <w:rPr>
          <w:rFonts w:ascii="Arial" w:hAnsi="Arial" w:cs="Arial"/>
          <w:sz w:val="20"/>
          <w:szCs w:val="20"/>
          <w:lang w:val="es-BO"/>
        </w:rPr>
        <w:t>Dicha</w:t>
      </w:r>
      <w:r w:rsidRPr="001B5C02">
        <w:rPr>
          <w:rFonts w:ascii="Arial" w:hAnsi="Arial" w:cs="Arial"/>
          <w:b/>
          <w:sz w:val="20"/>
          <w:szCs w:val="20"/>
          <w:lang w:val="es-BO"/>
        </w:rPr>
        <w:t xml:space="preserve"> </w:t>
      </w:r>
      <w:r w:rsidRPr="001B5C02">
        <w:rPr>
          <w:rFonts w:ascii="Arial" w:hAnsi="Arial" w:cs="Arial"/>
          <w:sz w:val="20"/>
          <w:szCs w:val="20"/>
          <w:lang w:val="es-BO"/>
        </w:rPr>
        <w:t xml:space="preserve">suspensión podrá efectivizarse siempre y cuando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la autorice de manera expresa considerando como incumplimiento toda suspensión realizada sin autorización. De manera excepcional la </w:t>
      </w:r>
      <w:r w:rsidRPr="001B5C02">
        <w:rPr>
          <w:rFonts w:ascii="Arial" w:hAnsi="Arial" w:cs="Arial"/>
          <w:b/>
          <w:sz w:val="20"/>
          <w:szCs w:val="20"/>
          <w:lang w:val="es-BO"/>
        </w:rPr>
        <w:t>ENTIDAD</w:t>
      </w:r>
      <w:r w:rsidRPr="001B5C02">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1B5C02">
        <w:rPr>
          <w:rFonts w:ascii="Arial" w:hAnsi="Arial" w:cs="Arial"/>
          <w:b/>
          <w:sz w:val="20"/>
          <w:szCs w:val="20"/>
          <w:lang w:val="es-BO"/>
        </w:rPr>
        <w:t>PROVEEDOR</w:t>
      </w:r>
      <w:r w:rsidRPr="001B5C02">
        <w:rPr>
          <w:rFonts w:ascii="Arial" w:hAnsi="Arial" w:cs="Arial"/>
          <w:sz w:val="20"/>
          <w:szCs w:val="20"/>
          <w:lang w:val="es-BO"/>
        </w:rPr>
        <w:t>.</w:t>
      </w:r>
    </w:p>
    <w:p w:rsidR="001B5C02" w:rsidRPr="001B5C02" w:rsidRDefault="001B5C02" w:rsidP="001B5C02">
      <w:pPr>
        <w:widowControl w:val="0"/>
        <w:jc w:val="both"/>
        <w:rPr>
          <w:rFonts w:ascii="Arial" w:hAnsi="Arial" w:cs="Arial"/>
          <w:b/>
          <w:sz w:val="20"/>
          <w:szCs w:val="20"/>
        </w:rPr>
      </w:pPr>
    </w:p>
    <w:p w:rsidR="001B5C02" w:rsidRPr="001B5C02" w:rsidRDefault="001B5C02" w:rsidP="001B5C02">
      <w:pPr>
        <w:jc w:val="both"/>
        <w:rPr>
          <w:rFonts w:ascii="Arial" w:hAnsi="Arial" w:cs="Arial"/>
          <w:b/>
          <w:sz w:val="20"/>
          <w:szCs w:val="20"/>
          <w:lang w:val="es-BO"/>
        </w:rPr>
      </w:pPr>
      <w:r w:rsidRPr="001B5C02">
        <w:rPr>
          <w:rFonts w:ascii="Arial" w:hAnsi="Arial" w:cs="Arial"/>
          <w:b/>
          <w:sz w:val="20"/>
          <w:szCs w:val="20"/>
        </w:rPr>
        <w:lastRenderedPageBreak/>
        <w:t xml:space="preserve">CLÁUSULA VIGÉSIMA PRIMERA.- (MULTAS) </w:t>
      </w:r>
      <w:r w:rsidRPr="001B5C02">
        <w:rPr>
          <w:rFonts w:ascii="Arial" w:hAnsi="Arial" w:cs="Arial"/>
          <w:sz w:val="20"/>
          <w:szCs w:val="20"/>
          <w:lang w:val="es-BO"/>
        </w:rPr>
        <w:t xml:space="preserve">Queda convenido entre las partes contratantes, que el </w:t>
      </w:r>
      <w:r w:rsidRPr="001B5C02">
        <w:rPr>
          <w:rFonts w:ascii="Arial" w:hAnsi="Arial" w:cs="Arial"/>
          <w:b/>
          <w:sz w:val="20"/>
          <w:szCs w:val="20"/>
          <w:lang w:val="es-BO"/>
        </w:rPr>
        <w:t>PROVEEDOR</w:t>
      </w:r>
      <w:r w:rsidRPr="001B5C02">
        <w:rPr>
          <w:rFonts w:ascii="Arial" w:hAnsi="Arial" w:cs="Arial"/>
          <w:sz w:val="20"/>
          <w:szCs w:val="20"/>
          <w:lang w:val="es-BO"/>
        </w:rPr>
        <w:t xml:space="preserve"> se constituirá en mora sin notificación previa, por el simple incumplimiento del plazo de entrega del </w:t>
      </w:r>
      <w:r w:rsidRPr="001B5C02">
        <w:rPr>
          <w:rFonts w:ascii="Arial" w:hAnsi="Arial" w:cs="Arial"/>
          <w:b/>
          <w:sz w:val="20"/>
          <w:szCs w:val="20"/>
          <w:lang w:val="es-BO"/>
        </w:rPr>
        <w:t>BIEN</w:t>
      </w:r>
      <w:r w:rsidRPr="001B5C02">
        <w:rPr>
          <w:rFonts w:ascii="Arial" w:hAnsi="Arial" w:cs="Arial"/>
          <w:sz w:val="20"/>
          <w:szCs w:val="20"/>
          <w:lang w:val="es-BO"/>
        </w:rPr>
        <w:t xml:space="preserve"> y del plazo </w:t>
      </w:r>
      <w:r w:rsidRPr="001B5C02">
        <w:rPr>
          <w:rFonts w:ascii="Arial" w:hAnsi="Arial" w:cs="Arial"/>
          <w:sz w:val="20"/>
          <w:szCs w:val="20"/>
        </w:rPr>
        <w:t>para subsanar las observaciones que pudieran surgir durante el periodo de pruebas y verificación de las Especificaciones Técnicas,</w:t>
      </w:r>
      <w:r w:rsidRPr="001B5C02">
        <w:rPr>
          <w:rFonts w:ascii="Arial" w:hAnsi="Arial" w:cs="Arial"/>
          <w:sz w:val="20"/>
          <w:szCs w:val="20"/>
          <w:lang w:val="es-BO"/>
        </w:rPr>
        <w:t xml:space="preserve"> previsto en el presente contrato, salvo la existencia de hechos de fuerza mayor, caso fortuito u otras causas debidamente justificadas y aceptadas por la </w:t>
      </w:r>
      <w:r w:rsidRPr="001B5C02">
        <w:rPr>
          <w:rFonts w:ascii="Arial" w:hAnsi="Arial" w:cs="Arial"/>
          <w:b/>
          <w:bCs/>
          <w:sz w:val="20"/>
          <w:szCs w:val="20"/>
          <w:lang w:val="es-BO"/>
        </w:rPr>
        <w:t xml:space="preserve">ENTIDAD, </w:t>
      </w:r>
      <w:r w:rsidRPr="001B5C02">
        <w:rPr>
          <w:rFonts w:ascii="Arial" w:hAnsi="Arial" w:cs="Arial"/>
          <w:bCs/>
          <w:sz w:val="20"/>
          <w:szCs w:val="20"/>
          <w:lang w:val="es-BO"/>
        </w:rPr>
        <w:t xml:space="preserve">que ocurran antes del vencimiento de los plazos de la entrega y </w:t>
      </w:r>
      <w:r w:rsidRPr="001B5C02">
        <w:rPr>
          <w:rFonts w:ascii="Arial" w:hAnsi="Arial" w:cs="Arial"/>
          <w:sz w:val="20"/>
          <w:szCs w:val="20"/>
        </w:rPr>
        <w:t>pruebas y verificación de las Especificaciones Técnicas</w:t>
      </w:r>
      <w:r w:rsidRPr="001B5C02">
        <w:rPr>
          <w:rFonts w:ascii="Arial" w:hAnsi="Arial" w:cs="Arial"/>
          <w:bCs/>
          <w:sz w:val="20"/>
          <w:szCs w:val="20"/>
          <w:lang w:val="es-BO"/>
        </w:rPr>
        <w:t>.</w:t>
      </w:r>
    </w:p>
    <w:p w:rsidR="001B5C02" w:rsidRPr="001B5C02" w:rsidRDefault="001B5C02" w:rsidP="001B5C02">
      <w:pPr>
        <w:jc w:val="both"/>
        <w:rPr>
          <w:rFonts w:ascii="Arial" w:hAnsi="Arial" w:cs="Arial"/>
          <w:bCs/>
          <w:sz w:val="20"/>
          <w:szCs w:val="20"/>
          <w:lang w:val="es-BO"/>
        </w:rPr>
      </w:pPr>
    </w:p>
    <w:p w:rsidR="001B5C02" w:rsidRPr="001B5C02" w:rsidRDefault="001B5C02" w:rsidP="001B5C02">
      <w:pPr>
        <w:jc w:val="both"/>
        <w:rPr>
          <w:rFonts w:ascii="Arial" w:hAnsi="Arial" w:cs="Arial"/>
          <w:bCs/>
          <w:sz w:val="20"/>
          <w:szCs w:val="20"/>
          <w:lang w:val="es-BO"/>
        </w:rPr>
      </w:pPr>
      <w:r w:rsidRPr="001B5C02">
        <w:rPr>
          <w:rFonts w:ascii="Arial" w:hAnsi="Arial" w:cs="Arial"/>
          <w:bCs/>
          <w:sz w:val="20"/>
          <w:szCs w:val="20"/>
          <w:lang w:val="es-BO"/>
        </w:rPr>
        <w:t xml:space="preserve">La </w:t>
      </w:r>
      <w:r w:rsidRPr="001B5C02">
        <w:rPr>
          <w:rFonts w:ascii="Arial" w:hAnsi="Arial" w:cs="Arial"/>
          <w:b/>
          <w:bCs/>
          <w:sz w:val="20"/>
          <w:szCs w:val="20"/>
          <w:lang w:val="es-BO"/>
        </w:rPr>
        <w:t>ENTIDAD</w:t>
      </w:r>
      <w:r w:rsidRPr="001B5C02">
        <w:rPr>
          <w:rFonts w:ascii="Arial" w:hAnsi="Arial" w:cs="Arial"/>
          <w:bCs/>
          <w:sz w:val="20"/>
          <w:szCs w:val="20"/>
          <w:lang w:val="es-BO"/>
        </w:rPr>
        <w:t xml:space="preserve"> aplicará al </w:t>
      </w:r>
      <w:r w:rsidRPr="001B5C02">
        <w:rPr>
          <w:rFonts w:ascii="Arial" w:hAnsi="Arial" w:cs="Arial"/>
          <w:b/>
          <w:bCs/>
          <w:sz w:val="20"/>
          <w:szCs w:val="20"/>
          <w:lang w:val="es-BO"/>
        </w:rPr>
        <w:t>PROVEEDOR</w:t>
      </w:r>
      <w:r w:rsidRPr="001B5C02">
        <w:rPr>
          <w:rFonts w:ascii="Arial" w:hAnsi="Arial" w:cs="Arial"/>
          <w:bCs/>
          <w:sz w:val="20"/>
          <w:szCs w:val="20"/>
          <w:lang w:val="es-BO"/>
        </w:rPr>
        <w:t xml:space="preserve"> una multa por cada día calendario de atraso en el plazo de entrega del </w:t>
      </w:r>
      <w:r w:rsidRPr="001B5C02">
        <w:rPr>
          <w:rFonts w:ascii="Arial" w:hAnsi="Arial" w:cs="Arial"/>
          <w:b/>
          <w:bCs/>
          <w:sz w:val="20"/>
          <w:szCs w:val="20"/>
          <w:lang w:val="es-BO"/>
        </w:rPr>
        <w:t>BIEN</w:t>
      </w:r>
      <w:r w:rsidRPr="001B5C02">
        <w:rPr>
          <w:rFonts w:ascii="Arial" w:hAnsi="Arial" w:cs="Arial"/>
          <w:bCs/>
          <w:sz w:val="20"/>
          <w:szCs w:val="20"/>
          <w:lang w:val="es-BO"/>
        </w:rPr>
        <w:t xml:space="preserve"> </w:t>
      </w:r>
      <w:r w:rsidRPr="001B5C02">
        <w:rPr>
          <w:rFonts w:ascii="Arial" w:hAnsi="Arial" w:cs="Arial"/>
          <w:sz w:val="20"/>
          <w:szCs w:val="20"/>
          <w:lang w:val="es-BO"/>
        </w:rPr>
        <w:t xml:space="preserve">y del plazo </w:t>
      </w:r>
      <w:r w:rsidRPr="001B5C02">
        <w:rPr>
          <w:rFonts w:ascii="Arial" w:hAnsi="Arial" w:cs="Arial"/>
          <w:sz w:val="20"/>
          <w:szCs w:val="20"/>
        </w:rPr>
        <w:t>para subsanar las observaciones que pudieran surgir durante el periodo de pruebas y verificación de las Especificaciones Técnicas</w:t>
      </w:r>
      <w:r w:rsidRPr="001B5C02">
        <w:rPr>
          <w:rFonts w:ascii="Arial" w:hAnsi="Arial" w:cs="Arial"/>
          <w:bCs/>
          <w:sz w:val="20"/>
          <w:szCs w:val="20"/>
          <w:lang w:val="es-BO"/>
        </w:rPr>
        <w:t xml:space="preserve"> del tres por mil (3</w:t>
      </w:r>
      <w:r w:rsidRPr="001B5C02">
        <w:rPr>
          <w:rFonts w:ascii="Arial" w:hAnsi="Arial" w:cs="Arial"/>
          <w:b/>
          <w:sz w:val="20"/>
          <w:szCs w:val="20"/>
          <w:lang w:val="es-BO"/>
        </w:rPr>
        <w:t xml:space="preserve"> </w:t>
      </w:r>
      <w:r w:rsidRPr="001B5C02">
        <w:rPr>
          <w:rFonts w:ascii="Arial" w:hAnsi="Arial" w:cs="Arial"/>
          <w:sz w:val="20"/>
          <w:szCs w:val="20"/>
          <w:lang w:val="es-BO"/>
        </w:rPr>
        <w:t>por 1.000)</w:t>
      </w:r>
      <w:r w:rsidRPr="001B5C02">
        <w:rPr>
          <w:rFonts w:ascii="Arial" w:hAnsi="Arial" w:cs="Arial"/>
          <w:b/>
          <w:sz w:val="20"/>
          <w:szCs w:val="20"/>
          <w:lang w:val="es-BO"/>
        </w:rPr>
        <w:t xml:space="preserve"> </w:t>
      </w:r>
      <w:r w:rsidRPr="001B5C02">
        <w:rPr>
          <w:rFonts w:ascii="Arial" w:hAnsi="Arial" w:cs="Arial"/>
          <w:bCs/>
          <w:sz w:val="20"/>
          <w:szCs w:val="20"/>
          <w:lang w:val="es-BO"/>
        </w:rPr>
        <w:t xml:space="preserve">en relación al monto del </w:t>
      </w:r>
      <w:r w:rsidRPr="001B5C02">
        <w:rPr>
          <w:rFonts w:ascii="Arial" w:hAnsi="Arial" w:cs="Arial"/>
          <w:b/>
          <w:bCs/>
          <w:sz w:val="20"/>
          <w:szCs w:val="20"/>
          <w:lang w:val="es-BO"/>
        </w:rPr>
        <w:t>BIEN</w:t>
      </w:r>
      <w:r w:rsidRPr="001B5C02">
        <w:rPr>
          <w:rFonts w:ascii="Arial" w:hAnsi="Arial" w:cs="Arial"/>
          <w:bCs/>
          <w:sz w:val="20"/>
          <w:szCs w:val="20"/>
          <w:lang w:val="es-BO"/>
        </w:rPr>
        <w:t xml:space="preserve"> entregado con retraso. </w:t>
      </w:r>
    </w:p>
    <w:p w:rsidR="001B5C02" w:rsidRPr="001B5C02" w:rsidRDefault="001B5C02" w:rsidP="001B5C02">
      <w:pPr>
        <w:jc w:val="both"/>
        <w:rPr>
          <w:rFonts w:ascii="Arial" w:hAnsi="Arial" w:cs="Arial"/>
          <w:bCs/>
          <w:sz w:val="20"/>
          <w:szCs w:val="20"/>
          <w:lang w:val="es-BO"/>
        </w:rPr>
      </w:pPr>
    </w:p>
    <w:p w:rsidR="001B5C02" w:rsidRPr="001B5C02" w:rsidRDefault="001B5C02" w:rsidP="001B5C02">
      <w:pPr>
        <w:jc w:val="both"/>
        <w:rPr>
          <w:rFonts w:ascii="Arial" w:hAnsi="Arial" w:cs="Arial"/>
          <w:bCs/>
          <w:sz w:val="20"/>
          <w:szCs w:val="20"/>
          <w:lang w:val="es-BO"/>
        </w:rPr>
      </w:pPr>
      <w:r w:rsidRPr="001B5C02">
        <w:rPr>
          <w:rFonts w:ascii="Arial" w:hAnsi="Arial" w:cs="Arial"/>
          <w:bCs/>
          <w:sz w:val="20"/>
          <w:szCs w:val="20"/>
          <w:lang w:val="es-BO"/>
        </w:rPr>
        <w:t xml:space="preserve">En el caso de que el </w:t>
      </w:r>
      <w:r w:rsidRPr="001B5C02">
        <w:rPr>
          <w:rFonts w:ascii="Arial" w:hAnsi="Arial" w:cs="Arial"/>
          <w:b/>
          <w:bCs/>
          <w:sz w:val="20"/>
          <w:szCs w:val="20"/>
          <w:lang w:val="es-BO"/>
        </w:rPr>
        <w:t>PROVEEDOR</w:t>
      </w:r>
      <w:r w:rsidRPr="001B5C02">
        <w:rPr>
          <w:rFonts w:ascii="Arial" w:hAnsi="Arial" w:cs="Arial"/>
          <w:bCs/>
          <w:sz w:val="20"/>
          <w:szCs w:val="20"/>
          <w:lang w:val="es-BO"/>
        </w:rPr>
        <w:t xml:space="preserve"> notifique a la </w:t>
      </w:r>
      <w:r w:rsidRPr="001B5C02">
        <w:rPr>
          <w:rFonts w:ascii="Arial" w:hAnsi="Arial" w:cs="Arial"/>
          <w:b/>
          <w:bCs/>
          <w:sz w:val="20"/>
          <w:szCs w:val="20"/>
          <w:lang w:val="es-BO"/>
        </w:rPr>
        <w:t>ENTIDAD</w:t>
      </w:r>
      <w:r w:rsidRPr="001B5C02">
        <w:rPr>
          <w:rFonts w:ascii="Arial" w:hAnsi="Arial" w:cs="Arial"/>
          <w:bCs/>
          <w:sz w:val="20"/>
          <w:szCs w:val="20"/>
          <w:lang w:val="es-BO"/>
        </w:rPr>
        <w:t xml:space="preserve"> el incumplimiento de la entrega, posterior al vencimiento del plazo de dicha entrega, se computarán las multas por día calendario de retraso hasta la fecha de notificación.</w:t>
      </w:r>
    </w:p>
    <w:p w:rsidR="001B5C02" w:rsidRPr="001B5C02" w:rsidRDefault="001B5C02" w:rsidP="001B5C02">
      <w:pPr>
        <w:jc w:val="both"/>
        <w:rPr>
          <w:rFonts w:ascii="Arial" w:hAnsi="Arial" w:cs="Arial"/>
          <w:bCs/>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Las multas serán cobradas mediante descuentos por la </w:t>
      </w:r>
      <w:r w:rsidRPr="001B5C02">
        <w:rPr>
          <w:rFonts w:ascii="Arial" w:hAnsi="Arial" w:cs="Arial"/>
          <w:b/>
          <w:sz w:val="20"/>
          <w:szCs w:val="20"/>
          <w:lang w:val="es-BO"/>
        </w:rPr>
        <w:t>ENTIDAD</w:t>
      </w:r>
      <w:r w:rsidRPr="001B5C02">
        <w:rPr>
          <w:rFonts w:ascii="Arial" w:hAnsi="Arial" w:cs="Arial"/>
          <w:sz w:val="20"/>
          <w:szCs w:val="20"/>
          <w:lang w:val="es-BO"/>
        </w:rPr>
        <w:t xml:space="preserve">, de los pagos correspondientes a las recepciones de los </w:t>
      </w:r>
      <w:r w:rsidRPr="001B5C02">
        <w:rPr>
          <w:rFonts w:ascii="Arial" w:hAnsi="Arial" w:cs="Arial"/>
          <w:b/>
          <w:sz w:val="20"/>
          <w:szCs w:val="20"/>
          <w:lang w:val="es-BO"/>
        </w:rPr>
        <w:t>BIENES</w:t>
      </w:r>
      <w:r w:rsidRPr="001B5C02">
        <w:rPr>
          <w:rFonts w:ascii="Arial" w:hAnsi="Arial" w:cs="Arial"/>
          <w:sz w:val="20"/>
          <w:szCs w:val="20"/>
          <w:lang w:val="es-BO"/>
        </w:rPr>
        <w:t xml:space="preserve"> o en la liquidación del contrato.</w:t>
      </w:r>
    </w:p>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En todos los casos de resolución de contrato por causas atribuibles al </w:t>
      </w:r>
      <w:r w:rsidRPr="001B5C02">
        <w:rPr>
          <w:rFonts w:ascii="Arial" w:hAnsi="Arial" w:cs="Arial"/>
          <w:b/>
          <w:sz w:val="20"/>
          <w:szCs w:val="20"/>
          <w:lang w:val="es-BO"/>
        </w:rPr>
        <w:t>PROVEEDOR</w:t>
      </w:r>
      <w:r w:rsidRPr="001B5C02">
        <w:rPr>
          <w:rFonts w:ascii="Arial" w:hAnsi="Arial" w:cs="Arial"/>
          <w:sz w:val="20"/>
          <w:szCs w:val="20"/>
          <w:lang w:val="es-BO"/>
        </w:rPr>
        <w:t xml:space="preserve">, la </w:t>
      </w:r>
      <w:r w:rsidRPr="001B5C02">
        <w:rPr>
          <w:rFonts w:ascii="Arial" w:hAnsi="Arial" w:cs="Arial"/>
          <w:b/>
          <w:sz w:val="20"/>
          <w:szCs w:val="20"/>
          <w:lang w:val="es-BO"/>
        </w:rPr>
        <w:t xml:space="preserve">ENTIDAD </w:t>
      </w:r>
      <w:r w:rsidRPr="001B5C02">
        <w:rPr>
          <w:rFonts w:ascii="Arial" w:hAnsi="Arial" w:cs="Arial"/>
          <w:sz w:val="20"/>
          <w:szCs w:val="20"/>
          <w:lang w:val="es-BO"/>
        </w:rPr>
        <w:t>no podrá cobrar multas que excedan el veinte por ciento (20%) del monto total del contrato.</w:t>
      </w:r>
    </w:p>
    <w:p w:rsidR="001B5C02" w:rsidRPr="001B5C02" w:rsidRDefault="001B5C02" w:rsidP="001B5C02">
      <w:pPr>
        <w:jc w:val="both"/>
        <w:rPr>
          <w:rFonts w:ascii="Arial" w:hAnsi="Arial" w:cs="Arial"/>
          <w:b/>
          <w:sz w:val="20"/>
          <w:szCs w:val="20"/>
        </w:rPr>
      </w:pPr>
    </w:p>
    <w:p w:rsidR="001B5C02" w:rsidRPr="001B5C02" w:rsidRDefault="001B5C02" w:rsidP="001B5C02">
      <w:pPr>
        <w:autoSpaceDE w:val="0"/>
        <w:autoSpaceDN w:val="0"/>
        <w:adjustRightInd w:val="0"/>
        <w:jc w:val="both"/>
        <w:rPr>
          <w:rFonts w:ascii="Arial" w:hAnsi="Arial" w:cs="Arial"/>
          <w:b/>
          <w:sz w:val="20"/>
          <w:szCs w:val="20"/>
          <w:lang w:val="es-BO"/>
        </w:rPr>
      </w:pPr>
      <w:r w:rsidRPr="001B5C02">
        <w:rPr>
          <w:rFonts w:ascii="Arial" w:hAnsi="Arial" w:cs="Arial"/>
          <w:b/>
          <w:sz w:val="20"/>
          <w:szCs w:val="20"/>
        </w:rPr>
        <w:t xml:space="preserve">CLÁUSULA VIGÉSIMA SEGUNDA.- </w:t>
      </w:r>
      <w:r w:rsidRPr="001B5C02">
        <w:rPr>
          <w:rFonts w:ascii="Arial" w:hAnsi="Arial" w:cs="Arial"/>
          <w:b/>
          <w:sz w:val="20"/>
          <w:szCs w:val="20"/>
          <w:lang w:val="es-BO"/>
        </w:rPr>
        <w:t>(</w:t>
      </w:r>
      <w:r w:rsidRPr="001B5C02">
        <w:rPr>
          <w:rFonts w:ascii="Arial" w:hAnsi="Arial" w:cs="Arial"/>
          <w:b/>
          <w:bCs/>
          <w:sz w:val="20"/>
          <w:szCs w:val="20"/>
          <w:lang w:val="es-BO"/>
        </w:rPr>
        <w:t xml:space="preserve">EXONERACIÓN DE LAS CARGAS LABORALES Y SOCIALES </w:t>
      </w:r>
      <w:r w:rsidRPr="001B5C02">
        <w:rPr>
          <w:rFonts w:ascii="Arial" w:hAnsi="Arial" w:cs="Arial"/>
          <w:b/>
          <w:sz w:val="20"/>
          <w:szCs w:val="20"/>
          <w:lang w:val="es-BO"/>
        </w:rPr>
        <w:t>A LA ENTIDAD</w:t>
      </w:r>
      <w:r w:rsidRPr="001B5C02">
        <w:rPr>
          <w:rFonts w:ascii="Arial" w:hAnsi="Arial" w:cs="Arial"/>
          <w:b/>
          <w:bCs/>
          <w:sz w:val="20"/>
          <w:szCs w:val="20"/>
          <w:lang w:val="es-BO"/>
        </w:rPr>
        <w:t xml:space="preserve">) </w:t>
      </w:r>
      <w:r w:rsidRPr="001B5C02">
        <w:rPr>
          <w:rFonts w:ascii="Arial" w:hAnsi="Arial" w:cs="Arial"/>
          <w:sz w:val="20"/>
          <w:szCs w:val="20"/>
          <w:lang w:val="es-BO"/>
        </w:rPr>
        <w:t xml:space="preserve">El </w:t>
      </w:r>
      <w:r w:rsidRPr="001B5C02">
        <w:rPr>
          <w:rFonts w:ascii="Arial" w:hAnsi="Arial" w:cs="Arial"/>
          <w:b/>
          <w:sz w:val="20"/>
          <w:szCs w:val="20"/>
          <w:lang w:val="es-BO"/>
        </w:rPr>
        <w:t>PROVEEDOR</w:t>
      </w:r>
      <w:r w:rsidRPr="001B5C02">
        <w:rPr>
          <w:rFonts w:ascii="Arial" w:hAnsi="Arial" w:cs="Arial"/>
          <w:bCs/>
          <w:sz w:val="20"/>
          <w:szCs w:val="20"/>
          <w:lang w:val="es-BO"/>
        </w:rPr>
        <w:t xml:space="preserve"> corre con las obligaciones que emerjan del objeto del presente Contrato, r</w:t>
      </w:r>
      <w:r w:rsidRPr="001B5C02">
        <w:rPr>
          <w:rFonts w:ascii="Arial" w:hAnsi="Arial" w:cs="Arial"/>
          <w:sz w:val="20"/>
          <w:szCs w:val="20"/>
          <w:lang w:val="es-BO"/>
        </w:rPr>
        <w:t xml:space="preserve">especto a las cargas laborales y sociales con el personal de su dependencia, exonerando de estas obligaciones a la </w:t>
      </w:r>
      <w:r w:rsidRPr="001B5C02">
        <w:rPr>
          <w:rFonts w:ascii="Arial" w:hAnsi="Arial" w:cs="Arial"/>
          <w:b/>
          <w:sz w:val="20"/>
          <w:szCs w:val="20"/>
          <w:lang w:val="es-BO"/>
        </w:rPr>
        <w:t>ENTIDAD.</w:t>
      </w:r>
    </w:p>
    <w:p w:rsidR="001B5C02" w:rsidRPr="001B5C02" w:rsidRDefault="001B5C02" w:rsidP="001B5C02">
      <w:pPr>
        <w:autoSpaceDE w:val="0"/>
        <w:autoSpaceDN w:val="0"/>
        <w:adjustRightInd w:val="0"/>
        <w:jc w:val="both"/>
        <w:rPr>
          <w:rFonts w:ascii="Arial" w:hAnsi="Arial" w:cs="Arial"/>
          <w:b/>
          <w:bCs/>
          <w:sz w:val="20"/>
          <w:szCs w:val="20"/>
          <w:lang w:val="es-BO"/>
        </w:rPr>
      </w:pPr>
    </w:p>
    <w:p w:rsidR="001B5C02" w:rsidRPr="001B5C02" w:rsidRDefault="001B5C02" w:rsidP="001B5C02">
      <w:pPr>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En cumplimiento al Decreto Supremo N° 108 y al parágrafo I, Artículo 2 (Cláusula Obligatoria) de la Resolución Ministerial N°527/09, la vestimenta y accesorios de seguridad laboral requeridos para el trabajo del personal técnico serán provistos por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este aspecto será verificado por el Responsable o la Comisión de Recepción en coordinación con personal de la Subgerencia de Gestión de Riesgos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 xml:space="preserve"> antes de iniciar la instalación del </w:t>
      </w:r>
      <w:r w:rsidRPr="001B5C02">
        <w:rPr>
          <w:rFonts w:ascii="Arial" w:hAnsi="Arial" w:cs="Arial"/>
          <w:b/>
          <w:bCs/>
          <w:iCs/>
          <w:sz w:val="20"/>
          <w:szCs w:val="20"/>
          <w:lang w:val="x-none" w:eastAsia="x-none"/>
        </w:rPr>
        <w:t>BIEN</w:t>
      </w:r>
      <w:r w:rsidRPr="001B5C02">
        <w:rPr>
          <w:rFonts w:ascii="Arial" w:hAnsi="Arial" w:cs="Arial"/>
          <w:bCs/>
          <w:iCs/>
          <w:sz w:val="20"/>
          <w:szCs w:val="20"/>
          <w:lang w:val="x-none" w:eastAsia="x-none"/>
        </w:rPr>
        <w:t>.</w:t>
      </w:r>
    </w:p>
    <w:p w:rsidR="001B5C02" w:rsidRPr="001B5C02" w:rsidRDefault="001B5C02" w:rsidP="001B5C02">
      <w:pPr>
        <w:jc w:val="both"/>
        <w:rPr>
          <w:rFonts w:ascii="Arial" w:hAnsi="Arial" w:cs="Arial"/>
          <w:bCs/>
          <w:iCs/>
          <w:sz w:val="20"/>
          <w:szCs w:val="20"/>
          <w:lang w:val="x-none" w:eastAsia="x-none"/>
        </w:rPr>
      </w:pPr>
    </w:p>
    <w:p w:rsidR="001B5C02" w:rsidRPr="001B5C02" w:rsidRDefault="001B5C02" w:rsidP="001B5C02">
      <w:pPr>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se responsabiliza de cualquier accidente o eventualidad durante la instalación o asistencia técnica brindada al </w:t>
      </w:r>
      <w:r w:rsidRPr="001B5C02">
        <w:rPr>
          <w:rFonts w:ascii="Arial" w:hAnsi="Arial" w:cs="Arial"/>
          <w:b/>
          <w:bCs/>
          <w:iCs/>
          <w:sz w:val="20"/>
          <w:szCs w:val="20"/>
          <w:lang w:val="x-none" w:eastAsia="x-none"/>
        </w:rPr>
        <w:t>BIEN</w:t>
      </w:r>
      <w:r w:rsidRPr="001B5C02">
        <w:rPr>
          <w:rFonts w:ascii="Arial" w:hAnsi="Arial" w:cs="Arial"/>
          <w:bCs/>
          <w:iCs/>
          <w:sz w:val="20"/>
          <w:szCs w:val="20"/>
          <w:lang w:val="x-none" w:eastAsia="x-none"/>
        </w:rPr>
        <w:t xml:space="preserve"> que afecte a sus trabajadores.</w:t>
      </w:r>
    </w:p>
    <w:p w:rsidR="001B5C02" w:rsidRPr="001B5C02" w:rsidRDefault="001B5C02" w:rsidP="001B5C02">
      <w:pPr>
        <w:autoSpaceDE w:val="0"/>
        <w:autoSpaceDN w:val="0"/>
        <w:adjustRightInd w:val="0"/>
        <w:jc w:val="both"/>
        <w:rPr>
          <w:rFonts w:ascii="Arial" w:hAnsi="Arial" w:cs="Arial"/>
          <w:b/>
          <w:sz w:val="20"/>
          <w:szCs w:val="20"/>
        </w:rPr>
      </w:pPr>
    </w:p>
    <w:p w:rsidR="001B5C02" w:rsidRPr="001B5C02" w:rsidRDefault="001B5C02" w:rsidP="001B5C02">
      <w:pPr>
        <w:jc w:val="both"/>
        <w:rPr>
          <w:rFonts w:ascii="Arial" w:hAnsi="Arial" w:cs="Arial"/>
          <w:sz w:val="20"/>
          <w:szCs w:val="20"/>
          <w:lang w:val="es-BO"/>
        </w:rPr>
      </w:pPr>
      <w:r w:rsidRPr="001B5C02">
        <w:rPr>
          <w:rFonts w:ascii="Arial" w:hAnsi="Arial" w:cs="Arial"/>
          <w:b/>
          <w:bCs/>
          <w:sz w:val="20"/>
          <w:szCs w:val="20"/>
        </w:rPr>
        <w:t xml:space="preserve">CLÁUSULA VIGÉSIMA TERCERA.- </w:t>
      </w:r>
      <w:r w:rsidRPr="001B5C02">
        <w:rPr>
          <w:rFonts w:ascii="Arial" w:hAnsi="Arial" w:cs="Arial"/>
          <w:b/>
          <w:sz w:val="20"/>
          <w:szCs w:val="20"/>
          <w:lang w:val="es-BO"/>
        </w:rPr>
        <w:t xml:space="preserve">(CAUSAS DE FUERZA MAYOR Y/O CASO FORTUITO) </w:t>
      </w:r>
      <w:r w:rsidRPr="001B5C02">
        <w:rPr>
          <w:rFonts w:ascii="Arial" w:hAnsi="Arial" w:cs="Arial"/>
          <w:sz w:val="20"/>
          <w:szCs w:val="20"/>
          <w:lang w:val="es-BO"/>
        </w:rPr>
        <w:t xml:space="preserve">Con el fin de exceptuar al </w:t>
      </w:r>
      <w:r w:rsidRPr="001B5C02">
        <w:rPr>
          <w:rFonts w:ascii="Arial" w:hAnsi="Arial" w:cs="Arial"/>
          <w:b/>
          <w:sz w:val="20"/>
          <w:szCs w:val="20"/>
          <w:lang w:val="es-BO"/>
        </w:rPr>
        <w:t>PROVEEDOR</w:t>
      </w:r>
      <w:r w:rsidRPr="001B5C02">
        <w:rPr>
          <w:rFonts w:ascii="Arial" w:hAnsi="Arial" w:cs="Arial"/>
          <w:sz w:val="20"/>
          <w:szCs w:val="20"/>
          <w:lang w:val="es-BO"/>
        </w:rPr>
        <w:t xml:space="preserve"> de determinadas responsabilidades por mora o por incumplimiento involuntario total o parcial del presente contrato, la </w:t>
      </w:r>
      <w:r w:rsidRPr="001B5C02">
        <w:rPr>
          <w:rFonts w:ascii="Arial" w:hAnsi="Arial" w:cs="Arial"/>
          <w:b/>
          <w:sz w:val="20"/>
          <w:szCs w:val="20"/>
          <w:lang w:val="es-BO"/>
        </w:rPr>
        <w:t>ENTIDAD</w:t>
      </w:r>
      <w:r w:rsidRPr="001B5C02">
        <w:rPr>
          <w:rFonts w:ascii="Arial" w:hAnsi="Arial" w:cs="Arial"/>
          <w:sz w:val="20"/>
          <w:szCs w:val="20"/>
          <w:lang w:val="es-BO"/>
        </w:rPr>
        <w:t xml:space="preserve"> tendrá la facultad de calificar las causas de fuerza mayor y/o caso fortuito u otras causas debidamente justificadas, a fin de exonerar al </w:t>
      </w:r>
      <w:r w:rsidRPr="001B5C02">
        <w:rPr>
          <w:rFonts w:ascii="Arial" w:hAnsi="Arial" w:cs="Arial"/>
          <w:b/>
          <w:sz w:val="20"/>
          <w:szCs w:val="20"/>
          <w:lang w:val="es-BO"/>
        </w:rPr>
        <w:t>PROVEEDOR</w:t>
      </w:r>
      <w:r w:rsidRPr="001B5C02">
        <w:rPr>
          <w:rFonts w:ascii="Arial" w:hAnsi="Arial" w:cs="Arial"/>
          <w:sz w:val="20"/>
          <w:szCs w:val="20"/>
          <w:lang w:val="es-BO"/>
        </w:rPr>
        <w:t xml:space="preserve"> del cumplimiento del plazo de entrega o del cumplimiento total o parcial de la entrega del </w:t>
      </w:r>
      <w:r w:rsidRPr="001B5C02">
        <w:rPr>
          <w:rFonts w:ascii="Arial" w:hAnsi="Arial" w:cs="Arial"/>
          <w:b/>
          <w:sz w:val="20"/>
          <w:szCs w:val="20"/>
          <w:lang w:val="es-BO"/>
        </w:rPr>
        <w:t>BIEN</w:t>
      </w:r>
      <w:r w:rsidRPr="001B5C02">
        <w:rPr>
          <w:rFonts w:ascii="Arial" w:hAnsi="Arial" w:cs="Arial"/>
          <w:sz w:val="20"/>
          <w:szCs w:val="20"/>
          <w:lang w:val="es-BO"/>
        </w:rPr>
        <w:t>.</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Para que cualquiera de los acontecimientos señalados precedentemente puedan generar un impedimento total o parcial justificado en la entrega o provisión del </w:t>
      </w:r>
      <w:r w:rsidRPr="001B5C02">
        <w:rPr>
          <w:rFonts w:ascii="Arial" w:hAnsi="Arial" w:cs="Arial"/>
          <w:b/>
          <w:sz w:val="20"/>
          <w:szCs w:val="20"/>
          <w:lang w:val="es-BO"/>
        </w:rPr>
        <w:t>BIEN</w:t>
      </w:r>
      <w:r w:rsidRPr="001B5C02">
        <w:rPr>
          <w:rFonts w:ascii="Arial" w:hAnsi="Arial" w:cs="Arial"/>
          <w:sz w:val="20"/>
          <w:szCs w:val="20"/>
          <w:lang w:val="es-BO"/>
        </w:rPr>
        <w:t xml:space="preserve"> o demora justificada en el cumplimiento del plazo de entrega, de modo inexcusable e imprescindible en cada caso, el </w:t>
      </w:r>
      <w:r w:rsidRPr="001B5C02">
        <w:rPr>
          <w:rFonts w:ascii="Arial" w:hAnsi="Arial" w:cs="Arial"/>
          <w:b/>
          <w:sz w:val="20"/>
          <w:szCs w:val="20"/>
          <w:lang w:val="es-BO"/>
        </w:rPr>
        <w:lastRenderedPageBreak/>
        <w:t xml:space="preserve">PROVEEDOR </w:t>
      </w:r>
      <w:r w:rsidRPr="001B5C02">
        <w:rPr>
          <w:rFonts w:ascii="Arial" w:hAnsi="Arial" w:cs="Arial"/>
          <w:sz w:val="20"/>
          <w:szCs w:val="20"/>
          <w:lang w:val="es-BO"/>
        </w:rPr>
        <w:t xml:space="preserve">deberá presentar por escrito a la </w:t>
      </w:r>
      <w:r w:rsidRPr="001B5C02">
        <w:rPr>
          <w:rFonts w:ascii="Arial" w:hAnsi="Arial" w:cs="Arial"/>
          <w:b/>
          <w:sz w:val="20"/>
          <w:szCs w:val="20"/>
          <w:lang w:val="es-BO"/>
        </w:rPr>
        <w:t>ENTIDAD</w:t>
      </w:r>
      <w:r w:rsidRPr="001B5C02">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pacing w:val="-3"/>
          <w:sz w:val="20"/>
          <w:szCs w:val="20"/>
          <w:lang w:val="es-BO"/>
        </w:rPr>
      </w:pPr>
      <w:r w:rsidRPr="001B5C02">
        <w:rPr>
          <w:rFonts w:ascii="Arial" w:hAnsi="Arial" w:cs="Arial"/>
          <w:sz w:val="20"/>
          <w:szCs w:val="20"/>
          <w:lang w:val="es-BO"/>
        </w:rPr>
        <w:t xml:space="preserve">La </w:t>
      </w:r>
      <w:r w:rsidRPr="001B5C02">
        <w:rPr>
          <w:rFonts w:ascii="Arial" w:hAnsi="Arial" w:cs="Arial"/>
          <w:b/>
          <w:sz w:val="20"/>
          <w:szCs w:val="20"/>
          <w:lang w:val="es-BO"/>
        </w:rPr>
        <w:t xml:space="preserve">ENTIDAD </w:t>
      </w:r>
      <w:r w:rsidRPr="001B5C02">
        <w:rPr>
          <w:rFonts w:ascii="Arial" w:hAnsi="Arial" w:cs="Arial"/>
          <w:sz w:val="20"/>
          <w:szCs w:val="20"/>
          <w:lang w:val="es-BO"/>
        </w:rPr>
        <w:t>en el plazo de dos (2) días hábiles deberá aceptar o rechazar la solicitud.</w:t>
      </w:r>
      <w:r w:rsidRPr="001B5C02">
        <w:rPr>
          <w:rFonts w:ascii="Arial" w:hAnsi="Arial" w:cs="Arial"/>
          <w:spacing w:val="-3"/>
          <w:sz w:val="20"/>
          <w:szCs w:val="20"/>
          <w:lang w:val="es-BO"/>
        </w:rPr>
        <w:t xml:space="preserve"> En caso de aceptación expresa, la </w:t>
      </w:r>
      <w:r w:rsidRPr="001B5C02">
        <w:rPr>
          <w:rFonts w:ascii="Arial" w:hAnsi="Arial" w:cs="Arial"/>
          <w:b/>
          <w:spacing w:val="-3"/>
          <w:sz w:val="20"/>
          <w:szCs w:val="20"/>
          <w:lang w:val="es-BO"/>
        </w:rPr>
        <w:t>ENTIDAD</w:t>
      </w:r>
      <w:r w:rsidRPr="001B5C02">
        <w:rPr>
          <w:rFonts w:ascii="Arial" w:hAnsi="Arial" w:cs="Arial"/>
          <w:spacing w:val="-3"/>
          <w:sz w:val="20"/>
          <w:szCs w:val="20"/>
          <w:lang w:val="es-BO"/>
        </w:rPr>
        <w:t xml:space="preserve"> deberá realizar:</w:t>
      </w:r>
    </w:p>
    <w:p w:rsidR="001B5C02" w:rsidRPr="001B5C02" w:rsidRDefault="001B5C02" w:rsidP="001B5C02">
      <w:pPr>
        <w:jc w:val="both"/>
        <w:rPr>
          <w:rFonts w:ascii="Arial" w:hAnsi="Arial" w:cs="Arial"/>
          <w:spacing w:val="-3"/>
          <w:sz w:val="20"/>
          <w:szCs w:val="20"/>
          <w:lang w:val="es-BO"/>
        </w:rPr>
      </w:pPr>
    </w:p>
    <w:p w:rsidR="001B5C02" w:rsidRPr="001B5C02" w:rsidRDefault="001B5C02" w:rsidP="008B5AA4">
      <w:pPr>
        <w:numPr>
          <w:ilvl w:val="0"/>
          <w:numId w:val="61"/>
        </w:numPr>
        <w:contextualSpacing/>
        <w:jc w:val="both"/>
        <w:rPr>
          <w:rFonts w:ascii="Arial" w:hAnsi="Arial" w:cs="Arial"/>
          <w:spacing w:val="-3"/>
          <w:sz w:val="20"/>
          <w:szCs w:val="20"/>
          <w:lang w:val="es-BO"/>
        </w:rPr>
      </w:pPr>
      <w:r w:rsidRPr="001B5C02">
        <w:rPr>
          <w:rFonts w:ascii="Arial" w:hAnsi="Arial" w:cs="Arial"/>
          <w:spacing w:val="-3"/>
          <w:sz w:val="20"/>
          <w:szCs w:val="20"/>
          <w:lang w:val="es-BO"/>
        </w:rPr>
        <w:t xml:space="preserve">La </w:t>
      </w:r>
      <w:r w:rsidRPr="001B5C02">
        <w:rPr>
          <w:rFonts w:ascii="Arial" w:hAnsi="Arial" w:cs="Arial"/>
          <w:sz w:val="20"/>
          <w:szCs w:val="20"/>
          <w:lang w:val="es-BO"/>
        </w:rPr>
        <w:t>ampliación del plazo de entrega a través de un Contrato Modificatorio o;</w:t>
      </w:r>
    </w:p>
    <w:p w:rsidR="001B5C02" w:rsidRPr="001B5C02" w:rsidRDefault="001B5C02" w:rsidP="008B5AA4">
      <w:pPr>
        <w:numPr>
          <w:ilvl w:val="0"/>
          <w:numId w:val="61"/>
        </w:numPr>
        <w:contextualSpacing/>
        <w:jc w:val="both"/>
        <w:rPr>
          <w:rFonts w:ascii="Arial" w:hAnsi="Arial" w:cs="Arial"/>
          <w:spacing w:val="-3"/>
          <w:sz w:val="20"/>
          <w:szCs w:val="20"/>
          <w:lang w:val="es-BO"/>
        </w:rPr>
      </w:pPr>
      <w:r w:rsidRPr="001B5C02">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1B5C02">
        <w:rPr>
          <w:rFonts w:ascii="Arial" w:hAnsi="Arial" w:cs="Arial"/>
          <w:b/>
          <w:sz w:val="20"/>
          <w:szCs w:val="20"/>
          <w:lang w:val="es-BO"/>
        </w:rPr>
        <w:t xml:space="preserve">PROVEEDOR. </w:t>
      </w:r>
    </w:p>
    <w:p w:rsidR="001B5C02" w:rsidRPr="001B5C02" w:rsidRDefault="001B5C02" w:rsidP="001B5C02">
      <w:pPr>
        <w:ind w:left="720"/>
        <w:contextualSpacing/>
        <w:jc w:val="both"/>
        <w:rPr>
          <w:rFonts w:ascii="Arial" w:hAnsi="Arial" w:cs="Arial"/>
          <w:spacing w:val="-3"/>
          <w:sz w:val="20"/>
          <w:szCs w:val="20"/>
          <w:lang w:val="es-BO"/>
        </w:rPr>
      </w:pPr>
    </w:p>
    <w:p w:rsidR="001B5C02" w:rsidRPr="001B5C02" w:rsidRDefault="001B5C02" w:rsidP="001B5C02">
      <w:pPr>
        <w:autoSpaceDE w:val="0"/>
        <w:autoSpaceDN w:val="0"/>
        <w:adjustRightInd w:val="0"/>
        <w:jc w:val="both"/>
        <w:rPr>
          <w:rFonts w:ascii="Arial" w:hAnsi="Arial" w:cs="Arial"/>
          <w:b/>
          <w:bCs/>
          <w:sz w:val="20"/>
          <w:szCs w:val="20"/>
        </w:rPr>
      </w:pPr>
      <w:r w:rsidRPr="001B5C02">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1B5C02" w:rsidRPr="001B5C02" w:rsidRDefault="001B5C02" w:rsidP="001B5C02">
      <w:pPr>
        <w:widowControl w:val="0"/>
        <w:autoSpaceDE w:val="0"/>
        <w:autoSpaceDN w:val="0"/>
        <w:adjustRightInd w:val="0"/>
        <w:jc w:val="both"/>
        <w:rPr>
          <w:rFonts w:ascii="Arial" w:hAnsi="Arial" w:cs="Arial"/>
          <w:b/>
          <w:sz w:val="20"/>
          <w:szCs w:val="20"/>
        </w:rPr>
      </w:pPr>
    </w:p>
    <w:p w:rsidR="001B5C02" w:rsidRPr="001B5C02" w:rsidRDefault="001B5C02" w:rsidP="001B5C02">
      <w:pPr>
        <w:autoSpaceDE w:val="0"/>
        <w:autoSpaceDN w:val="0"/>
        <w:adjustRightInd w:val="0"/>
        <w:jc w:val="both"/>
        <w:rPr>
          <w:rFonts w:ascii="Arial" w:hAnsi="Arial" w:cs="Arial"/>
          <w:sz w:val="20"/>
          <w:szCs w:val="20"/>
        </w:rPr>
      </w:pPr>
      <w:r w:rsidRPr="001B5C02">
        <w:rPr>
          <w:rFonts w:ascii="Arial" w:hAnsi="Arial" w:cs="Arial"/>
          <w:b/>
          <w:bCs/>
          <w:sz w:val="20"/>
          <w:szCs w:val="20"/>
        </w:rPr>
        <w:t xml:space="preserve">CLÁUSULA VIGÉSIMA CUARTA.- (TERMINACIÓN DEL CONTRATO) </w:t>
      </w:r>
      <w:r w:rsidRPr="001B5C02">
        <w:rPr>
          <w:rFonts w:ascii="Arial" w:hAnsi="Arial" w:cs="Arial"/>
          <w:bCs/>
          <w:sz w:val="20"/>
          <w:szCs w:val="20"/>
        </w:rPr>
        <w:t>El presente Contrato concluirá por las siguientes causas</w:t>
      </w:r>
      <w:r w:rsidRPr="001B5C02">
        <w:rPr>
          <w:rFonts w:ascii="Arial" w:hAnsi="Arial" w:cs="Arial"/>
          <w:sz w:val="20"/>
          <w:szCs w:val="20"/>
        </w:rPr>
        <w:t>:</w:t>
      </w:r>
    </w:p>
    <w:p w:rsidR="001B5C02" w:rsidRPr="001B5C02" w:rsidRDefault="001B5C02" w:rsidP="001B5C02">
      <w:pPr>
        <w:jc w:val="both"/>
        <w:rPr>
          <w:rFonts w:ascii="Arial" w:hAnsi="Arial" w:cs="Arial"/>
          <w:b/>
          <w:sz w:val="20"/>
          <w:szCs w:val="20"/>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0"/>
          <w:numId w:val="60"/>
        </w:numPr>
        <w:tabs>
          <w:tab w:val="left" w:pos="709"/>
        </w:tabs>
        <w:jc w:val="both"/>
        <w:rPr>
          <w:rFonts w:ascii="Arial" w:hAnsi="Arial" w:cs="Arial"/>
          <w:b/>
          <w:vanish/>
          <w:sz w:val="20"/>
          <w:szCs w:val="20"/>
          <w:lang w:val="es-BO"/>
        </w:rPr>
      </w:pPr>
    </w:p>
    <w:p w:rsidR="001B5C02" w:rsidRPr="001B5C02" w:rsidRDefault="001B5C02" w:rsidP="008B5AA4">
      <w:pPr>
        <w:numPr>
          <w:ilvl w:val="1"/>
          <w:numId w:val="60"/>
        </w:numPr>
        <w:tabs>
          <w:tab w:val="left" w:pos="709"/>
        </w:tabs>
        <w:jc w:val="both"/>
        <w:rPr>
          <w:rFonts w:ascii="Arial" w:hAnsi="Arial" w:cs="Arial"/>
          <w:sz w:val="20"/>
          <w:szCs w:val="20"/>
          <w:lang w:val="es-BO"/>
        </w:rPr>
      </w:pPr>
      <w:r w:rsidRPr="001B5C02">
        <w:rPr>
          <w:rFonts w:ascii="Arial" w:hAnsi="Arial" w:cs="Arial"/>
          <w:b/>
          <w:sz w:val="20"/>
          <w:szCs w:val="20"/>
          <w:lang w:val="es-BO"/>
        </w:rPr>
        <w:t xml:space="preserve">Por Cumplimiento del Contrato: </w:t>
      </w:r>
      <w:r w:rsidRPr="001B5C02">
        <w:rPr>
          <w:rFonts w:ascii="Arial" w:hAnsi="Arial" w:cs="Arial"/>
          <w:sz w:val="20"/>
          <w:szCs w:val="20"/>
          <w:lang w:val="es-BO"/>
        </w:rPr>
        <w:t xml:space="preserve">Es la forma ordinaria de terminación, donde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como el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B5C02">
        <w:rPr>
          <w:rFonts w:ascii="Arial" w:hAnsi="Arial" w:cs="Arial"/>
          <w:b/>
          <w:sz w:val="20"/>
          <w:szCs w:val="20"/>
          <w:lang w:val="es-BO"/>
        </w:rPr>
        <w:t>ENTIDAD</w:t>
      </w:r>
      <w:r w:rsidRPr="001B5C02">
        <w:rPr>
          <w:rFonts w:ascii="Arial" w:hAnsi="Arial" w:cs="Arial"/>
          <w:sz w:val="20"/>
          <w:szCs w:val="20"/>
          <w:lang w:val="es-BO"/>
        </w:rPr>
        <w:t>.</w:t>
      </w:r>
    </w:p>
    <w:p w:rsidR="001B5C02" w:rsidRPr="001B5C02" w:rsidRDefault="001B5C02" w:rsidP="001B5C02">
      <w:pPr>
        <w:tabs>
          <w:tab w:val="left" w:pos="851"/>
        </w:tabs>
        <w:ind w:left="709" w:hanging="709"/>
        <w:jc w:val="both"/>
        <w:rPr>
          <w:rFonts w:ascii="Arial" w:hAnsi="Arial" w:cs="Arial"/>
          <w:sz w:val="20"/>
          <w:szCs w:val="20"/>
          <w:lang w:val="es-BO"/>
        </w:rPr>
      </w:pPr>
    </w:p>
    <w:p w:rsidR="001B5C02" w:rsidRPr="001B5C02" w:rsidRDefault="001B5C02" w:rsidP="008B5AA4">
      <w:pPr>
        <w:numPr>
          <w:ilvl w:val="1"/>
          <w:numId w:val="60"/>
        </w:numPr>
        <w:tabs>
          <w:tab w:val="left" w:pos="709"/>
        </w:tabs>
        <w:ind w:left="709" w:hanging="709"/>
        <w:jc w:val="both"/>
        <w:rPr>
          <w:rFonts w:ascii="Arial" w:hAnsi="Arial" w:cs="Arial"/>
          <w:sz w:val="20"/>
          <w:szCs w:val="20"/>
          <w:lang w:val="es-BO"/>
        </w:rPr>
      </w:pPr>
      <w:r w:rsidRPr="001B5C02">
        <w:rPr>
          <w:rFonts w:ascii="Arial" w:hAnsi="Arial" w:cs="Arial"/>
          <w:b/>
          <w:sz w:val="20"/>
          <w:szCs w:val="20"/>
          <w:lang w:val="es-BO"/>
        </w:rPr>
        <w:t xml:space="preserve">Por Resolución del Contrato: </w:t>
      </w:r>
      <w:r w:rsidRPr="001B5C02">
        <w:rPr>
          <w:rFonts w:ascii="Arial" w:hAnsi="Arial" w:cs="Arial"/>
          <w:sz w:val="20"/>
          <w:szCs w:val="20"/>
          <w:lang w:val="es-BO"/>
        </w:rPr>
        <w:t>Es la forma extraordinaria de terminación del contrato que procederá únicamente por las siguientes causales:</w:t>
      </w:r>
    </w:p>
    <w:p w:rsidR="001B5C02" w:rsidRPr="001B5C02" w:rsidRDefault="001B5C02" w:rsidP="001B5C02">
      <w:pPr>
        <w:tabs>
          <w:tab w:val="left" w:pos="709"/>
        </w:tabs>
        <w:ind w:left="720"/>
        <w:jc w:val="both"/>
        <w:rPr>
          <w:rFonts w:ascii="Arial" w:hAnsi="Arial" w:cs="Arial"/>
          <w:sz w:val="20"/>
          <w:szCs w:val="20"/>
          <w:lang w:val="es-BO"/>
        </w:rPr>
      </w:pPr>
    </w:p>
    <w:p w:rsidR="001B5C02" w:rsidRPr="001B5C02" w:rsidRDefault="001B5C02" w:rsidP="008B5AA4">
      <w:pPr>
        <w:numPr>
          <w:ilvl w:val="2"/>
          <w:numId w:val="60"/>
        </w:numPr>
        <w:tabs>
          <w:tab w:val="left" w:pos="1276"/>
        </w:tabs>
        <w:ind w:left="1276" w:hanging="850"/>
        <w:jc w:val="both"/>
        <w:rPr>
          <w:rFonts w:ascii="Arial" w:hAnsi="Arial" w:cs="Arial"/>
          <w:b/>
          <w:sz w:val="20"/>
          <w:szCs w:val="20"/>
          <w:lang w:val="es-BO"/>
        </w:rPr>
      </w:pPr>
      <w:r w:rsidRPr="001B5C02">
        <w:rPr>
          <w:rFonts w:ascii="Arial" w:hAnsi="Arial" w:cs="Arial"/>
          <w:b/>
          <w:sz w:val="20"/>
          <w:szCs w:val="20"/>
          <w:lang w:val="es-BO"/>
        </w:rPr>
        <w:t>Resolución a requerimiento de la ENTIDAD, por causales atribuibles al PROVEEDOR:</w:t>
      </w:r>
    </w:p>
    <w:p w:rsidR="001B5C02" w:rsidRPr="001B5C02" w:rsidRDefault="001B5C02" w:rsidP="001B5C02">
      <w:pPr>
        <w:ind w:left="1418"/>
        <w:jc w:val="both"/>
        <w:rPr>
          <w:rFonts w:ascii="Arial" w:hAnsi="Arial" w:cs="Arial"/>
          <w:sz w:val="20"/>
          <w:szCs w:val="20"/>
          <w:lang w:val="es-BO"/>
        </w:rPr>
      </w:pP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BO"/>
        </w:rPr>
        <w:t xml:space="preserve">Por disolución del </w:t>
      </w:r>
      <w:r w:rsidRPr="001B5C02">
        <w:rPr>
          <w:rFonts w:ascii="Arial" w:hAnsi="Arial" w:cs="Arial"/>
          <w:b/>
          <w:sz w:val="20"/>
          <w:szCs w:val="20"/>
          <w:lang w:val="es-BO"/>
        </w:rPr>
        <w:t>PROVEEDOR</w:t>
      </w:r>
      <w:r w:rsidRPr="001B5C02">
        <w:rPr>
          <w:rFonts w:ascii="Arial" w:hAnsi="Arial" w:cs="Arial"/>
          <w:b/>
          <w:i/>
          <w:sz w:val="20"/>
          <w:szCs w:val="20"/>
          <w:lang w:val="es-BO"/>
        </w:rPr>
        <w:t>.</w:t>
      </w: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BO"/>
        </w:rPr>
        <w:t xml:space="preserve">Por quiebra declarada del </w:t>
      </w:r>
      <w:r w:rsidRPr="001B5C02">
        <w:rPr>
          <w:rFonts w:ascii="Arial" w:hAnsi="Arial" w:cs="Arial"/>
          <w:b/>
          <w:sz w:val="20"/>
          <w:szCs w:val="20"/>
          <w:lang w:val="es-BO"/>
        </w:rPr>
        <w:t>PROVEEDOR.</w:t>
      </w: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BO"/>
        </w:rPr>
        <w:t xml:space="preserve">Por incumplimiento injustificado a la Cláusula Novena </w:t>
      </w:r>
      <w:r w:rsidRPr="001B5C02">
        <w:rPr>
          <w:rFonts w:ascii="Arial" w:hAnsi="Arial" w:cs="Arial"/>
          <w:b/>
          <w:sz w:val="20"/>
          <w:szCs w:val="20"/>
          <w:lang w:val="es-BO"/>
        </w:rPr>
        <w:t>(PLAZO DE ENTREGA)</w:t>
      </w:r>
      <w:r w:rsidRPr="001B5C02">
        <w:rPr>
          <w:rFonts w:ascii="Arial" w:hAnsi="Arial" w:cs="Arial"/>
          <w:sz w:val="20"/>
          <w:szCs w:val="20"/>
          <w:lang w:val="es-BO"/>
        </w:rPr>
        <w:t xml:space="preserve">, sin que el </w:t>
      </w:r>
      <w:r w:rsidRPr="001B5C02">
        <w:rPr>
          <w:rFonts w:ascii="Arial" w:hAnsi="Arial" w:cs="Arial"/>
          <w:b/>
          <w:sz w:val="20"/>
          <w:szCs w:val="20"/>
          <w:lang w:val="es-BO"/>
        </w:rPr>
        <w:t xml:space="preserve">PROVEEDOR </w:t>
      </w:r>
      <w:r w:rsidRPr="001B5C02">
        <w:rPr>
          <w:rFonts w:ascii="Arial" w:hAnsi="Arial" w:cs="Arial"/>
          <w:sz w:val="20"/>
          <w:szCs w:val="20"/>
          <w:lang w:val="es-BO"/>
        </w:rPr>
        <w:t>adopte medidas necesarias y oportunas para recuperar su demora y asegurar la conclusión de la entrega.</w:t>
      </w: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BO"/>
        </w:rPr>
        <w:t xml:space="preserve">Cuando el monto de la multa por atraso en la entrega de los </w:t>
      </w:r>
      <w:r w:rsidRPr="001B5C02">
        <w:rPr>
          <w:rFonts w:ascii="Arial" w:hAnsi="Arial" w:cs="Arial"/>
          <w:b/>
          <w:sz w:val="20"/>
          <w:szCs w:val="20"/>
          <w:lang w:val="es-BO"/>
        </w:rPr>
        <w:t>BIENES</w:t>
      </w:r>
      <w:r w:rsidRPr="001B5C02">
        <w:rPr>
          <w:rFonts w:ascii="Arial" w:hAnsi="Arial" w:cs="Arial"/>
          <w:sz w:val="20"/>
          <w:szCs w:val="20"/>
          <w:lang w:val="es-BO"/>
        </w:rPr>
        <w:t>, alcance el diez por ciento (10%) del monto total del contrato, decisión optativa, o el veinte por ciento (20%), de forma obligatoria.</w:t>
      </w: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BO"/>
        </w:rPr>
        <w:t>Por incumplimiento de cualquier obligación, excepto las sancionadas con multas.</w:t>
      </w:r>
    </w:p>
    <w:p w:rsidR="001B5C02" w:rsidRPr="001B5C02" w:rsidRDefault="001B5C02" w:rsidP="008B5AA4">
      <w:pPr>
        <w:numPr>
          <w:ilvl w:val="0"/>
          <w:numId w:val="58"/>
        </w:numPr>
        <w:tabs>
          <w:tab w:val="num" w:pos="1701"/>
        </w:tabs>
        <w:ind w:left="1701" w:hanging="425"/>
        <w:jc w:val="both"/>
        <w:rPr>
          <w:rFonts w:ascii="Arial" w:hAnsi="Arial" w:cs="Arial"/>
          <w:sz w:val="20"/>
          <w:szCs w:val="20"/>
          <w:lang w:val="es-BO"/>
        </w:rPr>
      </w:pPr>
      <w:r w:rsidRPr="001B5C02">
        <w:rPr>
          <w:rFonts w:ascii="Arial" w:hAnsi="Arial" w:cs="Arial"/>
          <w:sz w:val="20"/>
          <w:szCs w:val="20"/>
          <w:lang w:val="es-ES_tradnl"/>
        </w:rPr>
        <w:t>Cuando el</w:t>
      </w:r>
      <w:r w:rsidRPr="001B5C02">
        <w:rPr>
          <w:rFonts w:ascii="Arial" w:hAnsi="Arial" w:cs="Arial"/>
          <w:sz w:val="20"/>
          <w:szCs w:val="20"/>
        </w:rPr>
        <w:t xml:space="preserve"> </w:t>
      </w:r>
      <w:r w:rsidRPr="001B5C02">
        <w:rPr>
          <w:rFonts w:ascii="Arial" w:hAnsi="Arial" w:cs="Arial"/>
          <w:b/>
          <w:sz w:val="20"/>
          <w:szCs w:val="20"/>
        </w:rPr>
        <w:t>BIEN</w:t>
      </w:r>
      <w:r w:rsidRPr="001B5C02">
        <w:rPr>
          <w:rFonts w:ascii="Arial" w:hAnsi="Arial" w:cs="Arial"/>
          <w:sz w:val="20"/>
          <w:szCs w:val="20"/>
          <w:lang w:val="es-ES_tradnl"/>
        </w:rPr>
        <w:t xml:space="preserve"> en la entrega no cumpla con lo requerido en el DBC, excepto lo señalado en numeral 27.2 de la Cláusula Vigésima Séptima del presente Contrato.</w:t>
      </w:r>
    </w:p>
    <w:p w:rsidR="001B5C02" w:rsidRPr="001B5C02" w:rsidRDefault="001B5C02" w:rsidP="001B5C02">
      <w:pPr>
        <w:ind w:left="2004"/>
        <w:jc w:val="both"/>
        <w:rPr>
          <w:rFonts w:ascii="Arial" w:hAnsi="Arial" w:cs="Arial"/>
          <w:sz w:val="20"/>
          <w:szCs w:val="20"/>
          <w:lang w:val="es-BO"/>
        </w:rPr>
      </w:pPr>
    </w:p>
    <w:p w:rsidR="001B5C02" w:rsidRPr="001B5C02" w:rsidRDefault="001B5C02" w:rsidP="008B5AA4">
      <w:pPr>
        <w:numPr>
          <w:ilvl w:val="2"/>
          <w:numId w:val="60"/>
        </w:numPr>
        <w:tabs>
          <w:tab w:val="left" w:pos="1276"/>
        </w:tabs>
        <w:ind w:left="1276" w:hanging="850"/>
        <w:jc w:val="both"/>
        <w:rPr>
          <w:rFonts w:ascii="Arial" w:hAnsi="Arial" w:cs="Arial"/>
          <w:b/>
          <w:sz w:val="20"/>
          <w:szCs w:val="20"/>
          <w:lang w:val="es-BO"/>
        </w:rPr>
      </w:pPr>
      <w:r w:rsidRPr="001B5C02">
        <w:rPr>
          <w:rFonts w:ascii="Arial" w:hAnsi="Arial" w:cs="Arial"/>
          <w:b/>
          <w:sz w:val="20"/>
          <w:szCs w:val="20"/>
          <w:lang w:val="es-BO"/>
        </w:rPr>
        <w:t>Resolución a requerimiento del PROVEEDOR por causales atribuibles a la ENTIDAD:</w:t>
      </w:r>
    </w:p>
    <w:p w:rsidR="001B5C02" w:rsidRPr="001B5C02" w:rsidRDefault="001B5C02" w:rsidP="001B5C02">
      <w:pPr>
        <w:jc w:val="both"/>
        <w:rPr>
          <w:rFonts w:ascii="Arial" w:hAnsi="Arial" w:cs="Arial"/>
          <w:sz w:val="20"/>
          <w:szCs w:val="20"/>
          <w:lang w:val="es-BO"/>
        </w:rPr>
      </w:pPr>
    </w:p>
    <w:p w:rsidR="001B5C02" w:rsidRPr="001B5C02" w:rsidRDefault="001B5C02" w:rsidP="008B5AA4">
      <w:pPr>
        <w:numPr>
          <w:ilvl w:val="0"/>
          <w:numId w:val="59"/>
        </w:numPr>
        <w:tabs>
          <w:tab w:val="num" w:pos="1418"/>
        </w:tabs>
        <w:ind w:left="1418" w:hanging="284"/>
        <w:jc w:val="both"/>
        <w:rPr>
          <w:rFonts w:ascii="Arial" w:hAnsi="Arial" w:cs="Arial"/>
          <w:b/>
          <w:sz w:val="20"/>
          <w:szCs w:val="20"/>
          <w:lang w:val="es-BO"/>
        </w:rPr>
      </w:pPr>
      <w:r w:rsidRPr="001B5C02">
        <w:rPr>
          <w:rFonts w:ascii="Arial" w:hAnsi="Arial" w:cs="Arial"/>
          <w:sz w:val="20"/>
          <w:szCs w:val="20"/>
          <w:lang w:val="es-BO"/>
        </w:rPr>
        <w:t xml:space="preserve">Por instrucciones injustificadas emanadas de la </w:t>
      </w:r>
      <w:r w:rsidRPr="001B5C02">
        <w:rPr>
          <w:rFonts w:ascii="Arial" w:hAnsi="Arial" w:cs="Arial"/>
          <w:b/>
          <w:sz w:val="20"/>
          <w:szCs w:val="20"/>
          <w:lang w:val="es-BO"/>
        </w:rPr>
        <w:t>ENTIDAD</w:t>
      </w:r>
      <w:r w:rsidRPr="001B5C02">
        <w:rPr>
          <w:rFonts w:ascii="Arial" w:hAnsi="Arial" w:cs="Arial"/>
          <w:sz w:val="20"/>
          <w:szCs w:val="20"/>
          <w:lang w:val="es-BO"/>
        </w:rPr>
        <w:t xml:space="preserve"> para la suspensión de la provisión del </w:t>
      </w:r>
      <w:r w:rsidRPr="001B5C02">
        <w:rPr>
          <w:rFonts w:ascii="Arial" w:hAnsi="Arial" w:cs="Arial"/>
          <w:b/>
          <w:sz w:val="20"/>
          <w:szCs w:val="20"/>
          <w:lang w:val="es-BO"/>
        </w:rPr>
        <w:t>BIEN</w:t>
      </w:r>
      <w:r w:rsidRPr="001B5C02">
        <w:rPr>
          <w:rFonts w:ascii="Arial" w:hAnsi="Arial" w:cs="Arial"/>
          <w:sz w:val="20"/>
          <w:szCs w:val="20"/>
          <w:lang w:val="es-BO"/>
        </w:rPr>
        <w:t xml:space="preserve"> por más de treinta (30) días calendario.</w:t>
      </w:r>
    </w:p>
    <w:p w:rsidR="001B5C02" w:rsidRPr="001B5C02" w:rsidRDefault="001B5C02" w:rsidP="008B5AA4">
      <w:pPr>
        <w:numPr>
          <w:ilvl w:val="0"/>
          <w:numId w:val="59"/>
        </w:numPr>
        <w:tabs>
          <w:tab w:val="num" w:pos="1418"/>
        </w:tabs>
        <w:ind w:left="1418" w:hanging="284"/>
        <w:jc w:val="both"/>
        <w:rPr>
          <w:rFonts w:ascii="Arial" w:hAnsi="Arial" w:cs="Arial"/>
          <w:sz w:val="20"/>
          <w:szCs w:val="20"/>
          <w:lang w:val="es-BO"/>
        </w:rPr>
      </w:pPr>
      <w:r w:rsidRPr="001B5C02">
        <w:rPr>
          <w:rFonts w:ascii="Arial" w:hAnsi="Arial" w:cs="Arial"/>
          <w:sz w:val="20"/>
          <w:szCs w:val="20"/>
          <w:lang w:val="es-BO"/>
        </w:rPr>
        <w:t xml:space="preserve">Si apartándose de los términos del contrato, la </w:t>
      </w:r>
      <w:r w:rsidRPr="001B5C02">
        <w:rPr>
          <w:rFonts w:ascii="Arial" w:hAnsi="Arial" w:cs="Arial"/>
          <w:b/>
          <w:sz w:val="20"/>
          <w:szCs w:val="20"/>
          <w:lang w:val="es-BO"/>
        </w:rPr>
        <w:t>ENTIDAD</w:t>
      </w:r>
      <w:r w:rsidRPr="001B5C02">
        <w:rPr>
          <w:rFonts w:ascii="Arial" w:hAnsi="Arial" w:cs="Arial"/>
          <w:sz w:val="20"/>
          <w:szCs w:val="20"/>
          <w:lang w:val="es-BO"/>
        </w:rPr>
        <w:t xml:space="preserve"> pretende realizar modificaciones al alcance, monto y/o plazo del contrato, sin la emisión del Contrato Modificatorio correspondiente;</w:t>
      </w:r>
    </w:p>
    <w:p w:rsidR="001B5C02" w:rsidRPr="001B5C02" w:rsidRDefault="001B5C02" w:rsidP="008B5AA4">
      <w:pPr>
        <w:numPr>
          <w:ilvl w:val="0"/>
          <w:numId w:val="59"/>
        </w:numPr>
        <w:tabs>
          <w:tab w:val="num" w:pos="1418"/>
        </w:tabs>
        <w:ind w:left="1418" w:hanging="284"/>
        <w:jc w:val="both"/>
        <w:rPr>
          <w:rFonts w:ascii="Arial" w:hAnsi="Arial" w:cs="Arial"/>
          <w:sz w:val="20"/>
          <w:szCs w:val="20"/>
          <w:lang w:val="es-BO"/>
        </w:rPr>
      </w:pPr>
      <w:r w:rsidRPr="001B5C02">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1B5C02" w:rsidRPr="001B5C02" w:rsidRDefault="001B5C02" w:rsidP="001B5C02">
      <w:pPr>
        <w:tabs>
          <w:tab w:val="left" w:pos="1418"/>
        </w:tabs>
        <w:ind w:left="1418"/>
        <w:jc w:val="both"/>
        <w:rPr>
          <w:rFonts w:ascii="Arial" w:hAnsi="Arial" w:cs="Arial"/>
          <w:sz w:val="20"/>
          <w:szCs w:val="20"/>
          <w:lang w:val="es-BO"/>
        </w:rPr>
      </w:pPr>
    </w:p>
    <w:p w:rsidR="001B5C02" w:rsidRPr="001B5C02" w:rsidRDefault="001B5C02" w:rsidP="008B5AA4">
      <w:pPr>
        <w:numPr>
          <w:ilvl w:val="2"/>
          <w:numId w:val="60"/>
        </w:numPr>
        <w:tabs>
          <w:tab w:val="left" w:pos="1276"/>
        </w:tabs>
        <w:ind w:left="1276" w:hanging="850"/>
        <w:jc w:val="both"/>
        <w:rPr>
          <w:rFonts w:ascii="Arial" w:hAnsi="Arial" w:cs="Arial"/>
          <w:sz w:val="20"/>
          <w:szCs w:val="20"/>
          <w:lang w:val="es-BO"/>
        </w:rPr>
      </w:pPr>
      <w:r w:rsidRPr="001B5C02">
        <w:rPr>
          <w:rFonts w:ascii="Arial" w:hAnsi="Arial" w:cs="Arial"/>
          <w:b/>
          <w:sz w:val="20"/>
          <w:szCs w:val="20"/>
          <w:lang w:val="es-BO"/>
        </w:rPr>
        <w:lastRenderedPageBreak/>
        <w:t xml:space="preserve">Formas de resolución y reglas aplicables a la Resolución: </w:t>
      </w:r>
      <w:r w:rsidRPr="001B5C02">
        <w:rPr>
          <w:rFonts w:ascii="Arial" w:hAnsi="Arial" w:cs="Arial"/>
          <w:sz w:val="20"/>
          <w:szCs w:val="20"/>
          <w:lang w:val="es-BO"/>
        </w:rPr>
        <w:t xml:space="preserve">De acuerdo a las causales de Resolución de Contrato señaladas precedentemente, podrán efectivizarse la terminación total o parcial del contrato. </w:t>
      </w:r>
    </w:p>
    <w:p w:rsidR="001B5C02" w:rsidRPr="001B5C02" w:rsidRDefault="001B5C02" w:rsidP="001B5C02">
      <w:pPr>
        <w:ind w:left="1560"/>
        <w:jc w:val="both"/>
        <w:rPr>
          <w:rFonts w:ascii="Arial" w:hAnsi="Arial" w:cs="Arial"/>
          <w:sz w:val="20"/>
          <w:szCs w:val="20"/>
          <w:lang w:val="es-BO"/>
        </w:rPr>
      </w:pPr>
    </w:p>
    <w:p w:rsidR="001B5C02" w:rsidRPr="001B5C02" w:rsidRDefault="001B5C02" w:rsidP="001B5C02">
      <w:pPr>
        <w:ind w:left="1276"/>
        <w:jc w:val="both"/>
        <w:rPr>
          <w:rFonts w:ascii="Arial" w:hAnsi="Arial" w:cs="Arial"/>
          <w:strike/>
          <w:sz w:val="20"/>
          <w:szCs w:val="20"/>
          <w:lang w:val="es-BO"/>
        </w:rPr>
      </w:pPr>
      <w:r w:rsidRPr="001B5C02">
        <w:rPr>
          <w:rFonts w:ascii="Arial" w:hAnsi="Arial"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1B5C02">
        <w:rPr>
          <w:rFonts w:ascii="Arial" w:hAnsi="Arial" w:cs="Arial"/>
          <w:b/>
          <w:sz w:val="20"/>
          <w:szCs w:val="20"/>
          <w:lang w:val="es-BO"/>
        </w:rPr>
        <w:t>ENTIDAD</w:t>
      </w:r>
      <w:r w:rsidRPr="001B5C02">
        <w:rPr>
          <w:rFonts w:ascii="Arial" w:hAnsi="Arial" w:cs="Arial"/>
          <w:sz w:val="20"/>
          <w:szCs w:val="20"/>
          <w:lang w:val="es-BO"/>
        </w:rPr>
        <w:t xml:space="preserve">. </w:t>
      </w:r>
    </w:p>
    <w:p w:rsidR="001B5C02" w:rsidRPr="001B5C02" w:rsidRDefault="001B5C02" w:rsidP="001B5C02">
      <w:pPr>
        <w:ind w:left="1276"/>
        <w:jc w:val="both"/>
        <w:rPr>
          <w:rFonts w:ascii="Arial" w:hAnsi="Arial" w:cs="Arial"/>
          <w:strike/>
          <w:sz w:val="20"/>
          <w:szCs w:val="20"/>
          <w:lang w:val="es-BO"/>
        </w:rPr>
      </w:pPr>
    </w:p>
    <w:p w:rsidR="001B5C02" w:rsidRPr="001B5C02" w:rsidRDefault="001B5C02" w:rsidP="001B5C02">
      <w:pPr>
        <w:ind w:left="1276"/>
        <w:jc w:val="both"/>
        <w:rPr>
          <w:rFonts w:ascii="Arial" w:hAnsi="Arial" w:cs="Arial"/>
          <w:strike/>
          <w:sz w:val="20"/>
          <w:szCs w:val="20"/>
          <w:lang w:val="es-BO"/>
        </w:rPr>
      </w:pPr>
      <w:r w:rsidRPr="001B5C02">
        <w:rPr>
          <w:rFonts w:ascii="Arial" w:hAnsi="Arial" w:cs="Arial"/>
          <w:sz w:val="20"/>
          <w:szCs w:val="20"/>
          <w:lang w:val="es-BO"/>
        </w:rPr>
        <w:t xml:space="preserve">En el caso de bienes de una sola entrega, procederá la resolución parcial cuando la </w:t>
      </w:r>
      <w:r w:rsidRPr="001B5C02">
        <w:rPr>
          <w:rFonts w:ascii="Arial" w:hAnsi="Arial" w:cs="Arial"/>
          <w:b/>
          <w:sz w:val="20"/>
          <w:szCs w:val="20"/>
          <w:lang w:val="es-BO"/>
        </w:rPr>
        <w:t>ENTIDAD</w:t>
      </w:r>
      <w:r w:rsidRPr="001B5C02">
        <w:rPr>
          <w:rFonts w:ascii="Arial" w:hAnsi="Arial" w:cs="Arial"/>
          <w:sz w:val="20"/>
          <w:szCs w:val="20"/>
          <w:lang w:val="es-BO"/>
        </w:rPr>
        <w:t xml:space="preserve"> haya efectivizado la recepción de una parcialidad de los bienes, de manera excepcional, conforme lo establecido en el presente contrato.</w:t>
      </w:r>
    </w:p>
    <w:p w:rsidR="001B5C02" w:rsidRPr="001B5C02" w:rsidRDefault="001B5C02" w:rsidP="001B5C02">
      <w:pPr>
        <w:ind w:left="1276"/>
        <w:jc w:val="both"/>
        <w:rPr>
          <w:rFonts w:ascii="Arial" w:hAnsi="Arial" w:cs="Arial"/>
          <w:sz w:val="20"/>
          <w:szCs w:val="20"/>
          <w:lang w:val="es-BO"/>
        </w:rPr>
      </w:pPr>
    </w:p>
    <w:p w:rsidR="001B5C02" w:rsidRPr="001B5C02" w:rsidRDefault="001B5C02" w:rsidP="001B5C02">
      <w:pPr>
        <w:ind w:left="1276"/>
        <w:jc w:val="both"/>
        <w:rPr>
          <w:rFonts w:ascii="Arial" w:hAnsi="Arial" w:cs="Arial"/>
          <w:sz w:val="20"/>
          <w:szCs w:val="20"/>
          <w:lang w:val="es-BO"/>
        </w:rPr>
      </w:pPr>
      <w:r w:rsidRPr="001B5C02">
        <w:rPr>
          <w:rFonts w:ascii="Arial" w:hAnsi="Arial" w:cs="Arial"/>
          <w:sz w:val="20"/>
          <w:szCs w:val="20"/>
          <w:lang w:val="es-BO"/>
        </w:rPr>
        <w:t xml:space="preserve">Para procesar la resolución del Contrato por cualquiera de las causales señaladas,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o el </w:t>
      </w:r>
      <w:r w:rsidRPr="001B5C02">
        <w:rPr>
          <w:rFonts w:ascii="Arial" w:hAnsi="Arial" w:cs="Arial"/>
          <w:b/>
          <w:sz w:val="20"/>
          <w:szCs w:val="20"/>
          <w:lang w:val="es-BO"/>
        </w:rPr>
        <w:t xml:space="preserve">PROVEEDOR, </w:t>
      </w:r>
      <w:r w:rsidRPr="001B5C02">
        <w:rPr>
          <w:rFonts w:ascii="Arial" w:hAnsi="Arial" w:cs="Arial"/>
          <w:sz w:val="20"/>
          <w:szCs w:val="20"/>
          <w:lang w:val="es-BO"/>
        </w:rPr>
        <w:t>según corresponda, notificará mediante carta notariada a la otra parte, la intención de Resolver el Contrato, estableciendo claramente la causal que se aduce.</w:t>
      </w:r>
    </w:p>
    <w:p w:rsidR="001B5C02" w:rsidRPr="001B5C02" w:rsidRDefault="001B5C02" w:rsidP="001B5C02">
      <w:pPr>
        <w:ind w:left="1276"/>
        <w:jc w:val="both"/>
        <w:rPr>
          <w:rFonts w:ascii="Arial" w:hAnsi="Arial" w:cs="Arial"/>
          <w:sz w:val="20"/>
          <w:szCs w:val="20"/>
          <w:lang w:val="es-BO"/>
        </w:rPr>
      </w:pPr>
    </w:p>
    <w:p w:rsidR="001B5C02" w:rsidRPr="001B5C02" w:rsidRDefault="001B5C02" w:rsidP="001B5C02">
      <w:pPr>
        <w:ind w:left="1276"/>
        <w:jc w:val="both"/>
        <w:rPr>
          <w:rFonts w:ascii="Arial" w:hAnsi="Arial" w:cs="Arial"/>
          <w:sz w:val="20"/>
          <w:szCs w:val="20"/>
          <w:lang w:val="es-BO"/>
        </w:rPr>
      </w:pPr>
      <w:r w:rsidRPr="001B5C02">
        <w:rPr>
          <w:rFonts w:ascii="Arial" w:hAnsi="Arial" w:cs="Arial"/>
          <w:sz w:val="20"/>
          <w:szCs w:val="20"/>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rsidR="001B5C02" w:rsidRPr="001B5C02" w:rsidRDefault="001B5C02" w:rsidP="001B5C02">
      <w:pPr>
        <w:ind w:left="1276"/>
        <w:jc w:val="both"/>
        <w:rPr>
          <w:rFonts w:ascii="Arial" w:hAnsi="Arial" w:cs="Arial"/>
          <w:sz w:val="20"/>
          <w:szCs w:val="20"/>
          <w:lang w:val="es-BO"/>
        </w:rPr>
      </w:pPr>
    </w:p>
    <w:p w:rsidR="001B5C02" w:rsidRPr="001B5C02" w:rsidRDefault="001B5C02" w:rsidP="001B5C02">
      <w:pPr>
        <w:ind w:left="1276"/>
        <w:jc w:val="both"/>
        <w:rPr>
          <w:rFonts w:ascii="Arial" w:hAnsi="Arial" w:cs="Arial"/>
          <w:sz w:val="20"/>
          <w:szCs w:val="20"/>
          <w:lang w:val="es-BO"/>
        </w:rPr>
      </w:pPr>
      <w:r w:rsidRPr="001B5C02">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o el </w:t>
      </w:r>
      <w:r w:rsidRPr="001B5C02">
        <w:rPr>
          <w:rFonts w:ascii="Arial" w:hAnsi="Arial" w:cs="Arial"/>
          <w:b/>
          <w:sz w:val="20"/>
          <w:szCs w:val="20"/>
          <w:lang w:val="es-BO"/>
        </w:rPr>
        <w:t xml:space="preserve">PROVEEDOR, </w:t>
      </w:r>
      <w:r w:rsidRPr="001B5C02">
        <w:rPr>
          <w:rFonts w:ascii="Arial" w:hAnsi="Arial" w:cs="Arial"/>
          <w:sz w:val="20"/>
          <w:szCs w:val="20"/>
          <w:lang w:val="es-BO"/>
        </w:rPr>
        <w:t>según quién haya requerido la Resolución del Contrato, notificará mediante carta notariada a la otra parte, que la resolución del Contrato se ha hecho efectiva.</w:t>
      </w:r>
    </w:p>
    <w:p w:rsidR="001B5C02" w:rsidRPr="001B5C02" w:rsidRDefault="001B5C02" w:rsidP="001B5C02">
      <w:pPr>
        <w:ind w:left="1276"/>
        <w:jc w:val="both"/>
        <w:rPr>
          <w:rFonts w:ascii="Arial" w:hAnsi="Arial" w:cs="Arial"/>
          <w:color w:val="FF0000"/>
          <w:sz w:val="20"/>
          <w:szCs w:val="20"/>
          <w:lang w:val="es-BO"/>
        </w:rPr>
      </w:pPr>
    </w:p>
    <w:p w:rsidR="001B5C02" w:rsidRPr="001B5C02" w:rsidRDefault="001B5C02" w:rsidP="001B5C02">
      <w:pPr>
        <w:ind w:left="1276"/>
        <w:jc w:val="both"/>
        <w:rPr>
          <w:rFonts w:ascii="Arial" w:hAnsi="Arial" w:cs="Arial"/>
          <w:sz w:val="20"/>
          <w:szCs w:val="20"/>
          <w:lang w:val="es-BO"/>
        </w:rPr>
      </w:pPr>
      <w:r w:rsidRPr="001B5C02">
        <w:rPr>
          <w:rFonts w:ascii="Arial" w:hAnsi="Arial" w:cs="Arial"/>
          <w:sz w:val="20"/>
          <w:szCs w:val="20"/>
          <w:lang w:val="es-BO"/>
        </w:rPr>
        <w:t xml:space="preserve">Esta carta notariada que efectiviza la resolución de Contrato, dará lugar a que, cuando la resolución sea por causales atribuibles al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se consolide a favor de la </w:t>
      </w:r>
      <w:r w:rsidRPr="001B5C02">
        <w:rPr>
          <w:rFonts w:ascii="Arial" w:hAnsi="Arial" w:cs="Arial"/>
          <w:b/>
          <w:sz w:val="20"/>
          <w:szCs w:val="20"/>
          <w:lang w:val="es-BO"/>
        </w:rPr>
        <w:t xml:space="preserve">ENTIDAD </w:t>
      </w:r>
      <w:r w:rsidRPr="001B5C02">
        <w:rPr>
          <w:rFonts w:ascii="Arial" w:hAnsi="Arial" w:cs="Arial"/>
          <w:sz w:val="20"/>
          <w:szCs w:val="20"/>
          <w:lang w:val="es-BO"/>
        </w:rPr>
        <w:t xml:space="preserve">la Garantía de Cumplimiento de </w:t>
      </w:r>
      <w:r w:rsidRPr="001B5C02">
        <w:rPr>
          <w:rFonts w:ascii="Arial" w:hAnsi="Arial" w:cs="Arial"/>
          <w:bCs/>
          <w:sz w:val="20"/>
          <w:szCs w:val="20"/>
          <w:lang w:val="es-BO"/>
        </w:rPr>
        <w:t>Contrato</w:t>
      </w:r>
      <w:r w:rsidRPr="001B5C02">
        <w:rPr>
          <w:rFonts w:ascii="Arial" w:hAnsi="Arial" w:cs="Arial"/>
          <w:sz w:val="20"/>
          <w:szCs w:val="20"/>
          <w:lang w:val="es-BO"/>
        </w:rPr>
        <w:t>, hasta que se efectué la liquidación del contrato, si aún la vigencia de dicha garantía lo permite, caso contrario si la vigencia está a finalizar y no se amplía, será ejecutada con cargo a esa liquidación.</w:t>
      </w:r>
    </w:p>
    <w:p w:rsidR="001B5C02" w:rsidRPr="001B5C02" w:rsidRDefault="001B5C02" w:rsidP="001B5C02">
      <w:pPr>
        <w:ind w:left="1276"/>
        <w:jc w:val="both"/>
        <w:rPr>
          <w:rFonts w:ascii="Arial" w:hAnsi="Arial" w:cs="Arial"/>
          <w:sz w:val="20"/>
          <w:szCs w:val="20"/>
          <w:lang w:val="es-BO"/>
        </w:rPr>
      </w:pPr>
    </w:p>
    <w:p w:rsidR="001B5C02" w:rsidRPr="001B5C02" w:rsidRDefault="001B5C02" w:rsidP="001B5C02">
      <w:pPr>
        <w:ind w:left="1276"/>
        <w:jc w:val="both"/>
        <w:rPr>
          <w:rFonts w:ascii="Arial" w:hAnsi="Arial" w:cs="Arial"/>
          <w:sz w:val="20"/>
          <w:szCs w:val="20"/>
          <w:lang w:val="es-BO"/>
        </w:rPr>
      </w:pPr>
      <w:r w:rsidRPr="001B5C02">
        <w:rPr>
          <w:rFonts w:ascii="Arial" w:hAnsi="Arial" w:cs="Arial"/>
          <w:sz w:val="20"/>
          <w:szCs w:val="20"/>
          <w:lang w:val="es-BO"/>
        </w:rPr>
        <w:t xml:space="preserve">Una vez efectivizada la Resolución del contrato, las partes procederán a realizar la liquidación del contrato. </w:t>
      </w:r>
    </w:p>
    <w:p w:rsidR="001B5C02" w:rsidRPr="001B5C02" w:rsidRDefault="001B5C02" w:rsidP="001B5C02">
      <w:pPr>
        <w:ind w:left="1276"/>
        <w:jc w:val="both"/>
        <w:rPr>
          <w:rFonts w:ascii="Arial" w:hAnsi="Arial" w:cs="Arial"/>
          <w:sz w:val="20"/>
          <w:szCs w:val="20"/>
          <w:lang w:val="es-BO"/>
        </w:rPr>
      </w:pPr>
    </w:p>
    <w:p w:rsidR="001B5C02" w:rsidRPr="001B5C02" w:rsidRDefault="001B5C02" w:rsidP="008B5AA4">
      <w:pPr>
        <w:numPr>
          <w:ilvl w:val="1"/>
          <w:numId w:val="60"/>
        </w:numPr>
        <w:ind w:left="709" w:hanging="709"/>
        <w:jc w:val="both"/>
        <w:rPr>
          <w:rFonts w:ascii="Arial" w:hAnsi="Arial" w:cs="Arial"/>
          <w:sz w:val="20"/>
          <w:szCs w:val="20"/>
          <w:lang w:val="es-BO"/>
        </w:rPr>
      </w:pPr>
      <w:r w:rsidRPr="001B5C02">
        <w:rPr>
          <w:rFonts w:ascii="Arial" w:hAnsi="Arial" w:cs="Arial"/>
          <w:b/>
          <w:sz w:val="20"/>
          <w:szCs w:val="20"/>
          <w:lang w:val="es-BO"/>
        </w:rPr>
        <w:t xml:space="preserve">Formas de Resolución y Resolución por causas de fuerza mayor, caso fortuito o en resguardo de los intereses del Estado. </w:t>
      </w:r>
      <w:r w:rsidRPr="001B5C02">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1B5C02">
        <w:rPr>
          <w:rFonts w:ascii="Arial" w:hAnsi="Arial" w:cs="Arial"/>
          <w:b/>
          <w:sz w:val="20"/>
          <w:szCs w:val="20"/>
          <w:lang w:val="es-BO"/>
        </w:rPr>
        <w:t>ENTIDAD</w:t>
      </w:r>
      <w:r w:rsidRPr="001B5C02">
        <w:rPr>
          <w:rFonts w:ascii="Arial" w:hAnsi="Arial" w:cs="Arial"/>
          <w:sz w:val="20"/>
          <w:szCs w:val="20"/>
          <w:lang w:val="es-BO"/>
        </w:rPr>
        <w:t>.</w:t>
      </w:r>
    </w:p>
    <w:p w:rsidR="001B5C02" w:rsidRPr="001B5C02" w:rsidRDefault="001B5C02" w:rsidP="001B5C02">
      <w:pPr>
        <w:ind w:left="709"/>
        <w:jc w:val="both"/>
        <w:rPr>
          <w:rFonts w:ascii="Arial" w:hAnsi="Arial" w:cs="Arial"/>
          <w:b/>
          <w:sz w:val="20"/>
          <w:szCs w:val="20"/>
          <w:lang w:val="es-BO"/>
        </w:rPr>
      </w:pPr>
    </w:p>
    <w:p w:rsidR="001B5C02" w:rsidRPr="001B5C02" w:rsidRDefault="001B5C02" w:rsidP="001B5C02">
      <w:pPr>
        <w:ind w:left="709"/>
        <w:jc w:val="both"/>
        <w:rPr>
          <w:rFonts w:ascii="Arial" w:hAnsi="Arial" w:cs="Arial"/>
          <w:sz w:val="20"/>
          <w:szCs w:val="20"/>
          <w:lang w:val="es-BO"/>
        </w:rPr>
      </w:pPr>
      <w:r w:rsidRPr="001B5C02">
        <w:rPr>
          <w:rFonts w:ascii="Arial" w:hAnsi="Arial" w:cs="Arial"/>
          <w:sz w:val="20"/>
          <w:szCs w:val="20"/>
          <w:lang w:val="es-BO"/>
        </w:rPr>
        <w:t xml:space="preserve">En el caso de bienes de una sola entrega, procederá la resolución parcial cuando la </w:t>
      </w:r>
      <w:r w:rsidRPr="001B5C02">
        <w:rPr>
          <w:rFonts w:ascii="Arial" w:hAnsi="Arial" w:cs="Arial"/>
          <w:b/>
          <w:sz w:val="20"/>
          <w:szCs w:val="20"/>
          <w:lang w:val="es-BO"/>
        </w:rPr>
        <w:t>ENTIDAD</w:t>
      </w:r>
      <w:r w:rsidRPr="001B5C02">
        <w:rPr>
          <w:rFonts w:ascii="Arial" w:hAnsi="Arial" w:cs="Arial"/>
          <w:sz w:val="20"/>
          <w:szCs w:val="20"/>
          <w:lang w:val="es-BO"/>
        </w:rPr>
        <w:t xml:space="preserve"> haya efectivizado la recepción de una parcialidad de los bienes</w:t>
      </w:r>
      <w:r w:rsidRPr="001B5C02">
        <w:rPr>
          <w:rFonts w:ascii="Arial" w:hAnsi="Arial" w:cs="Arial"/>
          <w:b/>
          <w:sz w:val="20"/>
          <w:szCs w:val="20"/>
          <w:lang w:val="es-BO"/>
        </w:rPr>
        <w:t xml:space="preserve">, </w:t>
      </w:r>
      <w:r w:rsidRPr="001B5C02">
        <w:rPr>
          <w:rFonts w:ascii="Arial" w:hAnsi="Arial" w:cs="Arial"/>
          <w:sz w:val="20"/>
          <w:szCs w:val="20"/>
          <w:lang w:val="es-BO"/>
        </w:rPr>
        <w:t>de manera excepcional, conforme lo establecido en el presente contrato.</w:t>
      </w:r>
    </w:p>
    <w:p w:rsidR="001B5C02" w:rsidRPr="001B5C02" w:rsidRDefault="001B5C02" w:rsidP="001B5C02">
      <w:pPr>
        <w:ind w:left="709"/>
        <w:jc w:val="both"/>
        <w:rPr>
          <w:rFonts w:ascii="Arial" w:hAnsi="Arial" w:cs="Arial"/>
          <w:sz w:val="20"/>
          <w:szCs w:val="20"/>
          <w:lang w:val="es-BO"/>
        </w:rPr>
      </w:pPr>
    </w:p>
    <w:p w:rsidR="001B5C02" w:rsidRPr="001B5C02" w:rsidRDefault="001B5C02" w:rsidP="001B5C02">
      <w:pPr>
        <w:ind w:left="709"/>
        <w:jc w:val="both"/>
        <w:rPr>
          <w:rFonts w:ascii="Arial" w:hAnsi="Arial" w:cs="Arial"/>
          <w:sz w:val="20"/>
          <w:szCs w:val="20"/>
          <w:lang w:val="es-BO"/>
        </w:rPr>
      </w:pPr>
      <w:r w:rsidRPr="001B5C02">
        <w:rPr>
          <w:rFonts w:ascii="Arial" w:hAnsi="Arial" w:cs="Arial"/>
          <w:sz w:val="20"/>
          <w:szCs w:val="20"/>
          <w:lang w:val="es-BO"/>
        </w:rPr>
        <w:t xml:space="preserve">Si en cualquier momento antes de la terminación de la provisión o entrega del </w:t>
      </w:r>
      <w:r w:rsidRPr="001B5C02">
        <w:rPr>
          <w:rFonts w:ascii="Arial" w:hAnsi="Arial" w:cs="Arial"/>
          <w:b/>
          <w:sz w:val="20"/>
          <w:szCs w:val="20"/>
          <w:lang w:val="es-BO"/>
        </w:rPr>
        <w:t>BIEN</w:t>
      </w:r>
      <w:r w:rsidRPr="001B5C02">
        <w:rPr>
          <w:rFonts w:ascii="Arial" w:hAnsi="Arial" w:cs="Arial"/>
          <w:sz w:val="20"/>
          <w:szCs w:val="20"/>
          <w:lang w:val="es-BO"/>
        </w:rPr>
        <w:t xml:space="preserve"> objeto del Contrato, el</w:t>
      </w:r>
      <w:r w:rsidRPr="001B5C02">
        <w:rPr>
          <w:rFonts w:ascii="Arial" w:hAnsi="Arial" w:cs="Arial"/>
          <w:b/>
          <w:sz w:val="20"/>
          <w:szCs w:val="20"/>
          <w:lang w:val="es-BO"/>
        </w:rPr>
        <w:t xml:space="preserve"> PROVEEDOR</w:t>
      </w:r>
      <w:r w:rsidRPr="001B5C02">
        <w:rPr>
          <w:rFonts w:ascii="Arial" w:hAnsi="Arial" w:cs="Arial"/>
          <w:sz w:val="20"/>
          <w:szCs w:val="20"/>
          <w:lang w:val="es-BO"/>
        </w:rPr>
        <w:t>,</w:t>
      </w:r>
      <w:r w:rsidRPr="001B5C02">
        <w:rPr>
          <w:rFonts w:ascii="Arial" w:hAnsi="Arial" w:cs="Arial"/>
          <w:b/>
          <w:sz w:val="20"/>
          <w:szCs w:val="20"/>
          <w:lang w:val="es-BO"/>
        </w:rPr>
        <w:t xml:space="preserve"> </w:t>
      </w:r>
      <w:r w:rsidRPr="001B5C02">
        <w:rPr>
          <w:rFonts w:ascii="Arial" w:hAnsi="Arial" w:cs="Arial"/>
          <w:sz w:val="20"/>
          <w:szCs w:val="20"/>
          <w:lang w:val="es-BO"/>
        </w:rPr>
        <w:t xml:space="preserve">se encontrase con situaciones no atribuibles a su voluntad, por causas de fuerza mayor, caso fortuito u otras causas debidamente justificadas, que </w:t>
      </w:r>
      <w:r w:rsidRPr="001B5C02">
        <w:rPr>
          <w:rFonts w:ascii="Arial" w:hAnsi="Arial" w:cs="Arial"/>
          <w:sz w:val="20"/>
          <w:szCs w:val="20"/>
          <w:lang w:val="es-BO"/>
        </w:rPr>
        <w:lastRenderedPageBreak/>
        <w:t>imposibilite el cumplimiento de sus obligaciones, comunicará por escrito su intención de resolver el contrato.</w:t>
      </w:r>
    </w:p>
    <w:p w:rsidR="001B5C02" w:rsidRPr="001B5C02" w:rsidRDefault="001B5C02" w:rsidP="001B5C02">
      <w:pPr>
        <w:ind w:left="709"/>
        <w:jc w:val="both"/>
        <w:rPr>
          <w:rFonts w:ascii="Arial" w:hAnsi="Arial" w:cs="Arial"/>
          <w:sz w:val="20"/>
          <w:szCs w:val="20"/>
          <w:lang w:val="es-BO"/>
        </w:rPr>
      </w:pPr>
    </w:p>
    <w:p w:rsidR="001B5C02" w:rsidRPr="001B5C02" w:rsidRDefault="001B5C02" w:rsidP="001B5C02">
      <w:pPr>
        <w:ind w:left="709"/>
        <w:jc w:val="both"/>
        <w:rPr>
          <w:rFonts w:ascii="Arial" w:hAnsi="Arial" w:cs="Arial"/>
          <w:b/>
          <w:sz w:val="20"/>
          <w:szCs w:val="20"/>
          <w:lang w:val="es-BO"/>
        </w:rPr>
      </w:pPr>
      <w:r w:rsidRPr="001B5C02">
        <w:rPr>
          <w:rFonts w:ascii="Arial" w:hAnsi="Arial" w:cs="Arial"/>
          <w:sz w:val="20"/>
          <w:szCs w:val="20"/>
          <w:lang w:val="es-BO"/>
        </w:rPr>
        <w:t xml:space="preserve">La </w:t>
      </w:r>
      <w:r w:rsidRPr="001B5C02">
        <w:rPr>
          <w:rFonts w:ascii="Arial" w:hAnsi="Arial" w:cs="Arial"/>
          <w:b/>
          <w:sz w:val="20"/>
          <w:szCs w:val="20"/>
          <w:lang w:val="es-BO"/>
        </w:rPr>
        <w:t>ENTIDAD</w:t>
      </w:r>
      <w:r w:rsidRPr="001B5C02">
        <w:rPr>
          <w:rFonts w:ascii="Arial" w:hAnsi="Arial" w:cs="Arial"/>
          <w:sz w:val="20"/>
          <w:szCs w:val="20"/>
          <w:lang w:val="es-BO"/>
        </w:rPr>
        <w:t>, previa evaluación y aceptación de la solicitud,</w:t>
      </w:r>
      <w:r w:rsidRPr="001B5C02">
        <w:rPr>
          <w:rFonts w:ascii="Arial" w:hAnsi="Arial" w:cs="Arial"/>
          <w:b/>
          <w:sz w:val="20"/>
          <w:szCs w:val="20"/>
          <w:lang w:val="es-BO"/>
        </w:rPr>
        <w:t xml:space="preserve"> </w:t>
      </w:r>
      <w:r w:rsidRPr="001B5C02">
        <w:rPr>
          <w:rFonts w:ascii="Arial" w:hAnsi="Arial" w:cs="Arial"/>
          <w:sz w:val="20"/>
          <w:szCs w:val="20"/>
          <w:lang w:val="es-BO"/>
        </w:rPr>
        <w:t xml:space="preserve">mediante carta notariada dirigida al </w:t>
      </w:r>
      <w:r w:rsidRPr="001B5C02">
        <w:rPr>
          <w:rFonts w:ascii="Arial" w:hAnsi="Arial" w:cs="Arial"/>
          <w:b/>
          <w:sz w:val="20"/>
          <w:szCs w:val="20"/>
          <w:lang w:val="es-BO"/>
        </w:rPr>
        <w:t>PROVEEDOR</w:t>
      </w:r>
      <w:r w:rsidRPr="001B5C02">
        <w:rPr>
          <w:rFonts w:ascii="Arial" w:hAnsi="Arial" w:cs="Arial"/>
          <w:sz w:val="20"/>
          <w:szCs w:val="20"/>
          <w:lang w:val="es-BO"/>
        </w:rPr>
        <w:t>,</w:t>
      </w:r>
      <w:r w:rsidRPr="001B5C02">
        <w:rPr>
          <w:rFonts w:ascii="Arial" w:hAnsi="Arial" w:cs="Arial"/>
          <w:b/>
          <w:sz w:val="20"/>
          <w:szCs w:val="20"/>
          <w:lang w:val="es-BO"/>
        </w:rPr>
        <w:t xml:space="preserve"> </w:t>
      </w:r>
      <w:r w:rsidRPr="001B5C02">
        <w:rPr>
          <w:rFonts w:ascii="Arial" w:hAnsi="Arial" w:cs="Arial"/>
          <w:sz w:val="20"/>
          <w:szCs w:val="20"/>
          <w:lang w:val="es-BO"/>
        </w:rPr>
        <w:t xml:space="preserve">suspenderá la ejecución y resolverá el Contrato total o parcialmente. A la entrega de dicha comunicación oficial de resolución, el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suspenderá la ejecución del contrato de acuerdo a las instrucciones escritas que al efecto emita la </w:t>
      </w:r>
      <w:r w:rsidRPr="001B5C02">
        <w:rPr>
          <w:rFonts w:ascii="Arial" w:hAnsi="Arial" w:cs="Arial"/>
          <w:b/>
          <w:sz w:val="20"/>
          <w:szCs w:val="20"/>
          <w:lang w:val="es-BO"/>
        </w:rPr>
        <w:t>ENTIDAD</w:t>
      </w:r>
      <w:r w:rsidRPr="001B5C02">
        <w:rPr>
          <w:rFonts w:ascii="Arial" w:hAnsi="Arial" w:cs="Arial"/>
          <w:sz w:val="20"/>
          <w:szCs w:val="20"/>
          <w:lang w:val="es-BO"/>
        </w:rPr>
        <w:t>.</w:t>
      </w:r>
    </w:p>
    <w:p w:rsidR="001B5C02" w:rsidRPr="001B5C02" w:rsidRDefault="001B5C02" w:rsidP="001B5C02">
      <w:pPr>
        <w:ind w:left="709"/>
        <w:jc w:val="both"/>
        <w:rPr>
          <w:rFonts w:ascii="Arial" w:hAnsi="Arial" w:cs="Arial"/>
          <w:b/>
          <w:sz w:val="20"/>
          <w:szCs w:val="20"/>
          <w:lang w:val="es-BO"/>
        </w:rPr>
      </w:pPr>
    </w:p>
    <w:p w:rsidR="001B5C02" w:rsidRPr="001B5C02" w:rsidRDefault="001B5C02" w:rsidP="001B5C02">
      <w:pPr>
        <w:ind w:left="709"/>
        <w:jc w:val="both"/>
        <w:rPr>
          <w:rFonts w:ascii="Arial" w:hAnsi="Arial" w:cs="Arial"/>
          <w:sz w:val="20"/>
          <w:szCs w:val="20"/>
          <w:lang w:val="es-BO"/>
        </w:rPr>
      </w:pPr>
      <w:r w:rsidRPr="001B5C02">
        <w:rPr>
          <w:rFonts w:ascii="Arial" w:hAnsi="Arial" w:cs="Arial"/>
          <w:sz w:val="20"/>
          <w:szCs w:val="20"/>
          <w:lang w:val="es-BO"/>
        </w:rPr>
        <w:t xml:space="preserve">Asimismo, si la </w:t>
      </w:r>
      <w:r w:rsidRPr="001B5C02">
        <w:rPr>
          <w:rFonts w:ascii="Arial" w:hAnsi="Arial" w:cs="Arial"/>
          <w:b/>
          <w:sz w:val="20"/>
          <w:szCs w:val="20"/>
          <w:lang w:val="es-BO"/>
        </w:rPr>
        <w:t>ENTIDAD</w:t>
      </w:r>
      <w:r w:rsidRPr="001B5C02">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B5C02">
        <w:rPr>
          <w:rFonts w:ascii="Arial" w:hAnsi="Arial" w:cs="Arial"/>
          <w:b/>
          <w:sz w:val="20"/>
          <w:szCs w:val="20"/>
          <w:lang w:val="es-BO"/>
        </w:rPr>
        <w:t>CONTRATO</w:t>
      </w:r>
      <w:r w:rsidRPr="001B5C02">
        <w:rPr>
          <w:rFonts w:ascii="Arial" w:hAnsi="Arial" w:cs="Arial"/>
          <w:sz w:val="20"/>
          <w:szCs w:val="20"/>
          <w:lang w:val="es-BO"/>
        </w:rPr>
        <w:t xml:space="preserve"> total o parcialmente. Se liquidarán los saldos correspondientes para el cierre de la adquisición.</w:t>
      </w:r>
    </w:p>
    <w:p w:rsidR="001B5C02" w:rsidRPr="001B5C02" w:rsidRDefault="001B5C02" w:rsidP="001B5C02">
      <w:pPr>
        <w:ind w:left="709"/>
        <w:jc w:val="both"/>
        <w:rPr>
          <w:rFonts w:ascii="Arial" w:hAnsi="Arial" w:cs="Arial"/>
          <w:sz w:val="20"/>
          <w:szCs w:val="20"/>
          <w:lang w:val="es-BO"/>
        </w:rPr>
      </w:pPr>
    </w:p>
    <w:p w:rsidR="001B5C02" w:rsidRPr="001B5C02" w:rsidRDefault="001B5C02" w:rsidP="001B5C02">
      <w:pPr>
        <w:ind w:left="709"/>
        <w:jc w:val="both"/>
        <w:rPr>
          <w:rFonts w:ascii="Arial" w:hAnsi="Arial" w:cs="Arial"/>
          <w:sz w:val="20"/>
          <w:szCs w:val="20"/>
          <w:lang w:val="es-BO"/>
        </w:rPr>
      </w:pPr>
      <w:r w:rsidRPr="001B5C02">
        <w:rPr>
          <w:rFonts w:ascii="Arial" w:hAnsi="Arial" w:cs="Arial"/>
          <w:sz w:val="20"/>
          <w:szCs w:val="20"/>
          <w:lang w:val="es-BO"/>
        </w:rPr>
        <w:t>Una vez efectivizada la Resolución del contrato, las partes procederán a realizar la liquidación del contrato.</w:t>
      </w:r>
    </w:p>
    <w:p w:rsidR="001B5C02" w:rsidRPr="001B5C02" w:rsidRDefault="001B5C02" w:rsidP="001B5C02">
      <w:pPr>
        <w:autoSpaceDE w:val="0"/>
        <w:autoSpaceDN w:val="0"/>
        <w:adjustRightInd w:val="0"/>
        <w:jc w:val="both"/>
        <w:rPr>
          <w:rFonts w:ascii="Arial" w:hAnsi="Arial" w:cs="Arial"/>
          <w:b/>
          <w:bCs/>
          <w:sz w:val="20"/>
          <w:szCs w:val="20"/>
        </w:rPr>
      </w:pPr>
    </w:p>
    <w:p w:rsidR="001B5C02" w:rsidRPr="001B5C02" w:rsidRDefault="001B5C02" w:rsidP="001B5C02">
      <w:pPr>
        <w:autoSpaceDE w:val="0"/>
        <w:autoSpaceDN w:val="0"/>
        <w:adjustRightInd w:val="0"/>
        <w:jc w:val="both"/>
        <w:rPr>
          <w:rFonts w:ascii="Arial" w:hAnsi="Arial" w:cs="Arial"/>
          <w:bCs/>
          <w:sz w:val="20"/>
          <w:szCs w:val="20"/>
        </w:rPr>
      </w:pPr>
      <w:r w:rsidRPr="001B5C02">
        <w:rPr>
          <w:rFonts w:ascii="Arial" w:hAnsi="Arial" w:cs="Arial"/>
          <w:b/>
          <w:bCs/>
          <w:sz w:val="20"/>
          <w:szCs w:val="20"/>
        </w:rPr>
        <w:t xml:space="preserve">CLÁUSULA VIGÉSIMA QUINTA.- (SOLUCIÓN DE CONTROVERSIAS) </w:t>
      </w:r>
      <w:r w:rsidRPr="001B5C02">
        <w:rPr>
          <w:rFonts w:ascii="Arial" w:hAnsi="Arial" w:cs="Arial"/>
          <w:bCs/>
          <w:sz w:val="20"/>
          <w:szCs w:val="20"/>
          <w:lang w:val="es-BO"/>
        </w:rPr>
        <w:t xml:space="preserve">En caso de surgir controversias sobre los derechos y obligaciones u otros aspectos propios de la ejecución del presente contrato, las </w:t>
      </w:r>
      <w:r w:rsidRPr="001B5C02">
        <w:rPr>
          <w:rFonts w:ascii="Arial" w:hAnsi="Arial" w:cs="Arial"/>
          <w:b/>
          <w:bCs/>
          <w:sz w:val="20"/>
          <w:szCs w:val="20"/>
          <w:lang w:val="es-BO"/>
        </w:rPr>
        <w:t>PARTES</w:t>
      </w:r>
      <w:r w:rsidRPr="001B5C02">
        <w:rPr>
          <w:rFonts w:ascii="Arial" w:hAnsi="Arial" w:cs="Arial"/>
          <w:bCs/>
          <w:sz w:val="20"/>
          <w:szCs w:val="20"/>
          <w:lang w:val="es-BO"/>
        </w:rPr>
        <w:t xml:space="preserve"> acudirán a la jurisdicción prevista en el ordenamiento jurídico para los contratos administrativos.</w:t>
      </w:r>
    </w:p>
    <w:p w:rsidR="001B5C02" w:rsidRPr="001B5C02" w:rsidRDefault="001B5C02" w:rsidP="001B5C02">
      <w:pPr>
        <w:widowControl w:val="0"/>
        <w:jc w:val="both"/>
        <w:rPr>
          <w:rFonts w:ascii="Arial" w:hAnsi="Arial" w:cs="Arial"/>
          <w:b/>
          <w:bCs/>
          <w:sz w:val="20"/>
          <w:szCs w:val="20"/>
        </w:rPr>
      </w:pPr>
    </w:p>
    <w:p w:rsidR="001B5C02" w:rsidRPr="001B5C02" w:rsidRDefault="001B5C02" w:rsidP="001B5C02">
      <w:pPr>
        <w:jc w:val="both"/>
        <w:rPr>
          <w:rFonts w:ascii="Arial" w:hAnsi="Arial" w:cs="Arial"/>
          <w:sz w:val="20"/>
          <w:szCs w:val="20"/>
        </w:rPr>
      </w:pPr>
      <w:r w:rsidRPr="001B5C02">
        <w:rPr>
          <w:rFonts w:ascii="Arial" w:hAnsi="Arial" w:cs="Arial"/>
          <w:b/>
          <w:bCs/>
          <w:sz w:val="20"/>
          <w:szCs w:val="20"/>
        </w:rPr>
        <w:t xml:space="preserve">CLÁUSULA VIGÉSIMA SEXTA.- </w:t>
      </w:r>
      <w:r w:rsidRPr="001B5C02">
        <w:rPr>
          <w:rFonts w:ascii="Arial" w:hAnsi="Arial" w:cs="Arial"/>
          <w:b/>
          <w:sz w:val="20"/>
          <w:szCs w:val="20"/>
          <w:lang w:val="es-ES_tradnl"/>
        </w:rPr>
        <w:t xml:space="preserve">(CONDICIONES COMPLEMENTARIAS) </w:t>
      </w:r>
      <w:r w:rsidRPr="001B5C02">
        <w:rPr>
          <w:rFonts w:ascii="Arial" w:hAnsi="Arial" w:cs="Arial"/>
          <w:sz w:val="20"/>
          <w:szCs w:val="20"/>
          <w:lang w:val="es-ES_tradnl"/>
        </w:rPr>
        <w:t xml:space="preserve">El </w:t>
      </w:r>
      <w:r w:rsidRPr="001B5C02">
        <w:rPr>
          <w:rFonts w:ascii="Arial" w:hAnsi="Arial" w:cs="Arial"/>
          <w:b/>
          <w:sz w:val="20"/>
          <w:szCs w:val="20"/>
          <w:lang w:val="es-ES_tradnl"/>
        </w:rPr>
        <w:t>PROVEEDOR</w:t>
      </w:r>
      <w:r w:rsidRPr="001B5C02">
        <w:rPr>
          <w:rFonts w:ascii="Arial" w:hAnsi="Arial" w:cs="Arial"/>
          <w:sz w:val="20"/>
          <w:szCs w:val="20"/>
          <w:lang w:val="es-ES_tradnl"/>
        </w:rPr>
        <w:t xml:space="preserve">, durante la vigencia de la Garantía de Funcionamiento de Maquinaría y/o Equipo, se obliga a prestar sin costo adicional para la </w:t>
      </w:r>
      <w:r w:rsidRPr="001B5C02">
        <w:rPr>
          <w:rFonts w:ascii="Arial" w:hAnsi="Arial" w:cs="Arial"/>
          <w:b/>
          <w:sz w:val="20"/>
          <w:szCs w:val="20"/>
          <w:lang w:val="es-ES_tradnl"/>
        </w:rPr>
        <w:t>ENTIDAD</w:t>
      </w:r>
      <w:r w:rsidRPr="001B5C02">
        <w:rPr>
          <w:rFonts w:ascii="Arial" w:hAnsi="Arial" w:cs="Arial"/>
          <w:sz w:val="20"/>
          <w:szCs w:val="20"/>
          <w:lang w:val="es-ES_tradnl"/>
        </w:rPr>
        <w:t xml:space="preserve"> los siguientes servicios</w:t>
      </w:r>
      <w:r w:rsidRPr="001B5C02">
        <w:rPr>
          <w:rFonts w:ascii="Arial" w:hAnsi="Arial" w:cs="Arial"/>
          <w:b/>
          <w:sz w:val="20"/>
          <w:szCs w:val="20"/>
          <w:lang w:val="es-ES_tradnl"/>
        </w:rPr>
        <w:t>:</w:t>
      </w:r>
    </w:p>
    <w:p w:rsidR="001B5C02" w:rsidRPr="001B5C02" w:rsidRDefault="001B5C02" w:rsidP="001B5C02">
      <w:pPr>
        <w:jc w:val="both"/>
        <w:rPr>
          <w:rFonts w:ascii="Arial" w:hAnsi="Arial" w:cs="Arial"/>
          <w:b/>
          <w:sz w:val="20"/>
          <w:szCs w:val="20"/>
        </w:rPr>
      </w:pPr>
    </w:p>
    <w:p w:rsidR="001B5C02" w:rsidRPr="001B5C02" w:rsidRDefault="001B5C02" w:rsidP="008B5AA4">
      <w:pPr>
        <w:numPr>
          <w:ilvl w:val="1"/>
          <w:numId w:val="72"/>
        </w:numPr>
        <w:jc w:val="both"/>
        <w:rPr>
          <w:rFonts w:ascii="Arial" w:hAnsi="Arial" w:cs="Arial"/>
          <w:bCs/>
          <w:iCs/>
          <w:sz w:val="20"/>
          <w:szCs w:val="20"/>
          <w:lang w:val="x-none" w:eastAsia="x-none"/>
        </w:rPr>
      </w:pPr>
      <w:r w:rsidRPr="001B5C02">
        <w:rPr>
          <w:rFonts w:ascii="Arial" w:hAnsi="Arial" w:cs="Arial"/>
          <w:b/>
          <w:bCs/>
          <w:iCs/>
          <w:sz w:val="20"/>
          <w:szCs w:val="20"/>
          <w:lang w:val="es-ES_tradnl" w:eastAsia="x-none"/>
        </w:rPr>
        <w:t>Mantenimiento</w:t>
      </w:r>
      <w:r w:rsidRPr="001B5C02">
        <w:rPr>
          <w:rFonts w:ascii="Arial" w:hAnsi="Arial" w:cs="Arial"/>
          <w:b/>
          <w:bCs/>
          <w:iCs/>
          <w:sz w:val="20"/>
          <w:szCs w:val="20"/>
          <w:lang w:val="x-none" w:eastAsia="x-none"/>
        </w:rPr>
        <w:t xml:space="preserve"> correctivo: </w:t>
      </w:r>
      <w:r w:rsidRPr="001B5C02">
        <w:rPr>
          <w:rFonts w:ascii="Arial" w:hAnsi="Arial" w:cs="Arial"/>
          <w:bCs/>
          <w:iCs/>
          <w:sz w:val="20"/>
          <w:szCs w:val="20"/>
          <w:lang w:val="x-none" w:eastAsia="x-none"/>
        </w:rPr>
        <w:t xml:space="preserve">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hacerse cargo del mantenimiento correctivo del </w:t>
      </w:r>
      <w:r w:rsidRPr="001B5C02">
        <w:rPr>
          <w:rFonts w:ascii="Arial" w:hAnsi="Arial" w:cs="Arial"/>
          <w:b/>
          <w:bCs/>
          <w:iCs/>
          <w:sz w:val="20"/>
          <w:szCs w:val="20"/>
          <w:lang w:val="x-none" w:eastAsia="x-none"/>
        </w:rPr>
        <w:t>BIEN</w:t>
      </w:r>
      <w:r w:rsidRPr="001B5C02">
        <w:rPr>
          <w:rFonts w:ascii="Arial" w:hAnsi="Arial" w:cs="Arial"/>
          <w:bCs/>
          <w:iCs/>
          <w:sz w:val="20"/>
          <w:szCs w:val="20"/>
          <w:lang w:val="x-none" w:eastAsia="x-none"/>
        </w:rPr>
        <w:t xml:space="preserve"> y todos sus componentes, la garantía de funcionamiento de maquinaría y/o equipo del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cubrirá esta asistencia sin costo adicional para el BCB.</w:t>
      </w:r>
    </w:p>
    <w:p w:rsidR="001B5C02" w:rsidRPr="001B5C02" w:rsidRDefault="001B5C02" w:rsidP="001B5C02">
      <w:pPr>
        <w:ind w:left="705" w:hanging="705"/>
        <w:jc w:val="both"/>
        <w:rPr>
          <w:rFonts w:ascii="Arial" w:hAnsi="Arial" w:cs="Arial"/>
          <w:bCs/>
          <w:iCs/>
          <w:sz w:val="20"/>
          <w:szCs w:val="20"/>
          <w:lang w:val="x-none" w:eastAsia="x-none"/>
        </w:rPr>
      </w:pPr>
    </w:p>
    <w:p w:rsidR="001B5C02" w:rsidRPr="001B5C02" w:rsidRDefault="001B5C02" w:rsidP="001B5C02">
      <w:pPr>
        <w:ind w:left="705"/>
        <w:jc w:val="both"/>
        <w:rPr>
          <w:rFonts w:ascii="Arial" w:hAnsi="Arial" w:cs="Arial"/>
          <w:bCs/>
          <w:iCs/>
          <w:sz w:val="20"/>
          <w:szCs w:val="20"/>
          <w:lang w:val="x-none" w:eastAsia="x-none"/>
        </w:rPr>
      </w:pPr>
      <w:r w:rsidRPr="001B5C02">
        <w:rPr>
          <w:rFonts w:ascii="Arial" w:hAnsi="Arial" w:cs="Arial"/>
          <w:bCs/>
          <w:iCs/>
          <w:sz w:val="20"/>
          <w:szCs w:val="20"/>
          <w:lang w:val="x-none" w:eastAsia="x-none"/>
        </w:rPr>
        <w:t>La atención deberá ser 7X24 (24 horas por día, 7 días a la semana, todos los días del año).</w:t>
      </w:r>
    </w:p>
    <w:p w:rsidR="001B5C02" w:rsidRPr="001B5C02" w:rsidRDefault="001B5C02" w:rsidP="001B5C02">
      <w:pPr>
        <w:ind w:left="360" w:firstLine="345"/>
        <w:jc w:val="both"/>
        <w:rPr>
          <w:rFonts w:ascii="Arial" w:hAnsi="Arial" w:cs="Arial"/>
          <w:bCs/>
          <w:iCs/>
          <w:sz w:val="20"/>
          <w:szCs w:val="20"/>
          <w:lang w:val="x-none" w:eastAsia="x-none"/>
        </w:rPr>
      </w:pPr>
    </w:p>
    <w:p w:rsidR="001B5C02" w:rsidRPr="001B5C02" w:rsidRDefault="001B5C02" w:rsidP="001B5C02">
      <w:pPr>
        <w:ind w:left="360" w:firstLine="345"/>
        <w:jc w:val="both"/>
        <w:rPr>
          <w:rFonts w:ascii="Arial" w:hAnsi="Arial" w:cs="Arial"/>
          <w:bCs/>
          <w:iCs/>
          <w:sz w:val="20"/>
          <w:szCs w:val="20"/>
          <w:lang w:val="x-none" w:eastAsia="x-none"/>
        </w:rPr>
      </w:pPr>
      <w:r w:rsidRPr="001B5C02">
        <w:rPr>
          <w:rFonts w:ascii="Arial" w:hAnsi="Arial" w:cs="Arial"/>
          <w:bCs/>
          <w:iCs/>
          <w:sz w:val="20"/>
          <w:szCs w:val="20"/>
          <w:lang w:val="x-none" w:eastAsia="x-none"/>
        </w:rPr>
        <w:t>El mantenimiento correctivo tendrá las siguientes características:</w:t>
      </w:r>
    </w:p>
    <w:p w:rsidR="001B5C02" w:rsidRPr="001B5C02" w:rsidRDefault="001B5C02" w:rsidP="001B5C02">
      <w:pPr>
        <w:ind w:left="1080"/>
        <w:jc w:val="both"/>
        <w:rPr>
          <w:rFonts w:ascii="Arial" w:hAnsi="Arial" w:cs="Arial"/>
          <w:bCs/>
          <w:iCs/>
          <w:sz w:val="20"/>
          <w:szCs w:val="20"/>
        </w:rPr>
      </w:pPr>
    </w:p>
    <w:p w:rsidR="001B5C02" w:rsidRPr="001B5C02" w:rsidRDefault="001B5C02" w:rsidP="001B5C02">
      <w:pPr>
        <w:numPr>
          <w:ilvl w:val="1"/>
          <w:numId w:val="34"/>
        </w:numPr>
        <w:ind w:hanging="229"/>
        <w:jc w:val="both"/>
        <w:rPr>
          <w:rFonts w:ascii="Arial" w:hAnsi="Arial" w:cs="Arial"/>
          <w:bCs/>
          <w:iCs/>
          <w:sz w:val="20"/>
          <w:szCs w:val="20"/>
        </w:rPr>
      </w:pPr>
      <w:r w:rsidRPr="001B5C02">
        <w:rPr>
          <w:rFonts w:ascii="Arial" w:hAnsi="Arial" w:cs="Arial"/>
          <w:bCs/>
          <w:iCs/>
          <w:sz w:val="20"/>
          <w:szCs w:val="20"/>
        </w:rPr>
        <w:t xml:space="preserve">El </w:t>
      </w:r>
      <w:r w:rsidRPr="001B5C02">
        <w:rPr>
          <w:rFonts w:ascii="Arial" w:hAnsi="Arial" w:cs="Arial"/>
          <w:b/>
          <w:bCs/>
          <w:iCs/>
          <w:sz w:val="20"/>
          <w:szCs w:val="20"/>
        </w:rPr>
        <w:t>PROVEEDOR</w:t>
      </w:r>
      <w:r w:rsidRPr="001B5C02">
        <w:rPr>
          <w:rFonts w:ascii="Arial" w:hAnsi="Arial" w:cs="Arial"/>
          <w:bCs/>
          <w:iCs/>
          <w:sz w:val="20"/>
          <w:szCs w:val="20"/>
        </w:rPr>
        <w:t xml:space="preserve"> deberá atender los requerimientos de mantenimiento correctivo por demanda, sin límite de atenciones. El mantenimiento correctivo abarcará la solución completa de las fallas reportadas en el </w:t>
      </w:r>
      <w:r w:rsidRPr="001B5C02">
        <w:rPr>
          <w:rFonts w:ascii="Arial" w:hAnsi="Arial" w:cs="Arial"/>
          <w:b/>
          <w:bCs/>
          <w:iCs/>
          <w:sz w:val="20"/>
          <w:szCs w:val="20"/>
        </w:rPr>
        <w:t>BIEN</w:t>
      </w:r>
      <w:r w:rsidRPr="001B5C02">
        <w:rPr>
          <w:rFonts w:ascii="Arial" w:hAnsi="Arial" w:cs="Arial"/>
          <w:bCs/>
          <w:iCs/>
          <w:sz w:val="20"/>
          <w:szCs w:val="20"/>
        </w:rPr>
        <w:t xml:space="preserve"> provisto, incluyendo mano de obra y repuestos.</w:t>
      </w:r>
    </w:p>
    <w:p w:rsidR="001B5C02" w:rsidRPr="001B5C02" w:rsidRDefault="001B5C02" w:rsidP="001B5C02">
      <w:pPr>
        <w:numPr>
          <w:ilvl w:val="1"/>
          <w:numId w:val="34"/>
        </w:numPr>
        <w:ind w:hanging="229"/>
        <w:jc w:val="both"/>
        <w:rPr>
          <w:rFonts w:ascii="Arial" w:hAnsi="Arial" w:cs="Arial"/>
          <w:bCs/>
          <w:iCs/>
          <w:sz w:val="20"/>
          <w:szCs w:val="20"/>
        </w:rPr>
      </w:pPr>
      <w:r w:rsidRPr="001B5C02">
        <w:rPr>
          <w:rFonts w:ascii="Arial" w:hAnsi="Arial" w:cs="Arial"/>
          <w:bCs/>
          <w:iCs/>
          <w:sz w:val="20"/>
          <w:szCs w:val="20"/>
        </w:rPr>
        <w:t xml:space="preserve">Las solicitudes de mantenimiento correctivo serán realizadas por el personal del Dpto. de Soporte Técnico de la </w:t>
      </w:r>
      <w:r w:rsidRPr="001B5C02">
        <w:rPr>
          <w:rFonts w:ascii="Arial" w:hAnsi="Arial" w:cs="Arial"/>
          <w:b/>
          <w:bCs/>
          <w:iCs/>
          <w:sz w:val="20"/>
          <w:szCs w:val="20"/>
        </w:rPr>
        <w:t>ENTIDAD</w:t>
      </w:r>
      <w:r w:rsidRPr="001B5C02">
        <w:rPr>
          <w:rFonts w:ascii="Arial" w:hAnsi="Arial" w:cs="Arial"/>
          <w:bCs/>
          <w:iCs/>
          <w:sz w:val="20"/>
          <w:szCs w:val="20"/>
        </w:rPr>
        <w:t xml:space="preserve"> vía telefónica o correo electrónico. Un técnico del </w:t>
      </w:r>
      <w:r w:rsidRPr="001B5C02">
        <w:rPr>
          <w:rFonts w:ascii="Arial" w:hAnsi="Arial" w:cs="Arial"/>
          <w:b/>
          <w:bCs/>
          <w:iCs/>
          <w:sz w:val="20"/>
          <w:szCs w:val="20"/>
        </w:rPr>
        <w:t>PROVEEDOR</w:t>
      </w:r>
      <w:r w:rsidRPr="001B5C02">
        <w:rPr>
          <w:rFonts w:ascii="Arial" w:hAnsi="Arial" w:cs="Arial"/>
          <w:bCs/>
          <w:iCs/>
          <w:sz w:val="20"/>
          <w:szCs w:val="20"/>
        </w:rPr>
        <w:t xml:space="preserve"> deberá brindar este servicio en el lugar donde se encuentra el equipo que presenta falla en un plazo de hasta tres (3) horas a partir de la recepción de la solicitud.</w:t>
      </w:r>
    </w:p>
    <w:p w:rsidR="001B5C02" w:rsidRPr="001B5C02" w:rsidRDefault="001B5C02" w:rsidP="001B5C02">
      <w:pPr>
        <w:numPr>
          <w:ilvl w:val="1"/>
          <w:numId w:val="34"/>
        </w:numPr>
        <w:ind w:hanging="229"/>
        <w:jc w:val="both"/>
        <w:rPr>
          <w:rFonts w:ascii="Arial" w:hAnsi="Arial" w:cs="Arial"/>
          <w:bCs/>
          <w:iCs/>
          <w:sz w:val="20"/>
          <w:szCs w:val="20"/>
        </w:rPr>
      </w:pPr>
      <w:r w:rsidRPr="001B5C02">
        <w:rPr>
          <w:rFonts w:ascii="Arial" w:hAnsi="Arial" w:cs="Arial"/>
          <w:bCs/>
          <w:iCs/>
          <w:sz w:val="20"/>
          <w:szCs w:val="20"/>
        </w:rPr>
        <w:t xml:space="preserve">Si la falla reportada afecta la continuidad operativa del </w:t>
      </w:r>
      <w:r w:rsidRPr="001B5C02">
        <w:rPr>
          <w:rFonts w:ascii="Arial" w:hAnsi="Arial" w:cs="Arial"/>
          <w:b/>
          <w:bCs/>
          <w:iCs/>
          <w:sz w:val="20"/>
          <w:szCs w:val="20"/>
        </w:rPr>
        <w:t>BIEN</w:t>
      </w:r>
      <w:r w:rsidRPr="001B5C02">
        <w:rPr>
          <w:rFonts w:ascii="Arial" w:hAnsi="Arial" w:cs="Arial"/>
          <w:bCs/>
          <w:iCs/>
          <w:sz w:val="20"/>
          <w:szCs w:val="20"/>
        </w:rPr>
        <w:t xml:space="preserve">, el </w:t>
      </w:r>
      <w:r w:rsidRPr="001B5C02">
        <w:rPr>
          <w:rFonts w:ascii="Arial" w:hAnsi="Arial" w:cs="Arial"/>
          <w:b/>
          <w:bCs/>
          <w:iCs/>
          <w:sz w:val="20"/>
          <w:szCs w:val="20"/>
        </w:rPr>
        <w:t>PROVEEDOR</w:t>
      </w:r>
      <w:r w:rsidRPr="001B5C02">
        <w:rPr>
          <w:rFonts w:ascii="Arial" w:hAnsi="Arial" w:cs="Arial"/>
          <w:bCs/>
          <w:iCs/>
          <w:sz w:val="20"/>
          <w:szCs w:val="20"/>
        </w:rPr>
        <w:t xml:space="preserve"> deberá restablecer la continuidad operativa del mismo en un plazo máximo de veinticuatro (24) horas luego de reportado el incidente, ya sea reparando la falla o, en su defecto, prestando un equipo o parte similar.</w:t>
      </w:r>
    </w:p>
    <w:p w:rsidR="001B5C02" w:rsidRPr="001B5C02" w:rsidRDefault="001B5C02" w:rsidP="001B5C02">
      <w:pPr>
        <w:numPr>
          <w:ilvl w:val="1"/>
          <w:numId w:val="34"/>
        </w:numPr>
        <w:ind w:hanging="229"/>
        <w:jc w:val="both"/>
        <w:rPr>
          <w:rFonts w:ascii="Arial" w:hAnsi="Arial" w:cs="Arial"/>
          <w:bCs/>
          <w:iCs/>
          <w:sz w:val="20"/>
          <w:szCs w:val="20"/>
        </w:rPr>
      </w:pPr>
      <w:r w:rsidRPr="001B5C02">
        <w:rPr>
          <w:rFonts w:ascii="Arial" w:hAnsi="Arial" w:cs="Arial"/>
          <w:bCs/>
          <w:iCs/>
          <w:sz w:val="20"/>
          <w:szCs w:val="20"/>
        </w:rPr>
        <w:t xml:space="preserve">Si la falla reportada no afecta la continuidad operativa del </w:t>
      </w:r>
      <w:r w:rsidRPr="001B5C02">
        <w:rPr>
          <w:rFonts w:ascii="Arial" w:hAnsi="Arial" w:cs="Arial"/>
          <w:b/>
          <w:bCs/>
          <w:iCs/>
          <w:sz w:val="20"/>
          <w:szCs w:val="20"/>
        </w:rPr>
        <w:t>BIEN</w:t>
      </w:r>
      <w:r w:rsidRPr="001B5C02">
        <w:rPr>
          <w:rFonts w:ascii="Arial" w:hAnsi="Arial" w:cs="Arial"/>
          <w:bCs/>
          <w:iCs/>
          <w:sz w:val="20"/>
          <w:szCs w:val="20"/>
        </w:rPr>
        <w:t xml:space="preserve">, el </w:t>
      </w:r>
      <w:r w:rsidRPr="001B5C02">
        <w:rPr>
          <w:rFonts w:ascii="Arial" w:hAnsi="Arial" w:cs="Arial"/>
          <w:b/>
          <w:bCs/>
          <w:iCs/>
          <w:sz w:val="20"/>
          <w:szCs w:val="20"/>
        </w:rPr>
        <w:t>PROVEEDOR</w:t>
      </w:r>
      <w:r w:rsidRPr="001B5C02">
        <w:rPr>
          <w:rFonts w:ascii="Arial" w:hAnsi="Arial" w:cs="Arial"/>
          <w:bCs/>
          <w:iCs/>
          <w:sz w:val="20"/>
          <w:szCs w:val="20"/>
        </w:rPr>
        <w:t xml:space="preserve"> deberá solucionar la falla o, en su defecto prestar un equipo o parte similar, en un plazo de hasta diez (10) días calendario luego de reportado el incidente.</w:t>
      </w:r>
    </w:p>
    <w:p w:rsidR="001B5C02" w:rsidRPr="001B5C02" w:rsidRDefault="001B5C02" w:rsidP="001B5C02">
      <w:pPr>
        <w:numPr>
          <w:ilvl w:val="1"/>
          <w:numId w:val="34"/>
        </w:numPr>
        <w:ind w:hanging="229"/>
        <w:jc w:val="both"/>
        <w:rPr>
          <w:rFonts w:ascii="Arial" w:hAnsi="Arial" w:cs="Arial"/>
          <w:bCs/>
          <w:iCs/>
          <w:sz w:val="20"/>
          <w:szCs w:val="20"/>
        </w:rPr>
      </w:pPr>
      <w:r w:rsidRPr="001B5C02">
        <w:rPr>
          <w:rFonts w:ascii="Arial" w:hAnsi="Arial" w:cs="Arial"/>
          <w:bCs/>
          <w:iCs/>
          <w:sz w:val="20"/>
          <w:szCs w:val="20"/>
        </w:rPr>
        <w:t xml:space="preserve">En caso de que no se pueda realizar la reparación necesaria del </w:t>
      </w:r>
      <w:r w:rsidRPr="001B5C02">
        <w:rPr>
          <w:rFonts w:ascii="Arial" w:hAnsi="Arial" w:cs="Arial"/>
          <w:b/>
          <w:bCs/>
          <w:iCs/>
          <w:sz w:val="20"/>
          <w:szCs w:val="20"/>
        </w:rPr>
        <w:t>BIEN</w:t>
      </w:r>
      <w:r w:rsidRPr="001B5C02">
        <w:rPr>
          <w:rFonts w:ascii="Arial" w:hAnsi="Arial" w:cs="Arial"/>
          <w:bCs/>
          <w:iCs/>
          <w:sz w:val="20"/>
          <w:szCs w:val="20"/>
        </w:rPr>
        <w:t xml:space="preserve"> o parte que presentó la falla reportada, el </w:t>
      </w:r>
      <w:r w:rsidRPr="001B5C02">
        <w:rPr>
          <w:rFonts w:ascii="Arial" w:hAnsi="Arial" w:cs="Arial"/>
          <w:b/>
          <w:bCs/>
          <w:iCs/>
          <w:sz w:val="20"/>
          <w:szCs w:val="20"/>
        </w:rPr>
        <w:t>PROVEEDOR</w:t>
      </w:r>
      <w:r w:rsidRPr="001B5C02">
        <w:rPr>
          <w:rFonts w:ascii="Arial" w:hAnsi="Arial" w:cs="Arial"/>
          <w:bCs/>
          <w:iCs/>
          <w:sz w:val="20"/>
          <w:szCs w:val="20"/>
        </w:rPr>
        <w:t xml:space="preserve"> deberá reemplazar el </w:t>
      </w:r>
      <w:r w:rsidRPr="001B5C02">
        <w:rPr>
          <w:rFonts w:ascii="Arial" w:hAnsi="Arial" w:cs="Arial"/>
          <w:b/>
          <w:bCs/>
          <w:iCs/>
          <w:sz w:val="20"/>
          <w:szCs w:val="20"/>
        </w:rPr>
        <w:t>BIEN</w:t>
      </w:r>
      <w:r w:rsidRPr="001B5C02">
        <w:rPr>
          <w:rFonts w:ascii="Arial" w:hAnsi="Arial" w:cs="Arial"/>
          <w:bCs/>
          <w:iCs/>
          <w:sz w:val="20"/>
          <w:szCs w:val="20"/>
        </w:rPr>
        <w:t xml:space="preserve"> o parte por uno nuevo, similar o superior, en un plazo de hasta cincuenta (50) días calendario luego de reportado el incidente.</w:t>
      </w:r>
    </w:p>
    <w:p w:rsidR="001B5C02" w:rsidRPr="001B5C02" w:rsidRDefault="001B5C02" w:rsidP="001B5C02">
      <w:pPr>
        <w:ind w:left="432"/>
        <w:jc w:val="both"/>
        <w:rPr>
          <w:rFonts w:ascii="Arial" w:hAnsi="Arial" w:cs="Arial"/>
          <w:bCs/>
          <w:iCs/>
          <w:sz w:val="20"/>
          <w:szCs w:val="20"/>
          <w:lang w:val="x-none" w:eastAsia="x-none"/>
        </w:rPr>
      </w:pPr>
    </w:p>
    <w:p w:rsidR="001B5C02" w:rsidRPr="001B5C02" w:rsidRDefault="001B5C02" w:rsidP="001B5C02">
      <w:pPr>
        <w:ind w:left="709"/>
        <w:jc w:val="both"/>
        <w:rPr>
          <w:rFonts w:ascii="Arial" w:hAnsi="Arial" w:cs="Arial"/>
          <w:bCs/>
          <w:iCs/>
          <w:sz w:val="20"/>
          <w:szCs w:val="20"/>
          <w:lang w:val="x-none" w:eastAsia="x-none"/>
        </w:rPr>
      </w:pPr>
      <w:r w:rsidRPr="001B5C02">
        <w:rPr>
          <w:rFonts w:ascii="Arial" w:hAnsi="Arial" w:cs="Arial"/>
          <w:bCs/>
          <w:iCs/>
          <w:sz w:val="20"/>
          <w:szCs w:val="20"/>
          <w:lang w:val="x-none" w:eastAsia="x-none"/>
        </w:rPr>
        <w:lastRenderedPageBreak/>
        <w:t xml:space="preserve">Una vez concluido un mantenimiento correctivo,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presentar un reporte del trabajo realizado al Encargado de la Fiscalización del servicio a la garantía, en un plazo de hasta cinco (5) días hábiles de finalizado el mismo.</w:t>
      </w:r>
    </w:p>
    <w:p w:rsidR="001B5C02" w:rsidRPr="001B5C02" w:rsidRDefault="001B5C02" w:rsidP="001B5C02">
      <w:pPr>
        <w:ind w:left="709"/>
        <w:jc w:val="both"/>
        <w:rPr>
          <w:rFonts w:ascii="Arial" w:hAnsi="Arial" w:cs="Arial"/>
          <w:bCs/>
          <w:iCs/>
          <w:sz w:val="20"/>
          <w:szCs w:val="20"/>
          <w:lang w:val="x-none" w:eastAsia="x-none"/>
        </w:rPr>
      </w:pPr>
    </w:p>
    <w:p w:rsidR="001B5C02" w:rsidRPr="001B5C02" w:rsidRDefault="001B5C02" w:rsidP="001B5C02">
      <w:pPr>
        <w:ind w:left="709"/>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Las herramientas, insumos, el material de limpieza, vestimenta y accesorios de seguridad laboral requeridos para los trabajos de mantenimiento serán provistos por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w:t>
      </w:r>
    </w:p>
    <w:p w:rsidR="001B5C02" w:rsidRPr="001B5C02" w:rsidRDefault="001B5C02" w:rsidP="001B5C02">
      <w:pPr>
        <w:ind w:left="720"/>
        <w:jc w:val="both"/>
        <w:rPr>
          <w:rFonts w:ascii="Arial" w:hAnsi="Arial" w:cs="Arial"/>
          <w:bCs/>
          <w:iCs/>
          <w:sz w:val="20"/>
          <w:szCs w:val="20"/>
          <w:lang w:val="x-none" w:eastAsia="x-none"/>
        </w:rPr>
      </w:pPr>
    </w:p>
    <w:p w:rsidR="001B5C02" w:rsidRPr="001B5C02" w:rsidRDefault="001B5C02" w:rsidP="008B5AA4">
      <w:pPr>
        <w:numPr>
          <w:ilvl w:val="1"/>
          <w:numId w:val="72"/>
        </w:numPr>
        <w:tabs>
          <w:tab w:val="left" w:pos="709"/>
        </w:tabs>
        <w:jc w:val="both"/>
        <w:rPr>
          <w:rFonts w:ascii="Arial" w:hAnsi="Arial" w:cs="Arial"/>
          <w:bCs/>
          <w:iCs/>
          <w:sz w:val="20"/>
          <w:szCs w:val="20"/>
          <w:lang w:val="x-none" w:eastAsia="x-none"/>
        </w:rPr>
      </w:pPr>
      <w:r w:rsidRPr="001B5C02">
        <w:rPr>
          <w:rFonts w:ascii="Arial" w:hAnsi="Arial" w:cs="Arial"/>
          <w:b/>
          <w:bCs/>
          <w:iCs/>
          <w:color w:val="000000"/>
          <w:sz w:val="20"/>
          <w:szCs w:val="20"/>
          <w:lang w:val="x-none" w:eastAsia="es-BO"/>
        </w:rPr>
        <w:t>M</w:t>
      </w:r>
      <w:r w:rsidRPr="001B5C02">
        <w:rPr>
          <w:rFonts w:ascii="Arial" w:hAnsi="Arial" w:cs="Arial"/>
          <w:b/>
          <w:bCs/>
          <w:iCs/>
          <w:sz w:val="20"/>
          <w:szCs w:val="20"/>
          <w:lang w:val="es-ES_tradnl" w:eastAsia="x-none"/>
        </w:rPr>
        <w:t>antenimiento</w:t>
      </w:r>
      <w:r w:rsidRPr="001B5C02">
        <w:rPr>
          <w:rFonts w:ascii="Arial" w:hAnsi="Arial" w:cs="Arial"/>
          <w:b/>
          <w:bCs/>
          <w:iCs/>
          <w:sz w:val="20"/>
          <w:szCs w:val="20"/>
          <w:lang w:val="x-none" w:eastAsia="x-none"/>
        </w:rPr>
        <w:t xml:space="preserve"> preventivo: </w:t>
      </w:r>
      <w:r w:rsidRPr="001B5C02">
        <w:rPr>
          <w:rFonts w:ascii="Arial" w:hAnsi="Arial" w:cs="Arial"/>
          <w:bCs/>
          <w:iCs/>
          <w:sz w:val="20"/>
          <w:szCs w:val="20"/>
          <w:lang w:val="x-none" w:eastAsia="x-none"/>
        </w:rPr>
        <w:t>El mantenimiento preventivo tendrá las siguientes características:</w:t>
      </w:r>
    </w:p>
    <w:p w:rsidR="001B5C02" w:rsidRPr="001B5C02" w:rsidRDefault="001B5C02" w:rsidP="001B5C02">
      <w:pPr>
        <w:ind w:left="360"/>
        <w:jc w:val="both"/>
        <w:rPr>
          <w:rFonts w:ascii="Arial" w:hAnsi="Arial" w:cs="Arial"/>
          <w:bCs/>
          <w:iCs/>
          <w:sz w:val="20"/>
          <w:szCs w:val="20"/>
        </w:rPr>
      </w:pPr>
    </w:p>
    <w:p w:rsidR="001B5C02" w:rsidRPr="001B5C02" w:rsidRDefault="001B5C02" w:rsidP="001B5C02">
      <w:pPr>
        <w:numPr>
          <w:ilvl w:val="0"/>
          <w:numId w:val="46"/>
        </w:numPr>
        <w:ind w:left="1276" w:hanging="425"/>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realizar el mantenimiento preventivo durante el tiempo que dure la garantía de funcionamiento de maquinaria y/o equipo.</w:t>
      </w:r>
    </w:p>
    <w:p w:rsidR="001B5C02" w:rsidRPr="001B5C02" w:rsidRDefault="001B5C02" w:rsidP="001B5C02">
      <w:pPr>
        <w:numPr>
          <w:ilvl w:val="0"/>
          <w:numId w:val="46"/>
        </w:numPr>
        <w:ind w:left="1276" w:hanging="425"/>
        <w:jc w:val="both"/>
        <w:rPr>
          <w:rFonts w:ascii="Arial" w:hAnsi="Arial" w:cs="Arial"/>
          <w:bCs/>
          <w:iCs/>
          <w:sz w:val="20"/>
          <w:szCs w:val="20"/>
          <w:lang w:val="x-none" w:eastAsia="x-none"/>
        </w:rPr>
      </w:pPr>
      <w:r w:rsidRPr="001B5C02">
        <w:rPr>
          <w:rFonts w:ascii="Arial" w:hAnsi="Arial" w:cs="Arial"/>
          <w:bCs/>
          <w:iCs/>
          <w:sz w:val="20"/>
          <w:szCs w:val="20"/>
          <w:lang w:val="x-none" w:eastAsia="x-none"/>
        </w:rPr>
        <w:t>El mantenimiento preventivo deberá realizarse al menos trimestralmente y de acuerdo con un cronograma previamente coordinado con el encargado de la fiscalización del servicio a la garantía.</w:t>
      </w:r>
    </w:p>
    <w:p w:rsidR="001B5C02" w:rsidRPr="001B5C02" w:rsidRDefault="001B5C02" w:rsidP="001B5C02">
      <w:pPr>
        <w:ind w:left="360"/>
        <w:jc w:val="both"/>
        <w:rPr>
          <w:rFonts w:ascii="Arial" w:hAnsi="Arial" w:cs="Arial"/>
          <w:bCs/>
          <w:iCs/>
          <w:sz w:val="20"/>
          <w:szCs w:val="20"/>
          <w:lang w:val="x-none" w:eastAsia="x-none"/>
        </w:rPr>
      </w:pPr>
    </w:p>
    <w:p w:rsidR="001B5C02" w:rsidRPr="001B5C02" w:rsidRDefault="001B5C02" w:rsidP="001B5C02">
      <w:pPr>
        <w:ind w:left="709"/>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Una vez concluido un mantenimiento preventivo,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presentar un reporte del trabajo realizado al encargado de la fiscalización del servicio a la garantía, en un plazo de hasta cinco (5) días hábiles de finalizado el mismo.</w:t>
      </w:r>
    </w:p>
    <w:p w:rsidR="001B5C02" w:rsidRPr="001B5C02" w:rsidRDefault="001B5C02" w:rsidP="001B5C02">
      <w:pPr>
        <w:ind w:left="709"/>
        <w:jc w:val="both"/>
        <w:rPr>
          <w:rFonts w:ascii="Arial" w:hAnsi="Arial" w:cs="Arial"/>
          <w:bCs/>
          <w:iCs/>
          <w:sz w:val="20"/>
          <w:szCs w:val="20"/>
          <w:lang w:val="x-none" w:eastAsia="x-none"/>
        </w:rPr>
      </w:pPr>
    </w:p>
    <w:p w:rsidR="001B5C02" w:rsidRPr="001B5C02" w:rsidRDefault="001B5C02" w:rsidP="001B5C02">
      <w:pPr>
        <w:ind w:left="709"/>
        <w:jc w:val="both"/>
        <w:rPr>
          <w:rFonts w:ascii="Arial" w:hAnsi="Arial" w:cs="Arial"/>
          <w:b/>
          <w:bCs/>
          <w:iCs/>
          <w:sz w:val="20"/>
          <w:szCs w:val="20"/>
          <w:lang w:val="x-none" w:eastAsia="x-none"/>
        </w:rPr>
      </w:pPr>
      <w:r w:rsidRPr="001B5C02">
        <w:rPr>
          <w:rFonts w:ascii="Arial" w:hAnsi="Arial" w:cs="Arial"/>
          <w:bCs/>
          <w:iCs/>
          <w:sz w:val="20"/>
          <w:szCs w:val="20"/>
          <w:lang w:val="x-none" w:eastAsia="x-none"/>
        </w:rPr>
        <w:t xml:space="preserve">Las herramientas, insumos, el material de limpieza, vestimenta y accesorios de seguridad laboral requeridos para los trabajos de mantenimiento serán provistos por el </w:t>
      </w:r>
      <w:r w:rsidRPr="001B5C02">
        <w:rPr>
          <w:rFonts w:ascii="Arial" w:hAnsi="Arial" w:cs="Arial"/>
          <w:b/>
          <w:bCs/>
          <w:iCs/>
          <w:sz w:val="20"/>
          <w:szCs w:val="20"/>
          <w:lang w:val="x-none" w:eastAsia="x-none"/>
        </w:rPr>
        <w:t>PROVEEDOR.</w:t>
      </w:r>
    </w:p>
    <w:p w:rsidR="001B5C02" w:rsidRPr="001B5C02" w:rsidRDefault="001B5C02" w:rsidP="001B5C02">
      <w:pPr>
        <w:jc w:val="both"/>
        <w:rPr>
          <w:rFonts w:ascii="Arial" w:hAnsi="Arial" w:cs="Arial"/>
          <w:b/>
          <w:bCs/>
          <w:iCs/>
          <w:sz w:val="20"/>
          <w:szCs w:val="20"/>
          <w:lang w:val="x-none" w:eastAsia="x-none"/>
        </w:rPr>
      </w:pPr>
    </w:p>
    <w:p w:rsidR="001B5C02" w:rsidRPr="001B5C02" w:rsidRDefault="001B5C02" w:rsidP="008B5AA4">
      <w:pPr>
        <w:numPr>
          <w:ilvl w:val="1"/>
          <w:numId w:val="70"/>
        </w:numPr>
        <w:ind w:left="709" w:hanging="709"/>
        <w:jc w:val="both"/>
        <w:rPr>
          <w:rFonts w:ascii="Arial" w:hAnsi="Arial" w:cs="Arial"/>
          <w:bCs/>
          <w:iCs/>
          <w:sz w:val="20"/>
          <w:szCs w:val="20"/>
          <w:lang w:val="x-none" w:eastAsia="x-none"/>
        </w:rPr>
      </w:pPr>
      <w:r w:rsidRPr="001B5C02">
        <w:rPr>
          <w:rFonts w:ascii="Arial" w:hAnsi="Arial" w:cs="Arial"/>
          <w:b/>
          <w:bCs/>
          <w:iCs/>
          <w:sz w:val="20"/>
          <w:szCs w:val="20"/>
          <w:lang w:val="x-none" w:eastAsia="x-none"/>
        </w:rPr>
        <w:t xml:space="preserve">Transferencia de conocimientos: </w:t>
      </w:r>
      <w:r w:rsidRPr="001B5C02">
        <w:rPr>
          <w:rFonts w:ascii="Arial" w:hAnsi="Arial" w:cs="Arial"/>
          <w:bCs/>
          <w:iCs/>
          <w:sz w:val="20"/>
          <w:szCs w:val="20"/>
          <w:lang w:val="x-none" w:eastAsia="x-none"/>
        </w:rPr>
        <w:t xml:space="preserve">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realizar la transferencia de conocimientos al personal designado por la Gerencia de Sistemas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 xml:space="preserve"> (Gerente de Sistemas, Subgerente de Infraestructura Informática o Jefe del Dpto. de Soporte Técnico), en una fecha posterior a la entrega definitiva y previa a la finalización de la vigencia de la garantía de funcionamiento de maquinaria y/o equipo.</w:t>
      </w:r>
    </w:p>
    <w:p w:rsidR="001B5C02" w:rsidRPr="001B5C02" w:rsidRDefault="001B5C02" w:rsidP="001B5C02">
      <w:pPr>
        <w:ind w:left="720"/>
        <w:jc w:val="both"/>
        <w:rPr>
          <w:rFonts w:ascii="Arial" w:hAnsi="Arial" w:cs="Arial"/>
          <w:bCs/>
          <w:iCs/>
          <w:sz w:val="20"/>
          <w:szCs w:val="20"/>
          <w:lang w:val="x-none" w:eastAsia="x-none"/>
        </w:rPr>
      </w:pPr>
    </w:p>
    <w:p w:rsidR="001B5C02" w:rsidRPr="001B5C02" w:rsidRDefault="001B5C02" w:rsidP="001B5C02">
      <w:pPr>
        <w:ind w:left="360" w:firstLine="348"/>
        <w:jc w:val="both"/>
        <w:rPr>
          <w:rFonts w:ascii="Arial" w:hAnsi="Arial" w:cs="Arial"/>
          <w:bCs/>
          <w:iCs/>
          <w:sz w:val="20"/>
          <w:szCs w:val="20"/>
          <w:lang w:val="x-none" w:eastAsia="x-none"/>
        </w:rPr>
      </w:pPr>
      <w:r w:rsidRPr="001B5C02">
        <w:rPr>
          <w:rFonts w:ascii="Arial" w:hAnsi="Arial" w:cs="Arial"/>
          <w:bCs/>
          <w:iCs/>
          <w:sz w:val="20"/>
          <w:szCs w:val="20"/>
          <w:lang w:val="x-none" w:eastAsia="x-none"/>
        </w:rPr>
        <w:t>La transferencia de conocimientos deberá tener las siguientes características:</w:t>
      </w:r>
    </w:p>
    <w:p w:rsidR="001B5C02" w:rsidRPr="001B5C02" w:rsidRDefault="001B5C02" w:rsidP="001B5C02">
      <w:pPr>
        <w:ind w:left="1134"/>
        <w:jc w:val="both"/>
        <w:rPr>
          <w:rFonts w:ascii="Arial" w:hAnsi="Arial" w:cs="Arial"/>
          <w:bCs/>
          <w:iCs/>
          <w:sz w:val="20"/>
          <w:szCs w:val="20"/>
          <w:lang w:val="x-none" w:eastAsia="x-none"/>
        </w:rPr>
      </w:pPr>
    </w:p>
    <w:p w:rsidR="001B5C02" w:rsidRPr="001B5C02" w:rsidRDefault="001B5C02" w:rsidP="001B5C02">
      <w:pPr>
        <w:numPr>
          <w:ilvl w:val="1"/>
          <w:numId w:val="42"/>
        </w:numPr>
        <w:ind w:left="1134" w:hanging="283"/>
        <w:jc w:val="both"/>
        <w:rPr>
          <w:rFonts w:ascii="Arial" w:hAnsi="Arial" w:cs="Arial"/>
          <w:bCs/>
          <w:iCs/>
          <w:sz w:val="20"/>
          <w:szCs w:val="20"/>
          <w:lang w:val="x-none" w:eastAsia="x-none"/>
        </w:rPr>
      </w:pPr>
      <w:r w:rsidRPr="001B5C02">
        <w:rPr>
          <w:rFonts w:ascii="Arial" w:hAnsi="Arial" w:cs="Arial"/>
          <w:b/>
          <w:bCs/>
          <w:iCs/>
          <w:sz w:val="20"/>
          <w:szCs w:val="20"/>
          <w:lang w:val="x-none" w:eastAsia="x-none"/>
        </w:rPr>
        <w:t>Duración:</w:t>
      </w:r>
      <w:r w:rsidRPr="001B5C02">
        <w:rPr>
          <w:rFonts w:ascii="Arial" w:hAnsi="Arial" w:cs="Arial"/>
          <w:bCs/>
          <w:iCs/>
          <w:sz w:val="20"/>
          <w:szCs w:val="20"/>
          <w:lang w:val="x-none" w:eastAsia="x-none"/>
        </w:rPr>
        <w:t xml:space="preserve"> Al menos 4 horas, la duración deberá ser consensuada con la Gerencia de Sistemas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w:t>
      </w:r>
    </w:p>
    <w:p w:rsidR="001B5C02" w:rsidRPr="001B5C02" w:rsidRDefault="001B5C02" w:rsidP="001B5C02">
      <w:pPr>
        <w:numPr>
          <w:ilvl w:val="1"/>
          <w:numId w:val="42"/>
        </w:numPr>
        <w:ind w:left="1134" w:hanging="283"/>
        <w:jc w:val="both"/>
        <w:rPr>
          <w:rFonts w:ascii="Arial" w:hAnsi="Arial" w:cs="Arial"/>
          <w:bCs/>
          <w:iCs/>
          <w:sz w:val="20"/>
          <w:szCs w:val="20"/>
          <w:lang w:val="x-none" w:eastAsia="x-none"/>
        </w:rPr>
      </w:pPr>
      <w:r w:rsidRPr="001B5C02">
        <w:rPr>
          <w:rFonts w:ascii="Arial" w:hAnsi="Arial" w:cs="Arial"/>
          <w:b/>
          <w:bCs/>
          <w:iCs/>
          <w:sz w:val="20"/>
          <w:szCs w:val="20"/>
          <w:lang w:val="x-none" w:eastAsia="x-none"/>
        </w:rPr>
        <w:t>Contenido:</w:t>
      </w:r>
      <w:r w:rsidRPr="001B5C02">
        <w:rPr>
          <w:rFonts w:ascii="Arial" w:hAnsi="Arial" w:cs="Arial"/>
          <w:bCs/>
          <w:iCs/>
          <w:sz w:val="20"/>
          <w:szCs w:val="20"/>
          <w:lang w:val="x-none" w:eastAsia="x-none"/>
        </w:rPr>
        <w:t xml:space="preserve"> La transferencia de conocimientos deberá abarcar al menos los siguientes componentes:</w:t>
      </w:r>
    </w:p>
    <w:p w:rsidR="001B5C02" w:rsidRPr="001B5C02" w:rsidRDefault="001B5C02" w:rsidP="001B5C02">
      <w:pPr>
        <w:ind w:left="1134"/>
        <w:jc w:val="both"/>
        <w:rPr>
          <w:rFonts w:ascii="Arial" w:hAnsi="Arial" w:cs="Arial"/>
          <w:bCs/>
          <w:iCs/>
          <w:sz w:val="20"/>
          <w:szCs w:val="20"/>
          <w:lang w:val="x-none" w:eastAsia="x-none"/>
        </w:rPr>
      </w:pPr>
      <w:r w:rsidRPr="001B5C02">
        <w:rPr>
          <w:rFonts w:ascii="Arial" w:hAnsi="Arial" w:cs="Arial"/>
          <w:bCs/>
          <w:iCs/>
          <w:sz w:val="20"/>
          <w:szCs w:val="20"/>
          <w:lang w:val="x-none" w:eastAsia="x-none"/>
        </w:rPr>
        <w:t>•</w:t>
      </w:r>
      <w:r w:rsidRPr="001B5C02">
        <w:rPr>
          <w:rFonts w:ascii="Arial" w:hAnsi="Arial" w:cs="Arial"/>
          <w:bCs/>
          <w:iCs/>
          <w:sz w:val="20"/>
          <w:szCs w:val="20"/>
          <w:lang w:val="x-none" w:eastAsia="x-none"/>
        </w:rPr>
        <w:tab/>
        <w:t>Unidad interna.</w:t>
      </w:r>
    </w:p>
    <w:p w:rsidR="001B5C02" w:rsidRPr="001B5C02" w:rsidRDefault="001B5C02" w:rsidP="001B5C02">
      <w:pPr>
        <w:ind w:left="1134"/>
        <w:jc w:val="both"/>
        <w:rPr>
          <w:rFonts w:ascii="Arial" w:hAnsi="Arial" w:cs="Arial"/>
          <w:bCs/>
          <w:iCs/>
          <w:sz w:val="20"/>
          <w:szCs w:val="20"/>
          <w:lang w:val="x-none" w:eastAsia="x-none"/>
        </w:rPr>
      </w:pPr>
      <w:r w:rsidRPr="001B5C02">
        <w:rPr>
          <w:rFonts w:ascii="Arial" w:hAnsi="Arial" w:cs="Arial"/>
          <w:bCs/>
          <w:iCs/>
          <w:sz w:val="20"/>
          <w:szCs w:val="20"/>
          <w:lang w:val="x-none" w:eastAsia="x-none"/>
        </w:rPr>
        <w:t>•</w:t>
      </w:r>
      <w:r w:rsidRPr="001B5C02">
        <w:rPr>
          <w:rFonts w:ascii="Arial" w:hAnsi="Arial" w:cs="Arial"/>
          <w:bCs/>
          <w:iCs/>
          <w:sz w:val="20"/>
          <w:szCs w:val="20"/>
          <w:lang w:val="x-none" w:eastAsia="x-none"/>
        </w:rPr>
        <w:tab/>
        <w:t>Unidad externa.</w:t>
      </w:r>
    </w:p>
    <w:p w:rsidR="001B5C02" w:rsidRPr="001B5C02" w:rsidRDefault="001B5C02" w:rsidP="001B5C02">
      <w:pPr>
        <w:ind w:left="708"/>
        <w:jc w:val="both"/>
        <w:rPr>
          <w:rFonts w:ascii="Arial" w:hAnsi="Arial" w:cs="Arial"/>
          <w:bCs/>
          <w:iCs/>
          <w:sz w:val="20"/>
          <w:szCs w:val="20"/>
          <w:lang w:val="x-none" w:eastAsia="x-none"/>
        </w:rPr>
      </w:pPr>
      <w:r w:rsidRPr="001B5C02">
        <w:rPr>
          <w:rFonts w:ascii="Arial" w:hAnsi="Arial" w:cs="Arial"/>
          <w:bCs/>
          <w:iCs/>
          <w:sz w:val="20"/>
          <w:szCs w:val="20"/>
          <w:lang w:val="x-none" w:eastAsia="x-none"/>
        </w:rPr>
        <w:t xml:space="preserve">El contenido específico deberá ser consensuado con la Gerencia de Sistemas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w:t>
      </w:r>
    </w:p>
    <w:p w:rsidR="001B5C02" w:rsidRPr="001B5C02" w:rsidRDefault="001B5C02" w:rsidP="001B5C02">
      <w:pPr>
        <w:ind w:left="1134"/>
        <w:jc w:val="both"/>
        <w:rPr>
          <w:rFonts w:ascii="Arial" w:hAnsi="Arial" w:cs="Arial"/>
          <w:bCs/>
          <w:iCs/>
          <w:sz w:val="20"/>
          <w:szCs w:val="20"/>
          <w:lang w:val="x-none" w:eastAsia="x-none"/>
        </w:rPr>
      </w:pPr>
    </w:p>
    <w:p w:rsidR="001B5C02" w:rsidRPr="001B5C02" w:rsidRDefault="001B5C02" w:rsidP="001B5C02">
      <w:pPr>
        <w:numPr>
          <w:ilvl w:val="1"/>
          <w:numId w:val="42"/>
        </w:numPr>
        <w:ind w:left="1134" w:hanging="283"/>
        <w:jc w:val="both"/>
        <w:rPr>
          <w:rFonts w:ascii="Arial" w:hAnsi="Arial" w:cs="Arial"/>
          <w:bCs/>
          <w:iCs/>
          <w:sz w:val="20"/>
          <w:szCs w:val="20"/>
          <w:lang w:val="x-none" w:eastAsia="x-none"/>
        </w:rPr>
      </w:pPr>
      <w:r w:rsidRPr="001B5C02">
        <w:rPr>
          <w:rFonts w:ascii="Arial" w:hAnsi="Arial" w:cs="Arial"/>
          <w:b/>
          <w:bCs/>
          <w:iCs/>
          <w:sz w:val="20"/>
          <w:szCs w:val="20"/>
          <w:lang w:val="x-none" w:eastAsia="x-none"/>
        </w:rPr>
        <w:t>Cronograma:</w:t>
      </w:r>
      <w:r w:rsidRPr="001B5C02">
        <w:rPr>
          <w:rFonts w:ascii="Arial" w:hAnsi="Arial" w:cs="Arial"/>
          <w:bCs/>
          <w:iCs/>
          <w:sz w:val="20"/>
          <w:szCs w:val="20"/>
          <w:lang w:val="x-none" w:eastAsia="x-none"/>
        </w:rPr>
        <w:t xml:space="preserve"> El cronograma de la transferencia de conocimientos será coordinado entre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y la Gerencia de Sistemas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w:t>
      </w:r>
    </w:p>
    <w:p w:rsidR="001B5C02" w:rsidRPr="001B5C02" w:rsidRDefault="001B5C02" w:rsidP="001B5C02">
      <w:pPr>
        <w:numPr>
          <w:ilvl w:val="1"/>
          <w:numId w:val="42"/>
        </w:numPr>
        <w:ind w:left="1134" w:hanging="283"/>
        <w:jc w:val="both"/>
        <w:rPr>
          <w:rFonts w:ascii="Arial" w:hAnsi="Arial" w:cs="Arial"/>
          <w:bCs/>
          <w:iCs/>
          <w:sz w:val="20"/>
          <w:szCs w:val="20"/>
          <w:lang w:val="x-none" w:eastAsia="x-none"/>
        </w:rPr>
      </w:pPr>
      <w:r w:rsidRPr="001B5C02">
        <w:rPr>
          <w:rFonts w:ascii="Arial" w:hAnsi="Arial" w:cs="Arial"/>
          <w:b/>
          <w:bCs/>
          <w:iCs/>
          <w:sz w:val="20"/>
          <w:szCs w:val="20"/>
          <w:lang w:val="x-none" w:eastAsia="x-none"/>
        </w:rPr>
        <w:t>Certificados:</w:t>
      </w:r>
      <w:r w:rsidRPr="001B5C02">
        <w:rPr>
          <w:rFonts w:ascii="Arial" w:hAnsi="Arial" w:cs="Arial"/>
          <w:bCs/>
          <w:iCs/>
          <w:sz w:val="20"/>
          <w:szCs w:val="20"/>
          <w:lang w:val="x-none" w:eastAsia="x-none"/>
        </w:rPr>
        <w:t xml:space="preserve"> Concluida la transferencia de conocimientos, el </w:t>
      </w:r>
      <w:r w:rsidRPr="001B5C02">
        <w:rPr>
          <w:rFonts w:ascii="Arial" w:hAnsi="Arial" w:cs="Arial"/>
          <w:b/>
          <w:bCs/>
          <w:iCs/>
          <w:sz w:val="20"/>
          <w:szCs w:val="20"/>
          <w:lang w:val="x-none" w:eastAsia="x-none"/>
        </w:rPr>
        <w:t>PROVEEDOR</w:t>
      </w:r>
      <w:r w:rsidRPr="001B5C02">
        <w:rPr>
          <w:rFonts w:ascii="Arial" w:hAnsi="Arial" w:cs="Arial"/>
          <w:bCs/>
          <w:iCs/>
          <w:sz w:val="20"/>
          <w:szCs w:val="20"/>
          <w:lang w:val="x-none" w:eastAsia="x-none"/>
        </w:rPr>
        <w:t xml:space="preserve"> deberá entregar certificados a los participantes como constancia.</w:t>
      </w:r>
    </w:p>
    <w:p w:rsidR="001B5C02" w:rsidRPr="001B5C02" w:rsidRDefault="001B5C02" w:rsidP="001B5C02">
      <w:pPr>
        <w:numPr>
          <w:ilvl w:val="1"/>
          <w:numId w:val="42"/>
        </w:numPr>
        <w:ind w:left="1134" w:hanging="283"/>
        <w:jc w:val="both"/>
        <w:rPr>
          <w:rFonts w:ascii="Arial" w:hAnsi="Arial" w:cs="Arial"/>
          <w:bCs/>
          <w:iCs/>
          <w:sz w:val="20"/>
          <w:szCs w:val="20"/>
          <w:lang w:val="x-none" w:eastAsia="x-none"/>
        </w:rPr>
      </w:pPr>
      <w:r w:rsidRPr="001B5C02">
        <w:rPr>
          <w:rFonts w:ascii="Arial" w:hAnsi="Arial" w:cs="Arial"/>
          <w:b/>
          <w:bCs/>
          <w:iCs/>
          <w:sz w:val="20"/>
          <w:szCs w:val="20"/>
          <w:lang w:val="x-none" w:eastAsia="x-none"/>
        </w:rPr>
        <w:t>Ambientes:</w:t>
      </w:r>
      <w:r w:rsidRPr="001B5C02">
        <w:rPr>
          <w:rFonts w:ascii="Arial" w:hAnsi="Arial" w:cs="Arial"/>
          <w:bCs/>
          <w:iCs/>
          <w:sz w:val="20"/>
          <w:szCs w:val="20"/>
          <w:lang w:val="x-none" w:eastAsia="x-none"/>
        </w:rPr>
        <w:t xml:space="preserv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 xml:space="preserve"> proporcionará los ambientes donde se realizará la transferencia de conocimientos.</w:t>
      </w:r>
    </w:p>
    <w:p w:rsidR="001B5C02" w:rsidRPr="001B5C02" w:rsidRDefault="001B5C02" w:rsidP="001B5C02">
      <w:pPr>
        <w:ind w:left="709"/>
        <w:jc w:val="both"/>
        <w:rPr>
          <w:rFonts w:ascii="Arial" w:hAnsi="Arial" w:cs="Arial"/>
          <w:bCs/>
          <w:iCs/>
          <w:sz w:val="20"/>
          <w:szCs w:val="20"/>
          <w:lang w:val="x-none" w:eastAsia="x-none"/>
        </w:rPr>
      </w:pPr>
    </w:p>
    <w:p w:rsidR="001B5C02" w:rsidRPr="001B5C02" w:rsidRDefault="001B5C02" w:rsidP="008B5AA4">
      <w:pPr>
        <w:numPr>
          <w:ilvl w:val="1"/>
          <w:numId w:val="70"/>
        </w:numPr>
        <w:jc w:val="both"/>
        <w:rPr>
          <w:rFonts w:ascii="Arial" w:hAnsi="Arial" w:cs="Arial"/>
          <w:b/>
          <w:bCs/>
          <w:iCs/>
          <w:sz w:val="20"/>
          <w:szCs w:val="20"/>
          <w:lang w:val="x-none" w:eastAsia="x-none"/>
        </w:rPr>
      </w:pPr>
      <w:r w:rsidRPr="001B5C02">
        <w:rPr>
          <w:rFonts w:ascii="Arial" w:hAnsi="Arial" w:cs="Arial"/>
          <w:b/>
          <w:sz w:val="20"/>
          <w:szCs w:val="20"/>
          <w:lang w:val="x-none" w:eastAsia="x-none"/>
        </w:rPr>
        <w:t>Manuales:</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entregar los manuales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previo a la finalización del periodo de pruebas y verificación, se aceptan en medio digital o impreso. Los manuales deberán estar de preferencia en idioma español, se acepta como alternativa el inglés.</w:t>
      </w:r>
    </w:p>
    <w:p w:rsidR="001B5C02" w:rsidRPr="001B5C02" w:rsidRDefault="001B5C02" w:rsidP="001B5C02">
      <w:pPr>
        <w:ind w:left="708"/>
        <w:jc w:val="both"/>
        <w:rPr>
          <w:rFonts w:ascii="Arial" w:hAnsi="Arial" w:cs="Arial"/>
          <w:bCs/>
          <w:iCs/>
          <w:sz w:val="20"/>
          <w:szCs w:val="20"/>
          <w:lang w:val="x-none" w:eastAsia="x-none"/>
        </w:rPr>
      </w:pPr>
    </w:p>
    <w:p w:rsidR="001B5C02" w:rsidRPr="001B5C02" w:rsidRDefault="001B5C02" w:rsidP="001B5C02">
      <w:pPr>
        <w:ind w:left="709" w:hanging="709"/>
        <w:jc w:val="both"/>
        <w:rPr>
          <w:rFonts w:ascii="Arial" w:hAnsi="Arial" w:cs="Arial"/>
          <w:b/>
          <w:sz w:val="20"/>
          <w:szCs w:val="20"/>
          <w:lang w:val="es-ES_tradnl" w:eastAsia="x-none"/>
        </w:rPr>
      </w:pPr>
      <w:r w:rsidRPr="001B5C02">
        <w:rPr>
          <w:rFonts w:ascii="Arial" w:hAnsi="Arial" w:cs="Arial"/>
          <w:b/>
          <w:bCs/>
          <w:sz w:val="20"/>
          <w:szCs w:val="20"/>
          <w:lang w:val="x-none" w:eastAsia="x-none"/>
        </w:rPr>
        <w:t xml:space="preserve">CLÁUSULA </w:t>
      </w:r>
      <w:r w:rsidRPr="001B5C02">
        <w:rPr>
          <w:rFonts w:ascii="Arial" w:hAnsi="Arial" w:cs="Arial"/>
          <w:b/>
          <w:sz w:val="20"/>
          <w:szCs w:val="20"/>
          <w:lang w:val="x-none" w:eastAsia="x-none"/>
        </w:rPr>
        <w:t>VIGÉSIMA SÉPTIMA.-</w:t>
      </w:r>
      <w:r w:rsidRPr="001B5C02">
        <w:rPr>
          <w:rFonts w:ascii="Arial" w:hAnsi="Arial" w:cs="Arial"/>
          <w:b/>
          <w:sz w:val="20"/>
          <w:szCs w:val="20"/>
          <w:lang w:val="es-ES_tradnl" w:eastAsia="x-none"/>
        </w:rPr>
        <w:t xml:space="preserve"> (RECEPCIÓN Y PRUEBAS)</w:t>
      </w:r>
    </w:p>
    <w:p w:rsidR="001B5C02" w:rsidRPr="001B5C02" w:rsidRDefault="001B5C02" w:rsidP="001B5C02">
      <w:pPr>
        <w:jc w:val="both"/>
        <w:rPr>
          <w:rFonts w:ascii="Arial" w:hAnsi="Arial" w:cs="Arial"/>
          <w:b/>
          <w:sz w:val="20"/>
          <w:szCs w:val="20"/>
          <w:lang w:val="es-ES_tradnl"/>
        </w:rPr>
      </w:pPr>
    </w:p>
    <w:p w:rsidR="001B5C02" w:rsidRPr="001B5C02" w:rsidRDefault="001B5C02" w:rsidP="008B5AA4">
      <w:pPr>
        <w:numPr>
          <w:ilvl w:val="1"/>
          <w:numId w:val="66"/>
        </w:numPr>
        <w:jc w:val="both"/>
        <w:rPr>
          <w:rFonts w:ascii="Arial" w:hAnsi="Arial" w:cs="Arial"/>
          <w:bCs/>
          <w:sz w:val="20"/>
          <w:szCs w:val="20"/>
          <w:lang w:val="es-ES_tradnl"/>
        </w:rPr>
      </w:pPr>
      <w:r w:rsidRPr="001B5C02">
        <w:rPr>
          <w:rFonts w:ascii="Arial" w:hAnsi="Arial" w:cs="Arial"/>
          <w:b/>
          <w:bCs/>
          <w:sz w:val="20"/>
          <w:szCs w:val="20"/>
          <w:lang w:val="es-ES_tradnl"/>
        </w:rPr>
        <w:lastRenderedPageBreak/>
        <w:t>Entrega Sujeta a Verificación:</w:t>
      </w:r>
      <w:r w:rsidRPr="001B5C02">
        <w:rPr>
          <w:rFonts w:ascii="Arial" w:hAnsi="Arial" w:cs="Arial"/>
          <w:bCs/>
          <w:sz w:val="20"/>
          <w:szCs w:val="20"/>
          <w:lang w:val="es-ES_tradnl"/>
        </w:rPr>
        <w:t xml:space="preserve"> En el plazo establecido en la Cláusula Décima del Presente Contrato, se realizará la entrega </w:t>
      </w:r>
      <w:r w:rsidRPr="001B5C02">
        <w:rPr>
          <w:rFonts w:ascii="Arial" w:hAnsi="Arial" w:cs="Arial"/>
          <w:bCs/>
          <w:color w:val="FF0000"/>
          <w:sz w:val="20"/>
          <w:szCs w:val="20"/>
          <w:lang w:val="es-ES_tradnl"/>
        </w:rPr>
        <w:t xml:space="preserve">del </w:t>
      </w:r>
      <w:r w:rsidRPr="001B5C02">
        <w:rPr>
          <w:rFonts w:ascii="Arial" w:hAnsi="Arial" w:cs="Arial"/>
          <w:b/>
          <w:bCs/>
          <w:color w:val="FF0000"/>
          <w:sz w:val="20"/>
          <w:szCs w:val="20"/>
          <w:lang w:val="es-ES_tradnl"/>
        </w:rPr>
        <w:t xml:space="preserve">BIEN </w:t>
      </w:r>
      <w:r w:rsidRPr="001B5C02">
        <w:rPr>
          <w:rFonts w:ascii="Arial" w:hAnsi="Arial" w:cs="Arial"/>
          <w:bCs/>
          <w:sz w:val="20"/>
          <w:szCs w:val="20"/>
          <w:lang w:val="es-ES_tradnl"/>
        </w:rPr>
        <w:t xml:space="preserve">sujeta a verificación </w:t>
      </w:r>
      <w:r w:rsidRPr="001B5C02">
        <w:rPr>
          <w:rFonts w:ascii="Arial" w:hAnsi="Arial" w:cs="Arial"/>
          <w:color w:val="FF0000"/>
          <w:sz w:val="20"/>
          <w:szCs w:val="20"/>
        </w:rPr>
        <w:t xml:space="preserve">a </w:t>
      </w:r>
      <w:r w:rsidRPr="001B5C02">
        <w:rPr>
          <w:rFonts w:ascii="Arial" w:hAnsi="Arial" w:cs="Arial"/>
          <w:sz w:val="20"/>
          <w:szCs w:val="20"/>
        </w:rPr>
        <w:t xml:space="preserve">la Unidad de Activos Fijos de la </w:t>
      </w:r>
      <w:r w:rsidRPr="001B5C02">
        <w:rPr>
          <w:rFonts w:ascii="Arial" w:hAnsi="Arial" w:cs="Arial"/>
          <w:b/>
          <w:bCs/>
          <w:sz w:val="20"/>
          <w:szCs w:val="20"/>
        </w:rPr>
        <w:t>ENTIDAD</w:t>
      </w:r>
      <w:r w:rsidRPr="001B5C02">
        <w:rPr>
          <w:rFonts w:ascii="Arial" w:hAnsi="Arial" w:cs="Arial"/>
          <w:bCs/>
          <w:sz w:val="20"/>
          <w:szCs w:val="20"/>
        </w:rPr>
        <w:t>.</w:t>
      </w:r>
    </w:p>
    <w:p w:rsidR="001B5C02" w:rsidRPr="001B5C02" w:rsidRDefault="001B5C02" w:rsidP="001B5C02">
      <w:pPr>
        <w:ind w:left="720"/>
        <w:jc w:val="both"/>
        <w:rPr>
          <w:rFonts w:ascii="Arial" w:hAnsi="Arial" w:cs="Arial"/>
          <w:bCs/>
          <w:sz w:val="20"/>
          <w:szCs w:val="20"/>
          <w:lang w:val="es-ES_tradnl"/>
        </w:rPr>
      </w:pPr>
    </w:p>
    <w:p w:rsidR="001B5C02" w:rsidRPr="001B5C02" w:rsidRDefault="001B5C02" w:rsidP="008B5AA4">
      <w:pPr>
        <w:numPr>
          <w:ilvl w:val="1"/>
          <w:numId w:val="66"/>
        </w:numPr>
        <w:jc w:val="both"/>
        <w:rPr>
          <w:rFonts w:ascii="Arial" w:hAnsi="Arial" w:cs="Arial"/>
          <w:sz w:val="20"/>
          <w:szCs w:val="20"/>
        </w:rPr>
      </w:pPr>
      <w:r w:rsidRPr="001B5C02">
        <w:rPr>
          <w:rFonts w:ascii="Arial" w:hAnsi="Arial" w:cs="Arial"/>
          <w:b/>
          <w:sz w:val="20"/>
          <w:szCs w:val="20"/>
        </w:rPr>
        <w:t>Cambio de las características ofertadas:</w:t>
      </w:r>
      <w:r w:rsidRPr="001B5C02">
        <w:rPr>
          <w:rFonts w:ascii="Arial" w:hAnsi="Arial" w:cs="Arial"/>
          <w:sz w:val="20"/>
          <w:szCs w:val="20"/>
        </w:rPr>
        <w:t xml:space="preserve"> Se aceptará cambio de las características de los bienes entregados con relación a las ofertadas previa evaluación de los siguientes aspectos:</w:t>
      </w:r>
    </w:p>
    <w:p w:rsidR="001B5C02" w:rsidRPr="001B5C02" w:rsidRDefault="001B5C02" w:rsidP="001B5C02">
      <w:pPr>
        <w:ind w:left="720"/>
        <w:jc w:val="both"/>
        <w:rPr>
          <w:rFonts w:ascii="Arial" w:hAnsi="Arial" w:cs="Arial"/>
          <w:sz w:val="20"/>
          <w:szCs w:val="20"/>
        </w:rPr>
      </w:pPr>
    </w:p>
    <w:p w:rsidR="001B5C02" w:rsidRPr="001B5C02" w:rsidRDefault="001B5C02" w:rsidP="008B5AA4">
      <w:pPr>
        <w:numPr>
          <w:ilvl w:val="0"/>
          <w:numId w:val="65"/>
        </w:numPr>
        <w:jc w:val="both"/>
        <w:rPr>
          <w:rFonts w:ascii="Arial" w:hAnsi="Arial" w:cs="Arial"/>
          <w:sz w:val="20"/>
          <w:szCs w:val="20"/>
        </w:rPr>
      </w:pPr>
      <w:r w:rsidRPr="001B5C02">
        <w:rPr>
          <w:rFonts w:ascii="Arial" w:hAnsi="Arial" w:cs="Arial"/>
          <w:sz w:val="20"/>
          <w:szCs w:val="20"/>
        </w:rPr>
        <w:t xml:space="preserve">Justificación escrita por parte del </w:t>
      </w:r>
      <w:r w:rsidRPr="001B5C02">
        <w:rPr>
          <w:rFonts w:ascii="Arial" w:hAnsi="Arial" w:cs="Arial"/>
          <w:b/>
          <w:sz w:val="20"/>
          <w:szCs w:val="20"/>
        </w:rPr>
        <w:t>PROVEEDOR</w:t>
      </w:r>
      <w:r w:rsidRPr="001B5C02">
        <w:rPr>
          <w:rFonts w:ascii="Arial" w:hAnsi="Arial" w:cs="Arial"/>
          <w:sz w:val="20"/>
          <w:szCs w:val="20"/>
        </w:rPr>
        <w:t>, explicando las razones del cambio.</w:t>
      </w:r>
    </w:p>
    <w:p w:rsidR="001B5C02" w:rsidRPr="001B5C02" w:rsidRDefault="001B5C02" w:rsidP="008B5AA4">
      <w:pPr>
        <w:numPr>
          <w:ilvl w:val="0"/>
          <w:numId w:val="65"/>
        </w:numPr>
        <w:jc w:val="both"/>
        <w:rPr>
          <w:rFonts w:ascii="Arial" w:hAnsi="Arial" w:cs="Arial"/>
          <w:sz w:val="20"/>
          <w:szCs w:val="20"/>
        </w:rPr>
      </w:pPr>
      <w:r w:rsidRPr="001B5C02">
        <w:rPr>
          <w:rFonts w:ascii="Arial" w:hAnsi="Arial" w:cs="Arial"/>
          <w:sz w:val="20"/>
          <w:szCs w:val="20"/>
        </w:rPr>
        <w:t>El cambio propuesto deberá tener las mismas o superiores características técnicas que las ofertadas y cumplir con los requisitos de los bienes solicitados.</w:t>
      </w:r>
    </w:p>
    <w:p w:rsidR="001B5C02" w:rsidRPr="001B5C02" w:rsidRDefault="001B5C02" w:rsidP="008B5AA4">
      <w:pPr>
        <w:numPr>
          <w:ilvl w:val="0"/>
          <w:numId w:val="65"/>
        </w:numPr>
        <w:jc w:val="both"/>
        <w:rPr>
          <w:rFonts w:ascii="Arial" w:hAnsi="Arial" w:cs="Arial"/>
          <w:sz w:val="20"/>
          <w:szCs w:val="20"/>
        </w:rPr>
      </w:pPr>
      <w:r w:rsidRPr="001B5C02">
        <w:rPr>
          <w:rFonts w:ascii="Arial" w:hAnsi="Arial" w:cs="Arial"/>
          <w:sz w:val="20"/>
          <w:szCs w:val="20"/>
        </w:rPr>
        <w:t xml:space="preserve">Informe técnico elaborado por el Dpto. de Soporte Técnico, de la </w:t>
      </w:r>
      <w:r w:rsidRPr="001B5C02">
        <w:rPr>
          <w:rFonts w:ascii="Arial" w:hAnsi="Arial" w:cs="Arial"/>
          <w:b/>
          <w:sz w:val="20"/>
          <w:szCs w:val="20"/>
        </w:rPr>
        <w:t>ENTIDAD</w:t>
      </w:r>
      <w:r w:rsidRPr="001B5C02">
        <w:rPr>
          <w:rFonts w:ascii="Arial" w:hAnsi="Arial" w:cs="Arial"/>
          <w:sz w:val="20"/>
          <w:szCs w:val="20"/>
        </w:rPr>
        <w:t>, evaluando el cambio propuesto.</w:t>
      </w:r>
    </w:p>
    <w:p w:rsidR="001B5C02" w:rsidRPr="001B5C02" w:rsidRDefault="001B5C02" w:rsidP="001B5C02">
      <w:pPr>
        <w:ind w:left="708"/>
        <w:jc w:val="both"/>
        <w:rPr>
          <w:rFonts w:ascii="Arial" w:hAnsi="Arial" w:cs="Arial"/>
          <w:sz w:val="20"/>
          <w:szCs w:val="20"/>
        </w:rPr>
      </w:pPr>
    </w:p>
    <w:p w:rsidR="001B5C02" w:rsidRPr="001B5C02" w:rsidRDefault="001B5C02" w:rsidP="001B5C02">
      <w:pPr>
        <w:ind w:left="708"/>
        <w:jc w:val="both"/>
        <w:rPr>
          <w:rFonts w:ascii="Arial" w:hAnsi="Arial" w:cs="Arial"/>
          <w:sz w:val="20"/>
          <w:szCs w:val="20"/>
        </w:rPr>
      </w:pPr>
      <w:r w:rsidRPr="001B5C02">
        <w:rPr>
          <w:rFonts w:ascii="Arial" w:hAnsi="Arial" w:cs="Arial"/>
          <w:sz w:val="20"/>
          <w:szCs w:val="20"/>
        </w:rPr>
        <w:t xml:space="preserve">Si el cambio es aceptado, el mismo no implicará ningún costo adicional para la </w:t>
      </w:r>
      <w:r w:rsidRPr="001B5C02">
        <w:rPr>
          <w:rFonts w:ascii="Arial" w:hAnsi="Arial" w:cs="Arial"/>
          <w:b/>
          <w:sz w:val="20"/>
          <w:szCs w:val="20"/>
        </w:rPr>
        <w:t>ENTIDAD</w:t>
      </w:r>
      <w:r w:rsidRPr="001B5C02">
        <w:rPr>
          <w:rFonts w:ascii="Arial" w:hAnsi="Arial" w:cs="Arial"/>
          <w:sz w:val="20"/>
          <w:szCs w:val="20"/>
        </w:rPr>
        <w:t>.</w:t>
      </w:r>
    </w:p>
    <w:p w:rsidR="001B5C02" w:rsidRPr="001B5C02" w:rsidRDefault="001B5C02" w:rsidP="001B5C02">
      <w:pPr>
        <w:ind w:left="720"/>
        <w:rPr>
          <w:rFonts w:ascii="Arial" w:hAnsi="Arial" w:cs="Arial"/>
          <w:b/>
          <w:sz w:val="20"/>
          <w:szCs w:val="20"/>
        </w:rPr>
      </w:pPr>
    </w:p>
    <w:p w:rsidR="001B5C02" w:rsidRPr="001B5C02" w:rsidRDefault="001B5C02" w:rsidP="008B5AA4">
      <w:pPr>
        <w:numPr>
          <w:ilvl w:val="1"/>
          <w:numId w:val="66"/>
        </w:numPr>
        <w:jc w:val="both"/>
        <w:rPr>
          <w:rFonts w:ascii="Arial" w:hAnsi="Arial" w:cs="Arial"/>
          <w:sz w:val="20"/>
          <w:szCs w:val="20"/>
        </w:rPr>
      </w:pPr>
      <w:r w:rsidRPr="001B5C02">
        <w:rPr>
          <w:rFonts w:ascii="Arial" w:hAnsi="Arial" w:cs="Arial"/>
          <w:b/>
          <w:sz w:val="20"/>
          <w:szCs w:val="20"/>
        </w:rPr>
        <w:t xml:space="preserve">Apertura </w:t>
      </w:r>
      <w:r w:rsidRPr="001B5C02">
        <w:rPr>
          <w:rFonts w:ascii="Arial" w:hAnsi="Arial" w:cs="Arial"/>
          <w:b/>
          <w:sz w:val="20"/>
          <w:szCs w:val="20"/>
          <w:lang w:val="es-BO"/>
        </w:rPr>
        <w:t>de empaque e inspección</w:t>
      </w:r>
      <w:r w:rsidRPr="001B5C02">
        <w:rPr>
          <w:rFonts w:ascii="Arial" w:hAnsi="Arial" w:cs="Arial"/>
          <w:b/>
          <w:sz w:val="20"/>
          <w:szCs w:val="20"/>
        </w:rPr>
        <w:t>:</w:t>
      </w:r>
      <w:r w:rsidRPr="001B5C02">
        <w:rPr>
          <w:rFonts w:ascii="Arial" w:hAnsi="Arial" w:cs="Arial"/>
          <w:sz w:val="20"/>
          <w:szCs w:val="20"/>
        </w:rPr>
        <w:t xml:space="preserve"> Personal del Dpto. de Soporte Técnico de la Gerencia de Sistemas de la </w:t>
      </w:r>
      <w:r w:rsidRPr="001B5C02">
        <w:rPr>
          <w:rFonts w:ascii="Arial" w:hAnsi="Arial" w:cs="Arial"/>
          <w:b/>
          <w:sz w:val="20"/>
          <w:szCs w:val="20"/>
        </w:rPr>
        <w:t>ENTIDAD</w:t>
      </w:r>
      <w:r w:rsidRPr="001B5C02">
        <w:rPr>
          <w:rFonts w:ascii="Arial" w:hAnsi="Arial" w:cs="Arial"/>
          <w:sz w:val="20"/>
          <w:szCs w:val="20"/>
        </w:rPr>
        <w:t xml:space="preserve">, en coordinación con el Responsable o la Comisión de Recepción, realizará la apertura de empaques e inspección en un plazo de hasta cinco (5) días hábiles concluida la entrega del </w:t>
      </w:r>
      <w:r w:rsidRPr="001B5C02">
        <w:rPr>
          <w:rFonts w:ascii="Arial" w:hAnsi="Arial" w:cs="Arial"/>
          <w:b/>
          <w:sz w:val="20"/>
          <w:szCs w:val="20"/>
        </w:rPr>
        <w:t>BIEN</w:t>
      </w:r>
      <w:r w:rsidRPr="001B5C02">
        <w:rPr>
          <w:rFonts w:ascii="Arial" w:hAnsi="Arial" w:cs="Arial"/>
          <w:sz w:val="20"/>
          <w:szCs w:val="20"/>
        </w:rPr>
        <w:t xml:space="preserve"> sujeta a verificación.</w:t>
      </w:r>
    </w:p>
    <w:p w:rsidR="001B5C02" w:rsidRPr="001B5C02" w:rsidRDefault="001B5C02" w:rsidP="001B5C02">
      <w:pPr>
        <w:jc w:val="both"/>
        <w:rPr>
          <w:rFonts w:ascii="Arial" w:hAnsi="Arial" w:cs="Arial"/>
          <w:sz w:val="20"/>
          <w:szCs w:val="20"/>
        </w:rPr>
      </w:pPr>
    </w:p>
    <w:p w:rsidR="001B5C02" w:rsidRPr="001B5C02" w:rsidRDefault="001B5C02" w:rsidP="001B5C02">
      <w:pPr>
        <w:ind w:left="708"/>
        <w:jc w:val="both"/>
        <w:rPr>
          <w:rFonts w:ascii="Arial" w:hAnsi="Arial" w:cs="Arial"/>
          <w:sz w:val="20"/>
          <w:szCs w:val="20"/>
        </w:rPr>
      </w:pPr>
      <w:r w:rsidRPr="001B5C02">
        <w:rPr>
          <w:rFonts w:ascii="Arial" w:hAnsi="Arial" w:cs="Arial"/>
          <w:sz w:val="20"/>
          <w:szCs w:val="20"/>
        </w:rPr>
        <w:t xml:space="preserve">La apertura de empaques e inspección concluirá una vez que el responsable o la Comisión de Recepción emita el Acta de Recepción del </w:t>
      </w:r>
      <w:r w:rsidRPr="001B5C02">
        <w:rPr>
          <w:rFonts w:ascii="Arial" w:hAnsi="Arial" w:cs="Arial"/>
          <w:b/>
          <w:sz w:val="20"/>
          <w:szCs w:val="20"/>
        </w:rPr>
        <w:t>BIEN</w:t>
      </w:r>
      <w:r w:rsidRPr="001B5C02">
        <w:rPr>
          <w:rFonts w:ascii="Arial" w:hAnsi="Arial" w:cs="Arial"/>
          <w:sz w:val="20"/>
          <w:szCs w:val="20"/>
        </w:rPr>
        <w:t xml:space="preserve"> sujeta a verificación.</w:t>
      </w:r>
    </w:p>
    <w:p w:rsidR="001B5C02" w:rsidRPr="001B5C02" w:rsidRDefault="001B5C02" w:rsidP="001B5C02">
      <w:pPr>
        <w:ind w:left="720"/>
        <w:jc w:val="both"/>
        <w:rPr>
          <w:rFonts w:ascii="Arial" w:hAnsi="Arial" w:cs="Arial"/>
          <w:sz w:val="20"/>
          <w:szCs w:val="20"/>
          <w:lang w:val="es-BO"/>
        </w:rPr>
      </w:pPr>
    </w:p>
    <w:p w:rsidR="001B5C02" w:rsidRPr="001B5C02" w:rsidRDefault="001B5C02" w:rsidP="008B5AA4">
      <w:pPr>
        <w:numPr>
          <w:ilvl w:val="1"/>
          <w:numId w:val="66"/>
        </w:numPr>
        <w:jc w:val="both"/>
        <w:rPr>
          <w:rFonts w:ascii="Arial" w:hAnsi="Arial" w:cs="Arial"/>
          <w:i/>
          <w:sz w:val="20"/>
          <w:szCs w:val="20"/>
          <w:lang w:val="x-none" w:eastAsia="x-none"/>
        </w:rPr>
      </w:pPr>
      <w:r w:rsidRPr="001B5C02">
        <w:rPr>
          <w:rFonts w:ascii="Arial" w:hAnsi="Arial" w:cs="Arial"/>
          <w:b/>
          <w:sz w:val="20"/>
          <w:szCs w:val="20"/>
          <w:lang w:val="x-none" w:eastAsia="x-none"/>
        </w:rPr>
        <w:t>Instalación y puesta en funcionamiento:</w:t>
      </w:r>
      <w:r w:rsidRPr="001B5C02">
        <w:rPr>
          <w:rFonts w:ascii="Arial" w:hAnsi="Arial" w:cs="Arial"/>
          <w:sz w:val="20"/>
          <w:szCs w:val="20"/>
          <w:lang w:val="x-none" w:eastAsia="x-none"/>
        </w:rPr>
        <w:t xml:space="preserve"> Concluida la apertura de empaques e inspección del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se procederá con la instalación y puesta en funcionamiento del equipo en un plazo de hasta diez (10) días calendario</w:t>
      </w:r>
      <w:r w:rsidRPr="001B5C02">
        <w:rPr>
          <w:rFonts w:ascii="Arial" w:hAnsi="Arial" w:cs="Arial"/>
          <w:bCs/>
          <w:iCs/>
          <w:sz w:val="20"/>
          <w:szCs w:val="20"/>
          <w:lang w:val="x-none" w:eastAsia="x-none"/>
        </w:rPr>
        <w:t>.</w:t>
      </w:r>
    </w:p>
    <w:p w:rsidR="001B5C02" w:rsidRPr="001B5C02" w:rsidRDefault="001B5C02" w:rsidP="001B5C02">
      <w:pPr>
        <w:ind w:left="720"/>
        <w:jc w:val="both"/>
        <w:rPr>
          <w:rFonts w:ascii="Arial" w:hAnsi="Arial" w:cs="Arial"/>
          <w:i/>
          <w:sz w:val="20"/>
          <w:szCs w:val="20"/>
          <w:lang w:val="x-none" w:eastAsia="x-none"/>
        </w:rPr>
      </w:pPr>
    </w:p>
    <w:p w:rsidR="001B5C02" w:rsidRPr="001B5C02" w:rsidRDefault="001B5C02" w:rsidP="008B5AA4">
      <w:pPr>
        <w:numPr>
          <w:ilvl w:val="1"/>
          <w:numId w:val="66"/>
        </w:numPr>
        <w:jc w:val="both"/>
        <w:rPr>
          <w:rFonts w:ascii="Arial" w:hAnsi="Arial" w:cs="Arial"/>
          <w:sz w:val="20"/>
          <w:szCs w:val="20"/>
          <w:lang w:val="x-none" w:eastAsia="x-none"/>
        </w:rPr>
      </w:pPr>
      <w:r w:rsidRPr="001B5C02">
        <w:rPr>
          <w:rFonts w:ascii="Arial" w:hAnsi="Arial" w:cs="Arial"/>
          <w:b/>
          <w:sz w:val="20"/>
          <w:szCs w:val="20"/>
          <w:lang w:val="x-none" w:eastAsia="x-none"/>
        </w:rPr>
        <w:t>Pruebas de fábrica:</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entregar durante el periodo de pruebas y verificación de las características técnicas el documento de pruebas realizadas por el fabricante del equipo provisto. En el documento debe estar claramente identificado el </w:t>
      </w:r>
      <w:r w:rsidRPr="001B5C02">
        <w:rPr>
          <w:rFonts w:ascii="Arial" w:hAnsi="Arial" w:cs="Arial"/>
          <w:b/>
          <w:sz w:val="20"/>
          <w:szCs w:val="20"/>
          <w:lang w:val="x-none" w:eastAsia="x-none"/>
        </w:rPr>
        <w:t>BIEN</w:t>
      </w:r>
      <w:r w:rsidRPr="001B5C02">
        <w:rPr>
          <w:rFonts w:ascii="Arial" w:hAnsi="Arial" w:cs="Arial"/>
          <w:sz w:val="20"/>
          <w:szCs w:val="20"/>
          <w:lang w:val="x-none" w:eastAsia="x-none"/>
        </w:rPr>
        <w:t xml:space="preserve"> provisto.</w:t>
      </w:r>
    </w:p>
    <w:p w:rsidR="001B5C02" w:rsidRPr="001B5C02" w:rsidRDefault="001B5C02" w:rsidP="001B5C02">
      <w:pPr>
        <w:ind w:left="720"/>
        <w:jc w:val="both"/>
        <w:rPr>
          <w:rFonts w:ascii="Arial" w:hAnsi="Arial" w:cs="Arial"/>
          <w:sz w:val="20"/>
          <w:szCs w:val="20"/>
          <w:lang w:val="x-none" w:eastAsia="x-none"/>
        </w:rPr>
      </w:pPr>
    </w:p>
    <w:p w:rsidR="001B5C02" w:rsidRPr="001B5C02" w:rsidRDefault="001B5C02" w:rsidP="008B5AA4">
      <w:pPr>
        <w:numPr>
          <w:ilvl w:val="1"/>
          <w:numId w:val="66"/>
        </w:numPr>
        <w:jc w:val="both"/>
        <w:rPr>
          <w:rFonts w:ascii="Arial" w:hAnsi="Arial" w:cs="Arial"/>
          <w:sz w:val="20"/>
          <w:szCs w:val="20"/>
          <w:lang w:val="x-none" w:eastAsia="x-none"/>
        </w:rPr>
      </w:pPr>
      <w:r w:rsidRPr="001B5C02">
        <w:rPr>
          <w:rFonts w:ascii="Arial" w:hAnsi="Arial" w:cs="Arial"/>
          <w:b/>
          <w:sz w:val="20"/>
          <w:szCs w:val="20"/>
          <w:lang w:val="x-none" w:eastAsia="x-none"/>
        </w:rPr>
        <w:t>Protocolo de pruebas del fabricante:</w:t>
      </w:r>
      <w:r w:rsidRPr="001B5C02">
        <w:rPr>
          <w:rFonts w:ascii="Arial" w:hAnsi="Arial" w:cs="Arial"/>
          <w:sz w:val="20"/>
          <w:szCs w:val="20"/>
          <w:lang w:val="x-none" w:eastAsia="x-none"/>
        </w:rPr>
        <w:t xml:space="preserve">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deberá presentar un protocolo de pruebas provisto por el fabricante, este protocolo deberá ser ejecutado en coordinación con el </w:t>
      </w:r>
      <w:r w:rsidRPr="001B5C02">
        <w:rPr>
          <w:rFonts w:ascii="Arial" w:hAnsi="Arial" w:cs="Arial"/>
          <w:b/>
          <w:sz w:val="20"/>
          <w:szCs w:val="20"/>
          <w:lang w:val="x-none" w:eastAsia="x-none"/>
        </w:rPr>
        <w:t>PROVEEDOR</w:t>
      </w:r>
      <w:r w:rsidRPr="001B5C02">
        <w:rPr>
          <w:rFonts w:ascii="Arial" w:hAnsi="Arial" w:cs="Arial"/>
          <w:sz w:val="20"/>
          <w:szCs w:val="20"/>
          <w:lang w:val="x-none" w:eastAsia="x-none"/>
        </w:rPr>
        <w:t xml:space="preserve"> y personal de la Gerencia de Sistemas de la </w:t>
      </w:r>
      <w:r w:rsidRPr="001B5C02">
        <w:rPr>
          <w:rFonts w:ascii="Arial" w:hAnsi="Arial" w:cs="Arial"/>
          <w:b/>
          <w:sz w:val="20"/>
          <w:szCs w:val="20"/>
          <w:lang w:val="x-none" w:eastAsia="x-none"/>
        </w:rPr>
        <w:t>ENTIDAD</w:t>
      </w:r>
      <w:r w:rsidRPr="001B5C02">
        <w:rPr>
          <w:rFonts w:ascii="Arial" w:hAnsi="Arial" w:cs="Arial"/>
          <w:sz w:val="20"/>
          <w:szCs w:val="20"/>
          <w:lang w:val="x-none" w:eastAsia="x-none"/>
        </w:rPr>
        <w:t xml:space="preserve"> durante el periodo de pruebas y verificación de las especificaciones técnicas.</w:t>
      </w:r>
    </w:p>
    <w:p w:rsidR="001B5C02" w:rsidRPr="001B5C02" w:rsidRDefault="001B5C02" w:rsidP="001B5C02">
      <w:pPr>
        <w:ind w:left="720"/>
        <w:jc w:val="both"/>
        <w:rPr>
          <w:rFonts w:ascii="Arial" w:hAnsi="Arial" w:cs="Arial"/>
          <w:i/>
          <w:sz w:val="20"/>
          <w:szCs w:val="20"/>
          <w:lang w:val="x-none" w:eastAsia="x-none"/>
        </w:rPr>
      </w:pPr>
    </w:p>
    <w:p w:rsidR="001B5C02" w:rsidRPr="001B5C02" w:rsidRDefault="001B5C02" w:rsidP="008B5AA4">
      <w:pPr>
        <w:numPr>
          <w:ilvl w:val="1"/>
          <w:numId w:val="66"/>
        </w:numPr>
        <w:jc w:val="both"/>
        <w:rPr>
          <w:rFonts w:ascii="Arial" w:hAnsi="Arial" w:cs="Arial"/>
          <w:i/>
          <w:sz w:val="20"/>
          <w:szCs w:val="20"/>
          <w:lang w:val="x-none" w:eastAsia="x-none"/>
        </w:rPr>
      </w:pPr>
      <w:r w:rsidRPr="001B5C02">
        <w:rPr>
          <w:rFonts w:ascii="Arial" w:hAnsi="Arial" w:cs="Arial"/>
          <w:b/>
          <w:bCs/>
          <w:iCs/>
          <w:sz w:val="20"/>
          <w:szCs w:val="20"/>
          <w:lang w:val="es-ES_tradnl" w:eastAsia="x-none"/>
        </w:rPr>
        <w:t>Pruebas y verificación de las especificaciones técnicas:</w:t>
      </w:r>
      <w:r w:rsidRPr="001B5C02">
        <w:rPr>
          <w:rFonts w:ascii="Arial" w:hAnsi="Arial" w:cs="Arial"/>
          <w:bCs/>
          <w:iCs/>
          <w:sz w:val="20"/>
          <w:szCs w:val="20"/>
          <w:lang w:val="es-ES_tradnl" w:eastAsia="x-none"/>
        </w:rPr>
        <w:t xml:space="preserve"> </w:t>
      </w:r>
      <w:r w:rsidRPr="001B5C02">
        <w:rPr>
          <w:rFonts w:ascii="Arial" w:hAnsi="Arial" w:cs="Arial"/>
          <w:bCs/>
          <w:iCs/>
          <w:sz w:val="20"/>
          <w:szCs w:val="20"/>
          <w:lang w:val="x-none" w:eastAsia="x-none"/>
        </w:rPr>
        <w:t xml:space="preserve">Personal del Dpto. de Soporte Técnico de la Gerencia de Sistemas de la </w:t>
      </w:r>
      <w:r w:rsidRPr="001B5C02">
        <w:rPr>
          <w:rFonts w:ascii="Arial" w:hAnsi="Arial" w:cs="Arial"/>
          <w:b/>
          <w:bCs/>
          <w:iCs/>
          <w:sz w:val="20"/>
          <w:szCs w:val="20"/>
          <w:lang w:val="x-none" w:eastAsia="x-none"/>
        </w:rPr>
        <w:t>ENTIDAD</w:t>
      </w:r>
      <w:r w:rsidRPr="001B5C02">
        <w:rPr>
          <w:rFonts w:ascii="Arial" w:hAnsi="Arial" w:cs="Arial"/>
          <w:bCs/>
          <w:iCs/>
          <w:sz w:val="20"/>
          <w:szCs w:val="20"/>
          <w:lang w:val="x-none" w:eastAsia="x-none"/>
        </w:rPr>
        <w:t xml:space="preserve">, </w:t>
      </w:r>
      <w:r w:rsidRPr="001B5C02">
        <w:rPr>
          <w:rFonts w:ascii="Arial" w:hAnsi="Arial" w:cs="Arial"/>
          <w:sz w:val="20"/>
          <w:szCs w:val="20"/>
          <w:lang w:val="x-none" w:eastAsia="x-none"/>
        </w:rPr>
        <w:t>en coordinación con el Responsable o la Comisión de Recepción,</w:t>
      </w:r>
      <w:r w:rsidRPr="001B5C02">
        <w:rPr>
          <w:rFonts w:ascii="Arial" w:hAnsi="Arial" w:cs="Arial"/>
          <w:bCs/>
          <w:iCs/>
          <w:sz w:val="20"/>
          <w:szCs w:val="20"/>
          <w:lang w:val="x-none" w:eastAsia="x-none"/>
        </w:rPr>
        <w:t xml:space="preserve"> realizarán pruebas y verificación de las Especificaciones Técnicas del </w:t>
      </w:r>
      <w:r w:rsidRPr="001B5C02">
        <w:rPr>
          <w:rFonts w:ascii="Arial" w:hAnsi="Arial" w:cs="Arial"/>
          <w:b/>
          <w:bCs/>
          <w:iCs/>
          <w:sz w:val="20"/>
          <w:szCs w:val="20"/>
          <w:lang w:val="x-none" w:eastAsia="x-none"/>
        </w:rPr>
        <w:t>BIEN</w:t>
      </w:r>
      <w:r w:rsidRPr="001B5C02">
        <w:rPr>
          <w:rFonts w:ascii="Arial" w:hAnsi="Arial" w:cs="Arial"/>
          <w:bCs/>
          <w:iCs/>
          <w:sz w:val="20"/>
          <w:szCs w:val="20"/>
          <w:lang w:val="x-none" w:eastAsia="x-none"/>
        </w:rPr>
        <w:t xml:space="preserve"> en un plazo de hasta diez (10) días hábiles concluida la instalación y puesta en funcionamiento.</w:t>
      </w:r>
    </w:p>
    <w:p w:rsidR="001B5C02" w:rsidRPr="001B5C02" w:rsidRDefault="001B5C02" w:rsidP="001B5C02">
      <w:pPr>
        <w:ind w:left="720"/>
        <w:rPr>
          <w:rFonts w:ascii="Arial" w:hAnsi="Arial" w:cs="Arial"/>
          <w:b/>
          <w:i/>
          <w:sz w:val="20"/>
          <w:szCs w:val="20"/>
        </w:rPr>
      </w:pPr>
    </w:p>
    <w:p w:rsidR="001B5C02" w:rsidRPr="001B5C02" w:rsidRDefault="001B5C02" w:rsidP="001B5C02">
      <w:pPr>
        <w:ind w:left="720"/>
        <w:jc w:val="both"/>
        <w:rPr>
          <w:rFonts w:ascii="Arial" w:hAnsi="Arial" w:cs="Arial"/>
          <w:bCs/>
          <w:iCs/>
          <w:sz w:val="20"/>
          <w:szCs w:val="20"/>
        </w:rPr>
      </w:pPr>
      <w:r w:rsidRPr="001B5C02">
        <w:rPr>
          <w:rFonts w:ascii="Arial" w:hAnsi="Arial" w:cs="Arial"/>
          <w:bCs/>
          <w:iCs/>
          <w:sz w:val="20"/>
          <w:szCs w:val="20"/>
        </w:rPr>
        <w:t xml:space="preserve">Cualquier observación que surja durante el periodo de pruebas y verificación deberá ser subsanada por el </w:t>
      </w:r>
      <w:r w:rsidRPr="001B5C02">
        <w:rPr>
          <w:rFonts w:ascii="Arial" w:hAnsi="Arial" w:cs="Arial"/>
          <w:b/>
          <w:bCs/>
          <w:iCs/>
          <w:sz w:val="20"/>
          <w:szCs w:val="20"/>
        </w:rPr>
        <w:t>PROVEEDOR</w:t>
      </w:r>
      <w:r w:rsidRPr="001B5C02">
        <w:rPr>
          <w:rFonts w:ascii="Arial" w:hAnsi="Arial" w:cs="Arial"/>
          <w:bCs/>
          <w:iCs/>
          <w:sz w:val="20"/>
          <w:szCs w:val="20"/>
        </w:rPr>
        <w:t xml:space="preserve"> en un plazo de hasta cincuenta (50) días calendario a partir del día siguiente calendario de recibida la notificación (el </w:t>
      </w:r>
      <w:r w:rsidRPr="001B5C02">
        <w:rPr>
          <w:rFonts w:ascii="Arial" w:hAnsi="Arial" w:cs="Arial"/>
          <w:b/>
          <w:bCs/>
          <w:iCs/>
          <w:sz w:val="20"/>
          <w:szCs w:val="20"/>
        </w:rPr>
        <w:t>PROVEEDOR</w:t>
      </w:r>
      <w:r w:rsidRPr="001B5C02">
        <w:rPr>
          <w:rFonts w:ascii="Arial" w:hAnsi="Arial" w:cs="Arial"/>
          <w:bCs/>
          <w:iCs/>
          <w:sz w:val="20"/>
          <w:szCs w:val="20"/>
        </w:rPr>
        <w:t xml:space="preserve"> deberá reemplazar el </w:t>
      </w:r>
      <w:r w:rsidRPr="001B5C02">
        <w:rPr>
          <w:rFonts w:ascii="Arial" w:hAnsi="Arial" w:cs="Arial"/>
          <w:b/>
          <w:bCs/>
          <w:iCs/>
          <w:sz w:val="20"/>
          <w:szCs w:val="20"/>
        </w:rPr>
        <w:t>BIEN</w:t>
      </w:r>
      <w:r w:rsidRPr="001B5C02">
        <w:rPr>
          <w:rFonts w:ascii="Arial" w:hAnsi="Arial" w:cs="Arial"/>
          <w:bCs/>
          <w:iCs/>
          <w:sz w:val="20"/>
          <w:szCs w:val="20"/>
        </w:rPr>
        <w:t xml:space="preserve"> o realizar las acciones necesarias para subsanar las observaciones).</w:t>
      </w:r>
    </w:p>
    <w:p w:rsidR="001B5C02" w:rsidRPr="001B5C02" w:rsidRDefault="001B5C02" w:rsidP="001B5C02">
      <w:pPr>
        <w:ind w:left="720"/>
        <w:jc w:val="both"/>
        <w:rPr>
          <w:rFonts w:ascii="Arial" w:hAnsi="Arial" w:cs="Arial"/>
          <w:sz w:val="20"/>
          <w:szCs w:val="20"/>
          <w:lang w:val="es-BO"/>
        </w:rPr>
      </w:pPr>
    </w:p>
    <w:p w:rsidR="001B5C02" w:rsidRPr="001B5C02" w:rsidRDefault="001B5C02" w:rsidP="008B5AA4">
      <w:pPr>
        <w:numPr>
          <w:ilvl w:val="1"/>
          <w:numId w:val="66"/>
        </w:numPr>
        <w:jc w:val="both"/>
        <w:rPr>
          <w:rFonts w:ascii="Arial" w:hAnsi="Arial" w:cs="Arial"/>
          <w:sz w:val="20"/>
          <w:szCs w:val="20"/>
          <w:lang w:val="es-BO"/>
        </w:rPr>
      </w:pPr>
      <w:r w:rsidRPr="001B5C02">
        <w:rPr>
          <w:rFonts w:ascii="Arial" w:hAnsi="Arial" w:cs="Arial"/>
          <w:b/>
          <w:sz w:val="20"/>
          <w:szCs w:val="20"/>
        </w:rPr>
        <w:t xml:space="preserve">Informe Técnico: </w:t>
      </w:r>
      <w:r w:rsidRPr="001B5C02">
        <w:rPr>
          <w:rFonts w:ascii="Arial" w:hAnsi="Arial" w:cs="Arial"/>
          <w:sz w:val="20"/>
          <w:szCs w:val="20"/>
        </w:rPr>
        <w:t>Personal del Dpto. de Soporte Técnico</w:t>
      </w:r>
      <w:r w:rsidRPr="001B5C02">
        <w:rPr>
          <w:rFonts w:ascii="Arial" w:hAnsi="Arial" w:cs="Arial"/>
          <w:bCs/>
          <w:iCs/>
          <w:sz w:val="20"/>
          <w:szCs w:val="20"/>
        </w:rPr>
        <w:t xml:space="preserve"> de la Gerencia de Sistemas de la </w:t>
      </w:r>
      <w:r w:rsidRPr="001B5C02">
        <w:rPr>
          <w:rFonts w:ascii="Arial" w:hAnsi="Arial" w:cs="Arial"/>
          <w:b/>
          <w:bCs/>
          <w:iCs/>
          <w:sz w:val="20"/>
          <w:szCs w:val="20"/>
        </w:rPr>
        <w:t>ENTIDAD</w:t>
      </w:r>
      <w:r w:rsidRPr="001B5C02">
        <w:rPr>
          <w:rFonts w:ascii="Arial" w:hAnsi="Arial" w:cs="Arial"/>
          <w:bCs/>
          <w:iCs/>
          <w:sz w:val="20"/>
          <w:szCs w:val="20"/>
        </w:rPr>
        <w:t xml:space="preserve"> emitirá el informe técnico en un plazo de hasta cinco (5) días hábiles concluidas las pruebas y verificación o de que se subsanen las observaciones.</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rPr>
      </w:pPr>
      <w:r w:rsidRPr="001B5C02">
        <w:rPr>
          <w:rFonts w:ascii="Arial" w:hAnsi="Arial" w:cs="Arial"/>
          <w:b/>
          <w:bCs/>
          <w:sz w:val="20"/>
          <w:szCs w:val="20"/>
        </w:rPr>
        <w:t>CLÁUSULA VIGÉSIMA OCTAVA.-</w:t>
      </w:r>
      <w:r w:rsidRPr="001B5C02">
        <w:rPr>
          <w:rFonts w:ascii="Arial" w:hAnsi="Arial" w:cs="Arial"/>
          <w:b/>
          <w:sz w:val="20"/>
          <w:szCs w:val="20"/>
        </w:rPr>
        <w:t xml:space="preserve"> (CONFIDENCIALIDAD)</w:t>
      </w:r>
      <w:r w:rsidRPr="001B5C02">
        <w:rPr>
          <w:rFonts w:ascii="Arial" w:hAnsi="Arial" w:cs="Arial"/>
          <w:sz w:val="20"/>
          <w:szCs w:val="20"/>
        </w:rPr>
        <w:t xml:space="preserve"> La información a la que este tuviere acceso el </w:t>
      </w:r>
      <w:r w:rsidRPr="001B5C02">
        <w:rPr>
          <w:rFonts w:ascii="Arial" w:hAnsi="Arial" w:cs="Arial"/>
          <w:b/>
          <w:sz w:val="20"/>
          <w:szCs w:val="20"/>
        </w:rPr>
        <w:t>PROVEEDOR</w:t>
      </w:r>
      <w:r w:rsidRPr="001B5C02">
        <w:rPr>
          <w:rFonts w:ascii="Arial" w:hAnsi="Arial" w:cs="Arial"/>
          <w:sz w:val="20"/>
          <w:szCs w:val="20"/>
        </w:rPr>
        <w:t xml:space="preserve">, durante o después de la ejecución del presente Contrato tendrá carácter </w:t>
      </w:r>
      <w:r w:rsidRPr="001B5C02">
        <w:rPr>
          <w:rFonts w:ascii="Arial" w:hAnsi="Arial" w:cs="Arial"/>
          <w:sz w:val="20"/>
          <w:szCs w:val="20"/>
        </w:rPr>
        <w:lastRenderedPageBreak/>
        <w:t xml:space="preserve">confidencial quedando expresamente prohibidos su divulgación o terceros, a menos que cuente con un pronunciamiento escrito por parte de la </w:t>
      </w:r>
      <w:r w:rsidRPr="001B5C02">
        <w:rPr>
          <w:rFonts w:ascii="Arial" w:hAnsi="Arial" w:cs="Arial"/>
          <w:b/>
          <w:bCs/>
          <w:sz w:val="20"/>
          <w:szCs w:val="20"/>
        </w:rPr>
        <w:t xml:space="preserve">ENTIDAD </w:t>
      </w:r>
      <w:r w:rsidRPr="001B5C02">
        <w:rPr>
          <w:rFonts w:ascii="Arial" w:hAnsi="Arial" w:cs="Arial"/>
          <w:sz w:val="20"/>
          <w:szCs w:val="20"/>
        </w:rPr>
        <w:t xml:space="preserve">en sentido contrario. </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rPr>
      </w:pPr>
      <w:r w:rsidRPr="001B5C02">
        <w:rPr>
          <w:rFonts w:ascii="Arial" w:hAnsi="Arial" w:cs="Arial"/>
          <w:sz w:val="20"/>
          <w:szCs w:val="20"/>
        </w:rPr>
        <w:t xml:space="preserve">Asimismo, el </w:t>
      </w:r>
      <w:r w:rsidRPr="001B5C02">
        <w:rPr>
          <w:rFonts w:ascii="Arial" w:hAnsi="Arial" w:cs="Arial"/>
          <w:b/>
          <w:sz w:val="20"/>
          <w:szCs w:val="20"/>
        </w:rPr>
        <w:t>PROVEEDOR</w:t>
      </w:r>
      <w:r w:rsidRPr="001B5C02">
        <w:rPr>
          <w:rFonts w:ascii="Arial" w:hAnsi="Arial" w:cs="Arial"/>
          <w:sz w:val="20"/>
          <w:szCs w:val="20"/>
        </w:rPr>
        <w:t xml:space="preserve"> reconoce que la </w:t>
      </w:r>
      <w:r w:rsidRPr="001B5C02">
        <w:rPr>
          <w:rFonts w:ascii="Arial" w:hAnsi="Arial" w:cs="Arial"/>
          <w:b/>
          <w:sz w:val="20"/>
          <w:szCs w:val="20"/>
        </w:rPr>
        <w:t>ENTIDAD</w:t>
      </w:r>
      <w:r w:rsidRPr="001B5C02">
        <w:rPr>
          <w:rFonts w:ascii="Arial" w:hAnsi="Arial" w:cs="Arial"/>
          <w:sz w:val="20"/>
          <w:szCs w:val="20"/>
        </w:rPr>
        <w:t xml:space="preserve"> es la única propietaria de los documentos e información producidos por el </w:t>
      </w:r>
      <w:r w:rsidRPr="001B5C02">
        <w:rPr>
          <w:rFonts w:ascii="Arial" w:hAnsi="Arial" w:cs="Arial"/>
          <w:b/>
          <w:sz w:val="20"/>
          <w:szCs w:val="20"/>
        </w:rPr>
        <w:t>CONSULTOR</w:t>
      </w:r>
      <w:r w:rsidRPr="001B5C02">
        <w:rPr>
          <w:rFonts w:ascii="Arial" w:hAnsi="Arial" w:cs="Arial"/>
          <w:sz w:val="20"/>
          <w:szCs w:val="20"/>
        </w:rPr>
        <w:t>,</w:t>
      </w:r>
      <w:r w:rsidRPr="001B5C02">
        <w:rPr>
          <w:rFonts w:ascii="Arial" w:hAnsi="Arial" w:cs="Arial"/>
          <w:b/>
          <w:sz w:val="20"/>
          <w:szCs w:val="20"/>
        </w:rPr>
        <w:t xml:space="preserve"> </w:t>
      </w:r>
      <w:r w:rsidRPr="001B5C02">
        <w:rPr>
          <w:rFonts w:ascii="Arial" w:hAnsi="Arial" w:cs="Arial"/>
          <w:sz w:val="20"/>
          <w:szCs w:val="20"/>
        </w:rPr>
        <w:t>producto del presente</w:t>
      </w:r>
      <w:r w:rsidRPr="001B5C02">
        <w:rPr>
          <w:rFonts w:ascii="Arial" w:hAnsi="Arial" w:cs="Arial"/>
          <w:b/>
          <w:sz w:val="20"/>
          <w:szCs w:val="20"/>
        </w:rPr>
        <w:t xml:space="preserve"> </w:t>
      </w:r>
      <w:r w:rsidRPr="001B5C02">
        <w:rPr>
          <w:rFonts w:ascii="Arial" w:hAnsi="Arial" w:cs="Arial"/>
          <w:sz w:val="20"/>
          <w:szCs w:val="20"/>
        </w:rPr>
        <w:t>Contrato.</w:t>
      </w:r>
    </w:p>
    <w:p w:rsidR="001B5C02" w:rsidRPr="001B5C02" w:rsidRDefault="001B5C02" w:rsidP="001B5C02">
      <w:pPr>
        <w:jc w:val="both"/>
        <w:rPr>
          <w:rFonts w:ascii="Arial" w:hAnsi="Arial" w:cs="Arial"/>
          <w:sz w:val="20"/>
          <w:szCs w:val="20"/>
        </w:rPr>
      </w:pPr>
    </w:p>
    <w:p w:rsidR="001B5C02" w:rsidRPr="001B5C02" w:rsidRDefault="001B5C02" w:rsidP="001B5C02">
      <w:pPr>
        <w:jc w:val="both"/>
        <w:rPr>
          <w:rFonts w:ascii="Arial" w:hAnsi="Arial" w:cs="Arial"/>
          <w:sz w:val="20"/>
          <w:szCs w:val="20"/>
        </w:rPr>
      </w:pPr>
      <w:r w:rsidRPr="001B5C02">
        <w:rPr>
          <w:rFonts w:ascii="Arial" w:hAnsi="Arial" w:cs="Arial"/>
          <w:sz w:val="20"/>
          <w:szCs w:val="20"/>
        </w:rPr>
        <w:t xml:space="preserve">En caso de incumplimiento la </w:t>
      </w:r>
      <w:r w:rsidRPr="001B5C02">
        <w:rPr>
          <w:rFonts w:ascii="Arial" w:hAnsi="Arial" w:cs="Arial"/>
          <w:b/>
          <w:sz w:val="20"/>
          <w:szCs w:val="20"/>
        </w:rPr>
        <w:t xml:space="preserve">ENTIDAD </w:t>
      </w:r>
      <w:r w:rsidRPr="001B5C02">
        <w:rPr>
          <w:rFonts w:ascii="Arial" w:hAnsi="Arial" w:cs="Arial"/>
          <w:sz w:val="20"/>
          <w:szCs w:val="20"/>
        </w:rPr>
        <w:t>iniciará las acciones legales que corresponda.</w:t>
      </w:r>
    </w:p>
    <w:p w:rsidR="001B5C02" w:rsidRPr="001B5C02" w:rsidRDefault="001B5C02" w:rsidP="001B5C02">
      <w:pPr>
        <w:jc w:val="both"/>
        <w:rPr>
          <w:rFonts w:ascii="Arial" w:hAnsi="Arial" w:cs="Arial"/>
          <w:b/>
          <w:bCs/>
          <w:sz w:val="20"/>
          <w:szCs w:val="20"/>
        </w:rPr>
      </w:pPr>
    </w:p>
    <w:p w:rsidR="001B5C02" w:rsidRPr="001B5C02" w:rsidRDefault="001B5C02" w:rsidP="001B5C02">
      <w:pPr>
        <w:jc w:val="both"/>
        <w:rPr>
          <w:rFonts w:ascii="Arial" w:hAnsi="Arial" w:cs="Arial"/>
          <w:sz w:val="20"/>
          <w:szCs w:val="20"/>
          <w:lang w:val="es-BO"/>
        </w:rPr>
      </w:pPr>
      <w:r w:rsidRPr="001B5C02">
        <w:rPr>
          <w:rFonts w:ascii="Arial" w:hAnsi="Arial" w:cs="Arial"/>
          <w:b/>
          <w:bCs/>
          <w:sz w:val="20"/>
          <w:szCs w:val="20"/>
        </w:rPr>
        <w:t xml:space="preserve">CLÁUSULA VIGÉSIMA NOVENA.- </w:t>
      </w:r>
      <w:r w:rsidRPr="001B5C02">
        <w:rPr>
          <w:rFonts w:ascii="Arial" w:hAnsi="Arial" w:cs="Arial"/>
          <w:b/>
          <w:sz w:val="20"/>
          <w:szCs w:val="20"/>
          <w:lang w:val="es-BO"/>
        </w:rPr>
        <w:t xml:space="preserve">(RECEPCIÓN) </w:t>
      </w:r>
      <w:r w:rsidRPr="001B5C02">
        <w:rPr>
          <w:rFonts w:ascii="Arial" w:hAnsi="Arial" w:cs="Arial"/>
          <w:sz w:val="20"/>
          <w:szCs w:val="20"/>
          <w:lang w:val="es-BO"/>
        </w:rPr>
        <w:t xml:space="preserve">Dentro del plazo previsto para la entrega, se realizará las actividades para la Recepción del </w:t>
      </w:r>
      <w:r w:rsidRPr="001B5C02">
        <w:rPr>
          <w:rFonts w:ascii="Arial" w:hAnsi="Arial" w:cs="Arial"/>
          <w:b/>
          <w:sz w:val="20"/>
          <w:szCs w:val="20"/>
          <w:lang w:val="es-BO"/>
        </w:rPr>
        <w:t>BIEN</w:t>
      </w:r>
      <w:r w:rsidRPr="001B5C02">
        <w:rPr>
          <w:rFonts w:ascii="Arial" w:hAnsi="Arial" w:cs="Arial"/>
          <w:sz w:val="20"/>
          <w:szCs w:val="20"/>
          <w:lang w:val="es-BO"/>
        </w:rPr>
        <w:t>.</w:t>
      </w:r>
    </w:p>
    <w:p w:rsidR="001B5C02" w:rsidRPr="001B5C02" w:rsidRDefault="001B5C02" w:rsidP="001B5C02">
      <w:pPr>
        <w:jc w:val="both"/>
        <w:rPr>
          <w:rFonts w:ascii="Arial" w:hAnsi="Arial" w:cs="Arial"/>
          <w:b/>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El Responsable de Recepción o Comisión de Recepción debe verificar si el </w:t>
      </w:r>
      <w:r w:rsidRPr="001B5C02">
        <w:rPr>
          <w:rFonts w:ascii="Arial" w:hAnsi="Arial" w:cs="Arial"/>
          <w:b/>
          <w:sz w:val="20"/>
          <w:szCs w:val="20"/>
          <w:lang w:val="es-BO"/>
        </w:rPr>
        <w:t xml:space="preserve">BIEN </w:t>
      </w:r>
      <w:r w:rsidRPr="001B5C02">
        <w:rPr>
          <w:rFonts w:ascii="Arial" w:hAnsi="Arial" w:cs="Arial"/>
          <w:sz w:val="20"/>
          <w:szCs w:val="20"/>
          <w:lang w:val="es-BO"/>
        </w:rPr>
        <w:t xml:space="preserve">entregado concuerda plenamente con las Especificaciones Técnicas de la propuesta adjudicada y el Contrato. </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Si el plazo de entrega coincide con días sábados, domingos o feriados, la recepción de los bienes objeto del presente contrato deberán ser trasladados al siguiente día hábil administrativo.</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Del acto de recepción de la entrega se levantará un Acta de Recepción (una vez recibido el informe técnico), que es un documento diferente al registro de ingreso o almacenes.</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Las Pruebas y verificación de las especificaciones técnicas del  </w:t>
      </w:r>
      <w:r w:rsidRPr="001B5C02">
        <w:rPr>
          <w:rFonts w:ascii="Arial" w:hAnsi="Arial" w:cs="Arial"/>
          <w:b/>
          <w:sz w:val="20"/>
          <w:szCs w:val="20"/>
          <w:lang w:val="es-BO"/>
        </w:rPr>
        <w:t>BIEN</w:t>
      </w:r>
      <w:r w:rsidRPr="001B5C02">
        <w:rPr>
          <w:rFonts w:ascii="Arial" w:hAnsi="Arial" w:cs="Arial"/>
          <w:sz w:val="20"/>
          <w:szCs w:val="20"/>
          <w:lang w:val="es-BO"/>
        </w:rPr>
        <w:t xml:space="preserve"> se realizar en el plazo de diez (10) días hábiles, computables a partir de la entrega del </w:t>
      </w:r>
      <w:r w:rsidRPr="001B5C02">
        <w:rPr>
          <w:rFonts w:ascii="Arial" w:hAnsi="Arial" w:cs="Arial"/>
          <w:b/>
          <w:sz w:val="20"/>
          <w:szCs w:val="20"/>
          <w:lang w:val="es-BO"/>
        </w:rPr>
        <w:t>BIEN</w:t>
      </w:r>
      <w:r w:rsidRPr="001B5C02">
        <w:rPr>
          <w:rFonts w:ascii="Arial" w:hAnsi="Arial" w:cs="Arial"/>
          <w:sz w:val="20"/>
          <w:szCs w:val="20"/>
          <w:lang w:val="es-BO"/>
        </w:rPr>
        <w:t xml:space="preserve"> en la </w:t>
      </w:r>
      <w:r w:rsidRPr="001B5C02">
        <w:rPr>
          <w:rFonts w:ascii="Arial" w:hAnsi="Arial" w:cs="Arial"/>
          <w:b/>
          <w:sz w:val="20"/>
          <w:szCs w:val="20"/>
          <w:lang w:val="es-BO"/>
        </w:rPr>
        <w:t>ENTIDAD</w:t>
      </w:r>
      <w:r w:rsidRPr="001B5C02">
        <w:rPr>
          <w:rFonts w:ascii="Arial" w:hAnsi="Arial" w:cs="Arial"/>
          <w:sz w:val="20"/>
          <w:szCs w:val="20"/>
          <w:lang w:val="es-BO"/>
        </w:rPr>
        <w:t xml:space="preserve">. Posteriormente a la verificación se emitirá el Acta de Recepción del </w:t>
      </w:r>
      <w:r w:rsidRPr="001B5C02">
        <w:rPr>
          <w:rFonts w:ascii="Arial" w:hAnsi="Arial" w:cs="Arial"/>
          <w:b/>
          <w:sz w:val="20"/>
          <w:szCs w:val="20"/>
          <w:lang w:val="es-BO"/>
        </w:rPr>
        <w:t>BIEN</w:t>
      </w:r>
      <w:r w:rsidRPr="001B5C02">
        <w:rPr>
          <w:rFonts w:ascii="Arial" w:hAnsi="Arial" w:cs="Arial"/>
          <w:sz w:val="20"/>
          <w:szCs w:val="20"/>
          <w:lang w:val="es-BO"/>
        </w:rPr>
        <w:t xml:space="preserve"> sujeta a verificación.</w:t>
      </w:r>
      <w:r w:rsidRPr="001B5C02">
        <w:rPr>
          <w:rFonts w:ascii="Arial" w:hAnsi="Arial" w:cs="Arial"/>
          <w:b/>
          <w:i/>
          <w:sz w:val="20"/>
          <w:szCs w:val="20"/>
          <w:lang w:val="es-BO"/>
        </w:rPr>
        <w:t xml:space="preserve"> </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El plazo de sustitución del </w:t>
      </w:r>
      <w:r w:rsidRPr="001B5C02">
        <w:rPr>
          <w:rFonts w:ascii="Arial" w:hAnsi="Arial" w:cs="Arial"/>
          <w:b/>
          <w:sz w:val="20"/>
          <w:szCs w:val="20"/>
          <w:lang w:val="es-BO"/>
        </w:rPr>
        <w:t>BIEN</w:t>
      </w:r>
      <w:r w:rsidRPr="001B5C02">
        <w:rPr>
          <w:rFonts w:ascii="Arial" w:hAnsi="Arial" w:cs="Arial"/>
          <w:sz w:val="20"/>
          <w:szCs w:val="20"/>
          <w:lang w:val="es-BO"/>
        </w:rPr>
        <w:t xml:space="preserve"> que se otorgue al </w:t>
      </w:r>
      <w:r w:rsidRPr="001B5C02">
        <w:rPr>
          <w:rFonts w:ascii="Arial" w:hAnsi="Arial" w:cs="Arial"/>
          <w:b/>
          <w:sz w:val="20"/>
          <w:szCs w:val="20"/>
          <w:lang w:val="es-BO"/>
        </w:rPr>
        <w:t>PROVEEDOR,</w:t>
      </w:r>
      <w:r w:rsidRPr="001B5C02">
        <w:rPr>
          <w:rFonts w:ascii="Arial" w:hAnsi="Arial" w:cs="Arial"/>
          <w:sz w:val="20"/>
          <w:szCs w:val="20"/>
          <w:lang w:val="es-BO"/>
        </w:rPr>
        <w:t xml:space="preserve"> como resultado de la verificación, no se constituye en retraso de entrega. La sustitución que no se efectivice en el plazo establecido por la </w:t>
      </w:r>
      <w:r w:rsidRPr="001B5C02">
        <w:rPr>
          <w:rFonts w:ascii="Arial" w:hAnsi="Arial" w:cs="Arial"/>
          <w:b/>
          <w:sz w:val="20"/>
          <w:szCs w:val="20"/>
          <w:lang w:val="es-BO"/>
        </w:rPr>
        <w:t>ENTIDAD</w:t>
      </w:r>
      <w:r w:rsidRPr="001B5C02">
        <w:rPr>
          <w:rFonts w:ascii="Arial" w:hAnsi="Arial" w:cs="Arial"/>
          <w:sz w:val="20"/>
          <w:szCs w:val="20"/>
          <w:lang w:val="es-BO"/>
        </w:rPr>
        <w:t xml:space="preserve">, será sujeta de aplicación de multas por día de retraso desde la fecha de entrega del </w:t>
      </w:r>
      <w:r w:rsidRPr="001B5C02">
        <w:rPr>
          <w:rFonts w:ascii="Arial" w:hAnsi="Arial" w:cs="Arial"/>
          <w:b/>
          <w:sz w:val="20"/>
          <w:szCs w:val="20"/>
          <w:lang w:val="es-BO"/>
        </w:rPr>
        <w:t>BIEN</w:t>
      </w:r>
      <w:r w:rsidRPr="001B5C02">
        <w:rPr>
          <w:rFonts w:ascii="Arial" w:hAnsi="Arial" w:cs="Arial"/>
          <w:sz w:val="20"/>
          <w:szCs w:val="20"/>
          <w:lang w:val="es-BO"/>
        </w:rPr>
        <w:t>.</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b/>
          <w:bCs/>
          <w:sz w:val="20"/>
          <w:szCs w:val="20"/>
        </w:rPr>
        <w:t xml:space="preserve">CLÁUSULA TRIGÉSIMA.- </w:t>
      </w:r>
      <w:r w:rsidRPr="001B5C02">
        <w:rPr>
          <w:rFonts w:ascii="Arial" w:hAnsi="Arial" w:cs="Arial"/>
          <w:b/>
          <w:sz w:val="20"/>
          <w:szCs w:val="20"/>
          <w:lang w:val="es-BO"/>
        </w:rPr>
        <w:t xml:space="preserve">(LIQUIDACIÓN DE CONTRATO) </w:t>
      </w:r>
      <w:r w:rsidRPr="001B5C02">
        <w:rPr>
          <w:rFonts w:ascii="Arial" w:hAnsi="Arial" w:cs="Arial"/>
          <w:sz w:val="20"/>
          <w:szCs w:val="20"/>
          <w:lang w:val="es-BO"/>
        </w:rPr>
        <w:t>Un vez emitido el</w:t>
      </w:r>
      <w:r w:rsidRPr="001B5C02">
        <w:rPr>
          <w:rFonts w:ascii="Arial" w:hAnsi="Arial" w:cs="Arial"/>
          <w:b/>
          <w:sz w:val="20"/>
          <w:szCs w:val="20"/>
          <w:lang w:val="es-BO"/>
        </w:rPr>
        <w:t xml:space="preserve"> </w:t>
      </w:r>
      <w:r w:rsidRPr="001B5C02">
        <w:rPr>
          <w:rFonts w:ascii="Arial" w:hAnsi="Arial" w:cs="Arial"/>
          <w:sz w:val="20"/>
          <w:szCs w:val="20"/>
          <w:lang w:val="es-BO"/>
        </w:rPr>
        <w:t xml:space="preserve">Acta de Recepción o efectuada la Resolución de Contrato, la </w:t>
      </w:r>
      <w:r w:rsidRPr="001B5C02">
        <w:rPr>
          <w:rFonts w:ascii="Arial" w:hAnsi="Arial" w:cs="Arial"/>
          <w:b/>
          <w:sz w:val="20"/>
          <w:szCs w:val="20"/>
          <w:lang w:val="es-BO"/>
        </w:rPr>
        <w:t>ENTIDAD</w:t>
      </w:r>
      <w:r w:rsidRPr="001B5C02">
        <w:rPr>
          <w:rFonts w:ascii="Arial" w:hAnsi="Arial" w:cs="Arial"/>
          <w:sz w:val="20"/>
          <w:szCs w:val="20"/>
          <w:lang w:val="es-BO"/>
        </w:rPr>
        <w:t xml:space="preserve"> procederá a la devolución o ejecución de la Garantía de Cumplimiento de Contrato y realizará el cobro de multas si corresponde.</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En ambos casos, la </w:t>
      </w:r>
      <w:r w:rsidRPr="001B5C02">
        <w:rPr>
          <w:rFonts w:ascii="Arial" w:hAnsi="Arial" w:cs="Arial"/>
          <w:b/>
          <w:sz w:val="20"/>
          <w:szCs w:val="20"/>
          <w:lang w:val="es-BO"/>
        </w:rPr>
        <w:t>ENTIDAD</w:t>
      </w:r>
      <w:r w:rsidRPr="001B5C02">
        <w:rPr>
          <w:rFonts w:ascii="Arial" w:hAnsi="Arial" w:cs="Arial"/>
          <w:sz w:val="20"/>
          <w:szCs w:val="20"/>
          <w:lang w:val="es-BO"/>
        </w:rPr>
        <w:t xml:space="preserve"> procederá a establecer los saldos a favor o en contra entre las </w:t>
      </w:r>
      <w:r w:rsidRPr="001B5C02">
        <w:rPr>
          <w:rFonts w:ascii="Arial" w:hAnsi="Arial" w:cs="Arial"/>
          <w:b/>
          <w:sz w:val="20"/>
          <w:szCs w:val="20"/>
          <w:lang w:val="es-BO"/>
        </w:rPr>
        <w:t>PARTES</w:t>
      </w:r>
      <w:r w:rsidRPr="001B5C02">
        <w:rPr>
          <w:rFonts w:ascii="Arial" w:hAnsi="Arial" w:cs="Arial"/>
          <w:sz w:val="20"/>
          <w:szCs w:val="20"/>
          <w:lang w:val="es-BO"/>
        </w:rPr>
        <w:t xml:space="preserve"> y según corresponda.</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rPr>
      </w:pPr>
      <w:r w:rsidRPr="001B5C02">
        <w:rPr>
          <w:rFonts w:ascii="Arial" w:hAnsi="Arial" w:cs="Arial"/>
          <w:sz w:val="20"/>
          <w:szCs w:val="20"/>
          <w:lang w:val="es-ES_tradnl"/>
        </w:rPr>
        <w:t>Transcurrida la vigencia de las</w:t>
      </w:r>
      <w:r w:rsidRPr="001B5C02">
        <w:rPr>
          <w:rFonts w:ascii="Arial" w:hAnsi="Arial" w:cs="Arial"/>
          <w:sz w:val="20"/>
          <w:szCs w:val="20"/>
        </w:rPr>
        <w:t xml:space="preserve"> Garantías de Fábrica y de Funcionamiento de Maquinaria y/o Equipo</w:t>
      </w:r>
      <w:r w:rsidRPr="001B5C02">
        <w:rPr>
          <w:rFonts w:ascii="Arial" w:hAnsi="Arial" w:cs="Arial"/>
          <w:sz w:val="20"/>
          <w:szCs w:val="20"/>
          <w:lang w:val="es-ES_tradnl"/>
        </w:rPr>
        <w:t xml:space="preserve">, el encargado de la fiscalización emitirá la conformidad con los servicios cubiertos por las mismas, se </w:t>
      </w:r>
      <w:r w:rsidRPr="001B5C02">
        <w:rPr>
          <w:rFonts w:ascii="Arial" w:hAnsi="Arial" w:cs="Arial"/>
          <w:sz w:val="20"/>
          <w:szCs w:val="20"/>
        </w:rPr>
        <w:t>procederá a establecer los saldos a favor</w:t>
      </w:r>
      <w:r w:rsidRPr="001B5C02">
        <w:rPr>
          <w:rFonts w:ascii="Arial" w:hAnsi="Arial" w:cs="Arial"/>
          <w:sz w:val="20"/>
          <w:szCs w:val="20"/>
          <w:lang w:val="es-ES_tradnl"/>
        </w:rPr>
        <w:t xml:space="preserve"> y en contra y la Gerencia de Administración procederá a la liquidación del presente Contrato, a la devolución de la citada </w:t>
      </w:r>
      <w:r w:rsidRPr="001B5C02">
        <w:rPr>
          <w:rFonts w:ascii="Arial" w:hAnsi="Arial" w:cs="Arial"/>
          <w:sz w:val="20"/>
          <w:szCs w:val="20"/>
        </w:rPr>
        <w:t>garantía</w:t>
      </w:r>
      <w:r w:rsidRPr="001B5C02">
        <w:rPr>
          <w:rFonts w:ascii="Arial" w:hAnsi="Arial" w:cs="Arial"/>
          <w:sz w:val="20"/>
          <w:szCs w:val="20"/>
          <w:lang w:val="es-ES_tradnl"/>
        </w:rPr>
        <w:t xml:space="preserve"> y a la emisión del Certificado de Cumplimiento de Contrato</w:t>
      </w:r>
      <w:r w:rsidRPr="001B5C02">
        <w:rPr>
          <w:rFonts w:ascii="Arial" w:hAnsi="Arial" w:cs="Arial"/>
          <w:sz w:val="20"/>
          <w:szCs w:val="20"/>
        </w:rPr>
        <w:t xml:space="preserve">, siempre y cuando el </w:t>
      </w:r>
      <w:r w:rsidRPr="001B5C02">
        <w:rPr>
          <w:rFonts w:ascii="Arial" w:hAnsi="Arial" w:cs="Arial"/>
          <w:b/>
          <w:bCs/>
          <w:sz w:val="20"/>
          <w:szCs w:val="20"/>
        </w:rPr>
        <w:t>PROVEEDOR</w:t>
      </w:r>
      <w:r w:rsidRPr="001B5C02">
        <w:rPr>
          <w:rFonts w:ascii="Arial" w:hAnsi="Arial" w:cs="Arial"/>
          <w:sz w:val="20"/>
          <w:szCs w:val="20"/>
        </w:rPr>
        <w:t xml:space="preserve"> haya dado fiel cumplimiento a todas sus obligaciones, previstas en el presente contrato.</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La liquidación del contrato, tomará en cuenta:</w:t>
      </w:r>
    </w:p>
    <w:p w:rsidR="001B5C02" w:rsidRPr="001B5C02" w:rsidRDefault="001B5C02" w:rsidP="001B5C02">
      <w:pPr>
        <w:jc w:val="both"/>
        <w:rPr>
          <w:rFonts w:ascii="Arial" w:hAnsi="Arial" w:cs="Arial"/>
          <w:sz w:val="20"/>
          <w:szCs w:val="20"/>
          <w:lang w:val="es-BO"/>
        </w:rPr>
      </w:pPr>
    </w:p>
    <w:p w:rsidR="001B5C02" w:rsidRPr="001B5C02" w:rsidRDefault="001B5C02" w:rsidP="008B5AA4">
      <w:pPr>
        <w:numPr>
          <w:ilvl w:val="0"/>
          <w:numId w:val="62"/>
        </w:numPr>
        <w:jc w:val="both"/>
        <w:rPr>
          <w:rFonts w:ascii="Arial" w:hAnsi="Arial" w:cs="Arial"/>
          <w:sz w:val="20"/>
          <w:szCs w:val="20"/>
          <w:lang w:val="es-BO"/>
        </w:rPr>
      </w:pPr>
      <w:r w:rsidRPr="001B5C02">
        <w:rPr>
          <w:rFonts w:ascii="Arial" w:hAnsi="Arial" w:cs="Arial"/>
          <w:sz w:val="20"/>
          <w:szCs w:val="20"/>
          <w:lang w:val="es-BO"/>
        </w:rPr>
        <w:t>Reposición de daños, si hubieren.</w:t>
      </w:r>
    </w:p>
    <w:p w:rsidR="001B5C02" w:rsidRPr="001B5C02" w:rsidRDefault="001B5C02" w:rsidP="008B5AA4">
      <w:pPr>
        <w:numPr>
          <w:ilvl w:val="0"/>
          <w:numId w:val="62"/>
        </w:numPr>
        <w:jc w:val="both"/>
        <w:rPr>
          <w:rFonts w:ascii="Arial" w:hAnsi="Arial" w:cs="Arial"/>
          <w:sz w:val="20"/>
          <w:szCs w:val="20"/>
          <w:lang w:val="es-BO"/>
        </w:rPr>
      </w:pPr>
      <w:r w:rsidRPr="001B5C02">
        <w:rPr>
          <w:rFonts w:ascii="Arial" w:hAnsi="Arial" w:cs="Arial"/>
          <w:sz w:val="20"/>
          <w:szCs w:val="20"/>
          <w:lang w:val="es-BO"/>
        </w:rPr>
        <w:t>Las multas y penalidades, si hubieran.</w:t>
      </w:r>
    </w:p>
    <w:p w:rsidR="001B5C02" w:rsidRPr="001B5C02" w:rsidRDefault="001B5C02" w:rsidP="008B5AA4">
      <w:pPr>
        <w:numPr>
          <w:ilvl w:val="0"/>
          <w:numId w:val="62"/>
        </w:numPr>
        <w:jc w:val="both"/>
        <w:rPr>
          <w:rFonts w:ascii="Arial" w:hAnsi="Arial" w:cs="Arial"/>
          <w:sz w:val="20"/>
          <w:szCs w:val="20"/>
          <w:lang w:val="es-BO"/>
        </w:rPr>
      </w:pPr>
      <w:r w:rsidRPr="001B5C02">
        <w:rPr>
          <w:rFonts w:ascii="Arial" w:hAnsi="Arial" w:cs="Arial"/>
          <w:sz w:val="20"/>
          <w:szCs w:val="20"/>
          <w:lang w:val="es-BO"/>
        </w:rPr>
        <w:t>Otros aspectos que considere la entidad.</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 xml:space="preserve">Asimismo, el </w:t>
      </w:r>
      <w:r w:rsidRPr="001B5C02">
        <w:rPr>
          <w:rFonts w:ascii="Arial" w:hAnsi="Arial" w:cs="Arial"/>
          <w:b/>
          <w:sz w:val="20"/>
          <w:szCs w:val="20"/>
          <w:lang w:val="es-BO"/>
        </w:rPr>
        <w:t xml:space="preserve">PROVEEDOR </w:t>
      </w:r>
      <w:r w:rsidRPr="001B5C02">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1B5C02">
        <w:rPr>
          <w:rFonts w:ascii="Arial" w:hAnsi="Arial" w:cs="Arial"/>
          <w:b/>
          <w:sz w:val="20"/>
          <w:szCs w:val="20"/>
          <w:lang w:val="es-BO"/>
        </w:rPr>
        <w:t>PROVEEDOR</w:t>
      </w:r>
      <w:r w:rsidRPr="001B5C02">
        <w:rPr>
          <w:rFonts w:ascii="Arial" w:hAnsi="Arial" w:cs="Arial"/>
          <w:sz w:val="20"/>
          <w:szCs w:val="20"/>
          <w:lang w:val="es-BO"/>
        </w:rPr>
        <w:t xml:space="preserve">, y que no hubiesen sido pagados por la </w:t>
      </w:r>
      <w:r w:rsidRPr="001B5C02">
        <w:rPr>
          <w:rFonts w:ascii="Arial" w:hAnsi="Arial" w:cs="Arial"/>
          <w:b/>
          <w:sz w:val="20"/>
          <w:szCs w:val="20"/>
          <w:lang w:val="es-BO"/>
        </w:rPr>
        <w:t>ENTIDAD.</w:t>
      </w:r>
    </w:p>
    <w:p w:rsidR="001B5C02" w:rsidRPr="001B5C02" w:rsidRDefault="001B5C02" w:rsidP="001B5C02">
      <w:pPr>
        <w:jc w:val="both"/>
        <w:rPr>
          <w:rFonts w:ascii="Arial" w:hAnsi="Arial" w:cs="Arial"/>
          <w:sz w:val="20"/>
          <w:szCs w:val="20"/>
          <w:lang w:val="es-BO"/>
        </w:rPr>
      </w:pPr>
    </w:p>
    <w:p w:rsidR="001B5C02" w:rsidRPr="001B5C02" w:rsidRDefault="001B5C02" w:rsidP="001B5C02">
      <w:pPr>
        <w:jc w:val="both"/>
        <w:rPr>
          <w:rFonts w:ascii="Arial" w:hAnsi="Arial" w:cs="Arial"/>
          <w:sz w:val="20"/>
          <w:szCs w:val="20"/>
          <w:lang w:val="es-BO"/>
        </w:rPr>
      </w:pPr>
      <w:r w:rsidRPr="001B5C02">
        <w:rPr>
          <w:rFonts w:ascii="Arial" w:hAnsi="Arial" w:cs="Arial"/>
          <w:sz w:val="20"/>
          <w:szCs w:val="20"/>
          <w:lang w:val="es-BO"/>
        </w:rPr>
        <w:t>Este proceso utilizará los plazos previstos en la cláusula décima cuarta del presente Contrato, para el pago de saldos que existiesen.</w:t>
      </w:r>
    </w:p>
    <w:p w:rsidR="001B5C02" w:rsidRPr="001B5C02" w:rsidRDefault="001B5C02" w:rsidP="001B5C02">
      <w:pPr>
        <w:widowControl w:val="0"/>
        <w:jc w:val="both"/>
        <w:rPr>
          <w:rFonts w:ascii="Arial" w:hAnsi="Arial" w:cs="Arial"/>
          <w:sz w:val="20"/>
          <w:szCs w:val="20"/>
          <w:lang w:val="es-BO" w:eastAsia="es-BO"/>
        </w:rPr>
      </w:pPr>
    </w:p>
    <w:p w:rsidR="001B5C02" w:rsidRPr="001B5C02" w:rsidRDefault="001B5C02" w:rsidP="001B5C02">
      <w:pPr>
        <w:widowControl w:val="0"/>
        <w:jc w:val="both"/>
        <w:rPr>
          <w:rFonts w:ascii="Arial" w:hAnsi="Arial" w:cs="Arial"/>
          <w:b/>
          <w:sz w:val="20"/>
          <w:szCs w:val="20"/>
        </w:rPr>
      </w:pPr>
      <w:r w:rsidRPr="001B5C02">
        <w:rPr>
          <w:rFonts w:ascii="Arial" w:hAnsi="Arial" w:cs="Arial"/>
          <w:b/>
          <w:sz w:val="20"/>
          <w:szCs w:val="20"/>
        </w:rPr>
        <w:t xml:space="preserve">CLÁUSULA TRIGÉSIMA PRIMERA.-  (CONSENTIMIENTO) </w:t>
      </w:r>
      <w:r w:rsidRPr="001B5C02">
        <w:rPr>
          <w:rFonts w:ascii="Arial" w:hAnsi="Arial" w:cs="Arial"/>
          <w:sz w:val="20"/>
          <w:szCs w:val="20"/>
        </w:rPr>
        <w:t xml:space="preserve">En señal de conformidad y para su fiel y estricto cumplimiento, suscribimos el presente Contrato </w:t>
      </w:r>
      <w:r w:rsidRPr="001B5C02">
        <w:rPr>
          <w:rFonts w:ascii="Arial" w:hAnsi="Arial" w:cs="Arial"/>
          <w:sz w:val="20"/>
          <w:szCs w:val="20"/>
          <w:lang w:val="es-ES_tradnl"/>
        </w:rPr>
        <w:t xml:space="preserve">el </w:t>
      </w:r>
      <w:r w:rsidRPr="001B5C02">
        <w:rPr>
          <w:rFonts w:ascii="Arial" w:hAnsi="Arial" w:cs="Arial"/>
          <w:b/>
          <w:sz w:val="20"/>
          <w:szCs w:val="20"/>
        </w:rPr>
        <w:t>Lic. Daniel Gonzalo Gutiérrez Prada</w:t>
      </w:r>
      <w:r w:rsidRPr="001B5C02">
        <w:rPr>
          <w:rFonts w:ascii="Arial" w:hAnsi="Arial" w:cs="Arial"/>
          <w:sz w:val="20"/>
          <w:szCs w:val="20"/>
          <w:lang w:val="es-ES_tradnl"/>
        </w:rPr>
        <w:t>,</w:t>
      </w:r>
      <w:r w:rsidRPr="001B5C02">
        <w:rPr>
          <w:rFonts w:ascii="Arial" w:hAnsi="Arial" w:cs="Arial"/>
          <w:sz w:val="20"/>
          <w:szCs w:val="20"/>
        </w:rPr>
        <w:t xml:space="preserve"> en representación legal de la </w:t>
      </w:r>
      <w:r w:rsidRPr="001B5C02">
        <w:rPr>
          <w:rFonts w:ascii="Arial" w:hAnsi="Arial" w:cs="Arial"/>
          <w:b/>
          <w:sz w:val="20"/>
          <w:szCs w:val="20"/>
        </w:rPr>
        <w:t>ENTIDAD</w:t>
      </w:r>
      <w:r w:rsidRPr="001B5C02">
        <w:rPr>
          <w:rFonts w:ascii="Arial" w:hAnsi="Arial" w:cs="Arial"/>
          <w:sz w:val="20"/>
          <w:szCs w:val="20"/>
        </w:rPr>
        <w:t xml:space="preserve"> y el </w:t>
      </w:r>
      <w:r w:rsidRPr="001B5C02">
        <w:rPr>
          <w:rFonts w:ascii="Arial" w:hAnsi="Arial" w:cs="Arial"/>
          <w:b/>
          <w:sz w:val="20"/>
          <w:szCs w:val="20"/>
        </w:rPr>
        <w:t>_______________</w:t>
      </w:r>
      <w:r w:rsidRPr="001B5C02">
        <w:rPr>
          <w:rFonts w:ascii="Arial" w:hAnsi="Arial" w:cs="Arial"/>
          <w:sz w:val="20"/>
          <w:szCs w:val="20"/>
        </w:rPr>
        <w:t xml:space="preserve">, en representación legal del </w:t>
      </w:r>
      <w:r w:rsidRPr="001B5C02">
        <w:rPr>
          <w:rFonts w:ascii="Arial" w:hAnsi="Arial" w:cs="Arial"/>
          <w:b/>
          <w:bCs/>
          <w:sz w:val="20"/>
          <w:szCs w:val="20"/>
        </w:rPr>
        <w:t>PROVEEDOR</w:t>
      </w:r>
      <w:r w:rsidRPr="001B5C02">
        <w:rPr>
          <w:rFonts w:ascii="Arial" w:hAnsi="Arial" w:cs="Arial"/>
          <w:sz w:val="20"/>
          <w:szCs w:val="20"/>
        </w:rPr>
        <w:t>.</w:t>
      </w:r>
    </w:p>
    <w:p w:rsidR="001B5C02" w:rsidRPr="001B5C02" w:rsidRDefault="001B5C02" w:rsidP="001B5C02">
      <w:pPr>
        <w:widowControl w:val="0"/>
        <w:jc w:val="both"/>
        <w:rPr>
          <w:rFonts w:ascii="Arial" w:hAnsi="Arial" w:cs="Arial"/>
          <w:sz w:val="20"/>
          <w:szCs w:val="20"/>
        </w:rPr>
      </w:pPr>
    </w:p>
    <w:p w:rsidR="001B5C02" w:rsidRPr="001B5C02" w:rsidRDefault="001B5C02" w:rsidP="001B5C02">
      <w:pPr>
        <w:widowControl w:val="0"/>
        <w:jc w:val="both"/>
        <w:rPr>
          <w:rFonts w:ascii="Arial" w:hAnsi="Arial" w:cs="Arial"/>
          <w:sz w:val="20"/>
          <w:szCs w:val="20"/>
        </w:rPr>
      </w:pPr>
      <w:r w:rsidRPr="001B5C02">
        <w:rPr>
          <w:rFonts w:ascii="Arial" w:hAnsi="Arial" w:cs="Arial"/>
          <w:sz w:val="20"/>
          <w:szCs w:val="20"/>
        </w:rPr>
        <w:t>Este documento, conforme a disposiciones legales de control fiscal vigentes, será registrado ante la Contraloría General del Estado.</w:t>
      </w:r>
    </w:p>
    <w:p w:rsidR="001B5C02" w:rsidRPr="001B5C02" w:rsidRDefault="001B5C02" w:rsidP="001B5C02">
      <w:pPr>
        <w:widowControl w:val="0"/>
        <w:tabs>
          <w:tab w:val="left" w:pos="-720"/>
          <w:tab w:val="center" w:pos="4252"/>
          <w:tab w:val="right" w:pos="8504"/>
        </w:tabs>
        <w:jc w:val="center"/>
        <w:rPr>
          <w:rFonts w:ascii="Arial" w:hAnsi="Arial" w:cs="Arial"/>
          <w:b/>
          <w:bCs/>
          <w:sz w:val="20"/>
          <w:szCs w:val="20"/>
          <w:lang w:val="x-none" w:eastAsia="x-none"/>
        </w:rPr>
      </w:pPr>
    </w:p>
    <w:p w:rsidR="001B5C02" w:rsidRPr="001B5C02" w:rsidRDefault="001B5C02" w:rsidP="001B5C02">
      <w:pPr>
        <w:widowControl w:val="0"/>
        <w:tabs>
          <w:tab w:val="left" w:pos="-720"/>
          <w:tab w:val="center" w:pos="4252"/>
          <w:tab w:val="right" w:pos="8504"/>
        </w:tabs>
        <w:rPr>
          <w:rFonts w:ascii="Arial" w:hAnsi="Arial" w:cs="Arial"/>
          <w:sz w:val="20"/>
          <w:szCs w:val="20"/>
          <w:lang w:val="x-none" w:eastAsia="x-none"/>
        </w:rPr>
      </w:pPr>
      <w:r w:rsidRPr="001B5C02">
        <w:rPr>
          <w:rFonts w:ascii="Arial" w:hAnsi="Arial" w:cs="Arial"/>
          <w:sz w:val="20"/>
          <w:szCs w:val="20"/>
          <w:lang w:val="x-none" w:eastAsia="x-none"/>
        </w:rPr>
        <w:t>La Paz, _ de ______ de 2020.</w:t>
      </w:r>
    </w:p>
    <w:p w:rsidR="001B5C02" w:rsidRPr="001B5C02" w:rsidRDefault="001B5C02" w:rsidP="001B5C02">
      <w:pPr>
        <w:widowControl w:val="0"/>
        <w:tabs>
          <w:tab w:val="left" w:pos="-720"/>
          <w:tab w:val="center" w:pos="4252"/>
          <w:tab w:val="right" w:pos="8504"/>
        </w:tabs>
        <w:rPr>
          <w:rFonts w:ascii="Arial" w:hAnsi="Arial" w:cs="Arial"/>
          <w:sz w:val="20"/>
          <w:szCs w:val="20"/>
          <w:lang w:val="x-none" w:eastAsia="x-none"/>
        </w:rPr>
      </w:pPr>
    </w:p>
    <w:p w:rsidR="001B5C02" w:rsidRPr="001B5C02" w:rsidRDefault="001B5C02" w:rsidP="001B5C02">
      <w:pPr>
        <w:widowControl w:val="0"/>
        <w:tabs>
          <w:tab w:val="left" w:pos="-720"/>
          <w:tab w:val="center" w:pos="4252"/>
          <w:tab w:val="right" w:pos="8504"/>
        </w:tabs>
        <w:rPr>
          <w:rFonts w:ascii="Arial" w:hAnsi="Arial" w:cs="Arial"/>
          <w:sz w:val="20"/>
          <w:szCs w:val="20"/>
          <w:lang w:val="x-none" w:eastAsia="x-none"/>
        </w:rPr>
      </w:pPr>
    </w:p>
    <w:p w:rsidR="001B5C02" w:rsidRPr="001B5C02" w:rsidRDefault="001B5C02" w:rsidP="001B5C02">
      <w:pPr>
        <w:widowControl w:val="0"/>
        <w:tabs>
          <w:tab w:val="left" w:pos="-720"/>
          <w:tab w:val="center" w:pos="4252"/>
          <w:tab w:val="right" w:pos="8504"/>
        </w:tabs>
        <w:rPr>
          <w:rFonts w:ascii="Arial" w:hAnsi="Arial" w:cs="Arial"/>
          <w:sz w:val="20"/>
          <w:szCs w:val="20"/>
          <w:lang w:val="x-none" w:eastAsia="x-none"/>
        </w:rPr>
      </w:pPr>
    </w:p>
    <w:p w:rsidR="001B5C02" w:rsidRPr="001B5C02" w:rsidRDefault="001B5C02" w:rsidP="001B5C02">
      <w:pPr>
        <w:widowControl w:val="0"/>
        <w:tabs>
          <w:tab w:val="left" w:pos="-720"/>
          <w:tab w:val="center" w:pos="4252"/>
          <w:tab w:val="right" w:pos="8504"/>
        </w:tabs>
        <w:rPr>
          <w:rFonts w:ascii="Arial" w:hAnsi="Arial" w:cs="Arial"/>
          <w:sz w:val="20"/>
          <w:szCs w:val="20"/>
          <w:lang w:val="x-none" w:eastAsia="x-none"/>
        </w:rPr>
      </w:pPr>
    </w:p>
    <w:p w:rsidR="001B5C02" w:rsidRPr="001B5C02" w:rsidRDefault="001B5C02" w:rsidP="001B5C02">
      <w:pPr>
        <w:widowControl w:val="0"/>
        <w:tabs>
          <w:tab w:val="left" w:pos="-720"/>
          <w:tab w:val="center" w:pos="4252"/>
          <w:tab w:val="right" w:pos="8504"/>
        </w:tabs>
        <w:jc w:val="center"/>
        <w:rPr>
          <w:rFonts w:ascii="Arial" w:hAnsi="Arial" w:cs="Arial"/>
          <w:b/>
          <w:bCs/>
          <w:sz w:val="20"/>
          <w:szCs w:val="20"/>
          <w:lang w:val="x-none" w:eastAsia="x-none"/>
        </w:rPr>
      </w:pPr>
    </w:p>
    <w:tbl>
      <w:tblPr>
        <w:tblW w:w="0" w:type="auto"/>
        <w:jc w:val="center"/>
        <w:tblCellMar>
          <w:left w:w="70" w:type="dxa"/>
          <w:right w:w="70" w:type="dxa"/>
        </w:tblCellMar>
        <w:tblLook w:val="0000" w:firstRow="0" w:lastRow="0" w:firstColumn="0" w:lastColumn="0" w:noHBand="0" w:noVBand="0"/>
      </w:tblPr>
      <w:tblGrid>
        <w:gridCol w:w="4289"/>
        <w:gridCol w:w="4549"/>
      </w:tblGrid>
      <w:tr w:rsidR="001B5C02" w:rsidRPr="001B5C02" w:rsidTr="007912FC">
        <w:trPr>
          <w:jc w:val="center"/>
        </w:trPr>
        <w:tc>
          <w:tcPr>
            <w:tcW w:w="4320" w:type="dxa"/>
          </w:tcPr>
          <w:p w:rsidR="001B5C02" w:rsidRPr="001B5C02" w:rsidRDefault="001B5C02" w:rsidP="001B5C02">
            <w:pPr>
              <w:widowControl w:val="0"/>
              <w:jc w:val="center"/>
              <w:rPr>
                <w:rFonts w:ascii="Arial" w:hAnsi="Arial" w:cs="Arial"/>
                <w:sz w:val="20"/>
                <w:szCs w:val="20"/>
              </w:rPr>
            </w:pPr>
            <w:r w:rsidRPr="001B5C02">
              <w:rPr>
                <w:rFonts w:ascii="Arial" w:hAnsi="Arial" w:cs="Arial"/>
                <w:bCs/>
                <w:sz w:val="20"/>
                <w:szCs w:val="20"/>
              </w:rPr>
              <w:t>_________________________</w:t>
            </w:r>
          </w:p>
          <w:p w:rsidR="001B5C02" w:rsidRPr="001B5C02" w:rsidRDefault="001B5C02" w:rsidP="001B5C02">
            <w:pPr>
              <w:widowControl w:val="0"/>
              <w:jc w:val="center"/>
              <w:rPr>
                <w:rFonts w:ascii="Arial" w:hAnsi="Arial" w:cs="Arial"/>
                <w:sz w:val="20"/>
                <w:szCs w:val="20"/>
              </w:rPr>
            </w:pPr>
            <w:r w:rsidRPr="001B5C02">
              <w:rPr>
                <w:rFonts w:ascii="Arial" w:hAnsi="Arial" w:cs="Arial"/>
                <w:sz w:val="20"/>
                <w:szCs w:val="20"/>
              </w:rPr>
              <w:t>C.I. Nº _______ __.</w:t>
            </w:r>
          </w:p>
          <w:p w:rsidR="001B5C02" w:rsidRPr="001B5C02" w:rsidRDefault="001B5C02" w:rsidP="001B5C02">
            <w:pPr>
              <w:widowControl w:val="0"/>
              <w:jc w:val="center"/>
              <w:rPr>
                <w:rFonts w:ascii="Arial" w:hAnsi="Arial" w:cs="Arial"/>
                <w:spacing w:val="-6"/>
                <w:sz w:val="20"/>
                <w:szCs w:val="20"/>
                <w:lang w:val="es-ES_tradnl"/>
              </w:rPr>
            </w:pPr>
            <w:r w:rsidRPr="001B5C02">
              <w:rPr>
                <w:rFonts w:ascii="Arial" w:hAnsi="Arial" w:cs="Arial"/>
                <w:b/>
                <w:bCs/>
                <w:spacing w:val="-6"/>
                <w:sz w:val="20"/>
                <w:szCs w:val="20"/>
                <w:lang w:val="es-ES_tradnl"/>
              </w:rPr>
              <w:t xml:space="preserve"> PROVEEDOR</w:t>
            </w:r>
          </w:p>
        </w:tc>
        <w:tc>
          <w:tcPr>
            <w:tcW w:w="4624" w:type="dxa"/>
          </w:tcPr>
          <w:p w:rsidR="001B5C02" w:rsidRPr="001B5C02" w:rsidRDefault="001B5C02" w:rsidP="001B5C02">
            <w:pPr>
              <w:widowControl w:val="0"/>
              <w:jc w:val="center"/>
              <w:rPr>
                <w:rFonts w:ascii="Arial" w:hAnsi="Arial" w:cs="Arial"/>
                <w:bCs/>
                <w:sz w:val="20"/>
                <w:szCs w:val="20"/>
                <w:lang w:val="es-ES_tradnl"/>
              </w:rPr>
            </w:pPr>
            <w:r w:rsidRPr="001B5C02">
              <w:rPr>
                <w:rFonts w:ascii="Arial" w:hAnsi="Arial" w:cs="Arial"/>
                <w:sz w:val="20"/>
                <w:szCs w:val="20"/>
              </w:rPr>
              <w:t>Lic. Daniel Gonzalo Gutiérrez Prada</w:t>
            </w:r>
            <w:r w:rsidRPr="001B5C02">
              <w:rPr>
                <w:rFonts w:ascii="Arial" w:hAnsi="Arial" w:cs="Arial"/>
                <w:bCs/>
                <w:sz w:val="20"/>
                <w:szCs w:val="20"/>
                <w:lang w:val="es-ES_tradnl"/>
              </w:rPr>
              <w:t xml:space="preserve"> </w:t>
            </w:r>
            <w:r w:rsidRPr="001B5C02">
              <w:rPr>
                <w:rFonts w:ascii="Arial" w:hAnsi="Arial" w:cs="Arial"/>
                <w:b/>
                <w:sz w:val="20"/>
                <w:szCs w:val="20"/>
                <w:lang w:val="es-ES_tradnl"/>
              </w:rPr>
              <w:t xml:space="preserve"> </w:t>
            </w:r>
          </w:p>
          <w:p w:rsidR="001B5C02" w:rsidRPr="001B5C02" w:rsidRDefault="001B5C02" w:rsidP="001B5C02">
            <w:pPr>
              <w:widowControl w:val="0"/>
              <w:jc w:val="center"/>
              <w:rPr>
                <w:rFonts w:ascii="Arial" w:hAnsi="Arial" w:cs="Arial"/>
                <w:b/>
                <w:sz w:val="20"/>
                <w:szCs w:val="20"/>
                <w:lang w:val="es-ES_tradnl"/>
              </w:rPr>
            </w:pPr>
            <w:r w:rsidRPr="001B5C02">
              <w:rPr>
                <w:rFonts w:ascii="Arial" w:hAnsi="Arial" w:cs="Arial"/>
                <w:b/>
                <w:sz w:val="20"/>
                <w:szCs w:val="20"/>
                <w:lang w:val="es-ES_tradnl"/>
              </w:rPr>
              <w:t xml:space="preserve">Subgerente de Servicios Generales </w:t>
            </w:r>
          </w:p>
          <w:p w:rsidR="001B5C02" w:rsidRPr="001B5C02" w:rsidRDefault="001B5C02" w:rsidP="001B5C02">
            <w:pPr>
              <w:widowControl w:val="0"/>
              <w:jc w:val="center"/>
              <w:rPr>
                <w:rFonts w:ascii="Arial" w:hAnsi="Arial" w:cs="Arial"/>
                <w:b/>
                <w:bCs/>
                <w:spacing w:val="-6"/>
                <w:sz w:val="20"/>
                <w:szCs w:val="20"/>
                <w:lang w:val="es-ES_tradnl"/>
              </w:rPr>
            </w:pPr>
            <w:r w:rsidRPr="001B5C02">
              <w:rPr>
                <w:rFonts w:ascii="Arial" w:hAnsi="Arial" w:cs="Arial"/>
                <w:b/>
                <w:bCs/>
                <w:spacing w:val="-6"/>
                <w:sz w:val="20"/>
                <w:szCs w:val="20"/>
                <w:lang w:val="es-ES_tradnl"/>
              </w:rPr>
              <w:t>BANCO CENTRAL DE BOLIVIA</w:t>
            </w:r>
            <w:r w:rsidRPr="001B5C02">
              <w:rPr>
                <w:rFonts w:ascii="Arial" w:hAnsi="Arial" w:cs="Arial"/>
                <w:sz w:val="20"/>
                <w:szCs w:val="20"/>
              </w:rPr>
              <w:t xml:space="preserve"> </w:t>
            </w:r>
          </w:p>
          <w:p w:rsidR="001B5C02" w:rsidRPr="001B5C02" w:rsidRDefault="001B5C02" w:rsidP="001B5C02">
            <w:pPr>
              <w:widowControl w:val="0"/>
              <w:jc w:val="center"/>
              <w:rPr>
                <w:rFonts w:ascii="Arial" w:hAnsi="Arial" w:cs="Arial"/>
                <w:b/>
                <w:bCs/>
                <w:spacing w:val="-6"/>
                <w:sz w:val="20"/>
                <w:szCs w:val="20"/>
                <w:lang w:val="es-ES_tradnl"/>
              </w:rPr>
            </w:pPr>
          </w:p>
        </w:tc>
      </w:tr>
    </w:tbl>
    <w:p w:rsidR="001B5C02" w:rsidRPr="001B5C02" w:rsidRDefault="001B5C02" w:rsidP="001B5C02">
      <w:pPr>
        <w:jc w:val="both"/>
        <w:rPr>
          <w:rFonts w:ascii="Arial" w:hAnsi="Arial" w:cs="Arial"/>
          <w:b/>
          <w:sz w:val="20"/>
          <w:szCs w:val="20"/>
        </w:rPr>
      </w:pPr>
    </w:p>
    <w:p w:rsidR="001B5C02" w:rsidRPr="001B5C02" w:rsidRDefault="001B5C02" w:rsidP="001B5C02">
      <w:pPr>
        <w:jc w:val="both"/>
        <w:rPr>
          <w:rFonts w:ascii="Arial" w:hAnsi="Arial" w:cs="Arial"/>
        </w:rPr>
      </w:pPr>
      <w:r w:rsidRPr="001B5C02">
        <w:rPr>
          <w:rFonts w:ascii="Arial" w:hAnsi="Arial" w:cs="Arial"/>
        </w:rPr>
        <w:t>Vtaa/jwee/jmvr.</w:t>
      </w:r>
    </w:p>
    <w:p w:rsidR="001B5C02" w:rsidRPr="001B5C02" w:rsidRDefault="001B5C02" w:rsidP="001B5C02">
      <w:pPr>
        <w:jc w:val="both"/>
        <w:rPr>
          <w:rFonts w:ascii="Arial" w:hAnsi="Arial" w:cs="Arial"/>
          <w:b/>
          <w:sz w:val="22"/>
          <w:szCs w:val="22"/>
        </w:rPr>
      </w:pPr>
    </w:p>
    <w:bookmarkEnd w:id="65"/>
    <w:bookmarkEnd w:id="66"/>
    <w:p w:rsidR="001B5C02" w:rsidRPr="001B5C02" w:rsidRDefault="001B5C02" w:rsidP="001B5C02">
      <w:pPr>
        <w:jc w:val="both"/>
        <w:rPr>
          <w:rFonts w:ascii="Arial" w:hAnsi="Arial" w:cs="Arial"/>
          <w:b/>
          <w:sz w:val="22"/>
          <w:szCs w:val="22"/>
        </w:rPr>
      </w:pPr>
    </w:p>
    <w:p w:rsidR="001B5C02" w:rsidRPr="00AB1C07" w:rsidRDefault="001B5C02" w:rsidP="00AB1C07">
      <w:pPr>
        <w:pStyle w:val="Encabezado"/>
        <w:jc w:val="right"/>
        <w:rPr>
          <w:rFonts w:ascii="Arial" w:hAnsi="Arial" w:cs="Arial"/>
          <w:b/>
          <w:iCs/>
          <w:sz w:val="18"/>
          <w:szCs w:val="18"/>
        </w:rPr>
      </w:pPr>
    </w:p>
    <w:sectPr w:rsidR="001B5C02" w:rsidRPr="00AB1C07" w:rsidSect="003171CA">
      <w:headerReference w:type="even" r:id="rId22"/>
      <w:headerReference w:type="default" r:id="rId23"/>
      <w:footerReference w:type="even" r:id="rId24"/>
      <w:footerReference w:type="default" r:id="rId25"/>
      <w:headerReference w:type="first" r:id="rId26"/>
      <w:footerReference w:type="first" r:id="rId27"/>
      <w:pgSz w:w="12240" w:h="15840" w:code="1"/>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8CC" w:rsidRDefault="00D268CC">
      <w:r>
        <w:separator/>
      </w:r>
    </w:p>
  </w:endnote>
  <w:endnote w:type="continuationSeparator" w:id="0">
    <w:p w:rsidR="00D268CC" w:rsidRDefault="00D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Arial Unicode MS"/>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F2" w:rsidRDefault="009477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9477F2" w:rsidRDefault="009477F2">
        <w:pPr>
          <w:pStyle w:val="Piedepgina"/>
          <w:jc w:val="center"/>
        </w:pPr>
        <w:r>
          <w:fldChar w:fldCharType="begin"/>
        </w:r>
        <w:r>
          <w:instrText>PAGE   \* MERGEFORMAT</w:instrText>
        </w:r>
        <w:r>
          <w:fldChar w:fldCharType="separate"/>
        </w:r>
        <w:r w:rsidR="00BB3731">
          <w:rPr>
            <w:noProof/>
          </w:rPr>
          <w:t>34</w:t>
        </w:r>
        <w:r>
          <w:fldChar w:fldCharType="end"/>
        </w:r>
      </w:p>
      <w:p w:rsidR="009477F2" w:rsidRPr="0097610F" w:rsidRDefault="00D268CC">
        <w:pPr>
          <w:pStyle w:val="Piedepgina"/>
          <w:jc w:val="center"/>
          <w:rPr>
            <w:sz w:val="10"/>
          </w:rPr>
        </w:pPr>
      </w:p>
    </w:sdtContent>
  </w:sdt>
  <w:p w:rsidR="009477F2" w:rsidRDefault="009477F2"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F2" w:rsidRDefault="009477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8CC" w:rsidRDefault="00D268CC">
      <w:r>
        <w:separator/>
      </w:r>
    </w:p>
  </w:footnote>
  <w:footnote w:type="continuationSeparator" w:id="0">
    <w:p w:rsidR="00D268CC" w:rsidRDefault="00D268CC">
      <w:r>
        <w:continuationSeparator/>
      </w:r>
    </w:p>
  </w:footnote>
  <w:footnote w:id="1">
    <w:p w:rsidR="009477F2" w:rsidRPr="009B385E" w:rsidRDefault="009477F2"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9477F2" w:rsidRPr="009B385E" w:rsidRDefault="009477F2" w:rsidP="007422E5">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9477F2" w:rsidRPr="009B385E" w:rsidRDefault="009477F2" w:rsidP="007422E5">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9477F2" w:rsidRPr="009B385E" w:rsidRDefault="009477F2"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9477F2" w:rsidRDefault="009477F2"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e acuerdo con lo establecido en el Reglamento de Certificación de Costo Bruto de Producción y Bienes Producidos en el País (que define como unidad productiva a aquellas cuya actividad económica es de carácter productivo) y la R.M. MDPyEP/DESPACHO/N°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9477F2" w:rsidRPr="009C2AC3" w:rsidRDefault="009477F2"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F2" w:rsidRDefault="009477F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F2" w:rsidRPr="00492330" w:rsidRDefault="009477F2">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7F2" w:rsidRDefault="009477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09FF2428"/>
    <w:multiLevelType w:val="hybridMultilevel"/>
    <w:tmpl w:val="986E5D58"/>
    <w:lvl w:ilvl="0" w:tplc="875661C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0C112C52"/>
    <w:multiLevelType w:val="hybridMultilevel"/>
    <w:tmpl w:val="DA9AEAF4"/>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0D93002E"/>
    <w:multiLevelType w:val="multilevel"/>
    <w:tmpl w:val="0D9EA110"/>
    <w:lvl w:ilvl="0">
      <w:start w:val="26"/>
      <w:numFmt w:val="decimal"/>
      <w:lvlText w:val="%1."/>
      <w:lvlJc w:val="left"/>
      <w:pPr>
        <w:ind w:left="510" w:hanging="510"/>
      </w:pPr>
      <w:rPr>
        <w:rFonts w:ascii="Verdana" w:hAnsi="Verdana" w:cs="Arial" w:hint="default"/>
        <w:sz w:val="20"/>
      </w:rPr>
    </w:lvl>
    <w:lvl w:ilvl="1">
      <w:start w:val="3"/>
      <w:numFmt w:val="decimal"/>
      <w:lvlText w:val="%1.%2."/>
      <w:lvlJc w:val="left"/>
      <w:pPr>
        <w:ind w:left="720" w:hanging="720"/>
      </w:pPr>
      <w:rPr>
        <w:rFonts w:ascii="Verdana" w:hAnsi="Verdana" w:cs="Arial" w:hint="default"/>
        <w:b w:val="0"/>
        <w:sz w:val="20"/>
      </w:rPr>
    </w:lvl>
    <w:lvl w:ilvl="2">
      <w:start w:val="1"/>
      <w:numFmt w:val="decimal"/>
      <w:lvlText w:val="%1.%2.%3."/>
      <w:lvlJc w:val="left"/>
      <w:pPr>
        <w:ind w:left="720" w:hanging="720"/>
      </w:pPr>
      <w:rPr>
        <w:rFonts w:ascii="Verdana" w:hAnsi="Verdana" w:cs="Arial" w:hint="default"/>
        <w:sz w:val="20"/>
      </w:rPr>
    </w:lvl>
    <w:lvl w:ilvl="3">
      <w:start w:val="1"/>
      <w:numFmt w:val="decimal"/>
      <w:lvlText w:val="%1.%2.%3.%4."/>
      <w:lvlJc w:val="left"/>
      <w:pPr>
        <w:ind w:left="1080" w:hanging="1080"/>
      </w:pPr>
      <w:rPr>
        <w:rFonts w:ascii="Verdana" w:hAnsi="Verdana" w:cs="Arial" w:hint="default"/>
        <w:sz w:val="20"/>
      </w:rPr>
    </w:lvl>
    <w:lvl w:ilvl="4">
      <w:start w:val="1"/>
      <w:numFmt w:val="decimal"/>
      <w:lvlText w:val="%1.%2.%3.%4.%5."/>
      <w:lvlJc w:val="left"/>
      <w:pPr>
        <w:ind w:left="1080" w:hanging="1080"/>
      </w:pPr>
      <w:rPr>
        <w:rFonts w:ascii="Verdana" w:hAnsi="Verdana" w:cs="Arial" w:hint="default"/>
        <w:sz w:val="20"/>
      </w:rPr>
    </w:lvl>
    <w:lvl w:ilvl="5">
      <w:start w:val="1"/>
      <w:numFmt w:val="decimal"/>
      <w:lvlText w:val="%1.%2.%3.%4.%5.%6."/>
      <w:lvlJc w:val="left"/>
      <w:pPr>
        <w:ind w:left="1440" w:hanging="1440"/>
      </w:pPr>
      <w:rPr>
        <w:rFonts w:ascii="Verdana" w:hAnsi="Verdana" w:cs="Arial" w:hint="default"/>
        <w:sz w:val="20"/>
      </w:rPr>
    </w:lvl>
    <w:lvl w:ilvl="6">
      <w:start w:val="1"/>
      <w:numFmt w:val="decimal"/>
      <w:lvlText w:val="%1.%2.%3.%4.%5.%6.%7."/>
      <w:lvlJc w:val="left"/>
      <w:pPr>
        <w:ind w:left="1440" w:hanging="1440"/>
      </w:pPr>
      <w:rPr>
        <w:rFonts w:ascii="Verdana" w:hAnsi="Verdana" w:cs="Arial" w:hint="default"/>
        <w:sz w:val="20"/>
      </w:rPr>
    </w:lvl>
    <w:lvl w:ilvl="7">
      <w:start w:val="1"/>
      <w:numFmt w:val="decimal"/>
      <w:lvlText w:val="%1.%2.%3.%4.%5.%6.%7.%8."/>
      <w:lvlJc w:val="left"/>
      <w:pPr>
        <w:ind w:left="1800" w:hanging="1800"/>
      </w:pPr>
      <w:rPr>
        <w:rFonts w:ascii="Verdana" w:hAnsi="Verdana" w:cs="Arial" w:hint="default"/>
        <w:sz w:val="20"/>
      </w:rPr>
    </w:lvl>
    <w:lvl w:ilvl="8">
      <w:start w:val="1"/>
      <w:numFmt w:val="decimal"/>
      <w:lvlText w:val="%1.%2.%3.%4.%5.%6.%7.%8.%9."/>
      <w:lvlJc w:val="left"/>
      <w:pPr>
        <w:ind w:left="1800" w:hanging="1800"/>
      </w:pPr>
      <w:rPr>
        <w:rFonts w:ascii="Verdana" w:hAnsi="Verdana" w:cs="Arial" w:hint="default"/>
        <w:sz w:val="20"/>
      </w:rPr>
    </w:lvl>
  </w:abstractNum>
  <w:abstractNum w:abstractNumId="2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297CBA"/>
    <w:multiLevelType w:val="multilevel"/>
    <w:tmpl w:val="7BF279C0"/>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3116BF2"/>
    <w:multiLevelType w:val="hybridMultilevel"/>
    <w:tmpl w:val="E35613FE"/>
    <w:lvl w:ilvl="0" w:tplc="400A0017">
      <w:start w:val="1"/>
      <w:numFmt w:val="lowerLetter"/>
      <w:lvlText w:val="%1)"/>
      <w:lvlJc w:val="left"/>
      <w:pPr>
        <w:ind w:left="1080" w:hanging="360"/>
      </w:pPr>
      <w:rPr>
        <w:b w:val="0"/>
      </w:rPr>
    </w:lvl>
    <w:lvl w:ilvl="1" w:tplc="0C0A001B">
      <w:start w:val="1"/>
      <w:numFmt w:val="low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nsid w:val="242252D4"/>
    <w:multiLevelType w:val="multilevel"/>
    <w:tmpl w:val="3FA6538A"/>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44A689B"/>
    <w:multiLevelType w:val="hybridMultilevel"/>
    <w:tmpl w:val="784A2010"/>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1">
    <w:nsid w:val="2D693F04"/>
    <w:multiLevelType w:val="multilevel"/>
    <w:tmpl w:val="585C4FD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8">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9">
    <w:nsid w:val="39150BAD"/>
    <w:multiLevelType w:val="hybridMultilevel"/>
    <w:tmpl w:val="171842AE"/>
    <w:lvl w:ilvl="0" w:tplc="54ACCE50">
      <w:start w:val="5"/>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93A3892"/>
    <w:multiLevelType w:val="hybridMultilevel"/>
    <w:tmpl w:val="0C880E80"/>
    <w:lvl w:ilvl="0" w:tplc="400A0017">
      <w:start w:val="1"/>
      <w:numFmt w:val="lowerLetter"/>
      <w:lvlText w:val="%1)"/>
      <w:lvlJc w:val="lef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3D82624A"/>
    <w:multiLevelType w:val="multilevel"/>
    <w:tmpl w:val="44CA69AE"/>
    <w:lvl w:ilvl="0">
      <w:start w:val="4"/>
      <w:numFmt w:val="decimal"/>
      <w:lvlText w:val="%1."/>
      <w:lvlJc w:val="left"/>
      <w:pPr>
        <w:ind w:left="585" w:hanging="58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5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4">
    <w:nsid w:val="426F4FBA"/>
    <w:multiLevelType w:val="hybridMultilevel"/>
    <w:tmpl w:val="9258D160"/>
    <w:lvl w:ilvl="0" w:tplc="501E2428">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8">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9">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62">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63">
    <w:nsid w:val="5870195F"/>
    <w:multiLevelType w:val="singleLevel"/>
    <w:tmpl w:val="38C2B268"/>
    <w:lvl w:ilvl="0">
      <w:numFmt w:val="decimal"/>
      <w:pStyle w:val="Ttulo9"/>
      <w:lvlText w:val=""/>
      <w:lvlJc w:val="left"/>
    </w:lvl>
  </w:abstractNum>
  <w:abstractNum w:abstractNumId="6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nsid w:val="657C1A6B"/>
    <w:multiLevelType w:val="hybridMultilevel"/>
    <w:tmpl w:val="D95667C4"/>
    <w:lvl w:ilvl="0" w:tplc="3E76A80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58B6320"/>
    <w:multiLevelType w:val="multilevel"/>
    <w:tmpl w:val="EE54AD42"/>
    <w:lvl w:ilvl="0">
      <w:start w:val="9"/>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0">
    <w:nsid w:val="660A5DE4"/>
    <w:multiLevelType w:val="hybridMultilevel"/>
    <w:tmpl w:val="8C201286"/>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726B34D8"/>
    <w:multiLevelType w:val="hybridMultilevel"/>
    <w:tmpl w:val="0226EA7C"/>
    <w:lvl w:ilvl="0" w:tplc="502AC8FC">
      <w:start w:val="15"/>
      <w:numFmt w:val="decimal"/>
      <w:lvlText w:val="%1."/>
      <w:lvlJc w:val="left"/>
      <w:pPr>
        <w:ind w:left="360" w:hanging="360"/>
      </w:pPr>
      <w:rPr>
        <w:rFonts w:hint="default"/>
        <w:b/>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75">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7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nsid w:val="756D189E"/>
    <w:multiLevelType w:val="hybridMultilevel"/>
    <w:tmpl w:val="9D66CC66"/>
    <w:lvl w:ilvl="0" w:tplc="07FA42FA">
      <w:start w:val="1"/>
      <w:numFmt w:val="lowerLetter"/>
      <w:lvlText w:val="%1."/>
      <w:lvlJc w:val="left"/>
      <w:pPr>
        <w:ind w:left="1080" w:hanging="360"/>
      </w:pPr>
      <w:rPr>
        <w:b w:val="0"/>
      </w:rPr>
    </w:lvl>
    <w:lvl w:ilvl="1" w:tplc="0C0A001B">
      <w:start w:val="1"/>
      <w:numFmt w:val="low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9">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47"/>
  </w:num>
  <w:num w:numId="3">
    <w:abstractNumId w:val="67"/>
  </w:num>
  <w:num w:numId="4">
    <w:abstractNumId w:val="63"/>
  </w:num>
  <w:num w:numId="5">
    <w:abstractNumId w:val="26"/>
  </w:num>
  <w:num w:numId="6">
    <w:abstractNumId w:val="20"/>
  </w:num>
  <w:num w:numId="7">
    <w:abstractNumId w:val="17"/>
  </w:num>
  <w:num w:numId="8">
    <w:abstractNumId w:val="16"/>
  </w:num>
  <w:num w:numId="9">
    <w:abstractNumId w:val="45"/>
  </w:num>
  <w:num w:numId="10">
    <w:abstractNumId w:val="46"/>
  </w:num>
  <w:num w:numId="11">
    <w:abstractNumId w:val="42"/>
  </w:num>
  <w:num w:numId="12">
    <w:abstractNumId w:val="34"/>
  </w:num>
  <w:num w:numId="13">
    <w:abstractNumId w:val="25"/>
  </w:num>
  <w:num w:numId="14">
    <w:abstractNumId w:val="18"/>
  </w:num>
  <w:num w:numId="15">
    <w:abstractNumId w:val="31"/>
  </w:num>
  <w:num w:numId="16">
    <w:abstractNumId w:val="64"/>
  </w:num>
  <w:num w:numId="17">
    <w:abstractNumId w:val="40"/>
  </w:num>
  <w:num w:numId="18">
    <w:abstractNumId w:val="53"/>
  </w:num>
  <w:num w:numId="19">
    <w:abstractNumId w:val="66"/>
  </w:num>
  <w:num w:numId="20">
    <w:abstractNumId w:val="72"/>
  </w:num>
  <w:num w:numId="21">
    <w:abstractNumId w:val="37"/>
  </w:num>
  <w:num w:numId="22">
    <w:abstractNumId w:val="65"/>
  </w:num>
  <w:num w:numId="23">
    <w:abstractNumId w:val="9"/>
  </w:num>
  <w:num w:numId="24">
    <w:abstractNumId w:val="56"/>
  </w:num>
  <w:num w:numId="25">
    <w:abstractNumId w:val="28"/>
  </w:num>
  <w:num w:numId="26">
    <w:abstractNumId w:val="71"/>
  </w:num>
  <w:num w:numId="27">
    <w:abstractNumId w:val="76"/>
  </w:num>
  <w:num w:numId="28">
    <w:abstractNumId w:val="10"/>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13"/>
  </w:num>
  <w:num w:numId="32">
    <w:abstractNumId w:val="59"/>
  </w:num>
  <w:num w:numId="33">
    <w:abstractNumId w:val="73"/>
  </w:num>
  <w:num w:numId="34">
    <w:abstractNumId w:val="51"/>
  </w:num>
  <w:num w:numId="35">
    <w:abstractNumId w:val="70"/>
  </w:num>
  <w:num w:numId="36">
    <w:abstractNumId w:val="61"/>
  </w:num>
  <w:num w:numId="37">
    <w:abstractNumId w:val="15"/>
  </w:num>
  <w:num w:numId="38">
    <w:abstractNumId w:val="80"/>
  </w:num>
  <w:num w:numId="39">
    <w:abstractNumId w:val="39"/>
  </w:num>
  <w:num w:numId="40">
    <w:abstractNumId w:val="55"/>
  </w:num>
  <w:num w:numId="41">
    <w:abstractNumId w:val="60"/>
  </w:num>
  <w:num w:numId="42">
    <w:abstractNumId w:val="22"/>
  </w:num>
  <w:num w:numId="43">
    <w:abstractNumId w:val="38"/>
  </w:num>
  <w:num w:numId="44">
    <w:abstractNumId w:val="11"/>
  </w:num>
  <w:num w:numId="45">
    <w:abstractNumId w:val="77"/>
  </w:num>
  <w:num w:numId="46">
    <w:abstractNumId w:val="58"/>
  </w:num>
  <w:num w:numId="47">
    <w:abstractNumId w:val="19"/>
  </w:num>
  <w:num w:numId="48">
    <w:abstractNumId w:val="23"/>
  </w:num>
  <w:num w:numId="49">
    <w:abstractNumId w:val="54"/>
  </w:num>
  <w:num w:numId="50">
    <w:abstractNumId w:val="49"/>
  </w:num>
  <w:num w:numId="51">
    <w:abstractNumId w:val="74"/>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num>
  <w:num w:numId="54">
    <w:abstractNumId w:val="32"/>
  </w:num>
  <w:num w:numId="55">
    <w:abstractNumId w:val="43"/>
  </w:num>
  <w:num w:numId="56">
    <w:abstractNumId w:val="57"/>
  </w:num>
  <w:num w:numId="57">
    <w:abstractNumId w:val="78"/>
  </w:num>
  <w:num w:numId="58">
    <w:abstractNumId w:val="12"/>
  </w:num>
  <w:num w:numId="59">
    <w:abstractNumId w:val="30"/>
  </w:num>
  <w:num w:numId="60">
    <w:abstractNumId w:val="41"/>
  </w:num>
  <w:num w:numId="61">
    <w:abstractNumId w:val="68"/>
  </w:num>
  <w:num w:numId="62">
    <w:abstractNumId w:val="44"/>
  </w:num>
  <w:num w:numId="63">
    <w:abstractNumId w:val="36"/>
  </w:num>
  <w:num w:numId="64">
    <w:abstractNumId w:val="48"/>
  </w:num>
  <w:num w:numId="65">
    <w:abstractNumId w:val="79"/>
  </w:num>
  <w:num w:numId="66">
    <w:abstractNumId w:val="35"/>
  </w:num>
  <w:num w:numId="67">
    <w:abstractNumId w:val="52"/>
  </w:num>
  <w:num w:numId="68">
    <w:abstractNumId w:val="33"/>
  </w:num>
  <w:num w:numId="69">
    <w:abstractNumId w:val="50"/>
  </w:num>
  <w:num w:numId="70">
    <w:abstractNumId w:val="24"/>
  </w:num>
  <w:num w:numId="71">
    <w:abstractNumId w:val="69"/>
  </w:num>
  <w:num w:numId="72">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49FD"/>
    <w:rsid w:val="00015F54"/>
    <w:rsid w:val="000162CE"/>
    <w:rsid w:val="0002129E"/>
    <w:rsid w:val="00021470"/>
    <w:rsid w:val="0002148A"/>
    <w:rsid w:val="00021AD1"/>
    <w:rsid w:val="00021D4A"/>
    <w:rsid w:val="000221C9"/>
    <w:rsid w:val="0002342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EA2"/>
    <w:rsid w:val="00041F69"/>
    <w:rsid w:val="000420E1"/>
    <w:rsid w:val="00042449"/>
    <w:rsid w:val="00043F1B"/>
    <w:rsid w:val="000453C8"/>
    <w:rsid w:val="00046D94"/>
    <w:rsid w:val="00047113"/>
    <w:rsid w:val="00047696"/>
    <w:rsid w:val="0004797A"/>
    <w:rsid w:val="0005043E"/>
    <w:rsid w:val="00050B4F"/>
    <w:rsid w:val="000514F5"/>
    <w:rsid w:val="000530F3"/>
    <w:rsid w:val="00053225"/>
    <w:rsid w:val="00053948"/>
    <w:rsid w:val="00053B82"/>
    <w:rsid w:val="00054911"/>
    <w:rsid w:val="00054E97"/>
    <w:rsid w:val="0005640A"/>
    <w:rsid w:val="0005679E"/>
    <w:rsid w:val="00057522"/>
    <w:rsid w:val="00057982"/>
    <w:rsid w:val="00057B37"/>
    <w:rsid w:val="00060AD5"/>
    <w:rsid w:val="000629F8"/>
    <w:rsid w:val="00062C7B"/>
    <w:rsid w:val="00063B36"/>
    <w:rsid w:val="00063E47"/>
    <w:rsid w:val="00064486"/>
    <w:rsid w:val="0006464B"/>
    <w:rsid w:val="00064AC4"/>
    <w:rsid w:val="00064B6B"/>
    <w:rsid w:val="00066224"/>
    <w:rsid w:val="00066457"/>
    <w:rsid w:val="00066800"/>
    <w:rsid w:val="000673C8"/>
    <w:rsid w:val="00067481"/>
    <w:rsid w:val="000723A5"/>
    <w:rsid w:val="00072695"/>
    <w:rsid w:val="00072C1C"/>
    <w:rsid w:val="000732CF"/>
    <w:rsid w:val="00074903"/>
    <w:rsid w:val="0007568A"/>
    <w:rsid w:val="000763EA"/>
    <w:rsid w:val="00076E54"/>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656"/>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6EF2"/>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6D27"/>
    <w:rsid w:val="000F7B42"/>
    <w:rsid w:val="0010171A"/>
    <w:rsid w:val="00101E78"/>
    <w:rsid w:val="001020A0"/>
    <w:rsid w:val="00102E06"/>
    <w:rsid w:val="001043B7"/>
    <w:rsid w:val="001050CA"/>
    <w:rsid w:val="001054E1"/>
    <w:rsid w:val="00105501"/>
    <w:rsid w:val="00105D97"/>
    <w:rsid w:val="001060A7"/>
    <w:rsid w:val="001067BB"/>
    <w:rsid w:val="00107965"/>
    <w:rsid w:val="00110DD5"/>
    <w:rsid w:val="00112BA9"/>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9FE"/>
    <w:rsid w:val="00142A4D"/>
    <w:rsid w:val="00142B6E"/>
    <w:rsid w:val="001435B4"/>
    <w:rsid w:val="00144389"/>
    <w:rsid w:val="00145080"/>
    <w:rsid w:val="00145412"/>
    <w:rsid w:val="00147AAA"/>
    <w:rsid w:val="00147FFE"/>
    <w:rsid w:val="00152E5F"/>
    <w:rsid w:val="00153CFA"/>
    <w:rsid w:val="001542FA"/>
    <w:rsid w:val="00155A38"/>
    <w:rsid w:val="00156242"/>
    <w:rsid w:val="00160205"/>
    <w:rsid w:val="0016046D"/>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B9"/>
    <w:rsid w:val="00193CCA"/>
    <w:rsid w:val="00194B17"/>
    <w:rsid w:val="001959E0"/>
    <w:rsid w:val="00196127"/>
    <w:rsid w:val="0019651E"/>
    <w:rsid w:val="00196B59"/>
    <w:rsid w:val="00197F37"/>
    <w:rsid w:val="001A0582"/>
    <w:rsid w:val="001A12BB"/>
    <w:rsid w:val="001A1D2D"/>
    <w:rsid w:val="001A29B3"/>
    <w:rsid w:val="001A2A0D"/>
    <w:rsid w:val="001A2BBC"/>
    <w:rsid w:val="001A2F23"/>
    <w:rsid w:val="001A38DE"/>
    <w:rsid w:val="001A4160"/>
    <w:rsid w:val="001A6C42"/>
    <w:rsid w:val="001A740D"/>
    <w:rsid w:val="001A7B0D"/>
    <w:rsid w:val="001A7EFA"/>
    <w:rsid w:val="001B041B"/>
    <w:rsid w:val="001B0637"/>
    <w:rsid w:val="001B0E95"/>
    <w:rsid w:val="001B20E2"/>
    <w:rsid w:val="001B2591"/>
    <w:rsid w:val="001B30F1"/>
    <w:rsid w:val="001B3AE6"/>
    <w:rsid w:val="001B5A4C"/>
    <w:rsid w:val="001B5C02"/>
    <w:rsid w:val="001B66CE"/>
    <w:rsid w:val="001B6AAB"/>
    <w:rsid w:val="001B7C42"/>
    <w:rsid w:val="001C0A95"/>
    <w:rsid w:val="001C0C1C"/>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51E8"/>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3F7"/>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08"/>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74AB"/>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1AD"/>
    <w:rsid w:val="002C3662"/>
    <w:rsid w:val="002C3F5F"/>
    <w:rsid w:val="002C4481"/>
    <w:rsid w:val="002C44D9"/>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947"/>
    <w:rsid w:val="00314FD3"/>
    <w:rsid w:val="003152B2"/>
    <w:rsid w:val="00316161"/>
    <w:rsid w:val="003161A8"/>
    <w:rsid w:val="0031625A"/>
    <w:rsid w:val="003171CA"/>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45BC"/>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07A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351"/>
    <w:rsid w:val="003A0A8E"/>
    <w:rsid w:val="003A214D"/>
    <w:rsid w:val="003A2662"/>
    <w:rsid w:val="003A3097"/>
    <w:rsid w:val="003A58FE"/>
    <w:rsid w:val="003A625B"/>
    <w:rsid w:val="003A632D"/>
    <w:rsid w:val="003A762E"/>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D5CC6"/>
    <w:rsid w:val="003D64C2"/>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4815"/>
    <w:rsid w:val="00425049"/>
    <w:rsid w:val="00425B72"/>
    <w:rsid w:val="0042664A"/>
    <w:rsid w:val="00426F58"/>
    <w:rsid w:val="00430089"/>
    <w:rsid w:val="004300D2"/>
    <w:rsid w:val="00430639"/>
    <w:rsid w:val="0043202B"/>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2F94"/>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A44"/>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4BD"/>
    <w:rsid w:val="004A6844"/>
    <w:rsid w:val="004B04D7"/>
    <w:rsid w:val="004B0DAC"/>
    <w:rsid w:val="004B2187"/>
    <w:rsid w:val="004B2377"/>
    <w:rsid w:val="004B241C"/>
    <w:rsid w:val="004B2C2D"/>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4EEC"/>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CFC"/>
    <w:rsid w:val="00517DC6"/>
    <w:rsid w:val="00520003"/>
    <w:rsid w:val="00520F4D"/>
    <w:rsid w:val="005210F2"/>
    <w:rsid w:val="00521169"/>
    <w:rsid w:val="0052189B"/>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37A1"/>
    <w:rsid w:val="00574214"/>
    <w:rsid w:val="005759A6"/>
    <w:rsid w:val="0057642F"/>
    <w:rsid w:val="00576517"/>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392C"/>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29D"/>
    <w:rsid w:val="005C1576"/>
    <w:rsid w:val="005C171F"/>
    <w:rsid w:val="005C3850"/>
    <w:rsid w:val="005C3F08"/>
    <w:rsid w:val="005C6DCC"/>
    <w:rsid w:val="005D06B6"/>
    <w:rsid w:val="005D143E"/>
    <w:rsid w:val="005D2101"/>
    <w:rsid w:val="005D22FA"/>
    <w:rsid w:val="005D2785"/>
    <w:rsid w:val="005D37DE"/>
    <w:rsid w:val="005D3D54"/>
    <w:rsid w:val="005D4ADA"/>
    <w:rsid w:val="005D59CE"/>
    <w:rsid w:val="005D5EA7"/>
    <w:rsid w:val="005D6CD8"/>
    <w:rsid w:val="005D6CFE"/>
    <w:rsid w:val="005E1529"/>
    <w:rsid w:val="005E2185"/>
    <w:rsid w:val="005E24CC"/>
    <w:rsid w:val="005E29BE"/>
    <w:rsid w:val="005E2D8B"/>
    <w:rsid w:val="005E4515"/>
    <w:rsid w:val="005E600F"/>
    <w:rsid w:val="005F0A89"/>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0CC"/>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FE6"/>
    <w:rsid w:val="00653068"/>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61B"/>
    <w:rsid w:val="00677BEC"/>
    <w:rsid w:val="00680354"/>
    <w:rsid w:val="00680E99"/>
    <w:rsid w:val="00681F0A"/>
    <w:rsid w:val="00682A5E"/>
    <w:rsid w:val="00683392"/>
    <w:rsid w:val="006848C6"/>
    <w:rsid w:val="00684991"/>
    <w:rsid w:val="00684ADF"/>
    <w:rsid w:val="00684B06"/>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1D9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405"/>
    <w:rsid w:val="00714A1A"/>
    <w:rsid w:val="00715DFD"/>
    <w:rsid w:val="00716780"/>
    <w:rsid w:val="00717CEE"/>
    <w:rsid w:val="0072087F"/>
    <w:rsid w:val="00720C58"/>
    <w:rsid w:val="00720F0E"/>
    <w:rsid w:val="00722883"/>
    <w:rsid w:val="00722BFB"/>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2E5"/>
    <w:rsid w:val="00742A93"/>
    <w:rsid w:val="00742B5E"/>
    <w:rsid w:val="00743745"/>
    <w:rsid w:val="0074420D"/>
    <w:rsid w:val="0074460B"/>
    <w:rsid w:val="007452D5"/>
    <w:rsid w:val="00745506"/>
    <w:rsid w:val="00746C12"/>
    <w:rsid w:val="00746D0A"/>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D29"/>
    <w:rsid w:val="007610EF"/>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AF8"/>
    <w:rsid w:val="00776C62"/>
    <w:rsid w:val="00776CA1"/>
    <w:rsid w:val="007776F0"/>
    <w:rsid w:val="00777E0E"/>
    <w:rsid w:val="00777FAB"/>
    <w:rsid w:val="00780BA7"/>
    <w:rsid w:val="00780DAC"/>
    <w:rsid w:val="007832BA"/>
    <w:rsid w:val="0078499F"/>
    <w:rsid w:val="00784C20"/>
    <w:rsid w:val="0078619D"/>
    <w:rsid w:val="007871A8"/>
    <w:rsid w:val="00787873"/>
    <w:rsid w:val="00787FBD"/>
    <w:rsid w:val="007909C0"/>
    <w:rsid w:val="007912FC"/>
    <w:rsid w:val="0079131E"/>
    <w:rsid w:val="007913B6"/>
    <w:rsid w:val="007920AC"/>
    <w:rsid w:val="0079232A"/>
    <w:rsid w:val="007923FA"/>
    <w:rsid w:val="00792D2C"/>
    <w:rsid w:val="00793109"/>
    <w:rsid w:val="00793E0B"/>
    <w:rsid w:val="00794458"/>
    <w:rsid w:val="00795EEC"/>
    <w:rsid w:val="007978DB"/>
    <w:rsid w:val="00797AE6"/>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18A"/>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4B26"/>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1016"/>
    <w:rsid w:val="00872385"/>
    <w:rsid w:val="008726B5"/>
    <w:rsid w:val="00872A76"/>
    <w:rsid w:val="00873965"/>
    <w:rsid w:val="00873D2B"/>
    <w:rsid w:val="0087448E"/>
    <w:rsid w:val="00877310"/>
    <w:rsid w:val="0087733E"/>
    <w:rsid w:val="00877709"/>
    <w:rsid w:val="008805F1"/>
    <w:rsid w:val="008806CF"/>
    <w:rsid w:val="00881118"/>
    <w:rsid w:val="008812B1"/>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5B0"/>
    <w:rsid w:val="008A18E4"/>
    <w:rsid w:val="008A21AC"/>
    <w:rsid w:val="008A2C2C"/>
    <w:rsid w:val="008A59D2"/>
    <w:rsid w:val="008A6096"/>
    <w:rsid w:val="008A7066"/>
    <w:rsid w:val="008A7A00"/>
    <w:rsid w:val="008B010D"/>
    <w:rsid w:val="008B0604"/>
    <w:rsid w:val="008B0F5A"/>
    <w:rsid w:val="008B1660"/>
    <w:rsid w:val="008B1B70"/>
    <w:rsid w:val="008B1C41"/>
    <w:rsid w:val="008B21D5"/>
    <w:rsid w:val="008B2EF1"/>
    <w:rsid w:val="008B31B0"/>
    <w:rsid w:val="008B3986"/>
    <w:rsid w:val="008B4DF8"/>
    <w:rsid w:val="008B4FB1"/>
    <w:rsid w:val="008B50F9"/>
    <w:rsid w:val="008B58B3"/>
    <w:rsid w:val="008B5AA4"/>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728"/>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1E15"/>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13D"/>
    <w:rsid w:val="009425F1"/>
    <w:rsid w:val="0094318F"/>
    <w:rsid w:val="00943C52"/>
    <w:rsid w:val="00944038"/>
    <w:rsid w:val="0094487F"/>
    <w:rsid w:val="00944D25"/>
    <w:rsid w:val="00944F79"/>
    <w:rsid w:val="0094595F"/>
    <w:rsid w:val="009472AB"/>
    <w:rsid w:val="009477D4"/>
    <w:rsid w:val="009477F2"/>
    <w:rsid w:val="009502CC"/>
    <w:rsid w:val="009502F7"/>
    <w:rsid w:val="00950D5E"/>
    <w:rsid w:val="00951319"/>
    <w:rsid w:val="00951871"/>
    <w:rsid w:val="00951E07"/>
    <w:rsid w:val="009541B7"/>
    <w:rsid w:val="00954311"/>
    <w:rsid w:val="00954379"/>
    <w:rsid w:val="00954CFD"/>
    <w:rsid w:val="00956515"/>
    <w:rsid w:val="00956EA0"/>
    <w:rsid w:val="00957E7F"/>
    <w:rsid w:val="00957EAA"/>
    <w:rsid w:val="0096093E"/>
    <w:rsid w:val="00960CA8"/>
    <w:rsid w:val="009619C2"/>
    <w:rsid w:val="00962248"/>
    <w:rsid w:val="00962F7B"/>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274"/>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5B58"/>
    <w:rsid w:val="009967E3"/>
    <w:rsid w:val="0099684E"/>
    <w:rsid w:val="00996D59"/>
    <w:rsid w:val="009A06AB"/>
    <w:rsid w:val="009A0A27"/>
    <w:rsid w:val="009A1D89"/>
    <w:rsid w:val="009A24B4"/>
    <w:rsid w:val="009A2D2C"/>
    <w:rsid w:val="009A32ED"/>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9ED"/>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106E"/>
    <w:rsid w:val="00A02300"/>
    <w:rsid w:val="00A02BEC"/>
    <w:rsid w:val="00A03A54"/>
    <w:rsid w:val="00A04892"/>
    <w:rsid w:val="00A058C4"/>
    <w:rsid w:val="00A05CF5"/>
    <w:rsid w:val="00A068F1"/>
    <w:rsid w:val="00A108EB"/>
    <w:rsid w:val="00A1230C"/>
    <w:rsid w:val="00A12667"/>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9B"/>
    <w:rsid w:val="00A626A2"/>
    <w:rsid w:val="00A6271C"/>
    <w:rsid w:val="00A62D66"/>
    <w:rsid w:val="00A631D2"/>
    <w:rsid w:val="00A635F1"/>
    <w:rsid w:val="00A64459"/>
    <w:rsid w:val="00A64628"/>
    <w:rsid w:val="00A71E11"/>
    <w:rsid w:val="00A71E56"/>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51D3"/>
    <w:rsid w:val="00A975A2"/>
    <w:rsid w:val="00A979DC"/>
    <w:rsid w:val="00A97AF0"/>
    <w:rsid w:val="00A97FBD"/>
    <w:rsid w:val="00AA0FC0"/>
    <w:rsid w:val="00AA13A9"/>
    <w:rsid w:val="00AA196C"/>
    <w:rsid w:val="00AA53E2"/>
    <w:rsid w:val="00AA5854"/>
    <w:rsid w:val="00AA6ACD"/>
    <w:rsid w:val="00AB1306"/>
    <w:rsid w:val="00AB1C07"/>
    <w:rsid w:val="00AB2A3E"/>
    <w:rsid w:val="00AB369B"/>
    <w:rsid w:val="00AB5700"/>
    <w:rsid w:val="00AB5C36"/>
    <w:rsid w:val="00AB7024"/>
    <w:rsid w:val="00AB7A76"/>
    <w:rsid w:val="00AC30FC"/>
    <w:rsid w:val="00AC33E7"/>
    <w:rsid w:val="00AC450B"/>
    <w:rsid w:val="00AC5BC0"/>
    <w:rsid w:val="00AC5D1B"/>
    <w:rsid w:val="00AC635D"/>
    <w:rsid w:val="00AC6825"/>
    <w:rsid w:val="00AC7221"/>
    <w:rsid w:val="00AD07E8"/>
    <w:rsid w:val="00AD0C59"/>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A20"/>
    <w:rsid w:val="00AE6C99"/>
    <w:rsid w:val="00AF0AD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D8A"/>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032"/>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841"/>
    <w:rsid w:val="00B63C4D"/>
    <w:rsid w:val="00B63D0C"/>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3731"/>
    <w:rsid w:val="00BB404C"/>
    <w:rsid w:val="00BB5797"/>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0FF3"/>
    <w:rsid w:val="00BF1041"/>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786"/>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03B"/>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3C5"/>
    <w:rsid w:val="00C63846"/>
    <w:rsid w:val="00C639D6"/>
    <w:rsid w:val="00C63DD8"/>
    <w:rsid w:val="00C64260"/>
    <w:rsid w:val="00C64946"/>
    <w:rsid w:val="00C64998"/>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77B8E"/>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979C5"/>
    <w:rsid w:val="00CA1163"/>
    <w:rsid w:val="00CA160E"/>
    <w:rsid w:val="00CA176B"/>
    <w:rsid w:val="00CA1A92"/>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9D9"/>
    <w:rsid w:val="00CB5EC1"/>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4"/>
    <w:rsid w:val="00CE4FCC"/>
    <w:rsid w:val="00CE546B"/>
    <w:rsid w:val="00CE555B"/>
    <w:rsid w:val="00CE55ED"/>
    <w:rsid w:val="00CE787F"/>
    <w:rsid w:val="00CF0B4C"/>
    <w:rsid w:val="00CF0BEF"/>
    <w:rsid w:val="00CF1A62"/>
    <w:rsid w:val="00CF1A8B"/>
    <w:rsid w:val="00CF20E2"/>
    <w:rsid w:val="00CF2DAF"/>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B42"/>
    <w:rsid w:val="00D10D72"/>
    <w:rsid w:val="00D1186A"/>
    <w:rsid w:val="00D12710"/>
    <w:rsid w:val="00D127FF"/>
    <w:rsid w:val="00D12F94"/>
    <w:rsid w:val="00D14A0D"/>
    <w:rsid w:val="00D14F49"/>
    <w:rsid w:val="00D15D5B"/>
    <w:rsid w:val="00D15DE0"/>
    <w:rsid w:val="00D16034"/>
    <w:rsid w:val="00D16589"/>
    <w:rsid w:val="00D16944"/>
    <w:rsid w:val="00D21F74"/>
    <w:rsid w:val="00D24211"/>
    <w:rsid w:val="00D24266"/>
    <w:rsid w:val="00D24A0C"/>
    <w:rsid w:val="00D264C4"/>
    <w:rsid w:val="00D268CC"/>
    <w:rsid w:val="00D2778C"/>
    <w:rsid w:val="00D27FB7"/>
    <w:rsid w:val="00D3068E"/>
    <w:rsid w:val="00D30BCE"/>
    <w:rsid w:val="00D33015"/>
    <w:rsid w:val="00D34409"/>
    <w:rsid w:val="00D34DC9"/>
    <w:rsid w:val="00D37367"/>
    <w:rsid w:val="00D407E4"/>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08BD"/>
    <w:rsid w:val="00D71528"/>
    <w:rsid w:val="00D715B2"/>
    <w:rsid w:val="00D71819"/>
    <w:rsid w:val="00D71931"/>
    <w:rsid w:val="00D71D16"/>
    <w:rsid w:val="00D7212F"/>
    <w:rsid w:val="00D7365C"/>
    <w:rsid w:val="00D74F7C"/>
    <w:rsid w:val="00D75F61"/>
    <w:rsid w:val="00D76ADE"/>
    <w:rsid w:val="00D77CD6"/>
    <w:rsid w:val="00D808D2"/>
    <w:rsid w:val="00D82F2B"/>
    <w:rsid w:val="00D84772"/>
    <w:rsid w:val="00D84A98"/>
    <w:rsid w:val="00D85C37"/>
    <w:rsid w:val="00D861EA"/>
    <w:rsid w:val="00D86575"/>
    <w:rsid w:val="00D86BE3"/>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1AB"/>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75"/>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26"/>
    <w:rsid w:val="00DE1DC3"/>
    <w:rsid w:val="00DE2495"/>
    <w:rsid w:val="00DE2DFB"/>
    <w:rsid w:val="00DE3110"/>
    <w:rsid w:val="00DE3B7D"/>
    <w:rsid w:val="00DE6969"/>
    <w:rsid w:val="00DE79E2"/>
    <w:rsid w:val="00DF0BDE"/>
    <w:rsid w:val="00DF100F"/>
    <w:rsid w:val="00DF1DD6"/>
    <w:rsid w:val="00DF2319"/>
    <w:rsid w:val="00DF2385"/>
    <w:rsid w:val="00DF2DD4"/>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6EB1"/>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25F"/>
    <w:rsid w:val="00E325B5"/>
    <w:rsid w:val="00E32B68"/>
    <w:rsid w:val="00E32D88"/>
    <w:rsid w:val="00E33194"/>
    <w:rsid w:val="00E33295"/>
    <w:rsid w:val="00E336FF"/>
    <w:rsid w:val="00E340CA"/>
    <w:rsid w:val="00E34954"/>
    <w:rsid w:val="00E349A4"/>
    <w:rsid w:val="00E34A44"/>
    <w:rsid w:val="00E35CA8"/>
    <w:rsid w:val="00E35E52"/>
    <w:rsid w:val="00E35F37"/>
    <w:rsid w:val="00E360C3"/>
    <w:rsid w:val="00E364C5"/>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67CE1"/>
    <w:rsid w:val="00E70206"/>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0C2A"/>
    <w:rsid w:val="00E913B6"/>
    <w:rsid w:val="00E91F07"/>
    <w:rsid w:val="00E92466"/>
    <w:rsid w:val="00E9271A"/>
    <w:rsid w:val="00E93472"/>
    <w:rsid w:val="00E93869"/>
    <w:rsid w:val="00E93E2B"/>
    <w:rsid w:val="00E9443E"/>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36E"/>
    <w:rsid w:val="00EC06C4"/>
    <w:rsid w:val="00EC0815"/>
    <w:rsid w:val="00EC14EC"/>
    <w:rsid w:val="00EC190D"/>
    <w:rsid w:val="00EC244F"/>
    <w:rsid w:val="00EC3833"/>
    <w:rsid w:val="00EC48BA"/>
    <w:rsid w:val="00EC4CD3"/>
    <w:rsid w:val="00EC53A2"/>
    <w:rsid w:val="00EC61E8"/>
    <w:rsid w:val="00EC6769"/>
    <w:rsid w:val="00ED0BB5"/>
    <w:rsid w:val="00ED0BD4"/>
    <w:rsid w:val="00ED146E"/>
    <w:rsid w:val="00ED3026"/>
    <w:rsid w:val="00ED3664"/>
    <w:rsid w:val="00ED3A59"/>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5C39"/>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1DDF"/>
    <w:rsid w:val="00F22518"/>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3E5C"/>
    <w:rsid w:val="00F4535E"/>
    <w:rsid w:val="00F4536A"/>
    <w:rsid w:val="00F453E9"/>
    <w:rsid w:val="00F4595F"/>
    <w:rsid w:val="00F45FFB"/>
    <w:rsid w:val="00F47B70"/>
    <w:rsid w:val="00F47F28"/>
    <w:rsid w:val="00F5028F"/>
    <w:rsid w:val="00F512F1"/>
    <w:rsid w:val="00F515C2"/>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32CE"/>
    <w:rsid w:val="00F64D9D"/>
    <w:rsid w:val="00F65C20"/>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2E3"/>
    <w:rsid w:val="00F946EE"/>
    <w:rsid w:val="00F94CB1"/>
    <w:rsid w:val="00F957D4"/>
    <w:rsid w:val="00F960D9"/>
    <w:rsid w:val="00F96CDF"/>
    <w:rsid w:val="00F96D20"/>
    <w:rsid w:val="00F96D56"/>
    <w:rsid w:val="00F96F50"/>
    <w:rsid w:val="00F975BC"/>
    <w:rsid w:val="00FA0161"/>
    <w:rsid w:val="00FA2B3C"/>
    <w:rsid w:val="00FA2F96"/>
    <w:rsid w:val="00FA3AEB"/>
    <w:rsid w:val="00FA414D"/>
    <w:rsid w:val="00FA43AD"/>
    <w:rsid w:val="00FA4E82"/>
    <w:rsid w:val="00FA4EB7"/>
    <w:rsid w:val="00FA7547"/>
    <w:rsid w:val="00FA756E"/>
    <w:rsid w:val="00FA78C5"/>
    <w:rsid w:val="00FB0265"/>
    <w:rsid w:val="00FB0E03"/>
    <w:rsid w:val="00FB1ADB"/>
    <w:rsid w:val="00FB2349"/>
    <w:rsid w:val="00FB372A"/>
    <w:rsid w:val="00FB4D57"/>
    <w:rsid w:val="00FB5ABA"/>
    <w:rsid w:val="00FB5B6A"/>
    <w:rsid w:val="00FB62EC"/>
    <w:rsid w:val="00FB659F"/>
    <w:rsid w:val="00FB6FF7"/>
    <w:rsid w:val="00FB7383"/>
    <w:rsid w:val="00FB75C1"/>
    <w:rsid w:val="00FB7DDC"/>
    <w:rsid w:val="00FB7FD3"/>
    <w:rsid w:val="00FC0F66"/>
    <w:rsid w:val="00FC1750"/>
    <w:rsid w:val="00FC3113"/>
    <w:rsid w:val="00FC33C4"/>
    <w:rsid w:val="00FC5F9F"/>
    <w:rsid w:val="00FC6288"/>
    <w:rsid w:val="00FC6A1D"/>
    <w:rsid w:val="00FC6E76"/>
    <w:rsid w:val="00FC7227"/>
    <w:rsid w:val="00FD16D5"/>
    <w:rsid w:val="00FD4C54"/>
    <w:rsid w:val="00FD4D64"/>
    <w:rsid w:val="00FD6087"/>
    <w:rsid w:val="00FD7E96"/>
    <w:rsid w:val="00FE04C0"/>
    <w:rsid w:val="00FE0A19"/>
    <w:rsid w:val="00FE2E2F"/>
    <w:rsid w:val="00FE378B"/>
    <w:rsid w:val="00FE3A83"/>
    <w:rsid w:val="00FE3ED3"/>
    <w:rsid w:val="00FE49C0"/>
    <w:rsid w:val="00FE4D3E"/>
    <w:rsid w:val="00FE5E12"/>
    <w:rsid w:val="00FE6380"/>
    <w:rsid w:val="00FE65CB"/>
    <w:rsid w:val="00FE6BFC"/>
    <w:rsid w:val="00FE7DF4"/>
    <w:rsid w:val="00FE7EF9"/>
    <w:rsid w:val="00FF024C"/>
    <w:rsid w:val="00FF090D"/>
    <w:rsid w:val="00FF0932"/>
    <w:rsid w:val="00FF213C"/>
    <w:rsid w:val="00FF3378"/>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066224"/>
    <w:pPr>
      <w:suppressAutoHyphens/>
      <w:jc w:val="both"/>
    </w:pPr>
    <w:rPr>
      <w:rFonts w:ascii="Arial" w:hAnsi="Arial" w:cs="Arial"/>
      <w:sz w:val="18"/>
      <w:szCs w:val="20"/>
      <w:lang w:eastAsia="zh-CN"/>
    </w:rPr>
  </w:style>
  <w:style w:type="character" w:customStyle="1" w:styleId="auto-select">
    <w:name w:val="auto-select"/>
    <w:basedOn w:val="Fuentedeprrafopredeter"/>
    <w:rsid w:val="000B4656"/>
  </w:style>
  <w:style w:type="numbering" w:customStyle="1" w:styleId="Sinlista1">
    <w:name w:val="Sin lista1"/>
    <w:next w:val="Sinlista"/>
    <w:uiPriority w:val="99"/>
    <w:semiHidden/>
    <w:unhideWhenUsed/>
    <w:rsid w:val="001B5C02"/>
  </w:style>
  <w:style w:type="paragraph" w:customStyle="1" w:styleId="Default">
    <w:name w:val="Default"/>
    <w:rsid w:val="00CB59D9"/>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31681813">
      <w:bodyDiv w:val="1"/>
      <w:marLeft w:val="0"/>
      <w:marRight w:val="0"/>
      <w:marTop w:val="0"/>
      <w:marBottom w:val="0"/>
      <w:divBdr>
        <w:top w:val="none" w:sz="0" w:space="0" w:color="auto"/>
        <w:left w:val="none" w:sz="0" w:space="0" w:color="auto"/>
        <w:bottom w:val="none" w:sz="0" w:space="0" w:color="auto"/>
        <w:right w:val="none" w:sz="0" w:space="0" w:color="auto"/>
      </w:divBdr>
    </w:div>
    <w:div w:id="346642615">
      <w:bodyDiv w:val="1"/>
      <w:marLeft w:val="0"/>
      <w:marRight w:val="0"/>
      <w:marTop w:val="0"/>
      <w:marBottom w:val="0"/>
      <w:divBdr>
        <w:top w:val="none" w:sz="0" w:space="0" w:color="auto"/>
        <w:left w:val="none" w:sz="0" w:space="0" w:color="auto"/>
        <w:bottom w:val="none" w:sz="0" w:space="0" w:color="auto"/>
        <w:right w:val="none" w:sz="0" w:space="0" w:color="auto"/>
      </w:divBdr>
    </w:div>
    <w:div w:id="43459150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8787096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893893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07375369">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2556063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51012354">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060276126">
      <w:bodyDiv w:val="1"/>
      <w:marLeft w:val="0"/>
      <w:marRight w:val="0"/>
      <w:marTop w:val="0"/>
      <w:marBottom w:val="0"/>
      <w:divBdr>
        <w:top w:val="none" w:sz="0" w:space="0" w:color="auto"/>
        <w:left w:val="none" w:sz="0" w:space="0" w:color="auto"/>
        <w:bottom w:val="none" w:sz="0" w:space="0" w:color="auto"/>
        <w:right w:val="none" w:sz="0" w:space="0" w:color="auto"/>
      </w:divBdr>
    </w:div>
    <w:div w:id="20896450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galvarez@bcb.gob.b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bcbbolivia.webex.com/bcbbolivia-sp/onstage/g.php?MTID=e4e86b12fed28c89802a24fd4cf3f2172"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bcbbolivia.webex.com/bcbbolivia-sp/onstage/g.php?MTID=ef403ac4f9d6e369cb6193b98d71f147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gsaravia@bcb.gob.bo"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E940F-7087-468B-A212-FC0ECBC2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19993</Words>
  <Characters>109965</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5</cp:revision>
  <cp:lastPrinted>2020-12-23T18:11:00Z</cp:lastPrinted>
  <dcterms:created xsi:type="dcterms:W3CDTF">2020-12-24T14:21:00Z</dcterms:created>
  <dcterms:modified xsi:type="dcterms:W3CDTF">2020-12-24T14:25:00Z</dcterms:modified>
</cp:coreProperties>
</file>