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bookmarkStart w:id="2" w:name="_GoBack"/>
      <w:bookmarkEnd w:id="2"/>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3"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3"/>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7C2C" w:rsidRDefault="00E27C2C"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E27C2C" w:rsidRDefault="00E27C2C" w:rsidP="00FE6168">
                            <w:pPr>
                              <w:jc w:val="center"/>
                              <w:rPr>
                                <w:rFonts w:ascii="Arial" w:hAnsi="Arial" w:cs="Arial"/>
                                <w:b/>
                                <w:bCs/>
                                <w:sz w:val="28"/>
                                <w:lang w:val="pt-BR"/>
                              </w:rPr>
                            </w:pPr>
                          </w:p>
                          <w:p w:rsidR="00E27C2C" w:rsidRPr="0008708E" w:rsidRDefault="00E27C2C" w:rsidP="002C0DA7">
                            <w:pPr>
                              <w:jc w:val="center"/>
                              <w:rPr>
                                <w:rFonts w:ascii="Arial" w:hAnsi="Arial" w:cs="Arial"/>
                                <w:b/>
                                <w:bCs/>
                                <w:sz w:val="28"/>
                                <w:lang w:val="pt-BR"/>
                              </w:rPr>
                            </w:pPr>
                            <w:r>
                              <w:rPr>
                                <w:rFonts w:ascii="Arial" w:hAnsi="Arial" w:cs="Arial"/>
                                <w:b/>
                                <w:bCs/>
                                <w:sz w:val="28"/>
                                <w:lang w:val="pt-BR"/>
                              </w:rPr>
                              <w:t xml:space="preserve">Código BCB: ANPE-C N° 013/2026-1C </w:t>
                            </w:r>
                          </w:p>
                          <w:p w:rsidR="00E27C2C" w:rsidRPr="0008708E" w:rsidRDefault="00E27C2C" w:rsidP="00FE6168">
                            <w:pPr>
                              <w:jc w:val="center"/>
                              <w:rPr>
                                <w:rFonts w:ascii="Arial" w:hAnsi="Arial" w:cs="Arial"/>
                                <w:b/>
                                <w:bCs/>
                                <w:sz w:val="20"/>
                                <w:lang w:val="pt-BR"/>
                              </w:rPr>
                            </w:pPr>
                          </w:p>
                          <w:p w:rsidR="00E27C2C" w:rsidRDefault="00E27C2C"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E27C2C" w:rsidRPr="0008708E" w:rsidRDefault="00E27C2C" w:rsidP="00FE6168">
                            <w:pPr>
                              <w:jc w:val="center"/>
                              <w:rPr>
                                <w:rFonts w:ascii="Arial" w:hAnsi="Arial" w:cs="Arial"/>
                                <w:b/>
                                <w:bCs/>
                                <w:sz w:val="28"/>
                              </w:rPr>
                            </w:pPr>
                          </w:p>
                          <w:p w:rsidR="00E27C2C" w:rsidRPr="0008708E" w:rsidRDefault="00E27C2C" w:rsidP="00FE6168">
                            <w:pPr>
                              <w:jc w:val="center"/>
                              <w:rPr>
                                <w:rFonts w:ascii="Arial" w:hAnsi="Arial" w:cs="Arial"/>
                                <w:b/>
                                <w:bCs/>
                                <w:lang w:val="es-MX"/>
                              </w:rPr>
                            </w:pPr>
                          </w:p>
                          <w:p w:rsidR="00E27C2C" w:rsidRPr="0008708E" w:rsidRDefault="00E27C2C"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27C2C" w:rsidRPr="0008708E" w:rsidTr="00D836A9">
                              <w:trPr>
                                <w:trHeight w:val="1022"/>
                                <w:jc w:val="center"/>
                              </w:trPr>
                              <w:tc>
                                <w:tcPr>
                                  <w:tcW w:w="8869" w:type="dxa"/>
                                  <w:shd w:val="clear" w:color="auto" w:fill="E6E6E6"/>
                                  <w:vAlign w:val="center"/>
                                </w:tcPr>
                                <w:p w:rsidR="00E27C2C" w:rsidRPr="0008708E" w:rsidRDefault="00E27C2C" w:rsidP="00683DCE">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ADQUISICION E INSTALACION DE CAMARAS PERIMETRALES PTZ PARA FORTALECIMIENTO DEL SISTEMA DE VIDEOVIGILANCIA </w:t>
                                  </w:r>
                                </w:p>
                              </w:tc>
                            </w:tr>
                          </w:tbl>
                          <w:p w:rsidR="00E27C2C" w:rsidRPr="0008708E" w:rsidRDefault="00E27C2C" w:rsidP="00FE6168">
                            <w:pPr>
                              <w:jc w:val="center"/>
                              <w:rPr>
                                <w:rFonts w:ascii="Arial" w:hAnsi="Arial" w:cs="Arial"/>
                                <w:b/>
                                <w:bCs/>
                              </w:rPr>
                            </w:pPr>
                          </w:p>
                          <w:p w:rsidR="00E27C2C" w:rsidRPr="0008708E" w:rsidRDefault="00E27C2C" w:rsidP="00FE6168">
                            <w:pPr>
                              <w:jc w:val="center"/>
                              <w:rPr>
                                <w:rFonts w:ascii="Arial" w:hAnsi="Arial" w:cs="Arial"/>
                                <w:b/>
                                <w:bCs/>
                              </w:rPr>
                            </w:pPr>
                          </w:p>
                          <w:p w:rsidR="00E27C2C" w:rsidRPr="0008708E" w:rsidRDefault="00E27C2C" w:rsidP="00FE6168">
                            <w:pPr>
                              <w:jc w:val="center"/>
                              <w:rPr>
                                <w:rFonts w:ascii="Arial" w:hAnsi="Arial" w:cs="Arial"/>
                                <w:b/>
                                <w:bCs/>
                              </w:rPr>
                            </w:pPr>
                          </w:p>
                          <w:p w:rsidR="00E27C2C" w:rsidRPr="0008708E" w:rsidRDefault="00E27C2C"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febrero de 2026</w:t>
                            </w:r>
                          </w:p>
                          <w:p w:rsidR="00E27C2C" w:rsidRDefault="00E27C2C" w:rsidP="00FE6168">
                            <w:pPr>
                              <w:ind w:left="567" w:right="931"/>
                              <w:rPr>
                                <w:rFonts w:ascii="Comic Sans MS" w:hAnsi="Comic Sans MS"/>
                                <w:u w:val="single"/>
                              </w:rPr>
                            </w:pPr>
                          </w:p>
                          <w:p w:rsidR="00E27C2C" w:rsidRDefault="00E27C2C" w:rsidP="00FE6168"/>
                          <w:p w:rsidR="00E27C2C" w:rsidRDefault="00E27C2C" w:rsidP="00FE6168"/>
                          <w:p w:rsidR="00E27C2C" w:rsidRDefault="00E27C2C" w:rsidP="00FE6168"/>
                          <w:p w:rsidR="00E27C2C" w:rsidRDefault="00E27C2C" w:rsidP="00FE6168"/>
                          <w:p w:rsidR="00E27C2C" w:rsidRDefault="00E27C2C" w:rsidP="00FE6168"/>
                          <w:p w:rsidR="00E27C2C" w:rsidRDefault="00E27C2C" w:rsidP="00FE6168"/>
                          <w:p w:rsidR="00E27C2C" w:rsidRDefault="00E27C2C" w:rsidP="00FE6168"/>
                          <w:p w:rsidR="00E27C2C" w:rsidRDefault="00E27C2C"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E27C2C" w:rsidRDefault="00E27C2C"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E27C2C" w:rsidRDefault="00E27C2C" w:rsidP="00FE6168">
                      <w:pPr>
                        <w:jc w:val="center"/>
                        <w:rPr>
                          <w:rFonts w:ascii="Arial" w:hAnsi="Arial" w:cs="Arial"/>
                          <w:b/>
                          <w:bCs/>
                          <w:sz w:val="28"/>
                          <w:lang w:val="pt-BR"/>
                        </w:rPr>
                      </w:pPr>
                    </w:p>
                    <w:p w:rsidR="00E27C2C" w:rsidRPr="0008708E" w:rsidRDefault="00E27C2C" w:rsidP="002C0DA7">
                      <w:pPr>
                        <w:jc w:val="center"/>
                        <w:rPr>
                          <w:rFonts w:ascii="Arial" w:hAnsi="Arial" w:cs="Arial"/>
                          <w:b/>
                          <w:bCs/>
                          <w:sz w:val="28"/>
                          <w:lang w:val="pt-BR"/>
                        </w:rPr>
                      </w:pPr>
                      <w:r>
                        <w:rPr>
                          <w:rFonts w:ascii="Arial" w:hAnsi="Arial" w:cs="Arial"/>
                          <w:b/>
                          <w:bCs/>
                          <w:sz w:val="28"/>
                          <w:lang w:val="pt-BR"/>
                        </w:rPr>
                        <w:t xml:space="preserve">Código BCB: ANPE-C N° 013/2026-1C </w:t>
                      </w:r>
                    </w:p>
                    <w:p w:rsidR="00E27C2C" w:rsidRPr="0008708E" w:rsidRDefault="00E27C2C" w:rsidP="00FE6168">
                      <w:pPr>
                        <w:jc w:val="center"/>
                        <w:rPr>
                          <w:rFonts w:ascii="Arial" w:hAnsi="Arial" w:cs="Arial"/>
                          <w:b/>
                          <w:bCs/>
                          <w:sz w:val="20"/>
                          <w:lang w:val="pt-BR"/>
                        </w:rPr>
                      </w:pPr>
                    </w:p>
                    <w:p w:rsidR="00E27C2C" w:rsidRDefault="00E27C2C"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E27C2C" w:rsidRPr="0008708E" w:rsidRDefault="00E27C2C" w:rsidP="00FE6168">
                      <w:pPr>
                        <w:jc w:val="center"/>
                        <w:rPr>
                          <w:rFonts w:ascii="Arial" w:hAnsi="Arial" w:cs="Arial"/>
                          <w:b/>
                          <w:bCs/>
                          <w:sz w:val="28"/>
                        </w:rPr>
                      </w:pPr>
                    </w:p>
                    <w:p w:rsidR="00E27C2C" w:rsidRPr="0008708E" w:rsidRDefault="00E27C2C" w:rsidP="00FE6168">
                      <w:pPr>
                        <w:jc w:val="center"/>
                        <w:rPr>
                          <w:rFonts w:ascii="Arial" w:hAnsi="Arial" w:cs="Arial"/>
                          <w:b/>
                          <w:bCs/>
                          <w:lang w:val="es-MX"/>
                        </w:rPr>
                      </w:pPr>
                    </w:p>
                    <w:p w:rsidR="00E27C2C" w:rsidRPr="0008708E" w:rsidRDefault="00E27C2C"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27C2C" w:rsidRPr="0008708E" w:rsidTr="00D836A9">
                        <w:trPr>
                          <w:trHeight w:val="1022"/>
                          <w:jc w:val="center"/>
                        </w:trPr>
                        <w:tc>
                          <w:tcPr>
                            <w:tcW w:w="8869" w:type="dxa"/>
                            <w:shd w:val="clear" w:color="auto" w:fill="E6E6E6"/>
                            <w:vAlign w:val="center"/>
                          </w:tcPr>
                          <w:p w:rsidR="00E27C2C" w:rsidRPr="0008708E" w:rsidRDefault="00E27C2C" w:rsidP="00683DCE">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ADQUISICION E INSTALACION DE CAMARAS PERIMETRALES PTZ PARA FORTALECIMIENTO DEL SISTEMA DE VIDEOVIGILANCIA </w:t>
                            </w:r>
                          </w:p>
                        </w:tc>
                      </w:tr>
                    </w:tbl>
                    <w:p w:rsidR="00E27C2C" w:rsidRPr="0008708E" w:rsidRDefault="00E27C2C" w:rsidP="00FE6168">
                      <w:pPr>
                        <w:jc w:val="center"/>
                        <w:rPr>
                          <w:rFonts w:ascii="Arial" w:hAnsi="Arial" w:cs="Arial"/>
                          <w:b/>
                          <w:bCs/>
                        </w:rPr>
                      </w:pPr>
                    </w:p>
                    <w:p w:rsidR="00E27C2C" w:rsidRPr="0008708E" w:rsidRDefault="00E27C2C" w:rsidP="00FE6168">
                      <w:pPr>
                        <w:jc w:val="center"/>
                        <w:rPr>
                          <w:rFonts w:ascii="Arial" w:hAnsi="Arial" w:cs="Arial"/>
                          <w:b/>
                          <w:bCs/>
                        </w:rPr>
                      </w:pPr>
                    </w:p>
                    <w:p w:rsidR="00E27C2C" w:rsidRPr="0008708E" w:rsidRDefault="00E27C2C" w:rsidP="00FE6168">
                      <w:pPr>
                        <w:jc w:val="center"/>
                        <w:rPr>
                          <w:rFonts w:ascii="Arial" w:hAnsi="Arial" w:cs="Arial"/>
                          <w:b/>
                          <w:bCs/>
                        </w:rPr>
                      </w:pPr>
                    </w:p>
                    <w:p w:rsidR="00E27C2C" w:rsidRPr="0008708E" w:rsidRDefault="00E27C2C"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febrero de 2026</w:t>
                      </w:r>
                    </w:p>
                    <w:p w:rsidR="00E27C2C" w:rsidRDefault="00E27C2C" w:rsidP="00FE6168">
                      <w:pPr>
                        <w:ind w:left="567" w:right="931"/>
                        <w:rPr>
                          <w:rFonts w:ascii="Comic Sans MS" w:hAnsi="Comic Sans MS"/>
                          <w:u w:val="single"/>
                        </w:rPr>
                      </w:pPr>
                    </w:p>
                    <w:p w:rsidR="00E27C2C" w:rsidRDefault="00E27C2C" w:rsidP="00FE6168"/>
                    <w:p w:rsidR="00E27C2C" w:rsidRDefault="00E27C2C" w:rsidP="00FE6168"/>
                    <w:p w:rsidR="00E27C2C" w:rsidRDefault="00E27C2C" w:rsidP="00FE6168"/>
                    <w:p w:rsidR="00E27C2C" w:rsidRDefault="00E27C2C" w:rsidP="00FE6168"/>
                    <w:p w:rsidR="00E27C2C" w:rsidRDefault="00E27C2C" w:rsidP="00FE6168"/>
                    <w:p w:rsidR="00E27C2C" w:rsidRDefault="00E27C2C" w:rsidP="00FE6168"/>
                    <w:p w:rsidR="00E27C2C" w:rsidRDefault="00E27C2C" w:rsidP="00FE6168"/>
                    <w:p w:rsidR="00E27C2C" w:rsidRDefault="00E27C2C"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B37AAC">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E27C2C">
              <w:rPr>
                <w:webHidden/>
              </w:rPr>
              <w:t>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Pr>
                <w:webHidden/>
              </w:rPr>
              <w:t>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Pr>
                <w:webHidden/>
              </w:rPr>
              <w:t>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Pr>
                <w:webHidden/>
              </w:rPr>
              <w:t>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Pr>
                <w:webHidden/>
              </w:rPr>
              <w:t>3</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Pr>
                <w:webHidden/>
              </w:rPr>
              <w:t>4</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Pr>
                <w:webHidden/>
              </w:rPr>
              <w:t>4</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Pr>
                <w:webHidden/>
              </w:rPr>
              <w:t>5</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Pr>
                <w:webHidden/>
              </w:rPr>
              <w:t>5</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Pr>
                <w:webHidden/>
              </w:rPr>
              <w:t>5</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Pr>
                <w:webHidden/>
              </w:rPr>
              <w:t>5</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Pr>
                <w:webHidden/>
              </w:rPr>
              <w:t>6</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Pr>
                <w:webHidden/>
              </w:rPr>
              <w:t>6</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Pr>
                <w:webHidden/>
              </w:rPr>
              <w:t>8</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Pr>
                <w:webHidden/>
              </w:rPr>
              <w:t>9</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Pr>
                <w:webHidden/>
              </w:rPr>
              <w:t>10</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Pr>
                <w:webHidden/>
              </w:rPr>
              <w:t>10</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Pr>
                <w:webHidden/>
              </w:rPr>
              <w:t>10</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Pr>
                <w:webHidden/>
              </w:rPr>
              <w:t>11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Pr>
                <w:webHidden/>
              </w:rPr>
              <w:t>11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Pr>
                <w:webHidden/>
              </w:rPr>
              <w:t>11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Pr>
                <w:webHidden/>
              </w:rPr>
              <w:t>11</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Pr>
                <w:webHidden/>
              </w:rPr>
              <w:t>12</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Pr>
                <w:webHidden/>
              </w:rPr>
              <w:t>13</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Pr>
                <w:webHidden/>
              </w:rPr>
              <w:t>13</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Pr>
                <w:webHidden/>
              </w:rPr>
              <w:t>14</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Pr>
                <w:webHidden/>
              </w:rPr>
              <w:t>14</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Pr>
                <w:webHidden/>
              </w:rPr>
              <w:t>16</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Pr>
                <w:webHidden/>
              </w:rPr>
              <w:t>17</w:t>
            </w:r>
            <w:r w:rsidR="003D3F01">
              <w:rPr>
                <w:webHidden/>
              </w:rPr>
              <w:fldChar w:fldCharType="end"/>
            </w:r>
          </w:hyperlink>
        </w:p>
        <w:p w:rsidR="003D3F01" w:rsidRDefault="00E27C2C">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4" w:name="_Toc94726495"/>
      <w:r w:rsidRPr="009956C4">
        <w:rPr>
          <w:rFonts w:ascii="Verdana" w:hAnsi="Verdana"/>
          <w:sz w:val="18"/>
          <w:szCs w:val="18"/>
          <w:u w:val="none"/>
          <w:lang w:val="es-BO"/>
        </w:rPr>
        <w:t>NORMATIVA APLICABLE AL PROCESO DE CONTRATACIÓN</w:t>
      </w:r>
      <w:bookmarkEnd w:id="4"/>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5" w:name="_Toc94726496"/>
      <w:r w:rsidRPr="009956C4">
        <w:rPr>
          <w:rFonts w:ascii="Verdana" w:hAnsi="Verdana"/>
          <w:sz w:val="18"/>
          <w:szCs w:val="18"/>
          <w:u w:val="none"/>
          <w:lang w:val="es-BO"/>
        </w:rPr>
        <w:t>PROPONENTES ELEGIBLES</w:t>
      </w:r>
      <w:bookmarkEnd w:id="5"/>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6"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6"/>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7" w:name="_Toc346873776"/>
      <w:r w:rsidRPr="00AD6135">
        <w:rPr>
          <w:rFonts w:ascii="Verdana" w:hAnsi="Verdana"/>
          <w:sz w:val="18"/>
          <w:szCs w:val="18"/>
          <w:u w:val="none"/>
          <w:lang w:val="es-BO"/>
        </w:rPr>
        <w:t>Inspección Previa</w:t>
      </w:r>
      <w:bookmarkEnd w:id="7"/>
    </w:p>
    <w:p w:rsidR="00782741" w:rsidRPr="00AD6135" w:rsidRDefault="00782741" w:rsidP="00782741">
      <w:pPr>
        <w:ind w:left="1276"/>
        <w:jc w:val="both"/>
        <w:rPr>
          <w:rFonts w:cs="Arial"/>
          <w:sz w:val="12"/>
          <w:szCs w:val="18"/>
          <w:lang w:val="es-BO"/>
        </w:rPr>
      </w:pPr>
    </w:p>
    <w:p w:rsidR="00867E0F" w:rsidRPr="009956C4" w:rsidRDefault="00867E0F" w:rsidP="00867E0F">
      <w:pPr>
        <w:ind w:left="1276"/>
        <w:jc w:val="both"/>
        <w:rPr>
          <w:rFonts w:cs="Arial"/>
          <w:sz w:val="18"/>
          <w:szCs w:val="18"/>
          <w:lang w:val="es-BO"/>
        </w:rPr>
      </w:pPr>
      <w:r w:rsidRPr="009956C4">
        <w:rPr>
          <w:rFonts w:cs="Arial"/>
          <w:sz w:val="18"/>
          <w:szCs w:val="18"/>
          <w:lang w:val="es-BO"/>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Pr>
          <w:rFonts w:cs="Arial"/>
          <w:sz w:val="18"/>
          <w:szCs w:val="18"/>
          <w:lang w:val="es-BO"/>
        </w:rPr>
        <w:t>c</w:t>
      </w:r>
      <w:r w:rsidRPr="009956C4">
        <w:rPr>
          <w:rFonts w:cs="Arial"/>
          <w:sz w:val="18"/>
          <w:szCs w:val="18"/>
          <w:lang w:val="es-BO"/>
        </w:rPr>
        <w:t>ontrato u orden de compra.</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8"/>
    </w:p>
    <w:p w:rsidR="002F02AD" w:rsidRPr="00AD6135" w:rsidRDefault="002F02AD" w:rsidP="00516563">
      <w:pPr>
        <w:ind w:left="1134" w:hanging="567"/>
        <w:jc w:val="both"/>
        <w:rPr>
          <w:rFonts w:cs="Arial"/>
          <w:sz w:val="12"/>
          <w:szCs w:val="18"/>
          <w:lang w:val="es-BO"/>
        </w:rPr>
      </w:pPr>
    </w:p>
    <w:p w:rsidR="00867E0F" w:rsidRDefault="00867E0F" w:rsidP="00867E0F">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195B35" w:rsidRDefault="00195B35" w:rsidP="00195B35">
      <w:pPr>
        <w:ind w:left="1276"/>
        <w:jc w:val="both"/>
        <w:rPr>
          <w:rFonts w:cs="Arial"/>
          <w:b/>
          <w:i/>
          <w:color w:val="FF0000"/>
          <w:sz w:val="18"/>
          <w:szCs w:val="18"/>
          <w:lang w:val="es-BO"/>
        </w:rPr>
      </w:pPr>
    </w:p>
    <w:p w:rsidR="00F2253F" w:rsidRPr="00867E0F" w:rsidRDefault="00F2253F" w:rsidP="00E644EE">
      <w:pPr>
        <w:pStyle w:val="Ttulo2"/>
        <w:tabs>
          <w:tab w:val="clear" w:pos="794"/>
        </w:tabs>
        <w:ind w:left="1276" w:hanging="709"/>
        <w:rPr>
          <w:rFonts w:ascii="Verdana" w:hAnsi="Verdana" w:cs="Arial"/>
          <w:sz w:val="18"/>
          <w:szCs w:val="18"/>
          <w:u w:val="none"/>
          <w:lang w:val="es-BO"/>
        </w:rPr>
      </w:pPr>
      <w:bookmarkStart w:id="9" w:name="_Toc346873778"/>
      <w:r w:rsidRPr="00867E0F">
        <w:rPr>
          <w:rFonts w:ascii="Verdana" w:hAnsi="Verdana" w:cs="Arial"/>
          <w:sz w:val="18"/>
          <w:szCs w:val="18"/>
          <w:u w:val="none"/>
          <w:lang w:val="es-BO"/>
        </w:rPr>
        <w:t>Reunión Informativa de Aclaración</w:t>
      </w:r>
      <w:bookmarkEnd w:id="9"/>
    </w:p>
    <w:p w:rsidR="002F02AD" w:rsidRPr="00AF02F9" w:rsidRDefault="002F02AD" w:rsidP="00516563">
      <w:pPr>
        <w:ind w:left="1134" w:hanging="567"/>
        <w:jc w:val="both"/>
        <w:rPr>
          <w:rFonts w:cs="Arial"/>
          <w:sz w:val="14"/>
          <w:szCs w:val="18"/>
          <w:highlight w:val="yellow"/>
          <w:lang w:val="es-BO"/>
        </w:rPr>
      </w:pPr>
    </w:p>
    <w:p w:rsidR="00867E0F" w:rsidRDefault="00867E0F" w:rsidP="00867E0F">
      <w:pPr>
        <w:ind w:left="1276"/>
        <w:jc w:val="both"/>
        <w:rPr>
          <w:rFonts w:cs="Arial"/>
          <w:b/>
          <w:i/>
          <w:color w:val="FF0000"/>
          <w:sz w:val="18"/>
          <w:szCs w:val="18"/>
          <w:lang w:val="es-BO"/>
        </w:rPr>
      </w:pPr>
      <w:bookmarkStart w:id="10"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10"/>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1" w:name="_Toc346873780"/>
      <w:r w:rsidRPr="00451160">
        <w:rPr>
          <w:rFonts w:ascii="Verdana" w:hAnsi="Verdana"/>
          <w:sz w:val="18"/>
          <w:szCs w:val="18"/>
          <w:u w:val="none"/>
          <w:lang w:val="es-BO"/>
        </w:rPr>
        <w:t>Las garantías requeridas, de acuerdo con el objeto, son:</w:t>
      </w:r>
      <w:bookmarkEnd w:id="11"/>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xml:space="preserve">, sólo para contrataciones con Precio Referencial mayor </w:t>
      </w:r>
      <w:r w:rsidRPr="00863431">
        <w:rPr>
          <w:rFonts w:cs="Arial"/>
          <w:sz w:val="18"/>
          <w:szCs w:val="18"/>
          <w:lang w:val="es-BO"/>
        </w:rPr>
        <w:lastRenderedPageBreak/>
        <w:t>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6A6E23" w:rsidRPr="006A6E23">
        <w:rPr>
          <w:rFonts w:cs="Arial"/>
          <w:b/>
          <w:i/>
          <w:color w:val="FF0000"/>
          <w:sz w:val="18"/>
          <w:szCs w:val="18"/>
          <w:lang w:val="es-BO"/>
        </w:rPr>
        <w:t xml:space="preserve"> </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6F17CE" w:rsidRPr="00D46773" w:rsidRDefault="000F41EA" w:rsidP="00D46773">
      <w:pPr>
        <w:numPr>
          <w:ilvl w:val="0"/>
          <w:numId w:val="6"/>
        </w:numPr>
        <w:tabs>
          <w:tab w:val="clear" w:pos="1773"/>
          <w:tab w:val="num" w:pos="1701"/>
        </w:tabs>
        <w:ind w:left="1843" w:hanging="567"/>
        <w:jc w:val="both"/>
        <w:rPr>
          <w:rFonts w:cs="Arial"/>
          <w:sz w:val="18"/>
          <w:szCs w:val="18"/>
          <w:lang w:val="es-BO"/>
        </w:rPr>
      </w:pPr>
      <w:r w:rsidRPr="00D46773">
        <w:rPr>
          <w:rFonts w:cs="Arial"/>
          <w:b/>
          <w:sz w:val="18"/>
          <w:szCs w:val="18"/>
          <w:lang w:val="es-BO"/>
        </w:rPr>
        <w:t xml:space="preserve">Garantía de Funcionamiento de Maquinaria y/o Equipo. </w:t>
      </w:r>
      <w:r w:rsidRPr="00D46773">
        <w:rPr>
          <w:rFonts w:cs="Arial"/>
          <w:sz w:val="18"/>
          <w:szCs w:val="18"/>
          <w:lang w:val="es-BO"/>
        </w:rPr>
        <w:t xml:space="preserve">La entidad convocante cuando considere necesario solicitará la Garantía de Funcionamiento </w:t>
      </w:r>
      <w:r w:rsidR="000B6395" w:rsidRPr="00D46773">
        <w:rPr>
          <w:rFonts w:cs="Arial"/>
          <w:sz w:val="18"/>
          <w:szCs w:val="18"/>
          <w:lang w:val="es-BO"/>
        </w:rPr>
        <w:t xml:space="preserve">de </w:t>
      </w:r>
      <w:r w:rsidRPr="00D46773">
        <w:rPr>
          <w:rFonts w:cs="Arial"/>
          <w:sz w:val="18"/>
          <w:szCs w:val="18"/>
          <w:lang w:val="es-BO"/>
        </w:rPr>
        <w:t xml:space="preserve">Maquinaria y/o Equipo </w:t>
      </w:r>
      <w:r w:rsidR="009C6B2C" w:rsidRPr="00D46773">
        <w:rPr>
          <w:rFonts w:cs="Arial"/>
          <w:sz w:val="18"/>
          <w:szCs w:val="18"/>
          <w:lang w:val="es-BO"/>
        </w:rPr>
        <w:t xml:space="preserve">hasta un máximo del uno punto cinco por ciento </w:t>
      </w:r>
      <w:r w:rsidRPr="00D46773">
        <w:rPr>
          <w:rFonts w:cs="Arial"/>
          <w:sz w:val="18"/>
          <w:szCs w:val="18"/>
          <w:lang w:val="es-BO"/>
        </w:rPr>
        <w:t>(1.5%) del monto del contrato</w:t>
      </w:r>
      <w:r w:rsidR="00F860B7" w:rsidRPr="00D46773">
        <w:rPr>
          <w:rFonts w:cs="Arial"/>
          <w:sz w:val="18"/>
          <w:szCs w:val="18"/>
          <w:lang w:val="es-BO"/>
        </w:rPr>
        <w:t xml:space="preserve">. </w:t>
      </w:r>
      <w:r w:rsidR="006C5104" w:rsidRPr="00D46773">
        <w:rPr>
          <w:rFonts w:cs="Arial"/>
          <w:sz w:val="18"/>
          <w:szCs w:val="18"/>
          <w:lang w:val="es-BO"/>
        </w:rPr>
        <w:t>A</w:t>
      </w:r>
      <w:r w:rsidRPr="00D46773">
        <w:rPr>
          <w:rFonts w:cs="Arial"/>
          <w:sz w:val="18"/>
          <w:szCs w:val="18"/>
          <w:lang w:val="es-BO"/>
        </w:rPr>
        <w:t xml:space="preserve"> solicitud del proveedor, el contratante podrá efectuar una retención del monto equivalente a la garantía solicitada.</w:t>
      </w:r>
    </w:p>
    <w:p w:rsidR="00D46773" w:rsidRPr="00D46773" w:rsidRDefault="00D46773" w:rsidP="00D46773">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1"/>
      <w:r w:rsidRPr="009956C4">
        <w:rPr>
          <w:rFonts w:ascii="Verdana" w:hAnsi="Verdana" w:cs="Arial"/>
          <w:sz w:val="18"/>
          <w:szCs w:val="18"/>
          <w:u w:val="none"/>
          <w:lang w:val="es-BO"/>
        </w:rPr>
        <w:t>Ejecución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lastRenderedPageBreak/>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3" w:name="_Toc346873782"/>
      <w:r w:rsidRPr="00451160">
        <w:rPr>
          <w:rFonts w:ascii="Verdana" w:hAnsi="Verdana" w:cs="Arial"/>
          <w:sz w:val="18"/>
          <w:szCs w:val="18"/>
          <w:u w:val="none"/>
          <w:lang w:val="es-BO"/>
        </w:rPr>
        <w:t>Devolución de la Garantía de Seriedad de Propuesta</w:t>
      </w:r>
      <w:bookmarkEnd w:id="13"/>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4" w:name="_Toc346871595"/>
      <w:bookmarkStart w:id="15"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4"/>
      <w:bookmarkEnd w:id="15"/>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6" w:name="_Toc94726499"/>
      <w:r w:rsidRPr="009956C4">
        <w:rPr>
          <w:rFonts w:ascii="Verdana" w:hAnsi="Verdana" w:cs="Arial"/>
          <w:sz w:val="18"/>
          <w:szCs w:val="18"/>
          <w:u w:val="none"/>
          <w:lang w:val="es-BO"/>
        </w:rPr>
        <w:t>DESCALIFICACIÓN DE PROPUESTAS</w:t>
      </w:r>
      <w:bookmarkEnd w:id="16"/>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7" w:name="_Toc346871598"/>
      <w:bookmarkStart w:id="18" w:name="_Toc346873786"/>
      <w:r w:rsidRPr="007D24F0">
        <w:rPr>
          <w:rFonts w:ascii="Verdana" w:hAnsi="Verdana" w:cs="Arial"/>
          <w:b w:val="0"/>
          <w:sz w:val="18"/>
          <w:szCs w:val="18"/>
          <w:u w:val="none"/>
          <w:lang w:val="es-BO"/>
        </w:rPr>
        <w:t>Las causales de descalificación son:</w:t>
      </w:r>
      <w:bookmarkEnd w:id="17"/>
      <w:bookmarkEnd w:id="18"/>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9"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9"/>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0"/>
      <w:bookmarkStart w:id="21"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20"/>
      <w:bookmarkEnd w:id="21"/>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2" w:name="_Toc346871601"/>
      <w:bookmarkStart w:id="23"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2"/>
      <w:bookmarkEnd w:id="23"/>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4" w:name="_Toc94726501"/>
      <w:r w:rsidRPr="009956C4">
        <w:rPr>
          <w:rFonts w:ascii="Verdana" w:hAnsi="Verdana" w:cs="Arial"/>
          <w:sz w:val="18"/>
          <w:szCs w:val="18"/>
          <w:u w:val="none"/>
          <w:lang w:val="es-BO"/>
        </w:rPr>
        <w:t>DECLARATORIA DESIERTA</w:t>
      </w:r>
      <w:bookmarkEnd w:id="24"/>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5" w:name="_Toc94726502"/>
      <w:r w:rsidRPr="009956C4">
        <w:rPr>
          <w:rFonts w:ascii="Verdana" w:hAnsi="Verdana" w:cs="Arial"/>
          <w:sz w:val="18"/>
          <w:szCs w:val="18"/>
          <w:u w:val="none"/>
          <w:lang w:val="es-BO"/>
        </w:rPr>
        <w:lastRenderedPageBreak/>
        <w:t>CANCELACIÓN, SUSPENSIÓN Y ANULACIÓN DEL PROCESO DE CONTRATACIÓN</w:t>
      </w:r>
      <w:bookmarkEnd w:id="25"/>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6"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6"/>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7" w:name="_Toc94726504"/>
      <w:r w:rsidRPr="009956C4">
        <w:rPr>
          <w:rFonts w:cs="Arial"/>
          <w:sz w:val="18"/>
          <w:szCs w:val="18"/>
          <w:u w:val="none"/>
          <w:lang w:val="es-BO" w:eastAsia="en-US"/>
        </w:rPr>
        <w:t>PREPARACIÓN DE PROPUESTAS</w:t>
      </w:r>
      <w:bookmarkEnd w:id="27"/>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8"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8"/>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9" w:name="_Toc346871606"/>
      <w:bookmarkStart w:id="30"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9"/>
      <w:bookmarkEnd w:id="30"/>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1" w:name="_Hlk94523336"/>
      <w:r>
        <w:rPr>
          <w:rFonts w:cs="Arial"/>
          <w:sz w:val="18"/>
          <w:szCs w:val="18"/>
          <w:lang w:val="es-BO"/>
        </w:rPr>
        <w:t>El proponente deberá registrar la información de su propuesta económica en la plataforma informática del RUPE</w:t>
      </w:r>
      <w:bookmarkEnd w:id="31"/>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2" w:name="_Toc346871607"/>
      <w:bookmarkStart w:id="33"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2"/>
      <w:bookmarkEnd w:id="33"/>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4" w:name="_Toc346871608"/>
      <w:bookmarkStart w:id="35" w:name="_Toc346873796"/>
      <w:r w:rsidRPr="00451160">
        <w:rPr>
          <w:rFonts w:ascii="Verdana" w:hAnsi="Verdana"/>
          <w:sz w:val="18"/>
          <w:szCs w:val="18"/>
          <w:u w:val="none"/>
          <w:lang w:val="es-BO"/>
        </w:rPr>
        <w:t>La documentación conjunta a presentar, es la siguiente:</w:t>
      </w:r>
      <w:bookmarkEnd w:id="34"/>
      <w:bookmarkEnd w:id="35"/>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6" w:name="_Toc346871609"/>
      <w:bookmarkStart w:id="37"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6"/>
      <w:bookmarkEnd w:id="37"/>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8" w:name="_Toc346871614"/>
      <w:bookmarkStart w:id="39"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8"/>
      <w:bookmarkEnd w:id="39"/>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40" w:name="_Toc94726506"/>
      <w:bookmarkStart w:id="41" w:name="_Toc346780221"/>
      <w:bookmarkStart w:id="42" w:name="_Toc517708970"/>
      <w:r w:rsidRPr="009956C4">
        <w:rPr>
          <w:rFonts w:ascii="Verdana" w:hAnsi="Verdana" w:cs="Arial"/>
          <w:sz w:val="18"/>
          <w:szCs w:val="18"/>
          <w:u w:val="none"/>
          <w:lang w:val="es-BO" w:eastAsia="en-US"/>
        </w:rPr>
        <w:t>PROPUESTA PARA ADJUDICACIONES POR ÍTEMS o lotes</w:t>
      </w:r>
      <w:bookmarkEnd w:id="40"/>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BF6B49" w:rsidRDefault="00BF6B49" w:rsidP="00E97027">
      <w:pPr>
        <w:rPr>
          <w:rFonts w:cs="Arial"/>
          <w:b/>
          <w:sz w:val="18"/>
          <w:szCs w:val="18"/>
          <w:lang w:val="es-BO"/>
        </w:rPr>
      </w:pPr>
    </w:p>
    <w:p w:rsidR="007F56BB" w:rsidRDefault="007F56BB" w:rsidP="00E97027">
      <w:pP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3" w:name="_Toc94726507"/>
      <w:r w:rsidRPr="009956C4">
        <w:rPr>
          <w:rFonts w:ascii="Verdana" w:hAnsi="Verdana" w:cs="Arial"/>
          <w:sz w:val="18"/>
          <w:szCs w:val="18"/>
          <w:u w:val="none"/>
          <w:lang w:val="es-BO" w:eastAsia="en-US"/>
        </w:rPr>
        <w:t>PRESENTACIÓN DE PROPUESTAS</w:t>
      </w:r>
      <w:bookmarkStart w:id="44" w:name="_Toc346780222"/>
      <w:bookmarkEnd w:id="41"/>
      <w:bookmarkEnd w:id="42"/>
      <w:bookmarkEnd w:id="43"/>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4"/>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Todos los documentos enviados y la información de precios registrados son encriptados por el sistema y no podrán ser visualizados hasta que se </w:t>
      </w:r>
      <w:r w:rsidRPr="009956C4">
        <w:rPr>
          <w:rFonts w:ascii="Verdana" w:hAnsi="Verdana"/>
          <w:sz w:val="18"/>
          <w:szCs w:val="18"/>
          <w:u w:val="none"/>
        </w:rPr>
        <w:lastRenderedPageBreak/>
        <w:t>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5" w:name="_Hlk92357215"/>
      <w:r w:rsidR="006D758D">
        <w:rPr>
          <w:rFonts w:ascii="Verdana" w:hAnsi="Verdana"/>
          <w:sz w:val="18"/>
          <w:szCs w:val="18"/>
          <w:u w:val="none"/>
        </w:rPr>
        <w:t>para una asociación adecuada a la presentación de la misma</w:t>
      </w:r>
      <w:bookmarkEnd w:id="45"/>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9956C4">
        <w:rPr>
          <w:rFonts w:ascii="Verdana" w:hAnsi="Verdana"/>
          <w:b w:val="0"/>
          <w:bCs w:val="0"/>
          <w:sz w:val="18"/>
        </w:rPr>
        <w:t>Esta haya sido enviada antes del vencimiento del cierre del plazo de presentación de propuestas y;</w:t>
      </w:r>
      <w:bookmarkEnd w:id="46"/>
      <w:bookmarkEnd w:id="47"/>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8"/>
      <w:bookmarkEnd w:id="49"/>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lastRenderedPageBreak/>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94726510"/>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lastRenderedPageBreak/>
        <w:t>APERTURA DE PROPUESTAS</w:t>
      </w:r>
      <w:bookmarkEnd w:id="51"/>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AF02F9" w:rsidRPr="009956C4" w:rsidRDefault="00AF02F9" w:rsidP="002E2C14">
      <w:pPr>
        <w:tabs>
          <w:tab w:val="left" w:pos="1701"/>
        </w:tabs>
        <w:ind w:left="1701"/>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lastRenderedPageBreak/>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AF02F9" w:rsidRPr="009956C4" w:rsidRDefault="00AF02F9" w:rsidP="00AF02F9">
      <w:pPr>
        <w:ind w:left="709" w:hanging="709"/>
        <w:jc w:val="both"/>
        <w:rPr>
          <w:rFonts w:cs="Arial"/>
          <w:sz w:val="18"/>
          <w:szCs w:val="18"/>
          <w:lang w:val="es-BO"/>
        </w:rPr>
      </w:pPr>
    </w:p>
    <w:p w:rsidR="00AF02F9" w:rsidRPr="009956C4" w:rsidRDefault="00AF02F9" w:rsidP="00AF02F9">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xml:space="preserve">. </w:t>
      </w:r>
      <w:r w:rsidR="00C70BD9" w:rsidRPr="00451160">
        <w:rPr>
          <w:sz w:val="18"/>
          <w:szCs w:val="18"/>
          <w:lang w:val="es-BO"/>
        </w:rPr>
        <w:lastRenderedPageBreak/>
        <w:t>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lastRenderedPageBreak/>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w:t>
      </w:r>
      <w:r w:rsidRPr="009956C4">
        <w:rPr>
          <w:rFonts w:ascii="Verdana" w:hAnsi="Verdana" w:cs="Arial"/>
          <w:b w:val="0"/>
          <w:sz w:val="18"/>
          <w:szCs w:val="18"/>
          <w:u w:val="none"/>
          <w:lang w:val="es-BO" w:eastAsia="en-US"/>
        </w:rPr>
        <w:lastRenderedPageBreak/>
        <w:t xml:space="preserve">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lastRenderedPageBreak/>
        <w:t>ENTREGA DE BIENES</w:t>
      </w:r>
      <w:bookmarkEnd w:id="65"/>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867E0F" w:rsidRDefault="00867E0F">
      <w:pPr>
        <w:rPr>
          <w:rFonts w:cs="Arial"/>
          <w:b/>
          <w:sz w:val="18"/>
          <w:lang w:val="es-BO"/>
        </w:rPr>
      </w:pPr>
      <w:r>
        <w:rPr>
          <w:rFonts w:cs="Arial"/>
          <w:b/>
          <w:sz w:val="18"/>
          <w:lang w:val="es-BO"/>
        </w:rPr>
        <w:br w:type="page"/>
      </w: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7469C4">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rsidR="00327E0C" w:rsidRPr="00F53492" w:rsidRDefault="00327E0C" w:rsidP="004C7559">
      <w:pPr>
        <w:jc w:val="center"/>
        <w:rPr>
          <w:rFonts w:cs="Arial"/>
          <w:b/>
          <w:sz w:val="2"/>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FE6168" w:rsidRPr="009956C4" w:rsidTr="00453ABD">
        <w:trPr>
          <w:trHeight w:val="283"/>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775253">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8E4C2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36" w:type="dxa"/>
            <w:gridSpan w:val="2"/>
            <w:shd w:val="clear" w:color="auto" w:fill="auto"/>
          </w:tcPr>
          <w:p w:rsidR="00FE6168" w:rsidRPr="0054356D" w:rsidRDefault="00FE6168" w:rsidP="00453ABD">
            <w:pPr>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775253">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633"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F56BB" w:rsidP="00520860">
            <w:pPr>
              <w:rPr>
                <w:rFonts w:ascii="Arial" w:hAnsi="Arial" w:cs="Arial"/>
                <w:sz w:val="12"/>
                <w:lang w:val="es-BO"/>
              </w:rPr>
            </w:pPr>
            <w:r>
              <w:rPr>
                <w:rFonts w:ascii="Arial" w:hAnsi="Arial" w:cs="Arial"/>
                <w:lang w:val="es-BO"/>
              </w:rPr>
              <w:t>ANPE-</w:t>
            </w:r>
            <w:r w:rsidR="00FE6168">
              <w:rPr>
                <w:rFonts w:ascii="Arial" w:hAnsi="Arial" w:cs="Arial"/>
                <w:lang w:val="es-BO"/>
              </w:rPr>
              <w:t>C Nº</w:t>
            </w:r>
            <w:r w:rsidR="001C6553">
              <w:rPr>
                <w:rFonts w:ascii="Arial" w:hAnsi="Arial" w:cs="Arial"/>
                <w:lang w:val="es-BO"/>
              </w:rPr>
              <w:t xml:space="preserve"> </w:t>
            </w:r>
            <w:r w:rsidR="00520860">
              <w:rPr>
                <w:rFonts w:ascii="Arial" w:hAnsi="Arial" w:cs="Arial"/>
                <w:lang w:val="es-BO"/>
              </w:rPr>
              <w:t>013</w:t>
            </w:r>
            <w:r w:rsidR="00127E4A">
              <w:rPr>
                <w:rFonts w:ascii="Arial" w:hAnsi="Arial" w:cs="Arial"/>
                <w:lang w:val="es-BO"/>
              </w:rPr>
              <w:t>/202</w:t>
            </w:r>
            <w:r w:rsidR="001C6553">
              <w:rPr>
                <w:rFonts w:ascii="Arial" w:hAnsi="Arial" w:cs="Arial"/>
                <w:lang w:val="es-BO"/>
              </w:rPr>
              <w:t>6</w:t>
            </w:r>
            <w:r>
              <w:rPr>
                <w:rFonts w:ascii="Arial" w:hAnsi="Arial" w:cs="Arial"/>
                <w:lang w:val="es-BO"/>
              </w:rPr>
              <w:t>-</w:t>
            </w:r>
            <w:r w:rsidR="001C6553">
              <w:rPr>
                <w:rFonts w:ascii="Arial" w:hAnsi="Arial" w:cs="Arial"/>
                <w:lang w:val="es-BO"/>
              </w:rPr>
              <w:t>1</w:t>
            </w:r>
            <w:r w:rsidR="00FE6168"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8E4C2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633"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8E4C2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36" w:type="dxa"/>
            <w:gridSpan w:val="2"/>
            <w:shd w:val="clear" w:color="auto" w:fill="auto"/>
          </w:tcPr>
          <w:p w:rsidR="00FE6168" w:rsidRPr="00A93AB0" w:rsidRDefault="00FE6168" w:rsidP="00453ABD">
            <w:pPr>
              <w:rPr>
                <w:rFonts w:ascii="Arial" w:hAnsi="Arial" w:cs="Arial"/>
                <w:sz w:val="10"/>
                <w:lang w:val="es-BO"/>
              </w:rPr>
            </w:pPr>
          </w:p>
        </w:tc>
        <w:tc>
          <w:tcPr>
            <w:tcW w:w="31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1166CA" w:rsidRPr="00A93AB0" w:rsidTr="00C9769D">
        <w:trPr>
          <w:trHeight w:val="220"/>
          <w:jc w:val="center"/>
        </w:trPr>
        <w:tc>
          <w:tcPr>
            <w:tcW w:w="1924" w:type="dxa"/>
            <w:tcBorders>
              <w:left w:val="single" w:sz="12" w:space="0" w:color="244061" w:themeColor="accent1" w:themeShade="80"/>
              <w:right w:val="single" w:sz="4" w:space="0" w:color="auto"/>
            </w:tcBorders>
            <w:vAlign w:val="center"/>
          </w:tcPr>
          <w:p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6</w:t>
            </w:r>
          </w:p>
        </w:tc>
        <w:tc>
          <w:tcPr>
            <w:tcW w:w="280"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F50D17" w:rsidP="001166CA">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F50D17" w:rsidP="001166CA">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F50D17" w:rsidP="001166CA">
            <w:pPr>
              <w:jc w:val="center"/>
              <w:rPr>
                <w:rFonts w:ascii="Arial" w:hAnsi="Arial" w:cs="Arial"/>
                <w:lang w:val="es-BO"/>
              </w:rPr>
            </w:pPr>
            <w:r>
              <w:rPr>
                <w:rFonts w:ascii="Arial" w:hAnsi="Arial" w:cs="Arial"/>
                <w:lang w:val="es-BO"/>
              </w:rPr>
              <w:t>3</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F50D17" w:rsidP="001166CA">
            <w:pPr>
              <w:jc w:val="center"/>
              <w:rPr>
                <w:rFonts w:ascii="Arial" w:hAnsi="Arial" w:cs="Arial"/>
                <w:lang w:val="es-BO"/>
              </w:rPr>
            </w:pPr>
            <w:r>
              <w:rPr>
                <w:rFonts w:ascii="Arial" w:hAnsi="Arial" w:cs="Arial"/>
                <w:lang w:val="es-BO"/>
              </w:rPr>
              <w:t>4</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F50D17" w:rsidP="001166CA">
            <w:pPr>
              <w:jc w:val="center"/>
              <w:rPr>
                <w:rFonts w:ascii="Arial" w:hAnsi="Arial" w:cs="Arial"/>
                <w:lang w:val="es-BO"/>
              </w:rPr>
            </w:pPr>
            <w:r>
              <w:rPr>
                <w:rFonts w:ascii="Arial" w:hAnsi="Arial" w:cs="Arial"/>
                <w:lang w:val="es-BO"/>
              </w:rPr>
              <w:t>8</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F50D17" w:rsidP="001166CA">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F50D17" w:rsidP="001166CA">
            <w:pPr>
              <w:jc w:val="center"/>
              <w:rPr>
                <w:rFonts w:ascii="Arial" w:hAnsi="Arial" w:cs="Arial"/>
                <w:lang w:val="es-BO"/>
              </w:rPr>
            </w:pPr>
            <w:r>
              <w:rPr>
                <w:rFonts w:ascii="Arial" w:hAnsi="Arial" w:cs="Arial"/>
                <w:lang w:val="es-BO"/>
              </w:rPr>
              <w:t>6</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1</w:t>
            </w:r>
          </w:p>
        </w:tc>
        <w:tc>
          <w:tcPr>
            <w:tcW w:w="267" w:type="dxa"/>
            <w:tcBorders>
              <w:left w:val="single" w:sz="4" w:space="0" w:color="auto"/>
            </w:tcBorders>
          </w:tcPr>
          <w:p w:rsidR="001166CA" w:rsidRPr="00A93AB0" w:rsidRDefault="001166CA" w:rsidP="001166CA">
            <w:pPr>
              <w:rPr>
                <w:rFonts w:ascii="Arial" w:hAnsi="Arial" w:cs="Arial"/>
                <w:lang w:val="es-BO"/>
              </w:rPr>
            </w:pPr>
          </w:p>
        </w:tc>
        <w:tc>
          <w:tcPr>
            <w:tcW w:w="813" w:type="dxa"/>
            <w:tcBorders>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C6553">
            <w:pPr>
              <w:jc w:val="center"/>
              <w:rPr>
                <w:rFonts w:ascii="Arial" w:hAnsi="Arial" w:cs="Arial"/>
                <w:lang w:val="es-BO"/>
              </w:rPr>
            </w:pPr>
            <w:r w:rsidRPr="00A93AB0">
              <w:rPr>
                <w:rFonts w:ascii="Arial" w:hAnsi="Arial" w:cs="Arial"/>
                <w:lang w:val="es-BO"/>
              </w:rPr>
              <w:t>202</w:t>
            </w:r>
            <w:r w:rsidR="001C6553">
              <w:rPr>
                <w:rFonts w:ascii="Arial" w:hAnsi="Arial" w:cs="Arial"/>
                <w:lang w:val="es-BO"/>
              </w:rPr>
              <w:t>6</w:t>
            </w:r>
          </w:p>
        </w:tc>
        <w:tc>
          <w:tcPr>
            <w:tcW w:w="267" w:type="dxa"/>
            <w:tcBorders>
              <w:left w:val="single" w:sz="4" w:space="0" w:color="auto"/>
              <w:right w:val="single" w:sz="12" w:space="0" w:color="244061" w:themeColor="accent1" w:themeShade="80"/>
            </w:tcBorders>
          </w:tcPr>
          <w:p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2"/>
        <w:gridCol w:w="281"/>
        <w:gridCol w:w="282"/>
        <w:gridCol w:w="272"/>
        <w:gridCol w:w="276"/>
        <w:gridCol w:w="275"/>
        <w:gridCol w:w="273"/>
        <w:gridCol w:w="8"/>
        <w:gridCol w:w="302"/>
        <w:gridCol w:w="10"/>
        <w:gridCol w:w="275"/>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6A6E23">
        <w:trPr>
          <w:trHeight w:val="227"/>
          <w:jc w:val="center"/>
        </w:trPr>
        <w:tc>
          <w:tcPr>
            <w:tcW w:w="179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1C6553" w:rsidP="00F6754C">
            <w:pPr>
              <w:tabs>
                <w:tab w:val="left" w:pos="1634"/>
              </w:tabs>
              <w:jc w:val="center"/>
              <w:rPr>
                <w:rFonts w:ascii="Arial" w:hAnsi="Arial" w:cs="Arial"/>
                <w:b/>
                <w:lang w:val="es-BO"/>
              </w:rPr>
            </w:pPr>
            <w:r w:rsidRPr="001C6553">
              <w:rPr>
                <w:rFonts w:ascii="Arial" w:hAnsi="Arial" w:cs="Arial"/>
                <w:b/>
                <w:lang w:val="es-BO"/>
              </w:rPr>
              <w:t>ADQUISICI</w:t>
            </w:r>
            <w:r w:rsidR="00F6754C">
              <w:rPr>
                <w:rFonts w:ascii="Arial" w:hAnsi="Arial" w:cs="Arial"/>
                <w:b/>
                <w:lang w:val="es-BO"/>
              </w:rPr>
              <w:t>Ó</w:t>
            </w:r>
            <w:r w:rsidRPr="001C6553">
              <w:rPr>
                <w:rFonts w:ascii="Arial" w:hAnsi="Arial" w:cs="Arial"/>
                <w:b/>
                <w:lang w:val="es-BO"/>
              </w:rPr>
              <w:t>N E INSTALACI</w:t>
            </w:r>
            <w:r w:rsidR="00F6754C">
              <w:rPr>
                <w:rFonts w:ascii="Arial" w:hAnsi="Arial" w:cs="Arial"/>
                <w:b/>
                <w:lang w:val="es-BO"/>
              </w:rPr>
              <w:t>Ó</w:t>
            </w:r>
            <w:r w:rsidRPr="001C6553">
              <w:rPr>
                <w:rFonts w:ascii="Arial" w:hAnsi="Arial" w:cs="Arial"/>
                <w:b/>
                <w:lang w:val="es-BO"/>
              </w:rPr>
              <w:t>N DE C</w:t>
            </w:r>
            <w:r w:rsidR="00F6754C">
              <w:rPr>
                <w:rFonts w:ascii="Arial" w:hAnsi="Arial" w:cs="Arial"/>
                <w:b/>
                <w:lang w:val="es-BO"/>
              </w:rPr>
              <w:t>Á</w:t>
            </w:r>
            <w:r w:rsidRPr="001C6553">
              <w:rPr>
                <w:rFonts w:ascii="Arial" w:hAnsi="Arial" w:cs="Arial"/>
                <w:b/>
                <w:lang w:val="es-BO"/>
              </w:rPr>
              <w:t>MARAS PERIMETRALES PTZ PARA FORTALECIMIENTO DEL SISTEMA DE VIDEOVIGILANCIA</w:t>
            </w:r>
          </w:p>
        </w:tc>
        <w:tc>
          <w:tcPr>
            <w:tcW w:w="271"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6A6E23">
        <w:trPr>
          <w:trHeight w:val="20"/>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31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6A6E23">
        <w:trPr>
          <w:trHeight w:val="246"/>
          <w:jc w:val="center"/>
        </w:trPr>
        <w:tc>
          <w:tcPr>
            <w:tcW w:w="179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54"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5" w:type="dxa"/>
            <w:shd w:val="clear" w:color="auto" w:fill="FFFFFF" w:themeFill="background1"/>
          </w:tcPr>
          <w:p w:rsidR="00FE6168" w:rsidRPr="009956C4" w:rsidRDefault="00FE6168" w:rsidP="00453ABD">
            <w:pPr>
              <w:rPr>
                <w:rFonts w:ascii="Arial" w:hAnsi="Arial" w:cs="Arial"/>
                <w:sz w:val="14"/>
                <w:szCs w:val="2"/>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6A6E23">
        <w:trPr>
          <w:trHeight w:val="20"/>
          <w:jc w:val="center"/>
        </w:trPr>
        <w:tc>
          <w:tcPr>
            <w:tcW w:w="179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81" w:type="dxa"/>
            <w:gridSpan w:val="2"/>
          </w:tcPr>
          <w:p w:rsidR="00FE6168" w:rsidRPr="009956C4" w:rsidRDefault="00FE6168" w:rsidP="00453ABD">
            <w:pPr>
              <w:rPr>
                <w:rFonts w:ascii="Arial" w:hAnsi="Arial" w:cs="Arial"/>
                <w:sz w:val="6"/>
                <w:szCs w:val="8"/>
                <w:lang w:val="es-BO"/>
              </w:rPr>
            </w:pPr>
          </w:p>
        </w:tc>
        <w:tc>
          <w:tcPr>
            <w:tcW w:w="312" w:type="dxa"/>
            <w:gridSpan w:val="2"/>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6A6E23">
        <w:trPr>
          <w:trHeight w:val="212"/>
          <w:jc w:val="center"/>
        </w:trPr>
        <w:tc>
          <w:tcPr>
            <w:tcW w:w="179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54"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5"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trHeight w:val="20"/>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81" w:type="dxa"/>
            <w:gridSpan w:val="2"/>
            <w:shd w:val="clear" w:color="auto" w:fill="auto"/>
          </w:tcPr>
          <w:p w:rsidR="00FE6168" w:rsidRPr="002662F5" w:rsidRDefault="00FE6168" w:rsidP="00453ABD">
            <w:pPr>
              <w:rPr>
                <w:rFonts w:ascii="Arial" w:hAnsi="Arial" w:cs="Arial"/>
                <w:sz w:val="8"/>
                <w:lang w:val="es-BO"/>
              </w:rPr>
            </w:pPr>
          </w:p>
        </w:tc>
        <w:tc>
          <w:tcPr>
            <w:tcW w:w="312" w:type="dxa"/>
            <w:gridSpan w:val="2"/>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813" w:type="dxa"/>
            <w:gridSpan w:val="3"/>
            <w:shd w:val="clear" w:color="auto" w:fill="auto"/>
          </w:tcPr>
          <w:p w:rsidR="00FE6168" w:rsidRPr="002662F5" w:rsidRDefault="00FE6168" w:rsidP="00453ABD">
            <w:pPr>
              <w:jc w:val="right"/>
              <w:rPr>
                <w:rFonts w:ascii="Arial" w:hAnsi="Arial" w:cs="Arial"/>
                <w:sz w:val="8"/>
                <w:lang w:val="es-BO"/>
              </w:rPr>
            </w:pPr>
          </w:p>
        </w:tc>
        <w:tc>
          <w:tcPr>
            <w:tcW w:w="813" w:type="dxa"/>
            <w:gridSpan w:val="3"/>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trHeight w:val="211"/>
          <w:jc w:val="center"/>
        </w:trPr>
        <w:tc>
          <w:tcPr>
            <w:tcW w:w="179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6"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406"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rsidR="00FE6168" w:rsidRPr="009956C4" w:rsidRDefault="00FE6168" w:rsidP="00453ABD">
            <w:pPr>
              <w:rPr>
                <w:rFonts w:ascii="Arial" w:hAnsi="Arial" w:cs="Arial"/>
                <w:sz w:val="14"/>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1"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left w:val="nil"/>
            </w:tcBorders>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6A6E23">
        <w:trPr>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31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6F465D"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r w:rsidRPr="009956C4">
              <w:rPr>
                <w:rFonts w:ascii="Arial" w:hAnsi="Arial" w:cs="Arial"/>
                <w:sz w:val="14"/>
                <w:lang w:val="es-BO"/>
              </w:rPr>
              <w:t>Precio Referencial</w:t>
            </w:r>
          </w:p>
        </w:tc>
        <w:tc>
          <w:tcPr>
            <w:tcW w:w="8273"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rsidR="006F465D" w:rsidRPr="009956C4" w:rsidRDefault="006F465D" w:rsidP="001C6553">
            <w:pPr>
              <w:rPr>
                <w:rFonts w:ascii="Arial" w:hAnsi="Arial" w:cs="Arial"/>
                <w:b/>
                <w:sz w:val="14"/>
                <w:lang w:val="es-BO"/>
              </w:rPr>
            </w:pPr>
            <w:r>
              <w:rPr>
                <w:rFonts w:ascii="Arial" w:hAnsi="Arial" w:cs="Arial"/>
                <w:b/>
                <w:sz w:val="14"/>
                <w:lang w:val="es-BO"/>
              </w:rPr>
              <w:t>Bs</w:t>
            </w:r>
            <w:r w:rsidR="009B1D11">
              <w:rPr>
                <w:rFonts w:ascii="Arial" w:hAnsi="Arial" w:cs="Arial"/>
                <w:b/>
                <w:sz w:val="14"/>
                <w:lang w:val="es-BO"/>
              </w:rPr>
              <w:t>1</w:t>
            </w:r>
            <w:r w:rsidR="001C6553">
              <w:rPr>
                <w:rFonts w:ascii="Arial" w:hAnsi="Arial" w:cs="Arial"/>
                <w:b/>
                <w:sz w:val="14"/>
                <w:lang w:val="es-BO"/>
              </w:rPr>
              <w:t>90</w:t>
            </w:r>
            <w:r>
              <w:rPr>
                <w:rFonts w:ascii="Arial" w:hAnsi="Arial" w:cs="Arial"/>
                <w:b/>
                <w:sz w:val="14"/>
                <w:lang w:val="es-BO"/>
              </w:rPr>
              <w:t>.</w:t>
            </w:r>
            <w:r w:rsidR="001C6553">
              <w:rPr>
                <w:rFonts w:ascii="Arial" w:hAnsi="Arial" w:cs="Arial"/>
                <w:b/>
                <w:sz w:val="14"/>
                <w:lang w:val="es-BO"/>
              </w:rPr>
              <w:t>000</w:t>
            </w:r>
            <w:r>
              <w:rPr>
                <w:rFonts w:ascii="Arial" w:hAnsi="Arial" w:cs="Arial"/>
                <w:b/>
                <w:sz w:val="14"/>
                <w:lang w:val="es-BO"/>
              </w:rPr>
              <w:t>,00 (</w:t>
            </w:r>
            <w:r w:rsidR="009B1D11">
              <w:rPr>
                <w:rFonts w:ascii="Arial" w:hAnsi="Arial" w:cs="Arial"/>
                <w:b/>
                <w:sz w:val="14"/>
                <w:lang w:val="es-BO"/>
              </w:rPr>
              <w:t xml:space="preserve">Ciento </w:t>
            </w:r>
            <w:r w:rsidR="001C6553">
              <w:rPr>
                <w:rFonts w:ascii="Arial" w:hAnsi="Arial" w:cs="Arial"/>
                <w:b/>
                <w:sz w:val="14"/>
                <w:lang w:val="es-BO"/>
              </w:rPr>
              <w:t>Nov</w:t>
            </w:r>
            <w:r w:rsidR="009B1D11">
              <w:rPr>
                <w:rFonts w:ascii="Arial" w:hAnsi="Arial" w:cs="Arial"/>
                <w:b/>
                <w:sz w:val="14"/>
                <w:lang w:val="es-BO"/>
              </w:rPr>
              <w:t xml:space="preserve">enta Mil </w:t>
            </w:r>
            <w:r>
              <w:rPr>
                <w:rFonts w:ascii="Arial" w:hAnsi="Arial" w:cs="Arial"/>
                <w:b/>
                <w:sz w:val="14"/>
                <w:lang w:val="es-BO"/>
              </w:rPr>
              <w:t xml:space="preserve"> 00/100 Bolivianos) </w:t>
            </w: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6F465D" w:rsidRPr="009956C4" w:rsidTr="006A6E23">
        <w:trPr>
          <w:trHeight w:val="143"/>
          <w:jc w:val="center"/>
        </w:trPr>
        <w:tc>
          <w:tcPr>
            <w:tcW w:w="1798" w:type="dxa"/>
            <w:vMerge/>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6F465D" w:rsidRPr="009956C4" w:rsidRDefault="006F465D"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trHeight w:val="240"/>
          <w:jc w:val="center"/>
        </w:trPr>
        <w:tc>
          <w:tcPr>
            <w:tcW w:w="179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1C6553" w:rsidP="00453ABD">
            <w:pPr>
              <w:jc w:val="center"/>
              <w:rPr>
                <w:rFonts w:ascii="Arial" w:hAnsi="Arial" w:cs="Arial"/>
                <w:b/>
                <w:sz w:val="14"/>
                <w:szCs w:val="2"/>
                <w:lang w:val="es-BO"/>
              </w:rPr>
            </w:pPr>
            <w:r>
              <w:rPr>
                <w:rFonts w:ascii="Arial" w:hAnsi="Arial" w:cs="Arial"/>
                <w:b/>
                <w:sz w:val="14"/>
                <w:szCs w:val="2"/>
                <w:lang w:val="es-BO"/>
              </w:rPr>
              <w:t>X</w:t>
            </w:r>
          </w:p>
        </w:tc>
        <w:tc>
          <w:tcPr>
            <w:tcW w:w="1111"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5"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6A6E23">
            <w:pPr>
              <w:jc w:val="center"/>
              <w:rPr>
                <w:rFonts w:ascii="Arial" w:hAnsi="Arial" w:cs="Arial"/>
                <w:sz w:val="14"/>
                <w:szCs w:val="2"/>
                <w:lang w:val="es-BO"/>
              </w:rPr>
            </w:pPr>
          </w:p>
        </w:tc>
        <w:tc>
          <w:tcPr>
            <w:tcW w:w="4366"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E5E52" w:rsidRDefault="00E664EF" w:rsidP="008E4C2D">
            <w:pPr>
              <w:jc w:val="both"/>
              <w:rPr>
                <w:rFonts w:ascii="Arial" w:hAnsi="Arial" w:cs="Arial"/>
                <w:bCs/>
                <w:iCs/>
                <w:szCs w:val="22"/>
                <w:lang w:val="es-BO" w:eastAsia="es-BO"/>
              </w:rPr>
            </w:pPr>
            <w:r w:rsidRPr="00D04CAE">
              <w:rPr>
                <w:rFonts w:ascii="Arial" w:hAnsi="Arial" w:cs="Arial"/>
                <w:szCs w:val="18"/>
              </w:rPr>
              <w:t>El plazo de entrega de los Bienes será de cincuenta (50) días calendario que será computado a partir del día siguiente hábil de la suscripción del Contrato</w:t>
            </w:r>
            <w:r w:rsidR="00B16AC4" w:rsidRPr="00E664EF">
              <w:rPr>
                <w:rFonts w:ascii="Arial" w:hAnsi="Arial" w:cs="Arial"/>
                <w:bCs/>
                <w:iCs/>
                <w:sz w:val="14"/>
                <w:szCs w:val="22"/>
                <w:lang w:val="es-BO" w:eastAsia="es-BO"/>
              </w:rPr>
              <w:t>.</w:t>
            </w: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6A6E23">
        <w:trPr>
          <w:trHeight w:val="256"/>
          <w:jc w:val="center"/>
        </w:trPr>
        <w:tc>
          <w:tcPr>
            <w:tcW w:w="179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E664EF" w:rsidRPr="009956C4" w:rsidTr="006A6E23">
        <w:trPr>
          <w:trHeight w:val="597"/>
          <w:jc w:val="center"/>
        </w:trPr>
        <w:tc>
          <w:tcPr>
            <w:tcW w:w="1798" w:type="dxa"/>
            <w:vMerge w:val="restart"/>
            <w:tcBorders>
              <w:left w:val="single" w:sz="12" w:space="0" w:color="244061" w:themeColor="accent1" w:themeShade="80"/>
              <w:right w:val="single" w:sz="4" w:space="0" w:color="auto"/>
            </w:tcBorders>
            <w:vAlign w:val="center"/>
          </w:tcPr>
          <w:p w:rsidR="00E664EF" w:rsidRPr="009956C4" w:rsidRDefault="00E664EF" w:rsidP="006A6E23">
            <w:pPr>
              <w:jc w:val="right"/>
              <w:rPr>
                <w:rFonts w:ascii="Arial" w:hAnsi="Arial" w:cs="Arial"/>
                <w:sz w:val="14"/>
                <w:lang w:val="es-BO"/>
              </w:rPr>
            </w:pPr>
            <w:r w:rsidRPr="009956C4">
              <w:rPr>
                <w:rFonts w:ascii="Arial" w:hAnsi="Arial" w:cs="Arial"/>
                <w:sz w:val="14"/>
                <w:lang w:val="es-BO"/>
              </w:rPr>
              <w:t xml:space="preserve">Garantía de Cumplimiento </w:t>
            </w:r>
          </w:p>
          <w:p w:rsidR="00E664EF" w:rsidRDefault="00E664EF" w:rsidP="006A6E23">
            <w:pPr>
              <w:jc w:val="right"/>
              <w:rPr>
                <w:rFonts w:ascii="Arial" w:hAnsi="Arial" w:cs="Arial"/>
                <w:sz w:val="14"/>
                <w:lang w:val="es-BO"/>
              </w:rPr>
            </w:pPr>
            <w:r w:rsidRPr="009956C4">
              <w:rPr>
                <w:rFonts w:ascii="Arial" w:hAnsi="Arial" w:cs="Arial"/>
                <w:sz w:val="14"/>
                <w:lang w:val="es-BO"/>
              </w:rPr>
              <w:t>de Contrato</w:t>
            </w:r>
          </w:p>
          <w:p w:rsidR="00E664EF" w:rsidRPr="00507C36" w:rsidRDefault="00E664EF" w:rsidP="006A6E23">
            <w:pPr>
              <w:jc w:val="right"/>
              <w:rPr>
                <w:rFonts w:ascii="Arial" w:hAnsi="Arial" w:cs="Arial"/>
                <w:sz w:val="14"/>
                <w:lang w:val="es-BO"/>
              </w:rPr>
            </w:pP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664EF" w:rsidRPr="009956C4" w:rsidRDefault="00E664EF" w:rsidP="006A6E23">
            <w:pPr>
              <w:rPr>
                <w:rFonts w:ascii="Arial" w:hAnsi="Arial" w:cs="Arial"/>
                <w:sz w:val="8"/>
                <w:szCs w:val="2"/>
                <w:lang w:val="es-BO"/>
              </w:rPr>
            </w:pPr>
            <w:r w:rsidRPr="00D04CAE">
              <w:rPr>
                <w:rFonts w:ascii="Arial" w:hAnsi="Arial" w:cs="Arial"/>
                <w:szCs w:val="18"/>
              </w:rPr>
              <w:t>El proponente adjudicado deberá presentar una Garantía de Cumplimiento de Contrato por el 7% del monto total del contrato, debiendo presentar una de las garantías establecidas en el Artículo 20° del D.S. 0181.</w:t>
            </w:r>
          </w:p>
        </w:tc>
        <w:tc>
          <w:tcPr>
            <w:tcW w:w="271" w:type="dxa"/>
            <w:tcBorders>
              <w:left w:val="single" w:sz="4" w:space="0" w:color="auto"/>
              <w:right w:val="single" w:sz="12" w:space="0" w:color="244061" w:themeColor="accent1" w:themeShade="80"/>
            </w:tcBorders>
          </w:tcPr>
          <w:p w:rsidR="00E664EF" w:rsidRPr="009956C4" w:rsidRDefault="00E664EF" w:rsidP="006A6E23">
            <w:pPr>
              <w:rPr>
                <w:rFonts w:ascii="Arial" w:hAnsi="Arial" w:cs="Arial"/>
                <w:sz w:val="14"/>
                <w:lang w:val="es-BO"/>
              </w:rPr>
            </w:pPr>
          </w:p>
        </w:tc>
      </w:tr>
      <w:tr w:rsidR="00E664EF" w:rsidRPr="009956C4" w:rsidTr="00E664EF">
        <w:trPr>
          <w:trHeight w:val="56"/>
          <w:jc w:val="center"/>
        </w:trPr>
        <w:tc>
          <w:tcPr>
            <w:tcW w:w="1798" w:type="dxa"/>
            <w:vMerge/>
            <w:tcBorders>
              <w:left w:val="single" w:sz="12" w:space="0" w:color="244061" w:themeColor="accent1" w:themeShade="80"/>
              <w:right w:val="single" w:sz="4" w:space="0" w:color="auto"/>
            </w:tcBorders>
            <w:vAlign w:val="center"/>
          </w:tcPr>
          <w:p w:rsidR="00E664EF" w:rsidRPr="009956C4" w:rsidRDefault="00E664EF" w:rsidP="006A6E23">
            <w:pPr>
              <w:jc w:val="right"/>
              <w:rPr>
                <w:rFonts w:ascii="Arial" w:hAnsi="Arial" w:cs="Arial"/>
                <w:sz w:val="14"/>
                <w:lang w:val="es-BO"/>
              </w:rPr>
            </w:pPr>
          </w:p>
        </w:tc>
        <w:tc>
          <w:tcPr>
            <w:tcW w:w="8273" w:type="dxa"/>
            <w:gridSpan w:val="32"/>
            <w:tcBorders>
              <w:top w:val="single" w:sz="4" w:space="0" w:color="auto"/>
              <w:left w:val="single" w:sz="4" w:space="0" w:color="auto"/>
              <w:bottom w:val="single" w:sz="4" w:space="0" w:color="auto"/>
              <w:right w:val="single" w:sz="4" w:space="0" w:color="auto"/>
            </w:tcBorders>
            <w:shd w:val="clear" w:color="auto" w:fill="auto"/>
            <w:vAlign w:val="center"/>
          </w:tcPr>
          <w:p w:rsidR="00E664EF" w:rsidRPr="00E664EF" w:rsidRDefault="00E664EF" w:rsidP="006A6E23">
            <w:pPr>
              <w:rPr>
                <w:rFonts w:ascii="Arial" w:hAnsi="Arial" w:cs="Arial"/>
                <w:sz w:val="6"/>
                <w:szCs w:val="18"/>
              </w:rPr>
            </w:pPr>
          </w:p>
        </w:tc>
        <w:tc>
          <w:tcPr>
            <w:tcW w:w="271" w:type="dxa"/>
            <w:tcBorders>
              <w:left w:val="single" w:sz="4" w:space="0" w:color="auto"/>
              <w:right w:val="single" w:sz="12" w:space="0" w:color="244061" w:themeColor="accent1" w:themeShade="80"/>
            </w:tcBorders>
          </w:tcPr>
          <w:p w:rsidR="00E664EF" w:rsidRPr="00E664EF" w:rsidRDefault="00E664EF" w:rsidP="006A6E23">
            <w:pPr>
              <w:rPr>
                <w:rFonts w:ascii="Arial" w:hAnsi="Arial" w:cs="Arial"/>
                <w:sz w:val="6"/>
                <w:lang w:val="es-BO"/>
              </w:rPr>
            </w:pPr>
          </w:p>
        </w:tc>
      </w:tr>
      <w:tr w:rsidR="00E664EF" w:rsidRPr="009956C4" w:rsidTr="00E664EF">
        <w:trPr>
          <w:trHeight w:val="597"/>
          <w:jc w:val="center"/>
        </w:trPr>
        <w:tc>
          <w:tcPr>
            <w:tcW w:w="1798" w:type="dxa"/>
            <w:vMerge w:val="restart"/>
            <w:tcBorders>
              <w:left w:val="single" w:sz="12" w:space="0" w:color="244061" w:themeColor="accent1" w:themeShade="80"/>
              <w:right w:val="single" w:sz="4" w:space="0" w:color="auto"/>
            </w:tcBorders>
            <w:vAlign w:val="center"/>
          </w:tcPr>
          <w:p w:rsidR="00E664EF" w:rsidRPr="009956C4" w:rsidRDefault="00E664EF" w:rsidP="00E664EF">
            <w:pPr>
              <w:jc w:val="right"/>
              <w:rPr>
                <w:rFonts w:ascii="Arial" w:hAnsi="Arial" w:cs="Arial"/>
                <w:b/>
                <w:i/>
                <w:sz w:val="14"/>
                <w:lang w:val="es-BO"/>
              </w:rPr>
            </w:pPr>
            <w:r w:rsidRPr="009956C4">
              <w:rPr>
                <w:rFonts w:ascii="Arial" w:hAnsi="Arial" w:cs="Arial"/>
                <w:sz w:val="14"/>
                <w:lang w:val="es-BO"/>
              </w:rPr>
              <w:t xml:space="preserve">Garantía de Funcionamiento  de Maquinaria y/o Equipo                            </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664EF" w:rsidRPr="009956C4" w:rsidRDefault="00E664EF" w:rsidP="00E664EF">
            <w:pPr>
              <w:jc w:val="both"/>
              <w:rPr>
                <w:rFonts w:ascii="Arial" w:hAnsi="Arial" w:cs="Arial"/>
                <w:b/>
                <w:i/>
                <w:sz w:val="14"/>
                <w:lang w:val="es-BO"/>
              </w:rPr>
            </w:pPr>
            <w:r w:rsidRPr="00895B42">
              <w:rPr>
                <w:rFonts w:ascii="Arial" w:hAnsi="Arial" w:cs="Arial"/>
                <w:b/>
                <w:i/>
                <w:sz w:val="14"/>
                <w:lang w:val="es-BO"/>
              </w:rPr>
              <w:t>El proveedor deberá constituir la Garantía de Funcionamiento de Maquinaria y/o Equipo que será hasta un máximo del 1.5% del monto del contrato, a solicitud del proveedor se podrá efectuar una retención del monto equivalente a la garantía solicitada</w:t>
            </w:r>
            <w:r w:rsidRPr="009956C4">
              <w:rPr>
                <w:rFonts w:ascii="Arial" w:hAnsi="Arial" w:cs="Arial"/>
                <w:b/>
                <w:i/>
                <w:sz w:val="14"/>
                <w:lang w:val="es-BO"/>
              </w:rPr>
              <w:t>.</w:t>
            </w:r>
          </w:p>
        </w:tc>
        <w:tc>
          <w:tcPr>
            <w:tcW w:w="271" w:type="dxa"/>
            <w:tcBorders>
              <w:left w:val="single" w:sz="4" w:space="0" w:color="auto"/>
              <w:right w:val="single" w:sz="12" w:space="0" w:color="244061" w:themeColor="accent1" w:themeShade="80"/>
            </w:tcBorders>
          </w:tcPr>
          <w:p w:rsidR="00E664EF" w:rsidRPr="009956C4" w:rsidRDefault="00E664EF" w:rsidP="00E664EF">
            <w:pPr>
              <w:rPr>
                <w:rFonts w:ascii="Arial" w:hAnsi="Arial" w:cs="Arial"/>
                <w:sz w:val="14"/>
                <w:lang w:val="es-BO"/>
              </w:rPr>
            </w:pPr>
          </w:p>
        </w:tc>
      </w:tr>
      <w:tr w:rsidR="00E664EF" w:rsidRPr="009956C4" w:rsidTr="00E664EF">
        <w:trPr>
          <w:trHeight w:val="53"/>
          <w:jc w:val="center"/>
        </w:trPr>
        <w:tc>
          <w:tcPr>
            <w:tcW w:w="1798" w:type="dxa"/>
            <w:vMerge/>
            <w:tcBorders>
              <w:left w:val="single" w:sz="12" w:space="0" w:color="244061" w:themeColor="accent1" w:themeShade="80"/>
              <w:right w:val="single" w:sz="4" w:space="0" w:color="auto"/>
            </w:tcBorders>
            <w:vAlign w:val="center"/>
          </w:tcPr>
          <w:p w:rsidR="00E664EF" w:rsidRPr="009956C4" w:rsidRDefault="00E664EF" w:rsidP="00453ABD">
            <w:pPr>
              <w:jc w:val="right"/>
              <w:rPr>
                <w:rFonts w:ascii="Arial" w:hAnsi="Arial" w:cs="Arial"/>
                <w:sz w:val="14"/>
                <w:lang w:val="es-BO"/>
              </w:rPr>
            </w:pPr>
          </w:p>
        </w:tc>
        <w:tc>
          <w:tcPr>
            <w:tcW w:w="8273" w:type="dxa"/>
            <w:gridSpan w:val="32"/>
            <w:tcBorders>
              <w:top w:val="single" w:sz="4" w:space="0" w:color="auto"/>
              <w:left w:val="single" w:sz="4" w:space="0" w:color="auto"/>
            </w:tcBorders>
            <w:shd w:val="clear" w:color="auto" w:fill="auto"/>
            <w:vAlign w:val="center"/>
          </w:tcPr>
          <w:p w:rsidR="00E664EF" w:rsidRPr="00B16AC4" w:rsidRDefault="00E664EF" w:rsidP="00B22D02">
            <w:pPr>
              <w:jc w:val="both"/>
              <w:rPr>
                <w:rFonts w:ascii="Arial" w:hAnsi="Arial" w:cs="Arial"/>
                <w:bCs/>
                <w:iCs/>
                <w:sz w:val="12"/>
                <w:szCs w:val="22"/>
                <w:lang w:val="es-BO" w:eastAsia="es-BO"/>
              </w:rPr>
            </w:pPr>
          </w:p>
        </w:tc>
        <w:tc>
          <w:tcPr>
            <w:tcW w:w="271" w:type="dxa"/>
            <w:tcBorders>
              <w:left w:val="nil"/>
              <w:right w:val="single" w:sz="12" w:space="0" w:color="244061" w:themeColor="accent1" w:themeShade="80"/>
            </w:tcBorders>
          </w:tcPr>
          <w:p w:rsidR="00E664EF" w:rsidRPr="009956C4" w:rsidRDefault="00E664EF"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1C6553">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sidR="001C6553">
              <w:rPr>
                <w:rFonts w:ascii="Arial" w:hAnsi="Arial" w:cs="Arial"/>
                <w:lang w:val="es-BO" w:eastAsia="es-BO"/>
              </w:rPr>
              <w:t>3</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w:t>
            </w:r>
            <w:r w:rsidR="001C6553">
              <w:rPr>
                <w:rFonts w:ascii="Arial" w:hAnsi="Arial" w:cs="Arial"/>
                <w:bCs/>
                <w:lang w:val="es-BO" w:eastAsia="es-BO"/>
              </w:rPr>
              <w:t>3</w:t>
            </w:r>
            <w:r w:rsidR="00FE6168" w:rsidRPr="005065DA">
              <w:rPr>
                <w:rFonts w:ascii="Arial" w:hAnsi="Arial" w:cs="Arial"/>
                <w:bCs/>
                <w:lang w:val="es-BO" w:eastAsia="es-BO"/>
              </w:rPr>
              <w:t>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056E6B">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056E6B">
        <w:trPr>
          <w:trHeight w:val="530"/>
          <w:jc w:val="center"/>
        </w:trPr>
        <w:tc>
          <w:tcPr>
            <w:tcW w:w="2312" w:type="dxa"/>
            <w:gridSpan w:val="2"/>
            <w:tcBorders>
              <w:left w:val="single" w:sz="12" w:space="0" w:color="244061" w:themeColor="accent1" w:themeShade="80"/>
              <w:right w:val="single" w:sz="4" w:space="0" w:color="auto"/>
            </w:tcBorders>
            <w:vAlign w:val="center"/>
          </w:tcPr>
          <w:p w:rsidR="00056E6B" w:rsidRDefault="00FE6168" w:rsidP="00453ABD">
            <w:pPr>
              <w:jc w:val="right"/>
              <w:rPr>
                <w:rFonts w:ascii="Arial" w:hAnsi="Arial" w:cs="Arial"/>
                <w:lang w:val="es-BO"/>
              </w:rPr>
            </w:pPr>
            <w:r w:rsidRPr="009956C4">
              <w:rPr>
                <w:rFonts w:ascii="Arial" w:hAnsi="Arial" w:cs="Arial"/>
                <w:lang w:val="es-BO"/>
              </w:rPr>
              <w:t>Encargado de atender consultas</w:t>
            </w:r>
            <w:r w:rsidR="00056E6B">
              <w:rPr>
                <w:rFonts w:ascii="Arial" w:hAnsi="Arial" w:cs="Arial"/>
                <w:lang w:val="es-BO"/>
              </w:rPr>
              <w:t xml:space="preserve"> </w:t>
            </w:r>
          </w:p>
          <w:p w:rsidR="00FE6168" w:rsidRPr="009956C4" w:rsidRDefault="00056E6B" w:rsidP="00453ABD">
            <w:pPr>
              <w:jc w:val="right"/>
              <w:rPr>
                <w:rFonts w:ascii="Arial" w:hAnsi="Arial" w:cs="Arial"/>
                <w:lang w:val="es-BO"/>
              </w:rPr>
            </w:pPr>
            <w:r>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E2D73" w:rsidP="00453ABD">
            <w:pPr>
              <w:jc w:val="center"/>
              <w:rPr>
                <w:rFonts w:ascii="Arial" w:hAnsi="Arial" w:cs="Arial"/>
                <w:lang w:val="es-BO"/>
              </w:rPr>
            </w:pPr>
            <w:r>
              <w:rPr>
                <w:rFonts w:ascii="Arial" w:hAnsi="Arial" w:cs="Arial"/>
                <w:lang w:val="es-BO"/>
              </w:rPr>
              <w:t>Claudia Rogelia Chura Cruz</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E2D73" w:rsidP="009B1D11">
            <w:pPr>
              <w:jc w:val="center"/>
              <w:rPr>
                <w:rFonts w:ascii="Arial" w:hAnsi="Arial" w:cs="Arial"/>
                <w:lang w:val="es-BO"/>
              </w:rPr>
            </w:pPr>
            <w:r>
              <w:rPr>
                <w:rFonts w:ascii="Arial" w:hAnsi="Arial" w:cs="Arial"/>
                <w:lang w:val="es-BO"/>
              </w:rPr>
              <w:t>Profesional de Seguimiento y Revisión de Procesos de Contratación</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056E6B">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056E6B" w:rsidP="00A92B98">
            <w:pPr>
              <w:jc w:val="right"/>
              <w:rPr>
                <w:rFonts w:ascii="Arial" w:hAnsi="Arial" w:cs="Arial"/>
                <w:lang w:val="es-BO"/>
              </w:rPr>
            </w:pPr>
            <w:r>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7E2D73" w:rsidRDefault="007E2D73" w:rsidP="007E2D73">
            <w:pPr>
              <w:jc w:val="center"/>
              <w:rPr>
                <w:rFonts w:ascii="Arial" w:hAnsi="Arial" w:cs="Arial"/>
                <w:lang w:val="es-BO"/>
              </w:rPr>
            </w:pPr>
            <w:r w:rsidRPr="007E2D73">
              <w:rPr>
                <w:rFonts w:ascii="Arial" w:hAnsi="Arial" w:cs="Arial"/>
                <w:lang w:val="es-BO"/>
              </w:rPr>
              <w:t>Iver Rodolfo Patzi Quispe</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7E2D73" w:rsidP="009B1D11">
            <w:pPr>
              <w:jc w:val="center"/>
              <w:rPr>
                <w:rFonts w:ascii="Arial" w:hAnsi="Arial" w:cs="Arial"/>
                <w:lang w:val="es-BO"/>
              </w:rPr>
            </w:pPr>
            <w:r w:rsidRPr="007E2D73">
              <w:rPr>
                <w:rFonts w:ascii="Arial" w:hAnsi="Arial" w:cs="Arial"/>
                <w:lang w:val="es-BO"/>
              </w:rPr>
              <w:t>Administrador del Sistema de Seguridad</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056E6B" w:rsidP="00B26CA3">
            <w:pPr>
              <w:jc w:val="center"/>
              <w:rPr>
                <w:rFonts w:ascii="Arial" w:hAnsi="Arial" w:cs="Arial"/>
                <w:lang w:val="es-BO"/>
              </w:rPr>
            </w:pPr>
            <w:r>
              <w:rPr>
                <w:rStyle w:val="lineage-item"/>
              </w:rPr>
              <w:t>Departamento de Seguridad y Contingencias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056E6B">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BF6B49">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Default="00A92B98" w:rsidP="00056E6B">
            <w:pPr>
              <w:ind w:right="-90"/>
              <w:rPr>
                <w:rFonts w:ascii="Arial" w:hAnsi="Arial" w:cs="Arial"/>
              </w:rPr>
            </w:pPr>
            <w:r w:rsidRPr="00A92B98">
              <w:rPr>
                <w:rFonts w:ascii="Arial" w:hAnsi="Arial" w:cs="Arial"/>
              </w:rPr>
              <w:t xml:space="preserve">2409090 Internos: </w:t>
            </w:r>
          </w:p>
          <w:p w:rsidR="00A92B98" w:rsidRPr="00056E6B" w:rsidRDefault="00A92B98" w:rsidP="007E2D73">
            <w:pPr>
              <w:ind w:left="-74" w:right="-90"/>
              <w:rPr>
                <w:rFonts w:ascii="Arial" w:hAnsi="Arial" w:cs="Arial"/>
                <w:sz w:val="14"/>
              </w:rPr>
            </w:pPr>
            <w:r w:rsidRPr="00BF6B49">
              <w:rPr>
                <w:rFonts w:ascii="Arial" w:hAnsi="Arial" w:cs="Arial"/>
                <w:sz w:val="14"/>
              </w:rPr>
              <w:t>47</w:t>
            </w:r>
            <w:r w:rsidR="00056E6B">
              <w:rPr>
                <w:rFonts w:ascii="Arial" w:hAnsi="Arial" w:cs="Arial"/>
                <w:sz w:val="14"/>
              </w:rPr>
              <w:t>2</w:t>
            </w:r>
            <w:r w:rsidR="001C6553">
              <w:rPr>
                <w:rFonts w:ascii="Arial" w:hAnsi="Arial" w:cs="Arial"/>
                <w:sz w:val="14"/>
              </w:rPr>
              <w:t>9</w:t>
            </w:r>
            <w:r w:rsidRPr="00BF6B49">
              <w:rPr>
                <w:rFonts w:ascii="Arial" w:hAnsi="Arial" w:cs="Arial"/>
                <w:sz w:val="14"/>
              </w:rPr>
              <w:t xml:space="preserve"> (Consultas Administrativas) </w:t>
            </w:r>
            <w:r w:rsidR="007E2D73">
              <w:rPr>
                <w:rFonts w:ascii="Arial" w:hAnsi="Arial" w:cs="Arial"/>
                <w:sz w:val="14"/>
              </w:rPr>
              <w:t>4621</w:t>
            </w:r>
            <w:r w:rsidR="00056E6B" w:rsidRPr="00056E6B">
              <w:rPr>
                <w:rFonts w:ascii="Arial" w:hAnsi="Arial" w:cs="Arial"/>
                <w:sz w:val="14"/>
              </w:rPr>
              <w:t xml:space="preserve"> </w:t>
            </w:r>
            <w:r w:rsidRPr="00BF6B49">
              <w:rPr>
                <w:rFonts w:ascii="Arial" w:hAnsi="Arial" w:cs="Arial"/>
                <w:sz w:val="14"/>
              </w:rPr>
              <w:t>(Consultas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9B1D11" w:rsidP="00BF6B49">
            <w:pPr>
              <w:jc w:val="center"/>
              <w:rPr>
                <w:rFonts w:ascii="Arial" w:hAnsi="Arial" w:cs="Arial"/>
                <w:lang w:val="es-BO"/>
              </w:rPr>
            </w:pPr>
            <w:r>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E27C2C" w:rsidP="00A92B98">
            <w:pPr>
              <w:snapToGrid w:val="0"/>
              <w:jc w:val="both"/>
              <w:rPr>
                <w:rFonts w:ascii="Arial" w:hAnsi="Arial" w:cs="Arial"/>
                <w:szCs w:val="14"/>
                <w:lang w:val="pt-BR"/>
              </w:rPr>
            </w:pPr>
            <w:hyperlink r:id="rId12" w:history="1">
              <w:r w:rsidR="001C6553" w:rsidRPr="00E10019">
                <w:rPr>
                  <w:rStyle w:val="Hipervnculo"/>
                  <w:rFonts w:ascii="Arial" w:hAnsi="Arial" w:cs="Arial"/>
                  <w:szCs w:val="14"/>
                </w:rPr>
                <w:t>cchura</w:t>
              </w:r>
              <w:r w:rsidR="001C6553" w:rsidRPr="00E10019">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9956C4" w:rsidRDefault="00450750" w:rsidP="007E2D73">
            <w:pPr>
              <w:rPr>
                <w:rFonts w:ascii="Arial" w:hAnsi="Arial" w:cs="Arial"/>
                <w:lang w:val="es-BO"/>
              </w:rPr>
            </w:pPr>
            <w:r w:rsidRPr="00450750">
              <w:rPr>
                <w:rStyle w:val="Hipervnculo"/>
                <w:rFonts w:ascii="Arial" w:hAnsi="Arial" w:cs="Arial"/>
                <w:szCs w:val="14"/>
              </w:rPr>
              <w:t>i</w:t>
            </w:r>
            <w:r w:rsidR="007E2D73">
              <w:rPr>
                <w:rStyle w:val="Hipervnculo"/>
                <w:rFonts w:ascii="Arial" w:hAnsi="Arial" w:cs="Arial"/>
                <w:szCs w:val="14"/>
              </w:rPr>
              <w:t>patzi</w:t>
            </w:r>
            <w:r w:rsidRPr="00450750">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BF6B49" w:rsidRDefault="00BF6B49">
      <w:pPr>
        <w:rPr>
          <w:lang w:val="es-BO"/>
        </w:rPr>
      </w:pPr>
    </w:p>
    <w:p w:rsidR="00450750" w:rsidRDefault="00450750">
      <w:pPr>
        <w:rPr>
          <w:lang w:val="es-BO"/>
        </w:rPr>
      </w:pPr>
    </w:p>
    <w:p w:rsidR="00590FEF" w:rsidRDefault="00590FEF">
      <w:pPr>
        <w:rPr>
          <w:lang w:val="es-BO"/>
        </w:rPr>
      </w:pPr>
    </w:p>
    <w:p w:rsidR="00590FEF" w:rsidRDefault="00590FEF">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7E2D73" w:rsidP="00ED0DE7">
            <w:pPr>
              <w:adjustRightInd w:val="0"/>
              <w:snapToGrid w:val="0"/>
              <w:jc w:val="center"/>
              <w:rPr>
                <w:rFonts w:ascii="Arial" w:hAnsi="Arial" w:cs="Arial"/>
                <w:sz w:val="14"/>
                <w:lang w:val="es-BO"/>
              </w:rPr>
            </w:pPr>
            <w:r>
              <w:rPr>
                <w:rFonts w:ascii="Arial" w:hAnsi="Arial" w:cs="Arial"/>
                <w:sz w:val="14"/>
                <w:lang w:val="es-BO"/>
              </w:rPr>
              <w:t>27</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7E2D73" w:rsidP="00B26CA3">
            <w:pPr>
              <w:adjustRightInd w:val="0"/>
              <w:snapToGrid w:val="0"/>
              <w:jc w:val="center"/>
              <w:rPr>
                <w:rFonts w:ascii="Arial" w:hAnsi="Arial" w:cs="Arial"/>
                <w:sz w:val="14"/>
                <w:lang w:val="es-BO"/>
              </w:rPr>
            </w:pPr>
            <w:r>
              <w:rPr>
                <w:rFonts w:ascii="Arial" w:hAnsi="Arial" w:cs="Arial"/>
                <w:sz w:val="14"/>
                <w:lang w:val="es-BO"/>
              </w:rPr>
              <w:t>02</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C66229" w:rsidP="00CA6C06">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867E0F" w:rsidP="00B22D02">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867E0F" w:rsidP="00B22D02">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867E0F" w:rsidP="00B22D02">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5C5D40" w:rsidRDefault="00867E0F" w:rsidP="00B22D02">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B22D02" w:rsidRPr="005C5D40"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5C5D40" w:rsidRDefault="00867E0F" w:rsidP="00B22D02">
            <w:pPr>
              <w:adjustRightInd w:val="0"/>
              <w:snapToGrid w:val="0"/>
              <w:jc w:val="center"/>
              <w:rPr>
                <w:rFonts w:ascii="Arial" w:hAnsi="Arial" w:cs="Arial"/>
                <w:sz w:val="14"/>
                <w:lang w:val="es-BO"/>
              </w:rPr>
            </w:pPr>
            <w:r>
              <w:rPr>
                <w:rFonts w:ascii="Arial" w:hAnsi="Arial" w:cs="Arial"/>
                <w:sz w:val="14"/>
                <w:lang w:val="es-BO"/>
              </w:rPr>
              <w:t>30</w:t>
            </w:r>
          </w:p>
        </w:tc>
        <w:tc>
          <w:tcPr>
            <w:tcW w:w="142" w:type="dxa"/>
            <w:tcBorders>
              <w:top w:val="nil"/>
              <w:left w:val="single" w:sz="4" w:space="0" w:color="auto"/>
              <w:bottom w:val="nil"/>
              <w:right w:val="single" w:sz="12" w:space="0" w:color="auto"/>
            </w:tcBorders>
            <w:shd w:val="clear" w:color="auto" w:fill="auto"/>
            <w:vAlign w:val="center"/>
          </w:tcPr>
          <w:p w:rsidR="00B22D02" w:rsidRPr="005C5D40"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8F06E8"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8F06E8" w:rsidRDefault="00867E0F" w:rsidP="003B6D3C">
            <w:pPr>
              <w:pStyle w:val="Textoindependiente3"/>
              <w:spacing w:after="0"/>
              <w:jc w:val="both"/>
              <w:rPr>
                <w:rFonts w:ascii="Arial" w:hAnsi="Arial" w:cs="Arial"/>
                <w:sz w:val="14"/>
                <w:lang w:val="es-BO"/>
              </w:rPr>
            </w:pPr>
            <w:r w:rsidRPr="008F06E8">
              <w:rPr>
                <w:rFonts w:ascii="Arial" w:hAnsi="Arial" w:cs="Arial"/>
                <w:sz w:val="14"/>
                <w:szCs w:val="14"/>
              </w:rPr>
              <w:t xml:space="preserve">Piso </w:t>
            </w:r>
            <w:r>
              <w:rPr>
                <w:rFonts w:ascii="Arial" w:hAnsi="Arial" w:cs="Arial"/>
                <w:sz w:val="14"/>
                <w:szCs w:val="14"/>
              </w:rPr>
              <w:t>6</w:t>
            </w:r>
            <w:r w:rsidRPr="008F06E8">
              <w:rPr>
                <w:rFonts w:ascii="Arial" w:hAnsi="Arial" w:cs="Arial"/>
                <w:sz w:val="14"/>
                <w:szCs w:val="14"/>
              </w:rPr>
              <w:t xml:space="preserve"> </w:t>
            </w:r>
            <w:r w:rsidR="003B6D3C" w:rsidRPr="008F06E8">
              <w:rPr>
                <w:rFonts w:ascii="Arial" w:hAnsi="Arial" w:cs="Arial"/>
                <w:sz w:val="14"/>
                <w:szCs w:val="14"/>
              </w:rPr>
              <w:t>del Edificio Principal del BCB</w:t>
            </w:r>
            <w:r w:rsidR="003B6D3C">
              <w:rPr>
                <w:rFonts w:ascii="Arial" w:hAnsi="Arial" w:cs="Arial"/>
                <w:sz w:val="14"/>
                <w:szCs w:val="14"/>
              </w:rPr>
              <w:t>,</w:t>
            </w:r>
            <w:r w:rsidR="003B6D3C" w:rsidRPr="008F06E8">
              <w:rPr>
                <w:rFonts w:ascii="Arial" w:hAnsi="Arial" w:cs="Arial"/>
                <w:sz w:val="14"/>
                <w:szCs w:val="14"/>
              </w:rPr>
              <w:t xml:space="preserve"> </w:t>
            </w:r>
            <w:r w:rsidR="003B6D3C">
              <w:rPr>
                <w:rFonts w:ascii="Arial" w:hAnsi="Arial" w:cs="Arial"/>
                <w:sz w:val="14"/>
                <w:lang w:val="es-BO" w:eastAsia="es-BO"/>
              </w:rPr>
              <w:t xml:space="preserve">calle Ayacucho esquina Mercado - La Paz, en coordinación con el </w:t>
            </w:r>
            <w:r w:rsidRPr="00867E0F">
              <w:rPr>
                <w:rFonts w:ascii="Arial" w:hAnsi="Arial" w:cs="Arial"/>
                <w:sz w:val="14"/>
                <w:szCs w:val="14"/>
              </w:rPr>
              <w:t xml:space="preserve">Departamento de Seguridad y </w:t>
            </w:r>
            <w:r w:rsidRPr="003B6D3C">
              <w:rPr>
                <w:rFonts w:ascii="Arial" w:hAnsi="Arial" w:cs="Arial"/>
                <w:sz w:val="14"/>
                <w:lang w:val="es-BO" w:eastAsia="es-BO"/>
              </w:rPr>
              <w:t xml:space="preserve">Contingencias </w:t>
            </w:r>
            <w:r>
              <w:rPr>
                <w:rFonts w:ascii="Arial" w:hAnsi="Arial" w:cs="Arial"/>
                <w:sz w:val="14"/>
                <w:lang w:val="es-BO" w:eastAsia="es-BO"/>
              </w:rPr>
              <w:t>(</w:t>
            </w:r>
            <w:r w:rsidR="003B6D3C" w:rsidRPr="003B6D3C">
              <w:rPr>
                <w:rFonts w:ascii="Arial" w:hAnsi="Arial" w:cs="Arial"/>
                <w:sz w:val="14"/>
                <w:lang w:val="es-BO" w:eastAsia="es-BO"/>
              </w:rPr>
              <w:t>Iver Rodolfo Patzi Quispe</w:t>
            </w:r>
            <w:r w:rsidR="003B6D3C">
              <w:rPr>
                <w:rFonts w:ascii="Arial" w:hAnsi="Arial" w:cs="Arial"/>
                <w:sz w:val="14"/>
                <w:lang w:val="es-BO" w:eastAsia="es-BO"/>
              </w:rPr>
              <w:t xml:space="preserve"> </w:t>
            </w:r>
            <w:proofErr w:type="spellStart"/>
            <w:r w:rsidR="003B6D3C">
              <w:rPr>
                <w:rFonts w:ascii="Arial" w:hAnsi="Arial" w:cs="Arial"/>
                <w:sz w:val="14"/>
                <w:lang w:val="es-BO" w:eastAsia="es-BO"/>
              </w:rPr>
              <w:t>int</w:t>
            </w:r>
            <w:proofErr w:type="spellEnd"/>
            <w:r w:rsidR="003B6D3C">
              <w:rPr>
                <w:rFonts w:ascii="Arial" w:hAnsi="Arial" w:cs="Arial"/>
                <w:sz w:val="14"/>
                <w:lang w:val="es-BO" w:eastAsia="es-BO"/>
              </w:rPr>
              <w:t>. 4610)</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CA6C06" w:rsidP="00CA6C06">
            <w:pPr>
              <w:adjustRightInd w:val="0"/>
              <w:snapToGrid w:val="0"/>
              <w:jc w:val="center"/>
              <w:rPr>
                <w:rFonts w:ascii="Arial" w:hAnsi="Arial" w:cs="Arial"/>
                <w:sz w:val="12"/>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8F06E8"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867E0F"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867E0F" w:rsidRPr="009956C4" w:rsidRDefault="00867E0F" w:rsidP="00867E0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867E0F" w:rsidRPr="009956C4" w:rsidRDefault="00867E0F" w:rsidP="00867E0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867E0F" w:rsidRPr="009956C4" w:rsidRDefault="00867E0F" w:rsidP="00867E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B22D02" w:rsidRDefault="00867E0F" w:rsidP="00867E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867E0F" w:rsidRPr="00B22D02" w:rsidRDefault="00867E0F" w:rsidP="00867E0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B22D02" w:rsidRDefault="00867E0F" w:rsidP="00867E0F">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867E0F" w:rsidRPr="00B22D02" w:rsidRDefault="00867E0F" w:rsidP="00867E0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B22D02" w:rsidRDefault="00867E0F" w:rsidP="00867E0F">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867E0F" w:rsidRPr="00B22D02" w:rsidRDefault="00867E0F" w:rsidP="00867E0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867E0F" w:rsidRPr="00B22D02" w:rsidRDefault="00867E0F" w:rsidP="00867E0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5C5D40" w:rsidRDefault="00867E0F" w:rsidP="00867E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867E0F" w:rsidRPr="005C5D40" w:rsidRDefault="00867E0F" w:rsidP="00867E0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5C5D40" w:rsidRDefault="00867E0F" w:rsidP="00867E0F">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867E0F" w:rsidRPr="005C5D40" w:rsidRDefault="00867E0F" w:rsidP="00867E0F">
            <w:pPr>
              <w:adjustRightInd w:val="0"/>
              <w:snapToGrid w:val="0"/>
              <w:jc w:val="center"/>
              <w:rPr>
                <w:rFonts w:ascii="Arial" w:hAnsi="Arial" w:cs="Arial"/>
                <w:sz w:val="14"/>
                <w:highlight w:val="yellow"/>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867E0F" w:rsidRPr="008F06E8" w:rsidRDefault="00867E0F" w:rsidP="00867E0F">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67E0F" w:rsidRPr="008F06E8" w:rsidRDefault="00867E0F" w:rsidP="00867E0F">
            <w:pPr>
              <w:pStyle w:val="Textoindependiente3"/>
              <w:spacing w:after="0"/>
              <w:jc w:val="center"/>
              <w:rPr>
                <w:rFonts w:ascii="Arial" w:hAnsi="Arial" w:cs="Arial"/>
                <w:b/>
                <w:bCs/>
                <w:sz w:val="14"/>
                <w:szCs w:val="14"/>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867E0F" w:rsidRPr="009956C4" w:rsidRDefault="00867E0F" w:rsidP="00867E0F">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847CE" w:rsidP="007E2D73">
            <w:pPr>
              <w:adjustRightInd w:val="0"/>
              <w:snapToGrid w:val="0"/>
              <w:jc w:val="center"/>
              <w:rPr>
                <w:rFonts w:ascii="Arial" w:hAnsi="Arial" w:cs="Arial"/>
                <w:sz w:val="14"/>
                <w:lang w:val="es-BO"/>
              </w:rPr>
            </w:pPr>
            <w:r>
              <w:rPr>
                <w:rFonts w:ascii="Arial" w:hAnsi="Arial" w:cs="Arial"/>
                <w:sz w:val="14"/>
                <w:lang w:val="es-BO"/>
              </w:rPr>
              <w:t>0</w:t>
            </w:r>
            <w:r w:rsidR="007E2D73">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7E2D73" w:rsidP="00665CA0">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66229" w:rsidP="009D046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9758DF" w:rsidP="00D47A91">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9758DF" w:rsidP="00A92B98">
            <w:pPr>
              <w:adjustRightInd w:val="0"/>
              <w:snapToGrid w:val="0"/>
              <w:jc w:val="center"/>
              <w:rPr>
                <w:rFonts w:ascii="Arial" w:hAnsi="Arial" w:cs="Arial"/>
                <w:sz w:val="14"/>
                <w:lang w:val="es-BO"/>
              </w:rPr>
            </w:pPr>
            <w:r>
              <w:rPr>
                <w:rFonts w:ascii="Arial" w:hAnsi="Arial" w:cs="Arial"/>
                <w:sz w:val="14"/>
                <w:lang w:val="es-BO"/>
              </w:rPr>
              <w:t>30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5F0BD7">
            <w:pPr>
              <w:pStyle w:val="Textoindependiente3"/>
              <w:numPr>
                <w:ilvl w:val="0"/>
                <w:numId w:val="31"/>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9758DF"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9758DF" w:rsidRPr="009956C4" w:rsidRDefault="009758DF" w:rsidP="009758D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9758DF" w:rsidRPr="009956C4" w:rsidRDefault="009758DF" w:rsidP="009758D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9758DF" w:rsidRPr="009956C4" w:rsidRDefault="009758DF" w:rsidP="009758D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58DF" w:rsidRPr="009956C4" w:rsidRDefault="009758DF" w:rsidP="009758DF">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9758DF" w:rsidRPr="009956C4" w:rsidRDefault="009758DF" w:rsidP="009758D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58DF" w:rsidRPr="009956C4" w:rsidRDefault="009758DF" w:rsidP="009758DF">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9758DF" w:rsidRPr="009956C4" w:rsidRDefault="009758DF" w:rsidP="009758DF">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58DF" w:rsidRPr="009956C4" w:rsidRDefault="009758DF" w:rsidP="009758DF">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9758DF" w:rsidRPr="009956C4" w:rsidRDefault="009758DF" w:rsidP="009758D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9758DF" w:rsidRPr="009956C4" w:rsidRDefault="009758DF" w:rsidP="009758D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58DF" w:rsidRPr="008F06E8" w:rsidRDefault="009758DF" w:rsidP="009758DF">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9758DF" w:rsidRPr="008F06E8" w:rsidRDefault="009758DF" w:rsidP="009758DF">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58DF" w:rsidRPr="008F06E8" w:rsidRDefault="009758DF" w:rsidP="009758DF">
            <w:pPr>
              <w:adjustRightInd w:val="0"/>
              <w:snapToGrid w:val="0"/>
              <w:jc w:val="center"/>
              <w:rPr>
                <w:rFonts w:ascii="Arial" w:hAnsi="Arial" w:cs="Arial"/>
                <w:sz w:val="14"/>
                <w:lang w:val="es-BO"/>
              </w:rPr>
            </w:pPr>
            <w:r>
              <w:rPr>
                <w:rFonts w:ascii="Arial" w:hAnsi="Arial" w:cs="Arial"/>
                <w:sz w:val="14"/>
                <w:lang w:val="es-BO"/>
              </w:rPr>
              <w:t>40</w:t>
            </w:r>
          </w:p>
        </w:tc>
        <w:tc>
          <w:tcPr>
            <w:tcW w:w="142" w:type="dxa"/>
            <w:tcBorders>
              <w:top w:val="nil"/>
              <w:left w:val="single" w:sz="4" w:space="0" w:color="auto"/>
              <w:bottom w:val="nil"/>
              <w:right w:val="single" w:sz="12" w:space="0" w:color="auto"/>
            </w:tcBorders>
            <w:shd w:val="clear" w:color="auto" w:fill="auto"/>
            <w:vAlign w:val="center"/>
          </w:tcPr>
          <w:p w:rsidR="009758DF" w:rsidRPr="002662F5" w:rsidRDefault="009758DF" w:rsidP="009758D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9758DF" w:rsidRPr="009956C4" w:rsidRDefault="009758DF" w:rsidP="009758D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9758DF" w:rsidRPr="009956C4" w:rsidRDefault="009758DF" w:rsidP="009758D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9758DF" w:rsidRPr="009956C4" w:rsidRDefault="009758DF" w:rsidP="009758DF">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2662F5" w:rsidRDefault="00C66229" w:rsidP="00C66229">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7E2D73"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7E2D73" w:rsidRPr="009956C4" w:rsidRDefault="007E2D73" w:rsidP="007E2D73">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7E2D73" w:rsidRPr="009956C4" w:rsidRDefault="007E2D73" w:rsidP="007E2D73">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2D73" w:rsidRPr="009956C4" w:rsidRDefault="007E2D73" w:rsidP="007E2D73">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2D73" w:rsidRPr="009956C4" w:rsidRDefault="007E2D73" w:rsidP="007E2D73">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2D73" w:rsidRPr="009956C4" w:rsidRDefault="007E2D73" w:rsidP="007E2D73">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7E2D73" w:rsidRPr="009956C4" w:rsidRDefault="007E2D73" w:rsidP="007E2D73">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2D73" w:rsidRPr="008F06E8" w:rsidRDefault="009758DF" w:rsidP="007E2D73">
            <w:pPr>
              <w:adjustRightInd w:val="0"/>
              <w:snapToGrid w:val="0"/>
              <w:jc w:val="center"/>
              <w:rPr>
                <w:rFonts w:ascii="Arial" w:hAnsi="Arial" w:cs="Arial"/>
                <w:sz w:val="14"/>
                <w:lang w:val="es-BO"/>
              </w:rPr>
            </w:pPr>
            <w:r>
              <w:rPr>
                <w:rFonts w:ascii="Arial" w:hAnsi="Arial" w:cs="Arial"/>
                <w:sz w:val="14"/>
                <w:lang w:val="es-BO"/>
              </w:rPr>
              <w:t>11</w:t>
            </w:r>
          </w:p>
        </w:tc>
        <w:tc>
          <w:tcPr>
            <w:tcW w:w="142" w:type="dxa"/>
            <w:tcBorders>
              <w:top w:val="nil"/>
              <w:left w:val="single" w:sz="4" w:space="0" w:color="auto"/>
              <w:bottom w:val="nil"/>
              <w:right w:val="single" w:sz="4" w:space="0" w:color="auto"/>
            </w:tcBorders>
            <w:shd w:val="clear" w:color="auto" w:fill="auto"/>
            <w:vAlign w:val="center"/>
          </w:tcPr>
          <w:p w:rsidR="007E2D73" w:rsidRPr="008F06E8" w:rsidRDefault="007E2D73" w:rsidP="007E2D73">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E2D73" w:rsidRPr="008F06E8" w:rsidRDefault="009758DF" w:rsidP="007E2D73">
            <w:pPr>
              <w:adjustRightInd w:val="0"/>
              <w:snapToGrid w:val="0"/>
              <w:jc w:val="center"/>
              <w:rPr>
                <w:rFonts w:ascii="Arial" w:hAnsi="Arial" w:cs="Arial"/>
                <w:sz w:val="14"/>
                <w:lang w:val="es-BO"/>
              </w:rPr>
            </w:pPr>
            <w:r>
              <w:rPr>
                <w:rFonts w:ascii="Arial" w:hAnsi="Arial" w:cs="Arial"/>
                <w:sz w:val="14"/>
                <w:lang w:val="es-BO"/>
              </w:rPr>
              <w:t>20</w:t>
            </w:r>
          </w:p>
        </w:tc>
        <w:tc>
          <w:tcPr>
            <w:tcW w:w="142" w:type="dxa"/>
            <w:tcBorders>
              <w:top w:val="nil"/>
              <w:left w:val="single" w:sz="4" w:space="0" w:color="auto"/>
              <w:bottom w:val="nil"/>
              <w:right w:val="single" w:sz="12" w:space="0" w:color="auto"/>
            </w:tcBorders>
            <w:shd w:val="clear" w:color="auto" w:fill="auto"/>
            <w:vAlign w:val="center"/>
          </w:tcPr>
          <w:p w:rsidR="007E2D73" w:rsidRPr="002662F5" w:rsidRDefault="007E2D73" w:rsidP="007E2D73">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7E2D73" w:rsidRPr="00FD7E8D" w:rsidRDefault="007E2D73" w:rsidP="007E2D73">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7E2D73" w:rsidRPr="00FD7E8D" w:rsidRDefault="007E2D73" w:rsidP="007E2D73">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7E2D73" w:rsidRPr="009956C4" w:rsidRDefault="007E2D73" w:rsidP="007E2D73">
            <w:pPr>
              <w:adjustRightInd w:val="0"/>
              <w:snapToGrid w:val="0"/>
              <w:jc w:val="center"/>
              <w:rPr>
                <w:rFonts w:ascii="Arial" w:hAnsi="Arial" w:cs="Arial"/>
                <w:sz w:val="14"/>
                <w:lang w:val="es-BO"/>
              </w:rPr>
            </w:pPr>
          </w:p>
        </w:tc>
      </w:tr>
      <w:tr w:rsidR="00C66229"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7E2D73"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7E2D73" w:rsidRPr="009956C4" w:rsidRDefault="007E2D73" w:rsidP="007E2D73">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7E2D73" w:rsidRPr="009956C4" w:rsidRDefault="007E2D73" w:rsidP="007E2D73">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E2D73" w:rsidRPr="009956C4" w:rsidRDefault="007E2D73" w:rsidP="007E2D73">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E2D73" w:rsidRPr="009956C4" w:rsidRDefault="007E2D73" w:rsidP="007E2D73">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E2D73" w:rsidRPr="009956C4" w:rsidRDefault="007E2D73" w:rsidP="007E2D73">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7E2D73" w:rsidRPr="009956C4" w:rsidRDefault="007E2D73" w:rsidP="007E2D73">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7E2D73" w:rsidRPr="008F06E8" w:rsidRDefault="009758DF" w:rsidP="007E2D73">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42" w:type="dxa"/>
            <w:tcBorders>
              <w:top w:val="nil"/>
              <w:left w:val="single" w:sz="4" w:space="0" w:color="auto"/>
              <w:bottom w:val="nil"/>
              <w:right w:val="single" w:sz="4" w:space="0" w:color="auto"/>
            </w:tcBorders>
            <w:shd w:val="clear" w:color="auto" w:fill="auto"/>
            <w:vAlign w:val="center"/>
          </w:tcPr>
          <w:p w:rsidR="007E2D73" w:rsidRPr="008F06E8" w:rsidRDefault="007E2D73" w:rsidP="007E2D73">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E2D73" w:rsidRPr="008F06E8" w:rsidRDefault="009758DF" w:rsidP="009758DF">
            <w:pPr>
              <w:adjustRightInd w:val="0"/>
              <w:snapToGrid w:val="0"/>
              <w:jc w:val="center"/>
              <w:rPr>
                <w:rFonts w:ascii="Arial" w:hAnsi="Arial" w:cs="Arial"/>
                <w:sz w:val="14"/>
                <w:szCs w:val="4"/>
                <w:lang w:val="es-BO"/>
              </w:rPr>
            </w:pPr>
            <w:r>
              <w:rPr>
                <w:rFonts w:ascii="Arial" w:hAnsi="Arial" w:cs="Arial"/>
                <w:sz w:val="14"/>
                <w:szCs w:val="4"/>
                <w:lang w:val="es-BO"/>
              </w:rPr>
              <w:t>3</w:t>
            </w:r>
            <w:r w:rsidR="007E2D73">
              <w:rPr>
                <w:rFonts w:ascii="Arial" w:hAnsi="Arial" w:cs="Arial"/>
                <w:sz w:val="14"/>
                <w:szCs w:val="4"/>
                <w:lang w:val="es-BO"/>
              </w:rPr>
              <w:t>1</w:t>
            </w:r>
          </w:p>
        </w:tc>
        <w:tc>
          <w:tcPr>
            <w:tcW w:w="142" w:type="dxa"/>
            <w:tcBorders>
              <w:top w:val="nil"/>
              <w:left w:val="single" w:sz="4" w:space="0" w:color="auto"/>
              <w:bottom w:val="nil"/>
              <w:right w:val="single" w:sz="12" w:space="0" w:color="auto"/>
            </w:tcBorders>
            <w:shd w:val="clear" w:color="auto" w:fill="auto"/>
            <w:vAlign w:val="center"/>
          </w:tcPr>
          <w:p w:rsidR="007E2D73" w:rsidRPr="009956C4" w:rsidRDefault="007E2D73" w:rsidP="007E2D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7E2D73" w:rsidRPr="00FD7E8D" w:rsidRDefault="007E2D73" w:rsidP="007E2D73">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E2D73" w:rsidRPr="00213554" w:rsidRDefault="007E2D73" w:rsidP="007E2D73">
            <w:pPr>
              <w:pStyle w:val="Textoindependiente3"/>
              <w:spacing w:after="0"/>
              <w:jc w:val="both"/>
              <w:rPr>
                <w:rFonts w:ascii="Arial" w:hAnsi="Arial" w:cs="Arial"/>
                <w:b/>
                <w:sz w:val="14"/>
                <w:szCs w:val="14"/>
              </w:rPr>
            </w:pPr>
            <w:r w:rsidRPr="00213554">
              <w:rPr>
                <w:rFonts w:ascii="Arial" w:hAnsi="Arial" w:cs="Arial"/>
                <w:b/>
                <w:sz w:val="14"/>
                <w:szCs w:val="14"/>
              </w:rPr>
              <w:t>APERTURA DE PROPUESTAS:</w:t>
            </w:r>
          </w:p>
          <w:p w:rsidR="007E2D73" w:rsidRDefault="007E2D73" w:rsidP="007E2D73">
            <w:pPr>
              <w:autoSpaceDE w:val="0"/>
              <w:autoSpaceDN w:val="0"/>
              <w:adjustRightInd w:val="0"/>
              <w:rPr>
                <w:rFonts w:ascii="Arial" w:hAnsi="Arial" w:cs="Arial"/>
                <w:sz w:val="14"/>
                <w:szCs w:val="14"/>
                <w:lang w:eastAsia="en-US"/>
              </w:rPr>
            </w:pPr>
            <w:r w:rsidRPr="008F06E8">
              <w:rPr>
                <w:rFonts w:ascii="Arial" w:hAnsi="Arial" w:cs="Arial"/>
                <w:sz w:val="14"/>
                <w:szCs w:val="14"/>
                <w:lang w:eastAsia="en-US"/>
              </w:rPr>
              <w:t>Piso 7, Dpto. de Compras y Contrataciones del edificio principal del BCB o ingresar al siguiente enlace a través de ZOOM:</w:t>
            </w:r>
            <w:hyperlink r:id="rId13" w:history="1">
              <w:r w:rsidRPr="008F06E8">
                <w:rPr>
                  <w:rFonts w:ascii="Arial" w:hAnsi="Arial" w:cs="Arial"/>
                  <w:sz w:val="14"/>
                  <w:szCs w:val="14"/>
                  <w:lang w:eastAsia="en-US"/>
                </w:rPr>
                <w:t xml:space="preserve"> </w:t>
              </w:r>
            </w:hyperlink>
          </w:p>
          <w:p w:rsidR="007E2D73" w:rsidRPr="00213554" w:rsidRDefault="00E27C2C" w:rsidP="007E2D73">
            <w:pPr>
              <w:autoSpaceDE w:val="0"/>
              <w:autoSpaceDN w:val="0"/>
              <w:adjustRightInd w:val="0"/>
              <w:rPr>
                <w:rFonts w:ascii="Arial" w:hAnsi="Arial" w:cs="Arial"/>
                <w:b/>
                <w:sz w:val="12"/>
                <w:szCs w:val="14"/>
                <w:lang w:eastAsia="en-US"/>
              </w:rPr>
            </w:pPr>
            <w:hyperlink r:id="rId14" w:tgtFrame="_blank" w:history="1">
              <w:r w:rsidR="00213554" w:rsidRPr="00213554">
                <w:rPr>
                  <w:rStyle w:val="Hipervnculo"/>
                  <w:rFonts w:ascii="Arial" w:hAnsi="Arial" w:cs="Arial"/>
                  <w:sz w:val="14"/>
                </w:rPr>
                <w:t xml:space="preserve">https://bcb-gob-bo.zoom.us/j/83764538727?pwd=9BbS5BGbQBQlNV0YfdpPSm1fGaQ5i8.1 </w:t>
              </w:r>
            </w:hyperlink>
            <w:r w:rsidR="007E2D73" w:rsidRPr="00213554">
              <w:rPr>
                <w:rFonts w:ascii="Arial" w:hAnsi="Arial" w:cs="Arial"/>
                <w:b/>
                <w:sz w:val="12"/>
                <w:szCs w:val="14"/>
                <w:lang w:eastAsia="en-US"/>
              </w:rPr>
              <w:t xml:space="preserve"> </w:t>
            </w:r>
          </w:p>
          <w:p w:rsidR="007E2D73" w:rsidRDefault="007E2D73" w:rsidP="007E2D73">
            <w:pPr>
              <w:rPr>
                <w:rFonts w:ascii="Arial" w:hAnsi="Arial" w:cs="Arial"/>
                <w:b/>
                <w:sz w:val="14"/>
                <w:szCs w:val="14"/>
                <w:lang w:eastAsia="en-US"/>
              </w:rPr>
            </w:pPr>
            <w:r w:rsidRPr="00C66229">
              <w:rPr>
                <w:rFonts w:ascii="Arial" w:hAnsi="Arial" w:cs="Arial"/>
                <w:b/>
                <w:sz w:val="14"/>
                <w:szCs w:val="14"/>
                <w:lang w:eastAsia="en-US"/>
              </w:rPr>
              <w:t xml:space="preserve">ID de reunión: </w:t>
            </w:r>
            <w:r w:rsidR="00213554" w:rsidRPr="00213554">
              <w:rPr>
                <w:rFonts w:ascii="Arial" w:hAnsi="Arial" w:cs="Arial"/>
                <w:b/>
                <w:sz w:val="14"/>
                <w:szCs w:val="14"/>
                <w:lang w:eastAsia="en-US"/>
              </w:rPr>
              <w:t>837 6453 8727</w:t>
            </w:r>
          </w:p>
          <w:p w:rsidR="007E2D73" w:rsidRPr="008F06E8" w:rsidRDefault="007E2D73" w:rsidP="007E2D73">
            <w:pPr>
              <w:rPr>
                <w:rFonts w:ascii="Arial" w:hAnsi="Arial" w:cs="Arial"/>
                <w:sz w:val="14"/>
                <w:szCs w:val="14"/>
                <w:lang w:eastAsia="en-US"/>
              </w:rPr>
            </w:pPr>
            <w:r w:rsidRPr="00C66229">
              <w:rPr>
                <w:rFonts w:ascii="Arial" w:hAnsi="Arial" w:cs="Arial"/>
                <w:b/>
                <w:sz w:val="14"/>
                <w:szCs w:val="14"/>
                <w:lang w:eastAsia="en-US"/>
              </w:rPr>
              <w:t>Código de acceso:</w:t>
            </w:r>
            <w:r w:rsidRPr="002E3763">
              <w:rPr>
                <w:rFonts w:ascii="Arial" w:hAnsi="Arial" w:cs="Arial"/>
                <w:b/>
                <w:sz w:val="14"/>
                <w:szCs w:val="14"/>
                <w:lang w:eastAsia="en-US"/>
              </w:rPr>
              <w:t xml:space="preserve"> </w:t>
            </w:r>
            <w:r w:rsidR="00213554" w:rsidRPr="00213554">
              <w:rPr>
                <w:rFonts w:ascii="Arial" w:hAnsi="Arial" w:cs="Arial"/>
                <w:b/>
                <w:sz w:val="14"/>
                <w:szCs w:val="14"/>
                <w:lang w:eastAsia="en-US"/>
              </w:rPr>
              <w:t>226818</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7E2D73" w:rsidRPr="009956C4" w:rsidRDefault="007E2D73" w:rsidP="007E2D73">
            <w:pPr>
              <w:adjustRightInd w:val="0"/>
              <w:snapToGrid w:val="0"/>
              <w:jc w:val="center"/>
              <w:rPr>
                <w:rFonts w:ascii="Arial" w:hAnsi="Arial" w:cs="Arial"/>
                <w:sz w:val="14"/>
                <w:szCs w:val="4"/>
                <w:lang w:val="es-BO"/>
              </w:rPr>
            </w:pPr>
          </w:p>
        </w:tc>
      </w:tr>
      <w:tr w:rsidR="00C66229"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7E2D73" w:rsidP="00C66229">
            <w:pPr>
              <w:adjustRightInd w:val="0"/>
              <w:snapToGrid w:val="0"/>
              <w:jc w:val="center"/>
              <w:rPr>
                <w:rFonts w:ascii="Arial" w:hAnsi="Arial" w:cs="Arial"/>
                <w:sz w:val="14"/>
                <w:lang w:val="es-BO"/>
              </w:rPr>
            </w:pPr>
            <w:r>
              <w:rPr>
                <w:rFonts w:ascii="Arial" w:hAnsi="Arial" w:cs="Arial"/>
                <w:sz w:val="14"/>
                <w:lang w:val="es-BO"/>
              </w:rPr>
              <w:t>13</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7E2D73" w:rsidP="00C6622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7E2D73" w:rsidP="00FC687A">
            <w:pPr>
              <w:adjustRightInd w:val="0"/>
              <w:snapToGrid w:val="0"/>
              <w:jc w:val="center"/>
              <w:rPr>
                <w:rFonts w:ascii="Arial" w:hAnsi="Arial" w:cs="Arial"/>
                <w:sz w:val="14"/>
                <w:lang w:val="es-BO"/>
              </w:rPr>
            </w:pPr>
            <w:r>
              <w:rPr>
                <w:rFonts w:ascii="Arial" w:hAnsi="Arial" w:cs="Arial"/>
                <w:sz w:val="14"/>
                <w:lang w:val="es-BO"/>
              </w:rPr>
              <w:t>16</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7E2D73" w:rsidP="007E2D73">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FC687A" w:rsidP="00C66229">
            <w:pPr>
              <w:adjustRightInd w:val="0"/>
              <w:snapToGrid w:val="0"/>
              <w:jc w:val="center"/>
              <w:rPr>
                <w:rFonts w:ascii="Arial" w:hAnsi="Arial" w:cs="Arial"/>
                <w:sz w:val="14"/>
                <w:lang w:val="es-BO"/>
              </w:rPr>
            </w:pPr>
            <w:r>
              <w:rPr>
                <w:rFonts w:ascii="Arial" w:hAnsi="Arial" w:cs="Arial"/>
                <w:sz w:val="14"/>
                <w:lang w:val="es-BO"/>
              </w:rPr>
              <w:t>1</w:t>
            </w:r>
            <w:r w:rsidR="007E2D73">
              <w:rPr>
                <w:rFonts w:ascii="Arial" w:hAnsi="Arial" w:cs="Arial"/>
                <w:sz w:val="14"/>
                <w:lang w:val="es-BO"/>
              </w:rPr>
              <w:t>8</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7E2D73" w:rsidP="00C6622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vMerge w:val="restart"/>
            <w:tcBorders>
              <w:top w:val="nil"/>
              <w:left w:val="single" w:sz="4" w:space="0" w:color="auto"/>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EF1140" w:rsidP="00C66229">
            <w:pPr>
              <w:adjustRightInd w:val="0"/>
              <w:snapToGrid w:val="0"/>
              <w:jc w:val="center"/>
              <w:rPr>
                <w:rFonts w:ascii="Arial" w:hAnsi="Arial" w:cs="Arial"/>
                <w:sz w:val="14"/>
                <w:lang w:val="es-BO"/>
              </w:rPr>
            </w:pPr>
            <w:r>
              <w:rPr>
                <w:rFonts w:ascii="Arial" w:hAnsi="Arial" w:cs="Arial"/>
                <w:sz w:val="14"/>
                <w:lang w:val="es-BO"/>
              </w:rPr>
              <w:t>25</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7E2D73" w:rsidP="00C6622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Default="00C66229" w:rsidP="00C66229">
            <w:pPr>
              <w:pStyle w:val="Prrafodelista"/>
              <w:adjustRightInd w:val="0"/>
              <w:snapToGrid w:val="0"/>
              <w:ind w:left="0"/>
              <w:jc w:val="center"/>
              <w:rPr>
                <w:rFonts w:ascii="Arial" w:hAnsi="Arial" w:cs="Arial"/>
                <w:sz w:val="14"/>
                <w:szCs w:val="14"/>
                <w:lang w:val="es-BO"/>
              </w:rPr>
            </w:pPr>
          </w:p>
          <w:p w:rsidR="00C66229" w:rsidRPr="00A244D6" w:rsidRDefault="00C66229" w:rsidP="00C66229">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A244D6"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i/>
                <w:sz w:val="14"/>
                <w:szCs w:val="14"/>
                <w:lang w:val="es-BO"/>
              </w:rPr>
            </w:pPr>
          </w:p>
        </w:tc>
      </w:tr>
      <w:tr w:rsidR="00C66229"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C66229" w:rsidRPr="00A244D6" w:rsidRDefault="00C66229" w:rsidP="00C66229">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A244D6" w:rsidRDefault="00C66229" w:rsidP="00C66229">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EF1140" w:rsidP="00C66229">
            <w:pPr>
              <w:adjustRightInd w:val="0"/>
              <w:snapToGrid w:val="0"/>
              <w:jc w:val="center"/>
              <w:rPr>
                <w:rFonts w:ascii="Arial" w:hAnsi="Arial" w:cs="Arial"/>
                <w:sz w:val="14"/>
                <w:lang w:val="es-BO"/>
              </w:rPr>
            </w:pPr>
            <w:r>
              <w:rPr>
                <w:rFonts w:ascii="Arial" w:hAnsi="Arial" w:cs="Arial"/>
                <w:sz w:val="14"/>
                <w:lang w:val="es-BO"/>
              </w:rPr>
              <w:t>31</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7E2D73" w:rsidP="00C66229">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2E3763" w:rsidP="00C66229">
            <w:pPr>
              <w:adjustRightInd w:val="0"/>
              <w:snapToGrid w:val="0"/>
              <w:jc w:val="center"/>
              <w:rPr>
                <w:rFonts w:ascii="Arial" w:hAnsi="Arial" w:cs="Arial"/>
                <w:sz w:val="14"/>
                <w:lang w:val="es-BO"/>
              </w:rPr>
            </w:pPr>
            <w:r>
              <w:rPr>
                <w:rFonts w:ascii="Arial" w:hAnsi="Arial" w:cs="Arial"/>
                <w:sz w:val="14"/>
                <w:lang w:val="es-BO"/>
              </w:rPr>
              <w:t>202</w:t>
            </w:r>
            <w:r w:rsidR="007E2D73">
              <w:rPr>
                <w:rFonts w:ascii="Arial" w:hAnsi="Arial" w:cs="Arial"/>
                <w:sz w:val="14"/>
                <w:lang w:val="es-BO"/>
              </w:rPr>
              <w:t>6</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A244D6"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r>
      <w:tr w:rsidR="00C66229"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6229" w:rsidRPr="00DF1D1E" w:rsidRDefault="00C66229" w:rsidP="00C66229">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C66229" w:rsidRPr="00DF1D1E" w:rsidRDefault="00C66229" w:rsidP="00C66229">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C66229" w:rsidRPr="00DF1D1E" w:rsidRDefault="00C66229" w:rsidP="00C66229">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C66229" w:rsidRPr="00DF1D1E" w:rsidRDefault="00C66229" w:rsidP="00C66229">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3"/>
      <w:r w:rsidRPr="009956C4">
        <w:rPr>
          <w:rFonts w:ascii="Verdana" w:hAnsi="Verdana" w:cs="Arial"/>
          <w:caps w:val="0"/>
          <w:sz w:val="18"/>
          <w:szCs w:val="18"/>
          <w:u w:val="none"/>
          <w:lang w:val="es-BO"/>
        </w:rPr>
        <w:t xml:space="preserve"> </w:t>
      </w:r>
    </w:p>
    <w:p w:rsidR="00A72FB0" w:rsidRPr="00AB1A0A" w:rsidRDefault="00A72FB0" w:rsidP="00A72FB0">
      <w:pPr>
        <w:ind w:left="705" w:hanging="705"/>
        <w:jc w:val="both"/>
        <w:rPr>
          <w:rFonts w:cs="Arial"/>
          <w:sz w:val="10"/>
          <w:szCs w:val="18"/>
          <w:lang w:val="es-BO" w:eastAsia="en-US"/>
        </w:rPr>
      </w:pPr>
    </w:p>
    <w:p w:rsidR="00AB1A0A" w:rsidRPr="00AB1A0A" w:rsidRDefault="00AB1A0A" w:rsidP="006F4713">
      <w:pPr>
        <w:ind w:firstLine="567"/>
        <w:rPr>
          <w:sz w:val="6"/>
          <w:szCs w:val="18"/>
          <w:lang w:val="es-BO"/>
        </w:rPr>
      </w:pPr>
    </w:p>
    <w:p w:rsidR="006F4713" w:rsidRPr="00AB1A0A" w:rsidRDefault="006F4713" w:rsidP="00A72FB0">
      <w:pPr>
        <w:ind w:left="705" w:hanging="705"/>
        <w:jc w:val="both"/>
        <w:rPr>
          <w:rFonts w:cs="Arial"/>
          <w:sz w:val="2"/>
          <w:szCs w:val="18"/>
          <w:lang w:val="es-BO" w:eastAsia="en-US"/>
        </w:rPr>
      </w:pPr>
    </w:p>
    <w:p w:rsidR="0041412E" w:rsidRPr="00321499" w:rsidRDefault="0041412E" w:rsidP="00E4235E">
      <w:pPr>
        <w:jc w:val="center"/>
        <w:rPr>
          <w:rFonts w:ascii="Arial" w:hAnsi="Arial" w:cs="Arial"/>
          <w:b/>
          <w:sz w:val="20"/>
          <w:szCs w:val="24"/>
        </w:rPr>
      </w:pPr>
      <w:r w:rsidRPr="00321499">
        <w:rPr>
          <w:rFonts w:ascii="Arial" w:hAnsi="Arial" w:cs="Arial"/>
          <w:b/>
          <w:sz w:val="20"/>
          <w:szCs w:val="24"/>
        </w:rPr>
        <w:t>FORMULARIO C-1</w:t>
      </w:r>
    </w:p>
    <w:p w:rsidR="00D04CAE" w:rsidRPr="00D04CAE" w:rsidRDefault="00D04CAE" w:rsidP="00D04CAE">
      <w:pPr>
        <w:shd w:val="clear" w:color="auto" w:fill="C6D9F1"/>
        <w:ind w:left="708" w:right="706" w:hanging="1134"/>
        <w:jc w:val="center"/>
        <w:rPr>
          <w:b/>
          <w:bCs/>
          <w:szCs w:val="20"/>
          <w:lang w:val="es-BO"/>
        </w:rPr>
      </w:pPr>
      <w:r w:rsidRPr="00D04CAE">
        <w:rPr>
          <w:b/>
          <w:bCs/>
          <w:szCs w:val="20"/>
          <w:lang w:val="es-BO"/>
        </w:rPr>
        <w:t>ESPECIFICACIONES TÉCNICAS</w:t>
      </w:r>
    </w:p>
    <w:p w:rsidR="00D04CAE" w:rsidRPr="00D04CAE" w:rsidRDefault="00D04CAE" w:rsidP="00D04CAE">
      <w:pPr>
        <w:shd w:val="clear" w:color="auto" w:fill="C6D9F1"/>
        <w:ind w:left="-426" w:right="706" w:firstLine="1"/>
        <w:jc w:val="center"/>
        <w:rPr>
          <w:b/>
          <w:bCs/>
          <w:szCs w:val="20"/>
          <w:lang w:val="es-BO"/>
        </w:rPr>
      </w:pPr>
      <w:r w:rsidRPr="00D04CAE">
        <w:rPr>
          <w:b/>
          <w:bCs/>
          <w:szCs w:val="20"/>
          <w:lang w:val="es-BO"/>
        </w:rPr>
        <w:t>ADQUISICIÓN E INSTALACIÓN DE CÁMARAS PERIMETRALES PTZ PARA FORTALECIMIENTO DEL SISTEMA DE VIDEOVIGILANCIA</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9"/>
        <w:gridCol w:w="2693"/>
      </w:tblGrid>
      <w:tr w:rsidR="00D04CAE" w:rsidRPr="00D04CAE" w:rsidTr="00D04CAE">
        <w:trPr>
          <w:cantSplit/>
          <w:trHeight w:val="477"/>
          <w:tblHeader/>
        </w:trPr>
        <w:tc>
          <w:tcPr>
            <w:tcW w:w="7089" w:type="dxa"/>
            <w:vMerge w:val="restart"/>
            <w:shd w:val="clear" w:color="auto" w:fill="D9D9D9"/>
            <w:vAlign w:val="center"/>
          </w:tcPr>
          <w:p w:rsidR="00D04CAE" w:rsidRPr="00D04CAE" w:rsidRDefault="00D04CAE" w:rsidP="00D04CAE">
            <w:pPr>
              <w:ind w:left="-70"/>
              <w:jc w:val="center"/>
              <w:rPr>
                <w:rFonts w:ascii="Arial" w:hAnsi="Arial" w:cs="Arial"/>
                <w:b/>
                <w:bCs/>
                <w:sz w:val="18"/>
                <w:szCs w:val="18"/>
              </w:rPr>
            </w:pPr>
            <w:r w:rsidRPr="00D04CAE">
              <w:rPr>
                <w:rFonts w:ascii="Arial" w:hAnsi="Arial" w:cs="Arial"/>
                <w:b/>
                <w:bCs/>
                <w:sz w:val="18"/>
                <w:szCs w:val="18"/>
              </w:rPr>
              <w:t>REQUISITOS NECESARIOS DEL(LOS) BIEN(ES) Y LAS CONDICIONES COMPLEMENTARIAS</w:t>
            </w:r>
          </w:p>
        </w:tc>
        <w:tc>
          <w:tcPr>
            <w:tcW w:w="2693" w:type="dxa"/>
            <w:tcBorders>
              <w:bottom w:val="single" w:sz="4" w:space="0" w:color="auto"/>
            </w:tcBorders>
            <w:shd w:val="clear" w:color="auto" w:fill="D9D9D9"/>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D04CAE">
              <w:rPr>
                <w:rFonts w:ascii="Arial" w:hAnsi="Arial" w:cs="Arial"/>
                <w:sz w:val="18"/>
                <w:szCs w:val="18"/>
              </w:rPr>
              <w:t>Para ser llenado por el proponente</w:t>
            </w:r>
          </w:p>
        </w:tc>
      </w:tr>
      <w:tr w:rsidR="00D04CAE" w:rsidRPr="00D04CAE" w:rsidTr="00D04CAE">
        <w:trPr>
          <w:cantSplit/>
          <w:trHeight w:val="1101"/>
          <w:tblHeader/>
        </w:trPr>
        <w:tc>
          <w:tcPr>
            <w:tcW w:w="7089" w:type="dxa"/>
            <w:vMerge/>
            <w:shd w:val="clear" w:color="auto" w:fill="D9D9D9"/>
            <w:vAlign w:val="center"/>
          </w:tcPr>
          <w:p w:rsidR="00D04CAE" w:rsidRPr="00D04CAE" w:rsidRDefault="00D04CAE" w:rsidP="00D04CAE">
            <w:pPr>
              <w:pBdr>
                <w:top w:val="single" w:sz="4" w:space="0" w:color="auto"/>
                <w:left w:val="single" w:sz="4" w:space="0" w:color="auto"/>
                <w:bottom w:val="single" w:sz="4" w:space="0" w:color="auto"/>
              </w:pBdr>
              <w:spacing w:before="100" w:beforeAutospacing="1" w:after="100" w:afterAutospacing="1"/>
              <w:jc w:val="both"/>
              <w:rPr>
                <w:rFonts w:ascii="Arial" w:eastAsia="Arial Unicode MS" w:hAnsi="Arial" w:cs="Arial"/>
                <w:b/>
                <w:bCs/>
                <w:sz w:val="18"/>
                <w:szCs w:val="18"/>
              </w:rPr>
            </w:pPr>
          </w:p>
        </w:tc>
        <w:tc>
          <w:tcPr>
            <w:tcW w:w="2693" w:type="dxa"/>
            <w:shd w:val="clear" w:color="auto" w:fill="D9D9D9"/>
            <w:vAlign w:val="center"/>
          </w:tcPr>
          <w:p w:rsidR="00D04CAE" w:rsidRPr="00D04CAE" w:rsidRDefault="00D04CAE" w:rsidP="00D04CA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Cs w:val="18"/>
                <w:lang w:val="es-ES_tradnl"/>
              </w:rPr>
            </w:pPr>
            <w:r w:rsidRPr="00D04CAE">
              <w:rPr>
                <w:rFonts w:ascii="Arial" w:hAnsi="Arial" w:cs="Arial"/>
                <w:b/>
                <w:bCs/>
                <w:iCs/>
                <w:szCs w:val="18"/>
                <w:lang w:val="es-ES_tradnl"/>
              </w:rPr>
              <w:t>CARACTERÍSTICAS DE LA PROPUESTA</w:t>
            </w:r>
          </w:p>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Cs w:val="18"/>
                <w:lang w:val="es-ES_tradnl"/>
              </w:rPr>
            </w:pPr>
            <w:r w:rsidRPr="00D04CAE">
              <w:rPr>
                <w:rFonts w:ascii="Arial" w:hAnsi="Arial" w:cs="Arial"/>
                <w:sz w:val="14"/>
                <w:szCs w:val="18"/>
              </w:rPr>
              <w:t>(Manifestar aceptación, especificar, adjuntar lo requerido según el registro específico para cada requisito)</w:t>
            </w:r>
          </w:p>
        </w:tc>
      </w:tr>
      <w:tr w:rsidR="00D04CAE" w:rsidRPr="00D04CAE" w:rsidTr="00D04CAE">
        <w:trPr>
          <w:trHeight w:val="284"/>
        </w:trPr>
        <w:tc>
          <w:tcPr>
            <w:tcW w:w="9782" w:type="dxa"/>
            <w:gridSpan w:val="2"/>
            <w:shd w:val="clear" w:color="auto" w:fill="1F3864"/>
            <w:vAlign w:val="center"/>
          </w:tcPr>
          <w:p w:rsidR="00D04CAE" w:rsidRPr="00D04CAE" w:rsidRDefault="00D04CAE" w:rsidP="005F0BD7">
            <w:pPr>
              <w:numPr>
                <w:ilvl w:val="0"/>
                <w:numId w:val="44"/>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iCs/>
                <w:color w:val="FFFFFF"/>
                <w:sz w:val="18"/>
                <w:szCs w:val="18"/>
                <w:lang w:val="es-ES_tradnl"/>
              </w:rPr>
            </w:pPr>
            <w:r w:rsidRPr="00D04CAE">
              <w:rPr>
                <w:rFonts w:ascii="Arial" w:hAnsi="Arial" w:cs="Arial"/>
                <w:b/>
                <w:bCs/>
                <w:color w:val="FFFFFF"/>
                <w:sz w:val="18"/>
                <w:szCs w:val="18"/>
              </w:rPr>
              <w:t>OBJETO Y CAUSA</w:t>
            </w:r>
          </w:p>
        </w:tc>
      </w:tr>
      <w:tr w:rsidR="00D04CAE" w:rsidRPr="00D04CAE" w:rsidTr="00D04CAE">
        <w:trPr>
          <w:trHeight w:val="625"/>
        </w:trPr>
        <w:tc>
          <w:tcPr>
            <w:tcW w:w="7089" w:type="dxa"/>
            <w:vAlign w:val="center"/>
          </w:tcPr>
          <w:p w:rsidR="00D04CAE" w:rsidRPr="00D04CAE" w:rsidRDefault="00D04CAE" w:rsidP="00D04CAE">
            <w:pPr>
              <w:ind w:firstLine="6"/>
              <w:jc w:val="both"/>
              <w:rPr>
                <w:rFonts w:ascii="Arial" w:hAnsi="Arial" w:cs="Arial"/>
                <w:bCs/>
                <w:iCs/>
                <w:sz w:val="18"/>
                <w:szCs w:val="18"/>
              </w:rPr>
            </w:pPr>
            <w:r w:rsidRPr="00D04CAE">
              <w:rPr>
                <w:rFonts w:ascii="Arial" w:hAnsi="Arial" w:cs="Arial"/>
                <w:bCs/>
                <w:iCs/>
                <w:sz w:val="18"/>
                <w:szCs w:val="18"/>
              </w:rPr>
              <w:t>Adquirir cámaras de video vigilancia perimetrales PTZ, así como su instalación, para reemplazar, mejorar la cobertura del área perimetral, mejorar la calidad de imagen y las capacidades de monitoreo.</w:t>
            </w:r>
          </w:p>
        </w:tc>
        <w:tc>
          <w:tcPr>
            <w:tcW w:w="2693" w:type="dxa"/>
            <w:shd w:val="clear" w:color="auto" w:fill="D0CECE"/>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tc>
      </w:tr>
      <w:tr w:rsidR="00D04CAE" w:rsidRPr="00D04CAE" w:rsidTr="00E664EF">
        <w:trPr>
          <w:trHeight w:val="283"/>
        </w:trPr>
        <w:tc>
          <w:tcPr>
            <w:tcW w:w="9782" w:type="dxa"/>
            <w:gridSpan w:val="2"/>
            <w:shd w:val="clear" w:color="auto" w:fill="17365D"/>
            <w:vAlign w:val="center"/>
          </w:tcPr>
          <w:p w:rsidR="00D04CAE" w:rsidRPr="00D04CAE" w:rsidRDefault="00D04CAE" w:rsidP="005F0BD7">
            <w:pPr>
              <w:numPr>
                <w:ilvl w:val="0"/>
                <w:numId w:val="44"/>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iCs/>
                <w:color w:val="FFFFFF"/>
                <w:sz w:val="18"/>
                <w:szCs w:val="18"/>
                <w:lang w:val="es-ES_tradnl"/>
              </w:rPr>
            </w:pPr>
            <w:r w:rsidRPr="00D04CAE">
              <w:rPr>
                <w:rFonts w:ascii="Arial" w:hAnsi="Arial" w:cs="Arial"/>
                <w:b/>
                <w:bCs/>
                <w:color w:val="FFFFFF"/>
                <w:sz w:val="18"/>
                <w:szCs w:val="18"/>
              </w:rPr>
              <w:t>CARACTERÍSTICAS GENERALES DEL EQUIPO</w:t>
            </w:r>
          </w:p>
        </w:tc>
      </w:tr>
      <w:tr w:rsidR="00D04CAE" w:rsidRPr="00D04CAE" w:rsidTr="00D04CAE">
        <w:trPr>
          <w:trHeight w:val="341"/>
        </w:trPr>
        <w:tc>
          <w:tcPr>
            <w:tcW w:w="9782" w:type="dxa"/>
            <w:gridSpan w:val="2"/>
            <w:shd w:val="clear" w:color="auto" w:fill="2E74B5"/>
            <w:vAlign w:val="center"/>
          </w:tcPr>
          <w:p w:rsidR="00D04CAE" w:rsidRPr="00D04CAE" w:rsidRDefault="00D04CAE" w:rsidP="005F0BD7">
            <w:pPr>
              <w:numPr>
                <w:ilvl w:val="0"/>
                <w:numId w:val="55"/>
              </w:numPr>
              <w:tabs>
                <w:tab w:val="left" w:pos="567"/>
                <w:tab w:val="left" w:pos="851"/>
                <w:tab w:val="left" w:pos="1134"/>
                <w:tab w:val="left" w:pos="1418"/>
                <w:tab w:val="left" w:pos="1701"/>
                <w:tab w:val="left" w:pos="1985"/>
                <w:tab w:val="left" w:pos="2268"/>
                <w:tab w:val="left" w:pos="2552"/>
                <w:tab w:val="left" w:pos="3969"/>
                <w:tab w:val="left" w:pos="4253"/>
              </w:tabs>
              <w:ind w:hanging="713"/>
              <w:contextualSpacing/>
              <w:jc w:val="both"/>
              <w:rPr>
                <w:rFonts w:ascii="Arial" w:hAnsi="Arial" w:cs="Arial"/>
                <w:b/>
                <w:bCs/>
                <w:color w:val="FFFFFF"/>
                <w:sz w:val="18"/>
                <w:szCs w:val="18"/>
                <w:lang w:eastAsia="en-US"/>
              </w:rPr>
            </w:pPr>
            <w:r w:rsidRPr="00D04CAE">
              <w:rPr>
                <w:rFonts w:ascii="Arial" w:hAnsi="Arial" w:cs="Arial"/>
                <w:b/>
                <w:bCs/>
                <w:sz w:val="18"/>
                <w:szCs w:val="18"/>
                <w:lang w:val="es-BO" w:eastAsia="en-US"/>
              </w:rPr>
              <w:t>REQUISITOS TÉCNICOS</w:t>
            </w:r>
          </w:p>
        </w:tc>
      </w:tr>
      <w:tr w:rsidR="00D04CAE" w:rsidRPr="00D04CAE" w:rsidTr="00E664EF">
        <w:trPr>
          <w:trHeight w:val="290"/>
        </w:trPr>
        <w:tc>
          <w:tcPr>
            <w:tcW w:w="9782" w:type="dxa"/>
            <w:gridSpan w:val="2"/>
            <w:shd w:val="clear" w:color="auto" w:fill="C6D9F1"/>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r w:rsidRPr="00D04CAE">
              <w:rPr>
                <w:rFonts w:ascii="Arial" w:hAnsi="Arial" w:cs="Arial"/>
                <w:b/>
                <w:color w:val="000000"/>
                <w:spacing w:val="-3"/>
                <w:sz w:val="18"/>
                <w:szCs w:val="18"/>
              </w:rPr>
              <w:t>CÁMARA PTZ</w:t>
            </w:r>
          </w:p>
        </w:tc>
      </w:tr>
      <w:tr w:rsidR="00D04CAE" w:rsidRPr="00D04CAE" w:rsidTr="00D04CAE">
        <w:trPr>
          <w:trHeight w:val="281"/>
        </w:trPr>
        <w:tc>
          <w:tcPr>
            <w:tcW w:w="7089" w:type="dxa"/>
            <w:vAlign w:val="center"/>
          </w:tcPr>
          <w:p w:rsidR="00D04CAE" w:rsidRPr="00D04CAE" w:rsidRDefault="00D04CAE" w:rsidP="005F0BD7">
            <w:pPr>
              <w:numPr>
                <w:ilvl w:val="0"/>
                <w:numId w:val="45"/>
              </w:numPr>
              <w:ind w:left="351" w:hanging="351"/>
              <w:contextualSpacing/>
              <w:jc w:val="both"/>
              <w:rPr>
                <w:rFonts w:ascii="Arial" w:hAnsi="Arial" w:cs="Arial"/>
                <w:sz w:val="18"/>
                <w:szCs w:val="18"/>
                <w:lang w:eastAsia="en-US"/>
              </w:rPr>
            </w:pPr>
            <w:r w:rsidRPr="00D04CAE">
              <w:rPr>
                <w:rFonts w:ascii="Arial" w:hAnsi="Arial" w:cs="Arial"/>
                <w:b/>
                <w:sz w:val="18"/>
                <w:szCs w:val="18"/>
                <w:lang w:eastAsia="en-US"/>
              </w:rPr>
              <w:t>Marca:</w:t>
            </w:r>
            <w:r w:rsidRPr="00D04CAE">
              <w:rPr>
                <w:rFonts w:ascii="Arial" w:hAnsi="Arial" w:cs="Arial"/>
                <w:sz w:val="18"/>
                <w:szCs w:val="18"/>
                <w:lang w:eastAsia="en-US"/>
              </w:rPr>
              <w:t xml:space="preserve"> A </w:t>
            </w:r>
            <w:r w:rsidRPr="00D04CAE">
              <w:rPr>
                <w:rFonts w:ascii="Arial" w:hAnsi="Arial" w:cs="Arial"/>
                <w:bCs/>
                <w:iCs/>
                <w:sz w:val="18"/>
                <w:szCs w:val="18"/>
                <w:lang w:eastAsia="en-US"/>
              </w:rPr>
              <w:t>Especificar.</w:t>
            </w:r>
          </w:p>
          <w:p w:rsidR="00D04CAE" w:rsidRPr="00D04CAE" w:rsidRDefault="00D04CAE" w:rsidP="00D04CAE">
            <w:pPr>
              <w:contextualSpacing/>
              <w:jc w:val="both"/>
              <w:rPr>
                <w:rFonts w:ascii="Arial" w:hAnsi="Arial" w:cs="Arial"/>
                <w:sz w:val="18"/>
                <w:szCs w:val="18"/>
              </w:rPr>
            </w:pPr>
            <w:r w:rsidRPr="00D04CAE">
              <w:rPr>
                <w:rFonts w:ascii="Arial" w:hAnsi="Arial" w:cs="Arial"/>
                <w:b/>
                <w:i/>
                <w:sz w:val="18"/>
                <w:szCs w:val="18"/>
                <w:lang w:val="es-BO"/>
              </w:rPr>
              <w:t>(E</w:t>
            </w:r>
            <w:r w:rsidRPr="00D04CAE">
              <w:rPr>
                <w:rFonts w:ascii="Arial" w:hAnsi="Arial" w:cs="Arial"/>
                <w:b/>
                <w:bCs/>
                <w:i/>
                <w:color w:val="000000"/>
                <w:sz w:val="18"/>
                <w:szCs w:val="18"/>
                <w:lang w:val="es-BO"/>
              </w:rPr>
              <w:t>specificar</w:t>
            </w:r>
            <w:r w:rsidRPr="00D04CAE">
              <w:rPr>
                <w:rFonts w:ascii="Arial" w:hAnsi="Arial" w:cs="Arial"/>
                <w:b/>
                <w:i/>
                <w:sz w:val="18"/>
                <w:szCs w:val="18"/>
                <w:lang w:val="es-BO"/>
              </w:rPr>
              <w:t>)</w:t>
            </w:r>
          </w:p>
        </w:tc>
        <w:tc>
          <w:tcPr>
            <w:tcW w:w="2693" w:type="dxa"/>
            <w:vAlign w:val="center"/>
          </w:tcPr>
          <w:p w:rsidR="00D04CAE" w:rsidRPr="00D04CAE" w:rsidRDefault="00D04CAE" w:rsidP="00D04CAE">
            <w:pPr>
              <w:jc w:val="both"/>
              <w:rPr>
                <w:rFonts w:ascii="Arial" w:hAnsi="Arial" w:cs="Arial"/>
                <w:sz w:val="18"/>
                <w:szCs w:val="18"/>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51" w:hanging="351"/>
              <w:contextualSpacing/>
              <w:jc w:val="both"/>
              <w:rPr>
                <w:rFonts w:ascii="Arial" w:hAnsi="Arial" w:cs="Arial"/>
                <w:sz w:val="18"/>
                <w:szCs w:val="18"/>
              </w:rPr>
            </w:pPr>
            <w:r w:rsidRPr="00D04CAE">
              <w:rPr>
                <w:rFonts w:ascii="Arial" w:hAnsi="Arial" w:cs="Arial"/>
                <w:b/>
                <w:sz w:val="18"/>
                <w:szCs w:val="18"/>
              </w:rPr>
              <w:t>Modelo:</w:t>
            </w:r>
            <w:r w:rsidRPr="00D04CAE">
              <w:rPr>
                <w:rFonts w:ascii="Arial" w:hAnsi="Arial" w:cs="Arial"/>
                <w:sz w:val="18"/>
                <w:szCs w:val="18"/>
              </w:rPr>
              <w:t xml:space="preserve"> A </w:t>
            </w:r>
            <w:r w:rsidRPr="00D04CAE">
              <w:rPr>
                <w:rFonts w:ascii="Arial" w:hAnsi="Arial" w:cs="Arial"/>
                <w:bCs/>
                <w:iCs/>
                <w:sz w:val="18"/>
                <w:szCs w:val="18"/>
              </w:rPr>
              <w:t>Especificar.</w:t>
            </w:r>
          </w:p>
          <w:p w:rsidR="00D04CAE" w:rsidRPr="00D04CAE" w:rsidRDefault="00D04CAE" w:rsidP="00D04CAE">
            <w:pPr>
              <w:contextualSpacing/>
              <w:jc w:val="both"/>
              <w:rPr>
                <w:rFonts w:ascii="Arial" w:hAnsi="Arial" w:cs="Arial"/>
                <w:sz w:val="18"/>
                <w:szCs w:val="18"/>
              </w:rPr>
            </w:pPr>
            <w:r w:rsidRPr="00D04CAE">
              <w:rPr>
                <w:rFonts w:ascii="Arial" w:hAnsi="Arial" w:cs="Arial"/>
                <w:sz w:val="18"/>
                <w:szCs w:val="18"/>
              </w:rPr>
              <w:t>El modelo especificado debe ser verificable en la página web oficial del fabricante, no se aceptarán modelos descontinuados o no especificados por el fabricante.</w:t>
            </w:r>
          </w:p>
          <w:p w:rsidR="00D04CAE" w:rsidRPr="00D04CAE" w:rsidRDefault="00D04CAE" w:rsidP="00D04CAE">
            <w:pPr>
              <w:jc w:val="both"/>
              <w:rPr>
                <w:rFonts w:ascii="Arial" w:hAnsi="Arial" w:cs="Arial"/>
                <w:sz w:val="18"/>
                <w:szCs w:val="18"/>
              </w:rPr>
            </w:pPr>
            <w:r w:rsidRPr="00D04CAE">
              <w:rPr>
                <w:rFonts w:ascii="Arial" w:hAnsi="Arial" w:cs="Arial"/>
                <w:b/>
                <w:i/>
                <w:sz w:val="18"/>
                <w:szCs w:val="18"/>
              </w:rPr>
              <w:t xml:space="preserve">(Manifestar aceptación, especificar y </w:t>
            </w:r>
            <w:r w:rsidRPr="00D04CAE">
              <w:rPr>
                <w:rFonts w:ascii="Arial" w:hAnsi="Arial" w:cs="Arial"/>
                <w:b/>
                <w:bCs/>
                <w:i/>
                <w:color w:val="000000"/>
                <w:sz w:val="18"/>
                <w:szCs w:val="18"/>
              </w:rPr>
              <w:t>señalar la dirección URL del fabricante</w:t>
            </w:r>
            <w:r w:rsidRPr="00D04CAE">
              <w:rPr>
                <w:rFonts w:ascii="Arial" w:hAnsi="Arial" w:cs="Arial"/>
                <w:b/>
                <w:i/>
                <w:sz w:val="18"/>
                <w:szCs w:val="18"/>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51" w:hanging="351"/>
              <w:jc w:val="both"/>
              <w:rPr>
                <w:rFonts w:ascii="Arial" w:hAnsi="Arial" w:cs="Arial"/>
                <w:sz w:val="18"/>
                <w:szCs w:val="18"/>
              </w:rPr>
            </w:pPr>
            <w:r w:rsidRPr="00D04CAE">
              <w:rPr>
                <w:rFonts w:ascii="Arial" w:hAnsi="Arial" w:cs="Arial"/>
                <w:b/>
                <w:sz w:val="18"/>
                <w:szCs w:val="18"/>
              </w:rPr>
              <w:t xml:space="preserve">Cantidad: </w:t>
            </w:r>
            <w:r w:rsidRPr="00D04CAE">
              <w:rPr>
                <w:rFonts w:ascii="Arial" w:hAnsi="Arial" w:cs="Arial"/>
                <w:sz w:val="18"/>
                <w:szCs w:val="18"/>
              </w:rPr>
              <w:t xml:space="preserve">Dos (2) Cámaras PTZ  </w:t>
            </w:r>
          </w:p>
          <w:p w:rsidR="00D04CAE" w:rsidRPr="00D04CAE" w:rsidRDefault="00D04CAE" w:rsidP="00D04CAE">
            <w:pPr>
              <w:jc w:val="both"/>
              <w:rPr>
                <w:rFonts w:ascii="Arial" w:hAnsi="Arial" w:cs="Arial"/>
                <w:b/>
                <w:i/>
                <w:sz w:val="18"/>
                <w:szCs w:val="18"/>
                <w:lang w:val="pt-BR"/>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shd w:val="clear" w:color="auto" w:fill="auto"/>
            <w:vAlign w:val="center"/>
          </w:tcPr>
          <w:p w:rsidR="00D04CAE" w:rsidRPr="00D04CAE" w:rsidRDefault="00D04CAE" w:rsidP="005F0BD7">
            <w:pPr>
              <w:numPr>
                <w:ilvl w:val="0"/>
                <w:numId w:val="45"/>
              </w:numPr>
              <w:ind w:left="351" w:hanging="351"/>
              <w:jc w:val="both"/>
              <w:rPr>
                <w:rFonts w:ascii="Arial" w:hAnsi="Arial" w:cs="Arial"/>
                <w:sz w:val="18"/>
                <w:szCs w:val="18"/>
              </w:rPr>
            </w:pPr>
            <w:r w:rsidRPr="00D04CAE">
              <w:rPr>
                <w:rFonts w:ascii="Arial" w:hAnsi="Arial" w:cs="Arial"/>
                <w:b/>
                <w:sz w:val="18"/>
                <w:szCs w:val="18"/>
              </w:rPr>
              <w:t xml:space="preserve">Características Generales: </w:t>
            </w:r>
            <w:r w:rsidRPr="00D04CAE">
              <w:rPr>
                <w:rFonts w:ascii="Arial" w:hAnsi="Arial" w:cs="Arial"/>
                <w:sz w:val="18"/>
                <w:szCs w:val="18"/>
              </w:rPr>
              <w:t>Los equipos ofertados deberán</w:t>
            </w:r>
            <w:r w:rsidRPr="00D04CAE" w:rsidDel="003A2A4D">
              <w:rPr>
                <w:rFonts w:ascii="Arial" w:hAnsi="Arial" w:cs="Arial"/>
                <w:sz w:val="18"/>
                <w:szCs w:val="18"/>
              </w:rPr>
              <w:t xml:space="preserve"> </w:t>
            </w:r>
            <w:r w:rsidRPr="00D04CAE">
              <w:rPr>
                <w:rFonts w:ascii="Arial" w:hAnsi="Arial" w:cs="Arial"/>
                <w:sz w:val="18"/>
                <w:szCs w:val="18"/>
              </w:rPr>
              <w:t>contar mínimamente con las siguientes características:</w:t>
            </w:r>
          </w:p>
          <w:p w:rsidR="00D04CAE" w:rsidRPr="00D04CAE" w:rsidRDefault="00D04CAE" w:rsidP="005F0BD7">
            <w:pPr>
              <w:numPr>
                <w:ilvl w:val="1"/>
                <w:numId w:val="56"/>
              </w:numPr>
              <w:ind w:left="676"/>
              <w:contextualSpacing/>
              <w:jc w:val="both"/>
              <w:rPr>
                <w:rFonts w:ascii="Arial" w:hAnsi="Arial" w:cs="Arial"/>
                <w:sz w:val="18"/>
                <w:szCs w:val="18"/>
              </w:rPr>
            </w:pPr>
            <w:r w:rsidRPr="00D04CAE">
              <w:rPr>
                <w:rFonts w:ascii="Arial" w:hAnsi="Arial" w:cs="Arial"/>
                <w:sz w:val="18"/>
                <w:szCs w:val="18"/>
              </w:rPr>
              <w:t>Rendimiento de imagen: 8 MP o superior.</w:t>
            </w:r>
          </w:p>
          <w:p w:rsidR="00D04CAE" w:rsidRPr="00D04CAE" w:rsidRDefault="00D04CAE" w:rsidP="005F0BD7">
            <w:pPr>
              <w:numPr>
                <w:ilvl w:val="1"/>
                <w:numId w:val="56"/>
              </w:numPr>
              <w:ind w:left="676"/>
              <w:contextualSpacing/>
              <w:jc w:val="both"/>
              <w:rPr>
                <w:rFonts w:ascii="Arial" w:hAnsi="Arial" w:cs="Arial"/>
                <w:sz w:val="18"/>
                <w:szCs w:val="18"/>
              </w:rPr>
            </w:pPr>
            <w:r w:rsidRPr="00D04CAE">
              <w:rPr>
                <w:rFonts w:ascii="Arial" w:hAnsi="Arial" w:cs="Arial"/>
                <w:sz w:val="18"/>
                <w:szCs w:val="18"/>
              </w:rPr>
              <w:t>Iluminación mínima con IR: 0 lux en modo IR; 0,3 lux en modo color; 0,09 lux en monocromo.</w:t>
            </w:r>
          </w:p>
          <w:p w:rsidR="00D04CAE" w:rsidRPr="00D04CAE" w:rsidRDefault="00D04CAE" w:rsidP="005F0BD7">
            <w:pPr>
              <w:numPr>
                <w:ilvl w:val="1"/>
                <w:numId w:val="56"/>
              </w:numPr>
              <w:ind w:left="676"/>
              <w:contextualSpacing/>
              <w:jc w:val="both"/>
              <w:rPr>
                <w:rFonts w:ascii="Arial" w:hAnsi="Arial" w:cs="Arial"/>
                <w:sz w:val="18"/>
                <w:szCs w:val="18"/>
              </w:rPr>
            </w:pPr>
            <w:r w:rsidRPr="00D04CAE">
              <w:rPr>
                <w:rFonts w:ascii="Arial" w:hAnsi="Arial" w:cs="Arial"/>
                <w:sz w:val="18"/>
                <w:szCs w:val="18"/>
              </w:rPr>
              <w:t>Lente: 4.4 a 88 mm, enfoque automático.</w:t>
            </w:r>
          </w:p>
          <w:p w:rsidR="00D04CAE" w:rsidRPr="00D04CAE" w:rsidRDefault="00D04CAE" w:rsidP="005F0BD7">
            <w:pPr>
              <w:numPr>
                <w:ilvl w:val="1"/>
                <w:numId w:val="56"/>
              </w:numPr>
              <w:ind w:left="676"/>
              <w:contextualSpacing/>
              <w:jc w:val="both"/>
              <w:rPr>
                <w:rFonts w:ascii="Arial" w:hAnsi="Arial" w:cs="Arial"/>
                <w:sz w:val="18"/>
                <w:szCs w:val="18"/>
              </w:rPr>
            </w:pPr>
            <w:r w:rsidRPr="00D04CAE">
              <w:rPr>
                <w:rFonts w:ascii="Arial" w:hAnsi="Arial" w:cs="Arial"/>
                <w:sz w:val="18"/>
                <w:szCs w:val="18"/>
              </w:rPr>
              <w:t>Zoom: 36x (con estabilización de imágenes desactivada), 30x (con estabilización de imágenes activada).</w:t>
            </w:r>
          </w:p>
          <w:p w:rsidR="00D04CAE" w:rsidRPr="00D04CAE" w:rsidRDefault="00D04CAE" w:rsidP="00D04CAE">
            <w:pPr>
              <w:jc w:val="both"/>
              <w:rPr>
                <w:rFonts w:ascii="Arial" w:hAnsi="Arial" w:cs="Arial"/>
                <w:b/>
                <w:sz w:val="18"/>
                <w:szCs w:val="18"/>
              </w:rPr>
            </w:pPr>
            <w:r w:rsidRPr="00D04CAE" w:rsidDel="000E0A97">
              <w:rPr>
                <w:rFonts w:ascii="Arial" w:hAnsi="Arial" w:cs="Arial"/>
                <w:sz w:val="18"/>
                <w:szCs w:val="18"/>
              </w:rPr>
              <w:t xml:space="preserve"> </w:t>
            </w:r>
            <w:r w:rsidRPr="00D04CAE">
              <w:rPr>
                <w:rFonts w:ascii="Arial" w:hAnsi="Arial" w:cs="Arial"/>
                <w:b/>
                <w:sz w:val="18"/>
                <w:szCs w:val="18"/>
              </w:rPr>
              <w:t>(</w:t>
            </w:r>
            <w:r w:rsidRPr="00D04CAE">
              <w:rPr>
                <w:rFonts w:ascii="Arial" w:hAnsi="Arial" w:cs="Arial"/>
                <w:b/>
                <w:i/>
                <w:sz w:val="18"/>
                <w:szCs w:val="18"/>
              </w:rPr>
              <w:t>Manifestar aceptación</w:t>
            </w:r>
            <w:r w:rsidRPr="00D04CAE">
              <w:rPr>
                <w:rFonts w:ascii="Arial" w:hAnsi="Arial" w:cs="Arial"/>
                <w:b/>
                <w:sz w:val="18"/>
                <w:szCs w:val="18"/>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51" w:hanging="351"/>
              <w:jc w:val="both"/>
              <w:rPr>
                <w:rFonts w:ascii="Arial" w:hAnsi="Arial" w:cs="Arial"/>
                <w:sz w:val="18"/>
                <w:szCs w:val="18"/>
              </w:rPr>
            </w:pPr>
            <w:r w:rsidRPr="00D04CAE">
              <w:rPr>
                <w:rFonts w:ascii="Arial" w:hAnsi="Arial" w:cs="Arial"/>
                <w:b/>
                <w:sz w:val="18"/>
                <w:szCs w:val="18"/>
              </w:rPr>
              <w:t xml:space="preserve">Características de red y seguridad: </w:t>
            </w:r>
            <w:r w:rsidRPr="00D04CAE">
              <w:rPr>
                <w:rFonts w:ascii="Arial" w:hAnsi="Arial" w:cs="Arial"/>
                <w:sz w:val="18"/>
                <w:szCs w:val="18"/>
              </w:rPr>
              <w:t>Los equipos ofertados deberán contar mínimamente con las siguientes características:</w:t>
            </w:r>
          </w:p>
          <w:p w:rsidR="00D04CAE" w:rsidRPr="00D04CAE" w:rsidRDefault="00D04CAE" w:rsidP="005F0BD7">
            <w:pPr>
              <w:numPr>
                <w:ilvl w:val="1"/>
                <w:numId w:val="57"/>
              </w:numPr>
              <w:ind w:left="676"/>
              <w:contextualSpacing/>
              <w:jc w:val="both"/>
              <w:rPr>
                <w:rFonts w:ascii="Arial" w:hAnsi="Arial" w:cs="Arial"/>
                <w:sz w:val="18"/>
                <w:szCs w:val="18"/>
              </w:rPr>
            </w:pPr>
            <w:r w:rsidRPr="00D04CAE">
              <w:rPr>
                <w:rFonts w:ascii="Arial" w:hAnsi="Arial" w:cs="Arial"/>
                <w:sz w:val="18"/>
                <w:szCs w:val="18"/>
              </w:rPr>
              <w:t>Red: 100BASE-TX Conector RJ-45.</w:t>
            </w:r>
          </w:p>
          <w:p w:rsidR="00D04CAE" w:rsidRPr="00D04CAE" w:rsidRDefault="00D04CAE" w:rsidP="005F0BD7">
            <w:pPr>
              <w:numPr>
                <w:ilvl w:val="1"/>
                <w:numId w:val="57"/>
              </w:numPr>
              <w:ind w:left="676"/>
              <w:contextualSpacing/>
              <w:jc w:val="both"/>
              <w:rPr>
                <w:rFonts w:ascii="Arial" w:hAnsi="Arial" w:cs="Arial"/>
                <w:sz w:val="18"/>
                <w:szCs w:val="18"/>
              </w:rPr>
            </w:pPr>
            <w:r w:rsidRPr="00D04CAE">
              <w:rPr>
                <w:rFonts w:ascii="Arial" w:hAnsi="Arial" w:cs="Arial"/>
                <w:sz w:val="18"/>
                <w:szCs w:val="18"/>
              </w:rPr>
              <w:t xml:space="preserve">Método de compresión de imagen: H.264 HDSM </w:t>
            </w:r>
            <w:proofErr w:type="spellStart"/>
            <w:r w:rsidRPr="00D04CAE">
              <w:rPr>
                <w:rFonts w:ascii="Arial" w:hAnsi="Arial" w:cs="Arial"/>
                <w:sz w:val="18"/>
                <w:szCs w:val="18"/>
              </w:rPr>
              <w:t>SmartCodec</w:t>
            </w:r>
            <w:proofErr w:type="spellEnd"/>
            <w:r w:rsidRPr="00D04CAE">
              <w:rPr>
                <w:rFonts w:ascii="Arial" w:hAnsi="Arial" w:cs="Arial"/>
                <w:sz w:val="18"/>
                <w:szCs w:val="18"/>
              </w:rPr>
              <w:t xml:space="preserve">, H.265 HDSM </w:t>
            </w:r>
            <w:proofErr w:type="spellStart"/>
            <w:r w:rsidRPr="00D04CAE">
              <w:rPr>
                <w:rFonts w:ascii="Arial" w:hAnsi="Arial" w:cs="Arial"/>
                <w:sz w:val="18"/>
                <w:szCs w:val="18"/>
              </w:rPr>
              <w:t>SmartCodec</w:t>
            </w:r>
            <w:proofErr w:type="spellEnd"/>
            <w:r w:rsidRPr="00D04CAE">
              <w:rPr>
                <w:rFonts w:ascii="Arial" w:hAnsi="Arial" w:cs="Arial"/>
                <w:sz w:val="18"/>
                <w:szCs w:val="18"/>
              </w:rPr>
              <w:t xml:space="preserve">, </w:t>
            </w:r>
            <w:proofErr w:type="spellStart"/>
            <w:r w:rsidRPr="00D04CAE">
              <w:rPr>
                <w:rFonts w:ascii="Arial" w:hAnsi="Arial" w:cs="Arial"/>
                <w:sz w:val="18"/>
                <w:szCs w:val="18"/>
              </w:rPr>
              <w:t>Motion</w:t>
            </w:r>
            <w:proofErr w:type="spellEnd"/>
            <w:r w:rsidRPr="00D04CAE">
              <w:rPr>
                <w:rFonts w:ascii="Arial" w:hAnsi="Arial" w:cs="Arial"/>
                <w:sz w:val="18"/>
                <w:szCs w:val="18"/>
              </w:rPr>
              <w:t xml:space="preserve"> JPEG.</w:t>
            </w:r>
          </w:p>
          <w:p w:rsidR="00D04CAE" w:rsidRPr="00D04CAE" w:rsidRDefault="00D04CAE" w:rsidP="005F0BD7">
            <w:pPr>
              <w:numPr>
                <w:ilvl w:val="1"/>
                <w:numId w:val="57"/>
              </w:numPr>
              <w:ind w:left="676"/>
              <w:contextualSpacing/>
              <w:jc w:val="both"/>
              <w:rPr>
                <w:rFonts w:ascii="Arial" w:hAnsi="Arial" w:cs="Arial"/>
                <w:sz w:val="18"/>
                <w:szCs w:val="18"/>
              </w:rPr>
            </w:pPr>
            <w:r w:rsidRPr="00D04CAE">
              <w:rPr>
                <w:rFonts w:ascii="Arial" w:hAnsi="Arial" w:cs="Arial"/>
                <w:sz w:val="18"/>
                <w:szCs w:val="18"/>
              </w:rPr>
              <w:t xml:space="preserve">Velocidad máxima de imagen: 30 </w:t>
            </w:r>
            <w:proofErr w:type="spellStart"/>
            <w:r w:rsidRPr="00D04CAE">
              <w:rPr>
                <w:rFonts w:ascii="Arial" w:hAnsi="Arial" w:cs="Arial"/>
                <w:sz w:val="18"/>
                <w:szCs w:val="18"/>
              </w:rPr>
              <w:t>fps</w:t>
            </w:r>
            <w:proofErr w:type="spellEnd"/>
            <w:r w:rsidRPr="00D04CAE">
              <w:rPr>
                <w:rFonts w:ascii="Arial" w:hAnsi="Arial" w:cs="Arial"/>
                <w:sz w:val="18"/>
                <w:szCs w:val="18"/>
              </w:rPr>
              <w:t xml:space="preserve"> o superior.</w:t>
            </w:r>
          </w:p>
          <w:p w:rsidR="00D04CAE" w:rsidRPr="00D04CAE" w:rsidRDefault="00D04CAE" w:rsidP="005F0BD7">
            <w:pPr>
              <w:numPr>
                <w:ilvl w:val="1"/>
                <w:numId w:val="57"/>
              </w:numPr>
              <w:ind w:left="676"/>
              <w:contextualSpacing/>
              <w:jc w:val="both"/>
              <w:rPr>
                <w:rFonts w:ascii="Arial" w:hAnsi="Arial" w:cs="Arial"/>
                <w:sz w:val="18"/>
                <w:szCs w:val="18"/>
              </w:rPr>
            </w:pPr>
            <w:r w:rsidRPr="00D04CAE">
              <w:rPr>
                <w:rFonts w:ascii="Arial" w:hAnsi="Arial" w:cs="Arial"/>
                <w:sz w:val="18"/>
                <w:szCs w:val="18"/>
              </w:rPr>
              <w:t xml:space="preserve">Protocolos de Transmisión: RTP/UDP, RTP/UDP </w:t>
            </w:r>
            <w:proofErr w:type="spellStart"/>
            <w:r w:rsidRPr="00D04CAE">
              <w:rPr>
                <w:rFonts w:ascii="Arial" w:hAnsi="Arial" w:cs="Arial"/>
                <w:sz w:val="18"/>
                <w:szCs w:val="18"/>
              </w:rPr>
              <w:t>multicast</w:t>
            </w:r>
            <w:proofErr w:type="spellEnd"/>
            <w:r w:rsidRPr="00D04CAE">
              <w:rPr>
                <w:rFonts w:ascii="Arial" w:hAnsi="Arial" w:cs="Arial"/>
                <w:sz w:val="18"/>
                <w:szCs w:val="18"/>
              </w:rPr>
              <w:t>, RTP/RTSP/TCP, RTP/RTSP/HTTP/TCP, RTP/RTSP/HTTPS/TCP, HTTP, SRTP.</w:t>
            </w:r>
          </w:p>
          <w:p w:rsidR="00D04CAE" w:rsidRPr="00D04CAE" w:rsidRDefault="00D04CAE" w:rsidP="005F0BD7">
            <w:pPr>
              <w:numPr>
                <w:ilvl w:val="1"/>
                <w:numId w:val="57"/>
              </w:numPr>
              <w:ind w:left="676"/>
              <w:contextualSpacing/>
              <w:jc w:val="both"/>
              <w:rPr>
                <w:rFonts w:ascii="Arial" w:hAnsi="Arial" w:cs="Arial"/>
                <w:sz w:val="18"/>
                <w:szCs w:val="18"/>
              </w:rPr>
            </w:pPr>
            <w:r w:rsidRPr="00D04CAE">
              <w:rPr>
                <w:rFonts w:ascii="Arial" w:hAnsi="Arial" w:cs="Arial"/>
                <w:sz w:val="18"/>
                <w:szCs w:val="18"/>
              </w:rPr>
              <w:t>Seguridad: Protección por contraseña, cifrado HTTPS, autenticación implícita, autenticación WS, registro de acceso de usuario, autenticación basada en el puerto 802.1x, FIPS 140-2 L1 (con licencia de cámara opcional), TPM certificado FIPS 140-2 L3 integrado, firmware firmado y cifrado.</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r w:rsidRPr="00D04CAE">
              <w:rPr>
                <w:rFonts w:ascii="Arial" w:hAnsi="Arial" w:cs="Arial"/>
                <w:b/>
                <w:sz w:val="18"/>
                <w:szCs w:val="18"/>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51" w:hanging="351"/>
              <w:jc w:val="both"/>
              <w:rPr>
                <w:rFonts w:ascii="Arial" w:hAnsi="Arial" w:cs="Arial"/>
                <w:sz w:val="18"/>
                <w:szCs w:val="18"/>
              </w:rPr>
            </w:pPr>
            <w:r w:rsidRPr="00D04CAE">
              <w:rPr>
                <w:rFonts w:ascii="Arial" w:hAnsi="Arial" w:cs="Arial"/>
                <w:b/>
                <w:sz w:val="18"/>
                <w:szCs w:val="18"/>
              </w:rPr>
              <w:t xml:space="preserve">Interfaz de programación de la aplicación: </w:t>
            </w:r>
            <w:r w:rsidRPr="00D04CAE">
              <w:rPr>
                <w:rFonts w:ascii="Arial" w:hAnsi="Arial" w:cs="Arial"/>
                <w:sz w:val="18"/>
                <w:szCs w:val="18"/>
              </w:rPr>
              <w:t>Los equipos ofertados deberán contar mínimamente con las siguientes características:</w:t>
            </w:r>
          </w:p>
          <w:p w:rsidR="00D04CAE" w:rsidRPr="00D04CAE" w:rsidRDefault="00D04CAE" w:rsidP="005F0BD7">
            <w:pPr>
              <w:numPr>
                <w:ilvl w:val="1"/>
                <w:numId w:val="58"/>
              </w:numPr>
              <w:jc w:val="both"/>
              <w:rPr>
                <w:rFonts w:ascii="Arial" w:hAnsi="Arial" w:cs="Arial"/>
                <w:sz w:val="18"/>
                <w:szCs w:val="18"/>
              </w:rPr>
            </w:pPr>
            <w:r w:rsidRPr="00D04CAE">
              <w:rPr>
                <w:rFonts w:ascii="Arial" w:hAnsi="Arial" w:cs="Arial"/>
                <w:sz w:val="18"/>
                <w:szCs w:val="18"/>
              </w:rPr>
              <w:t>ONVIF: Cumplimiento de ONVIF, versión 1,02, 2,00, Perfil S, Perfil T, Perfil G.</w:t>
            </w:r>
          </w:p>
          <w:p w:rsidR="00D04CAE" w:rsidRPr="00D04CAE" w:rsidRDefault="00D04CAE" w:rsidP="005F0BD7">
            <w:pPr>
              <w:numPr>
                <w:ilvl w:val="1"/>
                <w:numId w:val="58"/>
              </w:numPr>
              <w:jc w:val="both"/>
              <w:rPr>
                <w:rFonts w:ascii="Arial" w:hAnsi="Arial" w:cs="Arial"/>
                <w:sz w:val="18"/>
                <w:szCs w:val="18"/>
              </w:rPr>
            </w:pPr>
            <w:r w:rsidRPr="00D04CAE">
              <w:rPr>
                <w:rFonts w:ascii="Arial" w:hAnsi="Arial" w:cs="Arial"/>
                <w:sz w:val="18"/>
                <w:szCs w:val="18"/>
              </w:rPr>
              <w:t>Protocolos de administración de dispositivos: SNMP v2c, SNMP v3.</w:t>
            </w:r>
          </w:p>
          <w:p w:rsidR="00D04CAE" w:rsidRPr="00D04CAE" w:rsidRDefault="00D04CAE" w:rsidP="00D04CAE">
            <w:pPr>
              <w:jc w:val="both"/>
              <w:rPr>
                <w:rFonts w:ascii="Arial" w:hAnsi="Arial" w:cs="Arial"/>
                <w:sz w:val="18"/>
                <w:szCs w:val="18"/>
              </w:rPr>
            </w:pPr>
            <w:r w:rsidRPr="00D04CAE">
              <w:rPr>
                <w:rFonts w:ascii="Arial" w:hAnsi="Arial" w:cs="Arial"/>
                <w:b/>
                <w:i/>
                <w:sz w:val="18"/>
                <w:szCs w:val="18"/>
              </w:rPr>
              <w:t>(Manifestar aceptación</w:t>
            </w:r>
            <w:r w:rsidRPr="00D04CAE">
              <w:rPr>
                <w:rFonts w:ascii="Arial" w:hAnsi="Arial" w:cs="Arial"/>
                <w:b/>
                <w:sz w:val="18"/>
                <w:szCs w:val="18"/>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143"/>
        </w:trPr>
        <w:tc>
          <w:tcPr>
            <w:tcW w:w="7089" w:type="dxa"/>
            <w:vAlign w:val="center"/>
          </w:tcPr>
          <w:p w:rsidR="00D04CAE" w:rsidRPr="00D04CAE" w:rsidRDefault="00D04CAE" w:rsidP="005F0BD7">
            <w:pPr>
              <w:numPr>
                <w:ilvl w:val="0"/>
                <w:numId w:val="45"/>
              </w:numPr>
              <w:ind w:left="351" w:hanging="351"/>
              <w:jc w:val="both"/>
              <w:rPr>
                <w:rFonts w:ascii="Arial" w:hAnsi="Arial" w:cs="Arial"/>
                <w:b/>
                <w:sz w:val="18"/>
                <w:szCs w:val="18"/>
              </w:rPr>
            </w:pPr>
            <w:r w:rsidRPr="00D04CAE">
              <w:rPr>
                <w:rFonts w:ascii="Arial" w:hAnsi="Arial" w:cs="Arial"/>
                <w:b/>
                <w:sz w:val="18"/>
                <w:szCs w:val="18"/>
              </w:rPr>
              <w:lastRenderedPageBreak/>
              <w:t xml:space="preserve">Características operacionales: </w:t>
            </w:r>
            <w:r w:rsidRPr="00D04CAE">
              <w:rPr>
                <w:rFonts w:ascii="Arial" w:hAnsi="Arial" w:cs="Arial"/>
                <w:sz w:val="18"/>
                <w:szCs w:val="18"/>
              </w:rPr>
              <w:t>Los equipos ofertados deberán contar mínimamente con las siguientes características:</w:t>
            </w:r>
          </w:p>
          <w:p w:rsidR="00D04CAE" w:rsidRPr="00D04CAE" w:rsidRDefault="00D04CAE" w:rsidP="005F0BD7">
            <w:pPr>
              <w:numPr>
                <w:ilvl w:val="1"/>
                <w:numId w:val="59"/>
              </w:numPr>
              <w:tabs>
                <w:tab w:val="left" w:pos="818"/>
              </w:tabs>
              <w:ind w:left="676"/>
              <w:contextualSpacing/>
              <w:jc w:val="both"/>
              <w:rPr>
                <w:rFonts w:ascii="Arial" w:hAnsi="Arial" w:cs="Arial"/>
                <w:sz w:val="18"/>
                <w:szCs w:val="18"/>
              </w:rPr>
            </w:pPr>
            <w:r w:rsidRPr="00D04CAE">
              <w:rPr>
                <w:rFonts w:ascii="Arial" w:hAnsi="Arial" w:cs="Arial"/>
                <w:sz w:val="18"/>
                <w:szCs w:val="18"/>
              </w:rPr>
              <w:t>Rango dinámico: 100 dB.</w:t>
            </w:r>
          </w:p>
          <w:p w:rsidR="00D04CAE" w:rsidRPr="00D04CAE" w:rsidRDefault="00D04CAE" w:rsidP="005F0BD7">
            <w:pPr>
              <w:numPr>
                <w:ilvl w:val="1"/>
                <w:numId w:val="59"/>
              </w:numPr>
              <w:tabs>
                <w:tab w:val="left" w:pos="818"/>
              </w:tabs>
              <w:ind w:left="676"/>
              <w:contextualSpacing/>
              <w:jc w:val="both"/>
              <w:rPr>
                <w:rFonts w:ascii="Arial" w:hAnsi="Arial" w:cs="Arial"/>
                <w:sz w:val="18"/>
                <w:szCs w:val="18"/>
              </w:rPr>
            </w:pPr>
            <w:r w:rsidRPr="00D04CAE">
              <w:rPr>
                <w:rFonts w:ascii="Arial" w:hAnsi="Arial" w:cs="Arial"/>
                <w:sz w:val="18"/>
                <w:szCs w:val="18"/>
              </w:rPr>
              <w:t>Control electrónico del obturador: Automático, manual (1/30 a 1/30.000 s).</w:t>
            </w:r>
          </w:p>
          <w:p w:rsidR="00D04CAE" w:rsidRPr="00D04CAE" w:rsidRDefault="00D04CAE" w:rsidP="005F0BD7">
            <w:pPr>
              <w:numPr>
                <w:ilvl w:val="1"/>
                <w:numId w:val="59"/>
              </w:numPr>
              <w:tabs>
                <w:tab w:val="left" w:pos="818"/>
              </w:tabs>
              <w:ind w:left="676"/>
              <w:contextualSpacing/>
              <w:jc w:val="both"/>
              <w:rPr>
                <w:rFonts w:ascii="Arial" w:hAnsi="Arial" w:cs="Arial"/>
                <w:sz w:val="18"/>
                <w:szCs w:val="18"/>
              </w:rPr>
            </w:pPr>
            <w:r w:rsidRPr="00D04CAE">
              <w:rPr>
                <w:rFonts w:ascii="Arial" w:hAnsi="Arial" w:cs="Arial"/>
                <w:sz w:val="18"/>
                <w:szCs w:val="18"/>
              </w:rPr>
              <w:t>Compensación de contraluz: ajustable.</w:t>
            </w:r>
          </w:p>
          <w:p w:rsidR="00D04CAE" w:rsidRPr="00D04CAE" w:rsidRDefault="00D04CAE" w:rsidP="005F0BD7">
            <w:pPr>
              <w:numPr>
                <w:ilvl w:val="1"/>
                <w:numId w:val="59"/>
              </w:numPr>
              <w:tabs>
                <w:tab w:val="left" w:pos="818"/>
              </w:tabs>
              <w:ind w:left="676"/>
              <w:contextualSpacing/>
              <w:jc w:val="both"/>
              <w:rPr>
                <w:rFonts w:ascii="Arial" w:hAnsi="Arial" w:cs="Arial"/>
                <w:sz w:val="18"/>
                <w:szCs w:val="18"/>
              </w:rPr>
            </w:pPr>
            <w:r w:rsidRPr="00D04CAE">
              <w:rPr>
                <w:rFonts w:ascii="Arial" w:hAnsi="Arial" w:cs="Arial"/>
                <w:sz w:val="18"/>
                <w:szCs w:val="18"/>
              </w:rPr>
              <w:t>Detección de movimiento: Movimiento de píxeles: umbral de movimiento y sensibilidad seleccionables. Detección de objetos clasificados.</w:t>
            </w:r>
            <w:r w:rsidRPr="00D04CAE" w:rsidDel="000030B7">
              <w:rPr>
                <w:rFonts w:ascii="Arial" w:hAnsi="Arial" w:cs="Arial"/>
                <w:sz w:val="18"/>
                <w:szCs w:val="18"/>
              </w:rPr>
              <w:t xml:space="preserve"> </w:t>
            </w:r>
          </w:p>
          <w:p w:rsidR="00D04CAE" w:rsidRPr="00D04CAE" w:rsidRDefault="00D04CAE" w:rsidP="005F0BD7">
            <w:pPr>
              <w:numPr>
                <w:ilvl w:val="1"/>
                <w:numId w:val="59"/>
              </w:numPr>
              <w:tabs>
                <w:tab w:val="left" w:pos="818"/>
              </w:tabs>
              <w:ind w:left="676"/>
              <w:contextualSpacing/>
              <w:jc w:val="both"/>
              <w:rPr>
                <w:rFonts w:ascii="Arial" w:hAnsi="Arial" w:cs="Arial"/>
                <w:sz w:val="18"/>
                <w:szCs w:val="18"/>
              </w:rPr>
            </w:pPr>
            <w:r w:rsidRPr="00D04CAE">
              <w:rPr>
                <w:rFonts w:ascii="Arial" w:hAnsi="Arial" w:cs="Arial"/>
                <w:sz w:val="18"/>
                <w:szCs w:val="18"/>
              </w:rPr>
              <w:t>Zonas de privacidad: 64.</w:t>
            </w:r>
          </w:p>
          <w:p w:rsidR="00D04CAE" w:rsidRPr="00D04CAE" w:rsidRDefault="00D04CAE" w:rsidP="005F0BD7">
            <w:pPr>
              <w:numPr>
                <w:ilvl w:val="1"/>
                <w:numId w:val="59"/>
              </w:numPr>
              <w:tabs>
                <w:tab w:val="left" w:pos="818"/>
              </w:tabs>
              <w:ind w:left="676"/>
              <w:contextualSpacing/>
              <w:jc w:val="both"/>
              <w:rPr>
                <w:rFonts w:ascii="Arial" w:hAnsi="Arial" w:cs="Arial"/>
                <w:sz w:val="18"/>
                <w:szCs w:val="18"/>
              </w:rPr>
            </w:pPr>
            <w:r w:rsidRPr="00D04CAE">
              <w:rPr>
                <w:rFonts w:ascii="Arial" w:hAnsi="Arial" w:cs="Arial"/>
                <w:sz w:val="18"/>
                <w:szCs w:val="18"/>
              </w:rPr>
              <w:t>Balance de blancos: automático, manual.</w:t>
            </w:r>
          </w:p>
          <w:p w:rsidR="00D04CAE" w:rsidRPr="00D04CAE" w:rsidRDefault="00D04CAE" w:rsidP="005F0BD7">
            <w:pPr>
              <w:numPr>
                <w:ilvl w:val="1"/>
                <w:numId w:val="59"/>
              </w:numPr>
              <w:tabs>
                <w:tab w:val="left" w:pos="818"/>
              </w:tabs>
              <w:ind w:left="676"/>
              <w:contextualSpacing/>
              <w:jc w:val="both"/>
              <w:rPr>
                <w:rFonts w:ascii="Arial" w:hAnsi="Arial" w:cs="Arial"/>
                <w:sz w:val="18"/>
                <w:szCs w:val="18"/>
              </w:rPr>
            </w:pPr>
            <w:r w:rsidRPr="00D04CAE">
              <w:rPr>
                <w:rFonts w:ascii="Arial" w:hAnsi="Arial" w:cs="Arial"/>
                <w:sz w:val="18"/>
                <w:szCs w:val="18"/>
              </w:rPr>
              <w:t>Método de compresión de audio: G.711 PCM 8 kHz, Opus 48 kHz.</w:t>
            </w:r>
          </w:p>
          <w:p w:rsidR="00D04CAE" w:rsidRPr="00D04CAE" w:rsidRDefault="00D04CAE" w:rsidP="00D04CAE">
            <w:pPr>
              <w:jc w:val="both"/>
              <w:rPr>
                <w:rFonts w:ascii="Arial" w:hAnsi="Arial" w:cs="Arial"/>
                <w:b/>
                <w:bCs/>
                <w:sz w:val="18"/>
                <w:szCs w:val="18"/>
              </w:rPr>
            </w:pPr>
            <w:r w:rsidRPr="00D04CAE">
              <w:rPr>
                <w:rFonts w:ascii="Arial" w:hAnsi="Arial" w:cs="Arial"/>
                <w:b/>
                <w:i/>
                <w:sz w:val="18"/>
                <w:szCs w:val="18"/>
              </w:rPr>
              <w:t>(Manifestar aceptación</w:t>
            </w:r>
            <w:r w:rsidRPr="00D04CAE">
              <w:rPr>
                <w:rFonts w:ascii="Arial" w:hAnsi="Arial" w:cs="Arial"/>
                <w:b/>
                <w:sz w:val="18"/>
                <w:szCs w:val="18"/>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60"/>
              <w:contextualSpacing/>
              <w:jc w:val="both"/>
              <w:rPr>
                <w:rFonts w:ascii="Arial" w:hAnsi="Arial" w:cs="Arial"/>
                <w:b/>
                <w:sz w:val="18"/>
                <w:szCs w:val="18"/>
                <w:lang w:eastAsia="en-US"/>
              </w:rPr>
            </w:pPr>
            <w:r w:rsidRPr="00D04CAE">
              <w:rPr>
                <w:rFonts w:ascii="Arial" w:hAnsi="Arial" w:cs="Arial"/>
                <w:b/>
                <w:sz w:val="18"/>
                <w:szCs w:val="18"/>
                <w:lang w:eastAsia="en-US"/>
              </w:rPr>
              <w:t xml:space="preserve">Eventos de análisis compatibles: </w:t>
            </w:r>
            <w:r w:rsidRPr="00D04CAE">
              <w:rPr>
                <w:rFonts w:ascii="Arial" w:hAnsi="Arial" w:cs="Arial"/>
                <w:sz w:val="18"/>
                <w:szCs w:val="18"/>
                <w:lang w:eastAsia="en-US"/>
              </w:rPr>
              <w:t>Los equipos ofertados deberán contar mínimamente con las siguientes características:</w:t>
            </w:r>
          </w:p>
          <w:p w:rsidR="00D04CAE" w:rsidRPr="00D04CAE" w:rsidRDefault="00D04CAE" w:rsidP="00D04CAE">
            <w:pPr>
              <w:ind w:left="393"/>
              <w:contextualSpacing/>
              <w:jc w:val="both"/>
              <w:rPr>
                <w:rFonts w:ascii="Arial" w:hAnsi="Arial" w:cs="Arial"/>
                <w:b/>
                <w:sz w:val="18"/>
                <w:szCs w:val="18"/>
              </w:rPr>
            </w:pPr>
            <w:r w:rsidRPr="00D04CAE">
              <w:rPr>
                <w:rFonts w:ascii="Arial" w:hAnsi="Arial" w:cs="Arial"/>
                <w:sz w:val="18"/>
                <w:szCs w:val="18"/>
              </w:rPr>
              <w:t xml:space="preserve">Objetos en el área de interés, objetos </w:t>
            </w:r>
            <w:proofErr w:type="spellStart"/>
            <w:r w:rsidRPr="00D04CAE">
              <w:rPr>
                <w:rFonts w:ascii="Arial" w:hAnsi="Arial" w:cs="Arial"/>
                <w:sz w:val="18"/>
                <w:szCs w:val="18"/>
              </w:rPr>
              <w:t>deambulantes</w:t>
            </w:r>
            <w:proofErr w:type="spellEnd"/>
            <w:r w:rsidRPr="00D04CAE">
              <w:rPr>
                <w:rFonts w:ascii="Arial" w:hAnsi="Arial" w:cs="Arial"/>
                <w:sz w:val="18"/>
                <w:szCs w:val="18"/>
              </w:rPr>
              <w:t>, Objetos que cruzan un haz, objeto aparece o entra al área, objeto no presente en el área, objeto que entran al área, objetos abandonada el área, objeto que se detiene en el área, dirección prohibida, detección de alteración</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r w:rsidRPr="00D04CAE">
              <w:rPr>
                <w:rFonts w:ascii="Arial" w:hAnsi="Arial" w:cs="Arial"/>
                <w:b/>
                <w:sz w:val="18"/>
                <w:szCs w:val="18"/>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018"/>
        </w:trPr>
        <w:tc>
          <w:tcPr>
            <w:tcW w:w="7089" w:type="dxa"/>
            <w:vAlign w:val="center"/>
          </w:tcPr>
          <w:p w:rsidR="00D04CAE" w:rsidRPr="00D04CAE" w:rsidRDefault="00D04CAE" w:rsidP="005F0BD7">
            <w:pPr>
              <w:numPr>
                <w:ilvl w:val="0"/>
                <w:numId w:val="45"/>
              </w:numPr>
              <w:ind w:left="360"/>
              <w:contextualSpacing/>
              <w:jc w:val="both"/>
              <w:rPr>
                <w:rFonts w:ascii="Arial" w:hAnsi="Arial" w:cs="Arial"/>
                <w:b/>
                <w:sz w:val="18"/>
                <w:szCs w:val="18"/>
                <w:lang w:eastAsia="en-US"/>
              </w:rPr>
            </w:pPr>
            <w:r w:rsidRPr="00D04CAE">
              <w:rPr>
                <w:rFonts w:ascii="Arial" w:hAnsi="Arial" w:cs="Arial"/>
                <w:b/>
                <w:sz w:val="18"/>
                <w:szCs w:val="18"/>
                <w:lang w:eastAsia="en-US"/>
              </w:rPr>
              <w:t xml:space="preserve">Especificaciones ambientales y de rendimiento: </w:t>
            </w:r>
            <w:r w:rsidRPr="00D04CAE">
              <w:rPr>
                <w:rFonts w:ascii="Arial" w:hAnsi="Arial" w:cs="Arial"/>
                <w:sz w:val="18"/>
                <w:szCs w:val="18"/>
                <w:lang w:eastAsia="en-US"/>
              </w:rPr>
              <w:t>Los equipos ofertados deberán contar con las siguientes características:</w:t>
            </w:r>
          </w:p>
          <w:p w:rsidR="00D04CAE" w:rsidRPr="00D04CAE" w:rsidRDefault="00D04CAE" w:rsidP="005F0BD7">
            <w:pPr>
              <w:numPr>
                <w:ilvl w:val="0"/>
                <w:numId w:val="60"/>
              </w:numPr>
              <w:tabs>
                <w:tab w:val="left" w:pos="827"/>
              </w:tabs>
              <w:jc w:val="both"/>
              <w:rPr>
                <w:rFonts w:ascii="Arial" w:hAnsi="Arial" w:cs="Arial"/>
                <w:sz w:val="18"/>
                <w:szCs w:val="18"/>
                <w:lang w:eastAsia="en-US"/>
              </w:rPr>
            </w:pPr>
            <w:r w:rsidRPr="00D04CAE">
              <w:rPr>
                <w:rFonts w:ascii="Arial" w:hAnsi="Arial" w:cs="Arial"/>
                <w:sz w:val="18"/>
                <w:szCs w:val="18"/>
                <w:lang w:eastAsia="en-US"/>
              </w:rPr>
              <w:t>UL/CSA/IEC 60950-22, IEC 62262 Clasificación de impacto IK10 (solo carcasa), IEC 60529 IP66, IP67.</w:t>
            </w:r>
          </w:p>
          <w:p w:rsidR="00D04CAE" w:rsidRPr="00D04CAE" w:rsidRDefault="00D04CAE" w:rsidP="005F0BD7">
            <w:pPr>
              <w:numPr>
                <w:ilvl w:val="0"/>
                <w:numId w:val="60"/>
              </w:numPr>
              <w:tabs>
                <w:tab w:val="left" w:pos="827"/>
              </w:tabs>
              <w:jc w:val="both"/>
              <w:rPr>
                <w:rFonts w:ascii="Arial" w:hAnsi="Arial" w:cs="Arial"/>
                <w:sz w:val="18"/>
                <w:szCs w:val="18"/>
                <w:lang w:eastAsia="en-US"/>
              </w:rPr>
            </w:pPr>
            <w:r w:rsidRPr="00D04CAE">
              <w:rPr>
                <w:rFonts w:ascii="Arial" w:hAnsi="Arial" w:cs="Arial"/>
                <w:sz w:val="18"/>
                <w:szCs w:val="18"/>
                <w:lang w:eastAsia="en-US"/>
              </w:rPr>
              <w:t>Clasificación climática IP68, IEC 60068-2-1, IEC 60068-2-2, IEC 60068-2-6, IEC 60068-2-30, NEMA TS 2, NEMA Tipo 4X</w:t>
            </w:r>
          </w:p>
          <w:p w:rsidR="00D04CAE" w:rsidRPr="00D04CAE" w:rsidRDefault="00D04CAE" w:rsidP="005F0BD7">
            <w:pPr>
              <w:numPr>
                <w:ilvl w:val="0"/>
                <w:numId w:val="60"/>
              </w:numPr>
              <w:tabs>
                <w:tab w:val="left" w:pos="827"/>
              </w:tabs>
              <w:jc w:val="both"/>
              <w:rPr>
                <w:rFonts w:ascii="Arial" w:hAnsi="Arial" w:cs="Arial"/>
                <w:sz w:val="18"/>
                <w:szCs w:val="18"/>
                <w:lang w:eastAsia="en-US"/>
              </w:rPr>
            </w:pPr>
            <w:r w:rsidRPr="00D04CAE">
              <w:rPr>
                <w:rFonts w:ascii="Arial" w:hAnsi="Arial" w:cs="Arial"/>
                <w:sz w:val="18"/>
                <w:szCs w:val="18"/>
                <w:lang w:eastAsia="en-US"/>
              </w:rPr>
              <w:t xml:space="preserve">Emisiones electromagnéticas: FCC Parte 15 </w:t>
            </w:r>
            <w:proofErr w:type="spellStart"/>
            <w:r w:rsidRPr="00D04CAE">
              <w:rPr>
                <w:rFonts w:ascii="Arial" w:hAnsi="Arial" w:cs="Arial"/>
                <w:sz w:val="18"/>
                <w:szCs w:val="18"/>
                <w:lang w:eastAsia="en-US"/>
              </w:rPr>
              <w:t>Subparte</w:t>
            </w:r>
            <w:proofErr w:type="spellEnd"/>
            <w:r w:rsidRPr="00D04CAE">
              <w:rPr>
                <w:rFonts w:ascii="Arial" w:hAnsi="Arial" w:cs="Arial"/>
                <w:sz w:val="18"/>
                <w:szCs w:val="18"/>
                <w:lang w:eastAsia="en-US"/>
              </w:rPr>
              <w:t xml:space="preserve"> B Clase B, IC ICES-003 Clase B, EN 55032 clase B, EN 61000-6-3, EN 61000-3-2 EN 61000-3-3</w:t>
            </w:r>
          </w:p>
          <w:p w:rsidR="00D04CAE" w:rsidRPr="00D04CAE" w:rsidRDefault="00D04CAE" w:rsidP="00D04CAE">
            <w:pPr>
              <w:contextualSpacing/>
              <w:jc w:val="both"/>
              <w:rPr>
                <w:rFonts w:ascii="Arial" w:hAnsi="Arial" w:cs="Arial"/>
                <w:b/>
                <w:sz w:val="18"/>
                <w:szCs w:val="18"/>
              </w:rPr>
            </w:pPr>
            <w:r w:rsidRPr="00D04CAE" w:rsidDel="00821F4A">
              <w:rPr>
                <w:rFonts w:ascii="Arial" w:hAnsi="Arial" w:cs="Arial"/>
                <w:sz w:val="18"/>
                <w:szCs w:val="18"/>
              </w:rPr>
              <w:t xml:space="preserve"> </w:t>
            </w:r>
            <w:r w:rsidRPr="00D04CAE">
              <w:rPr>
                <w:rFonts w:ascii="Arial" w:hAnsi="Arial" w:cs="Arial"/>
                <w:b/>
                <w:i/>
                <w:sz w:val="18"/>
                <w:szCs w:val="18"/>
              </w:rPr>
              <w:t>(Manifestar aceptación</w:t>
            </w:r>
            <w:r w:rsidRPr="00D04CAE">
              <w:rPr>
                <w:rFonts w:ascii="Arial" w:hAnsi="Arial" w:cs="Arial"/>
                <w:b/>
                <w:sz w:val="18"/>
                <w:szCs w:val="18"/>
                <w:lang w:val="es-BO"/>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1963"/>
        </w:trPr>
        <w:tc>
          <w:tcPr>
            <w:tcW w:w="7089" w:type="dxa"/>
            <w:vAlign w:val="center"/>
          </w:tcPr>
          <w:p w:rsidR="00D04CAE" w:rsidRPr="00D04CAE" w:rsidRDefault="00D04CAE" w:rsidP="005F0BD7">
            <w:pPr>
              <w:numPr>
                <w:ilvl w:val="0"/>
                <w:numId w:val="45"/>
              </w:numPr>
              <w:ind w:left="351" w:hanging="351"/>
              <w:jc w:val="both"/>
              <w:rPr>
                <w:rFonts w:ascii="Arial" w:hAnsi="Arial" w:cs="Arial"/>
                <w:sz w:val="18"/>
                <w:szCs w:val="18"/>
              </w:rPr>
            </w:pPr>
            <w:r w:rsidRPr="00D04CAE">
              <w:rPr>
                <w:rFonts w:ascii="Arial" w:hAnsi="Arial" w:cs="Arial"/>
                <w:b/>
                <w:bCs/>
                <w:sz w:val="18"/>
                <w:szCs w:val="18"/>
              </w:rPr>
              <w:t>Características eléctricas:</w:t>
            </w:r>
            <w:r w:rsidRPr="00D04CAE">
              <w:rPr>
                <w:rFonts w:ascii="Arial" w:hAnsi="Arial" w:cs="Arial"/>
                <w:sz w:val="18"/>
                <w:szCs w:val="18"/>
              </w:rPr>
              <w:t xml:space="preserve"> Los equipos ofertados deben contar con las siguientes características:</w:t>
            </w:r>
          </w:p>
          <w:p w:rsidR="00D04CAE" w:rsidRPr="00BA7C48" w:rsidRDefault="00D04CAE" w:rsidP="00BA7C48">
            <w:pPr>
              <w:pStyle w:val="Prrafodelista"/>
              <w:numPr>
                <w:ilvl w:val="1"/>
                <w:numId w:val="67"/>
              </w:numPr>
              <w:ind w:left="782" w:hanging="426"/>
              <w:jc w:val="both"/>
              <w:rPr>
                <w:rFonts w:ascii="Arial" w:hAnsi="Arial" w:cs="Arial"/>
                <w:sz w:val="18"/>
                <w:szCs w:val="18"/>
              </w:rPr>
            </w:pPr>
            <w:r w:rsidRPr="00BA7C48">
              <w:rPr>
                <w:rFonts w:ascii="Arial" w:hAnsi="Arial" w:cs="Arial"/>
                <w:sz w:val="18"/>
                <w:szCs w:val="18"/>
              </w:rPr>
              <w:t>Consumo de energía</w:t>
            </w:r>
            <w:proofErr w:type="gramStart"/>
            <w:r w:rsidRPr="00BA7C48">
              <w:rPr>
                <w:rFonts w:ascii="Arial" w:hAnsi="Arial" w:cs="Arial"/>
                <w:sz w:val="18"/>
                <w:szCs w:val="18"/>
              </w:rPr>
              <w:t>:  75</w:t>
            </w:r>
            <w:proofErr w:type="gramEnd"/>
            <w:r w:rsidRPr="00BA7C48">
              <w:rPr>
                <w:rFonts w:ascii="Arial" w:hAnsi="Arial" w:cs="Arial"/>
                <w:sz w:val="18"/>
                <w:szCs w:val="18"/>
              </w:rPr>
              <w:t xml:space="preserve"> W máx. con fuente de alimentación auxiliar de 24 VDC o 90 W </w:t>
            </w:r>
            <w:proofErr w:type="spellStart"/>
            <w:r w:rsidRPr="00BA7C48">
              <w:rPr>
                <w:rFonts w:ascii="Arial" w:hAnsi="Arial" w:cs="Arial"/>
                <w:sz w:val="18"/>
                <w:szCs w:val="18"/>
              </w:rPr>
              <w:t>PoE</w:t>
            </w:r>
            <w:proofErr w:type="spellEnd"/>
            <w:r w:rsidRPr="00BA7C48">
              <w:rPr>
                <w:rFonts w:ascii="Arial" w:hAnsi="Arial" w:cs="Arial"/>
                <w:sz w:val="18"/>
                <w:szCs w:val="18"/>
              </w:rPr>
              <w:t>.</w:t>
            </w:r>
          </w:p>
          <w:p w:rsidR="00D04CAE" w:rsidRPr="00D04CAE" w:rsidRDefault="00D04CAE" w:rsidP="00BA7C48">
            <w:pPr>
              <w:pStyle w:val="Prrafodelista"/>
              <w:numPr>
                <w:ilvl w:val="1"/>
                <w:numId w:val="67"/>
              </w:numPr>
              <w:ind w:left="782" w:hanging="426"/>
              <w:jc w:val="both"/>
              <w:rPr>
                <w:rFonts w:ascii="Arial" w:hAnsi="Arial" w:cs="Arial"/>
                <w:sz w:val="18"/>
                <w:szCs w:val="18"/>
              </w:rPr>
            </w:pPr>
            <w:r w:rsidRPr="00D04CAE">
              <w:rPr>
                <w:rFonts w:ascii="Arial" w:hAnsi="Arial" w:cs="Arial"/>
                <w:sz w:val="18"/>
                <w:szCs w:val="18"/>
              </w:rPr>
              <w:t>Fuente de alimentación /</w:t>
            </w:r>
            <w:proofErr w:type="spellStart"/>
            <w:r w:rsidRPr="00D04CAE">
              <w:rPr>
                <w:rFonts w:ascii="Arial" w:hAnsi="Arial" w:cs="Arial"/>
                <w:sz w:val="18"/>
                <w:szCs w:val="18"/>
              </w:rPr>
              <w:t>PoE</w:t>
            </w:r>
            <w:proofErr w:type="spellEnd"/>
            <w:r w:rsidRPr="00D04CAE">
              <w:rPr>
                <w:rFonts w:ascii="Arial" w:hAnsi="Arial" w:cs="Arial"/>
                <w:sz w:val="18"/>
                <w:szCs w:val="18"/>
              </w:rPr>
              <w:t xml:space="preserve">: Debe cumplir con IEEE 802.3bt Clase 8 (90W) </w:t>
            </w:r>
            <w:proofErr w:type="spellStart"/>
            <w:r w:rsidRPr="00D04CAE">
              <w:rPr>
                <w:rFonts w:ascii="Arial" w:hAnsi="Arial" w:cs="Arial"/>
                <w:sz w:val="18"/>
                <w:szCs w:val="18"/>
              </w:rPr>
              <w:t>PoE</w:t>
            </w:r>
            <w:proofErr w:type="spellEnd"/>
            <w:r w:rsidRPr="00D04CAE">
              <w:rPr>
                <w:rFonts w:ascii="Arial" w:hAnsi="Arial" w:cs="Arial"/>
                <w:sz w:val="18"/>
                <w:szCs w:val="18"/>
              </w:rPr>
              <w:t xml:space="preserve"> (La fuente de alimentación debe ser de la misma marca que la cámara PTZ).</w:t>
            </w:r>
          </w:p>
          <w:p w:rsidR="00D04CAE" w:rsidRPr="00D04CAE" w:rsidRDefault="00D04CAE" w:rsidP="00BA7C48">
            <w:pPr>
              <w:pStyle w:val="Prrafodelista"/>
              <w:numPr>
                <w:ilvl w:val="1"/>
                <w:numId w:val="67"/>
              </w:numPr>
              <w:ind w:left="782" w:hanging="426"/>
              <w:jc w:val="both"/>
              <w:rPr>
                <w:rFonts w:ascii="Arial" w:hAnsi="Arial" w:cs="Arial"/>
                <w:sz w:val="18"/>
                <w:szCs w:val="18"/>
              </w:rPr>
            </w:pPr>
            <w:r w:rsidRPr="00D04CAE">
              <w:rPr>
                <w:rFonts w:ascii="Arial" w:hAnsi="Arial" w:cs="Arial"/>
                <w:sz w:val="18"/>
                <w:szCs w:val="18"/>
              </w:rPr>
              <w:t>Batería de respaldo: 3 V de litio de manganeso.</w:t>
            </w:r>
          </w:p>
          <w:p w:rsidR="00D04CAE" w:rsidRPr="00D04CAE" w:rsidRDefault="00D04CAE" w:rsidP="00BA7C48">
            <w:pPr>
              <w:pStyle w:val="Prrafodelista"/>
              <w:ind w:left="782"/>
              <w:jc w:val="both"/>
              <w:rPr>
                <w:sz w:val="18"/>
                <w:szCs w:val="18"/>
              </w:rPr>
            </w:pPr>
            <w:r w:rsidRPr="00D04CAE">
              <w:rPr>
                <w:rFonts w:ascii="Arial" w:hAnsi="Arial" w:cs="Arial"/>
                <w:sz w:val="18"/>
                <w:szCs w:val="18"/>
              </w:rPr>
              <w:t xml:space="preserve">Fuente de alimentación externa: 24 VDC ±10 %; 24 VAC </w:t>
            </w:r>
            <w:proofErr w:type="spellStart"/>
            <w:r w:rsidRPr="00D04CAE">
              <w:rPr>
                <w:rFonts w:ascii="Arial" w:hAnsi="Arial" w:cs="Arial"/>
                <w:sz w:val="18"/>
                <w:szCs w:val="18"/>
              </w:rPr>
              <w:t>rms</w:t>
            </w:r>
            <w:proofErr w:type="spellEnd"/>
            <w:r w:rsidRPr="00D04CAE">
              <w:rPr>
                <w:rFonts w:ascii="Arial" w:hAnsi="Arial" w:cs="Arial"/>
                <w:sz w:val="18"/>
                <w:szCs w:val="18"/>
              </w:rPr>
              <w:t xml:space="preserve"> ±10 %, 50 o 60 Hz.</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r w:rsidRPr="00D04CAE">
              <w:rPr>
                <w:rFonts w:ascii="Arial" w:hAnsi="Arial" w:cs="Arial"/>
                <w:b/>
                <w:sz w:val="18"/>
                <w:szCs w:val="18"/>
                <w:lang w:val="es-BO"/>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1156"/>
        </w:trPr>
        <w:tc>
          <w:tcPr>
            <w:tcW w:w="7089" w:type="dxa"/>
            <w:shd w:val="clear" w:color="auto" w:fill="auto"/>
            <w:vAlign w:val="center"/>
          </w:tcPr>
          <w:p w:rsidR="00D04CAE" w:rsidRPr="00D04CAE" w:rsidRDefault="00D04CAE" w:rsidP="005F0BD7">
            <w:pPr>
              <w:numPr>
                <w:ilvl w:val="0"/>
                <w:numId w:val="45"/>
              </w:numPr>
              <w:ind w:left="351" w:hanging="351"/>
              <w:jc w:val="both"/>
              <w:rPr>
                <w:rFonts w:ascii="Arial" w:hAnsi="Arial" w:cs="Arial"/>
                <w:sz w:val="18"/>
                <w:szCs w:val="18"/>
              </w:rPr>
            </w:pPr>
            <w:r w:rsidRPr="00D04CAE">
              <w:rPr>
                <w:rFonts w:ascii="Arial" w:hAnsi="Arial" w:cs="Arial"/>
                <w:b/>
                <w:sz w:val="18"/>
                <w:szCs w:val="18"/>
              </w:rPr>
              <w:t xml:space="preserve">Tipo de objeto clasificado compatibles: </w:t>
            </w:r>
            <w:r w:rsidRPr="00D04CAE">
              <w:rPr>
                <w:rFonts w:ascii="Arial" w:hAnsi="Arial" w:cs="Arial"/>
                <w:sz w:val="18"/>
                <w:szCs w:val="18"/>
              </w:rPr>
              <w:t>Los equipos ofertados deberán contar con las siguientes características:</w:t>
            </w:r>
          </w:p>
          <w:p w:rsidR="00D04CAE" w:rsidRPr="00D04CAE" w:rsidRDefault="00D04CAE" w:rsidP="005F0BD7">
            <w:pPr>
              <w:numPr>
                <w:ilvl w:val="0"/>
                <w:numId w:val="61"/>
              </w:numPr>
              <w:tabs>
                <w:tab w:val="left" w:pos="818"/>
              </w:tabs>
              <w:ind w:hanging="469"/>
              <w:jc w:val="both"/>
              <w:rPr>
                <w:rFonts w:ascii="Arial" w:hAnsi="Arial" w:cs="Arial"/>
                <w:sz w:val="18"/>
                <w:szCs w:val="18"/>
                <w:lang w:eastAsia="en-US"/>
              </w:rPr>
            </w:pPr>
            <w:r w:rsidRPr="00D04CAE">
              <w:rPr>
                <w:rFonts w:ascii="Arial" w:hAnsi="Arial" w:cs="Arial"/>
                <w:sz w:val="18"/>
                <w:szCs w:val="18"/>
                <w:lang w:eastAsia="en-US"/>
              </w:rPr>
              <w:t>Tipos de objeto en modo de exteriores: Vehículo, subtipos: Coche, camión, bicicleta, motocicleta, autobús; persona.</w:t>
            </w:r>
          </w:p>
          <w:p w:rsidR="00D04CAE" w:rsidRPr="00D04CAE" w:rsidRDefault="00D04CAE" w:rsidP="005F0BD7">
            <w:pPr>
              <w:numPr>
                <w:ilvl w:val="0"/>
                <w:numId w:val="61"/>
              </w:numPr>
              <w:tabs>
                <w:tab w:val="left" w:pos="818"/>
              </w:tabs>
              <w:ind w:hanging="469"/>
              <w:jc w:val="both"/>
              <w:rPr>
                <w:rFonts w:ascii="Arial" w:hAnsi="Arial" w:cs="Arial"/>
                <w:b/>
                <w:sz w:val="18"/>
                <w:szCs w:val="18"/>
                <w:lang w:eastAsia="en-US"/>
              </w:rPr>
            </w:pPr>
            <w:r w:rsidRPr="00D04CAE">
              <w:rPr>
                <w:rFonts w:ascii="Arial" w:hAnsi="Arial" w:cs="Arial"/>
                <w:sz w:val="18"/>
                <w:szCs w:val="18"/>
                <w:lang w:eastAsia="en-US"/>
              </w:rPr>
              <w:t>Tipos de objeto en modo interior: Persona</w:t>
            </w:r>
          </w:p>
          <w:p w:rsidR="00D04CAE" w:rsidRPr="00D04CAE" w:rsidRDefault="00D04CAE" w:rsidP="00D04CAE">
            <w:pPr>
              <w:jc w:val="both"/>
              <w:rPr>
                <w:rFonts w:ascii="Arial" w:hAnsi="Arial" w:cs="Arial"/>
                <w:b/>
                <w:bCs/>
                <w:sz w:val="18"/>
                <w:szCs w:val="18"/>
              </w:rPr>
            </w:pPr>
            <w:r w:rsidRPr="00D04CAE">
              <w:rPr>
                <w:rFonts w:ascii="Arial" w:hAnsi="Arial" w:cs="Arial"/>
                <w:b/>
                <w:i/>
                <w:sz w:val="18"/>
                <w:szCs w:val="18"/>
              </w:rPr>
              <w:t>(Manifestar aceptación</w:t>
            </w:r>
            <w:r w:rsidRPr="00D04CAE">
              <w:rPr>
                <w:rFonts w:ascii="Arial" w:hAnsi="Arial" w:cs="Arial"/>
                <w:b/>
                <w:sz w:val="18"/>
                <w:szCs w:val="18"/>
                <w:lang w:val="es-BO"/>
              </w:rPr>
              <w:t>)</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51" w:hanging="351"/>
              <w:jc w:val="both"/>
              <w:rPr>
                <w:rFonts w:ascii="Arial" w:hAnsi="Arial" w:cs="Arial"/>
                <w:b/>
                <w:i/>
                <w:sz w:val="18"/>
                <w:szCs w:val="18"/>
              </w:rPr>
            </w:pPr>
            <w:r w:rsidRPr="00D04CAE">
              <w:rPr>
                <w:rFonts w:ascii="Arial" w:hAnsi="Arial" w:cs="Arial"/>
                <w:b/>
                <w:sz w:val="18"/>
                <w:szCs w:val="18"/>
              </w:rPr>
              <w:t>Accesorios</w:t>
            </w:r>
            <w:r w:rsidRPr="00D04CAE">
              <w:rPr>
                <w:rFonts w:ascii="Arial" w:hAnsi="Arial" w:cs="Arial"/>
                <w:sz w:val="18"/>
                <w:szCs w:val="18"/>
              </w:rPr>
              <w:t>: Deberán incluir todos los accesorios, cables de conexión y soportes, así como cualquier aditamento necesario para el funcionamiento del dispositivo.</w:t>
            </w:r>
            <w:r w:rsidRPr="00D04CAE">
              <w:rPr>
                <w:rFonts w:ascii="Arial" w:hAnsi="Arial" w:cs="Arial"/>
                <w:b/>
                <w:i/>
                <w:sz w:val="18"/>
                <w:szCs w:val="18"/>
              </w:rPr>
              <w:t xml:space="preserve"> </w:t>
            </w:r>
          </w:p>
          <w:p w:rsidR="00D04CAE" w:rsidRPr="00D04CAE" w:rsidRDefault="00D04CAE" w:rsidP="005F0BD7">
            <w:pPr>
              <w:numPr>
                <w:ilvl w:val="0"/>
                <w:numId w:val="62"/>
              </w:numPr>
              <w:tabs>
                <w:tab w:val="left" w:pos="815"/>
              </w:tabs>
              <w:contextualSpacing/>
              <w:jc w:val="both"/>
              <w:rPr>
                <w:rFonts w:ascii="Arial" w:hAnsi="Arial" w:cs="Arial"/>
                <w:b/>
                <w:i/>
                <w:sz w:val="18"/>
                <w:szCs w:val="18"/>
                <w:lang w:eastAsia="en-US"/>
              </w:rPr>
            </w:pPr>
            <w:r w:rsidRPr="00D04CAE">
              <w:rPr>
                <w:rFonts w:ascii="Arial" w:hAnsi="Arial" w:cs="Arial"/>
                <w:bCs/>
                <w:sz w:val="18"/>
                <w:szCs w:val="18"/>
                <w:lang w:eastAsia="en-US"/>
              </w:rPr>
              <w:t xml:space="preserve">Además, cada cámara debe incluir un Adaptador NPT colgante original de fábrica, inyector </w:t>
            </w:r>
            <w:proofErr w:type="spellStart"/>
            <w:r w:rsidRPr="00D04CAE">
              <w:rPr>
                <w:rFonts w:ascii="Arial" w:hAnsi="Arial" w:cs="Arial"/>
                <w:bCs/>
                <w:sz w:val="18"/>
                <w:szCs w:val="18"/>
                <w:lang w:eastAsia="en-US"/>
              </w:rPr>
              <w:t>PoE</w:t>
            </w:r>
            <w:proofErr w:type="spellEnd"/>
            <w:r w:rsidRPr="00D04CAE">
              <w:rPr>
                <w:rFonts w:ascii="Arial" w:hAnsi="Arial" w:cs="Arial"/>
                <w:bCs/>
                <w:sz w:val="18"/>
                <w:szCs w:val="18"/>
                <w:lang w:eastAsia="en-US"/>
              </w:rPr>
              <w:t xml:space="preserve"> Gigabit 802.3bt de 90 W original de fabrica</w:t>
            </w:r>
            <w:r w:rsidRPr="00D04CAE" w:rsidDel="003C1B09">
              <w:rPr>
                <w:rFonts w:ascii="Arial" w:hAnsi="Arial" w:cs="Arial"/>
                <w:bCs/>
                <w:sz w:val="18"/>
                <w:szCs w:val="18"/>
                <w:lang w:eastAsia="en-US"/>
              </w:rPr>
              <w:t xml:space="preserve"> </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51" w:hanging="351"/>
              <w:jc w:val="both"/>
              <w:rPr>
                <w:rFonts w:ascii="Arial" w:eastAsia="Noto Serif CJK SC" w:hAnsi="Arial" w:cs="Arial"/>
                <w:kern w:val="2"/>
                <w:sz w:val="18"/>
                <w:szCs w:val="18"/>
                <w:lang w:val="es-BO" w:eastAsia="zh-CN" w:bidi="hi-IN"/>
              </w:rPr>
            </w:pPr>
            <w:r w:rsidRPr="00D04CAE">
              <w:rPr>
                <w:rFonts w:ascii="Arial" w:eastAsia="Noto Serif CJK SC" w:hAnsi="Arial" w:cs="Arial"/>
                <w:b/>
                <w:bCs/>
                <w:kern w:val="2"/>
                <w:sz w:val="18"/>
                <w:szCs w:val="18"/>
                <w:lang w:val="es-BO" w:eastAsia="zh-CN" w:bidi="hi-IN"/>
              </w:rPr>
              <w:t>Uniformidad de marcas:</w:t>
            </w:r>
            <w:r w:rsidRPr="00D04CAE">
              <w:rPr>
                <w:rFonts w:ascii="Arial" w:eastAsia="Noto Serif CJK SC" w:hAnsi="Arial" w:cs="Arial"/>
                <w:kern w:val="2"/>
                <w:sz w:val="18"/>
                <w:szCs w:val="18"/>
                <w:lang w:val="es-BO" w:eastAsia="zh-CN" w:bidi="hi-IN"/>
              </w:rPr>
              <w:t xml:space="preserve"> Los equipos deberán ser de la misma marca y compatibles entre sí para la correcta integración y funcionamiento de la solución.</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 xml:space="preserve"> (Manifestar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5"/>
              </w:numPr>
              <w:ind w:left="351" w:hanging="351"/>
              <w:jc w:val="both"/>
              <w:rPr>
                <w:rFonts w:ascii="Arial" w:hAnsi="Arial" w:cs="Arial"/>
                <w:b/>
                <w:sz w:val="18"/>
                <w:szCs w:val="18"/>
                <w:lang w:val="es-BO"/>
              </w:rPr>
            </w:pPr>
            <w:r w:rsidRPr="00D04CAE">
              <w:rPr>
                <w:rFonts w:ascii="Arial" w:hAnsi="Arial" w:cs="Arial"/>
                <w:b/>
                <w:sz w:val="18"/>
                <w:szCs w:val="18"/>
              </w:rPr>
              <w:t xml:space="preserve">Hojas de datos: </w:t>
            </w:r>
            <w:r w:rsidRPr="00D04CAE">
              <w:rPr>
                <w:rFonts w:ascii="Arial" w:hAnsi="Arial" w:cs="Arial"/>
                <w:sz w:val="18"/>
                <w:szCs w:val="18"/>
              </w:rPr>
              <w:t>Se deberá presentar las hojas de datos o manual del equipo (impreso en inglés o español), en la etapa de Apertura de Empaques.</w:t>
            </w:r>
          </w:p>
          <w:p w:rsidR="00D04CAE" w:rsidRPr="00D04CAE" w:rsidRDefault="00D04CAE" w:rsidP="00D04CAE">
            <w:pPr>
              <w:jc w:val="both"/>
              <w:rPr>
                <w:rFonts w:ascii="Arial" w:hAnsi="Arial" w:cs="Arial"/>
                <w:b/>
                <w:i/>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90"/>
        </w:trPr>
        <w:tc>
          <w:tcPr>
            <w:tcW w:w="9782" w:type="dxa"/>
            <w:gridSpan w:val="2"/>
            <w:shd w:val="clear" w:color="auto" w:fill="2E74B5"/>
            <w:vAlign w:val="center"/>
          </w:tcPr>
          <w:p w:rsidR="00D04CAE" w:rsidRPr="00D04CAE" w:rsidRDefault="00D04CAE" w:rsidP="005F0BD7">
            <w:pPr>
              <w:numPr>
                <w:ilvl w:val="0"/>
                <w:numId w:val="55"/>
              </w:numPr>
              <w:tabs>
                <w:tab w:val="left" w:pos="567"/>
                <w:tab w:val="left" w:pos="851"/>
                <w:tab w:val="left" w:pos="1134"/>
                <w:tab w:val="left" w:pos="1418"/>
                <w:tab w:val="left" w:pos="1701"/>
                <w:tab w:val="left" w:pos="1985"/>
                <w:tab w:val="left" w:pos="2268"/>
                <w:tab w:val="left" w:pos="2552"/>
                <w:tab w:val="left" w:pos="3969"/>
                <w:tab w:val="left" w:pos="4253"/>
              </w:tabs>
              <w:ind w:hanging="709"/>
              <w:rPr>
                <w:rFonts w:ascii="Arial" w:hAnsi="Arial" w:cs="Arial"/>
                <w:b/>
                <w:color w:val="000000"/>
                <w:sz w:val="18"/>
                <w:szCs w:val="18"/>
                <w:lang w:eastAsia="en-US"/>
              </w:rPr>
            </w:pPr>
            <w:r w:rsidRPr="00D04CAE">
              <w:rPr>
                <w:rFonts w:ascii="Arial" w:hAnsi="Arial" w:cs="Arial"/>
                <w:b/>
                <w:bCs/>
                <w:sz w:val="20"/>
                <w:szCs w:val="20"/>
                <w:lang w:eastAsia="en-US"/>
              </w:rPr>
              <w:lastRenderedPageBreak/>
              <w:t>CONDICIONES COMPLEMENTARIAS DE LA ADQUISICIÓN</w:t>
            </w:r>
          </w:p>
        </w:tc>
      </w:tr>
      <w:tr w:rsidR="00D04CAE" w:rsidRPr="00D04CAE" w:rsidTr="00D04CAE">
        <w:trPr>
          <w:trHeight w:val="283"/>
        </w:trPr>
        <w:tc>
          <w:tcPr>
            <w:tcW w:w="7089" w:type="dxa"/>
            <w:vAlign w:val="center"/>
          </w:tcPr>
          <w:p w:rsidR="00D04CAE" w:rsidRPr="00D04CAE" w:rsidRDefault="00D04CAE" w:rsidP="005F0BD7">
            <w:pPr>
              <w:numPr>
                <w:ilvl w:val="0"/>
                <w:numId w:val="53"/>
              </w:numPr>
              <w:contextualSpacing/>
              <w:jc w:val="both"/>
              <w:rPr>
                <w:rFonts w:ascii="Arial" w:hAnsi="Arial" w:cs="Arial"/>
                <w:sz w:val="18"/>
                <w:szCs w:val="18"/>
              </w:rPr>
            </w:pPr>
            <w:r w:rsidRPr="00D04CAE">
              <w:rPr>
                <w:rFonts w:ascii="Arial" w:hAnsi="Arial" w:cs="Arial"/>
                <w:sz w:val="18"/>
                <w:szCs w:val="18"/>
              </w:rPr>
              <w:t>Si por razones de avance en la tecnología de los modelos ofertados por el proponente, los mismos quedan discontinuados o existieran mejoras tecnológicas por el fabricante, se aceptarán el cambio de modelos de los bienes entregados con relación a los ofertados, previa evaluación de los siguientes aspectos al momento de la recepción sujeta a verificación:</w:t>
            </w:r>
          </w:p>
          <w:p w:rsidR="00D04CAE" w:rsidRPr="00D04CAE" w:rsidRDefault="00D04CAE" w:rsidP="005F0BD7">
            <w:pPr>
              <w:numPr>
                <w:ilvl w:val="1"/>
                <w:numId w:val="53"/>
              </w:numPr>
              <w:contextualSpacing/>
              <w:jc w:val="both"/>
              <w:rPr>
                <w:rFonts w:ascii="Arial" w:hAnsi="Arial" w:cs="Arial"/>
                <w:sz w:val="18"/>
                <w:szCs w:val="18"/>
              </w:rPr>
            </w:pPr>
            <w:r w:rsidRPr="00D04CAE">
              <w:rPr>
                <w:rFonts w:ascii="Arial" w:hAnsi="Arial" w:cs="Arial"/>
                <w:sz w:val="18"/>
                <w:szCs w:val="18"/>
              </w:rPr>
              <w:t>Justificación escrita por parte del proveedor, explicando las razones del cambio del modelo de los bienes. Las características técnicas del nuevo modelo deberán ser iguales o superiores a las del modelo ofertado.</w:t>
            </w:r>
          </w:p>
          <w:p w:rsidR="00D04CAE" w:rsidRPr="00D04CAE" w:rsidRDefault="00D04CAE" w:rsidP="005F0BD7">
            <w:pPr>
              <w:numPr>
                <w:ilvl w:val="1"/>
                <w:numId w:val="53"/>
              </w:numPr>
              <w:contextualSpacing/>
              <w:jc w:val="both"/>
              <w:rPr>
                <w:rFonts w:ascii="Arial" w:hAnsi="Arial" w:cs="Arial"/>
                <w:sz w:val="18"/>
                <w:szCs w:val="18"/>
              </w:rPr>
            </w:pPr>
            <w:r w:rsidRPr="00D04CAE">
              <w:rPr>
                <w:rFonts w:ascii="Arial" w:hAnsi="Arial" w:cs="Arial"/>
                <w:sz w:val="18"/>
                <w:szCs w:val="18"/>
              </w:rPr>
              <w:t>Informe técnico elaborado por personal del Subgerencia de Gestión de Riesgos (SGR) del BCB, evaluando las características técnicas del modelo recibido con relación a las características del modelo ofertado.</w:t>
            </w:r>
          </w:p>
          <w:p w:rsidR="00D04CAE" w:rsidRPr="00D04CAE" w:rsidRDefault="00D04CAE" w:rsidP="005F0BD7">
            <w:pPr>
              <w:numPr>
                <w:ilvl w:val="1"/>
                <w:numId w:val="53"/>
              </w:numPr>
              <w:contextualSpacing/>
              <w:jc w:val="both"/>
              <w:rPr>
                <w:rFonts w:ascii="Arial" w:hAnsi="Arial" w:cs="Arial"/>
                <w:sz w:val="18"/>
                <w:szCs w:val="18"/>
              </w:rPr>
            </w:pPr>
            <w:r w:rsidRPr="00D04CAE">
              <w:rPr>
                <w:rFonts w:ascii="Arial" w:hAnsi="Arial" w:cs="Arial"/>
                <w:sz w:val="18"/>
                <w:szCs w:val="18"/>
              </w:rPr>
              <w:t>Si el cambio es aceptado, el mismo no implicará ningún costo adicional para el BCB.</w:t>
            </w:r>
          </w:p>
          <w:p w:rsidR="00D04CAE" w:rsidRPr="00D04CAE" w:rsidRDefault="00D04CAE" w:rsidP="005F0BD7">
            <w:pPr>
              <w:numPr>
                <w:ilvl w:val="0"/>
                <w:numId w:val="53"/>
              </w:numPr>
              <w:contextualSpacing/>
              <w:jc w:val="both"/>
              <w:rPr>
                <w:rFonts w:ascii="Arial" w:hAnsi="Arial" w:cs="Arial"/>
                <w:sz w:val="18"/>
                <w:szCs w:val="18"/>
              </w:rPr>
            </w:pPr>
            <w:r w:rsidRPr="00D04CAE">
              <w:rPr>
                <w:rFonts w:ascii="Arial" w:hAnsi="Arial" w:cs="Arial"/>
                <w:sz w:val="18"/>
                <w:szCs w:val="18"/>
              </w:rPr>
              <w:t>El BCB se reserva el derecho de verificar cualquier aspecto que considere pertinente de la documentación e información presentada por el proponente.</w:t>
            </w:r>
          </w:p>
          <w:p w:rsidR="00D04CAE" w:rsidRPr="00D04CAE" w:rsidRDefault="00D04CAE" w:rsidP="005F0BD7">
            <w:pPr>
              <w:numPr>
                <w:ilvl w:val="0"/>
                <w:numId w:val="53"/>
              </w:numPr>
              <w:contextualSpacing/>
              <w:jc w:val="both"/>
              <w:rPr>
                <w:rFonts w:ascii="Arial" w:hAnsi="Arial" w:cs="Arial"/>
                <w:sz w:val="18"/>
                <w:szCs w:val="18"/>
              </w:rPr>
            </w:pPr>
            <w:r w:rsidRPr="00D04CAE">
              <w:rPr>
                <w:rFonts w:ascii="Arial" w:hAnsi="Arial" w:cs="Arial"/>
                <w:sz w:val="18"/>
                <w:szCs w:val="18"/>
              </w:rPr>
              <w:t>Los bienes y sus accesorios deberán ser nuevos y originales de fábrica, bajo ningún aspecto se aceptarán que estos sean reacondicionados o usados.</w:t>
            </w:r>
          </w:p>
          <w:p w:rsidR="00D04CAE" w:rsidRPr="00D04CAE" w:rsidRDefault="00D04CAE" w:rsidP="00D04CAE">
            <w:pPr>
              <w:contextualSpacing/>
              <w:jc w:val="both"/>
              <w:rPr>
                <w:rFonts w:ascii="Arial" w:hAnsi="Arial" w:cs="Arial"/>
                <w:sz w:val="18"/>
                <w:szCs w:val="18"/>
              </w:rPr>
            </w:pPr>
            <w:r w:rsidRPr="00D04CAE">
              <w:rPr>
                <w:rFonts w:ascii="Arial" w:hAnsi="Arial" w:cs="Arial"/>
                <w:b/>
                <w:i/>
                <w:color w:val="000000"/>
                <w:sz w:val="18"/>
                <w:szCs w:val="18"/>
                <w:lang w:val="es-BO" w:eastAsia="en-US"/>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53"/>
              </w:numPr>
              <w:contextualSpacing/>
              <w:jc w:val="both"/>
              <w:rPr>
                <w:rFonts w:ascii="Arial" w:hAnsi="Arial" w:cs="Arial"/>
                <w:sz w:val="18"/>
                <w:szCs w:val="18"/>
              </w:rPr>
            </w:pPr>
            <w:r w:rsidRPr="00D04CAE">
              <w:rPr>
                <w:rFonts w:ascii="Arial" w:hAnsi="Arial" w:cs="Arial"/>
                <w:sz w:val="18"/>
                <w:szCs w:val="18"/>
              </w:rPr>
              <w:t xml:space="preserve">Todas las cámaras ofertadas deberán ser compatibles con el NVR </w:t>
            </w:r>
            <w:proofErr w:type="spellStart"/>
            <w:r w:rsidRPr="00D04CAE">
              <w:rPr>
                <w:rFonts w:ascii="Arial" w:hAnsi="Arial" w:cs="Arial"/>
                <w:sz w:val="18"/>
                <w:szCs w:val="18"/>
              </w:rPr>
              <w:t>Avigilon</w:t>
            </w:r>
            <w:proofErr w:type="spellEnd"/>
            <w:r w:rsidRPr="00D04CAE">
              <w:rPr>
                <w:rFonts w:ascii="Arial" w:hAnsi="Arial" w:cs="Arial"/>
                <w:sz w:val="18"/>
                <w:szCs w:val="18"/>
              </w:rPr>
              <w:t xml:space="preserve"> NVR5 de propiedad del BCB. Asimismo, deberán ser compatibles con la funcionalidad de analítica de video objetos clasificados y sus respectivos eventos, integrándose plenamente con el NVR mencionado. </w:t>
            </w:r>
          </w:p>
          <w:p w:rsidR="00D04CAE" w:rsidRPr="00D04CAE" w:rsidRDefault="00D04CAE" w:rsidP="00D04CAE">
            <w:pPr>
              <w:contextualSpacing/>
              <w:jc w:val="both"/>
              <w:rPr>
                <w:rFonts w:ascii="Arial" w:hAnsi="Arial" w:cs="Arial"/>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53"/>
              </w:numPr>
              <w:contextualSpacing/>
              <w:jc w:val="both"/>
              <w:rPr>
                <w:rFonts w:ascii="Arial" w:hAnsi="Arial" w:cs="Arial"/>
                <w:sz w:val="18"/>
                <w:szCs w:val="18"/>
              </w:rPr>
            </w:pPr>
            <w:r w:rsidRPr="00D04CAE">
              <w:rPr>
                <w:rFonts w:ascii="Arial" w:hAnsi="Arial" w:cs="Arial"/>
                <w:sz w:val="18"/>
                <w:szCs w:val="18"/>
              </w:rPr>
              <w:t xml:space="preserve">Todos los equipos, deben ser configurados y probados en el Centro de Monitoreo de Seguridad Electrónica de la SGR bajo la supervisión de la comisión.  </w:t>
            </w:r>
          </w:p>
          <w:p w:rsidR="00D04CAE" w:rsidRPr="00D04CAE" w:rsidRDefault="00D04CAE" w:rsidP="00D04CAE">
            <w:pPr>
              <w:contextualSpacing/>
              <w:jc w:val="both"/>
              <w:rPr>
                <w:rFonts w:ascii="Arial" w:hAnsi="Arial" w:cs="Arial"/>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358"/>
        </w:trPr>
        <w:tc>
          <w:tcPr>
            <w:tcW w:w="9782" w:type="dxa"/>
            <w:gridSpan w:val="2"/>
            <w:shd w:val="clear" w:color="auto" w:fill="2E74B5"/>
            <w:vAlign w:val="center"/>
          </w:tcPr>
          <w:p w:rsidR="00D04CAE" w:rsidRPr="00D04CAE" w:rsidRDefault="00D04CAE" w:rsidP="005F0BD7">
            <w:pPr>
              <w:numPr>
                <w:ilvl w:val="0"/>
                <w:numId w:val="55"/>
              </w:numPr>
              <w:tabs>
                <w:tab w:val="left" w:pos="567"/>
                <w:tab w:val="left" w:pos="851"/>
                <w:tab w:val="left" w:pos="1134"/>
                <w:tab w:val="left" w:pos="1418"/>
                <w:tab w:val="left" w:pos="1701"/>
                <w:tab w:val="left" w:pos="1985"/>
                <w:tab w:val="left" w:pos="2268"/>
                <w:tab w:val="left" w:pos="2552"/>
                <w:tab w:val="left" w:pos="3969"/>
                <w:tab w:val="left" w:pos="4253"/>
              </w:tabs>
              <w:ind w:hanging="709"/>
              <w:rPr>
                <w:rFonts w:ascii="Arial" w:hAnsi="Arial" w:cs="Arial"/>
                <w:iCs/>
                <w:sz w:val="18"/>
                <w:szCs w:val="18"/>
                <w:lang w:val="pt-BR" w:eastAsia="en-US"/>
              </w:rPr>
            </w:pPr>
            <w:r w:rsidRPr="00D04CAE">
              <w:rPr>
                <w:rFonts w:ascii="Arial" w:hAnsi="Arial" w:cs="Arial"/>
                <w:b/>
                <w:bCs/>
                <w:sz w:val="18"/>
                <w:szCs w:val="18"/>
                <w:lang w:eastAsia="en-US"/>
              </w:rPr>
              <w:t>CARACTERÍSTICAS DE LA INSTALACIÓN DE LOS EQUIPOS</w:t>
            </w:r>
          </w:p>
        </w:tc>
      </w:tr>
      <w:tr w:rsidR="00D04CAE" w:rsidRPr="00D04CAE" w:rsidTr="00D04CAE">
        <w:trPr>
          <w:trHeight w:val="283"/>
        </w:trPr>
        <w:tc>
          <w:tcPr>
            <w:tcW w:w="7089" w:type="dxa"/>
            <w:vAlign w:val="center"/>
          </w:tcPr>
          <w:p w:rsidR="00D04CAE" w:rsidRPr="00D04CAE" w:rsidRDefault="00D04CAE" w:rsidP="00D04CAE">
            <w:pPr>
              <w:contextualSpacing/>
              <w:jc w:val="both"/>
              <w:rPr>
                <w:rFonts w:ascii="Arial" w:hAnsi="Arial" w:cs="Arial"/>
                <w:sz w:val="18"/>
                <w:szCs w:val="18"/>
              </w:rPr>
            </w:pPr>
            <w:r w:rsidRPr="00D04CAE">
              <w:rPr>
                <w:rFonts w:ascii="Arial" w:hAnsi="Arial" w:cs="Arial"/>
                <w:sz w:val="18"/>
                <w:szCs w:val="18"/>
              </w:rPr>
              <w:t>La adquisición de los equipos debe incluir el servicio de instalación física, que comprende los siguiente:</w:t>
            </w:r>
          </w:p>
          <w:p w:rsidR="00D04CAE" w:rsidRPr="00D04CAE" w:rsidRDefault="00D04CAE" w:rsidP="005F0BD7">
            <w:pPr>
              <w:numPr>
                <w:ilvl w:val="0"/>
                <w:numId w:val="49"/>
              </w:numPr>
              <w:contextualSpacing/>
              <w:jc w:val="both"/>
              <w:rPr>
                <w:rFonts w:ascii="Arial" w:hAnsi="Arial" w:cs="Arial"/>
                <w:sz w:val="18"/>
                <w:szCs w:val="18"/>
              </w:rPr>
            </w:pPr>
            <w:r w:rsidRPr="00D04CAE">
              <w:rPr>
                <w:rFonts w:ascii="Arial" w:hAnsi="Arial" w:cs="Arial"/>
                <w:sz w:val="18"/>
                <w:szCs w:val="18"/>
              </w:rPr>
              <w:t xml:space="preserve">Los ductos principales deben ser de mayor diámetro que el resto de ductos, en los lugares más vulnerables debe ser realizada con material metálico (galvanizado), se debe considerar la instalación de cajas de distribución, codos y uniones metálicos. En los lugares menos vulnerables, se permitirá realizar la instalación bajo ductos plásticos </w:t>
            </w:r>
            <w:proofErr w:type="spellStart"/>
            <w:r w:rsidRPr="00D04CAE">
              <w:rPr>
                <w:rFonts w:ascii="Arial" w:hAnsi="Arial" w:cs="Arial"/>
                <w:sz w:val="18"/>
                <w:szCs w:val="18"/>
              </w:rPr>
              <w:t>autoextingibles</w:t>
            </w:r>
            <w:proofErr w:type="spellEnd"/>
            <w:r w:rsidRPr="00D04CAE">
              <w:rPr>
                <w:rFonts w:ascii="Arial" w:hAnsi="Arial" w:cs="Arial"/>
                <w:sz w:val="18"/>
                <w:szCs w:val="18"/>
              </w:rPr>
              <w:t>, tomando en cuenta la presentación y estética de todo el cableado, de igual forma el cableado debe estar debidamente identificado y etiquetado.</w:t>
            </w:r>
          </w:p>
          <w:p w:rsidR="00D04CAE" w:rsidRPr="00D04CAE" w:rsidRDefault="00D04CAE" w:rsidP="00D04CAE">
            <w:pPr>
              <w:contextualSpacing/>
              <w:jc w:val="both"/>
              <w:rPr>
                <w:rFonts w:ascii="Arial" w:hAnsi="Arial" w:cs="Arial"/>
                <w:sz w:val="18"/>
                <w:szCs w:val="18"/>
              </w:rPr>
            </w:pPr>
            <w:r w:rsidRPr="00D04CAE">
              <w:rPr>
                <w:rFonts w:ascii="Arial" w:hAnsi="Arial" w:cs="Arial"/>
                <w:b/>
                <w:bCs/>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9"/>
              </w:numPr>
              <w:contextualSpacing/>
              <w:jc w:val="both"/>
              <w:rPr>
                <w:rFonts w:ascii="Arial" w:hAnsi="Arial" w:cs="Arial"/>
                <w:sz w:val="18"/>
                <w:szCs w:val="18"/>
              </w:rPr>
            </w:pPr>
            <w:r w:rsidRPr="00D04CAE">
              <w:rPr>
                <w:rFonts w:ascii="Arial" w:hAnsi="Arial" w:cs="Arial"/>
                <w:sz w:val="18"/>
                <w:szCs w:val="18"/>
              </w:rPr>
              <w:t>Todos</w:t>
            </w:r>
            <w:r w:rsidRPr="00D04CAE">
              <w:rPr>
                <w:rFonts w:ascii="Arial" w:hAnsi="Arial" w:cs="Arial"/>
                <w:sz w:val="18"/>
                <w:szCs w:val="18"/>
                <w:lang w:val="es-BO"/>
              </w:rPr>
              <w:t xml:space="preserve"> los componentes serán instalados coordinadamente y en lugares que determinará la SGR del BCB. A la conclusión de las instalaciones, los sitios afectados deberán contar con la refacción y limpieza correspondiente por parte del proveedor.</w:t>
            </w:r>
          </w:p>
          <w:p w:rsidR="00D04CAE" w:rsidRPr="00D04CAE" w:rsidRDefault="00D04CAE" w:rsidP="00D04CAE">
            <w:pPr>
              <w:jc w:val="both"/>
              <w:rPr>
                <w:rFonts w:ascii="Arial" w:hAnsi="Arial" w:cs="Arial"/>
                <w:b/>
                <w:sz w:val="18"/>
                <w:szCs w:val="18"/>
              </w:rPr>
            </w:pPr>
            <w:r w:rsidRPr="00D04CAE">
              <w:rPr>
                <w:rFonts w:ascii="Arial" w:hAnsi="Arial" w:cs="Arial"/>
                <w:b/>
                <w:bCs/>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9"/>
              </w:numPr>
              <w:contextualSpacing/>
              <w:jc w:val="both"/>
              <w:rPr>
                <w:rFonts w:ascii="Arial" w:hAnsi="Arial" w:cs="Arial"/>
                <w:sz w:val="18"/>
                <w:szCs w:val="18"/>
              </w:rPr>
            </w:pPr>
            <w:r w:rsidRPr="00D04CAE">
              <w:rPr>
                <w:rFonts w:ascii="Arial" w:hAnsi="Arial" w:cs="Arial"/>
                <w:sz w:val="18"/>
                <w:szCs w:val="18"/>
              </w:rPr>
              <w:t xml:space="preserve">Se deberá incluir e instalar los cables UTP categoría 6, conectores, accesorios y materiales de todos los puntos de red, desde los equipos hasta los </w:t>
            </w:r>
            <w:proofErr w:type="spellStart"/>
            <w:r w:rsidRPr="00D04CAE">
              <w:rPr>
                <w:rFonts w:ascii="Arial" w:hAnsi="Arial" w:cs="Arial"/>
                <w:sz w:val="18"/>
                <w:szCs w:val="18"/>
              </w:rPr>
              <w:t>Patch</w:t>
            </w:r>
            <w:proofErr w:type="spellEnd"/>
            <w:r w:rsidRPr="00D04CAE">
              <w:rPr>
                <w:rFonts w:ascii="Arial" w:hAnsi="Arial" w:cs="Arial"/>
                <w:sz w:val="18"/>
                <w:szCs w:val="18"/>
              </w:rPr>
              <w:t xml:space="preserve"> </w:t>
            </w:r>
            <w:proofErr w:type="spellStart"/>
            <w:r w:rsidRPr="00D04CAE">
              <w:rPr>
                <w:rFonts w:ascii="Arial" w:hAnsi="Arial" w:cs="Arial"/>
                <w:sz w:val="18"/>
                <w:szCs w:val="18"/>
              </w:rPr>
              <w:t>Panels</w:t>
            </w:r>
            <w:proofErr w:type="spellEnd"/>
            <w:r w:rsidRPr="00D04CAE">
              <w:rPr>
                <w:rFonts w:ascii="Arial" w:hAnsi="Arial" w:cs="Arial"/>
                <w:sz w:val="18"/>
                <w:szCs w:val="18"/>
              </w:rPr>
              <w:t xml:space="preserve"> de los Racks definidos por el personal del BCB. El cableado deberá tener las siguientes características:</w:t>
            </w:r>
          </w:p>
          <w:p w:rsidR="00F45B3D" w:rsidRPr="00F45B3D" w:rsidRDefault="00F45B3D" w:rsidP="00F45B3D">
            <w:pPr>
              <w:pStyle w:val="Prrafodelista"/>
              <w:numPr>
                <w:ilvl w:val="0"/>
                <w:numId w:val="52"/>
              </w:numPr>
              <w:jc w:val="both"/>
              <w:rPr>
                <w:rFonts w:ascii="Arial" w:hAnsi="Arial" w:cs="Arial"/>
                <w:vanish/>
                <w:sz w:val="18"/>
                <w:szCs w:val="18"/>
                <w:lang w:eastAsia="es-ES"/>
              </w:rPr>
            </w:pPr>
          </w:p>
          <w:p w:rsidR="00F45B3D" w:rsidRPr="00F45B3D" w:rsidRDefault="00F45B3D" w:rsidP="00F45B3D">
            <w:pPr>
              <w:pStyle w:val="Prrafodelista"/>
              <w:numPr>
                <w:ilvl w:val="0"/>
                <w:numId w:val="52"/>
              </w:numPr>
              <w:jc w:val="both"/>
              <w:rPr>
                <w:rFonts w:ascii="Arial" w:hAnsi="Arial" w:cs="Arial"/>
                <w:vanish/>
                <w:sz w:val="18"/>
                <w:szCs w:val="18"/>
                <w:lang w:eastAsia="es-ES"/>
              </w:rPr>
            </w:pPr>
          </w:p>
          <w:p w:rsidR="00F45B3D" w:rsidRPr="00F45B3D" w:rsidRDefault="00F45B3D" w:rsidP="00F45B3D">
            <w:pPr>
              <w:pStyle w:val="Prrafodelista"/>
              <w:numPr>
                <w:ilvl w:val="0"/>
                <w:numId w:val="52"/>
              </w:numPr>
              <w:jc w:val="both"/>
              <w:rPr>
                <w:rFonts w:ascii="Arial" w:hAnsi="Arial" w:cs="Arial"/>
                <w:vanish/>
                <w:sz w:val="18"/>
                <w:szCs w:val="18"/>
                <w:lang w:eastAsia="es-ES"/>
              </w:rPr>
            </w:pPr>
          </w:p>
          <w:p w:rsidR="00D04CAE" w:rsidRPr="00F45B3D" w:rsidRDefault="00D04CAE" w:rsidP="00F45B3D">
            <w:pPr>
              <w:pStyle w:val="Prrafodelista"/>
              <w:numPr>
                <w:ilvl w:val="1"/>
                <w:numId w:val="68"/>
              </w:numPr>
              <w:ind w:left="782"/>
              <w:jc w:val="both"/>
              <w:rPr>
                <w:rFonts w:ascii="Arial" w:hAnsi="Arial" w:cs="Arial"/>
                <w:sz w:val="18"/>
                <w:szCs w:val="18"/>
              </w:rPr>
            </w:pPr>
            <w:r w:rsidRPr="00F45B3D">
              <w:rPr>
                <w:rFonts w:ascii="Arial" w:hAnsi="Arial" w:cs="Arial"/>
                <w:sz w:val="18"/>
                <w:szCs w:val="18"/>
              </w:rPr>
              <w:t>Cable UTP categoría 6, 23 AWG o superior, y deberá cumplir al menos los siguientes estándares:</w:t>
            </w:r>
          </w:p>
          <w:p w:rsidR="00D04CAE" w:rsidRPr="00D04CAE" w:rsidRDefault="00D04CAE" w:rsidP="00F45B3D">
            <w:pPr>
              <w:pStyle w:val="Prrafodelista"/>
              <w:numPr>
                <w:ilvl w:val="2"/>
                <w:numId w:val="68"/>
              </w:numPr>
              <w:ind w:left="1349" w:hanging="579"/>
              <w:jc w:val="both"/>
              <w:rPr>
                <w:rFonts w:ascii="Arial" w:hAnsi="Arial" w:cs="Arial"/>
                <w:sz w:val="18"/>
                <w:szCs w:val="18"/>
              </w:rPr>
            </w:pPr>
            <w:r w:rsidRPr="00D04CAE">
              <w:rPr>
                <w:rFonts w:ascii="Arial" w:hAnsi="Arial" w:cs="Arial"/>
                <w:sz w:val="18"/>
                <w:szCs w:val="18"/>
              </w:rPr>
              <w:t>ISO/IEC 11801-1</w:t>
            </w:r>
          </w:p>
          <w:p w:rsidR="00D04CAE" w:rsidRPr="00D04CAE" w:rsidRDefault="00D04CAE" w:rsidP="00F45B3D">
            <w:pPr>
              <w:pStyle w:val="Prrafodelista"/>
              <w:numPr>
                <w:ilvl w:val="2"/>
                <w:numId w:val="68"/>
              </w:numPr>
              <w:ind w:left="1349" w:hanging="579"/>
              <w:jc w:val="both"/>
              <w:rPr>
                <w:rFonts w:ascii="Arial" w:hAnsi="Arial" w:cs="Arial"/>
                <w:sz w:val="18"/>
                <w:szCs w:val="18"/>
              </w:rPr>
            </w:pPr>
            <w:r w:rsidRPr="00D04CAE">
              <w:rPr>
                <w:rFonts w:ascii="Arial" w:hAnsi="Arial" w:cs="Arial"/>
                <w:sz w:val="18"/>
                <w:szCs w:val="18"/>
              </w:rPr>
              <w:t>ANSI/TIA-568.2-D</w:t>
            </w:r>
          </w:p>
          <w:p w:rsidR="00D04CAE" w:rsidRPr="00D04CAE" w:rsidRDefault="00D04CAE" w:rsidP="00F45B3D">
            <w:pPr>
              <w:pStyle w:val="Prrafodelista"/>
              <w:numPr>
                <w:ilvl w:val="1"/>
                <w:numId w:val="68"/>
              </w:numPr>
              <w:ind w:left="782"/>
              <w:jc w:val="both"/>
              <w:rPr>
                <w:rFonts w:ascii="Arial" w:hAnsi="Arial" w:cs="Arial"/>
                <w:sz w:val="18"/>
                <w:szCs w:val="18"/>
              </w:rPr>
            </w:pPr>
            <w:r w:rsidRPr="00D04CAE">
              <w:rPr>
                <w:rFonts w:ascii="Arial" w:hAnsi="Arial" w:cs="Arial"/>
                <w:sz w:val="18"/>
                <w:szCs w:val="18"/>
              </w:rPr>
              <w:t>El cableado debe estar debidamente identificado y etiquetado.</w:t>
            </w:r>
          </w:p>
          <w:p w:rsidR="00D04CAE" w:rsidRPr="00D04CAE" w:rsidRDefault="00D04CAE" w:rsidP="00F45B3D">
            <w:pPr>
              <w:pStyle w:val="Prrafodelista"/>
              <w:numPr>
                <w:ilvl w:val="1"/>
                <w:numId w:val="68"/>
              </w:numPr>
              <w:ind w:left="782"/>
              <w:jc w:val="both"/>
              <w:rPr>
                <w:rFonts w:ascii="Arial" w:hAnsi="Arial" w:cs="Arial"/>
                <w:sz w:val="18"/>
                <w:szCs w:val="18"/>
              </w:rPr>
            </w:pPr>
            <w:r w:rsidRPr="00D04CAE">
              <w:rPr>
                <w:rFonts w:ascii="Arial" w:hAnsi="Arial" w:cs="Arial"/>
                <w:sz w:val="18"/>
                <w:szCs w:val="18"/>
              </w:rPr>
              <w:t>Cada punto de red deberá ser certificado, en el informe de implementación se deberá adjuntar la certificación realizada.</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9"/>
              </w:numPr>
              <w:contextualSpacing/>
              <w:jc w:val="both"/>
              <w:rPr>
                <w:rFonts w:ascii="Arial" w:hAnsi="Arial" w:cs="Arial"/>
                <w:b/>
                <w:bCs/>
                <w:sz w:val="18"/>
                <w:szCs w:val="18"/>
              </w:rPr>
            </w:pPr>
            <w:r w:rsidRPr="00D04CAE">
              <w:rPr>
                <w:rFonts w:ascii="Arial" w:hAnsi="Arial" w:cs="Arial"/>
                <w:sz w:val="18"/>
                <w:szCs w:val="18"/>
              </w:rPr>
              <w:lastRenderedPageBreak/>
              <w:t>El cableado estructurado deberá realizarse según estándares y normativas internacionales, deberá incluir:</w:t>
            </w:r>
          </w:p>
          <w:p w:rsidR="00D04CAE" w:rsidRPr="00D04CAE" w:rsidRDefault="00D04CAE" w:rsidP="005F0BD7">
            <w:pPr>
              <w:numPr>
                <w:ilvl w:val="0"/>
                <w:numId w:val="64"/>
              </w:numPr>
              <w:jc w:val="both"/>
              <w:rPr>
                <w:rFonts w:ascii="Arial" w:hAnsi="Arial" w:cs="Arial"/>
                <w:b/>
                <w:bCs/>
                <w:sz w:val="18"/>
                <w:szCs w:val="18"/>
              </w:rPr>
            </w:pPr>
            <w:r w:rsidRPr="00D04CAE">
              <w:rPr>
                <w:rFonts w:ascii="Arial" w:hAnsi="Arial" w:cs="Arial"/>
                <w:sz w:val="18"/>
                <w:szCs w:val="18"/>
              </w:rPr>
              <w:t>ANSI/TIA/EIA.</w:t>
            </w:r>
          </w:p>
          <w:p w:rsidR="00D04CAE" w:rsidRPr="00D04CAE" w:rsidRDefault="00D04CAE" w:rsidP="00D04CAE">
            <w:pPr>
              <w:ind w:left="355"/>
              <w:jc w:val="both"/>
              <w:rPr>
                <w:rFonts w:ascii="Arial" w:hAnsi="Arial" w:cs="Arial"/>
                <w:sz w:val="18"/>
                <w:szCs w:val="18"/>
              </w:rPr>
            </w:pPr>
            <w:r w:rsidRPr="00D04CAE">
              <w:rPr>
                <w:rFonts w:ascii="Arial" w:hAnsi="Arial" w:cs="Arial"/>
                <w:sz w:val="18"/>
                <w:szCs w:val="18"/>
              </w:rPr>
              <w:t>El proveedor deberá incluir en el informe de implementación, el detalle de los estándares y normas internacionales utilizadas en la instalación, de acuerdo a los incisos o especificaciones que corresponda en cada norma o estándar.</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78"/>
        </w:trPr>
        <w:tc>
          <w:tcPr>
            <w:tcW w:w="7089" w:type="dxa"/>
            <w:vAlign w:val="center"/>
          </w:tcPr>
          <w:p w:rsidR="00D04CAE" w:rsidRPr="00D04CAE" w:rsidRDefault="00D04CAE" w:rsidP="005F0BD7">
            <w:pPr>
              <w:numPr>
                <w:ilvl w:val="0"/>
                <w:numId w:val="49"/>
              </w:numPr>
              <w:contextualSpacing/>
              <w:jc w:val="both"/>
              <w:rPr>
                <w:rFonts w:ascii="Arial" w:hAnsi="Arial" w:cs="Arial"/>
                <w:b/>
                <w:bCs/>
                <w:sz w:val="18"/>
                <w:szCs w:val="18"/>
              </w:rPr>
            </w:pPr>
            <w:r w:rsidRPr="00D04CAE">
              <w:rPr>
                <w:rFonts w:ascii="Arial" w:hAnsi="Arial" w:cs="Arial"/>
                <w:bCs/>
                <w:sz w:val="18"/>
                <w:szCs w:val="18"/>
              </w:rPr>
              <w:t>Se deberá incluir l</w:t>
            </w:r>
            <w:r w:rsidRPr="00D04CAE">
              <w:rPr>
                <w:rFonts w:ascii="Arial" w:hAnsi="Arial" w:cs="Arial"/>
                <w:sz w:val="18"/>
                <w:szCs w:val="18"/>
              </w:rPr>
              <w:t xml:space="preserve">a instalación y configuración de las cámaras de video vigilancia en el software de administración de video (VMS) con el que cuenta actualmente el BCB (los equipos deben ser 100% compatibles con el VMS del banco) y deberá contemplar los siguientes puntos: </w:t>
            </w:r>
          </w:p>
          <w:p w:rsidR="00D04CAE" w:rsidRPr="00D04CAE" w:rsidRDefault="00D04CAE" w:rsidP="005F0BD7">
            <w:pPr>
              <w:numPr>
                <w:ilvl w:val="0"/>
                <w:numId w:val="65"/>
              </w:numPr>
              <w:jc w:val="both"/>
              <w:rPr>
                <w:rFonts w:ascii="Arial" w:hAnsi="Arial" w:cs="Arial"/>
                <w:sz w:val="18"/>
                <w:szCs w:val="18"/>
              </w:rPr>
            </w:pPr>
            <w:r w:rsidRPr="00D04CAE">
              <w:rPr>
                <w:rFonts w:ascii="Arial" w:hAnsi="Arial" w:cs="Arial"/>
                <w:sz w:val="18"/>
                <w:szCs w:val="18"/>
              </w:rPr>
              <w:t>Configuración de las cámaras en el Software (VMS).</w:t>
            </w:r>
          </w:p>
          <w:p w:rsidR="00D04CAE" w:rsidRPr="00D04CAE" w:rsidRDefault="00D04CAE" w:rsidP="005F0BD7">
            <w:pPr>
              <w:numPr>
                <w:ilvl w:val="0"/>
                <w:numId w:val="65"/>
              </w:numPr>
              <w:jc w:val="both"/>
              <w:rPr>
                <w:rFonts w:ascii="Arial" w:hAnsi="Arial" w:cs="Arial"/>
                <w:sz w:val="18"/>
                <w:szCs w:val="18"/>
              </w:rPr>
            </w:pPr>
            <w:r w:rsidRPr="00D04CAE">
              <w:rPr>
                <w:rFonts w:ascii="Arial" w:hAnsi="Arial" w:cs="Arial"/>
                <w:sz w:val="18"/>
                <w:szCs w:val="18"/>
              </w:rPr>
              <w:t>Interconexión y configuraciones necesarias de todos los equipos para el correcto funcionamiento de las cámaras.</w:t>
            </w:r>
          </w:p>
          <w:p w:rsidR="00D04CAE" w:rsidRPr="00D04CAE" w:rsidRDefault="00D04CAE" w:rsidP="005F0BD7">
            <w:pPr>
              <w:numPr>
                <w:ilvl w:val="0"/>
                <w:numId w:val="65"/>
              </w:numPr>
              <w:jc w:val="both"/>
              <w:rPr>
                <w:rFonts w:ascii="Arial" w:hAnsi="Arial" w:cs="Arial"/>
                <w:bCs/>
                <w:sz w:val="18"/>
                <w:szCs w:val="18"/>
              </w:rPr>
            </w:pPr>
            <w:r w:rsidRPr="00D04CAE">
              <w:rPr>
                <w:rFonts w:ascii="Arial" w:hAnsi="Arial" w:cs="Arial"/>
                <w:bCs/>
                <w:sz w:val="18"/>
                <w:szCs w:val="18"/>
              </w:rPr>
              <w:t>Habilitación de funciones de búsqueda por apariencia y detección de movimiento.</w:t>
            </w:r>
          </w:p>
          <w:p w:rsidR="00D04CAE" w:rsidRPr="00D04CAE" w:rsidRDefault="00D04CAE" w:rsidP="005F0BD7">
            <w:pPr>
              <w:numPr>
                <w:ilvl w:val="0"/>
                <w:numId w:val="65"/>
              </w:numPr>
              <w:jc w:val="both"/>
              <w:rPr>
                <w:rFonts w:ascii="Arial" w:hAnsi="Arial" w:cs="Arial"/>
                <w:b/>
                <w:bCs/>
                <w:sz w:val="18"/>
                <w:szCs w:val="18"/>
              </w:rPr>
            </w:pPr>
            <w:r w:rsidRPr="00D04CAE">
              <w:rPr>
                <w:rFonts w:ascii="Arial" w:hAnsi="Arial" w:cs="Arial"/>
                <w:sz w:val="18"/>
                <w:szCs w:val="18"/>
              </w:rPr>
              <w:t>Configurar las funcionalidades de analíticas de los equipos.</w:t>
            </w:r>
          </w:p>
          <w:p w:rsidR="00D04CAE" w:rsidRPr="00D04CAE" w:rsidRDefault="00D04CAE" w:rsidP="005F0BD7">
            <w:pPr>
              <w:numPr>
                <w:ilvl w:val="0"/>
                <w:numId w:val="65"/>
              </w:numPr>
              <w:jc w:val="both"/>
              <w:rPr>
                <w:rFonts w:ascii="Arial" w:hAnsi="Arial" w:cs="Arial"/>
                <w:b/>
                <w:bCs/>
                <w:sz w:val="18"/>
                <w:szCs w:val="18"/>
              </w:rPr>
            </w:pPr>
            <w:r w:rsidRPr="00D04CAE">
              <w:rPr>
                <w:rFonts w:ascii="Arial" w:hAnsi="Arial" w:cs="Arial"/>
                <w:sz w:val="18"/>
                <w:szCs w:val="18"/>
              </w:rPr>
              <w:t>Otras configuraciones necesarias para el buen funcionamiento e integración del software VMS y los equipos.</w:t>
            </w:r>
          </w:p>
          <w:p w:rsidR="00D04CAE" w:rsidRPr="00D04CAE" w:rsidRDefault="00D04CAE" w:rsidP="00D04CAE">
            <w:pPr>
              <w:jc w:val="both"/>
              <w:rPr>
                <w:rFonts w:ascii="Arial" w:hAnsi="Arial" w:cs="Arial"/>
                <w:b/>
                <w:sz w:val="18"/>
                <w:szCs w:val="18"/>
              </w:rPr>
            </w:pPr>
            <w:r w:rsidRPr="00D04CAE">
              <w:rPr>
                <w:rFonts w:ascii="Arial" w:hAnsi="Arial" w:cs="Arial"/>
                <w:b/>
                <w:bCs/>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9"/>
              </w:numPr>
              <w:contextualSpacing/>
              <w:jc w:val="both"/>
              <w:rPr>
                <w:rFonts w:ascii="Arial" w:hAnsi="Arial" w:cs="Arial"/>
                <w:sz w:val="18"/>
                <w:szCs w:val="18"/>
              </w:rPr>
            </w:pPr>
            <w:r w:rsidRPr="00D04CAE">
              <w:rPr>
                <w:rFonts w:ascii="Arial" w:hAnsi="Arial" w:cs="Arial"/>
                <w:bCs/>
                <w:sz w:val="18"/>
                <w:szCs w:val="18"/>
              </w:rPr>
              <w:t>Las</w:t>
            </w:r>
            <w:r w:rsidRPr="00D04CAE">
              <w:rPr>
                <w:rFonts w:ascii="Arial" w:hAnsi="Arial" w:cs="Arial"/>
                <w:sz w:val="18"/>
                <w:szCs w:val="18"/>
              </w:rPr>
              <w:t xml:space="preserve"> configuraciones se determinarán en coordinación con la comisión de recepción, que cubrirá hasta la puesta en marcha.</w:t>
            </w:r>
          </w:p>
          <w:p w:rsidR="00D04CAE" w:rsidRPr="00D04CAE" w:rsidRDefault="00D04CAE" w:rsidP="00D04CAE">
            <w:pPr>
              <w:jc w:val="both"/>
              <w:rPr>
                <w:rFonts w:ascii="Arial" w:hAnsi="Arial" w:cs="Arial"/>
                <w:b/>
                <w:sz w:val="18"/>
                <w:szCs w:val="18"/>
              </w:rPr>
            </w:pPr>
            <w:r w:rsidRPr="00D04CAE">
              <w:rPr>
                <w:rFonts w:ascii="Arial" w:hAnsi="Arial" w:cs="Arial"/>
                <w:b/>
                <w:bCs/>
                <w:i/>
                <w:sz w:val="18"/>
                <w:szCs w:val="18"/>
              </w:rPr>
              <w:t xml:space="preserve"> (Manifestar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9"/>
              </w:numPr>
              <w:jc w:val="both"/>
              <w:rPr>
                <w:rFonts w:ascii="Arial" w:hAnsi="Arial" w:cs="Arial"/>
                <w:sz w:val="18"/>
                <w:szCs w:val="18"/>
                <w:lang w:val="es-ES_tradnl"/>
              </w:rPr>
            </w:pPr>
            <w:r w:rsidRPr="00D04CAE">
              <w:rPr>
                <w:rFonts w:ascii="Arial" w:hAnsi="Arial" w:cs="Arial"/>
                <w:sz w:val="18"/>
                <w:szCs w:val="18"/>
                <w:lang w:val="es-ES_tradnl"/>
              </w:rPr>
              <w:t>Todas las obras civiles que se requieran para la instalación de los componentes, deberán ser cubiertas por el proveedor. A la conclusión de dichas obras, los sitios afectados deberán contar con la refacción y limpieza correspondiente.</w:t>
            </w:r>
          </w:p>
          <w:p w:rsidR="00D04CAE" w:rsidRPr="00D04CAE" w:rsidRDefault="00D04CAE" w:rsidP="00D04CAE">
            <w:pPr>
              <w:contextualSpacing/>
              <w:jc w:val="both"/>
              <w:rPr>
                <w:rFonts w:ascii="Arial" w:hAnsi="Arial" w:cs="Arial"/>
                <w:bCs/>
                <w:sz w:val="18"/>
                <w:szCs w:val="18"/>
              </w:rPr>
            </w:pPr>
            <w:r w:rsidRPr="00D04CAE">
              <w:rPr>
                <w:rFonts w:ascii="Arial" w:hAnsi="Arial" w:cs="Arial"/>
                <w:b/>
                <w:bCs/>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9"/>
              </w:numPr>
              <w:contextualSpacing/>
              <w:jc w:val="both"/>
              <w:rPr>
                <w:rFonts w:ascii="Arial" w:hAnsi="Arial" w:cs="Arial"/>
                <w:sz w:val="18"/>
                <w:szCs w:val="18"/>
              </w:rPr>
            </w:pPr>
            <w:r w:rsidRPr="00D04CAE">
              <w:rPr>
                <w:rFonts w:ascii="Arial" w:hAnsi="Arial" w:cs="Arial"/>
                <w:b/>
                <w:sz w:val="18"/>
                <w:szCs w:val="18"/>
              </w:rPr>
              <w:t xml:space="preserve">Informe de Implementación: </w:t>
            </w:r>
            <w:r w:rsidRPr="00D04CAE">
              <w:rPr>
                <w:rFonts w:ascii="Arial" w:hAnsi="Arial" w:cs="Arial"/>
                <w:sz w:val="18"/>
                <w:szCs w:val="18"/>
              </w:rPr>
              <w:t>El proveedor deberá presentar al BCB un informe de implementación hasta máximo cinco (5) días hábiles posteriores a la conclusión de las pruebas de funcionamiento, considerando los siguientes puntos:</w:t>
            </w:r>
          </w:p>
          <w:p w:rsidR="00D04CAE" w:rsidRPr="00D04CAE" w:rsidRDefault="00D04CAE" w:rsidP="005F0BD7">
            <w:pPr>
              <w:numPr>
                <w:ilvl w:val="0"/>
                <w:numId w:val="63"/>
              </w:numPr>
              <w:jc w:val="both"/>
              <w:rPr>
                <w:rFonts w:ascii="Arial" w:hAnsi="Arial" w:cs="Arial"/>
                <w:sz w:val="18"/>
                <w:szCs w:val="18"/>
              </w:rPr>
            </w:pPr>
            <w:r w:rsidRPr="00D04CAE">
              <w:rPr>
                <w:rFonts w:ascii="Arial" w:hAnsi="Arial" w:cs="Arial"/>
                <w:sz w:val="18"/>
                <w:szCs w:val="18"/>
              </w:rPr>
              <w:t>Detalle del trabajo realizado con registro fotográfico, tanto en la parte de hardware, software (capturas de pantalla).</w:t>
            </w:r>
          </w:p>
          <w:p w:rsidR="00D04CAE" w:rsidRPr="00D04CAE" w:rsidRDefault="00D04CAE" w:rsidP="005F0BD7">
            <w:pPr>
              <w:numPr>
                <w:ilvl w:val="0"/>
                <w:numId w:val="63"/>
              </w:numPr>
              <w:jc w:val="both"/>
              <w:rPr>
                <w:rFonts w:ascii="Arial" w:hAnsi="Arial" w:cs="Arial"/>
                <w:sz w:val="18"/>
                <w:szCs w:val="18"/>
              </w:rPr>
            </w:pPr>
            <w:r w:rsidRPr="00D04CAE">
              <w:rPr>
                <w:rFonts w:ascii="Arial" w:hAnsi="Arial" w:cs="Arial"/>
                <w:sz w:val="18"/>
                <w:szCs w:val="18"/>
              </w:rPr>
              <w:t>Manual de administración de software de VMS, del reconocimiento facial y otros.</w:t>
            </w:r>
          </w:p>
          <w:p w:rsidR="00D04CAE" w:rsidRPr="00D04CAE" w:rsidRDefault="00D04CAE" w:rsidP="005F0BD7">
            <w:pPr>
              <w:numPr>
                <w:ilvl w:val="0"/>
                <w:numId w:val="63"/>
              </w:numPr>
              <w:jc w:val="both"/>
              <w:rPr>
                <w:rFonts w:ascii="Arial" w:hAnsi="Arial" w:cs="Arial"/>
                <w:sz w:val="18"/>
                <w:szCs w:val="18"/>
              </w:rPr>
            </w:pPr>
            <w:r w:rsidRPr="00D04CAE">
              <w:rPr>
                <w:rFonts w:ascii="Arial" w:hAnsi="Arial" w:cs="Arial"/>
                <w:sz w:val="18"/>
                <w:szCs w:val="18"/>
              </w:rPr>
              <w:t>Hojas de datos de los equipos.</w:t>
            </w:r>
          </w:p>
          <w:p w:rsidR="00D04CAE" w:rsidRPr="00D04CAE" w:rsidRDefault="00D04CAE" w:rsidP="00D04CAE">
            <w:pPr>
              <w:jc w:val="both"/>
              <w:rPr>
                <w:rFonts w:ascii="Arial" w:hAnsi="Arial" w:cs="Arial"/>
                <w:sz w:val="18"/>
                <w:szCs w:val="18"/>
                <w:lang w:val="es-ES_tradnl"/>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9"/>
              </w:numPr>
              <w:contextualSpacing/>
              <w:jc w:val="both"/>
              <w:rPr>
                <w:rFonts w:ascii="Arial" w:hAnsi="Arial" w:cs="Arial"/>
                <w:b/>
                <w:bCs/>
                <w:sz w:val="18"/>
                <w:szCs w:val="18"/>
              </w:rPr>
            </w:pPr>
            <w:r w:rsidRPr="00D04CAE">
              <w:rPr>
                <w:rFonts w:ascii="Arial" w:hAnsi="Arial" w:cs="Arial"/>
                <w:b/>
                <w:sz w:val="18"/>
                <w:szCs w:val="18"/>
              </w:rPr>
              <w:t>Transferencia de conocimiento:</w:t>
            </w:r>
            <w:r w:rsidRPr="00D04CAE">
              <w:rPr>
                <w:rFonts w:ascii="Arial" w:hAnsi="Arial" w:cs="Arial"/>
                <w:sz w:val="18"/>
                <w:szCs w:val="18"/>
              </w:rPr>
              <w:t xml:space="preserve"> El proveedor, sin costo adicional para el Banco Central de Bolivia, debe capacitar a cinco (5) personas de la SGR, sobre el equipamiento adquirido, la transferencia de conocimiento deberá incluir los siguientes puntos:</w:t>
            </w:r>
          </w:p>
          <w:p w:rsidR="00D04CAE" w:rsidRPr="00D04CAE" w:rsidRDefault="00D04CAE" w:rsidP="00D04CAE">
            <w:pPr>
              <w:ind w:left="720"/>
              <w:contextualSpacing/>
              <w:jc w:val="both"/>
              <w:rPr>
                <w:rFonts w:ascii="Arial" w:hAnsi="Arial" w:cs="Arial"/>
                <w:sz w:val="18"/>
                <w:szCs w:val="18"/>
              </w:rPr>
            </w:pPr>
            <w:r w:rsidRPr="00D04CAE">
              <w:rPr>
                <w:rFonts w:ascii="Arial" w:hAnsi="Arial" w:cs="Arial"/>
                <w:b/>
                <w:bCs/>
                <w:sz w:val="18"/>
                <w:szCs w:val="18"/>
              </w:rPr>
              <w:t xml:space="preserve">a. </w:t>
            </w:r>
            <w:r w:rsidRPr="00D04CAE">
              <w:rPr>
                <w:rFonts w:ascii="Arial" w:hAnsi="Arial" w:cs="Arial"/>
                <w:sz w:val="18"/>
                <w:szCs w:val="18"/>
              </w:rPr>
              <w:t>Configuración de las cámaras en el VMS.</w:t>
            </w:r>
          </w:p>
          <w:p w:rsidR="00D04CAE" w:rsidRPr="00D04CAE" w:rsidRDefault="00D04CAE" w:rsidP="00D04CAE">
            <w:pPr>
              <w:tabs>
                <w:tab w:val="left" w:pos="776"/>
                <w:tab w:val="left" w:pos="918"/>
              </w:tabs>
              <w:ind w:left="720"/>
              <w:contextualSpacing/>
              <w:jc w:val="both"/>
              <w:rPr>
                <w:rFonts w:ascii="Arial" w:hAnsi="Arial" w:cs="Arial"/>
                <w:bCs/>
                <w:sz w:val="18"/>
                <w:szCs w:val="18"/>
              </w:rPr>
            </w:pPr>
            <w:r w:rsidRPr="00D04CAE">
              <w:rPr>
                <w:rFonts w:ascii="Arial" w:hAnsi="Arial" w:cs="Arial"/>
                <w:b/>
                <w:bCs/>
                <w:sz w:val="18"/>
                <w:szCs w:val="18"/>
              </w:rPr>
              <w:t xml:space="preserve">b. </w:t>
            </w:r>
            <w:r w:rsidRPr="00D04CAE">
              <w:rPr>
                <w:rFonts w:ascii="Arial" w:hAnsi="Arial" w:cs="Arial"/>
                <w:bCs/>
                <w:sz w:val="18"/>
                <w:szCs w:val="18"/>
              </w:rPr>
              <w:t>Administración de las Cámaras.</w:t>
            </w:r>
          </w:p>
          <w:p w:rsidR="00D04CAE" w:rsidRPr="00D04CAE" w:rsidRDefault="00D04CAE" w:rsidP="00D04CAE">
            <w:pPr>
              <w:ind w:left="393"/>
              <w:jc w:val="both"/>
              <w:rPr>
                <w:rFonts w:ascii="Arial" w:hAnsi="Arial" w:cs="Arial"/>
                <w:sz w:val="18"/>
                <w:szCs w:val="18"/>
              </w:rPr>
            </w:pPr>
            <w:r w:rsidRPr="00D04CAE">
              <w:rPr>
                <w:rFonts w:ascii="Arial" w:hAnsi="Arial" w:cs="Arial"/>
                <w:sz w:val="18"/>
                <w:szCs w:val="18"/>
              </w:rPr>
              <w:t>Al terminar la transferencia de conocimiento el proveedor, deberá entregar certificados de participación al personal asistente (6 horas académicas de capacitación mínima), para la verificación del cumplimiento de la transferencia de conocimiento.</w:t>
            </w:r>
          </w:p>
          <w:p w:rsidR="00D04CAE" w:rsidRPr="00D04CAE" w:rsidRDefault="00D04CAE" w:rsidP="00D04CAE">
            <w:pPr>
              <w:ind w:left="393"/>
              <w:jc w:val="both"/>
              <w:rPr>
                <w:rFonts w:ascii="Arial" w:hAnsi="Arial" w:cs="Arial"/>
                <w:sz w:val="18"/>
                <w:szCs w:val="18"/>
              </w:rPr>
            </w:pPr>
            <w:r w:rsidRPr="00D04CAE">
              <w:rPr>
                <w:rFonts w:ascii="Arial" w:hAnsi="Arial" w:cs="Arial"/>
                <w:sz w:val="18"/>
                <w:szCs w:val="18"/>
              </w:rPr>
              <w:t xml:space="preserve">La transferencia de conocimiento debe realizarse hasta máximo dos (2) días hábiles </w:t>
            </w:r>
            <w:proofErr w:type="gramStart"/>
            <w:r w:rsidRPr="00D04CAE">
              <w:rPr>
                <w:rFonts w:ascii="Arial" w:hAnsi="Arial" w:cs="Arial"/>
                <w:sz w:val="18"/>
                <w:szCs w:val="18"/>
              </w:rPr>
              <w:t>posterior</w:t>
            </w:r>
            <w:proofErr w:type="gramEnd"/>
            <w:r w:rsidRPr="00D04CAE">
              <w:rPr>
                <w:rFonts w:ascii="Arial" w:hAnsi="Arial" w:cs="Arial"/>
                <w:sz w:val="18"/>
                <w:szCs w:val="18"/>
              </w:rPr>
              <w:t xml:space="preserve"> a la conclusión de las pruebas de funcionamiento.</w:t>
            </w:r>
          </w:p>
          <w:p w:rsidR="00D04CAE" w:rsidRPr="00D04CAE" w:rsidRDefault="00D04CAE" w:rsidP="00D04CAE">
            <w:pPr>
              <w:jc w:val="both"/>
              <w:rPr>
                <w:rFonts w:ascii="Arial" w:hAnsi="Arial" w:cs="Arial"/>
                <w:sz w:val="18"/>
                <w:szCs w:val="18"/>
                <w:lang w:val="es-ES_tradnl"/>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E664EF">
        <w:trPr>
          <w:trHeight w:val="278"/>
        </w:trPr>
        <w:tc>
          <w:tcPr>
            <w:tcW w:w="9782" w:type="dxa"/>
            <w:gridSpan w:val="2"/>
            <w:shd w:val="clear" w:color="auto" w:fill="17365D"/>
            <w:vAlign w:val="center"/>
          </w:tcPr>
          <w:p w:rsidR="00D04CAE" w:rsidRPr="00D04CAE" w:rsidRDefault="00D04CAE" w:rsidP="005F0BD7">
            <w:pPr>
              <w:numPr>
                <w:ilvl w:val="0"/>
                <w:numId w:val="44"/>
              </w:numPr>
              <w:tabs>
                <w:tab w:val="left" w:pos="567"/>
                <w:tab w:val="left" w:pos="851"/>
                <w:tab w:val="left" w:pos="1134"/>
                <w:tab w:val="left" w:pos="1418"/>
                <w:tab w:val="left" w:pos="1701"/>
                <w:tab w:val="left" w:pos="1985"/>
                <w:tab w:val="left" w:pos="2268"/>
                <w:tab w:val="left" w:pos="2552"/>
                <w:tab w:val="left" w:pos="3969"/>
                <w:tab w:val="left" w:pos="4253"/>
              </w:tabs>
              <w:ind w:left="644" w:hanging="284"/>
              <w:contextualSpacing/>
              <w:jc w:val="both"/>
              <w:rPr>
                <w:rFonts w:ascii="Arial" w:hAnsi="Arial" w:cs="Arial"/>
                <w:b/>
                <w:bCs/>
                <w:iCs/>
                <w:sz w:val="18"/>
                <w:szCs w:val="18"/>
              </w:rPr>
            </w:pPr>
            <w:r w:rsidRPr="00D04CAE">
              <w:rPr>
                <w:rFonts w:ascii="Arial" w:hAnsi="Arial" w:cs="Arial"/>
                <w:b/>
                <w:sz w:val="20"/>
                <w:szCs w:val="20"/>
              </w:rPr>
              <w:t>CONDICIONES DE LA ADQUISICIÓN</w:t>
            </w:r>
          </w:p>
        </w:tc>
      </w:tr>
      <w:tr w:rsidR="00D04CAE" w:rsidRPr="00D04CAE" w:rsidTr="00D04CAE">
        <w:trPr>
          <w:trHeight w:val="232"/>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567"/>
                <w:tab w:val="left" w:pos="1134"/>
                <w:tab w:val="left" w:pos="1418"/>
                <w:tab w:val="left" w:pos="1701"/>
                <w:tab w:val="left" w:pos="1985"/>
                <w:tab w:val="left" w:pos="2268"/>
                <w:tab w:val="left" w:pos="2552"/>
                <w:tab w:val="left" w:pos="3969"/>
                <w:tab w:val="left" w:pos="4253"/>
              </w:tabs>
              <w:ind w:hanging="644"/>
              <w:contextualSpacing/>
              <w:jc w:val="both"/>
              <w:rPr>
                <w:rFonts w:ascii="Arial" w:hAnsi="Arial" w:cs="Arial"/>
                <w:b/>
                <w:sz w:val="20"/>
                <w:szCs w:val="20"/>
                <w:lang w:eastAsia="en-US"/>
              </w:rPr>
            </w:pPr>
            <w:r w:rsidRPr="00D04CAE">
              <w:rPr>
                <w:rFonts w:ascii="Arial" w:hAnsi="Arial" w:cs="Arial"/>
                <w:b/>
                <w:sz w:val="20"/>
                <w:szCs w:val="20"/>
                <w:lang w:eastAsia="en-US"/>
              </w:rPr>
              <w:t xml:space="preserve"> PLAZO DE ENTREGA</w:t>
            </w:r>
          </w:p>
        </w:tc>
      </w:tr>
      <w:tr w:rsidR="00D04CAE" w:rsidRPr="00D04CAE" w:rsidTr="00D04CAE">
        <w:trPr>
          <w:trHeight w:val="326"/>
        </w:trPr>
        <w:tc>
          <w:tcPr>
            <w:tcW w:w="7089" w:type="dxa"/>
            <w:tcBorders>
              <w:top w:val="single" w:sz="4" w:space="0" w:color="auto"/>
              <w:left w:val="single" w:sz="4" w:space="0" w:color="auto"/>
              <w:bottom w:val="single" w:sz="4" w:space="0" w:color="auto"/>
              <w:right w:val="single" w:sz="4" w:space="0" w:color="auto"/>
            </w:tcBorders>
            <w:vAlign w:val="center"/>
          </w:tcPr>
          <w:p w:rsidR="00D04CAE" w:rsidRPr="00D04CAE" w:rsidRDefault="00D04CAE" w:rsidP="00D04CAE">
            <w:pPr>
              <w:ind w:left="360"/>
              <w:contextualSpacing/>
              <w:jc w:val="both"/>
              <w:rPr>
                <w:rFonts w:ascii="Arial" w:hAnsi="Arial" w:cs="Arial"/>
                <w:sz w:val="18"/>
                <w:szCs w:val="18"/>
              </w:rPr>
            </w:pPr>
            <w:r w:rsidRPr="00D04CAE">
              <w:rPr>
                <w:rFonts w:ascii="Arial" w:hAnsi="Arial" w:cs="Arial"/>
                <w:sz w:val="18"/>
                <w:szCs w:val="18"/>
              </w:rPr>
              <w:t>El plazo de entrega de los Bienes será de cincuenta (50) días calendario que será computado a partir del día siguiente hábil de la suscripción del Contrato.</w:t>
            </w:r>
          </w:p>
          <w:p w:rsidR="00D04CAE" w:rsidRPr="00D04CAE" w:rsidDel="003C1B09" w:rsidRDefault="00D04CAE" w:rsidP="00D04CAE">
            <w:pPr>
              <w:contextualSpacing/>
              <w:jc w:val="both"/>
              <w:rPr>
                <w:rFonts w:ascii="Arial" w:hAnsi="Arial" w:cs="Arial"/>
                <w:sz w:val="18"/>
                <w:szCs w:val="18"/>
              </w:rPr>
            </w:pPr>
            <w:r w:rsidRPr="00D04CAE">
              <w:rPr>
                <w:rFonts w:ascii="Arial" w:hAnsi="Arial" w:cs="Arial"/>
                <w:b/>
                <w:bCs/>
                <w:i/>
                <w:sz w:val="18"/>
                <w:szCs w:val="18"/>
              </w:rPr>
              <w:t>(Manifestar aceptación)</w:t>
            </w:r>
          </w:p>
        </w:tc>
        <w:tc>
          <w:tcPr>
            <w:tcW w:w="2693" w:type="dxa"/>
            <w:tcBorders>
              <w:top w:val="single" w:sz="4" w:space="0" w:color="auto"/>
              <w:left w:val="single" w:sz="4" w:space="0" w:color="auto"/>
              <w:bottom w:val="single" w:sz="4" w:space="0" w:color="auto"/>
              <w:right w:val="single" w:sz="4" w:space="0" w:color="auto"/>
            </w:tcBorders>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326"/>
        </w:trPr>
        <w:tc>
          <w:tcPr>
            <w:tcW w:w="9782" w:type="dxa"/>
            <w:gridSpan w:val="2"/>
            <w:tcBorders>
              <w:top w:val="single" w:sz="4" w:space="0" w:color="auto"/>
              <w:left w:val="single" w:sz="4" w:space="0" w:color="auto"/>
              <w:bottom w:val="single" w:sz="4" w:space="0" w:color="auto"/>
              <w:right w:val="single" w:sz="4" w:space="0" w:color="auto"/>
            </w:tcBorders>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pt-BR" w:eastAsia="en-US"/>
              </w:rPr>
            </w:pPr>
            <w:r w:rsidRPr="00D04CAE">
              <w:rPr>
                <w:rFonts w:ascii="Arial" w:hAnsi="Arial" w:cs="Arial"/>
                <w:b/>
                <w:sz w:val="20"/>
                <w:szCs w:val="20"/>
                <w:lang w:eastAsia="en-US"/>
              </w:rPr>
              <w:lastRenderedPageBreak/>
              <w:t>LUGAR, FORMA DE ENTREGA Y RECEPCIÓN DE LOS EQUIPOS</w:t>
            </w:r>
          </w:p>
        </w:tc>
      </w:tr>
      <w:tr w:rsidR="00D04CAE" w:rsidRPr="00D04CAE" w:rsidTr="00E664EF">
        <w:trPr>
          <w:trHeight w:val="158"/>
        </w:trPr>
        <w:tc>
          <w:tcPr>
            <w:tcW w:w="7089" w:type="dxa"/>
            <w:tcBorders>
              <w:top w:val="single" w:sz="4" w:space="0" w:color="auto"/>
              <w:left w:val="single" w:sz="4" w:space="0" w:color="auto"/>
              <w:bottom w:val="single" w:sz="4" w:space="0" w:color="auto"/>
              <w:right w:val="single" w:sz="4" w:space="0" w:color="auto"/>
            </w:tcBorders>
            <w:vAlign w:val="center"/>
          </w:tcPr>
          <w:p w:rsidR="00D04CAE" w:rsidRPr="00D04CAE" w:rsidRDefault="00D04CAE" w:rsidP="005F0BD7">
            <w:pPr>
              <w:numPr>
                <w:ilvl w:val="0"/>
                <w:numId w:val="48"/>
              </w:numPr>
              <w:contextualSpacing/>
              <w:jc w:val="both"/>
              <w:rPr>
                <w:rFonts w:ascii="Arial" w:hAnsi="Arial" w:cs="Arial"/>
                <w:sz w:val="18"/>
                <w:szCs w:val="18"/>
                <w:lang w:val="es-BO"/>
              </w:rPr>
            </w:pPr>
            <w:r w:rsidRPr="00D04CAE">
              <w:rPr>
                <w:rFonts w:ascii="Arial" w:hAnsi="Arial" w:cs="Arial"/>
                <w:b/>
                <w:sz w:val="18"/>
                <w:szCs w:val="18"/>
                <w:lang w:val="es-BO"/>
              </w:rPr>
              <w:t>Acta de Recepción sujeta a verificación:</w:t>
            </w:r>
            <w:r w:rsidRPr="00D04CAE">
              <w:rPr>
                <w:rFonts w:ascii="Arial" w:hAnsi="Arial" w:cs="Arial"/>
                <w:sz w:val="18"/>
                <w:szCs w:val="18"/>
                <w:lang w:val="es-BO"/>
              </w:rPr>
              <w:t xml:space="preserve"> El proveedor deberá realizar la entrega de los bienes en la Unidad de Activos Fijos en el piso 5º del Edificio Principal del BCB (ubicado entre Calle Ayacucho y Mercado) a la Comisión de Recepción, misma que elaborará el Acta de Recepción sujeta a verificación.</w:t>
            </w:r>
          </w:p>
          <w:p w:rsidR="00D04CAE" w:rsidRPr="00D04CAE" w:rsidRDefault="00D04CAE" w:rsidP="005F0BD7">
            <w:pPr>
              <w:numPr>
                <w:ilvl w:val="0"/>
                <w:numId w:val="48"/>
              </w:numPr>
              <w:contextualSpacing/>
              <w:jc w:val="both"/>
              <w:rPr>
                <w:rFonts w:ascii="Arial" w:hAnsi="Arial" w:cs="Arial"/>
                <w:sz w:val="18"/>
                <w:szCs w:val="18"/>
                <w:lang w:val="es-BO"/>
              </w:rPr>
            </w:pPr>
            <w:r w:rsidRPr="00D04CAE">
              <w:rPr>
                <w:rFonts w:ascii="Arial" w:hAnsi="Arial" w:cs="Arial"/>
                <w:b/>
                <w:sz w:val="18"/>
                <w:szCs w:val="18"/>
                <w:lang w:val="es-BO"/>
              </w:rPr>
              <w:t>Apertura de empaques y verificación:</w:t>
            </w:r>
            <w:r w:rsidRPr="00D04CAE">
              <w:rPr>
                <w:rFonts w:ascii="Arial" w:hAnsi="Arial" w:cs="Arial"/>
                <w:sz w:val="18"/>
                <w:szCs w:val="18"/>
                <w:lang w:val="es-BO"/>
              </w:rPr>
              <w:t xml:space="preserve"> La Comisión de Recepción conjuntamente con el proveedor, realizarán la apertura y verificación de empaques de los bienes en el plazo máximo de 2 (dos) días hábiles, a partir de la emisión del Acta de Recepción sujeta a verificación.</w:t>
            </w:r>
          </w:p>
          <w:p w:rsidR="00D04CAE" w:rsidRPr="00D04CAE" w:rsidDel="003C1B09" w:rsidRDefault="00D04CAE" w:rsidP="005F0BD7">
            <w:pPr>
              <w:numPr>
                <w:ilvl w:val="0"/>
                <w:numId w:val="48"/>
              </w:numPr>
              <w:contextualSpacing/>
              <w:jc w:val="both"/>
              <w:rPr>
                <w:rFonts w:ascii="Arial" w:hAnsi="Arial" w:cs="Arial"/>
                <w:b/>
                <w:sz w:val="18"/>
                <w:szCs w:val="18"/>
              </w:rPr>
            </w:pPr>
            <w:r w:rsidRPr="00D04CAE">
              <w:rPr>
                <w:rFonts w:ascii="Arial" w:hAnsi="Arial" w:cs="Arial"/>
                <w:b/>
                <w:sz w:val="18"/>
                <w:szCs w:val="18"/>
                <w:lang w:val="es-BO"/>
              </w:rPr>
              <w:t>Observaciones en la apertura de empaques y verificación:</w:t>
            </w:r>
            <w:r w:rsidRPr="00D04CAE">
              <w:rPr>
                <w:rFonts w:ascii="Arial" w:hAnsi="Arial" w:cs="Arial"/>
                <w:sz w:val="18"/>
                <w:szCs w:val="18"/>
                <w:lang w:val="es-BO"/>
              </w:rPr>
              <w:t xml:space="preserve"> </w:t>
            </w:r>
            <w:r w:rsidRPr="00D04CAE">
              <w:rPr>
                <w:rFonts w:ascii="Arial" w:hAnsi="Arial" w:cs="Arial"/>
                <w:sz w:val="18"/>
                <w:szCs w:val="18"/>
              </w:rPr>
              <w:t xml:space="preserve">En caso de que se presente(n) alguna(s) observación(es) al (los) bien(es) en la apertura de empaques y verificación, el proveedor tendrá que subsanar la(s) misma(s) o reemplazar(los) en un plazo de hasta tres (3) días hábiles, computables a partir de recibida la notificación para subsanar las observaciones y/o cambios. Si no existiesen observaciones o una vez subsanadas las mismas, o reemplazados los bienes, </w:t>
            </w:r>
            <w:r w:rsidRPr="00D04CAE">
              <w:rPr>
                <w:rFonts w:ascii="Arial" w:hAnsi="Arial" w:cs="Arial"/>
                <w:sz w:val="18"/>
                <w:szCs w:val="18"/>
                <w:lang w:val="es-BO"/>
              </w:rPr>
              <w:t>la Comisión de Recepción</w:t>
            </w:r>
            <w:r w:rsidRPr="00D04CAE" w:rsidDel="006F578E">
              <w:rPr>
                <w:rFonts w:ascii="Arial" w:hAnsi="Arial" w:cs="Arial"/>
                <w:sz w:val="18"/>
                <w:szCs w:val="18"/>
              </w:rPr>
              <w:t xml:space="preserve"> </w:t>
            </w:r>
            <w:r w:rsidRPr="00D04CAE">
              <w:rPr>
                <w:rFonts w:ascii="Arial" w:hAnsi="Arial" w:cs="Arial"/>
                <w:sz w:val="18"/>
                <w:szCs w:val="18"/>
              </w:rPr>
              <w:t>emitirá la orden de proceder (para la instalación y puesta en funcionamiento) a través de comunicación externa o correo electrónico.</w:t>
            </w:r>
          </w:p>
        </w:tc>
        <w:tc>
          <w:tcPr>
            <w:tcW w:w="2693" w:type="dxa"/>
            <w:vMerge w:val="restart"/>
            <w:tcBorders>
              <w:top w:val="single" w:sz="4" w:space="0" w:color="auto"/>
              <w:left w:val="single" w:sz="4" w:space="0" w:color="auto"/>
              <w:right w:val="single" w:sz="4" w:space="0" w:color="auto"/>
            </w:tcBorders>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E664EF">
        <w:trPr>
          <w:trHeight w:val="326"/>
        </w:trPr>
        <w:tc>
          <w:tcPr>
            <w:tcW w:w="7089" w:type="dxa"/>
            <w:tcBorders>
              <w:top w:val="single" w:sz="4" w:space="0" w:color="auto"/>
              <w:left w:val="single" w:sz="4" w:space="0" w:color="auto"/>
              <w:bottom w:val="single" w:sz="4" w:space="0" w:color="auto"/>
              <w:right w:val="single" w:sz="4" w:space="0" w:color="auto"/>
            </w:tcBorders>
            <w:vAlign w:val="center"/>
          </w:tcPr>
          <w:p w:rsidR="00D04CAE" w:rsidRPr="00D04CAE" w:rsidRDefault="00D04CAE" w:rsidP="005F0BD7">
            <w:pPr>
              <w:numPr>
                <w:ilvl w:val="0"/>
                <w:numId w:val="48"/>
              </w:numPr>
              <w:contextualSpacing/>
              <w:jc w:val="both"/>
              <w:rPr>
                <w:rFonts w:ascii="Arial" w:hAnsi="Arial" w:cs="Arial"/>
                <w:sz w:val="18"/>
                <w:szCs w:val="18"/>
                <w:lang w:val="es-BO"/>
              </w:rPr>
            </w:pPr>
            <w:r w:rsidRPr="00D04CAE">
              <w:rPr>
                <w:rFonts w:ascii="Arial" w:hAnsi="Arial" w:cs="Arial"/>
                <w:b/>
                <w:sz w:val="18"/>
                <w:szCs w:val="18"/>
                <w:lang w:val="es-BO"/>
              </w:rPr>
              <w:t>Instalación y puesta en funcionamiento:</w:t>
            </w:r>
            <w:r w:rsidRPr="00D04CAE">
              <w:rPr>
                <w:rFonts w:ascii="Arial" w:hAnsi="Arial" w:cs="Arial"/>
                <w:sz w:val="18"/>
                <w:szCs w:val="18"/>
                <w:lang w:val="es-BO"/>
              </w:rPr>
              <w:t xml:space="preserve"> Una vez emitida la Orden de Proceder y notificado el proveedor, este tendrá un plazo de cinco (5) días hábiles computables a partir del día siguiente hábil a la notificación para proceder con la instalación y puesta en funcionamiento que comprende: el cableado, </w:t>
            </w:r>
            <w:proofErr w:type="spellStart"/>
            <w:r w:rsidRPr="00D04CAE">
              <w:rPr>
                <w:rFonts w:ascii="Arial" w:hAnsi="Arial" w:cs="Arial"/>
                <w:sz w:val="18"/>
                <w:szCs w:val="18"/>
                <w:lang w:val="es-BO"/>
              </w:rPr>
              <w:t>ductado</w:t>
            </w:r>
            <w:proofErr w:type="spellEnd"/>
            <w:r w:rsidRPr="00D04CAE">
              <w:rPr>
                <w:rFonts w:ascii="Arial" w:hAnsi="Arial" w:cs="Arial"/>
                <w:sz w:val="18"/>
                <w:szCs w:val="18"/>
                <w:lang w:val="es-BO"/>
              </w:rPr>
              <w:t>, instalación de todos los componentes y puesta en funcionamiento.</w:t>
            </w:r>
          </w:p>
          <w:p w:rsidR="00D04CAE" w:rsidRPr="00D04CAE" w:rsidRDefault="00D04CAE" w:rsidP="005F0BD7">
            <w:pPr>
              <w:numPr>
                <w:ilvl w:val="0"/>
                <w:numId w:val="51"/>
              </w:numPr>
              <w:contextualSpacing/>
              <w:jc w:val="both"/>
              <w:rPr>
                <w:rFonts w:ascii="Arial" w:hAnsi="Arial" w:cs="Arial"/>
                <w:sz w:val="18"/>
                <w:szCs w:val="18"/>
                <w:lang w:val="es-BO" w:eastAsia="en-US"/>
              </w:rPr>
            </w:pPr>
            <w:r w:rsidRPr="00D04CAE">
              <w:rPr>
                <w:rFonts w:ascii="Arial" w:hAnsi="Arial" w:cs="Arial"/>
                <w:sz w:val="18"/>
                <w:szCs w:val="18"/>
                <w:lang w:val="es-BO" w:eastAsia="en-US"/>
              </w:rPr>
              <w:t>Durante todo el proceso de instalación de los equipos, el proveedor deberá coordinar todas las actividades con miembros de la comisión de recepción, como ser: autorizaciones de ingresos de su personal, ingreso de materiales, horarios y áreas de circulación.</w:t>
            </w:r>
          </w:p>
          <w:p w:rsidR="00D04CAE" w:rsidRPr="00D04CAE" w:rsidRDefault="00D04CAE" w:rsidP="005F0BD7">
            <w:pPr>
              <w:numPr>
                <w:ilvl w:val="0"/>
                <w:numId w:val="51"/>
              </w:numPr>
              <w:contextualSpacing/>
              <w:jc w:val="both"/>
              <w:rPr>
                <w:rFonts w:ascii="Arial" w:hAnsi="Arial" w:cs="Arial"/>
                <w:sz w:val="18"/>
                <w:szCs w:val="18"/>
                <w:lang w:val="es-BO" w:eastAsia="en-US"/>
              </w:rPr>
            </w:pPr>
            <w:r w:rsidRPr="00D04CAE">
              <w:rPr>
                <w:rFonts w:ascii="Arial" w:hAnsi="Arial" w:cs="Arial"/>
                <w:sz w:val="18"/>
                <w:szCs w:val="18"/>
                <w:lang w:val="es-BO" w:eastAsia="en-US"/>
              </w:rPr>
              <w:t xml:space="preserve">La ejecución de trabajos deberá adecuarse a las actividades rutinarias del BCB, debiendo considerarse para los trabajos de instalación el horario de 08:30 hasta 19:30 de lunes a viernes. Los trabajos que produzcan ruidos molestos deberán ser realizados a partir de </w:t>
            </w:r>
            <w:proofErr w:type="spellStart"/>
            <w:r w:rsidRPr="00D04CAE">
              <w:rPr>
                <w:rFonts w:ascii="Arial" w:hAnsi="Arial" w:cs="Arial"/>
                <w:sz w:val="18"/>
                <w:szCs w:val="18"/>
                <w:lang w:val="es-BO" w:eastAsia="en-US"/>
              </w:rPr>
              <w:t>Hrs</w:t>
            </w:r>
            <w:proofErr w:type="spellEnd"/>
            <w:r w:rsidRPr="00D04CAE">
              <w:rPr>
                <w:rFonts w:ascii="Arial" w:hAnsi="Arial" w:cs="Arial"/>
                <w:sz w:val="18"/>
                <w:szCs w:val="18"/>
                <w:lang w:val="es-BO" w:eastAsia="en-US"/>
              </w:rPr>
              <w:t>. 17:30. En caso de requerirse la ejecución de trabajos en días sábados, se deberá solicitar un permiso que será coordinado con miembros de la comisión de recepción</w:t>
            </w:r>
          </w:p>
          <w:p w:rsidR="00D04CAE" w:rsidRPr="00D04CAE" w:rsidRDefault="00D04CAE" w:rsidP="005F0BD7">
            <w:pPr>
              <w:numPr>
                <w:ilvl w:val="0"/>
                <w:numId w:val="48"/>
              </w:numPr>
              <w:contextualSpacing/>
              <w:jc w:val="both"/>
              <w:rPr>
                <w:rFonts w:ascii="Arial" w:hAnsi="Arial" w:cs="Arial"/>
                <w:sz w:val="18"/>
                <w:szCs w:val="18"/>
                <w:lang w:val="es-BO"/>
              </w:rPr>
            </w:pPr>
            <w:r w:rsidRPr="00D04CAE">
              <w:rPr>
                <w:rFonts w:ascii="Arial" w:hAnsi="Arial" w:cs="Arial"/>
                <w:b/>
                <w:sz w:val="18"/>
                <w:szCs w:val="18"/>
                <w:lang w:val="es-BO"/>
              </w:rPr>
              <w:t>Pruebas de funcionamiento:</w:t>
            </w:r>
            <w:r w:rsidRPr="00D04CAE">
              <w:rPr>
                <w:rFonts w:ascii="Arial" w:hAnsi="Arial" w:cs="Arial"/>
                <w:sz w:val="18"/>
                <w:szCs w:val="18"/>
                <w:lang w:val="es-BO"/>
              </w:rPr>
              <w:t xml:space="preserve"> El Proveedor deberá realizar, en un plazo de hasta dos (2) días hábiles posterior a la finalización del plazo de instalación y puesta en funcionamiento, las pruebas de funcionamiento en coordinación con miembros de la comisión de recepción, verificando las Características Técnicas solicitadas. </w:t>
            </w:r>
          </w:p>
          <w:p w:rsidR="00D04CAE" w:rsidRPr="00D04CAE" w:rsidRDefault="00D04CAE" w:rsidP="00D04CAE">
            <w:pPr>
              <w:ind w:left="360"/>
              <w:contextualSpacing/>
              <w:jc w:val="both"/>
              <w:rPr>
                <w:rFonts w:ascii="Arial" w:hAnsi="Arial" w:cs="Arial"/>
                <w:sz w:val="18"/>
                <w:szCs w:val="18"/>
                <w:lang w:val="es-BO"/>
              </w:rPr>
            </w:pPr>
            <w:r w:rsidRPr="00D04CAE">
              <w:rPr>
                <w:rFonts w:ascii="Arial" w:hAnsi="Arial" w:cs="Arial"/>
                <w:sz w:val="18"/>
                <w:szCs w:val="18"/>
                <w:lang w:val="es-BO"/>
              </w:rPr>
              <w:t>El funcionamiento y encendido de equipos se realizarán de acuerdo al siguiente detalle:</w:t>
            </w:r>
          </w:p>
          <w:p w:rsidR="00D04CAE" w:rsidRPr="00D04CAE" w:rsidRDefault="00D04CAE" w:rsidP="005F0BD7">
            <w:pPr>
              <w:numPr>
                <w:ilvl w:val="0"/>
                <w:numId w:val="50"/>
              </w:numPr>
              <w:contextualSpacing/>
              <w:jc w:val="both"/>
              <w:rPr>
                <w:rFonts w:ascii="Arial" w:hAnsi="Arial" w:cs="Arial"/>
                <w:sz w:val="18"/>
                <w:szCs w:val="18"/>
                <w:lang w:val="es-BO" w:eastAsia="en-US"/>
              </w:rPr>
            </w:pPr>
            <w:r w:rsidRPr="00D04CAE">
              <w:rPr>
                <w:rFonts w:ascii="Arial" w:hAnsi="Arial" w:cs="Arial"/>
                <w:sz w:val="18"/>
                <w:szCs w:val="18"/>
                <w:lang w:val="es-BO" w:eastAsia="en-US"/>
              </w:rPr>
              <w:t xml:space="preserve">Edificio Principal del BCB – </w:t>
            </w:r>
            <w:r w:rsidRPr="00D04CAE">
              <w:rPr>
                <w:rFonts w:ascii="Arial" w:hAnsi="Arial" w:cs="Arial"/>
                <w:color w:val="000000"/>
                <w:spacing w:val="-3"/>
                <w:sz w:val="18"/>
                <w:szCs w:val="18"/>
                <w:lang w:eastAsia="en-US"/>
              </w:rPr>
              <w:t>Cámaras de Video Vigilancia.</w:t>
            </w:r>
          </w:p>
          <w:p w:rsidR="00D04CAE" w:rsidRPr="00D04CAE" w:rsidRDefault="00D04CAE" w:rsidP="00D04CAE">
            <w:pPr>
              <w:ind w:left="720"/>
              <w:contextualSpacing/>
              <w:jc w:val="both"/>
              <w:rPr>
                <w:rFonts w:ascii="Arial" w:hAnsi="Arial" w:cs="Arial"/>
                <w:sz w:val="18"/>
                <w:szCs w:val="18"/>
                <w:lang w:val="es-BO" w:eastAsia="en-US"/>
              </w:rPr>
            </w:pPr>
            <w:r w:rsidRPr="00D04CAE">
              <w:rPr>
                <w:rFonts w:ascii="Arial" w:hAnsi="Arial" w:cs="Arial"/>
                <w:sz w:val="18"/>
                <w:szCs w:val="18"/>
                <w:lang w:val="es-BO" w:eastAsia="en-US"/>
              </w:rPr>
              <w:t>En caso de que se presente(n) alguna(s) observación(es) al óptimo funcionamiento de los equipos, el proveedor deberá subsanar las mismas, debiendo en su caso proceder al reemplazo necesario de los equipos en un plazo de hasta dos (2) días hábiles de notificadas las observaciones por la Comisión de Recepción.</w:t>
            </w:r>
          </w:p>
          <w:p w:rsidR="00D04CAE" w:rsidRPr="00D04CAE" w:rsidRDefault="00D04CAE" w:rsidP="005F0BD7">
            <w:pPr>
              <w:numPr>
                <w:ilvl w:val="0"/>
                <w:numId w:val="50"/>
              </w:numPr>
              <w:contextualSpacing/>
              <w:jc w:val="both"/>
              <w:rPr>
                <w:rFonts w:ascii="Arial" w:hAnsi="Arial" w:cs="Arial"/>
                <w:sz w:val="18"/>
                <w:szCs w:val="18"/>
                <w:lang w:val="es-BO" w:eastAsia="en-US"/>
              </w:rPr>
            </w:pPr>
            <w:r w:rsidRPr="00D04CAE">
              <w:rPr>
                <w:rFonts w:ascii="Arial" w:hAnsi="Arial" w:cs="Arial"/>
                <w:sz w:val="18"/>
                <w:szCs w:val="18"/>
                <w:lang w:val="es-BO" w:eastAsia="en-US"/>
              </w:rPr>
              <w:t>Entrega del informe de implementación. Una vez concluidas las pruebas de funcionamiento, el proveedor deberá presentar a través de la SGR, en un plazo de cinco (5) días hábiles posteriores a la finalización de dichas pruebas, el informe de implementación correspondiente.</w:t>
            </w:r>
          </w:p>
          <w:p w:rsidR="00D04CAE" w:rsidRPr="00D04CAE" w:rsidRDefault="00D04CAE" w:rsidP="005F0BD7">
            <w:pPr>
              <w:numPr>
                <w:ilvl w:val="0"/>
                <w:numId w:val="48"/>
              </w:numPr>
              <w:contextualSpacing/>
              <w:jc w:val="both"/>
              <w:rPr>
                <w:rFonts w:ascii="Arial" w:hAnsi="Arial" w:cs="Arial"/>
                <w:sz w:val="18"/>
                <w:szCs w:val="18"/>
                <w:lang w:val="es-BO"/>
              </w:rPr>
            </w:pPr>
            <w:r w:rsidRPr="00D04CAE">
              <w:rPr>
                <w:rFonts w:ascii="Arial" w:hAnsi="Arial" w:cs="Arial"/>
                <w:b/>
                <w:sz w:val="18"/>
                <w:szCs w:val="18"/>
                <w:lang w:val="es-BO"/>
              </w:rPr>
              <w:t>Informe Técnico Final:</w:t>
            </w:r>
            <w:r w:rsidRPr="00D04CAE">
              <w:rPr>
                <w:rFonts w:ascii="Arial" w:hAnsi="Arial" w:cs="Arial"/>
                <w:sz w:val="18"/>
                <w:szCs w:val="18"/>
                <w:lang w:val="es-BO"/>
              </w:rPr>
              <w:t xml:space="preserve"> </w:t>
            </w:r>
            <w:r w:rsidRPr="00D04CAE">
              <w:rPr>
                <w:rFonts w:ascii="Arial" w:hAnsi="Arial" w:cs="Arial"/>
                <w:sz w:val="18"/>
                <w:szCs w:val="18"/>
              </w:rPr>
              <w:t xml:space="preserve">Concluido el periodo de pruebas de funcionamiento sin observaciones o subsanadas las mismas y </w:t>
            </w:r>
            <w:proofErr w:type="spellStart"/>
            <w:r w:rsidRPr="00D04CAE">
              <w:rPr>
                <w:rFonts w:ascii="Arial" w:hAnsi="Arial" w:cs="Arial"/>
                <w:sz w:val="18"/>
                <w:szCs w:val="18"/>
              </w:rPr>
              <w:t>recepcionado</w:t>
            </w:r>
            <w:proofErr w:type="spellEnd"/>
            <w:r w:rsidRPr="00D04CAE">
              <w:rPr>
                <w:rFonts w:ascii="Arial" w:hAnsi="Arial" w:cs="Arial"/>
                <w:sz w:val="18"/>
                <w:szCs w:val="18"/>
              </w:rPr>
              <w:t xml:space="preserve"> el informe de implementación por parte del proveedor, la comisión de recepción, elaborará el Informe Técnico Final, en un plazo</w:t>
            </w:r>
            <w:r w:rsidRPr="00D04CAE">
              <w:rPr>
                <w:rFonts w:ascii="Arial" w:hAnsi="Arial" w:cs="Arial"/>
                <w:sz w:val="18"/>
                <w:szCs w:val="18"/>
                <w:lang w:val="es-BO"/>
              </w:rPr>
              <w:t xml:space="preserve"> posterior a cinco (5) días hábiles.</w:t>
            </w:r>
          </w:p>
          <w:p w:rsidR="00D04CAE" w:rsidRPr="00D04CAE" w:rsidRDefault="00D04CAE" w:rsidP="005F0BD7">
            <w:pPr>
              <w:numPr>
                <w:ilvl w:val="0"/>
                <w:numId w:val="48"/>
              </w:numPr>
              <w:contextualSpacing/>
              <w:jc w:val="both"/>
              <w:rPr>
                <w:rFonts w:ascii="Arial" w:hAnsi="Arial" w:cs="Arial"/>
                <w:b/>
                <w:sz w:val="18"/>
                <w:szCs w:val="18"/>
                <w:lang w:val="es-BO" w:eastAsia="en-US"/>
              </w:rPr>
            </w:pPr>
            <w:r w:rsidRPr="00D04CAE">
              <w:rPr>
                <w:rFonts w:ascii="Arial" w:hAnsi="Arial" w:cs="Arial"/>
                <w:b/>
                <w:sz w:val="18"/>
                <w:szCs w:val="18"/>
                <w:lang w:val="es-BO" w:eastAsia="en-US"/>
              </w:rPr>
              <w:t>Acta de Recepción:</w:t>
            </w:r>
            <w:r w:rsidRPr="00D04CAE">
              <w:rPr>
                <w:rFonts w:ascii="Arial" w:hAnsi="Arial" w:cs="Arial"/>
                <w:sz w:val="18"/>
                <w:szCs w:val="18"/>
                <w:lang w:val="es-BO" w:eastAsia="en-US"/>
              </w:rPr>
              <w:t xml:space="preserve"> </w:t>
            </w:r>
            <w:r w:rsidRPr="00D04CAE">
              <w:rPr>
                <w:rFonts w:ascii="Arial" w:hAnsi="Arial" w:cs="Arial"/>
                <w:sz w:val="18"/>
                <w:szCs w:val="18"/>
                <w:lang w:val="es-BO"/>
              </w:rPr>
              <w:t xml:space="preserve">Una vez recibido el Informe Técnico Final y todos los documentos de respaldo necesarios, como Garantía de Fábrica, Garantía de </w:t>
            </w:r>
            <w:r w:rsidRPr="00D04CAE">
              <w:rPr>
                <w:rFonts w:ascii="Arial" w:hAnsi="Arial" w:cs="Arial"/>
                <w:sz w:val="18"/>
                <w:szCs w:val="18"/>
                <w:lang w:val="es-BO"/>
              </w:rPr>
              <w:lastRenderedPageBreak/>
              <w:t>Funcionamiento de Maquinaria y/o Equipo, etc. La Comisión de Recepción procederá a la emisión del Acta de Recepción.</w:t>
            </w:r>
          </w:p>
          <w:p w:rsidR="00D04CAE" w:rsidRPr="00D04CAE" w:rsidDel="003C1B09" w:rsidRDefault="00D04CAE" w:rsidP="00D04CAE">
            <w:pPr>
              <w:contextualSpacing/>
              <w:jc w:val="both"/>
              <w:rPr>
                <w:rFonts w:ascii="Arial" w:hAnsi="Arial" w:cs="Arial"/>
                <w:sz w:val="18"/>
                <w:szCs w:val="18"/>
              </w:rPr>
            </w:pPr>
            <w:r w:rsidRPr="00D04CAE">
              <w:rPr>
                <w:rFonts w:ascii="Arial" w:hAnsi="Arial" w:cs="Arial"/>
                <w:b/>
                <w:i/>
                <w:sz w:val="18"/>
                <w:szCs w:val="18"/>
                <w:lang w:val="es-BO"/>
              </w:rPr>
              <w:t>(Manifestar aceptación)</w:t>
            </w:r>
          </w:p>
        </w:tc>
        <w:tc>
          <w:tcPr>
            <w:tcW w:w="2693" w:type="dxa"/>
            <w:vMerge/>
            <w:tcBorders>
              <w:left w:val="single" w:sz="4" w:space="0" w:color="auto"/>
              <w:bottom w:val="single" w:sz="4" w:space="0" w:color="auto"/>
              <w:right w:val="single" w:sz="4" w:space="0" w:color="auto"/>
            </w:tcBorders>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b/>
                <w:sz w:val="20"/>
                <w:szCs w:val="20"/>
                <w:lang w:eastAsia="en-US"/>
              </w:rPr>
            </w:pPr>
            <w:r w:rsidRPr="00D04CAE">
              <w:rPr>
                <w:rFonts w:ascii="Arial" w:hAnsi="Arial" w:cs="Arial"/>
                <w:b/>
                <w:sz w:val="20"/>
                <w:szCs w:val="20"/>
                <w:lang w:eastAsia="en-US"/>
              </w:rPr>
              <w:t>EXPERIENCIA DEL PROPONENTE</w:t>
            </w:r>
          </w:p>
        </w:tc>
      </w:tr>
      <w:tr w:rsidR="00D04CAE" w:rsidRPr="00D04CAE" w:rsidTr="00D04CAE">
        <w:trPr>
          <w:trHeight w:val="299"/>
        </w:trPr>
        <w:tc>
          <w:tcPr>
            <w:tcW w:w="7089" w:type="dxa"/>
            <w:vAlign w:val="center"/>
          </w:tcPr>
          <w:p w:rsidR="00D04CAE" w:rsidRPr="00D04CAE" w:rsidRDefault="00D04CAE" w:rsidP="005F0BD7">
            <w:pPr>
              <w:numPr>
                <w:ilvl w:val="3"/>
                <w:numId w:val="52"/>
              </w:numPr>
              <w:ind w:left="351" w:hanging="351"/>
              <w:jc w:val="both"/>
              <w:rPr>
                <w:rFonts w:ascii="Arial" w:hAnsi="Arial" w:cs="Arial"/>
                <w:sz w:val="17"/>
                <w:szCs w:val="17"/>
                <w:lang w:eastAsia="en-US"/>
              </w:rPr>
            </w:pPr>
            <w:r w:rsidRPr="00D04CAE">
              <w:rPr>
                <w:rFonts w:ascii="Arial" w:hAnsi="Arial" w:cs="Arial"/>
                <w:b/>
                <w:sz w:val="17"/>
                <w:szCs w:val="17"/>
                <w:lang w:eastAsia="en-US"/>
              </w:rPr>
              <w:t>Experiencia del proponente</w:t>
            </w:r>
            <w:r w:rsidRPr="00D04CAE">
              <w:rPr>
                <w:rFonts w:ascii="Arial" w:hAnsi="Arial" w:cs="Arial"/>
                <w:sz w:val="17"/>
                <w:szCs w:val="17"/>
                <w:lang w:eastAsia="en-US"/>
              </w:rPr>
              <w:t xml:space="preserve">: El proponente deberá haber realizado al menos dos (2) provisiones y/o instalaciones de Sistemas de Video Vigilancia o cámaras de video vigilancia o Seguridad Electrónica con entidades gubernamentales o privadas, en el territorio de Bolivia. </w:t>
            </w:r>
          </w:p>
          <w:p w:rsidR="00D04CAE" w:rsidRPr="00D04CAE" w:rsidRDefault="00D04CAE" w:rsidP="00D04CAE">
            <w:pPr>
              <w:ind w:left="351"/>
              <w:jc w:val="both"/>
              <w:rPr>
                <w:rFonts w:ascii="Arial" w:hAnsi="Arial" w:cs="Arial"/>
                <w:sz w:val="17"/>
                <w:szCs w:val="17"/>
                <w:lang w:eastAsia="en-US"/>
              </w:rPr>
            </w:pPr>
            <w:r w:rsidRPr="00D04CAE">
              <w:rPr>
                <w:rFonts w:ascii="Arial" w:hAnsi="Arial" w:cs="Arial"/>
                <w:sz w:val="17"/>
                <w:szCs w:val="17"/>
                <w:lang w:eastAsia="en-US"/>
              </w:rPr>
              <w:t>Se aceptará como documentación de respaldo de la experiencia solicitada cualquiera de los siguientes documentos:</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Certificados de conformidad.</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Certificados de cumplimiento de contrato.</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Actas o informe de recepción.</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Informes de conformidad.</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Cartas o certificados emitidos por los clientes con su respectiva documentación de respaldo de conformidad y/o cumplimiento de los mismos.</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Órdenes de Compra o Contratos con su respectiva documentación de respaldo de conformidad y/o cumplimiento de los mismos.</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Otro documento que acredite la experiencia requerida, con su respectivo respaldo de conformidad y/o cumplimiento de los mismos.</w:t>
            </w:r>
          </w:p>
          <w:p w:rsidR="00D04CAE" w:rsidRPr="00D04CAE" w:rsidRDefault="00D04CAE" w:rsidP="005F0BD7">
            <w:pPr>
              <w:numPr>
                <w:ilvl w:val="1"/>
                <w:numId w:val="46"/>
              </w:numPr>
              <w:jc w:val="both"/>
              <w:rPr>
                <w:rFonts w:ascii="Arial" w:hAnsi="Arial" w:cs="Arial"/>
                <w:sz w:val="17"/>
                <w:szCs w:val="17"/>
                <w:lang w:eastAsia="en-US"/>
              </w:rPr>
            </w:pPr>
            <w:r w:rsidRPr="00D04CAE">
              <w:rPr>
                <w:rFonts w:ascii="Arial" w:hAnsi="Arial" w:cs="Arial"/>
                <w:sz w:val="17"/>
                <w:szCs w:val="17"/>
                <w:lang w:eastAsia="en-US"/>
              </w:rPr>
              <w:t>Formulario 500 SICOES (Recepción de Bienes y Servicio).</w:t>
            </w:r>
          </w:p>
          <w:p w:rsidR="00D04CAE" w:rsidRPr="00D04CAE" w:rsidRDefault="00D04CAE" w:rsidP="00D04CAE">
            <w:pPr>
              <w:jc w:val="both"/>
              <w:rPr>
                <w:rFonts w:ascii="Arial" w:hAnsi="Arial" w:cs="Arial"/>
                <w:sz w:val="17"/>
                <w:szCs w:val="17"/>
              </w:rPr>
            </w:pPr>
            <w:r w:rsidRPr="00D04CAE">
              <w:rPr>
                <w:rFonts w:ascii="Arial" w:hAnsi="Arial" w:cs="Arial"/>
                <w:sz w:val="17"/>
                <w:szCs w:val="17"/>
              </w:rPr>
              <w:t>Debiendo adjuntar a su propuesta los documentos de respaldo en copia escaneada.</w:t>
            </w:r>
          </w:p>
          <w:p w:rsidR="00D04CAE" w:rsidRPr="00D04CAE" w:rsidRDefault="00D04CAE" w:rsidP="00D04CAE">
            <w:pPr>
              <w:jc w:val="both"/>
              <w:rPr>
                <w:rFonts w:ascii="Arial" w:hAnsi="Arial" w:cs="Arial"/>
                <w:b/>
                <w:sz w:val="18"/>
                <w:szCs w:val="18"/>
              </w:rPr>
            </w:pPr>
            <w:r w:rsidRPr="00D04CAE">
              <w:rPr>
                <w:rFonts w:ascii="Arial" w:hAnsi="Arial" w:cs="Arial"/>
                <w:b/>
                <w:i/>
                <w:sz w:val="17"/>
                <w:szCs w:val="17"/>
              </w:rPr>
              <w:t>(Manifestar aceptación y adjuntar lo requerido en copia escaneada)</w:t>
            </w:r>
          </w:p>
        </w:tc>
        <w:tc>
          <w:tcPr>
            <w:tcW w:w="2693" w:type="dxa"/>
            <w:shd w:val="clear" w:color="auto" w:fill="auto"/>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215"/>
        </w:trPr>
        <w:tc>
          <w:tcPr>
            <w:tcW w:w="7089" w:type="dxa"/>
            <w:vAlign w:val="center"/>
          </w:tcPr>
          <w:p w:rsidR="00D04CAE" w:rsidRPr="00D04CAE" w:rsidRDefault="00D04CAE" w:rsidP="005F0BD7">
            <w:pPr>
              <w:numPr>
                <w:ilvl w:val="0"/>
                <w:numId w:val="46"/>
              </w:numPr>
              <w:contextualSpacing/>
              <w:jc w:val="both"/>
              <w:rPr>
                <w:rFonts w:ascii="Arial" w:hAnsi="Arial" w:cs="Arial"/>
                <w:sz w:val="18"/>
                <w:szCs w:val="18"/>
              </w:rPr>
            </w:pPr>
            <w:r w:rsidRPr="00D04CAE">
              <w:rPr>
                <w:rFonts w:ascii="Arial" w:hAnsi="Arial" w:cs="Arial"/>
                <w:sz w:val="18"/>
                <w:szCs w:val="18"/>
              </w:rPr>
              <w:t>El proponente deberá contar con la autorización correspondiente para la venta y/o instalación de los equipos de la marca ofertada en Bolivia. Dicha autorización deberá ser verificable a través de: la página web oficial del fabricante o mediante documentación de respaldo emitida por el fabricante o por el distribuidor mayorista oficial de la marca en Bolivia.</w:t>
            </w:r>
          </w:p>
          <w:p w:rsidR="00D04CAE" w:rsidRPr="00D04CAE" w:rsidRDefault="00D04CAE" w:rsidP="00D04CAE">
            <w:pPr>
              <w:ind w:left="360"/>
              <w:contextualSpacing/>
              <w:jc w:val="both"/>
              <w:rPr>
                <w:rFonts w:ascii="Arial" w:hAnsi="Arial" w:cs="Arial"/>
                <w:sz w:val="18"/>
                <w:szCs w:val="18"/>
              </w:rPr>
            </w:pPr>
            <w:r w:rsidRPr="00D04CAE">
              <w:rPr>
                <w:rFonts w:ascii="Arial" w:hAnsi="Arial" w:cs="Arial"/>
                <w:sz w:val="18"/>
                <w:szCs w:val="18"/>
              </w:rPr>
              <w:t>El proponente deberá adjuntar a su propuesta el documento de respaldo en fotocopia simple o especificar la dirección URL donde se demuestre que el proponente es un canal autorizado de venta y/o instalación de la marca ofertada.</w:t>
            </w:r>
          </w:p>
          <w:p w:rsidR="00D04CAE" w:rsidRPr="00D04CAE" w:rsidRDefault="00D04CAE" w:rsidP="004445F7">
            <w:pPr>
              <w:contextualSpacing/>
              <w:jc w:val="both"/>
              <w:rPr>
                <w:rFonts w:ascii="Arial" w:hAnsi="Arial" w:cs="Arial"/>
                <w:b/>
                <w:sz w:val="18"/>
                <w:szCs w:val="18"/>
              </w:rPr>
            </w:pPr>
            <w:r w:rsidRPr="00D04CAE">
              <w:rPr>
                <w:rFonts w:ascii="Arial" w:hAnsi="Arial" w:cs="Arial"/>
                <w:b/>
                <w:i/>
                <w:sz w:val="18"/>
                <w:szCs w:val="18"/>
              </w:rPr>
              <w:t xml:space="preserve">(Manifestar aceptación y presentar documentación de respaldo en copia </w:t>
            </w:r>
            <w:r w:rsidR="004445F7">
              <w:rPr>
                <w:rFonts w:ascii="Arial" w:hAnsi="Arial" w:cs="Arial"/>
                <w:b/>
                <w:i/>
                <w:sz w:val="18"/>
                <w:szCs w:val="18"/>
              </w:rPr>
              <w:t xml:space="preserve">escaneada </w:t>
            </w:r>
            <w:r w:rsidRPr="00D04CAE">
              <w:rPr>
                <w:rFonts w:ascii="Arial" w:hAnsi="Arial" w:cs="Arial"/>
                <w:b/>
                <w:i/>
                <w:sz w:val="18"/>
                <w:szCs w:val="18"/>
              </w:rPr>
              <w:t>para su verificación o especificar dirección URL para su validación)</w:t>
            </w:r>
          </w:p>
        </w:tc>
        <w:tc>
          <w:tcPr>
            <w:tcW w:w="2693" w:type="dxa"/>
            <w:shd w:val="clear" w:color="auto" w:fill="auto"/>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50"/>
        </w:trPr>
        <w:tc>
          <w:tcPr>
            <w:tcW w:w="7089" w:type="dxa"/>
            <w:vAlign w:val="center"/>
          </w:tcPr>
          <w:p w:rsidR="00D04CAE" w:rsidRPr="00D04CAE" w:rsidRDefault="00D04CAE" w:rsidP="005F0BD7">
            <w:pPr>
              <w:numPr>
                <w:ilvl w:val="0"/>
                <w:numId w:val="46"/>
              </w:numPr>
              <w:contextualSpacing/>
              <w:jc w:val="both"/>
              <w:rPr>
                <w:rFonts w:ascii="Arial" w:hAnsi="Arial" w:cs="Arial"/>
                <w:b/>
                <w:sz w:val="18"/>
                <w:szCs w:val="18"/>
              </w:rPr>
            </w:pPr>
            <w:r w:rsidRPr="00D04CAE">
              <w:rPr>
                <w:rFonts w:ascii="Arial" w:hAnsi="Arial" w:cs="Arial"/>
                <w:sz w:val="18"/>
                <w:szCs w:val="18"/>
              </w:rPr>
              <w:t>El proponente deberá adjuntar a su propuesta el Certificado de Autorización para Empresas que Suministran Equipos de Protección Electrónica documento emitido por la autoridad competente vigente. Debiendo adjuntar a su propuesta el documento de respaldo en copia escaneada.</w:t>
            </w:r>
          </w:p>
          <w:p w:rsidR="00D04CAE" w:rsidRPr="00D04CAE" w:rsidRDefault="00D04CAE" w:rsidP="004445F7">
            <w:pPr>
              <w:contextualSpacing/>
              <w:jc w:val="both"/>
              <w:rPr>
                <w:rFonts w:ascii="Arial" w:hAnsi="Arial" w:cs="Arial"/>
                <w:sz w:val="18"/>
                <w:szCs w:val="18"/>
              </w:rPr>
            </w:pPr>
            <w:r w:rsidRPr="00D04CAE">
              <w:rPr>
                <w:rFonts w:ascii="Arial" w:hAnsi="Arial" w:cs="Arial"/>
                <w:b/>
                <w:bCs/>
                <w:i/>
                <w:sz w:val="18"/>
                <w:szCs w:val="18"/>
              </w:rPr>
              <w:t xml:space="preserve">(Manifestar aceptación y adjuntar </w:t>
            </w:r>
            <w:r w:rsidRPr="00D04CAE">
              <w:rPr>
                <w:rFonts w:ascii="Arial" w:hAnsi="Arial" w:cs="Arial"/>
                <w:b/>
                <w:i/>
                <w:sz w:val="18"/>
                <w:szCs w:val="18"/>
              </w:rPr>
              <w:t>respaldo en copia escaneada para la verificación</w:t>
            </w:r>
            <w:r w:rsidRPr="00D04CAE">
              <w:rPr>
                <w:rFonts w:ascii="Arial" w:hAnsi="Arial" w:cs="Arial"/>
                <w:b/>
                <w:bCs/>
                <w:i/>
                <w:sz w:val="18"/>
                <w:szCs w:val="18"/>
              </w:rPr>
              <w:t>)</w:t>
            </w:r>
          </w:p>
        </w:tc>
        <w:tc>
          <w:tcPr>
            <w:tcW w:w="2693" w:type="dxa"/>
            <w:shd w:val="clear" w:color="auto" w:fill="auto"/>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es-BO" w:eastAsia="en-US"/>
              </w:rPr>
            </w:pPr>
            <w:r w:rsidRPr="00D04CAE">
              <w:rPr>
                <w:rFonts w:ascii="Arial" w:hAnsi="Arial" w:cs="Arial"/>
                <w:b/>
                <w:sz w:val="20"/>
                <w:szCs w:val="20"/>
                <w:lang w:eastAsia="en-US"/>
              </w:rPr>
              <w:t>GARANTÍAS</w:t>
            </w:r>
          </w:p>
        </w:tc>
      </w:tr>
      <w:tr w:rsidR="00D04CAE" w:rsidRPr="00D04CAE" w:rsidTr="00F45B3D">
        <w:trPr>
          <w:trHeight w:val="1229"/>
        </w:trPr>
        <w:tc>
          <w:tcPr>
            <w:tcW w:w="7089" w:type="dxa"/>
            <w:vAlign w:val="center"/>
          </w:tcPr>
          <w:p w:rsidR="00D04CAE" w:rsidRPr="00D04CAE" w:rsidRDefault="00D04CAE" w:rsidP="005F0BD7">
            <w:pPr>
              <w:numPr>
                <w:ilvl w:val="0"/>
                <w:numId w:val="47"/>
              </w:numPr>
              <w:jc w:val="both"/>
              <w:rPr>
                <w:rFonts w:ascii="Arial" w:hAnsi="Arial" w:cs="Arial"/>
                <w:b/>
                <w:sz w:val="18"/>
                <w:szCs w:val="18"/>
                <w:lang w:eastAsia="en-US"/>
              </w:rPr>
            </w:pPr>
            <w:r w:rsidRPr="00D04CAE">
              <w:rPr>
                <w:rFonts w:ascii="Arial" w:hAnsi="Arial" w:cs="Arial"/>
                <w:b/>
                <w:sz w:val="18"/>
                <w:szCs w:val="18"/>
                <w:lang w:val="es-BO" w:eastAsia="en-US"/>
              </w:rPr>
              <w:t xml:space="preserve">Garantía de fábrica: </w:t>
            </w:r>
            <w:r w:rsidRPr="00D04CAE">
              <w:rPr>
                <w:rFonts w:ascii="Arial" w:hAnsi="Arial" w:cs="Arial"/>
                <w:bCs/>
                <w:sz w:val="18"/>
                <w:szCs w:val="18"/>
                <w:lang w:val="es-BO"/>
              </w:rPr>
              <w:t xml:space="preserve">El proveedor deberá presentar una garantía de fábrica que cubra los bienes contra defectos de fábrica, por un plazo de al menos </w:t>
            </w:r>
            <w:r w:rsidRPr="00D04CAE">
              <w:rPr>
                <w:rFonts w:ascii="Arial" w:hAnsi="Arial" w:cs="Arial"/>
                <w:b/>
                <w:bCs/>
                <w:sz w:val="18"/>
                <w:szCs w:val="18"/>
                <w:lang w:val="es-BO"/>
              </w:rPr>
              <w:t>tres (3) años</w:t>
            </w:r>
            <w:r w:rsidRPr="00D04CAE">
              <w:rPr>
                <w:rFonts w:ascii="Arial" w:hAnsi="Arial" w:cs="Arial"/>
                <w:bCs/>
                <w:sz w:val="18"/>
                <w:szCs w:val="18"/>
                <w:lang w:val="es-BO"/>
              </w:rPr>
              <w:t xml:space="preserve">, a partir de la fecha de emisión del Acta de Recepción y deberá entregar un documento de respaldo al BCB una vez emitida la citada Acta. </w:t>
            </w:r>
          </w:p>
          <w:p w:rsidR="00D04CAE" w:rsidRPr="00D04CAE" w:rsidRDefault="00D04CAE" w:rsidP="00D04CAE">
            <w:pPr>
              <w:jc w:val="both"/>
              <w:rPr>
                <w:rFonts w:ascii="Arial" w:hAnsi="Arial" w:cs="Arial"/>
                <w:b/>
                <w:sz w:val="18"/>
                <w:szCs w:val="18"/>
                <w:lang w:val="es-BO"/>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558"/>
        </w:trPr>
        <w:tc>
          <w:tcPr>
            <w:tcW w:w="7089" w:type="dxa"/>
            <w:vAlign w:val="center"/>
          </w:tcPr>
          <w:p w:rsidR="00D04CAE" w:rsidRPr="00D04CAE" w:rsidRDefault="00D04CAE" w:rsidP="005F0BD7">
            <w:pPr>
              <w:numPr>
                <w:ilvl w:val="0"/>
                <w:numId w:val="47"/>
              </w:numPr>
              <w:contextualSpacing/>
              <w:jc w:val="both"/>
              <w:rPr>
                <w:rFonts w:ascii="Arial" w:hAnsi="Arial" w:cs="Arial"/>
                <w:b/>
                <w:sz w:val="18"/>
                <w:szCs w:val="18"/>
              </w:rPr>
            </w:pPr>
            <w:r w:rsidRPr="00D04CAE">
              <w:rPr>
                <w:rFonts w:ascii="Arial" w:hAnsi="Arial" w:cs="Arial"/>
                <w:b/>
                <w:sz w:val="18"/>
                <w:szCs w:val="18"/>
              </w:rPr>
              <w:t xml:space="preserve">Garantía de cumplimiento de contrato: </w:t>
            </w:r>
            <w:r w:rsidRPr="00D04CAE">
              <w:rPr>
                <w:rFonts w:ascii="Arial" w:hAnsi="Arial" w:cs="Arial"/>
                <w:sz w:val="18"/>
                <w:szCs w:val="18"/>
              </w:rPr>
              <w:t>El proponente adjudicado deberá presentar una Garantía de Cumplimiento de Contrato por el 7% del monto total del contrato, debiendo presentar una de las garantías establecidas en el Artículo 20° del D.S. 0181.</w:t>
            </w:r>
          </w:p>
          <w:p w:rsidR="00D04CAE" w:rsidRPr="00D04CAE" w:rsidRDefault="00D04CAE" w:rsidP="00D04CAE">
            <w:pPr>
              <w:contextualSpacing/>
              <w:jc w:val="both"/>
              <w:rPr>
                <w:rFonts w:ascii="Arial" w:hAnsi="Arial" w:cs="Arial"/>
                <w:b/>
                <w:sz w:val="18"/>
                <w:szCs w:val="18"/>
                <w:lang w:val="es-BO"/>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7089" w:type="dxa"/>
            <w:vAlign w:val="center"/>
          </w:tcPr>
          <w:p w:rsidR="00D04CAE" w:rsidRPr="00D04CAE" w:rsidRDefault="00D04CAE" w:rsidP="005F0BD7">
            <w:pPr>
              <w:numPr>
                <w:ilvl w:val="0"/>
                <w:numId w:val="47"/>
              </w:numPr>
              <w:contextualSpacing/>
              <w:jc w:val="both"/>
              <w:rPr>
                <w:rFonts w:ascii="Arial" w:hAnsi="Arial" w:cs="Arial"/>
                <w:b/>
                <w:sz w:val="18"/>
                <w:szCs w:val="18"/>
              </w:rPr>
            </w:pPr>
            <w:r w:rsidRPr="00D04CAE">
              <w:rPr>
                <w:rFonts w:ascii="Arial" w:hAnsi="Arial" w:cs="Arial"/>
                <w:b/>
                <w:sz w:val="18"/>
                <w:szCs w:val="18"/>
              </w:rPr>
              <w:t>Garantía de funcionamiento de maquinaria y/o equipo:</w:t>
            </w:r>
            <w:r w:rsidRPr="00D04CAE">
              <w:rPr>
                <w:rFonts w:ascii="Arial" w:hAnsi="Arial" w:cs="Arial"/>
                <w:sz w:val="18"/>
                <w:szCs w:val="18"/>
              </w:rPr>
              <w:t xml:space="preserve"> El proveedor deberá presentar cuando se efectivice la recepción de los Bienes una garantía de buen funcionamiento de maquinaria y/o equipo, vigente por un periodo de tres (3) años y treinta (30) días calendario, computable a partir de la fecha de la emisión del Acta </w:t>
            </w:r>
            <w:r w:rsidRPr="00D04CAE">
              <w:rPr>
                <w:rFonts w:ascii="Arial" w:hAnsi="Arial" w:cs="Arial"/>
                <w:sz w:val="18"/>
                <w:szCs w:val="18"/>
              </w:rPr>
              <w:lastRenderedPageBreak/>
              <w:t xml:space="preserve">de Recepción, por un monto del 1.5% del total contratado, </w:t>
            </w:r>
            <w:r w:rsidRPr="00D04CAE">
              <w:rPr>
                <w:rFonts w:ascii="Arial" w:hAnsi="Arial" w:cs="Arial"/>
                <w:b/>
                <w:sz w:val="18"/>
                <w:szCs w:val="18"/>
              </w:rPr>
              <w:t>debiendo escoger de entre los siguientes tipos: Boleta de Garantía, Garantía a Primer Requerimiento, Póliza de seguro de Caución a Primer Requerimiento o retención del monto correspondiente en caso de que el proveedor lo solicite mediante nota.</w:t>
            </w:r>
          </w:p>
          <w:p w:rsidR="00D04CAE" w:rsidRPr="00D04CAE" w:rsidRDefault="00D04CAE" w:rsidP="00D04CAE">
            <w:pPr>
              <w:ind w:left="360"/>
              <w:contextualSpacing/>
              <w:jc w:val="both"/>
              <w:rPr>
                <w:rFonts w:ascii="Arial" w:hAnsi="Arial" w:cs="Arial"/>
                <w:sz w:val="18"/>
                <w:szCs w:val="18"/>
              </w:rPr>
            </w:pPr>
            <w:r w:rsidRPr="00D04CAE">
              <w:rPr>
                <w:rFonts w:ascii="Arial" w:hAnsi="Arial" w:cs="Arial"/>
                <w:sz w:val="18"/>
                <w:szCs w:val="18"/>
              </w:rPr>
              <w:t xml:space="preserve">El seguimiento de los servicios cubiertos por esta garantía será realizado por un funcionario designado de </w:t>
            </w:r>
            <w:r w:rsidRPr="00D04CAE">
              <w:rPr>
                <w:rFonts w:ascii="Arial" w:hAnsi="Arial" w:cs="Arial"/>
                <w:sz w:val="18"/>
                <w:szCs w:val="18"/>
                <w:lang w:val="es-BO"/>
              </w:rPr>
              <w:t>la SGR</w:t>
            </w:r>
            <w:r w:rsidRPr="00D04CAE">
              <w:rPr>
                <w:rFonts w:ascii="Arial" w:hAnsi="Arial" w:cs="Arial"/>
                <w:sz w:val="18"/>
                <w:szCs w:val="18"/>
              </w:rPr>
              <w:t>, el que luego del vencimiento del plazo de vigencia de dicha garantía emitirá el Informe de Conformidad Final con los servicios cubiertos por ésta.</w:t>
            </w:r>
          </w:p>
          <w:p w:rsidR="00D04CAE" w:rsidRPr="00D04CAE" w:rsidRDefault="00D04CAE" w:rsidP="00D04CAE">
            <w:pPr>
              <w:ind w:left="360"/>
              <w:jc w:val="both"/>
              <w:rPr>
                <w:rFonts w:ascii="Arial" w:hAnsi="Arial" w:cs="Arial"/>
                <w:b/>
                <w:i/>
                <w:sz w:val="12"/>
                <w:szCs w:val="12"/>
              </w:rPr>
            </w:pPr>
          </w:p>
          <w:p w:rsidR="00D04CAE" w:rsidRPr="00D04CAE" w:rsidRDefault="00D04CAE" w:rsidP="00D04CAE">
            <w:pPr>
              <w:ind w:left="374" w:hanging="14"/>
              <w:jc w:val="both"/>
              <w:rPr>
                <w:rFonts w:ascii="Arial" w:hAnsi="Arial" w:cs="Arial"/>
                <w:sz w:val="18"/>
                <w:szCs w:val="18"/>
              </w:rPr>
            </w:pPr>
            <w:r w:rsidRPr="00D04CAE">
              <w:rPr>
                <w:rFonts w:ascii="Arial" w:hAnsi="Arial" w:cs="Arial"/>
                <w:sz w:val="18"/>
                <w:szCs w:val="18"/>
              </w:rPr>
              <w:t>La garantía incluye los siguientes aspectos:</w:t>
            </w:r>
          </w:p>
          <w:p w:rsidR="00D04CAE" w:rsidRPr="00D04CAE" w:rsidRDefault="00D04CAE" w:rsidP="00D04CAE">
            <w:pPr>
              <w:ind w:left="374" w:hanging="14"/>
              <w:jc w:val="both"/>
              <w:rPr>
                <w:rFonts w:ascii="Arial" w:hAnsi="Arial" w:cs="Arial"/>
                <w:sz w:val="12"/>
                <w:szCs w:val="12"/>
              </w:rPr>
            </w:pPr>
          </w:p>
          <w:p w:rsidR="00D04CAE" w:rsidRPr="00D04CAE" w:rsidRDefault="00D04CAE" w:rsidP="005F0BD7">
            <w:pPr>
              <w:numPr>
                <w:ilvl w:val="1"/>
                <w:numId w:val="47"/>
              </w:numPr>
              <w:contextualSpacing/>
              <w:jc w:val="both"/>
              <w:rPr>
                <w:rFonts w:ascii="Arial" w:hAnsi="Arial" w:cs="Arial"/>
                <w:b/>
                <w:sz w:val="18"/>
                <w:szCs w:val="18"/>
              </w:rPr>
            </w:pPr>
            <w:r w:rsidRPr="00D04CAE">
              <w:rPr>
                <w:rFonts w:ascii="Arial" w:hAnsi="Arial" w:cs="Arial"/>
                <w:b/>
                <w:sz w:val="18"/>
                <w:szCs w:val="18"/>
              </w:rPr>
              <w:t xml:space="preserve">Asistencia técnica: </w:t>
            </w:r>
            <w:r w:rsidRPr="00D04CAE">
              <w:rPr>
                <w:rFonts w:ascii="Arial" w:hAnsi="Arial" w:cs="Arial"/>
                <w:sz w:val="18"/>
                <w:szCs w:val="18"/>
              </w:rPr>
              <w:t xml:space="preserve">Las solicitudes de asistencia técnica deberán ser atendidas por el Proveedor en el edificio principal del BCB hasta el siguiente día hábil de notificadas por el personal de </w:t>
            </w:r>
            <w:r w:rsidRPr="00D04CAE">
              <w:rPr>
                <w:rFonts w:ascii="Arial" w:hAnsi="Arial" w:cs="Arial"/>
                <w:sz w:val="18"/>
                <w:szCs w:val="18"/>
                <w:lang w:val="es-BO"/>
              </w:rPr>
              <w:t>la SGR</w:t>
            </w:r>
            <w:r w:rsidRPr="00D04CAE">
              <w:rPr>
                <w:rFonts w:ascii="Arial" w:hAnsi="Arial" w:cs="Arial"/>
                <w:sz w:val="18"/>
                <w:szCs w:val="18"/>
              </w:rPr>
              <w:t>. Estas solicitudes podrán ser realizadas vía telefónica o correo electrónico.</w:t>
            </w:r>
          </w:p>
          <w:p w:rsidR="00D04CAE" w:rsidRPr="00D04CAE" w:rsidRDefault="00D04CAE" w:rsidP="005F0BD7">
            <w:pPr>
              <w:numPr>
                <w:ilvl w:val="1"/>
                <w:numId w:val="47"/>
              </w:numPr>
              <w:contextualSpacing/>
              <w:jc w:val="both"/>
              <w:rPr>
                <w:rFonts w:ascii="Arial" w:hAnsi="Arial" w:cs="Arial"/>
                <w:b/>
                <w:sz w:val="18"/>
                <w:szCs w:val="18"/>
              </w:rPr>
            </w:pPr>
            <w:r w:rsidRPr="00D04CAE">
              <w:rPr>
                <w:rFonts w:ascii="Arial" w:hAnsi="Arial" w:cs="Arial"/>
                <w:b/>
                <w:sz w:val="18"/>
                <w:szCs w:val="18"/>
              </w:rPr>
              <w:t xml:space="preserve">Reemplazo temporal de los bienes: </w:t>
            </w:r>
            <w:r w:rsidRPr="00D04CAE">
              <w:rPr>
                <w:rFonts w:ascii="Arial" w:hAnsi="Arial" w:cs="Arial"/>
                <w:sz w:val="18"/>
                <w:szCs w:val="18"/>
              </w:rPr>
              <w:t>En caso de existir un problema que no pueda ser resuelto en la asistencia técnica, el Proveedor deberá realizar el préstamo y/o reemplazo de los bienes en un plazo máximo de hasta diez (10) días hábiles desde que atendió la solicitud.</w:t>
            </w:r>
          </w:p>
          <w:p w:rsidR="00D04CAE" w:rsidRPr="00D04CAE" w:rsidRDefault="00D04CAE" w:rsidP="005F0BD7">
            <w:pPr>
              <w:numPr>
                <w:ilvl w:val="1"/>
                <w:numId w:val="47"/>
              </w:numPr>
              <w:contextualSpacing/>
              <w:jc w:val="both"/>
              <w:rPr>
                <w:rFonts w:ascii="Arial" w:hAnsi="Arial" w:cs="Arial"/>
                <w:b/>
                <w:sz w:val="18"/>
                <w:szCs w:val="18"/>
              </w:rPr>
            </w:pPr>
            <w:r w:rsidRPr="00D04CAE">
              <w:rPr>
                <w:rFonts w:ascii="Arial" w:hAnsi="Arial" w:cs="Arial"/>
                <w:b/>
                <w:sz w:val="18"/>
                <w:szCs w:val="18"/>
              </w:rPr>
              <w:t xml:space="preserve">Provisión de repuestos: </w:t>
            </w:r>
            <w:r w:rsidRPr="00D04CAE">
              <w:rPr>
                <w:rFonts w:ascii="Arial" w:hAnsi="Arial" w:cs="Arial"/>
                <w:sz w:val="18"/>
                <w:szCs w:val="18"/>
              </w:rPr>
              <w:t>En caso de atender una asistencia técnica donde sea necesario el reemplazo de uno o varios repuestos, por fallas de fabricación, los repuestos deberá(n) ser provisto(s) y reemplazado(s) por el Proveedor sin costo para el BCB, en el tiempo máximo de quince (15) días hábiles posteriores a la atención de solicitud de asistencia técnica.</w:t>
            </w:r>
          </w:p>
          <w:p w:rsidR="00D04CAE" w:rsidRPr="00D04CAE" w:rsidRDefault="00D04CAE" w:rsidP="005F0BD7">
            <w:pPr>
              <w:numPr>
                <w:ilvl w:val="1"/>
                <w:numId w:val="47"/>
              </w:numPr>
              <w:contextualSpacing/>
              <w:jc w:val="both"/>
              <w:rPr>
                <w:rFonts w:ascii="Arial" w:hAnsi="Arial" w:cs="Arial"/>
                <w:sz w:val="18"/>
                <w:szCs w:val="18"/>
              </w:rPr>
            </w:pPr>
            <w:r w:rsidRPr="00D04CAE">
              <w:rPr>
                <w:rFonts w:ascii="Arial" w:hAnsi="Arial" w:cs="Arial"/>
                <w:b/>
                <w:sz w:val="18"/>
                <w:szCs w:val="18"/>
              </w:rPr>
              <w:t xml:space="preserve">Cambio definitivo de los bienes: </w:t>
            </w:r>
            <w:r w:rsidRPr="00D04CAE">
              <w:rPr>
                <w:rFonts w:ascii="Arial" w:hAnsi="Arial" w:cs="Arial"/>
                <w:sz w:val="18"/>
                <w:szCs w:val="18"/>
              </w:rPr>
              <w:t>En caso que no se pueda realizar la reparación necesaria el proveedor deberá reemplazar el (los) bienes dañado(s) por nuevo(s) de igual o superiores características técnicas, en un plazo de treinta (30) días hábiles de atendida la solicitud de asistencia técnica.</w:t>
            </w:r>
          </w:p>
          <w:p w:rsidR="00D04CAE" w:rsidRPr="00D04CAE" w:rsidRDefault="00D04CAE" w:rsidP="005F0BD7">
            <w:pPr>
              <w:numPr>
                <w:ilvl w:val="1"/>
                <w:numId w:val="47"/>
              </w:numPr>
              <w:contextualSpacing/>
              <w:jc w:val="both"/>
              <w:rPr>
                <w:rFonts w:ascii="Arial" w:hAnsi="Arial" w:cs="Arial"/>
                <w:sz w:val="18"/>
                <w:szCs w:val="18"/>
              </w:rPr>
            </w:pPr>
            <w:r w:rsidRPr="00D04CAE">
              <w:rPr>
                <w:rFonts w:ascii="Arial" w:hAnsi="Arial" w:cs="Arial"/>
                <w:b/>
                <w:sz w:val="18"/>
                <w:szCs w:val="18"/>
                <w:lang w:val="es-BO"/>
              </w:rPr>
              <w:t>Mantenimiento preventivo:</w:t>
            </w:r>
            <w:r w:rsidRPr="00D04CAE">
              <w:rPr>
                <w:rFonts w:ascii="Arial" w:hAnsi="Arial" w:cs="Arial"/>
                <w:sz w:val="18"/>
                <w:szCs w:val="18"/>
                <w:lang w:val="es-BO"/>
              </w:rPr>
              <w:t xml:space="preserve"> </w:t>
            </w:r>
            <w:r w:rsidRPr="00D04CAE">
              <w:rPr>
                <w:rFonts w:ascii="Arial" w:hAnsi="Arial" w:cs="Arial"/>
                <w:sz w:val="18"/>
                <w:szCs w:val="18"/>
              </w:rPr>
              <w:t xml:space="preserve">A requerimiento de </w:t>
            </w:r>
            <w:r w:rsidRPr="00D04CAE">
              <w:rPr>
                <w:rFonts w:ascii="Arial" w:hAnsi="Arial" w:cs="Arial"/>
                <w:sz w:val="18"/>
                <w:szCs w:val="18"/>
                <w:lang w:val="es-BO"/>
              </w:rPr>
              <w:t>la SGR</w:t>
            </w:r>
            <w:r w:rsidRPr="00D04CAE" w:rsidDel="006F578E">
              <w:rPr>
                <w:rFonts w:ascii="Arial" w:hAnsi="Arial" w:cs="Arial"/>
                <w:sz w:val="18"/>
                <w:szCs w:val="18"/>
              </w:rPr>
              <w:t xml:space="preserve"> </w:t>
            </w:r>
            <w:r w:rsidRPr="00D04CAE">
              <w:rPr>
                <w:rFonts w:ascii="Arial" w:hAnsi="Arial" w:cs="Arial"/>
                <w:sz w:val="18"/>
                <w:szCs w:val="18"/>
              </w:rPr>
              <w:t>se deberá efectuar al menos 1 vez al año.</w:t>
            </w:r>
          </w:p>
          <w:p w:rsidR="00D04CAE" w:rsidRPr="00D04CAE" w:rsidRDefault="00D04CAE" w:rsidP="005F0BD7">
            <w:pPr>
              <w:numPr>
                <w:ilvl w:val="1"/>
                <w:numId w:val="47"/>
              </w:numPr>
              <w:rPr>
                <w:rFonts w:ascii="Times New Roman" w:hAnsi="Times New Roman"/>
                <w:b/>
                <w:sz w:val="20"/>
                <w:szCs w:val="20"/>
                <w:lang w:eastAsia="en-US"/>
              </w:rPr>
            </w:pPr>
            <w:r w:rsidRPr="00D04CAE">
              <w:rPr>
                <w:rFonts w:ascii="Arial" w:hAnsi="Arial" w:cs="Arial"/>
                <w:b/>
                <w:sz w:val="18"/>
                <w:szCs w:val="18"/>
                <w:lang w:val="es-BO" w:eastAsia="en-US"/>
              </w:rPr>
              <w:t>Altura sobre el nivel del mar.</w:t>
            </w:r>
            <w:r w:rsidRPr="00D04CAE">
              <w:rPr>
                <w:rFonts w:ascii="Arial" w:hAnsi="Arial" w:cs="Arial"/>
                <w:b/>
                <w:sz w:val="18"/>
                <w:szCs w:val="18"/>
                <w:lang w:eastAsia="en-US"/>
              </w:rPr>
              <w:t xml:space="preserve"> </w:t>
            </w:r>
            <w:r w:rsidRPr="00D04CAE">
              <w:rPr>
                <w:rFonts w:ascii="Arial" w:hAnsi="Arial" w:cs="Arial"/>
                <w:sz w:val="18"/>
                <w:szCs w:val="18"/>
                <w:lang w:eastAsia="en-US"/>
              </w:rPr>
              <w:t>La garantía de funcionamiento de maquinaria y/o equipo deberá cubrir el correcto funcionamiento de los ítems en la altura sobre el nivel del mar de la ciudad de La Paz – 3.600 metros sobre el nivel del mar.</w:t>
            </w:r>
          </w:p>
          <w:p w:rsidR="00D04CAE" w:rsidRPr="00D04CAE" w:rsidRDefault="00D04CAE" w:rsidP="005F0BD7">
            <w:pPr>
              <w:numPr>
                <w:ilvl w:val="1"/>
                <w:numId w:val="47"/>
              </w:numPr>
              <w:contextualSpacing/>
              <w:jc w:val="both"/>
              <w:rPr>
                <w:rFonts w:ascii="Arial" w:hAnsi="Arial" w:cs="Arial"/>
                <w:b/>
                <w:sz w:val="18"/>
                <w:szCs w:val="18"/>
              </w:rPr>
            </w:pPr>
            <w:r w:rsidRPr="00D04CAE">
              <w:rPr>
                <w:rFonts w:ascii="Arial" w:hAnsi="Arial" w:cs="Arial"/>
                <w:b/>
                <w:sz w:val="18"/>
                <w:szCs w:val="18"/>
              </w:rPr>
              <w:t>La garantía será ejecutada en cualquiera de los siguientes casos:</w:t>
            </w:r>
          </w:p>
          <w:p w:rsidR="00D04CAE" w:rsidRPr="00D04CAE" w:rsidRDefault="00D04CAE" w:rsidP="005F0BD7">
            <w:pPr>
              <w:numPr>
                <w:ilvl w:val="2"/>
                <w:numId w:val="47"/>
              </w:numPr>
              <w:contextualSpacing/>
              <w:jc w:val="both"/>
              <w:rPr>
                <w:rFonts w:ascii="Arial" w:hAnsi="Arial" w:cs="Arial"/>
                <w:sz w:val="18"/>
                <w:szCs w:val="18"/>
              </w:rPr>
            </w:pPr>
            <w:r w:rsidRPr="00D04CAE">
              <w:rPr>
                <w:rFonts w:ascii="Arial" w:hAnsi="Arial" w:cs="Arial"/>
                <w:sz w:val="18"/>
                <w:szCs w:val="18"/>
              </w:rPr>
              <w:t>Demora acumulada en la atención técnica de más de cinco (5) días hábiles de notificada.</w:t>
            </w:r>
          </w:p>
          <w:p w:rsidR="00D04CAE" w:rsidRPr="00D04CAE" w:rsidRDefault="00D04CAE" w:rsidP="005F0BD7">
            <w:pPr>
              <w:numPr>
                <w:ilvl w:val="2"/>
                <w:numId w:val="47"/>
              </w:numPr>
              <w:contextualSpacing/>
              <w:jc w:val="both"/>
              <w:rPr>
                <w:rFonts w:ascii="Arial" w:hAnsi="Arial" w:cs="Arial"/>
                <w:sz w:val="18"/>
                <w:szCs w:val="18"/>
              </w:rPr>
            </w:pPr>
            <w:r w:rsidRPr="00D04CAE">
              <w:rPr>
                <w:rFonts w:ascii="Arial" w:hAnsi="Arial" w:cs="Arial"/>
                <w:sz w:val="18"/>
                <w:szCs w:val="18"/>
              </w:rPr>
              <w:t>Demora acumulada en el préstamo temporal de equipo de más de veinte (20) días hábiles de atendida la asistencia técnica.</w:t>
            </w:r>
          </w:p>
          <w:p w:rsidR="00D04CAE" w:rsidRPr="00D04CAE" w:rsidRDefault="00D04CAE" w:rsidP="005F0BD7">
            <w:pPr>
              <w:numPr>
                <w:ilvl w:val="2"/>
                <w:numId w:val="47"/>
              </w:numPr>
              <w:contextualSpacing/>
              <w:jc w:val="both"/>
              <w:rPr>
                <w:rFonts w:ascii="Arial" w:hAnsi="Arial" w:cs="Arial"/>
                <w:sz w:val="18"/>
                <w:szCs w:val="18"/>
              </w:rPr>
            </w:pPr>
            <w:r w:rsidRPr="00D04CAE">
              <w:rPr>
                <w:rFonts w:ascii="Arial" w:hAnsi="Arial" w:cs="Arial"/>
                <w:sz w:val="18"/>
                <w:szCs w:val="18"/>
              </w:rPr>
              <w:t>Demora acumulada en reemplazo definitivo de más de treinta (30) días hábiles de atendida la asistencia técnica.</w:t>
            </w:r>
          </w:p>
          <w:p w:rsidR="00D04CAE" w:rsidRPr="00D04CAE" w:rsidRDefault="00D04CAE" w:rsidP="005F0BD7">
            <w:pPr>
              <w:numPr>
                <w:ilvl w:val="2"/>
                <w:numId w:val="47"/>
              </w:numPr>
              <w:contextualSpacing/>
              <w:jc w:val="both"/>
              <w:rPr>
                <w:rFonts w:ascii="Arial" w:hAnsi="Arial" w:cs="Arial"/>
                <w:sz w:val="18"/>
                <w:szCs w:val="18"/>
              </w:rPr>
            </w:pPr>
            <w:r w:rsidRPr="00D04CAE">
              <w:rPr>
                <w:rFonts w:ascii="Arial" w:hAnsi="Arial" w:cs="Arial"/>
                <w:sz w:val="18"/>
                <w:szCs w:val="18"/>
              </w:rPr>
              <w:t>Demora en la provisión de repuestos de más de quince (15) días hábiles de atendida la asistencia técnica.</w:t>
            </w:r>
          </w:p>
          <w:p w:rsidR="00D04CAE" w:rsidRPr="00D04CAE" w:rsidRDefault="00D04CAE" w:rsidP="005F0BD7">
            <w:pPr>
              <w:numPr>
                <w:ilvl w:val="2"/>
                <w:numId w:val="47"/>
              </w:numPr>
              <w:contextualSpacing/>
              <w:jc w:val="both"/>
              <w:rPr>
                <w:rFonts w:ascii="Arial" w:hAnsi="Arial" w:cs="Arial"/>
                <w:sz w:val="18"/>
                <w:szCs w:val="18"/>
                <w:lang w:val="es-BO"/>
              </w:rPr>
            </w:pPr>
            <w:r w:rsidRPr="00D04CAE">
              <w:rPr>
                <w:rFonts w:ascii="Arial" w:hAnsi="Arial" w:cs="Arial"/>
                <w:sz w:val="18"/>
                <w:szCs w:val="18"/>
                <w:lang w:val="es-BO"/>
              </w:rPr>
              <w:t>El incumplimiento al mantenimiento preventivo.</w:t>
            </w:r>
          </w:p>
          <w:p w:rsidR="00D04CAE" w:rsidRPr="00D04CAE" w:rsidRDefault="00D04CAE" w:rsidP="005F0BD7">
            <w:pPr>
              <w:numPr>
                <w:ilvl w:val="2"/>
                <w:numId w:val="47"/>
              </w:numPr>
              <w:contextualSpacing/>
              <w:jc w:val="both"/>
              <w:rPr>
                <w:rFonts w:ascii="Arial" w:hAnsi="Arial" w:cs="Arial"/>
                <w:b/>
                <w:sz w:val="18"/>
                <w:szCs w:val="18"/>
                <w:lang w:val="es-BO"/>
              </w:rPr>
            </w:pPr>
            <w:r w:rsidRPr="00D04CAE">
              <w:rPr>
                <w:rFonts w:ascii="Arial" w:hAnsi="Arial" w:cs="Arial"/>
                <w:sz w:val="18"/>
                <w:szCs w:val="18"/>
              </w:rPr>
              <w:t>Deficiente funcionamiento de los equipos en la altura sobre el nivel del mar de la ciudad de La Paz – 3.600 metros sobre el nivel del mar.</w:t>
            </w:r>
            <w:r w:rsidRPr="00D04CAE" w:rsidDel="001A3BDB">
              <w:rPr>
                <w:rFonts w:ascii="Arial" w:hAnsi="Arial" w:cs="Arial"/>
                <w:b/>
                <w:sz w:val="18"/>
                <w:szCs w:val="18"/>
                <w:lang w:val="es-BO"/>
              </w:rPr>
              <w:t xml:space="preserve"> </w:t>
            </w:r>
          </w:p>
          <w:p w:rsidR="00D04CAE" w:rsidRDefault="00D04CAE" w:rsidP="00D04CAE">
            <w:pPr>
              <w:contextualSpacing/>
              <w:jc w:val="both"/>
              <w:rPr>
                <w:rFonts w:ascii="Arial" w:hAnsi="Arial" w:cs="Arial"/>
                <w:b/>
                <w:bCs/>
                <w:i/>
                <w:color w:val="000000"/>
                <w:sz w:val="17"/>
                <w:szCs w:val="17"/>
              </w:rPr>
            </w:pPr>
            <w:r w:rsidRPr="00D04CAE">
              <w:rPr>
                <w:rFonts w:ascii="Arial" w:hAnsi="Arial" w:cs="Arial"/>
                <w:b/>
                <w:i/>
                <w:sz w:val="17"/>
                <w:szCs w:val="17"/>
              </w:rPr>
              <w:t>(Manifestar aceptación</w:t>
            </w:r>
            <w:r w:rsidRPr="00D04CAE">
              <w:rPr>
                <w:rFonts w:ascii="Arial" w:hAnsi="Arial" w:cs="Arial"/>
                <w:b/>
                <w:bCs/>
                <w:i/>
                <w:color w:val="000000"/>
                <w:sz w:val="17"/>
                <w:szCs w:val="17"/>
              </w:rPr>
              <w:t>)</w:t>
            </w:r>
          </w:p>
          <w:p w:rsidR="00F45B3D" w:rsidRPr="00D04CAE" w:rsidRDefault="00F45B3D" w:rsidP="00D04CAE">
            <w:pPr>
              <w:contextualSpacing/>
              <w:jc w:val="both"/>
              <w:rPr>
                <w:rFonts w:ascii="Arial" w:hAnsi="Arial" w:cs="Arial"/>
                <w:b/>
                <w:sz w:val="18"/>
                <w:szCs w:val="18"/>
                <w:lang w:val="es-BO"/>
              </w:rPr>
            </w:pP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es-BO" w:eastAsia="en-US"/>
              </w:rPr>
            </w:pPr>
            <w:r w:rsidRPr="00D04CAE">
              <w:rPr>
                <w:rFonts w:ascii="Arial" w:hAnsi="Arial" w:cs="Arial"/>
                <w:b/>
                <w:sz w:val="20"/>
                <w:szCs w:val="20"/>
                <w:lang w:eastAsia="en-US"/>
              </w:rPr>
              <w:t>CONFIDENCIALIDAD</w:t>
            </w:r>
          </w:p>
        </w:tc>
      </w:tr>
      <w:tr w:rsidR="00D04CAE" w:rsidRPr="00D04CAE" w:rsidTr="00D04CAE">
        <w:trPr>
          <w:trHeight w:val="1110"/>
        </w:trPr>
        <w:tc>
          <w:tcPr>
            <w:tcW w:w="7089" w:type="dxa"/>
            <w:vAlign w:val="center"/>
          </w:tcPr>
          <w:p w:rsidR="00D04CAE" w:rsidRPr="00D04CAE" w:rsidRDefault="00D04CAE" w:rsidP="00D04CAE">
            <w:pPr>
              <w:jc w:val="both"/>
              <w:rPr>
                <w:rFonts w:ascii="Arial" w:hAnsi="Arial" w:cs="Arial"/>
                <w:sz w:val="18"/>
                <w:szCs w:val="18"/>
              </w:rPr>
            </w:pPr>
            <w:r w:rsidRPr="00D04CAE">
              <w:rPr>
                <w:rFonts w:ascii="Arial" w:hAnsi="Arial" w:cs="Arial"/>
                <w:sz w:val="18"/>
                <w:szCs w:val="18"/>
              </w:rPr>
              <w:t>El proveedor deberá guardar confidencialidad en cuanto a la instalación del bien, así como de la información institucional que se genere o a la que tenga acceso de manera directa como efecto de la ejecución del presente Contrato.</w:t>
            </w:r>
          </w:p>
          <w:p w:rsidR="00D04CAE" w:rsidRPr="00D04CAE" w:rsidRDefault="00D04CAE" w:rsidP="00D04CAE">
            <w:pPr>
              <w:rPr>
                <w:rFonts w:ascii="Arial" w:hAnsi="Arial" w:cs="Arial"/>
                <w:b/>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es-BO" w:eastAsia="en-US"/>
              </w:rPr>
            </w:pPr>
            <w:r w:rsidRPr="00D04CAE">
              <w:rPr>
                <w:rFonts w:ascii="Arial" w:hAnsi="Arial" w:cs="Arial"/>
                <w:b/>
                <w:sz w:val="20"/>
                <w:szCs w:val="20"/>
                <w:lang w:eastAsia="en-US"/>
              </w:rPr>
              <w:t>RÉGIMEN DE MULTAS</w:t>
            </w:r>
          </w:p>
        </w:tc>
      </w:tr>
      <w:tr w:rsidR="00D04CAE" w:rsidRPr="00D04CAE" w:rsidTr="00D04CAE">
        <w:trPr>
          <w:trHeight w:val="211"/>
        </w:trPr>
        <w:tc>
          <w:tcPr>
            <w:tcW w:w="7089" w:type="dxa"/>
            <w:vAlign w:val="center"/>
          </w:tcPr>
          <w:p w:rsidR="00D04CAE" w:rsidRPr="00D04CAE" w:rsidRDefault="00D04CAE" w:rsidP="00D04CAE">
            <w:pPr>
              <w:jc w:val="both"/>
              <w:rPr>
                <w:rFonts w:ascii="Arial" w:hAnsi="Arial" w:cs="Arial"/>
                <w:sz w:val="18"/>
                <w:szCs w:val="18"/>
                <w:lang w:val="es-BO"/>
              </w:rPr>
            </w:pPr>
            <w:r w:rsidRPr="00D04CAE">
              <w:rPr>
                <w:rFonts w:ascii="Arial" w:hAnsi="Arial" w:cs="Arial"/>
                <w:sz w:val="18"/>
                <w:szCs w:val="18"/>
                <w:lang w:val="es-BO"/>
              </w:rPr>
              <w:lastRenderedPageBreak/>
              <w:t xml:space="preserve">El BCB aplicará al Proveedor el siguiente régimen de multas </w:t>
            </w:r>
            <w:r w:rsidRPr="00D04CAE">
              <w:rPr>
                <w:rFonts w:ascii="Arial" w:hAnsi="Arial" w:cs="Arial"/>
                <w:sz w:val="18"/>
                <w:szCs w:val="18"/>
              </w:rPr>
              <w:t>del monto total del contrato:</w:t>
            </w:r>
          </w:p>
          <w:p w:rsidR="00D04CAE" w:rsidRPr="00D04CAE" w:rsidRDefault="00D04CAE" w:rsidP="00D04CAE">
            <w:pPr>
              <w:jc w:val="both"/>
              <w:rPr>
                <w:rFonts w:ascii="Arial" w:hAnsi="Arial" w:cs="Arial"/>
                <w:sz w:val="18"/>
                <w:szCs w:val="18"/>
                <w:lang w:val="es-BO"/>
              </w:rPr>
            </w:pPr>
          </w:p>
          <w:p w:rsidR="00D04CAE" w:rsidRPr="00D04CAE" w:rsidRDefault="00D04CAE" w:rsidP="00D04CAE">
            <w:pPr>
              <w:jc w:val="both"/>
              <w:rPr>
                <w:rFonts w:ascii="Arial" w:hAnsi="Arial" w:cs="Arial"/>
                <w:sz w:val="18"/>
                <w:szCs w:val="18"/>
                <w:lang w:val="es-BO"/>
              </w:rPr>
            </w:pPr>
            <w:r w:rsidRPr="00D04CAE">
              <w:rPr>
                <w:rFonts w:ascii="Arial" w:hAnsi="Arial" w:cs="Arial"/>
                <w:sz w:val="18"/>
                <w:szCs w:val="18"/>
                <w:lang w:val="es-BO"/>
              </w:rPr>
              <w:t>Del 3 por 1000 del monto total del contrato, por cada día calendario de retraso en:</w:t>
            </w:r>
          </w:p>
          <w:p w:rsidR="00D04CAE" w:rsidRPr="00D04CAE" w:rsidRDefault="00D04CAE" w:rsidP="005F0BD7">
            <w:pPr>
              <w:numPr>
                <w:ilvl w:val="0"/>
                <w:numId w:val="54"/>
              </w:numPr>
              <w:jc w:val="both"/>
              <w:rPr>
                <w:rFonts w:ascii="Arial" w:hAnsi="Arial" w:cs="Arial"/>
                <w:sz w:val="18"/>
                <w:szCs w:val="18"/>
                <w:lang w:val="es-BO" w:eastAsia="en-US"/>
              </w:rPr>
            </w:pPr>
            <w:r w:rsidRPr="00D04CAE">
              <w:rPr>
                <w:rFonts w:ascii="Arial" w:hAnsi="Arial" w:cs="Arial"/>
                <w:sz w:val="18"/>
                <w:szCs w:val="18"/>
                <w:lang w:val="es-BO" w:eastAsia="en-US"/>
              </w:rPr>
              <w:t>El plazo de entrega de los bienes sujeto a verificación.</w:t>
            </w:r>
          </w:p>
          <w:p w:rsidR="00D04CAE" w:rsidRPr="00D04CAE" w:rsidRDefault="00D04CAE" w:rsidP="005F0BD7">
            <w:pPr>
              <w:numPr>
                <w:ilvl w:val="0"/>
                <w:numId w:val="54"/>
              </w:numPr>
              <w:jc w:val="both"/>
              <w:rPr>
                <w:rFonts w:ascii="Arial" w:hAnsi="Arial" w:cs="Arial"/>
                <w:sz w:val="18"/>
                <w:szCs w:val="18"/>
                <w:lang w:val="es-BO" w:eastAsia="en-US"/>
              </w:rPr>
            </w:pPr>
            <w:r w:rsidRPr="00D04CAE">
              <w:rPr>
                <w:rFonts w:ascii="Arial" w:hAnsi="Arial" w:cs="Arial"/>
                <w:sz w:val="18"/>
                <w:szCs w:val="18"/>
                <w:lang w:val="es-BO" w:eastAsia="en-US"/>
              </w:rPr>
              <w:t>El plazo establecido para la etapa de subsanación de observaciones de la apertura de empaques y verificación.</w:t>
            </w:r>
          </w:p>
          <w:p w:rsidR="00D04CAE" w:rsidRPr="00D04CAE" w:rsidRDefault="00D04CAE" w:rsidP="005F0BD7">
            <w:pPr>
              <w:numPr>
                <w:ilvl w:val="0"/>
                <w:numId w:val="54"/>
              </w:numPr>
              <w:jc w:val="both"/>
              <w:rPr>
                <w:rFonts w:ascii="Arial" w:hAnsi="Arial" w:cs="Arial"/>
                <w:sz w:val="18"/>
                <w:szCs w:val="18"/>
                <w:lang w:val="es-BO" w:eastAsia="en-US"/>
              </w:rPr>
            </w:pPr>
            <w:r w:rsidRPr="00D04CAE">
              <w:rPr>
                <w:rFonts w:ascii="Arial" w:hAnsi="Arial" w:cs="Arial"/>
                <w:sz w:val="18"/>
                <w:szCs w:val="18"/>
                <w:lang w:val="es-BO" w:eastAsia="en-US"/>
              </w:rPr>
              <w:t>El plazo establecido para la etapa de subsanación de observaciones de las pruebas de funcionamiento.</w:t>
            </w:r>
          </w:p>
          <w:p w:rsidR="00D04CAE" w:rsidRPr="00D04CAE" w:rsidRDefault="00D04CAE" w:rsidP="00D04CAE">
            <w:pPr>
              <w:ind w:left="360"/>
              <w:jc w:val="both"/>
              <w:rPr>
                <w:rFonts w:ascii="Arial" w:hAnsi="Arial" w:cs="Arial"/>
                <w:sz w:val="18"/>
                <w:szCs w:val="18"/>
                <w:lang w:val="es-BO" w:eastAsia="en-US"/>
              </w:rPr>
            </w:pPr>
          </w:p>
          <w:p w:rsidR="00D04CAE" w:rsidRPr="00D04CAE" w:rsidRDefault="00D04CAE" w:rsidP="00D04CAE">
            <w:pPr>
              <w:jc w:val="both"/>
              <w:rPr>
                <w:rFonts w:ascii="Arial" w:hAnsi="Arial" w:cs="Arial"/>
                <w:sz w:val="18"/>
                <w:szCs w:val="18"/>
              </w:rPr>
            </w:pPr>
            <w:r w:rsidRPr="00D04CAE">
              <w:rPr>
                <w:rFonts w:ascii="Arial" w:hAnsi="Arial" w:cs="Arial"/>
                <w:sz w:val="18"/>
                <w:szCs w:val="18"/>
                <w:lang w:val="es-BO"/>
              </w:rPr>
              <w:t>La suma de las multas no podrá exceder en ningún caso el veinte por ciento (20%) del monto total del contrato, en cuyo caso se cobrarán las mismas y se resolverá el contrato.</w:t>
            </w:r>
          </w:p>
          <w:p w:rsidR="00D04CAE" w:rsidRPr="00D04CAE" w:rsidRDefault="00D04CAE" w:rsidP="00D04CAE">
            <w:pPr>
              <w:jc w:val="both"/>
              <w:rPr>
                <w:rFonts w:ascii="Arial" w:hAnsi="Arial" w:cs="Arial"/>
                <w:b/>
                <w:sz w:val="18"/>
                <w:szCs w:val="18"/>
              </w:rPr>
            </w:pPr>
            <w:r w:rsidRPr="00D04CAE">
              <w:rPr>
                <w:rFonts w:ascii="Arial" w:hAnsi="Arial" w:cs="Arial"/>
                <w:b/>
                <w:i/>
                <w:sz w:val="18"/>
                <w:szCs w:val="18"/>
                <w:lang w:val="es-BO"/>
              </w:rPr>
              <w:t xml:space="preserve"> (Manifestar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es-BO" w:eastAsia="en-US"/>
              </w:rPr>
            </w:pPr>
            <w:r w:rsidRPr="00D04CAE">
              <w:rPr>
                <w:rFonts w:ascii="Arial" w:hAnsi="Arial" w:cs="Arial"/>
                <w:b/>
                <w:sz w:val="20"/>
                <w:szCs w:val="20"/>
                <w:lang w:eastAsia="en-US"/>
              </w:rPr>
              <w:t>FORMA DE PAGO</w:t>
            </w:r>
          </w:p>
        </w:tc>
      </w:tr>
      <w:tr w:rsidR="00D04CAE" w:rsidRPr="00D04CAE" w:rsidTr="00D04CAE">
        <w:trPr>
          <w:trHeight w:val="699"/>
        </w:trPr>
        <w:tc>
          <w:tcPr>
            <w:tcW w:w="7089" w:type="dxa"/>
            <w:vAlign w:val="center"/>
          </w:tcPr>
          <w:p w:rsidR="00D04CAE" w:rsidRPr="00D04CAE" w:rsidRDefault="00D04CAE" w:rsidP="00D04CAE">
            <w:pPr>
              <w:jc w:val="both"/>
              <w:rPr>
                <w:rFonts w:ascii="Arial" w:hAnsi="Arial" w:cs="Arial"/>
                <w:sz w:val="18"/>
                <w:szCs w:val="18"/>
              </w:rPr>
            </w:pPr>
            <w:r w:rsidRPr="00D04CAE">
              <w:rPr>
                <w:rFonts w:ascii="Arial" w:hAnsi="Arial" w:cs="Arial"/>
                <w:sz w:val="18"/>
                <w:szCs w:val="18"/>
                <w:lang w:val="es-BO"/>
              </w:rPr>
              <w:t xml:space="preserve">El BCB efectuará el pago por la totalidad del monto adjudicado por la provisión de los bienes, </w:t>
            </w:r>
            <w:r w:rsidRPr="00D04CAE">
              <w:rPr>
                <w:rFonts w:ascii="Arial" w:hAnsi="Arial" w:cs="Arial"/>
                <w:sz w:val="18"/>
                <w:szCs w:val="18"/>
              </w:rPr>
              <w:t xml:space="preserve">una vez se emita la respectiva Acta de Recepción por la Comisión de Recepción y se reciba la factura correspondiente. </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es-BO" w:eastAsia="en-US"/>
              </w:rPr>
            </w:pPr>
            <w:r w:rsidRPr="00D04CAE">
              <w:rPr>
                <w:rFonts w:ascii="Arial" w:hAnsi="Arial" w:cs="Arial"/>
                <w:b/>
                <w:sz w:val="20"/>
                <w:szCs w:val="20"/>
                <w:lang w:eastAsia="en-US"/>
              </w:rPr>
              <w:t>ANTICIPO</w:t>
            </w:r>
          </w:p>
        </w:tc>
      </w:tr>
      <w:tr w:rsidR="00D04CAE" w:rsidRPr="00D04CAE" w:rsidTr="00D04CAE">
        <w:trPr>
          <w:trHeight w:val="299"/>
        </w:trPr>
        <w:tc>
          <w:tcPr>
            <w:tcW w:w="7089" w:type="dxa"/>
            <w:vAlign w:val="center"/>
          </w:tcPr>
          <w:p w:rsidR="00D04CAE" w:rsidRPr="00D04CAE" w:rsidRDefault="00D04CAE" w:rsidP="00D04CAE">
            <w:pPr>
              <w:jc w:val="both"/>
              <w:rPr>
                <w:rFonts w:ascii="Arial" w:hAnsi="Arial" w:cs="Arial"/>
                <w:sz w:val="18"/>
                <w:szCs w:val="18"/>
              </w:rPr>
            </w:pPr>
            <w:r w:rsidRPr="00D04CAE">
              <w:rPr>
                <w:rFonts w:ascii="Arial" w:hAnsi="Arial" w:cs="Arial"/>
                <w:sz w:val="18"/>
                <w:szCs w:val="18"/>
              </w:rPr>
              <w:t xml:space="preserve">No se otorgará ningún anticipo para el presente proceso de adquisición. </w:t>
            </w:r>
          </w:p>
        </w:tc>
        <w:tc>
          <w:tcPr>
            <w:tcW w:w="2693" w:type="dxa"/>
            <w:shd w:val="clear" w:color="auto" w:fill="BFBFBF"/>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es-BO" w:eastAsia="en-US"/>
              </w:rPr>
            </w:pPr>
            <w:r w:rsidRPr="00D04CAE">
              <w:rPr>
                <w:rFonts w:ascii="Arial" w:hAnsi="Arial" w:cs="Arial"/>
                <w:b/>
                <w:sz w:val="20"/>
                <w:szCs w:val="20"/>
                <w:lang w:eastAsia="en-US"/>
              </w:rPr>
              <w:t>SUBCONTRATACIÓN</w:t>
            </w:r>
          </w:p>
        </w:tc>
      </w:tr>
      <w:tr w:rsidR="00D04CAE" w:rsidRPr="00D04CAE" w:rsidTr="00D04CAE">
        <w:trPr>
          <w:trHeight w:val="422"/>
        </w:trPr>
        <w:tc>
          <w:tcPr>
            <w:tcW w:w="7089" w:type="dxa"/>
            <w:vAlign w:val="center"/>
          </w:tcPr>
          <w:p w:rsidR="00D04CAE" w:rsidRPr="00D04CAE" w:rsidRDefault="00D04CAE" w:rsidP="00D04CAE">
            <w:pPr>
              <w:jc w:val="both"/>
              <w:rPr>
                <w:rFonts w:ascii="Arial" w:hAnsi="Arial" w:cs="Arial"/>
                <w:sz w:val="18"/>
                <w:szCs w:val="18"/>
              </w:rPr>
            </w:pPr>
            <w:r w:rsidRPr="00D04CAE">
              <w:rPr>
                <w:rFonts w:ascii="Arial" w:hAnsi="Arial" w:cs="Arial"/>
                <w:sz w:val="18"/>
                <w:szCs w:val="18"/>
              </w:rPr>
              <w:t>No se aceptará subcontrataciones para el presente proceso de adquisición.</w:t>
            </w:r>
          </w:p>
        </w:tc>
        <w:tc>
          <w:tcPr>
            <w:tcW w:w="2693" w:type="dxa"/>
            <w:shd w:val="clear" w:color="auto" w:fill="BFBFBF"/>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r w:rsidR="00D04CAE" w:rsidRPr="00D04CAE" w:rsidTr="00D04CAE">
        <w:trPr>
          <w:trHeight w:val="283"/>
        </w:trPr>
        <w:tc>
          <w:tcPr>
            <w:tcW w:w="9782" w:type="dxa"/>
            <w:gridSpan w:val="2"/>
            <w:shd w:val="clear" w:color="auto" w:fill="2E74B5"/>
            <w:vAlign w:val="center"/>
          </w:tcPr>
          <w:p w:rsidR="00D04CAE" w:rsidRPr="00D04CAE" w:rsidRDefault="00D04CAE" w:rsidP="005F0BD7">
            <w:pPr>
              <w:numPr>
                <w:ilvl w:val="0"/>
                <w:numId w:val="66"/>
              </w:numPr>
              <w:tabs>
                <w:tab w:val="left" w:pos="502"/>
                <w:tab w:val="left" w:pos="1134"/>
                <w:tab w:val="left" w:pos="1418"/>
                <w:tab w:val="left" w:pos="1701"/>
                <w:tab w:val="left" w:pos="1985"/>
                <w:tab w:val="left" w:pos="2268"/>
                <w:tab w:val="left" w:pos="2552"/>
                <w:tab w:val="left" w:pos="3969"/>
                <w:tab w:val="left" w:pos="4253"/>
              </w:tabs>
              <w:ind w:left="502" w:hanging="426"/>
              <w:rPr>
                <w:rFonts w:ascii="Arial" w:hAnsi="Arial" w:cs="Arial"/>
                <w:iCs/>
                <w:sz w:val="18"/>
                <w:szCs w:val="18"/>
                <w:lang w:val="es-BO" w:eastAsia="en-US"/>
              </w:rPr>
            </w:pPr>
            <w:r w:rsidRPr="00D04CAE">
              <w:rPr>
                <w:rFonts w:ascii="Arial" w:hAnsi="Arial" w:cs="Arial"/>
                <w:b/>
                <w:sz w:val="20"/>
                <w:szCs w:val="20"/>
                <w:lang w:eastAsia="en-US"/>
              </w:rPr>
              <w:t>OBLIGACIONES DEL PROVEEDOR</w:t>
            </w:r>
          </w:p>
        </w:tc>
      </w:tr>
      <w:tr w:rsidR="00D04CAE" w:rsidRPr="00D04CAE" w:rsidTr="00D04CAE">
        <w:trPr>
          <w:trHeight w:val="283"/>
        </w:trPr>
        <w:tc>
          <w:tcPr>
            <w:tcW w:w="7089" w:type="dxa"/>
            <w:vAlign w:val="center"/>
          </w:tcPr>
          <w:p w:rsidR="00D04CAE" w:rsidRPr="00D04CAE" w:rsidRDefault="00D04CAE" w:rsidP="00D04CAE">
            <w:pPr>
              <w:jc w:val="both"/>
              <w:rPr>
                <w:rFonts w:ascii="Arial" w:hAnsi="Arial" w:cs="Arial"/>
                <w:sz w:val="18"/>
                <w:szCs w:val="18"/>
              </w:rPr>
            </w:pPr>
            <w:r w:rsidRPr="00D04CAE">
              <w:rPr>
                <w:rFonts w:ascii="Arial" w:hAnsi="Arial" w:cs="Arial"/>
                <w:sz w:val="18"/>
                <w:szCs w:val="18"/>
              </w:rPr>
              <w:t xml:space="preserve">El proveedor será directa y exclusivamente responsable del pago de sueldos, seguros, aportes, beneficios sociales y toda relación laboral con su personal. </w:t>
            </w:r>
          </w:p>
          <w:p w:rsidR="00D04CAE" w:rsidRPr="00D04CAE" w:rsidRDefault="00D04CAE" w:rsidP="00D04CAE">
            <w:pPr>
              <w:jc w:val="both"/>
              <w:rPr>
                <w:rFonts w:ascii="Arial" w:hAnsi="Arial" w:cs="Arial"/>
                <w:sz w:val="18"/>
                <w:szCs w:val="18"/>
              </w:rPr>
            </w:pPr>
            <w:r w:rsidRPr="00D04CAE">
              <w:rPr>
                <w:rFonts w:ascii="Arial" w:hAnsi="Arial" w:cs="Arial"/>
                <w:sz w:val="18"/>
                <w:szCs w:val="18"/>
              </w:rPr>
              <w:t xml:space="preserve">Asimismo, el proveedor tiene la obligación de proveer a su personal de ropa de trabajo, equipos de protección personal contra riesgos de seguridad ocupacional y herramientas adecuadas para el trabajo de acuerdo al Decreto Supremo N°108 y a la Resolución Ministerial N° 527/09. Para tal efecto, </w:t>
            </w:r>
            <w:r w:rsidRPr="00D04CAE">
              <w:rPr>
                <w:rFonts w:ascii="Arial" w:hAnsi="Arial" w:cs="Arial"/>
                <w:sz w:val="18"/>
                <w:szCs w:val="18"/>
                <w:lang w:val="es-BO"/>
              </w:rPr>
              <w:t>la SGR</w:t>
            </w:r>
            <w:r w:rsidRPr="00D04CAE" w:rsidDel="006F578E">
              <w:rPr>
                <w:rFonts w:ascii="Arial" w:hAnsi="Arial" w:cs="Arial"/>
                <w:sz w:val="18"/>
                <w:szCs w:val="18"/>
              </w:rPr>
              <w:t xml:space="preserve"> </w:t>
            </w:r>
            <w:r w:rsidRPr="00D04CAE">
              <w:rPr>
                <w:rFonts w:ascii="Arial" w:hAnsi="Arial" w:cs="Arial"/>
                <w:sz w:val="18"/>
                <w:szCs w:val="18"/>
              </w:rPr>
              <w:t>verificará el cumplimiento de la normativa vigente en seguridad ocupacional.</w:t>
            </w:r>
          </w:p>
          <w:p w:rsidR="00D04CAE" w:rsidRPr="00D04CAE" w:rsidRDefault="00D04CAE" w:rsidP="00D04CAE">
            <w:pPr>
              <w:jc w:val="both"/>
              <w:rPr>
                <w:rFonts w:ascii="Arial" w:hAnsi="Arial" w:cs="Arial"/>
                <w:i/>
                <w:sz w:val="18"/>
                <w:szCs w:val="18"/>
              </w:rPr>
            </w:pPr>
            <w:r w:rsidRPr="00D04CAE">
              <w:rPr>
                <w:rFonts w:ascii="Arial" w:hAnsi="Arial" w:cs="Arial"/>
                <w:sz w:val="18"/>
                <w:szCs w:val="18"/>
              </w:rPr>
              <w:t>En ambos casos el BCB queda liberado de cualquier obligación o responsabilidad, desde el inicio del contrato.</w:t>
            </w:r>
            <w:r w:rsidRPr="00D04CAE">
              <w:rPr>
                <w:rFonts w:ascii="Arial" w:hAnsi="Arial" w:cs="Arial"/>
                <w:i/>
                <w:sz w:val="18"/>
                <w:szCs w:val="18"/>
              </w:rPr>
              <w:t xml:space="preserve"> </w:t>
            </w:r>
          </w:p>
          <w:p w:rsidR="00D04CAE" w:rsidRPr="00D04CAE" w:rsidRDefault="00D04CAE" w:rsidP="00D04CAE">
            <w:pPr>
              <w:jc w:val="both"/>
              <w:rPr>
                <w:rFonts w:ascii="Arial" w:hAnsi="Arial" w:cs="Arial"/>
                <w:b/>
                <w:sz w:val="18"/>
                <w:szCs w:val="18"/>
              </w:rPr>
            </w:pPr>
            <w:r w:rsidRPr="00D04CAE">
              <w:rPr>
                <w:rFonts w:ascii="Arial" w:hAnsi="Arial" w:cs="Arial"/>
                <w:b/>
                <w:i/>
                <w:sz w:val="18"/>
                <w:szCs w:val="18"/>
              </w:rPr>
              <w:t>(Manifestar aceptación)</w:t>
            </w:r>
          </w:p>
        </w:tc>
        <w:tc>
          <w:tcPr>
            <w:tcW w:w="2693" w:type="dxa"/>
            <w:vAlign w:val="center"/>
          </w:tcPr>
          <w:p w:rsidR="00D04CAE" w:rsidRPr="00D04CAE" w:rsidRDefault="00D04CAE" w:rsidP="00D04CAE">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r>
    </w:tbl>
    <w:p w:rsidR="00D04CAE" w:rsidRPr="00D04CAE" w:rsidRDefault="00D04CAE" w:rsidP="00D04CAE"/>
    <w:p w:rsidR="00FC687A" w:rsidRDefault="00FC687A" w:rsidP="00321499">
      <w:pPr>
        <w:jc w:val="center"/>
        <w:rPr>
          <w:rFonts w:ascii="Arial" w:hAnsi="Arial" w:cs="Arial"/>
          <w:b/>
          <w:sz w:val="12"/>
          <w:szCs w:val="24"/>
        </w:rPr>
      </w:pPr>
    </w:p>
    <w:p w:rsidR="00FA37EB" w:rsidRPr="005E0BF7" w:rsidRDefault="00CA421F" w:rsidP="00D04CAE">
      <w:pPr>
        <w:pBdr>
          <w:top w:val="single" w:sz="4" w:space="0" w:color="auto"/>
          <w:left w:val="single" w:sz="4" w:space="12" w:color="auto"/>
          <w:bottom w:val="single" w:sz="4" w:space="1" w:color="auto"/>
          <w:right w:val="single" w:sz="4" w:space="4" w:color="auto"/>
        </w:pBdr>
        <w:shd w:val="clear" w:color="auto" w:fill="C6D9F1" w:themeFill="text2" w:themeFillTint="33"/>
        <w:ind w:left="-142" w:right="706"/>
        <w:rPr>
          <w:rFonts w:ascii="Arial" w:hAnsi="Arial"/>
          <w:sz w:val="18"/>
          <w:lang w:val="es-ES_tradnl"/>
        </w:rPr>
      </w:pPr>
      <w:r w:rsidRPr="005E0BF7">
        <w:rPr>
          <w:rFonts w:ascii="Arial" w:hAnsi="Arial"/>
          <w:sz w:val="18"/>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pPr>
        <w:rPr>
          <w:rFonts w:ascii="Arial" w:hAnsi="Arial"/>
          <w:lang w:val="es-ES_tradnl"/>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030B98" w:rsidRPr="000C6821" w:rsidTr="00D46773">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030B98" w:rsidRPr="000C6821" w:rsidRDefault="00030B98" w:rsidP="00030B98">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030B98" w:rsidP="00030B98">
            <w:pPr>
              <w:jc w:val="center"/>
              <w:rPr>
                <w:rFonts w:ascii="Arial" w:hAnsi="Arial" w:cs="Arial"/>
                <w:lang w:val="es-BO"/>
              </w:rPr>
            </w:pPr>
            <w:r>
              <w:rPr>
                <w:rFonts w:ascii="Arial" w:hAnsi="Arial" w:cs="Arial"/>
                <w:lang w:val="es-BO"/>
              </w:rPr>
              <w:t>1</w:t>
            </w:r>
          </w:p>
        </w:tc>
        <w:tc>
          <w:tcPr>
            <w:tcW w:w="431"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030B98" w:rsidP="00030B98">
            <w:pPr>
              <w:jc w:val="center"/>
              <w:rPr>
                <w:rFonts w:ascii="Arial" w:hAnsi="Arial" w:cs="Arial"/>
                <w:lang w:val="es-BO"/>
              </w:rPr>
            </w:pPr>
            <w:r>
              <w:rPr>
                <w:rFonts w:ascii="Arial" w:hAnsi="Arial" w:cs="Arial"/>
                <w:lang w:val="es-BO"/>
              </w:rPr>
              <w:t>6</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030B98" w:rsidP="00030B98">
            <w:pPr>
              <w:jc w:val="center"/>
              <w:rPr>
                <w:rFonts w:ascii="Arial" w:hAnsi="Arial" w:cs="Arial"/>
                <w:lang w:val="es-BO"/>
              </w:rPr>
            </w:pPr>
            <w:r>
              <w:rPr>
                <w:rFonts w:ascii="Arial" w:hAnsi="Arial" w:cs="Arial"/>
                <w:lang w:val="es-BO"/>
              </w:rPr>
              <w:t>3</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030B98" w:rsidP="00030B98">
            <w:pPr>
              <w:jc w:val="center"/>
              <w:rPr>
                <w:rFonts w:ascii="Arial" w:hAnsi="Arial" w:cs="Arial"/>
                <w:lang w:val="es-BO"/>
              </w:rPr>
            </w:pPr>
            <w:r>
              <w:rPr>
                <w:rFonts w:ascii="Arial" w:hAnsi="Arial" w:cs="Arial"/>
                <w:lang w:val="es-BO"/>
              </w:rPr>
              <w:t>4</w:t>
            </w:r>
          </w:p>
        </w:tc>
        <w:tc>
          <w:tcPr>
            <w:tcW w:w="429"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030B98" w:rsidP="00030B98">
            <w:pPr>
              <w:jc w:val="center"/>
              <w:rPr>
                <w:rFonts w:ascii="Arial" w:hAnsi="Arial" w:cs="Arial"/>
                <w:lang w:val="es-BO"/>
              </w:rPr>
            </w:pPr>
            <w:r>
              <w:rPr>
                <w:rFonts w:ascii="Arial" w:hAnsi="Arial" w:cs="Arial"/>
                <w:lang w:val="es-BO"/>
              </w:rPr>
              <w:t>8</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030B98" w:rsidP="00030B98">
            <w:pPr>
              <w:jc w:val="center"/>
              <w:rPr>
                <w:rFonts w:ascii="Arial" w:hAnsi="Arial" w:cs="Arial"/>
                <w:lang w:val="es-BO"/>
              </w:rPr>
            </w:pPr>
            <w:r>
              <w:rPr>
                <w:rFonts w:ascii="Arial" w:hAnsi="Arial" w:cs="Arial"/>
                <w:lang w:val="es-BO"/>
              </w:rPr>
              <w:t>1</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030B98" w:rsidP="00030B98">
            <w:pPr>
              <w:jc w:val="center"/>
              <w:rPr>
                <w:rFonts w:ascii="Arial" w:hAnsi="Arial" w:cs="Arial"/>
                <w:lang w:val="es-BO"/>
              </w:rPr>
            </w:pPr>
            <w:r>
              <w:rPr>
                <w:rFonts w:ascii="Arial" w:hAnsi="Arial" w:cs="Arial"/>
                <w:lang w:val="es-BO"/>
              </w:rPr>
              <w:t>6</w:t>
            </w:r>
          </w:p>
        </w:tc>
        <w:tc>
          <w:tcPr>
            <w:tcW w:w="251"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030B98" w:rsidRPr="000C6821" w:rsidRDefault="00030B98" w:rsidP="00030B98">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030B98" w:rsidP="00745CFA">
            <w:pPr>
              <w:jc w:val="center"/>
              <w:rPr>
                <w:rFonts w:ascii="Arial" w:hAnsi="Arial" w:cs="Arial"/>
                <w:b/>
                <w:bCs/>
                <w:lang w:val="es-BO"/>
              </w:rPr>
            </w:pPr>
            <w:r w:rsidRPr="001C6553">
              <w:rPr>
                <w:rFonts w:ascii="Arial" w:hAnsi="Arial" w:cs="Arial"/>
                <w:b/>
                <w:lang w:val="es-BO"/>
              </w:rPr>
              <w:t>ADQUISICI</w:t>
            </w:r>
            <w:r>
              <w:rPr>
                <w:rFonts w:ascii="Arial" w:hAnsi="Arial" w:cs="Arial"/>
                <w:b/>
                <w:lang w:val="es-BO"/>
              </w:rPr>
              <w:t>Ó</w:t>
            </w:r>
            <w:r w:rsidRPr="001C6553">
              <w:rPr>
                <w:rFonts w:ascii="Arial" w:hAnsi="Arial" w:cs="Arial"/>
                <w:b/>
                <w:lang w:val="es-BO"/>
              </w:rPr>
              <w:t>N E INSTALACI</w:t>
            </w:r>
            <w:r>
              <w:rPr>
                <w:rFonts w:ascii="Arial" w:hAnsi="Arial" w:cs="Arial"/>
                <w:b/>
                <w:lang w:val="es-BO"/>
              </w:rPr>
              <w:t>Ó</w:t>
            </w:r>
            <w:r w:rsidRPr="001C6553">
              <w:rPr>
                <w:rFonts w:ascii="Arial" w:hAnsi="Arial" w:cs="Arial"/>
                <w:b/>
                <w:lang w:val="es-BO"/>
              </w:rPr>
              <w:t>N DE C</w:t>
            </w:r>
            <w:r>
              <w:rPr>
                <w:rFonts w:ascii="Arial" w:hAnsi="Arial" w:cs="Arial"/>
                <w:b/>
                <w:lang w:val="es-BO"/>
              </w:rPr>
              <w:t>Á</w:t>
            </w:r>
            <w:r w:rsidRPr="001C6553">
              <w:rPr>
                <w:rFonts w:ascii="Arial" w:hAnsi="Arial" w:cs="Arial"/>
                <w:b/>
                <w:lang w:val="es-BO"/>
              </w:rPr>
              <w:t>MARAS PERIMETRALES PTZ PARA FORTALECIMIENTO DEL SISTEMA DE VIDEOVIGILANCIA</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53"/>
        <w:gridCol w:w="28"/>
        <w:gridCol w:w="5"/>
        <w:gridCol w:w="8"/>
        <w:gridCol w:w="212"/>
        <w:gridCol w:w="26"/>
        <w:gridCol w:w="18"/>
        <w:gridCol w:w="34"/>
        <w:gridCol w:w="182"/>
        <w:gridCol w:w="16"/>
        <w:gridCol w:w="31"/>
        <w:gridCol w:w="17"/>
        <w:gridCol w:w="30"/>
        <w:gridCol w:w="179"/>
        <w:gridCol w:w="37"/>
        <w:gridCol w:w="216"/>
        <w:gridCol w:w="7"/>
        <w:gridCol w:w="25"/>
        <w:gridCol w:w="119"/>
        <w:gridCol w:w="118"/>
        <w:gridCol w:w="11"/>
        <w:gridCol w:w="120"/>
        <w:gridCol w:w="128"/>
        <w:gridCol w:w="3"/>
        <w:gridCol w:w="104"/>
        <w:gridCol w:w="6"/>
        <w:gridCol w:w="6"/>
        <w:gridCol w:w="129"/>
        <w:gridCol w:w="15"/>
        <w:gridCol w:w="92"/>
        <w:gridCol w:w="16"/>
        <w:gridCol w:w="146"/>
        <w:gridCol w:w="6"/>
        <w:gridCol w:w="112"/>
        <w:gridCol w:w="47"/>
        <w:gridCol w:w="81"/>
        <w:gridCol w:w="21"/>
        <w:gridCol w:w="229"/>
        <w:gridCol w:w="33"/>
        <w:gridCol w:w="31"/>
        <w:gridCol w:w="205"/>
        <w:gridCol w:w="26"/>
        <w:gridCol w:w="134"/>
        <w:gridCol w:w="80"/>
        <w:gridCol w:w="6"/>
        <w:gridCol w:w="42"/>
        <w:gridCol w:w="172"/>
        <w:gridCol w:w="59"/>
        <w:gridCol w:w="53"/>
        <w:gridCol w:w="199"/>
        <w:gridCol w:w="64"/>
        <w:gridCol w:w="32"/>
        <w:gridCol w:w="158"/>
        <w:gridCol w:w="73"/>
        <w:gridCol w:w="60"/>
        <w:gridCol w:w="119"/>
        <w:gridCol w:w="44"/>
        <w:gridCol w:w="40"/>
        <w:gridCol w:w="42"/>
        <w:gridCol w:w="2"/>
        <w:gridCol w:w="122"/>
        <w:gridCol w:w="97"/>
        <w:gridCol w:w="2"/>
        <w:gridCol w:w="25"/>
        <w:gridCol w:w="74"/>
        <w:gridCol w:w="54"/>
        <w:gridCol w:w="92"/>
        <w:gridCol w:w="16"/>
        <w:gridCol w:w="10"/>
        <w:gridCol w:w="87"/>
        <w:gridCol w:w="42"/>
        <w:gridCol w:w="123"/>
        <w:gridCol w:w="1"/>
        <w:gridCol w:w="6"/>
        <w:gridCol w:w="118"/>
        <w:gridCol w:w="15"/>
        <w:gridCol w:w="114"/>
        <w:gridCol w:w="10"/>
        <w:gridCol w:w="61"/>
        <w:gridCol w:w="53"/>
        <w:gridCol w:w="92"/>
        <w:gridCol w:w="30"/>
        <w:gridCol w:w="27"/>
        <w:gridCol w:w="46"/>
        <w:gridCol w:w="50"/>
        <w:gridCol w:w="110"/>
        <w:gridCol w:w="57"/>
        <w:gridCol w:w="87"/>
        <w:gridCol w:w="159"/>
        <w:gridCol w:w="17"/>
        <w:gridCol w:w="78"/>
        <w:gridCol w:w="185"/>
        <w:gridCol w:w="147"/>
        <w:gridCol w:w="116"/>
        <w:gridCol w:w="216"/>
        <w:gridCol w:w="47"/>
        <w:gridCol w:w="263"/>
        <w:gridCol w:w="11"/>
        <w:gridCol w:w="21"/>
        <w:gridCol w:w="11"/>
        <w:gridCol w:w="220"/>
        <w:gridCol w:w="6"/>
        <w:gridCol w:w="93"/>
        <w:gridCol w:w="164"/>
        <w:gridCol w:w="90"/>
        <w:gridCol w:w="68"/>
        <w:gridCol w:w="83"/>
        <w:gridCol w:w="22"/>
        <w:gridCol w:w="77"/>
        <w:gridCol w:w="38"/>
        <w:gridCol w:w="148"/>
        <w:gridCol w:w="68"/>
        <w:gridCol w:w="195"/>
        <w:gridCol w:w="36"/>
        <w:gridCol w:w="23"/>
        <w:gridCol w:w="38"/>
        <w:gridCol w:w="124"/>
        <w:gridCol w:w="42"/>
        <w:gridCol w:w="44"/>
        <w:gridCol w:w="34"/>
        <w:gridCol w:w="42"/>
        <w:gridCol w:w="94"/>
        <w:gridCol w:w="49"/>
        <w:gridCol w:w="29"/>
        <w:gridCol w:w="45"/>
        <w:gridCol w:w="29"/>
        <w:gridCol w:w="94"/>
        <w:gridCol w:w="66"/>
        <w:gridCol w:w="17"/>
        <w:gridCol w:w="141"/>
        <w:gridCol w:w="14"/>
        <w:gridCol w:w="37"/>
        <w:gridCol w:w="54"/>
        <w:gridCol w:w="6"/>
        <w:gridCol w:w="192"/>
        <w:gridCol w:w="3"/>
        <w:gridCol w:w="8"/>
        <w:gridCol w:w="49"/>
        <w:gridCol w:w="5"/>
        <w:gridCol w:w="6"/>
        <w:gridCol w:w="177"/>
        <w:gridCol w:w="10"/>
        <w:gridCol w:w="37"/>
        <w:gridCol w:w="14"/>
        <w:gridCol w:w="15"/>
        <w:gridCol w:w="3"/>
        <w:gridCol w:w="237"/>
        <w:gridCol w:w="8"/>
        <w:gridCol w:w="13"/>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6"/>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7"/>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2"/>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49"/>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8"/>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64"/>
        <w:gridCol w:w="263"/>
        <w:gridCol w:w="263"/>
        <w:gridCol w:w="225"/>
        <w:gridCol w:w="38"/>
        <w:gridCol w:w="262"/>
        <w:gridCol w:w="263"/>
        <w:gridCol w:w="112"/>
        <w:gridCol w:w="151"/>
        <w:gridCol w:w="186"/>
        <w:gridCol w:w="77"/>
        <w:gridCol w:w="262"/>
        <w:gridCol w:w="263"/>
        <w:gridCol w:w="263"/>
        <w:gridCol w:w="263"/>
        <w:gridCol w:w="262"/>
        <w:gridCol w:w="263"/>
        <w:gridCol w:w="36"/>
        <w:gridCol w:w="227"/>
        <w:gridCol w:w="263"/>
        <w:gridCol w:w="263"/>
        <w:gridCol w:w="263"/>
        <w:gridCol w:w="263"/>
        <w:gridCol w:w="74"/>
        <w:gridCol w:w="189"/>
        <w:gridCol w:w="149"/>
        <w:gridCol w:w="113"/>
        <w:gridCol w:w="223"/>
        <w:gridCol w:w="38"/>
        <w:gridCol w:w="263"/>
        <w:gridCol w:w="34"/>
        <w:gridCol w:w="229"/>
        <w:gridCol w:w="109"/>
        <w:gridCol w:w="154"/>
        <w:gridCol w:w="183"/>
        <w:gridCol w:w="77"/>
        <w:gridCol w:w="263"/>
        <w:gridCol w:w="263"/>
        <w:gridCol w:w="74"/>
        <w:gridCol w:w="189"/>
        <w:gridCol w:w="149"/>
        <w:gridCol w:w="114"/>
        <w:gridCol w:w="223"/>
        <w:gridCol w:w="44"/>
        <w:gridCol w:w="266"/>
        <w:gridCol w:w="27"/>
        <w:gridCol w:w="236"/>
        <w:gridCol w:w="101"/>
        <w:gridCol w:w="162"/>
        <w:gridCol w:w="175"/>
        <w:gridCol w:w="84"/>
        <w:gridCol w:w="252"/>
        <w:gridCol w:w="11"/>
        <w:gridCol w:w="263"/>
        <w:gridCol w:w="63"/>
        <w:gridCol w:w="200"/>
        <w:gridCol w:w="138"/>
        <w:gridCol w:w="123"/>
        <w:gridCol w:w="256"/>
        <w:gridCol w:w="12"/>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B37AAC">
          <w:pgSz w:w="12240" w:h="15840" w:code="1"/>
          <w:pgMar w:top="1361" w:right="709"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25E" w:rsidRDefault="00B5125E"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B37AAC">
          <w:headerReference w:type="default" r:id="rId15"/>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383CDC" w:rsidRDefault="00745CFA" w:rsidP="00745CFA">
      <w:pPr>
        <w:jc w:val="center"/>
        <w:rPr>
          <w:rFonts w:cs="Arial"/>
          <w:b/>
          <w:sz w:val="20"/>
          <w:szCs w:val="18"/>
          <w:lang w:val="es-BO"/>
        </w:rPr>
      </w:pPr>
      <w:r w:rsidRPr="00383CDC">
        <w:rPr>
          <w:rFonts w:cs="Arial"/>
          <w:b/>
          <w:sz w:val="20"/>
          <w:szCs w:val="18"/>
          <w:lang w:val="es-BO"/>
        </w:rPr>
        <w:lastRenderedPageBreak/>
        <w:t>ANEXO 3</w:t>
      </w:r>
    </w:p>
    <w:p w:rsidR="00745CFA" w:rsidRPr="00383CDC" w:rsidRDefault="00745CFA" w:rsidP="00745CFA">
      <w:pPr>
        <w:pStyle w:val="Normal2"/>
        <w:jc w:val="center"/>
        <w:rPr>
          <w:rFonts w:ascii="Verdana" w:hAnsi="Verdana" w:cs="Arial"/>
          <w:b/>
          <w:sz w:val="20"/>
          <w:szCs w:val="18"/>
          <w:lang w:val="es-BO"/>
        </w:rPr>
      </w:pPr>
      <w:r w:rsidRPr="00383CDC">
        <w:rPr>
          <w:rFonts w:ascii="Verdana" w:hAnsi="Verdana" w:cs="Arial"/>
          <w:b/>
          <w:sz w:val="20"/>
          <w:szCs w:val="18"/>
          <w:lang w:val="es-BO"/>
        </w:rPr>
        <w:t>MODELO DE CONTRATO ADMINISTRATIVO PARA LA ADQUISICIÓN DE BIENES</w:t>
      </w:r>
    </w:p>
    <w:p w:rsidR="004C1D54" w:rsidRDefault="004C1D54" w:rsidP="00745CFA">
      <w:pPr>
        <w:pStyle w:val="Normal2"/>
        <w:jc w:val="center"/>
        <w:rPr>
          <w:rFonts w:ascii="Verdana" w:hAnsi="Verdana" w:cs="Arial"/>
          <w:b/>
          <w:sz w:val="18"/>
          <w:szCs w:val="18"/>
          <w:lang w:val="es-BO"/>
        </w:rPr>
      </w:pPr>
    </w:p>
    <w:p w:rsidR="00542614" w:rsidRPr="00542614" w:rsidRDefault="00542614" w:rsidP="00542614">
      <w:pPr>
        <w:pStyle w:val="Encabezado"/>
        <w:tabs>
          <w:tab w:val="left" w:pos="8006"/>
        </w:tabs>
        <w:jc w:val="right"/>
        <w:rPr>
          <w:rFonts w:ascii="Arial" w:hAnsi="Arial" w:cs="Arial"/>
          <w:b/>
          <w:iCs/>
          <w:sz w:val="18"/>
        </w:rPr>
      </w:pPr>
      <w:r w:rsidRPr="00542614">
        <w:rPr>
          <w:rFonts w:ascii="Arial" w:hAnsi="Arial" w:cs="Arial"/>
          <w:b/>
          <w:iCs/>
          <w:sz w:val="18"/>
        </w:rPr>
        <w:t>MODELO DE CONTRATO SANO-DLABS N° 19/2026</w:t>
      </w:r>
    </w:p>
    <w:p w:rsidR="00542614" w:rsidRPr="00542614" w:rsidRDefault="00542614" w:rsidP="00542614">
      <w:pPr>
        <w:pStyle w:val="Encabezado"/>
        <w:jc w:val="right"/>
        <w:rPr>
          <w:rFonts w:ascii="Arial" w:hAnsi="Arial" w:cs="Arial"/>
          <w:iCs/>
          <w:sz w:val="18"/>
        </w:rPr>
      </w:pPr>
      <w:r w:rsidRPr="00542614">
        <w:rPr>
          <w:rFonts w:ascii="Arial" w:hAnsi="Arial" w:cs="Arial"/>
          <w:iCs/>
          <w:sz w:val="18"/>
        </w:rPr>
        <w:t>CUCE: 26-0951-00-0000000-0-0</w:t>
      </w:r>
    </w:p>
    <w:p w:rsidR="000F4076" w:rsidRPr="00542614" w:rsidRDefault="000F4076" w:rsidP="00745CFA">
      <w:pPr>
        <w:pStyle w:val="Normal2"/>
        <w:jc w:val="center"/>
        <w:rPr>
          <w:rFonts w:ascii="Verdana" w:hAnsi="Verdana" w:cs="Arial"/>
          <w:b/>
          <w:sz w:val="16"/>
          <w:szCs w:val="18"/>
          <w:lang w:val="es-BO"/>
        </w:rPr>
      </w:pPr>
    </w:p>
    <w:p w:rsidR="00542614" w:rsidRPr="00542614" w:rsidRDefault="00542614" w:rsidP="00542614">
      <w:pPr>
        <w:jc w:val="both"/>
        <w:rPr>
          <w:rFonts w:ascii="Arial" w:hAnsi="Arial" w:cs="Arial"/>
          <w:sz w:val="20"/>
          <w:szCs w:val="22"/>
          <w:lang w:val="es-CL"/>
        </w:rPr>
      </w:pPr>
      <w:bookmarkStart w:id="74" w:name="OLE_LINK1"/>
      <w:bookmarkStart w:id="75" w:name="OLE_LINK2"/>
      <w:r w:rsidRPr="00542614">
        <w:rPr>
          <w:rFonts w:ascii="Arial" w:hAnsi="Arial" w:cs="Arial"/>
          <w:b/>
          <w:bCs/>
          <w:iCs/>
          <w:sz w:val="20"/>
          <w:szCs w:val="22"/>
          <w:lang w:val="es-ES_tradnl"/>
        </w:rPr>
        <w:t xml:space="preserve">Contrato Administrativo para la Adquisición e Instalación de Cámaras Perimetrales PTZ para Fortalecimiento del Sistema de </w:t>
      </w:r>
      <w:proofErr w:type="spellStart"/>
      <w:r w:rsidRPr="00542614">
        <w:rPr>
          <w:rFonts w:ascii="Arial" w:hAnsi="Arial" w:cs="Arial"/>
          <w:b/>
          <w:bCs/>
          <w:iCs/>
          <w:sz w:val="20"/>
          <w:szCs w:val="22"/>
          <w:lang w:val="es-ES_tradnl"/>
        </w:rPr>
        <w:t>Videovigilancia</w:t>
      </w:r>
      <w:proofErr w:type="spellEnd"/>
      <w:r w:rsidRPr="00542614">
        <w:rPr>
          <w:rFonts w:ascii="Arial" w:hAnsi="Arial" w:cs="Arial"/>
          <w:b/>
          <w:bCs/>
          <w:iCs/>
          <w:sz w:val="20"/>
          <w:szCs w:val="22"/>
          <w:lang w:val="es-ES_tradnl"/>
        </w:rPr>
        <w:t>,</w:t>
      </w:r>
      <w:r w:rsidRPr="00542614">
        <w:rPr>
          <w:rFonts w:ascii="Arial" w:hAnsi="Arial" w:cs="Arial"/>
          <w:bCs/>
          <w:spacing w:val="-6"/>
          <w:sz w:val="20"/>
          <w:szCs w:val="22"/>
          <w:lang w:val="es-ES_tradnl"/>
        </w:rPr>
        <w:t xml:space="preserve"> </w:t>
      </w:r>
      <w:r w:rsidRPr="00542614">
        <w:rPr>
          <w:rFonts w:ascii="Arial" w:hAnsi="Arial" w:cs="Arial"/>
          <w:sz w:val="20"/>
          <w:szCs w:val="22"/>
          <w:lang w:val="es-CL"/>
        </w:rPr>
        <w:t>sujeto al tenor de las siguientes cláusulas:</w:t>
      </w:r>
    </w:p>
    <w:p w:rsidR="00542614" w:rsidRPr="00542614" w:rsidRDefault="00542614" w:rsidP="00542614">
      <w:pPr>
        <w:tabs>
          <w:tab w:val="left" w:pos="5198"/>
        </w:tabs>
        <w:jc w:val="both"/>
        <w:rPr>
          <w:rFonts w:ascii="Arial" w:hAnsi="Arial" w:cs="Arial"/>
          <w:b/>
          <w:sz w:val="20"/>
          <w:szCs w:val="22"/>
          <w:lang w:val="es-CL"/>
        </w:rPr>
      </w:pPr>
      <w:r w:rsidRPr="00542614">
        <w:rPr>
          <w:rFonts w:ascii="Arial" w:hAnsi="Arial" w:cs="Arial"/>
          <w:b/>
          <w:sz w:val="20"/>
          <w:szCs w:val="22"/>
          <w:lang w:val="es-CL"/>
        </w:rPr>
        <w:tab/>
      </w:r>
    </w:p>
    <w:p w:rsidR="00542614" w:rsidRPr="00542614" w:rsidRDefault="00542614" w:rsidP="00542614">
      <w:pPr>
        <w:jc w:val="both"/>
        <w:rPr>
          <w:rFonts w:ascii="Arial" w:hAnsi="Arial" w:cs="Arial"/>
          <w:sz w:val="20"/>
          <w:szCs w:val="22"/>
        </w:rPr>
      </w:pPr>
      <w:r w:rsidRPr="00542614">
        <w:rPr>
          <w:rFonts w:ascii="Arial" w:hAnsi="Arial" w:cs="Arial"/>
          <w:b/>
          <w:sz w:val="20"/>
          <w:szCs w:val="22"/>
        </w:rPr>
        <w:t xml:space="preserve">CLÁUSULA PRIMERA.- (LAS PARTES) </w:t>
      </w:r>
      <w:r w:rsidRPr="00542614">
        <w:rPr>
          <w:rFonts w:ascii="Arial" w:hAnsi="Arial" w:cs="Arial"/>
          <w:sz w:val="20"/>
          <w:szCs w:val="22"/>
          <w:lang w:val="es-ES_tradnl"/>
        </w:rPr>
        <w:t>Las partes contratantes son</w:t>
      </w:r>
      <w:r w:rsidRPr="00542614">
        <w:rPr>
          <w:rFonts w:ascii="Arial" w:hAnsi="Arial" w:cs="Arial"/>
          <w:sz w:val="20"/>
          <w:szCs w:val="22"/>
        </w:rPr>
        <w:t>:</w:t>
      </w:r>
    </w:p>
    <w:p w:rsidR="00542614" w:rsidRPr="00542614" w:rsidRDefault="00542614" w:rsidP="00542614">
      <w:pPr>
        <w:jc w:val="both"/>
        <w:rPr>
          <w:rFonts w:ascii="Arial" w:hAnsi="Arial" w:cs="Arial"/>
          <w:sz w:val="20"/>
          <w:szCs w:val="22"/>
        </w:rPr>
      </w:pPr>
    </w:p>
    <w:p w:rsidR="00542614" w:rsidRPr="00542614" w:rsidRDefault="00542614" w:rsidP="005F0BD7">
      <w:pPr>
        <w:widowControl w:val="0"/>
        <w:numPr>
          <w:ilvl w:val="1"/>
          <w:numId w:val="32"/>
        </w:numPr>
        <w:jc w:val="both"/>
        <w:rPr>
          <w:rFonts w:ascii="Arial" w:hAnsi="Arial" w:cs="Arial"/>
          <w:sz w:val="20"/>
          <w:szCs w:val="22"/>
          <w:lang w:val="es-ES_tradnl"/>
        </w:rPr>
      </w:pPr>
      <w:r w:rsidRPr="00542614">
        <w:rPr>
          <w:rFonts w:ascii="Arial" w:hAnsi="Arial" w:cs="Arial"/>
          <w:sz w:val="20"/>
          <w:szCs w:val="22"/>
          <w:lang w:val="es-ES_tradnl"/>
        </w:rPr>
        <w:t xml:space="preserve">El </w:t>
      </w:r>
      <w:r w:rsidRPr="00542614">
        <w:rPr>
          <w:rFonts w:ascii="Arial" w:hAnsi="Arial" w:cs="Arial"/>
          <w:b/>
          <w:bCs/>
          <w:sz w:val="20"/>
          <w:szCs w:val="22"/>
          <w:lang w:val="es-ES_tradnl"/>
        </w:rPr>
        <w:t>BANCO CENTRAL DE BOLIVIA</w:t>
      </w:r>
      <w:r w:rsidRPr="00542614">
        <w:rPr>
          <w:rFonts w:ascii="Arial" w:hAnsi="Arial" w:cs="Arial"/>
          <w:sz w:val="20"/>
          <w:szCs w:val="22"/>
          <w:lang w:val="es-ES_tradnl"/>
        </w:rPr>
        <w:t>, con Número de Identificación Tributaria (NIT) 1016739022, con domicilio en la calle Ayacucho esquina Mercado s/n de la zona Central, en la ciudad de La Paz – Bolivia, representado legalmente por ____</w:t>
      </w:r>
      <w:r w:rsidRPr="00542614">
        <w:rPr>
          <w:rFonts w:ascii="Arial" w:hAnsi="Arial" w:cs="Arial"/>
          <w:b/>
          <w:bCs/>
          <w:sz w:val="20"/>
          <w:szCs w:val="22"/>
          <w:lang w:val="es-ES_tradnl"/>
        </w:rPr>
        <w:t xml:space="preserve"> </w:t>
      </w:r>
      <w:r w:rsidRPr="00542614">
        <w:rPr>
          <w:rFonts w:ascii="Arial" w:hAnsi="Arial" w:cs="Arial"/>
          <w:sz w:val="20"/>
          <w:szCs w:val="22"/>
          <w:lang w:val="es-ES_tradnl"/>
        </w:rPr>
        <w:t xml:space="preserve">con Cédula de Identidad Nº ___ expedida en ___, como ____ de acuerdo a su designación efectuada mediante Acción de Personal N° __/___ de __ </w:t>
      </w:r>
      <w:proofErr w:type="spellStart"/>
      <w:r w:rsidRPr="00542614">
        <w:rPr>
          <w:rFonts w:ascii="Arial" w:hAnsi="Arial" w:cs="Arial"/>
          <w:sz w:val="20"/>
          <w:szCs w:val="22"/>
          <w:lang w:val="es-ES_tradnl"/>
        </w:rPr>
        <w:t>de</w:t>
      </w:r>
      <w:proofErr w:type="spellEnd"/>
      <w:r w:rsidRPr="00542614">
        <w:rPr>
          <w:rFonts w:ascii="Arial" w:hAnsi="Arial" w:cs="Arial"/>
          <w:sz w:val="20"/>
          <w:szCs w:val="22"/>
          <w:lang w:val="es-ES_tradnl"/>
        </w:rPr>
        <w:t xml:space="preserve"> __ </w:t>
      </w:r>
      <w:proofErr w:type="spellStart"/>
      <w:r w:rsidRPr="00542614">
        <w:rPr>
          <w:rFonts w:ascii="Arial" w:hAnsi="Arial" w:cs="Arial"/>
          <w:sz w:val="20"/>
          <w:szCs w:val="22"/>
          <w:lang w:val="es-ES_tradnl"/>
        </w:rPr>
        <w:t>de</w:t>
      </w:r>
      <w:proofErr w:type="spellEnd"/>
      <w:r w:rsidRPr="00542614">
        <w:rPr>
          <w:rFonts w:ascii="Arial" w:hAnsi="Arial" w:cs="Arial"/>
          <w:sz w:val="20"/>
          <w:szCs w:val="22"/>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542614">
        <w:rPr>
          <w:rFonts w:ascii="Arial" w:hAnsi="Arial" w:cs="Arial"/>
          <w:sz w:val="20"/>
          <w:szCs w:val="22"/>
        </w:rPr>
        <w:t>Resolución PRES - GAL N° 16/2025 de 3 de diciembre de 2025</w:t>
      </w:r>
      <w:r w:rsidRPr="00542614">
        <w:rPr>
          <w:rFonts w:ascii="Arial" w:hAnsi="Arial" w:cs="Arial"/>
          <w:sz w:val="20"/>
          <w:szCs w:val="22"/>
          <w:lang w:val="es-ES_tradnl"/>
        </w:rPr>
        <w:t xml:space="preserve">, que en adelante se denominará la </w:t>
      </w:r>
      <w:r w:rsidRPr="00542614">
        <w:rPr>
          <w:rFonts w:ascii="Arial" w:hAnsi="Arial" w:cs="Arial"/>
          <w:b/>
          <w:bCs/>
          <w:sz w:val="20"/>
          <w:szCs w:val="22"/>
          <w:lang w:val="es-ES_tradnl"/>
        </w:rPr>
        <w:t>ENTIDAD</w:t>
      </w:r>
      <w:r w:rsidRPr="00542614">
        <w:rPr>
          <w:rFonts w:ascii="Arial" w:hAnsi="Arial" w:cs="Arial"/>
          <w:bCs/>
          <w:sz w:val="20"/>
          <w:szCs w:val="22"/>
          <w:lang w:val="es-ES_tradnl"/>
        </w:rPr>
        <w:t>.</w:t>
      </w:r>
    </w:p>
    <w:p w:rsidR="00542614" w:rsidRPr="00542614" w:rsidRDefault="00542614" w:rsidP="00542614">
      <w:pPr>
        <w:ind w:left="720"/>
        <w:jc w:val="both"/>
        <w:rPr>
          <w:rFonts w:ascii="Arial" w:hAnsi="Arial" w:cs="Arial"/>
          <w:sz w:val="20"/>
          <w:szCs w:val="22"/>
          <w:lang w:val="es-ES_tradnl"/>
        </w:rPr>
      </w:pPr>
    </w:p>
    <w:p w:rsidR="00542614" w:rsidRPr="00542614" w:rsidRDefault="00542614" w:rsidP="005F0BD7">
      <w:pPr>
        <w:numPr>
          <w:ilvl w:val="1"/>
          <w:numId w:val="32"/>
        </w:numPr>
        <w:jc w:val="both"/>
        <w:rPr>
          <w:rFonts w:ascii="Arial" w:hAnsi="Arial" w:cs="Arial"/>
          <w:sz w:val="20"/>
          <w:szCs w:val="22"/>
          <w:lang w:val="es-ES_tradnl"/>
        </w:rPr>
      </w:pPr>
      <w:r w:rsidRPr="00542614">
        <w:rPr>
          <w:rFonts w:ascii="Arial" w:hAnsi="Arial" w:cs="Arial"/>
          <w:b/>
          <w:sz w:val="20"/>
          <w:szCs w:val="22"/>
          <w:lang w:val="es-ES_tradnl"/>
        </w:rPr>
        <w:t>____________</w:t>
      </w:r>
      <w:r w:rsidRPr="00542614">
        <w:rPr>
          <w:rFonts w:ascii="Arial" w:hAnsi="Arial" w:cs="Arial"/>
          <w:sz w:val="20"/>
          <w:szCs w:val="22"/>
          <w:lang w:val="es-ES_tradnl"/>
        </w:rPr>
        <w:t xml:space="preserve">, empresa legalmente constituida y existente conforme a la legislación boliviana, con registro actualizado en el Servicio Plurinacional de Registro de Comercio (SEPREC) N° _____ (Matricula Anterior: ____), inscrita en el Padrón Nacional de Contribuyentes con NIT ______, con domicilio en la ______ de la Zona de _________ </w:t>
      </w:r>
      <w:proofErr w:type="spellStart"/>
      <w:r w:rsidRPr="00542614">
        <w:rPr>
          <w:rFonts w:ascii="Arial" w:hAnsi="Arial" w:cs="Arial"/>
          <w:sz w:val="20"/>
          <w:szCs w:val="22"/>
          <w:lang w:val="es-ES_tradnl"/>
        </w:rPr>
        <w:t>de</w:t>
      </w:r>
      <w:proofErr w:type="spellEnd"/>
      <w:r w:rsidRPr="00542614">
        <w:rPr>
          <w:rFonts w:ascii="Arial" w:hAnsi="Arial" w:cs="Arial"/>
          <w:sz w:val="20"/>
          <w:szCs w:val="22"/>
          <w:lang w:val="es-ES_tradnl"/>
        </w:rPr>
        <w:t xml:space="preserve"> la ciudad de _______ - Bolivia, representada legalmente por _________________, con Cédula de Identidad N° </w:t>
      </w:r>
      <w:r w:rsidRPr="00542614">
        <w:rPr>
          <w:rFonts w:ascii="Arial" w:hAnsi="Arial" w:cs="Arial"/>
          <w:sz w:val="20"/>
          <w:szCs w:val="22"/>
        </w:rPr>
        <w:t>______</w:t>
      </w:r>
      <w:r w:rsidRPr="00542614">
        <w:rPr>
          <w:rFonts w:ascii="Arial" w:hAnsi="Arial" w:cs="Arial"/>
          <w:sz w:val="20"/>
          <w:szCs w:val="22"/>
          <w:lang w:val="es-ES_tradnl"/>
        </w:rPr>
        <w:t xml:space="preserve">, expedida en la ciudad de __________, conforme al Testimonio de Poder Nº ____/____ de ____de _______ </w:t>
      </w:r>
      <w:proofErr w:type="spellStart"/>
      <w:r w:rsidRPr="00542614">
        <w:rPr>
          <w:rFonts w:ascii="Arial" w:hAnsi="Arial" w:cs="Arial"/>
          <w:sz w:val="20"/>
          <w:szCs w:val="22"/>
          <w:lang w:val="es-ES_tradnl"/>
        </w:rPr>
        <w:t>de</w:t>
      </w:r>
      <w:proofErr w:type="spellEnd"/>
      <w:r w:rsidRPr="00542614">
        <w:rPr>
          <w:rFonts w:ascii="Arial" w:hAnsi="Arial" w:cs="Arial"/>
          <w:sz w:val="20"/>
          <w:szCs w:val="22"/>
          <w:lang w:val="es-ES_tradnl"/>
        </w:rPr>
        <w:t xml:space="preserve"> 20__, otorgado ante el (la) Notario (a)___________, Notaría de Fe Pública Nº ___ del Distrito Judicial de _________, en adelante denominada el </w:t>
      </w:r>
      <w:r w:rsidRPr="00542614">
        <w:rPr>
          <w:rFonts w:ascii="Arial" w:hAnsi="Arial" w:cs="Arial"/>
          <w:b/>
          <w:sz w:val="20"/>
          <w:szCs w:val="22"/>
          <w:lang w:val="es-ES_tradnl"/>
        </w:rPr>
        <w:t>PROVEEDOR</w:t>
      </w:r>
      <w:r w:rsidRPr="00542614">
        <w:rPr>
          <w:rFonts w:ascii="Arial" w:hAnsi="Arial" w:cs="Arial"/>
          <w:sz w:val="20"/>
          <w:szCs w:val="22"/>
          <w:lang w:val="es-ES_tradnl"/>
        </w:rPr>
        <w:t>.</w:t>
      </w:r>
    </w:p>
    <w:p w:rsidR="00542614" w:rsidRPr="00542614" w:rsidRDefault="00542614" w:rsidP="00542614">
      <w:pPr>
        <w:jc w:val="both"/>
        <w:rPr>
          <w:rFonts w:ascii="Arial" w:hAnsi="Arial" w:cs="Arial"/>
          <w:sz w:val="20"/>
          <w:szCs w:val="22"/>
          <w:lang w:val="es-ES_tradnl"/>
        </w:rPr>
      </w:pPr>
    </w:p>
    <w:p w:rsidR="00542614" w:rsidRPr="00542614" w:rsidRDefault="00542614" w:rsidP="00542614">
      <w:pPr>
        <w:jc w:val="both"/>
        <w:rPr>
          <w:rFonts w:ascii="Arial" w:hAnsi="Arial" w:cs="Arial"/>
          <w:b/>
          <w:sz w:val="20"/>
          <w:szCs w:val="22"/>
        </w:rPr>
      </w:pPr>
      <w:r w:rsidRPr="00542614">
        <w:rPr>
          <w:rFonts w:ascii="Arial" w:hAnsi="Arial" w:cs="Arial"/>
          <w:sz w:val="20"/>
          <w:szCs w:val="22"/>
          <w:lang w:val="es-ES_tradnl"/>
        </w:rPr>
        <w:t xml:space="preserve">La </w:t>
      </w:r>
      <w:r w:rsidRPr="00542614">
        <w:rPr>
          <w:rFonts w:ascii="Arial" w:hAnsi="Arial" w:cs="Arial"/>
          <w:b/>
          <w:bCs/>
          <w:sz w:val="20"/>
          <w:szCs w:val="22"/>
          <w:lang w:val="es-ES_tradnl"/>
        </w:rPr>
        <w:t>ENTIDAD</w:t>
      </w:r>
      <w:r w:rsidRPr="00542614">
        <w:rPr>
          <w:rFonts w:ascii="Arial" w:hAnsi="Arial" w:cs="Arial"/>
          <w:sz w:val="20"/>
          <w:szCs w:val="22"/>
          <w:lang w:val="es-ES_tradnl"/>
        </w:rPr>
        <w:t xml:space="preserve"> y el </w:t>
      </w:r>
      <w:r w:rsidRPr="00542614">
        <w:rPr>
          <w:rFonts w:ascii="Arial" w:hAnsi="Arial" w:cs="Arial"/>
          <w:b/>
          <w:bCs/>
          <w:sz w:val="20"/>
          <w:szCs w:val="22"/>
          <w:lang w:val="es-ES_tradnl"/>
        </w:rPr>
        <w:t xml:space="preserve">PROVEEDOR </w:t>
      </w:r>
      <w:r w:rsidRPr="00542614">
        <w:rPr>
          <w:rFonts w:ascii="Arial" w:hAnsi="Arial" w:cs="Arial"/>
          <w:sz w:val="20"/>
          <w:szCs w:val="22"/>
          <w:lang w:val="es-BO"/>
        </w:rPr>
        <w:t>en su conjunto se denominarán las</w:t>
      </w:r>
      <w:r w:rsidRPr="00542614">
        <w:rPr>
          <w:rFonts w:ascii="Arial" w:hAnsi="Arial" w:cs="Arial"/>
          <w:sz w:val="20"/>
          <w:szCs w:val="22"/>
          <w:lang w:val="es-ES_tradnl"/>
        </w:rPr>
        <w:t xml:space="preserve"> </w:t>
      </w:r>
      <w:r w:rsidRPr="00542614">
        <w:rPr>
          <w:rFonts w:ascii="Arial" w:hAnsi="Arial" w:cs="Arial"/>
          <w:b/>
          <w:bCs/>
          <w:sz w:val="20"/>
          <w:szCs w:val="22"/>
          <w:lang w:val="es-ES_tradnl"/>
        </w:rPr>
        <w:t>PARTES.</w:t>
      </w:r>
    </w:p>
    <w:p w:rsidR="00542614" w:rsidRPr="00542614" w:rsidRDefault="00542614" w:rsidP="00542614">
      <w:pPr>
        <w:jc w:val="both"/>
        <w:rPr>
          <w:rFonts w:ascii="Arial" w:hAnsi="Arial" w:cs="Arial"/>
          <w:b/>
          <w:sz w:val="20"/>
          <w:szCs w:val="22"/>
        </w:rPr>
      </w:pPr>
    </w:p>
    <w:bookmarkEnd w:id="74"/>
    <w:bookmarkEnd w:id="75"/>
    <w:p w:rsidR="00542614" w:rsidRPr="00542614" w:rsidRDefault="00542614" w:rsidP="00542614">
      <w:pPr>
        <w:pStyle w:val="Default"/>
        <w:jc w:val="both"/>
        <w:rPr>
          <w:sz w:val="20"/>
          <w:szCs w:val="22"/>
        </w:rPr>
      </w:pPr>
      <w:r w:rsidRPr="00542614">
        <w:rPr>
          <w:b/>
          <w:sz w:val="20"/>
          <w:szCs w:val="22"/>
        </w:rPr>
        <w:t xml:space="preserve">CLÁUSULA SEGUNDA.- (ANTECEDENTES) </w:t>
      </w:r>
      <w:r w:rsidRPr="00542614">
        <w:rPr>
          <w:sz w:val="20"/>
          <w:szCs w:val="22"/>
        </w:rPr>
        <w:t xml:space="preserve">La </w:t>
      </w:r>
      <w:r w:rsidRPr="00542614">
        <w:rPr>
          <w:b/>
          <w:bCs/>
          <w:sz w:val="20"/>
          <w:szCs w:val="22"/>
        </w:rPr>
        <w:t>ENTIDAD</w:t>
      </w:r>
      <w:r w:rsidRPr="00542614">
        <w:rPr>
          <w:sz w:val="20"/>
          <w:szCs w:val="22"/>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w:t>
      </w:r>
      <w:proofErr w:type="spellStart"/>
      <w:r w:rsidRPr="00542614">
        <w:rPr>
          <w:sz w:val="20"/>
          <w:szCs w:val="22"/>
        </w:rPr>
        <w:t>de</w:t>
      </w:r>
      <w:proofErr w:type="spellEnd"/>
      <w:r w:rsidRPr="00542614">
        <w:rPr>
          <w:sz w:val="20"/>
          <w:szCs w:val="22"/>
        </w:rPr>
        <w:t xml:space="preserve"> 2026 a personas naturales y jurídicas con capacidad de contratar con el Estado, a presentar propuestas en el proceso de contratación</w:t>
      </w:r>
      <w:r w:rsidRPr="00542614">
        <w:rPr>
          <w:bCs/>
          <w:i/>
          <w:iCs/>
          <w:sz w:val="20"/>
          <w:szCs w:val="22"/>
        </w:rPr>
        <w:t>,</w:t>
      </w:r>
      <w:r w:rsidRPr="00542614">
        <w:rPr>
          <w:b/>
          <w:bCs/>
          <w:i/>
          <w:iCs/>
          <w:sz w:val="20"/>
          <w:szCs w:val="22"/>
        </w:rPr>
        <w:t xml:space="preserve"> </w:t>
      </w:r>
      <w:r w:rsidRPr="00542614">
        <w:rPr>
          <w:sz w:val="20"/>
          <w:szCs w:val="22"/>
        </w:rPr>
        <w:t xml:space="preserve">con Código Único de Contrataciones Estatales (CUCE): 26-0951-00-_______-1-1, en base a lo solicitado en el DBC. </w:t>
      </w:r>
    </w:p>
    <w:p w:rsidR="00542614" w:rsidRPr="00542614" w:rsidRDefault="00542614" w:rsidP="00542614">
      <w:pPr>
        <w:pStyle w:val="Default"/>
        <w:jc w:val="both"/>
        <w:rPr>
          <w:sz w:val="20"/>
          <w:szCs w:val="22"/>
        </w:rPr>
      </w:pPr>
    </w:p>
    <w:p w:rsidR="00542614" w:rsidRPr="00542614" w:rsidRDefault="00542614" w:rsidP="00542614">
      <w:pPr>
        <w:pStyle w:val="Default"/>
        <w:jc w:val="both"/>
        <w:rPr>
          <w:b/>
          <w:i/>
          <w:sz w:val="20"/>
          <w:szCs w:val="22"/>
        </w:rPr>
      </w:pPr>
      <w:r w:rsidRPr="00542614">
        <w:rPr>
          <w:b/>
          <w:i/>
          <w:sz w:val="20"/>
          <w:szCs w:val="22"/>
        </w:rPr>
        <w:t>(Si el RPA, en caso excepcional decide adjudicar la adquisición a un proponente que no sea el recomendado por el Responsable de Evaluación o la Comisión de Calificación, deberá adecuarse la siguiente redacción)</w:t>
      </w:r>
    </w:p>
    <w:p w:rsidR="00542614" w:rsidRPr="00542614" w:rsidRDefault="00542614" w:rsidP="00542614">
      <w:pPr>
        <w:widowControl w:val="0"/>
        <w:jc w:val="both"/>
        <w:rPr>
          <w:rFonts w:ascii="Arial" w:hAnsi="Arial" w:cs="Arial"/>
          <w:b/>
          <w:color w:val="000000"/>
          <w:sz w:val="20"/>
          <w:szCs w:val="22"/>
          <w:lang w:val="es-BO" w:eastAsia="es-BO"/>
        </w:rPr>
      </w:pPr>
    </w:p>
    <w:p w:rsidR="00542614" w:rsidRPr="00542614" w:rsidRDefault="00542614" w:rsidP="00542614">
      <w:pPr>
        <w:widowControl w:val="0"/>
        <w:jc w:val="both"/>
        <w:rPr>
          <w:rFonts w:ascii="Arial" w:hAnsi="Arial" w:cs="Arial"/>
          <w:b/>
          <w:bCs/>
          <w:color w:val="000000"/>
          <w:sz w:val="20"/>
          <w:szCs w:val="22"/>
          <w:lang w:val="es-BO" w:eastAsia="es-BO"/>
        </w:rPr>
      </w:pPr>
      <w:r w:rsidRPr="00542614">
        <w:rPr>
          <w:rFonts w:ascii="Arial" w:hAnsi="Arial" w:cs="Arial"/>
          <w:color w:val="000000"/>
          <w:sz w:val="20"/>
          <w:szCs w:val="22"/>
          <w:lang w:val="es-BO" w:eastAsia="es-BO"/>
        </w:rPr>
        <w:t xml:space="preserve">Concluida la etapa de evaluación de propuestas, el Responsable del Proceso de Contratación de Apoyo Nacional a la Producción y Empleo (RPA), en base al Informe de Evaluación y Recomendación de Adjudicación BCB-__________ de __ </w:t>
      </w:r>
      <w:proofErr w:type="spellStart"/>
      <w:r w:rsidRPr="00542614">
        <w:rPr>
          <w:rFonts w:ascii="Arial" w:hAnsi="Arial" w:cs="Arial"/>
          <w:color w:val="000000"/>
          <w:sz w:val="20"/>
          <w:szCs w:val="22"/>
          <w:lang w:val="es-BO" w:eastAsia="es-BO"/>
        </w:rPr>
        <w:t>de</w:t>
      </w:r>
      <w:proofErr w:type="spellEnd"/>
      <w:r w:rsidRPr="00542614">
        <w:rPr>
          <w:rFonts w:ascii="Arial" w:hAnsi="Arial" w:cs="Arial"/>
          <w:color w:val="000000"/>
          <w:sz w:val="20"/>
          <w:szCs w:val="22"/>
          <w:lang w:val="es-BO" w:eastAsia="es-BO"/>
        </w:rPr>
        <w:t xml:space="preserve"> ____ </w:t>
      </w:r>
      <w:proofErr w:type="spellStart"/>
      <w:r w:rsidRPr="00542614">
        <w:rPr>
          <w:rFonts w:ascii="Arial" w:hAnsi="Arial" w:cs="Arial"/>
          <w:color w:val="000000"/>
          <w:sz w:val="20"/>
          <w:szCs w:val="22"/>
          <w:lang w:val="es-BO" w:eastAsia="es-BO"/>
        </w:rPr>
        <w:t>de</w:t>
      </w:r>
      <w:proofErr w:type="spellEnd"/>
      <w:r w:rsidRPr="00542614">
        <w:rPr>
          <w:rFonts w:ascii="Arial" w:hAnsi="Arial" w:cs="Arial"/>
          <w:color w:val="000000"/>
          <w:sz w:val="20"/>
          <w:szCs w:val="22"/>
          <w:lang w:val="es-BO" w:eastAsia="es-BO"/>
        </w:rPr>
        <w:t xml:space="preserve"> 2026, resolvió adjudicar mediante Comunicación Interna BCB-GADM-_____2026-____ de __ </w:t>
      </w:r>
      <w:proofErr w:type="spellStart"/>
      <w:r w:rsidRPr="00542614">
        <w:rPr>
          <w:rFonts w:ascii="Arial" w:hAnsi="Arial" w:cs="Arial"/>
          <w:color w:val="000000"/>
          <w:sz w:val="20"/>
          <w:szCs w:val="22"/>
          <w:lang w:val="es-BO" w:eastAsia="es-BO"/>
        </w:rPr>
        <w:t>de</w:t>
      </w:r>
      <w:proofErr w:type="spellEnd"/>
      <w:r w:rsidRPr="00542614">
        <w:rPr>
          <w:rFonts w:ascii="Arial" w:hAnsi="Arial" w:cs="Arial"/>
          <w:color w:val="000000"/>
          <w:sz w:val="20"/>
          <w:szCs w:val="22"/>
          <w:lang w:val="es-BO" w:eastAsia="es-BO"/>
        </w:rPr>
        <w:t xml:space="preserve"> ____ </w:t>
      </w:r>
      <w:proofErr w:type="spellStart"/>
      <w:r w:rsidRPr="00542614">
        <w:rPr>
          <w:rFonts w:ascii="Arial" w:hAnsi="Arial" w:cs="Arial"/>
          <w:color w:val="000000"/>
          <w:sz w:val="20"/>
          <w:szCs w:val="22"/>
          <w:lang w:val="es-BO" w:eastAsia="es-BO"/>
        </w:rPr>
        <w:t>de</w:t>
      </w:r>
      <w:proofErr w:type="spellEnd"/>
      <w:r w:rsidRPr="00542614">
        <w:rPr>
          <w:rFonts w:ascii="Arial" w:hAnsi="Arial" w:cs="Arial"/>
          <w:color w:val="000000"/>
          <w:sz w:val="20"/>
          <w:szCs w:val="22"/>
          <w:lang w:val="es-BO" w:eastAsia="es-BO"/>
        </w:rPr>
        <w:t xml:space="preserve"> 2026 la contratación al </w:t>
      </w:r>
      <w:r w:rsidRPr="00542614">
        <w:rPr>
          <w:rFonts w:ascii="Arial" w:hAnsi="Arial" w:cs="Arial"/>
          <w:b/>
          <w:color w:val="000000"/>
          <w:sz w:val="20"/>
          <w:szCs w:val="22"/>
          <w:lang w:val="es-BO" w:eastAsia="es-BO"/>
        </w:rPr>
        <w:t>PROVEEDOR</w:t>
      </w:r>
      <w:r w:rsidRPr="00542614">
        <w:rPr>
          <w:rFonts w:ascii="Arial" w:hAnsi="Arial" w:cs="Arial"/>
          <w:color w:val="000000"/>
          <w:sz w:val="20"/>
          <w:szCs w:val="22"/>
          <w:lang w:val="es-BO" w:eastAsia="es-BO"/>
        </w:rPr>
        <w:t>, al cumplir su propuesta con todos los requisitos establecidos en el DBC</w:t>
      </w:r>
      <w:r w:rsidRPr="00542614">
        <w:rPr>
          <w:rFonts w:ascii="Arial" w:hAnsi="Arial" w:cs="Arial"/>
          <w:b/>
          <w:bCs/>
          <w:color w:val="000000"/>
          <w:sz w:val="20"/>
          <w:szCs w:val="22"/>
          <w:lang w:val="es-BO" w:eastAsia="es-BO"/>
        </w:rPr>
        <w:t>.</w:t>
      </w:r>
    </w:p>
    <w:p w:rsidR="00542614" w:rsidRPr="00542614" w:rsidRDefault="00542614" w:rsidP="00542614">
      <w:pPr>
        <w:widowControl w:val="0"/>
        <w:jc w:val="both"/>
        <w:rPr>
          <w:rFonts w:ascii="Arial" w:hAnsi="Arial" w:cs="Arial"/>
          <w:b/>
          <w:bCs/>
          <w:color w:val="000000"/>
          <w:sz w:val="20"/>
          <w:szCs w:val="22"/>
          <w:lang w:val="es-BO" w:eastAsia="es-BO"/>
        </w:rPr>
      </w:pPr>
    </w:p>
    <w:p w:rsidR="00542614" w:rsidRPr="00542614" w:rsidRDefault="00542614" w:rsidP="00542614">
      <w:pPr>
        <w:pStyle w:val="Default"/>
        <w:rPr>
          <w:sz w:val="20"/>
          <w:szCs w:val="22"/>
        </w:rPr>
      </w:pPr>
      <w:r w:rsidRPr="00542614">
        <w:rPr>
          <w:b/>
          <w:sz w:val="20"/>
          <w:szCs w:val="22"/>
        </w:rPr>
        <w:t xml:space="preserve">CLÁUSULA TERCERA.- (LEGISLACIÓN APLICABLE) </w:t>
      </w:r>
      <w:r w:rsidRPr="00542614">
        <w:rPr>
          <w:sz w:val="20"/>
          <w:szCs w:val="22"/>
        </w:rPr>
        <w:t>El presente Contrato se celebra al amparo de las siguientes disposiciones normativas:</w:t>
      </w:r>
    </w:p>
    <w:p w:rsidR="00542614" w:rsidRPr="00542614" w:rsidRDefault="00542614" w:rsidP="00542614">
      <w:pPr>
        <w:pStyle w:val="Default"/>
        <w:rPr>
          <w:sz w:val="20"/>
          <w:szCs w:val="22"/>
        </w:rPr>
      </w:pPr>
    </w:p>
    <w:p w:rsidR="00542614" w:rsidRPr="00542614" w:rsidRDefault="00542614" w:rsidP="005F0BD7">
      <w:pPr>
        <w:widowControl w:val="0"/>
        <w:numPr>
          <w:ilvl w:val="0"/>
          <w:numId w:val="38"/>
        </w:numPr>
        <w:jc w:val="both"/>
        <w:rPr>
          <w:rFonts w:ascii="Arial" w:hAnsi="Arial" w:cs="Arial"/>
          <w:sz w:val="20"/>
          <w:szCs w:val="22"/>
          <w:lang w:val="es-BO"/>
        </w:rPr>
      </w:pPr>
      <w:r w:rsidRPr="00542614">
        <w:rPr>
          <w:rFonts w:ascii="Arial" w:hAnsi="Arial" w:cs="Arial"/>
          <w:sz w:val="20"/>
          <w:szCs w:val="22"/>
          <w:lang w:val="es-BO"/>
        </w:rPr>
        <w:t>Constitución Política del Estado</w:t>
      </w:r>
      <w:r w:rsidRPr="00542614">
        <w:rPr>
          <w:rFonts w:ascii="Arial" w:hAnsi="Arial" w:cs="Arial"/>
          <w:sz w:val="20"/>
          <w:szCs w:val="22"/>
        </w:rPr>
        <w:t xml:space="preserve"> de 7 de febrero de 2009</w:t>
      </w:r>
      <w:r w:rsidRPr="00542614">
        <w:rPr>
          <w:rFonts w:ascii="Arial" w:hAnsi="Arial" w:cs="Arial"/>
          <w:sz w:val="20"/>
          <w:szCs w:val="22"/>
          <w:lang w:val="es-BO"/>
        </w:rPr>
        <w:t>.</w:t>
      </w:r>
    </w:p>
    <w:p w:rsidR="00542614" w:rsidRPr="00542614" w:rsidRDefault="00542614" w:rsidP="005F0BD7">
      <w:pPr>
        <w:widowControl w:val="0"/>
        <w:numPr>
          <w:ilvl w:val="0"/>
          <w:numId w:val="38"/>
        </w:numPr>
        <w:jc w:val="both"/>
        <w:rPr>
          <w:rFonts w:ascii="Arial" w:hAnsi="Arial" w:cs="Arial"/>
          <w:sz w:val="20"/>
          <w:szCs w:val="22"/>
          <w:lang w:val="es-BO"/>
        </w:rPr>
      </w:pPr>
      <w:r w:rsidRPr="00542614">
        <w:rPr>
          <w:rFonts w:ascii="Arial" w:hAnsi="Arial" w:cs="Arial"/>
          <w:sz w:val="20"/>
          <w:szCs w:val="22"/>
          <w:lang w:val="es-BO"/>
        </w:rPr>
        <w:lastRenderedPageBreak/>
        <w:t>Ley Nº 1178, de 20 de julio de 1990, de Administración y Control Gubernamentales.</w:t>
      </w:r>
    </w:p>
    <w:p w:rsidR="00542614" w:rsidRPr="00542614" w:rsidRDefault="00542614" w:rsidP="005F0BD7">
      <w:pPr>
        <w:numPr>
          <w:ilvl w:val="0"/>
          <w:numId w:val="38"/>
        </w:numPr>
        <w:jc w:val="both"/>
        <w:rPr>
          <w:rFonts w:ascii="Arial" w:hAnsi="Arial" w:cs="Arial"/>
          <w:sz w:val="20"/>
          <w:szCs w:val="22"/>
          <w:lang w:val="es-BO"/>
        </w:rPr>
      </w:pPr>
      <w:r w:rsidRPr="00542614">
        <w:rPr>
          <w:rFonts w:ascii="Arial" w:hAnsi="Arial" w:cs="Arial"/>
          <w:sz w:val="20"/>
          <w:szCs w:val="22"/>
          <w:lang w:val="es-BO"/>
        </w:rPr>
        <w:t xml:space="preserve">Ley </w:t>
      </w:r>
      <w:r w:rsidRPr="00542614">
        <w:rPr>
          <w:rStyle w:val="Textoennegrita"/>
          <w:rFonts w:ascii="Arial" w:hAnsi="Arial" w:cs="Arial"/>
          <w:sz w:val="20"/>
          <w:szCs w:val="22"/>
        </w:rPr>
        <w:t xml:space="preserve">del Presupuesto General del Estado aprobado para la gestión y su </w:t>
      </w:r>
      <w:r w:rsidRPr="00542614">
        <w:rPr>
          <w:rFonts w:ascii="Arial" w:hAnsi="Arial" w:cs="Arial"/>
          <w:sz w:val="20"/>
          <w:szCs w:val="22"/>
          <w:lang w:val="es-BO"/>
        </w:rPr>
        <w:t>reglamentación.</w:t>
      </w:r>
    </w:p>
    <w:p w:rsidR="00542614" w:rsidRPr="00542614" w:rsidRDefault="00542614" w:rsidP="005F0BD7">
      <w:pPr>
        <w:widowControl w:val="0"/>
        <w:numPr>
          <w:ilvl w:val="0"/>
          <w:numId w:val="38"/>
        </w:numPr>
        <w:jc w:val="both"/>
        <w:rPr>
          <w:rFonts w:ascii="Arial" w:hAnsi="Arial" w:cs="Arial"/>
          <w:sz w:val="20"/>
          <w:szCs w:val="22"/>
          <w:lang w:val="es-BO"/>
        </w:rPr>
      </w:pPr>
      <w:r w:rsidRPr="00542614">
        <w:rPr>
          <w:rFonts w:ascii="Arial" w:hAnsi="Arial" w:cs="Arial"/>
          <w:sz w:val="20"/>
          <w:szCs w:val="22"/>
          <w:lang w:val="es-BO"/>
        </w:rPr>
        <w:t>Decreto Supremo Nº 0181, de 28 de junio de 2009, de las Normas Básicas del Sistema de Administración de Bienes y Servicios (NB-SABS) y sus modificaciones.</w:t>
      </w:r>
    </w:p>
    <w:p w:rsidR="00542614" w:rsidRPr="00542614" w:rsidRDefault="00542614" w:rsidP="005F0BD7">
      <w:pPr>
        <w:widowControl w:val="0"/>
        <w:numPr>
          <w:ilvl w:val="0"/>
          <w:numId w:val="38"/>
        </w:numPr>
        <w:jc w:val="both"/>
        <w:rPr>
          <w:rFonts w:ascii="Arial" w:hAnsi="Arial" w:cs="Arial"/>
          <w:sz w:val="20"/>
          <w:szCs w:val="22"/>
          <w:lang w:val="es-BO"/>
        </w:rPr>
      </w:pPr>
      <w:r w:rsidRPr="00542614">
        <w:rPr>
          <w:rFonts w:ascii="Arial" w:hAnsi="Arial" w:cs="Arial"/>
          <w:sz w:val="20"/>
          <w:szCs w:val="22"/>
          <w:lang w:val="es-BO"/>
        </w:rPr>
        <w:t>Reglamento Específico del Sistema de Administración de Bienes y Servicios (RE-SABS) del Banco Central de Bolivia (BCB), aprobado mediante Resolución de Directorio N° 147/2015, de 18 de agosto de 2015 y sus modificaciones.</w:t>
      </w:r>
    </w:p>
    <w:p w:rsidR="00542614" w:rsidRPr="00542614" w:rsidRDefault="00542614" w:rsidP="005F0BD7">
      <w:pPr>
        <w:widowControl w:val="0"/>
        <w:numPr>
          <w:ilvl w:val="0"/>
          <w:numId w:val="38"/>
        </w:numPr>
        <w:jc w:val="both"/>
        <w:rPr>
          <w:rFonts w:ascii="Arial" w:hAnsi="Arial" w:cs="Arial"/>
          <w:sz w:val="20"/>
          <w:szCs w:val="22"/>
          <w:lang w:val="es-BO"/>
        </w:rPr>
      </w:pPr>
      <w:r w:rsidRPr="00542614">
        <w:rPr>
          <w:rFonts w:ascii="Arial" w:hAnsi="Arial" w:cs="Arial"/>
          <w:sz w:val="20"/>
          <w:szCs w:val="22"/>
          <w:lang w:val="es-BO"/>
        </w:rPr>
        <w:t>Otras disposiciones relacionadas.</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b/>
          <w:iCs/>
          <w:color w:val="000000"/>
          <w:sz w:val="20"/>
          <w:szCs w:val="22"/>
        </w:rPr>
      </w:pPr>
      <w:r w:rsidRPr="00542614">
        <w:rPr>
          <w:rFonts w:ascii="Arial" w:hAnsi="Arial" w:cs="Arial"/>
          <w:b/>
          <w:sz w:val="20"/>
          <w:szCs w:val="22"/>
        </w:rPr>
        <w:t xml:space="preserve">CLÁUSULA CUARTA.- (OBJETO Y CAUSA) </w:t>
      </w:r>
      <w:r w:rsidRPr="00542614">
        <w:rPr>
          <w:rFonts w:ascii="Arial" w:hAnsi="Arial" w:cs="Arial"/>
          <w:sz w:val="20"/>
          <w:szCs w:val="22"/>
          <w:lang w:val="es-BO"/>
        </w:rPr>
        <w:t xml:space="preserve">El objeto del presente Contrato es la </w:t>
      </w:r>
      <w:r w:rsidRPr="00542614">
        <w:rPr>
          <w:rFonts w:ascii="Arial" w:hAnsi="Arial" w:cs="Arial"/>
          <w:bCs/>
          <w:iCs/>
          <w:sz w:val="20"/>
          <w:szCs w:val="22"/>
          <w:lang w:val="es-ES_tradnl"/>
        </w:rPr>
        <w:t xml:space="preserve">adquisición de cámaras de video vigilancia perimetrales PTZ, </w:t>
      </w:r>
      <w:r w:rsidRPr="00542614">
        <w:rPr>
          <w:rFonts w:ascii="Arial" w:hAnsi="Arial" w:cs="Arial"/>
          <w:sz w:val="20"/>
          <w:szCs w:val="22"/>
          <w:lang w:val="es-BO"/>
        </w:rPr>
        <w:t xml:space="preserve">así como su instalación, que en adelante se denominarán los </w:t>
      </w:r>
      <w:r w:rsidRPr="00542614">
        <w:rPr>
          <w:rFonts w:ascii="Arial" w:hAnsi="Arial" w:cs="Arial"/>
          <w:b/>
          <w:sz w:val="20"/>
          <w:szCs w:val="22"/>
          <w:lang w:val="es-BO"/>
        </w:rPr>
        <w:t>BIENES</w:t>
      </w:r>
      <w:r w:rsidRPr="00542614">
        <w:rPr>
          <w:rFonts w:ascii="Arial" w:hAnsi="Arial" w:cs="Arial"/>
          <w:sz w:val="20"/>
          <w:szCs w:val="22"/>
          <w:lang w:val="es-BO"/>
        </w:rPr>
        <w:t xml:space="preserve">, </w:t>
      </w:r>
      <w:r w:rsidRPr="00542614">
        <w:rPr>
          <w:rFonts w:ascii="Arial" w:hAnsi="Arial" w:cs="Arial"/>
          <w:bCs/>
          <w:iCs/>
          <w:sz w:val="20"/>
          <w:szCs w:val="22"/>
          <w:lang w:val="es-ES_tradnl"/>
        </w:rPr>
        <w:t xml:space="preserve">para reemplazar, mejorar cobertura del área perimetral, mejorar la calidad de imagen y las capacidades de monitoreo, </w:t>
      </w:r>
      <w:r w:rsidRPr="00542614">
        <w:rPr>
          <w:rFonts w:ascii="Arial" w:hAnsi="Arial" w:cs="Arial"/>
          <w:sz w:val="20"/>
          <w:szCs w:val="22"/>
          <w:lang w:val="es-BO"/>
        </w:rPr>
        <w:t xml:space="preserve">provistos por el </w:t>
      </w:r>
      <w:r w:rsidRPr="00542614">
        <w:rPr>
          <w:rFonts w:ascii="Arial" w:hAnsi="Arial" w:cs="Arial"/>
          <w:b/>
          <w:sz w:val="20"/>
          <w:szCs w:val="22"/>
          <w:lang w:val="es-BO"/>
        </w:rPr>
        <w:t xml:space="preserve">PROVEEDOR </w:t>
      </w:r>
      <w:r w:rsidRPr="00542614">
        <w:rPr>
          <w:rFonts w:ascii="Arial" w:hAnsi="Arial" w:cs="Arial"/>
          <w:sz w:val="20"/>
          <w:szCs w:val="22"/>
          <w:lang w:val="es-BO"/>
        </w:rPr>
        <w:t>de conformidad con el DBC y la Propuesta Adjudicada, con estricta y absoluta sujeción al presente Contrato.</w:t>
      </w:r>
      <w:r w:rsidRPr="00542614">
        <w:rPr>
          <w:rFonts w:ascii="Arial" w:hAnsi="Arial" w:cs="Arial"/>
          <w:b/>
          <w:iCs/>
          <w:color w:val="000000"/>
          <w:sz w:val="20"/>
          <w:szCs w:val="22"/>
        </w:rPr>
        <w:t xml:space="preserve"> </w:t>
      </w:r>
    </w:p>
    <w:p w:rsidR="00542614" w:rsidRPr="00542614" w:rsidRDefault="00542614" w:rsidP="00542614">
      <w:pPr>
        <w:jc w:val="both"/>
        <w:rPr>
          <w:rFonts w:ascii="Arial" w:hAnsi="Arial" w:cs="Arial"/>
          <w:b/>
          <w:sz w:val="20"/>
          <w:szCs w:val="22"/>
          <w:lang w:eastAsia="es-BO"/>
        </w:rPr>
      </w:pPr>
    </w:p>
    <w:p w:rsidR="00542614" w:rsidRPr="00542614" w:rsidRDefault="00542614" w:rsidP="00542614">
      <w:pPr>
        <w:widowControl w:val="0"/>
        <w:autoSpaceDE w:val="0"/>
        <w:autoSpaceDN w:val="0"/>
        <w:adjustRightInd w:val="0"/>
        <w:jc w:val="both"/>
        <w:rPr>
          <w:rFonts w:ascii="Arial" w:hAnsi="Arial" w:cs="Arial"/>
          <w:b/>
          <w:sz w:val="20"/>
          <w:szCs w:val="22"/>
          <w:lang w:val="es-BO"/>
        </w:rPr>
      </w:pPr>
      <w:r w:rsidRPr="00542614">
        <w:rPr>
          <w:rFonts w:ascii="Arial" w:hAnsi="Arial" w:cs="Arial"/>
          <w:b/>
          <w:sz w:val="20"/>
          <w:szCs w:val="22"/>
          <w:lang w:val="es-BO"/>
        </w:rPr>
        <w:t xml:space="preserve">CLÁUSULA QUINTA.- (DOCUMENTOS INTEGRANTES DEL CONTRATO) </w:t>
      </w:r>
      <w:r w:rsidRPr="00542614">
        <w:rPr>
          <w:rFonts w:ascii="Arial" w:hAnsi="Arial" w:cs="Arial"/>
          <w:sz w:val="20"/>
          <w:szCs w:val="22"/>
          <w:lang w:val="es-BO"/>
        </w:rPr>
        <w:t>Forman parte del presente Contrato, los siguientes documentos:</w:t>
      </w:r>
    </w:p>
    <w:p w:rsidR="00542614" w:rsidRPr="00542614" w:rsidRDefault="00542614" w:rsidP="00542614">
      <w:pPr>
        <w:widowControl w:val="0"/>
        <w:autoSpaceDE w:val="0"/>
        <w:autoSpaceDN w:val="0"/>
        <w:adjustRightInd w:val="0"/>
        <w:jc w:val="both"/>
        <w:rPr>
          <w:rFonts w:ascii="Arial" w:hAnsi="Arial" w:cs="Arial"/>
          <w:sz w:val="20"/>
          <w:szCs w:val="22"/>
        </w:rPr>
      </w:pP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lang w:val="es-BO"/>
        </w:rPr>
        <w:t xml:space="preserve">Documento Base de Contratación (DBC). </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rPr>
        <w:t>Propuesta Adjudicada.</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rPr>
        <w:t xml:space="preserve">Formulario de Requerimiento de Bienes - Preventivo N° ____ de __ </w:t>
      </w:r>
      <w:proofErr w:type="spellStart"/>
      <w:r w:rsidRPr="00542614">
        <w:rPr>
          <w:rFonts w:ascii="Arial" w:hAnsi="Arial" w:cs="Arial"/>
          <w:sz w:val="20"/>
          <w:szCs w:val="22"/>
        </w:rPr>
        <w:t>de</w:t>
      </w:r>
      <w:proofErr w:type="spellEnd"/>
      <w:r w:rsidRPr="00542614">
        <w:rPr>
          <w:rFonts w:ascii="Arial" w:hAnsi="Arial" w:cs="Arial"/>
          <w:sz w:val="20"/>
          <w:szCs w:val="22"/>
        </w:rPr>
        <w:t xml:space="preserve"> ___ </w:t>
      </w:r>
      <w:proofErr w:type="spellStart"/>
      <w:r w:rsidRPr="00542614">
        <w:rPr>
          <w:rFonts w:ascii="Arial" w:hAnsi="Arial" w:cs="Arial"/>
          <w:sz w:val="20"/>
          <w:szCs w:val="22"/>
        </w:rPr>
        <w:t>de</w:t>
      </w:r>
      <w:proofErr w:type="spellEnd"/>
      <w:r w:rsidRPr="00542614">
        <w:rPr>
          <w:rFonts w:ascii="Arial" w:hAnsi="Arial" w:cs="Arial"/>
          <w:sz w:val="20"/>
          <w:szCs w:val="22"/>
        </w:rPr>
        <w:t xml:space="preserve"> 2026.</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rPr>
        <w:t xml:space="preserve">Documento de Adjudicación, Comunicación Interna </w:t>
      </w:r>
      <w:r w:rsidRPr="00542614">
        <w:rPr>
          <w:rFonts w:ascii="Arial" w:hAnsi="Arial" w:cs="Arial"/>
          <w:color w:val="000000"/>
          <w:sz w:val="20"/>
          <w:szCs w:val="22"/>
          <w:lang w:val="es-BO" w:eastAsia="es-BO"/>
        </w:rPr>
        <w:t xml:space="preserve">___/2026 de __ </w:t>
      </w:r>
      <w:proofErr w:type="spellStart"/>
      <w:r w:rsidRPr="00542614">
        <w:rPr>
          <w:rFonts w:ascii="Arial" w:hAnsi="Arial" w:cs="Arial"/>
          <w:color w:val="000000"/>
          <w:sz w:val="20"/>
          <w:szCs w:val="22"/>
          <w:lang w:val="es-BO" w:eastAsia="es-BO"/>
        </w:rPr>
        <w:t>de</w:t>
      </w:r>
      <w:proofErr w:type="spellEnd"/>
      <w:r w:rsidRPr="00542614">
        <w:rPr>
          <w:rFonts w:ascii="Arial" w:hAnsi="Arial" w:cs="Arial"/>
          <w:color w:val="000000"/>
          <w:sz w:val="20"/>
          <w:szCs w:val="22"/>
          <w:lang w:val="es-BO" w:eastAsia="es-BO"/>
        </w:rPr>
        <w:t xml:space="preserve"> _____ </w:t>
      </w:r>
      <w:proofErr w:type="spellStart"/>
      <w:r w:rsidRPr="00542614">
        <w:rPr>
          <w:rFonts w:ascii="Arial" w:hAnsi="Arial" w:cs="Arial"/>
          <w:color w:val="000000"/>
          <w:sz w:val="20"/>
          <w:szCs w:val="22"/>
          <w:lang w:val="es-BO" w:eastAsia="es-BO"/>
        </w:rPr>
        <w:t>de</w:t>
      </w:r>
      <w:proofErr w:type="spellEnd"/>
      <w:r w:rsidRPr="00542614">
        <w:rPr>
          <w:rFonts w:ascii="Arial" w:hAnsi="Arial" w:cs="Arial"/>
          <w:color w:val="000000"/>
          <w:sz w:val="20"/>
          <w:szCs w:val="22"/>
          <w:lang w:val="es-BO" w:eastAsia="es-BO"/>
        </w:rPr>
        <w:t xml:space="preserve"> 2026</w:t>
      </w:r>
      <w:r w:rsidRPr="00542614">
        <w:rPr>
          <w:rFonts w:ascii="Arial" w:hAnsi="Arial" w:cs="Arial"/>
          <w:sz w:val="20"/>
          <w:szCs w:val="22"/>
        </w:rPr>
        <w:t>.</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rPr>
        <w:t xml:space="preserve">Certificado del Registro Único de Proveedores del Estado (RUPE) N° _____ de __ </w:t>
      </w:r>
      <w:proofErr w:type="spellStart"/>
      <w:r w:rsidRPr="00542614">
        <w:rPr>
          <w:rFonts w:ascii="Arial" w:hAnsi="Arial" w:cs="Arial"/>
          <w:sz w:val="20"/>
          <w:szCs w:val="22"/>
        </w:rPr>
        <w:t>de</w:t>
      </w:r>
      <w:proofErr w:type="spellEnd"/>
      <w:r w:rsidRPr="00542614">
        <w:rPr>
          <w:rFonts w:ascii="Arial" w:hAnsi="Arial" w:cs="Arial"/>
          <w:sz w:val="20"/>
          <w:szCs w:val="22"/>
        </w:rPr>
        <w:t xml:space="preserve"> ____ </w:t>
      </w:r>
      <w:proofErr w:type="spellStart"/>
      <w:r w:rsidRPr="00542614">
        <w:rPr>
          <w:rFonts w:ascii="Arial" w:hAnsi="Arial" w:cs="Arial"/>
          <w:sz w:val="20"/>
          <w:szCs w:val="22"/>
        </w:rPr>
        <w:t>de</w:t>
      </w:r>
      <w:proofErr w:type="spellEnd"/>
      <w:r w:rsidRPr="00542614">
        <w:rPr>
          <w:rFonts w:ascii="Arial" w:hAnsi="Arial" w:cs="Arial"/>
          <w:sz w:val="20"/>
          <w:szCs w:val="22"/>
        </w:rPr>
        <w:t xml:space="preserve"> 2026.</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rPr>
        <w:t>Garantías.</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lang w:val="es-BO"/>
        </w:rPr>
        <w:t xml:space="preserve">Documento de Constitución, </w:t>
      </w:r>
      <w:r w:rsidRPr="00542614">
        <w:rPr>
          <w:rFonts w:ascii="Arial" w:hAnsi="Arial" w:cs="Arial"/>
          <w:b/>
          <w:i/>
          <w:sz w:val="20"/>
          <w:szCs w:val="22"/>
          <w:lang w:val="es-BO"/>
        </w:rPr>
        <w:t>cuando corresponda</w:t>
      </w:r>
      <w:r w:rsidRPr="00542614">
        <w:rPr>
          <w:rFonts w:ascii="Arial" w:hAnsi="Arial" w:cs="Arial"/>
          <w:sz w:val="20"/>
          <w:szCs w:val="22"/>
          <w:lang w:val="es-BO"/>
        </w:rPr>
        <w:t>.</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lang w:val="es-BO"/>
        </w:rPr>
        <w:t xml:space="preserve">Contrato de Asociación Accidental, </w:t>
      </w:r>
      <w:r w:rsidRPr="00542614">
        <w:rPr>
          <w:rFonts w:ascii="Arial" w:hAnsi="Arial" w:cs="Arial"/>
          <w:b/>
          <w:i/>
          <w:sz w:val="20"/>
          <w:szCs w:val="22"/>
          <w:lang w:val="es-BO"/>
        </w:rPr>
        <w:t>cuando corresponda</w:t>
      </w:r>
      <w:r w:rsidRPr="00542614">
        <w:rPr>
          <w:rFonts w:ascii="Arial" w:hAnsi="Arial" w:cs="Arial"/>
          <w:sz w:val="20"/>
          <w:szCs w:val="22"/>
          <w:lang w:val="es-BO"/>
        </w:rPr>
        <w:t>.</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rPr>
        <w:t xml:space="preserve">Poder del Representante Legal del </w:t>
      </w:r>
      <w:r w:rsidRPr="00542614">
        <w:rPr>
          <w:rFonts w:ascii="Arial" w:hAnsi="Arial" w:cs="Arial"/>
          <w:b/>
          <w:sz w:val="20"/>
          <w:szCs w:val="22"/>
        </w:rPr>
        <w:t xml:space="preserve">PROVEEDOR, </w:t>
      </w:r>
      <w:r w:rsidRPr="00542614">
        <w:rPr>
          <w:rFonts w:ascii="Arial" w:hAnsi="Arial" w:cs="Arial"/>
          <w:sz w:val="20"/>
          <w:szCs w:val="22"/>
          <w:lang w:val="es-ES_tradnl"/>
        </w:rPr>
        <w:t xml:space="preserve">Testimonio Nº ____/____ de __ </w:t>
      </w:r>
      <w:proofErr w:type="spellStart"/>
      <w:r w:rsidRPr="00542614">
        <w:rPr>
          <w:rFonts w:ascii="Arial" w:hAnsi="Arial" w:cs="Arial"/>
          <w:sz w:val="20"/>
          <w:szCs w:val="22"/>
          <w:lang w:val="es-ES_tradnl"/>
        </w:rPr>
        <w:t>de</w:t>
      </w:r>
      <w:proofErr w:type="spellEnd"/>
      <w:r w:rsidRPr="00542614">
        <w:rPr>
          <w:rFonts w:ascii="Arial" w:hAnsi="Arial" w:cs="Arial"/>
          <w:sz w:val="20"/>
          <w:szCs w:val="22"/>
          <w:lang w:val="es-ES_tradnl"/>
        </w:rPr>
        <w:t xml:space="preserve"> _______ </w:t>
      </w:r>
      <w:proofErr w:type="spellStart"/>
      <w:r w:rsidRPr="00542614">
        <w:rPr>
          <w:rFonts w:ascii="Arial" w:hAnsi="Arial" w:cs="Arial"/>
          <w:sz w:val="20"/>
          <w:szCs w:val="22"/>
          <w:lang w:val="es-ES_tradnl"/>
        </w:rPr>
        <w:t>de</w:t>
      </w:r>
      <w:proofErr w:type="spellEnd"/>
      <w:r w:rsidRPr="00542614">
        <w:rPr>
          <w:rFonts w:ascii="Arial" w:hAnsi="Arial" w:cs="Arial"/>
          <w:sz w:val="20"/>
          <w:szCs w:val="22"/>
          <w:lang w:val="es-ES_tradnl"/>
        </w:rPr>
        <w:t xml:space="preserve"> _______</w:t>
      </w:r>
      <w:r w:rsidRPr="00542614">
        <w:rPr>
          <w:rFonts w:ascii="Arial" w:hAnsi="Arial" w:cs="Arial"/>
          <w:sz w:val="20"/>
          <w:szCs w:val="22"/>
        </w:rPr>
        <w:t>.</w:t>
      </w:r>
    </w:p>
    <w:p w:rsidR="00542614" w:rsidRPr="00542614" w:rsidRDefault="00542614" w:rsidP="005F0BD7">
      <w:pPr>
        <w:widowControl w:val="0"/>
        <w:numPr>
          <w:ilvl w:val="0"/>
          <w:numId w:val="43"/>
        </w:numPr>
        <w:jc w:val="both"/>
        <w:rPr>
          <w:rFonts w:ascii="Arial" w:hAnsi="Arial" w:cs="Arial"/>
          <w:sz w:val="20"/>
          <w:szCs w:val="22"/>
          <w:lang w:val="es-BO"/>
        </w:rPr>
      </w:pPr>
      <w:r w:rsidRPr="00542614">
        <w:rPr>
          <w:rFonts w:ascii="Arial" w:hAnsi="Arial" w:cs="Arial"/>
          <w:sz w:val="20"/>
          <w:szCs w:val="22"/>
        </w:rPr>
        <w:t xml:space="preserve">Certificado N° ___ de __ </w:t>
      </w:r>
      <w:proofErr w:type="spellStart"/>
      <w:r w:rsidRPr="00542614">
        <w:rPr>
          <w:rFonts w:ascii="Arial" w:hAnsi="Arial" w:cs="Arial"/>
          <w:sz w:val="20"/>
          <w:szCs w:val="22"/>
        </w:rPr>
        <w:t>de</w:t>
      </w:r>
      <w:proofErr w:type="spellEnd"/>
      <w:r w:rsidRPr="00542614">
        <w:rPr>
          <w:rFonts w:ascii="Arial" w:hAnsi="Arial" w:cs="Arial"/>
          <w:sz w:val="20"/>
          <w:szCs w:val="22"/>
        </w:rPr>
        <w:t xml:space="preserve"> ___ </w:t>
      </w:r>
      <w:proofErr w:type="spellStart"/>
      <w:r w:rsidRPr="00542614">
        <w:rPr>
          <w:rFonts w:ascii="Arial" w:hAnsi="Arial" w:cs="Arial"/>
          <w:sz w:val="20"/>
          <w:szCs w:val="22"/>
        </w:rPr>
        <w:t>de</w:t>
      </w:r>
      <w:proofErr w:type="spellEnd"/>
      <w:r w:rsidRPr="00542614">
        <w:rPr>
          <w:rFonts w:ascii="Arial" w:hAnsi="Arial" w:cs="Arial"/>
          <w:sz w:val="20"/>
          <w:szCs w:val="22"/>
        </w:rPr>
        <w:t xml:space="preserve"> ___ </w:t>
      </w:r>
      <w:proofErr w:type="spellStart"/>
      <w:r w:rsidRPr="00542614">
        <w:rPr>
          <w:rFonts w:ascii="Arial" w:hAnsi="Arial" w:cs="Arial"/>
          <w:sz w:val="20"/>
          <w:szCs w:val="22"/>
        </w:rPr>
        <w:t>de</w:t>
      </w:r>
      <w:proofErr w:type="spellEnd"/>
      <w:r w:rsidRPr="00542614">
        <w:rPr>
          <w:rFonts w:ascii="Arial" w:hAnsi="Arial" w:cs="Arial"/>
          <w:sz w:val="20"/>
          <w:szCs w:val="22"/>
        </w:rPr>
        <w:t xml:space="preserve"> no adeudo de la Gestora Pública</w:t>
      </w:r>
      <w:r w:rsidRPr="00542614">
        <w:rPr>
          <w:rFonts w:ascii="Arial" w:hAnsi="Arial" w:cs="Arial"/>
          <w:b/>
          <w:sz w:val="20"/>
          <w:szCs w:val="22"/>
        </w:rPr>
        <w:t xml:space="preserve"> </w:t>
      </w:r>
      <w:r w:rsidRPr="00542614">
        <w:rPr>
          <w:rFonts w:ascii="Arial" w:hAnsi="Arial" w:cs="Arial"/>
          <w:sz w:val="20"/>
          <w:szCs w:val="22"/>
        </w:rPr>
        <w:t>de la Seguridad Social a Largo Plazo.</w:t>
      </w:r>
    </w:p>
    <w:p w:rsidR="00542614" w:rsidRPr="00542614" w:rsidRDefault="00542614" w:rsidP="005F0BD7">
      <w:pPr>
        <w:widowControl w:val="0"/>
        <w:numPr>
          <w:ilvl w:val="0"/>
          <w:numId w:val="43"/>
        </w:numPr>
        <w:jc w:val="both"/>
        <w:rPr>
          <w:rFonts w:ascii="Arial" w:hAnsi="Arial" w:cs="Arial"/>
          <w:b/>
          <w:i/>
          <w:sz w:val="20"/>
          <w:szCs w:val="22"/>
          <w:lang w:val="es-BO"/>
        </w:rPr>
      </w:pPr>
      <w:r w:rsidRPr="00542614">
        <w:rPr>
          <w:rFonts w:ascii="Arial" w:hAnsi="Arial" w:cs="Arial"/>
          <w:b/>
          <w:i/>
          <w:sz w:val="20"/>
          <w:szCs w:val="22"/>
          <w:lang w:val="es-BO"/>
        </w:rPr>
        <w:t>(Señalar otros documentos necesarios de acuerdo al objeto de la contratación)</w:t>
      </w:r>
    </w:p>
    <w:p w:rsidR="00542614" w:rsidRPr="00542614" w:rsidRDefault="00542614" w:rsidP="00542614">
      <w:pPr>
        <w:pStyle w:val="Default"/>
        <w:jc w:val="both"/>
        <w:rPr>
          <w:b/>
          <w:sz w:val="20"/>
          <w:szCs w:val="22"/>
        </w:rPr>
      </w:pPr>
      <w:bookmarkStart w:id="76" w:name="_Hlk289694780"/>
    </w:p>
    <w:p w:rsidR="00542614" w:rsidRPr="00542614" w:rsidRDefault="00542614" w:rsidP="00542614">
      <w:pPr>
        <w:pStyle w:val="Default"/>
        <w:jc w:val="both"/>
        <w:rPr>
          <w:sz w:val="20"/>
          <w:szCs w:val="22"/>
        </w:rPr>
      </w:pPr>
      <w:r w:rsidRPr="00542614">
        <w:rPr>
          <w:b/>
          <w:sz w:val="20"/>
          <w:szCs w:val="22"/>
        </w:rPr>
        <w:t xml:space="preserve">CLÁUSULA SEXTA.- (OBLIGACIONES DE LAS PARTES) </w:t>
      </w:r>
      <w:r w:rsidRPr="00542614">
        <w:rPr>
          <w:sz w:val="20"/>
          <w:szCs w:val="22"/>
        </w:rPr>
        <w:t>Las partes contratantes se comprometen y obligan a dar cumplimiento a todas y cada una de las cláusulas del presente Contrato.</w:t>
      </w:r>
    </w:p>
    <w:p w:rsidR="00542614" w:rsidRPr="00542614" w:rsidRDefault="00542614" w:rsidP="00542614">
      <w:pPr>
        <w:pStyle w:val="Default"/>
        <w:jc w:val="both"/>
        <w:rPr>
          <w:sz w:val="20"/>
          <w:szCs w:val="22"/>
        </w:rPr>
      </w:pPr>
      <w:r w:rsidRPr="00542614">
        <w:rPr>
          <w:sz w:val="20"/>
          <w:szCs w:val="22"/>
        </w:rPr>
        <w:t xml:space="preserve"> </w:t>
      </w: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Por su parte, el </w:t>
      </w:r>
      <w:r w:rsidRPr="00542614">
        <w:rPr>
          <w:rFonts w:ascii="Arial" w:hAnsi="Arial" w:cs="Arial"/>
          <w:b/>
          <w:bCs/>
          <w:color w:val="000000"/>
          <w:sz w:val="20"/>
          <w:szCs w:val="22"/>
          <w:lang w:val="es-BO" w:eastAsia="es-BO"/>
        </w:rPr>
        <w:t xml:space="preserve">PROVEEDOR </w:t>
      </w:r>
      <w:r w:rsidRPr="00542614">
        <w:rPr>
          <w:rFonts w:ascii="Arial" w:hAnsi="Arial" w:cs="Arial"/>
          <w:color w:val="000000"/>
          <w:sz w:val="20"/>
          <w:szCs w:val="22"/>
          <w:lang w:val="es-BO" w:eastAsia="es-BO"/>
        </w:rPr>
        <w:t xml:space="preserve">se compromete a cumplir con las siguientes obligaciones: </w:t>
      </w:r>
    </w:p>
    <w:p w:rsidR="00542614" w:rsidRPr="00542614" w:rsidRDefault="00542614" w:rsidP="00542614">
      <w:pPr>
        <w:autoSpaceDE w:val="0"/>
        <w:autoSpaceDN w:val="0"/>
        <w:adjustRightInd w:val="0"/>
        <w:rPr>
          <w:rFonts w:ascii="Arial" w:hAnsi="Arial" w:cs="Arial"/>
          <w:color w:val="000000"/>
          <w:sz w:val="20"/>
          <w:szCs w:val="22"/>
          <w:lang w:val="es-BO" w:eastAsia="es-BO"/>
        </w:rPr>
      </w:pP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Realizar la provisión e instalación de los </w:t>
      </w:r>
      <w:r w:rsidRPr="00542614">
        <w:rPr>
          <w:rFonts w:ascii="Arial" w:hAnsi="Arial" w:cs="Arial"/>
          <w:b/>
          <w:bCs/>
          <w:color w:val="000000"/>
          <w:sz w:val="20"/>
          <w:szCs w:val="22"/>
          <w:lang w:val="es-BO" w:eastAsia="es-BO"/>
        </w:rPr>
        <w:t xml:space="preserve">BIENES </w:t>
      </w:r>
      <w:r w:rsidRPr="00542614">
        <w:rPr>
          <w:rFonts w:ascii="Arial" w:hAnsi="Arial" w:cs="Arial"/>
          <w:color w:val="000000"/>
          <w:sz w:val="20"/>
          <w:szCs w:val="22"/>
          <w:lang w:val="es-BO" w:eastAsia="es-BO"/>
        </w:rPr>
        <w:t xml:space="preserve">objeto del presente Contrato, de acuerdo con lo establecido en el DBC, así como las condiciones de su propuesta. </w:t>
      </w: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Presentar documentos del fabricante que garantice que los bienes a suministrar son nuevos y de primer uso</w:t>
      </w:r>
      <w:r w:rsidRPr="00542614">
        <w:rPr>
          <w:rFonts w:ascii="Arial" w:hAnsi="Arial" w:cs="Arial"/>
          <w:b/>
          <w:i/>
          <w:color w:val="000000"/>
          <w:sz w:val="20"/>
          <w:szCs w:val="22"/>
          <w:lang w:val="es-BO" w:eastAsia="es-BO"/>
        </w:rPr>
        <w:t>.</w:t>
      </w:r>
      <w:r w:rsidRPr="00542614">
        <w:rPr>
          <w:rFonts w:ascii="Arial" w:hAnsi="Arial" w:cs="Arial"/>
          <w:color w:val="000000"/>
          <w:sz w:val="20"/>
          <w:szCs w:val="22"/>
          <w:lang w:val="es-BO" w:eastAsia="es-BO"/>
        </w:rPr>
        <w:t xml:space="preserve"> </w:t>
      </w: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Mantener vigentes las garantías presentadas.</w:t>
      </w: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Actualizar la (s) Garantía (s) (vigencia y/o monto), a requerimiento de la </w:t>
      </w:r>
      <w:r w:rsidRPr="00542614">
        <w:rPr>
          <w:rFonts w:ascii="Arial" w:hAnsi="Arial" w:cs="Arial"/>
          <w:b/>
          <w:color w:val="000000"/>
          <w:sz w:val="20"/>
          <w:szCs w:val="22"/>
          <w:lang w:val="es-BO" w:eastAsia="es-BO"/>
        </w:rPr>
        <w:t>ENTIDAD</w:t>
      </w:r>
      <w:r w:rsidRPr="00542614">
        <w:rPr>
          <w:rFonts w:ascii="Arial" w:hAnsi="Arial" w:cs="Arial"/>
          <w:color w:val="000000"/>
          <w:sz w:val="20"/>
          <w:szCs w:val="22"/>
          <w:lang w:val="es-BO" w:eastAsia="es-BO"/>
        </w:rPr>
        <w:t>.</w:t>
      </w: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sz w:val="20"/>
          <w:szCs w:val="22"/>
        </w:rPr>
        <w:t xml:space="preserve">A proveer a su personal de ropa de trabajo, equipos de protección personal contra riesgos de seguridad ocupacional y herramientas adecuadas para el trabajo de acuerdo al Decreto Supremo N°108 y a la Resolución Ministerial N° 527/09. Para tal efecto, </w:t>
      </w:r>
      <w:r w:rsidRPr="00542614">
        <w:rPr>
          <w:rFonts w:ascii="Arial" w:hAnsi="Arial" w:cs="Arial"/>
          <w:sz w:val="20"/>
          <w:szCs w:val="22"/>
          <w:lang w:val="es-BO"/>
        </w:rPr>
        <w:t>la Subgerencia de Gestión de Riesgos</w:t>
      </w:r>
      <w:r w:rsidRPr="00542614" w:rsidDel="006F578E">
        <w:rPr>
          <w:rFonts w:ascii="Arial" w:hAnsi="Arial" w:cs="Arial"/>
          <w:sz w:val="20"/>
          <w:szCs w:val="22"/>
        </w:rPr>
        <w:t xml:space="preserve"> </w:t>
      </w:r>
      <w:r w:rsidRPr="00542614">
        <w:rPr>
          <w:rFonts w:ascii="Arial" w:hAnsi="Arial" w:cs="Arial"/>
          <w:sz w:val="20"/>
          <w:szCs w:val="22"/>
        </w:rPr>
        <w:t>(SGR) verificará el cumplimiento de la normativa vigente en seguridad ocupacional.</w:t>
      </w: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sz w:val="20"/>
          <w:szCs w:val="22"/>
        </w:rPr>
        <w:t xml:space="preserve">Sin costo adicional para la </w:t>
      </w:r>
      <w:r w:rsidRPr="00542614">
        <w:rPr>
          <w:rFonts w:ascii="Arial" w:hAnsi="Arial" w:cs="Arial"/>
          <w:b/>
          <w:sz w:val="20"/>
          <w:szCs w:val="22"/>
        </w:rPr>
        <w:t>ENTIDAD</w:t>
      </w:r>
      <w:r w:rsidRPr="00542614">
        <w:rPr>
          <w:rFonts w:ascii="Arial" w:hAnsi="Arial" w:cs="Arial"/>
          <w:sz w:val="20"/>
          <w:szCs w:val="22"/>
        </w:rPr>
        <w:t>, transferir conocimiento a 5 (cinco) personas de la Subgerencia de Gestión de Riesgos, sobre el equipamiento adquirido, la transferencia de conocimiento deberá incluir los siguientes puntos:</w:t>
      </w:r>
      <w:r w:rsidRPr="00542614">
        <w:rPr>
          <w:rFonts w:ascii="Arial" w:hAnsi="Arial" w:cs="Arial"/>
          <w:b/>
          <w:bCs/>
          <w:sz w:val="20"/>
          <w:szCs w:val="22"/>
        </w:rPr>
        <w:t xml:space="preserve"> </w:t>
      </w:r>
      <w:r w:rsidRPr="00542614">
        <w:rPr>
          <w:rFonts w:ascii="Arial" w:hAnsi="Arial" w:cs="Arial"/>
          <w:sz w:val="20"/>
          <w:szCs w:val="22"/>
        </w:rPr>
        <w:t xml:space="preserve">Configuración de las cámaras en el VMS; </w:t>
      </w:r>
      <w:r w:rsidRPr="00542614">
        <w:rPr>
          <w:rFonts w:ascii="Arial" w:hAnsi="Arial" w:cs="Arial"/>
          <w:bCs/>
          <w:sz w:val="20"/>
          <w:szCs w:val="22"/>
        </w:rPr>
        <w:lastRenderedPageBreak/>
        <w:t xml:space="preserve">Administración de las Cámaras. </w:t>
      </w:r>
      <w:r w:rsidRPr="00542614">
        <w:rPr>
          <w:rFonts w:ascii="Arial" w:hAnsi="Arial" w:cs="Arial"/>
          <w:sz w:val="20"/>
          <w:szCs w:val="22"/>
        </w:rPr>
        <w:t xml:space="preserve">Al terminar la transferencia de conocimiento el </w:t>
      </w:r>
      <w:r w:rsidRPr="00542614">
        <w:rPr>
          <w:rFonts w:ascii="Arial" w:hAnsi="Arial" w:cs="Arial"/>
          <w:b/>
          <w:sz w:val="20"/>
          <w:szCs w:val="22"/>
        </w:rPr>
        <w:t>PROVEEDOR</w:t>
      </w:r>
      <w:r w:rsidRPr="00542614">
        <w:rPr>
          <w:rFonts w:ascii="Arial" w:hAnsi="Arial" w:cs="Arial"/>
          <w:sz w:val="20"/>
          <w:szCs w:val="22"/>
        </w:rPr>
        <w:t>, deberá entregar certificados de participación al personal asistente, para la verificación del cumplimiento de la transferencia de conocimiento. La transferencia de conocimiento debe realizarse hasta máximo dos (2) días calendario posterior a la conclusión de las pruebas de funcionamiento.</w:t>
      </w:r>
    </w:p>
    <w:p w:rsidR="00542614" w:rsidRPr="00542614" w:rsidRDefault="00542614" w:rsidP="005F0BD7">
      <w:pPr>
        <w:numPr>
          <w:ilvl w:val="0"/>
          <w:numId w:val="39"/>
        </w:numPr>
        <w:jc w:val="both"/>
        <w:rPr>
          <w:rFonts w:ascii="Arial" w:hAnsi="Arial" w:cs="Arial"/>
          <w:b/>
          <w:i/>
          <w:color w:val="000000"/>
          <w:sz w:val="20"/>
          <w:szCs w:val="22"/>
          <w:lang w:val="es-BO" w:eastAsia="es-BO"/>
        </w:rPr>
      </w:pPr>
      <w:r w:rsidRPr="00542614">
        <w:rPr>
          <w:rFonts w:ascii="Arial" w:hAnsi="Arial" w:cs="Arial"/>
          <w:b/>
          <w:i/>
          <w:color w:val="000000"/>
          <w:sz w:val="20"/>
          <w:szCs w:val="22"/>
          <w:lang w:val="es-BO" w:eastAsia="es-BO"/>
        </w:rPr>
        <w:t>(Otras obligaciones que la ENTIDAD considere pertinentes de acuerdo al objeto de contratación).</w:t>
      </w:r>
    </w:p>
    <w:p w:rsidR="00542614" w:rsidRPr="00542614" w:rsidRDefault="00542614" w:rsidP="005F0BD7">
      <w:pPr>
        <w:numPr>
          <w:ilvl w:val="0"/>
          <w:numId w:val="39"/>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Cumplir cada una de las cláusulas del presente Contrato. </w:t>
      </w:r>
    </w:p>
    <w:p w:rsidR="00542614" w:rsidRPr="00542614" w:rsidRDefault="00542614" w:rsidP="00542614">
      <w:pPr>
        <w:widowControl w:val="0"/>
        <w:tabs>
          <w:tab w:val="left" w:pos="2602"/>
        </w:tabs>
        <w:ind w:left="720"/>
        <w:jc w:val="both"/>
        <w:rPr>
          <w:rFonts w:ascii="Arial" w:hAnsi="Arial" w:cs="Arial"/>
          <w:sz w:val="20"/>
          <w:szCs w:val="22"/>
          <w:lang w:val="es-BO"/>
        </w:rPr>
      </w:pPr>
    </w:p>
    <w:p w:rsidR="00542614" w:rsidRPr="00542614" w:rsidRDefault="00542614" w:rsidP="00542614">
      <w:pPr>
        <w:autoSpaceDE w:val="0"/>
        <w:autoSpaceDN w:val="0"/>
        <w:adjustRightInd w:val="0"/>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Por su parte,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se compromete a cumplir con las siguientes obligaciones: </w:t>
      </w:r>
    </w:p>
    <w:p w:rsidR="00542614" w:rsidRPr="00542614" w:rsidRDefault="00542614" w:rsidP="00542614">
      <w:pPr>
        <w:autoSpaceDE w:val="0"/>
        <w:autoSpaceDN w:val="0"/>
        <w:adjustRightInd w:val="0"/>
        <w:rPr>
          <w:rFonts w:ascii="Arial" w:hAnsi="Arial" w:cs="Arial"/>
          <w:color w:val="000000"/>
          <w:sz w:val="20"/>
          <w:szCs w:val="22"/>
          <w:lang w:val="es-BO" w:eastAsia="es-BO"/>
        </w:rPr>
      </w:pPr>
    </w:p>
    <w:p w:rsidR="00542614" w:rsidRPr="00542614" w:rsidRDefault="00542614" w:rsidP="005F0BD7">
      <w:pPr>
        <w:numPr>
          <w:ilvl w:val="0"/>
          <w:numId w:val="40"/>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Realizar la recepción de los </w:t>
      </w:r>
      <w:r w:rsidRPr="00542614">
        <w:rPr>
          <w:rFonts w:ascii="Arial" w:hAnsi="Arial" w:cs="Arial"/>
          <w:b/>
          <w:bCs/>
          <w:color w:val="000000"/>
          <w:sz w:val="20"/>
          <w:szCs w:val="22"/>
          <w:lang w:val="es-BO" w:eastAsia="es-BO"/>
        </w:rPr>
        <w:t xml:space="preserve">BIENES </w:t>
      </w:r>
      <w:r w:rsidRPr="00542614">
        <w:rPr>
          <w:rFonts w:ascii="Arial" w:hAnsi="Arial" w:cs="Arial"/>
          <w:color w:val="000000"/>
          <w:sz w:val="20"/>
          <w:szCs w:val="22"/>
          <w:lang w:val="es-BO" w:eastAsia="es-BO"/>
        </w:rPr>
        <w:t>de acuerdo a las condiciones establecidas en el DBC, así como las condiciones de la propuesta adjudicada y el plazo establecido en el presente Contrato.</w:t>
      </w:r>
    </w:p>
    <w:p w:rsidR="00542614" w:rsidRPr="00542614" w:rsidRDefault="00542614" w:rsidP="005F0BD7">
      <w:pPr>
        <w:numPr>
          <w:ilvl w:val="0"/>
          <w:numId w:val="40"/>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Emitir el acta de recepción de los </w:t>
      </w:r>
      <w:r w:rsidRPr="00542614">
        <w:rPr>
          <w:rFonts w:ascii="Arial" w:hAnsi="Arial" w:cs="Arial"/>
          <w:b/>
          <w:bCs/>
          <w:color w:val="000000"/>
          <w:sz w:val="20"/>
          <w:szCs w:val="22"/>
          <w:lang w:val="es-BO" w:eastAsia="es-BO"/>
        </w:rPr>
        <w:t>BIENES</w:t>
      </w:r>
      <w:r w:rsidRPr="00542614">
        <w:rPr>
          <w:rFonts w:ascii="Arial" w:hAnsi="Arial" w:cs="Arial"/>
          <w:color w:val="000000"/>
          <w:sz w:val="20"/>
          <w:szCs w:val="22"/>
          <w:lang w:val="es-BO" w:eastAsia="es-BO"/>
        </w:rPr>
        <w:t xml:space="preserve">, cuando los mismos cumplan con las condiciones establecidas en el DBC, así como las condiciones de la propuesta adjudicada. </w:t>
      </w:r>
    </w:p>
    <w:p w:rsidR="00542614" w:rsidRPr="00542614" w:rsidRDefault="00542614" w:rsidP="005F0BD7">
      <w:pPr>
        <w:numPr>
          <w:ilvl w:val="0"/>
          <w:numId w:val="40"/>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Realizar el pago por la provisión e instalación de los </w:t>
      </w:r>
      <w:r w:rsidRPr="00542614">
        <w:rPr>
          <w:rFonts w:ascii="Arial" w:hAnsi="Arial" w:cs="Arial"/>
          <w:b/>
          <w:bCs/>
          <w:color w:val="000000"/>
          <w:sz w:val="20"/>
          <w:szCs w:val="22"/>
          <w:lang w:val="es-BO" w:eastAsia="es-BO"/>
        </w:rPr>
        <w:t>BIENES</w:t>
      </w:r>
      <w:r w:rsidRPr="00542614">
        <w:rPr>
          <w:rFonts w:ascii="Arial" w:hAnsi="Arial" w:cs="Arial"/>
          <w:color w:val="000000"/>
          <w:sz w:val="20"/>
          <w:szCs w:val="22"/>
          <w:lang w:val="es-BO" w:eastAsia="es-BO"/>
        </w:rPr>
        <w:t xml:space="preserve">, en un plazo no mayor a cuarenta y cinco (45) días calendario de realizada la recepción de los </w:t>
      </w:r>
      <w:r w:rsidRPr="00542614">
        <w:rPr>
          <w:rFonts w:ascii="Arial" w:hAnsi="Arial" w:cs="Arial"/>
          <w:b/>
          <w:color w:val="000000"/>
          <w:sz w:val="20"/>
          <w:szCs w:val="22"/>
          <w:lang w:val="es-BO" w:eastAsia="es-BO"/>
        </w:rPr>
        <w:t>BIENES</w:t>
      </w:r>
      <w:r w:rsidRPr="00542614">
        <w:rPr>
          <w:rFonts w:ascii="Arial" w:hAnsi="Arial" w:cs="Arial"/>
          <w:color w:val="000000"/>
          <w:sz w:val="20"/>
          <w:szCs w:val="22"/>
          <w:lang w:val="es-BO" w:eastAsia="es-BO"/>
        </w:rPr>
        <w:t xml:space="preserve"> objeto del presente Contrato.</w:t>
      </w:r>
    </w:p>
    <w:p w:rsidR="00542614" w:rsidRPr="00542614" w:rsidRDefault="00542614" w:rsidP="005F0BD7">
      <w:pPr>
        <w:numPr>
          <w:ilvl w:val="0"/>
          <w:numId w:val="40"/>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Cumplir cada una de las cláusulas del presente Contrato. </w:t>
      </w:r>
    </w:p>
    <w:p w:rsidR="00542614" w:rsidRPr="00542614" w:rsidRDefault="00542614" w:rsidP="00542614">
      <w:pPr>
        <w:pStyle w:val="Prrafodelista"/>
        <w:jc w:val="both"/>
        <w:rPr>
          <w:rFonts w:ascii="Arial" w:hAnsi="Arial" w:cs="Arial"/>
          <w:szCs w:val="22"/>
          <w:lang w:val="es-BO"/>
        </w:rPr>
      </w:pPr>
    </w:p>
    <w:p w:rsidR="00542614" w:rsidRPr="00542614" w:rsidRDefault="00542614" w:rsidP="00542614">
      <w:pPr>
        <w:widowControl w:val="0"/>
        <w:autoSpaceDE w:val="0"/>
        <w:autoSpaceDN w:val="0"/>
        <w:adjustRightInd w:val="0"/>
        <w:jc w:val="both"/>
        <w:rPr>
          <w:rFonts w:ascii="Arial" w:hAnsi="Arial" w:cs="Arial"/>
          <w:b/>
          <w:sz w:val="20"/>
          <w:szCs w:val="22"/>
          <w:lang w:val="es-BO"/>
        </w:rPr>
      </w:pPr>
      <w:r w:rsidRPr="00542614">
        <w:rPr>
          <w:rFonts w:ascii="Arial" w:hAnsi="Arial" w:cs="Arial"/>
          <w:b/>
          <w:sz w:val="20"/>
          <w:szCs w:val="22"/>
          <w:lang w:val="es-BO"/>
        </w:rPr>
        <w:t xml:space="preserve">CLÁUSULA SÉPTIMA.- (VIGENCIA) </w:t>
      </w:r>
      <w:r w:rsidRPr="00542614">
        <w:rPr>
          <w:rFonts w:ascii="Arial" w:hAnsi="Arial" w:cs="Arial"/>
          <w:sz w:val="20"/>
          <w:szCs w:val="22"/>
        </w:rPr>
        <w:t>El Contrato, entrará en vigencia desde el día siguiente hábil de su suscripción, por ambas partes, hasta que las mismas hayan dado cumplimiento a todas las cláusulas contenidas en el presente Contrato.</w:t>
      </w:r>
    </w:p>
    <w:p w:rsidR="00542614" w:rsidRPr="00542614" w:rsidRDefault="00542614" w:rsidP="00542614">
      <w:pPr>
        <w:widowControl w:val="0"/>
        <w:autoSpaceDE w:val="0"/>
        <w:autoSpaceDN w:val="0"/>
        <w:adjustRightInd w:val="0"/>
        <w:jc w:val="both"/>
        <w:rPr>
          <w:rFonts w:ascii="Arial" w:hAnsi="Arial" w:cs="Arial"/>
          <w:b/>
          <w:sz w:val="20"/>
          <w:szCs w:val="22"/>
          <w:lang w:val="es-BO"/>
        </w:rPr>
      </w:pPr>
    </w:p>
    <w:p w:rsidR="00542614" w:rsidRPr="00542614" w:rsidRDefault="00542614" w:rsidP="00542614">
      <w:pPr>
        <w:jc w:val="both"/>
        <w:rPr>
          <w:rFonts w:ascii="Arial" w:hAnsi="Arial" w:cs="Arial"/>
          <w:b/>
          <w:sz w:val="20"/>
          <w:szCs w:val="22"/>
        </w:rPr>
      </w:pPr>
      <w:r w:rsidRPr="00542614">
        <w:rPr>
          <w:rFonts w:ascii="Arial" w:hAnsi="Arial" w:cs="Arial"/>
          <w:b/>
          <w:sz w:val="20"/>
          <w:szCs w:val="22"/>
        </w:rPr>
        <w:t xml:space="preserve">CLÁUSULA OCTAVA.- </w:t>
      </w:r>
      <w:bookmarkEnd w:id="76"/>
      <w:r w:rsidRPr="00542614">
        <w:rPr>
          <w:rFonts w:ascii="Arial" w:hAnsi="Arial" w:cs="Arial"/>
          <w:b/>
          <w:bCs/>
          <w:sz w:val="20"/>
          <w:szCs w:val="22"/>
        </w:rPr>
        <w:t>(</w:t>
      </w:r>
      <w:r w:rsidRPr="00542614">
        <w:rPr>
          <w:rFonts w:ascii="Arial" w:hAnsi="Arial" w:cs="Arial"/>
          <w:b/>
          <w:sz w:val="20"/>
          <w:szCs w:val="22"/>
        </w:rPr>
        <w:t>GARANTÍA</w:t>
      </w:r>
      <w:r w:rsidRPr="00542614">
        <w:rPr>
          <w:rFonts w:ascii="Arial" w:hAnsi="Arial" w:cs="Arial"/>
          <w:b/>
          <w:bCs/>
          <w:sz w:val="20"/>
          <w:szCs w:val="22"/>
        </w:rPr>
        <w:t xml:space="preserve"> DE CUMPLIMIENTO DE CONTRATO</w:t>
      </w:r>
      <w:r w:rsidRPr="00542614">
        <w:rPr>
          <w:rFonts w:ascii="Arial" w:hAnsi="Arial" w:cs="Arial"/>
          <w:bCs/>
          <w:sz w:val="20"/>
          <w:szCs w:val="22"/>
        </w:rPr>
        <w:t>) E</w:t>
      </w:r>
      <w:r w:rsidRPr="00542614">
        <w:rPr>
          <w:rFonts w:ascii="Arial" w:hAnsi="Arial" w:cs="Arial"/>
          <w:sz w:val="20"/>
          <w:szCs w:val="22"/>
        </w:rPr>
        <w:t xml:space="preserve">l </w:t>
      </w:r>
      <w:r w:rsidRPr="00542614">
        <w:rPr>
          <w:rFonts w:ascii="Arial" w:hAnsi="Arial" w:cs="Arial"/>
          <w:b/>
          <w:sz w:val="20"/>
          <w:szCs w:val="22"/>
        </w:rPr>
        <w:t>PROVEEDOR</w:t>
      </w:r>
      <w:r w:rsidRPr="00542614">
        <w:rPr>
          <w:rFonts w:ascii="Arial" w:hAnsi="Arial" w:cs="Arial"/>
          <w:sz w:val="20"/>
          <w:szCs w:val="22"/>
        </w:rPr>
        <w:t xml:space="preserve">, garantiza </w:t>
      </w:r>
      <w:r w:rsidRPr="00542614">
        <w:rPr>
          <w:rFonts w:ascii="Arial" w:hAnsi="Arial" w:cs="Arial"/>
          <w:sz w:val="20"/>
          <w:szCs w:val="22"/>
          <w:lang w:val="es-BO"/>
        </w:rPr>
        <w:t>el correcto cumplimiento y fiel ejecución del presente Contrato</w:t>
      </w:r>
      <w:r w:rsidRPr="00542614">
        <w:rPr>
          <w:rFonts w:ascii="Arial" w:hAnsi="Arial" w:cs="Arial"/>
          <w:sz w:val="20"/>
          <w:szCs w:val="22"/>
        </w:rPr>
        <w:t xml:space="preserve"> en todas sus partes con la (Boleta de Garantía - Garantía a Primer Requerimiento - Póliza de…) ________ N° _______, emitida por el Banco ____________, el __ de ____ </w:t>
      </w:r>
      <w:proofErr w:type="spellStart"/>
      <w:r w:rsidRPr="00542614">
        <w:rPr>
          <w:rFonts w:ascii="Arial" w:hAnsi="Arial" w:cs="Arial"/>
          <w:sz w:val="20"/>
          <w:szCs w:val="22"/>
        </w:rPr>
        <w:t>de</w:t>
      </w:r>
      <w:proofErr w:type="spellEnd"/>
      <w:r w:rsidRPr="00542614">
        <w:rPr>
          <w:rFonts w:ascii="Arial" w:hAnsi="Arial" w:cs="Arial"/>
          <w:sz w:val="20"/>
          <w:szCs w:val="22"/>
        </w:rPr>
        <w:t xml:space="preserve"> 2026, con vigencia hasta el __ de ______ </w:t>
      </w:r>
      <w:proofErr w:type="spellStart"/>
      <w:r w:rsidRPr="00542614">
        <w:rPr>
          <w:rFonts w:ascii="Arial" w:hAnsi="Arial" w:cs="Arial"/>
          <w:sz w:val="20"/>
          <w:szCs w:val="22"/>
        </w:rPr>
        <w:t>de</w:t>
      </w:r>
      <w:proofErr w:type="spellEnd"/>
      <w:r w:rsidRPr="00542614">
        <w:rPr>
          <w:rFonts w:ascii="Arial" w:hAnsi="Arial" w:cs="Arial"/>
          <w:sz w:val="20"/>
          <w:szCs w:val="22"/>
        </w:rPr>
        <w:t xml:space="preserve"> 202__, a la orden de la </w:t>
      </w:r>
      <w:r w:rsidRPr="00542614">
        <w:rPr>
          <w:rFonts w:ascii="Arial" w:hAnsi="Arial" w:cs="Arial"/>
          <w:b/>
          <w:sz w:val="20"/>
          <w:szCs w:val="22"/>
        </w:rPr>
        <w:t>ENTIDAD</w:t>
      </w:r>
      <w:r w:rsidRPr="00542614">
        <w:rPr>
          <w:rFonts w:ascii="Arial" w:hAnsi="Arial" w:cs="Arial"/>
          <w:sz w:val="20"/>
          <w:szCs w:val="22"/>
        </w:rPr>
        <w:t>, por Bs__________ ___________ 00/100 Bolivianos), equivalente al siete por ciento (7%) o tres punto cinco por ciento (3.5%) del monto total del Contrato.</w:t>
      </w:r>
    </w:p>
    <w:p w:rsidR="00542614" w:rsidRPr="00542614" w:rsidRDefault="00542614" w:rsidP="00542614">
      <w:pPr>
        <w:ind w:left="705" w:hanging="705"/>
        <w:jc w:val="both"/>
        <w:rPr>
          <w:rFonts w:ascii="Arial" w:hAnsi="Arial" w:cs="Arial"/>
          <w:bCs/>
          <w:spacing w:val="-6"/>
          <w:sz w:val="20"/>
          <w:szCs w:val="22"/>
        </w:rPr>
      </w:pPr>
      <w:r w:rsidRPr="00542614">
        <w:rPr>
          <w:rFonts w:ascii="Arial" w:hAnsi="Arial" w:cs="Arial"/>
          <w:b/>
          <w:bCs/>
          <w:i/>
          <w:iCs/>
          <w:sz w:val="20"/>
          <w:szCs w:val="22"/>
        </w:rPr>
        <w:t xml:space="preserve"> </w:t>
      </w: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El importe de dicha garantía en caso de cualquier incumplimiento contractual incurrido por el </w:t>
      </w:r>
      <w:r w:rsidRPr="00542614">
        <w:rPr>
          <w:rFonts w:ascii="Arial" w:hAnsi="Arial" w:cs="Arial"/>
          <w:b/>
          <w:bCs/>
          <w:color w:val="000000"/>
          <w:sz w:val="20"/>
          <w:szCs w:val="22"/>
          <w:lang w:val="es-BO" w:eastAsia="es-BO"/>
        </w:rPr>
        <w:t>PROVEEDOR</w:t>
      </w:r>
      <w:r w:rsidRPr="00542614">
        <w:rPr>
          <w:rFonts w:ascii="Arial" w:hAnsi="Arial" w:cs="Arial"/>
          <w:color w:val="000000"/>
          <w:sz w:val="20"/>
          <w:szCs w:val="22"/>
          <w:lang w:val="es-BO" w:eastAsia="es-BO"/>
        </w:rPr>
        <w:t xml:space="preserve">, será pagado en favor de la </w:t>
      </w:r>
      <w:r w:rsidRPr="00542614">
        <w:rPr>
          <w:rFonts w:ascii="Arial" w:hAnsi="Arial" w:cs="Arial"/>
          <w:b/>
          <w:bCs/>
          <w:color w:val="000000"/>
          <w:sz w:val="20"/>
          <w:szCs w:val="22"/>
          <w:lang w:val="es-BO" w:eastAsia="es-BO"/>
        </w:rPr>
        <w:t>ENTIDAD</w:t>
      </w:r>
      <w:r w:rsidRPr="00542614">
        <w:rPr>
          <w:rFonts w:ascii="Arial" w:hAnsi="Arial" w:cs="Arial"/>
          <w:color w:val="000000"/>
          <w:sz w:val="20"/>
          <w:szCs w:val="22"/>
          <w:lang w:val="es-BO" w:eastAsia="es-BO"/>
        </w:rPr>
        <w:t xml:space="preserve">, sin necesidad de ningún trámite o acción judicial, a su sólo requerimiento. </w:t>
      </w:r>
    </w:p>
    <w:p w:rsidR="00542614" w:rsidRPr="00542614" w:rsidRDefault="00542614" w:rsidP="00542614">
      <w:pPr>
        <w:autoSpaceDE w:val="0"/>
        <w:autoSpaceDN w:val="0"/>
        <w:adjustRightInd w:val="0"/>
        <w:ind w:left="567"/>
        <w:jc w:val="both"/>
        <w:rPr>
          <w:rFonts w:ascii="Arial" w:hAnsi="Arial" w:cs="Arial"/>
          <w:color w:val="000000"/>
          <w:sz w:val="20"/>
          <w:szCs w:val="22"/>
          <w:lang w:val="es-BO" w:eastAsia="es-BO"/>
        </w:rPr>
      </w:pP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La devolución de la Garantía de Cumplimiento de Contrato, procederá si el Contrato ha sido cumplido en su totalidad y se efectivice la recepción de los </w:t>
      </w:r>
      <w:r w:rsidRPr="00542614">
        <w:rPr>
          <w:rFonts w:ascii="Arial" w:hAnsi="Arial" w:cs="Arial"/>
          <w:b/>
          <w:bCs/>
          <w:color w:val="000000"/>
          <w:sz w:val="20"/>
          <w:szCs w:val="22"/>
          <w:lang w:val="es-BO" w:eastAsia="es-BO"/>
        </w:rPr>
        <w:t xml:space="preserve">BIENES </w:t>
      </w:r>
      <w:r w:rsidRPr="00542614">
        <w:rPr>
          <w:rFonts w:ascii="Arial" w:hAnsi="Arial" w:cs="Arial"/>
          <w:color w:val="000000"/>
          <w:sz w:val="20"/>
          <w:szCs w:val="22"/>
          <w:lang w:val="es-BO" w:eastAsia="es-BO"/>
        </w:rPr>
        <w:t>objeto de la contratación, hecho que se hará constar mediante el Acta de Recepción suscrita por la Comisión de Recepción</w:t>
      </w:r>
      <w:r w:rsidRPr="00542614">
        <w:rPr>
          <w:rFonts w:ascii="Arial" w:hAnsi="Arial" w:cs="Arial"/>
          <w:b/>
          <w:bCs/>
          <w:i/>
          <w:iCs/>
          <w:color w:val="000000"/>
          <w:sz w:val="20"/>
          <w:szCs w:val="22"/>
          <w:lang w:val="es-BO" w:eastAsia="es-BO"/>
        </w:rPr>
        <w:t xml:space="preserve"> </w:t>
      </w:r>
      <w:r w:rsidRPr="00542614">
        <w:rPr>
          <w:rFonts w:ascii="Arial" w:hAnsi="Arial" w:cs="Arial"/>
          <w:color w:val="000000"/>
          <w:sz w:val="20"/>
          <w:szCs w:val="22"/>
          <w:lang w:val="es-BO" w:eastAsia="es-BO"/>
        </w:rPr>
        <w:t xml:space="preserve">y el </w:t>
      </w:r>
      <w:r w:rsidRPr="00542614">
        <w:rPr>
          <w:rFonts w:ascii="Arial" w:hAnsi="Arial" w:cs="Arial"/>
          <w:b/>
          <w:bCs/>
          <w:color w:val="000000"/>
          <w:sz w:val="20"/>
          <w:szCs w:val="22"/>
          <w:lang w:val="es-BO" w:eastAsia="es-BO"/>
        </w:rPr>
        <w:t>PROVEEDOR</w:t>
      </w:r>
      <w:r w:rsidRPr="00542614">
        <w:rPr>
          <w:rFonts w:ascii="Arial" w:hAnsi="Arial" w:cs="Arial"/>
          <w:color w:val="000000"/>
          <w:sz w:val="20"/>
          <w:szCs w:val="22"/>
          <w:lang w:val="es-BO" w:eastAsia="es-BO"/>
        </w:rPr>
        <w:t>. La devolución se hará efectiva en la liquidación final del Contrato.</w:t>
      </w:r>
    </w:p>
    <w:p w:rsidR="00542614" w:rsidRPr="00542614" w:rsidRDefault="00542614" w:rsidP="00542614">
      <w:pPr>
        <w:ind w:left="567"/>
        <w:jc w:val="both"/>
        <w:rPr>
          <w:rFonts w:ascii="Arial" w:hAnsi="Arial" w:cs="Arial"/>
          <w:color w:val="000000"/>
          <w:sz w:val="20"/>
          <w:szCs w:val="22"/>
          <w:lang w:val="es-BO" w:eastAsia="es-BO"/>
        </w:rPr>
      </w:pPr>
    </w:p>
    <w:p w:rsidR="00542614" w:rsidRPr="00542614" w:rsidRDefault="00542614" w:rsidP="00542614">
      <w:pPr>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El </w:t>
      </w:r>
      <w:r w:rsidRPr="00542614">
        <w:rPr>
          <w:rFonts w:ascii="Arial" w:hAnsi="Arial" w:cs="Arial"/>
          <w:b/>
          <w:bCs/>
          <w:color w:val="000000"/>
          <w:sz w:val="20"/>
          <w:szCs w:val="22"/>
          <w:lang w:val="es-BO" w:eastAsia="es-BO"/>
        </w:rPr>
        <w:t>PROVEEDOR</w:t>
      </w:r>
      <w:r w:rsidRPr="00542614">
        <w:rPr>
          <w:rFonts w:ascii="Arial" w:hAnsi="Arial" w:cs="Arial"/>
          <w:color w:val="000000"/>
          <w:sz w:val="20"/>
          <w:szCs w:val="22"/>
          <w:lang w:val="es-BO" w:eastAsia="es-BO"/>
        </w:rPr>
        <w:t xml:space="preserve">, tiene la obligación de mantener actualizada la Garantía de Cumplimiento de Contrato, cuantas veces lo requiera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por razones justificadas. La Unidad Administrativa de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será quien llevará el control directo de la vigencia de la misma bajo su responsabilidad.</w:t>
      </w:r>
    </w:p>
    <w:p w:rsidR="00542614" w:rsidRPr="00542614" w:rsidRDefault="00542614" w:rsidP="00542614">
      <w:pPr>
        <w:jc w:val="both"/>
        <w:rPr>
          <w:rFonts w:ascii="Arial" w:hAnsi="Arial" w:cs="Arial"/>
          <w:color w:val="000000"/>
          <w:sz w:val="20"/>
          <w:szCs w:val="22"/>
          <w:lang w:val="es-BO" w:eastAsia="es-BO"/>
        </w:rPr>
      </w:pPr>
    </w:p>
    <w:p w:rsidR="00542614" w:rsidRPr="00542614" w:rsidRDefault="00542614" w:rsidP="00542614">
      <w:pPr>
        <w:widowControl w:val="0"/>
        <w:autoSpaceDE w:val="0"/>
        <w:autoSpaceDN w:val="0"/>
        <w:adjustRightInd w:val="0"/>
        <w:jc w:val="both"/>
        <w:rPr>
          <w:rFonts w:ascii="Arial" w:hAnsi="Arial" w:cs="Arial"/>
          <w:iCs/>
          <w:sz w:val="20"/>
          <w:szCs w:val="22"/>
          <w:lang w:val="es-BO"/>
        </w:rPr>
      </w:pPr>
      <w:r w:rsidRPr="00542614">
        <w:rPr>
          <w:rFonts w:ascii="Arial" w:hAnsi="Arial" w:cs="Arial"/>
          <w:b/>
          <w:sz w:val="20"/>
          <w:szCs w:val="22"/>
          <w:lang w:val="es-BO"/>
        </w:rPr>
        <w:t>CLÁUSULA NOVENA.- (ANTICIPO)</w:t>
      </w:r>
      <w:r w:rsidRPr="00542614">
        <w:rPr>
          <w:rFonts w:ascii="Arial" w:hAnsi="Arial" w:cs="Arial"/>
          <w:b/>
          <w:i/>
          <w:iCs/>
          <w:sz w:val="20"/>
          <w:szCs w:val="22"/>
          <w:lang w:val="es-BO"/>
        </w:rPr>
        <w:t xml:space="preserve"> </w:t>
      </w:r>
      <w:r w:rsidRPr="00542614">
        <w:rPr>
          <w:rFonts w:ascii="Arial" w:hAnsi="Arial" w:cs="Arial"/>
          <w:iCs/>
          <w:sz w:val="20"/>
          <w:szCs w:val="22"/>
          <w:lang w:val="es-BO"/>
        </w:rPr>
        <w:t>En el presente Contrato no se otorgará anticipo.</w:t>
      </w:r>
    </w:p>
    <w:p w:rsidR="00542614" w:rsidRPr="00542614" w:rsidRDefault="00542614" w:rsidP="00542614">
      <w:pPr>
        <w:widowControl w:val="0"/>
        <w:autoSpaceDE w:val="0"/>
        <w:autoSpaceDN w:val="0"/>
        <w:adjustRightInd w:val="0"/>
        <w:jc w:val="both"/>
        <w:rPr>
          <w:rFonts w:ascii="Arial" w:hAnsi="Arial" w:cs="Arial"/>
          <w:iCs/>
          <w:sz w:val="20"/>
          <w:szCs w:val="22"/>
          <w:lang w:val="es-BO"/>
        </w:rPr>
      </w:pPr>
    </w:p>
    <w:p w:rsidR="00542614" w:rsidRPr="00542614" w:rsidRDefault="00542614" w:rsidP="00542614">
      <w:pPr>
        <w:widowControl w:val="0"/>
        <w:autoSpaceDE w:val="0"/>
        <w:autoSpaceDN w:val="0"/>
        <w:adjustRightInd w:val="0"/>
        <w:jc w:val="both"/>
        <w:rPr>
          <w:rFonts w:ascii="Arial" w:hAnsi="Arial" w:cs="Arial"/>
          <w:sz w:val="20"/>
          <w:szCs w:val="22"/>
          <w:lang w:val="es-BO"/>
        </w:rPr>
      </w:pPr>
      <w:r w:rsidRPr="00542614">
        <w:rPr>
          <w:rFonts w:ascii="Arial" w:hAnsi="Arial" w:cs="Arial"/>
          <w:b/>
          <w:sz w:val="20"/>
          <w:szCs w:val="22"/>
          <w:lang w:val="es-BO"/>
        </w:rPr>
        <w:t xml:space="preserve">CLÁUSULA DÉCIMA.- (GARANTÍA DE FUNCIONAMIENTO DE MAQUINARIA Y/O EQUIPO) </w:t>
      </w:r>
      <w:r w:rsidRPr="00542614">
        <w:rPr>
          <w:rFonts w:ascii="Arial" w:hAnsi="Arial" w:cs="Arial"/>
          <w:sz w:val="20"/>
          <w:szCs w:val="22"/>
          <w:lang w:val="es-BO"/>
        </w:rPr>
        <w:t xml:space="preserve">El </w:t>
      </w:r>
      <w:r w:rsidRPr="00542614">
        <w:rPr>
          <w:rFonts w:ascii="Arial" w:hAnsi="Arial" w:cs="Arial"/>
          <w:b/>
          <w:sz w:val="20"/>
          <w:szCs w:val="22"/>
          <w:lang w:val="es-BO"/>
        </w:rPr>
        <w:t>PROVEEDOR,</w:t>
      </w:r>
      <w:r w:rsidRPr="00542614">
        <w:rPr>
          <w:rFonts w:ascii="Arial" w:hAnsi="Arial" w:cs="Arial"/>
          <w:sz w:val="20"/>
          <w:szCs w:val="22"/>
          <w:lang w:val="es-BO"/>
        </w:rPr>
        <w:t xml:space="preserve"> se obliga a constituir una Garantía de Funcionamiento de Maquinaria y/o Equipo a la orden de</w:t>
      </w:r>
      <w:r w:rsidRPr="00542614">
        <w:rPr>
          <w:rFonts w:ascii="Arial" w:hAnsi="Arial" w:cs="Arial"/>
          <w:i/>
          <w:sz w:val="20"/>
          <w:szCs w:val="22"/>
          <w:lang w:val="es-BO"/>
        </w:rPr>
        <w:t xml:space="preserve"> </w:t>
      </w:r>
      <w:r w:rsidRPr="00542614">
        <w:rPr>
          <w:rFonts w:ascii="Arial" w:hAnsi="Arial" w:cs="Arial"/>
          <w:sz w:val="20"/>
          <w:szCs w:val="22"/>
          <w:lang w:val="es-BO"/>
        </w:rPr>
        <w:t>la</w:t>
      </w:r>
      <w:r w:rsidRPr="00542614">
        <w:rPr>
          <w:rFonts w:ascii="Arial" w:hAnsi="Arial" w:cs="Arial"/>
          <w:b/>
          <w:sz w:val="20"/>
          <w:szCs w:val="22"/>
          <w:lang w:val="es-BO"/>
        </w:rPr>
        <w:t xml:space="preserve"> ENTIDAD,</w:t>
      </w:r>
      <w:r w:rsidRPr="00542614">
        <w:rPr>
          <w:rFonts w:ascii="Arial" w:hAnsi="Arial" w:cs="Arial"/>
          <w:b/>
          <w:i/>
          <w:sz w:val="20"/>
          <w:szCs w:val="22"/>
          <w:lang w:val="es-BO"/>
        </w:rPr>
        <w:t xml:space="preserve"> </w:t>
      </w:r>
      <w:r w:rsidRPr="00542614">
        <w:rPr>
          <w:rFonts w:ascii="Arial" w:hAnsi="Arial" w:cs="Arial"/>
          <w:sz w:val="20"/>
          <w:szCs w:val="22"/>
          <w:lang w:val="es-BO"/>
        </w:rPr>
        <w:t xml:space="preserve">cuando se efectivice la recepción de los </w:t>
      </w:r>
      <w:r w:rsidRPr="00542614">
        <w:rPr>
          <w:rFonts w:ascii="Arial" w:hAnsi="Arial" w:cs="Arial"/>
          <w:b/>
          <w:sz w:val="20"/>
          <w:szCs w:val="22"/>
          <w:lang w:val="es-BO"/>
        </w:rPr>
        <w:t xml:space="preserve">BIENES </w:t>
      </w:r>
      <w:r w:rsidRPr="00542614">
        <w:rPr>
          <w:rFonts w:ascii="Arial" w:hAnsi="Arial" w:cs="Arial"/>
          <w:sz w:val="20"/>
          <w:szCs w:val="22"/>
          <w:lang w:val="es-BO"/>
        </w:rPr>
        <w:t>objeto del presente Contrato, que</w:t>
      </w:r>
      <w:r w:rsidRPr="00542614">
        <w:rPr>
          <w:rFonts w:ascii="Arial" w:hAnsi="Arial" w:cs="Arial"/>
          <w:b/>
          <w:sz w:val="20"/>
          <w:szCs w:val="22"/>
          <w:lang w:val="es-BO"/>
        </w:rPr>
        <w:t xml:space="preserve"> </w:t>
      </w:r>
      <w:r w:rsidRPr="00542614">
        <w:rPr>
          <w:rFonts w:ascii="Arial" w:hAnsi="Arial" w:cs="Arial"/>
          <w:sz w:val="20"/>
          <w:szCs w:val="22"/>
          <w:lang w:val="es-BO"/>
        </w:rPr>
        <w:t xml:space="preserve">garantizará el correcto funcionamiento y/o mantenimiento de los </w:t>
      </w:r>
      <w:r w:rsidRPr="00542614">
        <w:rPr>
          <w:rFonts w:ascii="Arial" w:hAnsi="Arial" w:cs="Arial"/>
          <w:b/>
          <w:sz w:val="20"/>
          <w:szCs w:val="22"/>
          <w:lang w:val="es-BO"/>
        </w:rPr>
        <w:t xml:space="preserve">BIENES </w:t>
      </w:r>
      <w:r w:rsidRPr="00542614">
        <w:rPr>
          <w:rFonts w:ascii="Arial" w:hAnsi="Arial" w:cs="Arial"/>
          <w:sz w:val="20"/>
          <w:szCs w:val="22"/>
          <w:lang w:val="es-BO"/>
        </w:rPr>
        <w:t>objeto del presente Contrato. El monto de la garantía será del uno y medio por ciento (1.5%) del monto total del contrato.</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La vigencia de la garantía, será de tres años (3) y treinta (30) días calendario computable a partir de la Recepción satisfactoria de los </w:t>
      </w:r>
      <w:r w:rsidRPr="00542614">
        <w:rPr>
          <w:rFonts w:ascii="Arial" w:hAnsi="Arial" w:cs="Arial"/>
          <w:b/>
          <w:sz w:val="20"/>
          <w:szCs w:val="22"/>
          <w:lang w:val="es-BO"/>
        </w:rPr>
        <w:t>BIENES</w:t>
      </w:r>
      <w:r w:rsidRPr="00542614">
        <w:rPr>
          <w:rFonts w:ascii="Arial" w:hAnsi="Arial" w:cs="Arial"/>
          <w:sz w:val="20"/>
          <w:szCs w:val="22"/>
          <w:lang w:val="es-BO"/>
        </w:rPr>
        <w:t>.</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b/>
          <w:i/>
          <w:sz w:val="20"/>
          <w:szCs w:val="22"/>
          <w:lang w:val="es-BO"/>
        </w:rPr>
      </w:pPr>
      <w:r w:rsidRPr="00542614">
        <w:rPr>
          <w:rFonts w:ascii="Arial" w:hAnsi="Arial" w:cs="Arial"/>
          <w:sz w:val="20"/>
          <w:szCs w:val="22"/>
          <w:lang w:val="es-BO"/>
        </w:rPr>
        <w:lastRenderedPageBreak/>
        <w:t xml:space="preserve">El importe de la Garantía de Funcionamiento de Maquinaria y/o Equipo podrá ser cobrado a favor de la </w:t>
      </w:r>
      <w:r w:rsidRPr="00542614">
        <w:rPr>
          <w:rFonts w:ascii="Arial" w:hAnsi="Arial" w:cs="Arial"/>
          <w:b/>
          <w:sz w:val="20"/>
          <w:szCs w:val="22"/>
          <w:lang w:val="es-BO"/>
        </w:rPr>
        <w:t>ENTIDAD</w:t>
      </w:r>
      <w:r w:rsidRPr="00542614">
        <w:rPr>
          <w:rFonts w:ascii="Arial" w:hAnsi="Arial" w:cs="Arial"/>
          <w:sz w:val="20"/>
          <w:szCs w:val="22"/>
          <w:lang w:val="es-BO"/>
        </w:rPr>
        <w:t xml:space="preserve"> en caso de que los </w:t>
      </w:r>
      <w:r w:rsidRPr="00542614">
        <w:rPr>
          <w:rFonts w:ascii="Arial" w:hAnsi="Arial" w:cs="Arial"/>
          <w:b/>
          <w:sz w:val="20"/>
          <w:szCs w:val="22"/>
          <w:lang w:val="es-BO"/>
        </w:rPr>
        <w:t xml:space="preserve">BIENES </w:t>
      </w:r>
      <w:r w:rsidRPr="00542614">
        <w:rPr>
          <w:rFonts w:ascii="Arial" w:hAnsi="Arial" w:cs="Arial"/>
          <w:sz w:val="20"/>
          <w:szCs w:val="22"/>
          <w:lang w:val="es-BO"/>
        </w:rPr>
        <w:t xml:space="preserve">adquiridos, no presenten buen funcionamiento y/o el </w:t>
      </w:r>
      <w:r w:rsidRPr="00542614">
        <w:rPr>
          <w:rFonts w:ascii="Arial" w:hAnsi="Arial" w:cs="Arial"/>
          <w:b/>
          <w:sz w:val="20"/>
          <w:szCs w:val="22"/>
          <w:lang w:val="es-BO"/>
        </w:rPr>
        <w:t>PROVEEDOR</w:t>
      </w:r>
      <w:r w:rsidRPr="00542614">
        <w:rPr>
          <w:rFonts w:ascii="Arial" w:hAnsi="Arial" w:cs="Arial"/>
          <w:sz w:val="20"/>
          <w:szCs w:val="22"/>
          <w:lang w:val="es-BO"/>
        </w:rPr>
        <w:t xml:space="preserve"> no hubiese efectuado el mantenimiento preventivo</w:t>
      </w:r>
      <w:r w:rsidRPr="00542614">
        <w:rPr>
          <w:rFonts w:ascii="Arial" w:hAnsi="Arial" w:cs="Arial"/>
          <w:b/>
          <w:sz w:val="20"/>
          <w:szCs w:val="22"/>
          <w:lang w:val="es-BO"/>
        </w:rPr>
        <w:t>,</w:t>
      </w:r>
      <w:r w:rsidRPr="00542614">
        <w:rPr>
          <w:rFonts w:ascii="Arial" w:hAnsi="Arial" w:cs="Arial"/>
          <w:sz w:val="20"/>
          <w:szCs w:val="22"/>
          <w:lang w:val="es-BO"/>
        </w:rPr>
        <w:t xml:space="preserve"> dentro del plazo de dicha garantía</w:t>
      </w:r>
      <w:r w:rsidRPr="00542614">
        <w:rPr>
          <w:rFonts w:ascii="Arial" w:hAnsi="Arial" w:cs="Arial"/>
          <w:b/>
          <w:i/>
          <w:sz w:val="20"/>
          <w:szCs w:val="22"/>
          <w:lang w:val="es-BO"/>
        </w:rPr>
        <w:t>.</w:t>
      </w:r>
    </w:p>
    <w:p w:rsidR="00542614" w:rsidRPr="00542614" w:rsidRDefault="00542614" w:rsidP="00542614">
      <w:pPr>
        <w:jc w:val="both"/>
        <w:rPr>
          <w:rFonts w:ascii="Arial" w:hAnsi="Arial" w:cs="Arial"/>
          <w:b/>
          <w:i/>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Si dentro del plazo previsto por la </w:t>
      </w:r>
      <w:r w:rsidRPr="00542614">
        <w:rPr>
          <w:rFonts w:ascii="Arial" w:hAnsi="Arial" w:cs="Arial"/>
          <w:b/>
          <w:sz w:val="20"/>
          <w:szCs w:val="22"/>
          <w:lang w:val="es-BO"/>
        </w:rPr>
        <w:t>ENTIDAD</w:t>
      </w:r>
      <w:r w:rsidRPr="00542614">
        <w:rPr>
          <w:rFonts w:ascii="Arial" w:hAnsi="Arial" w:cs="Arial"/>
          <w:sz w:val="20"/>
          <w:szCs w:val="22"/>
          <w:lang w:val="es-BO"/>
        </w:rPr>
        <w:t xml:space="preserve"> los </w:t>
      </w:r>
      <w:r w:rsidRPr="00542614">
        <w:rPr>
          <w:rFonts w:ascii="Arial" w:hAnsi="Arial" w:cs="Arial"/>
          <w:b/>
          <w:sz w:val="20"/>
          <w:szCs w:val="22"/>
          <w:lang w:val="es-BO"/>
        </w:rPr>
        <w:t>BIENES</w:t>
      </w:r>
      <w:r w:rsidRPr="00542614">
        <w:rPr>
          <w:rFonts w:ascii="Arial" w:hAnsi="Arial" w:cs="Arial"/>
          <w:sz w:val="20"/>
          <w:szCs w:val="22"/>
          <w:lang w:val="es-BO"/>
        </w:rPr>
        <w:t xml:space="preserve"> objeto del presente Contrato, no presentaran fallas en su funcionamiento y tuvieran el mantenimiento adecuado, dicha garantía será devuelta.</w:t>
      </w:r>
    </w:p>
    <w:p w:rsidR="00542614" w:rsidRPr="00542614" w:rsidRDefault="00542614" w:rsidP="00542614">
      <w:pPr>
        <w:jc w:val="both"/>
        <w:rPr>
          <w:rFonts w:ascii="Arial" w:hAnsi="Arial" w:cs="Arial"/>
          <w:b/>
          <w:sz w:val="20"/>
          <w:szCs w:val="22"/>
          <w:lang w:val="es-BO"/>
        </w:rPr>
      </w:pPr>
    </w:p>
    <w:p w:rsidR="00542614" w:rsidRPr="00542614" w:rsidRDefault="00542614" w:rsidP="00542614">
      <w:pPr>
        <w:jc w:val="both"/>
        <w:rPr>
          <w:rFonts w:ascii="Arial" w:hAnsi="Arial" w:cs="Arial"/>
          <w:b/>
          <w:i/>
          <w:sz w:val="20"/>
          <w:szCs w:val="22"/>
          <w:lang w:val="es-BO"/>
        </w:rPr>
      </w:pPr>
      <w:r w:rsidRPr="00542614">
        <w:rPr>
          <w:rFonts w:ascii="Arial" w:hAnsi="Arial" w:cs="Arial"/>
          <w:b/>
          <w:i/>
          <w:sz w:val="20"/>
          <w:szCs w:val="22"/>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rsidR="00542614" w:rsidRPr="00542614" w:rsidRDefault="00542614" w:rsidP="00542614">
      <w:pPr>
        <w:jc w:val="both"/>
        <w:rPr>
          <w:rFonts w:ascii="Arial" w:hAnsi="Arial" w:cs="Arial"/>
          <w:b/>
          <w:i/>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El </w:t>
      </w:r>
      <w:r w:rsidRPr="00542614">
        <w:rPr>
          <w:rFonts w:ascii="Arial" w:hAnsi="Arial" w:cs="Arial"/>
          <w:b/>
          <w:sz w:val="20"/>
          <w:szCs w:val="22"/>
          <w:lang w:val="es-BO"/>
        </w:rPr>
        <w:t>PROVEEDOR</w:t>
      </w:r>
      <w:r w:rsidRPr="00542614">
        <w:rPr>
          <w:rFonts w:ascii="Arial" w:hAnsi="Arial" w:cs="Arial"/>
          <w:sz w:val="20"/>
          <w:szCs w:val="22"/>
          <w:lang w:val="es-BO"/>
        </w:rPr>
        <w:t xml:space="preserve"> acepta expresamente, que la </w:t>
      </w:r>
      <w:r w:rsidRPr="00542614">
        <w:rPr>
          <w:rFonts w:ascii="Arial" w:hAnsi="Arial" w:cs="Arial"/>
          <w:b/>
          <w:sz w:val="20"/>
          <w:szCs w:val="22"/>
          <w:lang w:val="es-BO"/>
        </w:rPr>
        <w:t>ENTIDAD</w:t>
      </w:r>
      <w:r w:rsidRPr="00542614">
        <w:rPr>
          <w:rFonts w:ascii="Arial" w:hAnsi="Arial" w:cs="Arial"/>
          <w:sz w:val="20"/>
          <w:szCs w:val="22"/>
          <w:lang w:val="es-BO"/>
        </w:rPr>
        <w:t xml:space="preserve"> realizará la retención cuando se efectivice una recepción de los </w:t>
      </w:r>
      <w:r w:rsidRPr="00542614">
        <w:rPr>
          <w:rFonts w:ascii="Arial" w:hAnsi="Arial" w:cs="Arial"/>
          <w:b/>
          <w:sz w:val="20"/>
          <w:szCs w:val="22"/>
          <w:lang w:val="es-BO"/>
        </w:rPr>
        <w:t xml:space="preserve">BIENES </w:t>
      </w:r>
      <w:r w:rsidRPr="00542614">
        <w:rPr>
          <w:rFonts w:ascii="Arial" w:hAnsi="Arial" w:cs="Arial"/>
          <w:sz w:val="20"/>
          <w:szCs w:val="22"/>
          <w:lang w:val="es-BO"/>
        </w:rPr>
        <w:t>objeto del presente Contrato, en calidad de Garantía de Funcionamiento de Maquinaria y/o Equipo que avalará el correcto funcionamiento y/o mantenimiento de los mismos. El monto de la retención será del uno y medio por ciento (1.5%) del monto total del contrato.</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La cobertura de la retención será de tres años (3) y treinta (30) días</w:t>
      </w:r>
      <w:r w:rsidRPr="00542614">
        <w:rPr>
          <w:rFonts w:ascii="Arial" w:hAnsi="Arial" w:cs="Arial"/>
          <w:b/>
          <w:sz w:val="20"/>
          <w:szCs w:val="22"/>
          <w:lang w:val="es-BO"/>
        </w:rPr>
        <w:t xml:space="preserve"> </w:t>
      </w:r>
      <w:r w:rsidRPr="00542614">
        <w:rPr>
          <w:rFonts w:ascii="Arial" w:hAnsi="Arial" w:cs="Arial"/>
          <w:sz w:val="20"/>
          <w:szCs w:val="22"/>
          <w:lang w:val="es-BO"/>
        </w:rPr>
        <w:t>calendario</w:t>
      </w:r>
      <w:r w:rsidRPr="00542614">
        <w:rPr>
          <w:rFonts w:ascii="Arial" w:hAnsi="Arial" w:cs="Arial"/>
          <w:b/>
          <w:sz w:val="20"/>
          <w:szCs w:val="22"/>
          <w:lang w:val="es-BO"/>
        </w:rPr>
        <w:t xml:space="preserve"> </w:t>
      </w:r>
      <w:r w:rsidRPr="00542614">
        <w:rPr>
          <w:rFonts w:ascii="Arial" w:hAnsi="Arial" w:cs="Arial"/>
          <w:sz w:val="20"/>
          <w:szCs w:val="22"/>
          <w:lang w:val="es-BO"/>
        </w:rPr>
        <w:t xml:space="preserve">computable a partir de la Recepción de los </w:t>
      </w:r>
      <w:r w:rsidRPr="00542614">
        <w:rPr>
          <w:rFonts w:ascii="Arial" w:hAnsi="Arial" w:cs="Arial"/>
          <w:b/>
          <w:sz w:val="20"/>
          <w:szCs w:val="22"/>
          <w:lang w:val="es-BO"/>
        </w:rPr>
        <w:t>BIENES</w:t>
      </w:r>
      <w:r w:rsidRPr="00542614">
        <w:rPr>
          <w:rFonts w:ascii="Arial" w:hAnsi="Arial" w:cs="Arial"/>
          <w:sz w:val="20"/>
          <w:szCs w:val="22"/>
          <w:lang w:val="es-BO"/>
        </w:rPr>
        <w:t>.</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El importe de esta retención podrá ser efectivizado en favor de la </w:t>
      </w:r>
      <w:r w:rsidRPr="00542614">
        <w:rPr>
          <w:rFonts w:ascii="Arial" w:hAnsi="Arial" w:cs="Arial"/>
          <w:b/>
          <w:sz w:val="20"/>
          <w:szCs w:val="22"/>
          <w:lang w:val="es-BO"/>
        </w:rPr>
        <w:t>ENTIDAD</w:t>
      </w:r>
      <w:r w:rsidRPr="00542614">
        <w:rPr>
          <w:rFonts w:ascii="Arial" w:hAnsi="Arial" w:cs="Arial"/>
          <w:sz w:val="20"/>
          <w:szCs w:val="22"/>
          <w:lang w:val="es-BO"/>
        </w:rPr>
        <w:t xml:space="preserve"> en caso de que los </w:t>
      </w:r>
      <w:r w:rsidRPr="00542614">
        <w:rPr>
          <w:rFonts w:ascii="Arial" w:hAnsi="Arial" w:cs="Arial"/>
          <w:b/>
          <w:sz w:val="20"/>
          <w:szCs w:val="22"/>
          <w:lang w:val="es-BO"/>
        </w:rPr>
        <w:t>BIENES</w:t>
      </w:r>
      <w:r w:rsidRPr="00542614">
        <w:rPr>
          <w:rFonts w:ascii="Arial" w:hAnsi="Arial" w:cs="Arial"/>
          <w:sz w:val="20"/>
          <w:szCs w:val="22"/>
          <w:lang w:val="es-BO"/>
        </w:rPr>
        <w:t xml:space="preserve"> adquiridos, no presenten buen funcionamiento y/o el </w:t>
      </w:r>
      <w:r w:rsidRPr="00542614">
        <w:rPr>
          <w:rFonts w:ascii="Arial" w:hAnsi="Arial" w:cs="Arial"/>
          <w:b/>
          <w:sz w:val="20"/>
          <w:szCs w:val="22"/>
          <w:lang w:val="es-BO"/>
        </w:rPr>
        <w:t xml:space="preserve">PROVEEDOR </w:t>
      </w:r>
      <w:r w:rsidRPr="00542614">
        <w:rPr>
          <w:rFonts w:ascii="Arial" w:hAnsi="Arial" w:cs="Arial"/>
          <w:sz w:val="20"/>
          <w:szCs w:val="22"/>
          <w:lang w:val="es-BO"/>
        </w:rPr>
        <w:t>no hubiese efectuado el mantenimiento preventivo, dentro del plazo de cobertura de la retención.</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Si dentro del plazo previsto por la </w:t>
      </w:r>
      <w:r w:rsidRPr="00542614">
        <w:rPr>
          <w:rFonts w:ascii="Arial" w:hAnsi="Arial" w:cs="Arial"/>
          <w:b/>
          <w:sz w:val="20"/>
          <w:szCs w:val="22"/>
          <w:lang w:val="es-BO"/>
        </w:rPr>
        <w:t>ENTIDAD</w:t>
      </w:r>
      <w:r w:rsidRPr="00542614">
        <w:rPr>
          <w:rFonts w:ascii="Arial" w:hAnsi="Arial" w:cs="Arial"/>
          <w:sz w:val="20"/>
          <w:szCs w:val="22"/>
          <w:lang w:val="es-BO"/>
        </w:rPr>
        <w:t xml:space="preserve"> los </w:t>
      </w:r>
      <w:r w:rsidRPr="00542614">
        <w:rPr>
          <w:rFonts w:ascii="Arial" w:hAnsi="Arial" w:cs="Arial"/>
          <w:b/>
          <w:sz w:val="20"/>
          <w:szCs w:val="22"/>
          <w:lang w:val="es-BO"/>
        </w:rPr>
        <w:t>BIENES</w:t>
      </w:r>
      <w:r w:rsidRPr="00542614">
        <w:rPr>
          <w:rFonts w:ascii="Arial" w:hAnsi="Arial" w:cs="Arial"/>
          <w:sz w:val="20"/>
          <w:szCs w:val="22"/>
          <w:lang w:val="es-BO"/>
        </w:rPr>
        <w:t xml:space="preserve"> objeto del presente contrato, no presentaran fallas en su funcionamiento y tuvieran el mantenimiento adecuado, dicha retención será devuelta una vez concluido el plazo establecido.</w:t>
      </w:r>
    </w:p>
    <w:p w:rsidR="00542614" w:rsidRPr="00542614" w:rsidRDefault="00542614" w:rsidP="00542614">
      <w:pPr>
        <w:widowControl w:val="0"/>
        <w:autoSpaceDE w:val="0"/>
        <w:autoSpaceDN w:val="0"/>
        <w:adjustRightInd w:val="0"/>
        <w:jc w:val="both"/>
        <w:rPr>
          <w:rFonts w:ascii="Arial" w:hAnsi="Arial" w:cs="Arial"/>
          <w:b/>
          <w:sz w:val="20"/>
          <w:szCs w:val="22"/>
          <w:lang w:val="es-BO"/>
        </w:rPr>
      </w:pPr>
    </w:p>
    <w:p w:rsidR="00542614" w:rsidRPr="00542614" w:rsidRDefault="00542614" w:rsidP="00542614">
      <w:pPr>
        <w:widowControl w:val="0"/>
        <w:jc w:val="both"/>
        <w:rPr>
          <w:rFonts w:ascii="Arial" w:hAnsi="Arial" w:cs="Arial"/>
          <w:b/>
          <w:sz w:val="20"/>
          <w:szCs w:val="22"/>
          <w:lang w:val="es-BO"/>
        </w:rPr>
      </w:pPr>
      <w:r w:rsidRPr="00542614">
        <w:rPr>
          <w:rFonts w:ascii="Arial" w:hAnsi="Arial" w:cs="Arial"/>
          <w:b/>
          <w:sz w:val="20"/>
          <w:szCs w:val="22"/>
          <w:lang w:val="es-BO"/>
        </w:rPr>
        <w:t xml:space="preserve">CLÁUSULA DÉCIMA PRIMERA.- (PLAZO DE ENTREGA) </w:t>
      </w:r>
      <w:r w:rsidRPr="00542614">
        <w:rPr>
          <w:rFonts w:ascii="Arial" w:hAnsi="Arial" w:cs="Arial"/>
          <w:sz w:val="20"/>
          <w:szCs w:val="22"/>
          <w:lang w:val="es-BO"/>
        </w:rPr>
        <w:t xml:space="preserve">El </w:t>
      </w:r>
      <w:r w:rsidRPr="00542614">
        <w:rPr>
          <w:rFonts w:ascii="Arial" w:hAnsi="Arial" w:cs="Arial"/>
          <w:b/>
          <w:bCs/>
          <w:sz w:val="20"/>
          <w:szCs w:val="22"/>
          <w:lang w:val="es-BO"/>
        </w:rPr>
        <w:t xml:space="preserve">PROVEEDOR </w:t>
      </w:r>
      <w:r w:rsidRPr="00542614">
        <w:rPr>
          <w:rFonts w:ascii="Arial" w:hAnsi="Arial" w:cs="Arial"/>
          <w:sz w:val="20"/>
          <w:szCs w:val="22"/>
          <w:lang w:val="es-BO"/>
        </w:rPr>
        <w:t xml:space="preserve">entregará los </w:t>
      </w:r>
      <w:r w:rsidRPr="00542614">
        <w:rPr>
          <w:rFonts w:ascii="Arial" w:hAnsi="Arial" w:cs="Arial"/>
          <w:b/>
          <w:sz w:val="20"/>
          <w:szCs w:val="22"/>
          <w:lang w:val="es-BO"/>
        </w:rPr>
        <w:t>BIENES</w:t>
      </w:r>
      <w:r w:rsidRPr="00542614">
        <w:rPr>
          <w:rFonts w:ascii="Arial" w:hAnsi="Arial" w:cs="Arial"/>
          <w:sz w:val="20"/>
          <w:szCs w:val="22"/>
          <w:lang w:val="es-BO"/>
        </w:rPr>
        <w:t xml:space="preserve"> en estricto apego a la propuesta adjudicada, en el plazo de: cincuenta (50) días calendario. </w:t>
      </w:r>
    </w:p>
    <w:p w:rsidR="00542614" w:rsidRPr="00542614" w:rsidRDefault="00542614" w:rsidP="00542614">
      <w:pPr>
        <w:widowControl w:val="0"/>
        <w:jc w:val="both"/>
        <w:rPr>
          <w:rFonts w:ascii="Arial" w:hAnsi="Arial" w:cs="Arial"/>
          <w:i/>
          <w:sz w:val="20"/>
          <w:szCs w:val="22"/>
          <w:lang w:val="es-BO"/>
        </w:rPr>
      </w:pPr>
    </w:p>
    <w:p w:rsidR="00542614" w:rsidRPr="00542614" w:rsidRDefault="00542614" w:rsidP="00542614">
      <w:pPr>
        <w:widowControl w:val="0"/>
        <w:jc w:val="both"/>
        <w:rPr>
          <w:rFonts w:ascii="Arial" w:hAnsi="Arial" w:cs="Arial"/>
          <w:i/>
          <w:sz w:val="20"/>
          <w:szCs w:val="22"/>
          <w:lang w:val="es-BO"/>
        </w:rPr>
      </w:pPr>
      <w:r w:rsidRPr="00542614">
        <w:rPr>
          <w:rFonts w:ascii="Arial" w:hAnsi="Arial" w:cs="Arial"/>
          <w:sz w:val="20"/>
          <w:szCs w:val="22"/>
          <w:lang w:val="es-BO"/>
        </w:rPr>
        <w:t xml:space="preserve">El plazo de entrega señalado precedentemente será computado a partir del día siguiente hábil de la suscripción del contrato. </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 xml:space="preserve">El plazo de entrega de los </w:t>
      </w:r>
      <w:r w:rsidRPr="00542614">
        <w:rPr>
          <w:rFonts w:ascii="Arial" w:hAnsi="Arial" w:cs="Arial"/>
          <w:b/>
          <w:sz w:val="20"/>
          <w:szCs w:val="22"/>
          <w:lang w:val="es-BO"/>
        </w:rPr>
        <w:t>BIENES</w:t>
      </w:r>
      <w:r w:rsidRPr="00542614">
        <w:rPr>
          <w:rFonts w:ascii="Arial" w:hAnsi="Arial" w:cs="Arial"/>
          <w:sz w:val="20"/>
          <w:szCs w:val="22"/>
          <w:lang w:val="es-BO"/>
        </w:rPr>
        <w:t>, establecido en la presente Cláusula, podrá ser ampliado cuando:</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F0BD7">
      <w:pPr>
        <w:numPr>
          <w:ilvl w:val="0"/>
          <w:numId w:val="37"/>
        </w:numPr>
        <w:jc w:val="both"/>
        <w:rPr>
          <w:rFonts w:ascii="Arial" w:hAnsi="Arial" w:cs="Arial"/>
          <w:sz w:val="20"/>
          <w:szCs w:val="22"/>
          <w:lang w:val="es-BO"/>
        </w:rPr>
      </w:pPr>
      <w:r w:rsidRPr="00542614">
        <w:rPr>
          <w:rFonts w:ascii="Arial" w:hAnsi="Arial" w:cs="Arial"/>
          <w:sz w:val="20"/>
          <w:szCs w:val="22"/>
          <w:lang w:val="es-BO"/>
        </w:rPr>
        <w:t xml:space="preserve">La </w:t>
      </w:r>
      <w:r w:rsidRPr="00542614">
        <w:rPr>
          <w:rFonts w:ascii="Arial" w:hAnsi="Arial" w:cs="Arial"/>
          <w:b/>
          <w:sz w:val="20"/>
          <w:szCs w:val="22"/>
          <w:lang w:val="es-BO"/>
        </w:rPr>
        <w:t>ENTIDAD,</w:t>
      </w:r>
      <w:r w:rsidRPr="00542614">
        <w:rPr>
          <w:rFonts w:ascii="Arial" w:hAnsi="Arial" w:cs="Arial"/>
          <w:sz w:val="20"/>
          <w:szCs w:val="22"/>
          <w:lang w:val="es-BO"/>
        </w:rPr>
        <w:t xml:space="preserve"> mediante el procedimiento establecido en este mismo Contrato, incremente la cantidad de los bienes a ser provistos y ello repercuta en el plazo de entrega.</w:t>
      </w:r>
    </w:p>
    <w:p w:rsidR="00542614" w:rsidRPr="00542614" w:rsidRDefault="00542614" w:rsidP="005F0BD7">
      <w:pPr>
        <w:numPr>
          <w:ilvl w:val="0"/>
          <w:numId w:val="37"/>
        </w:numPr>
        <w:jc w:val="both"/>
        <w:rPr>
          <w:rFonts w:ascii="Arial" w:hAnsi="Arial" w:cs="Arial"/>
          <w:sz w:val="20"/>
          <w:szCs w:val="22"/>
          <w:lang w:val="es-BO"/>
        </w:rPr>
      </w:pPr>
      <w:r w:rsidRPr="00542614">
        <w:rPr>
          <w:rFonts w:ascii="Arial" w:hAnsi="Arial" w:cs="Arial"/>
          <w:sz w:val="20"/>
          <w:szCs w:val="22"/>
          <w:lang w:val="es-BO"/>
        </w:rPr>
        <w:t>Por otras causas previstas para la ejecución del presente Contrato.</w:t>
      </w:r>
    </w:p>
    <w:p w:rsidR="00542614" w:rsidRPr="00542614" w:rsidRDefault="00542614" w:rsidP="00542614">
      <w:pPr>
        <w:jc w:val="both"/>
        <w:rPr>
          <w:rFonts w:ascii="Arial" w:hAnsi="Arial" w:cs="Arial"/>
          <w:b/>
          <w:sz w:val="20"/>
          <w:szCs w:val="22"/>
        </w:rPr>
      </w:pPr>
    </w:p>
    <w:p w:rsidR="00542614" w:rsidRPr="00542614" w:rsidRDefault="00542614" w:rsidP="00542614">
      <w:pPr>
        <w:contextualSpacing/>
        <w:jc w:val="both"/>
        <w:rPr>
          <w:rFonts w:ascii="Arial" w:hAnsi="Arial" w:cs="Arial"/>
          <w:sz w:val="20"/>
          <w:szCs w:val="22"/>
          <w:lang w:val="es-BO"/>
        </w:rPr>
      </w:pPr>
      <w:r w:rsidRPr="00542614">
        <w:rPr>
          <w:rFonts w:ascii="Arial" w:hAnsi="Arial" w:cs="Arial"/>
          <w:b/>
          <w:sz w:val="20"/>
          <w:szCs w:val="22"/>
        </w:rPr>
        <w:t xml:space="preserve">CLÁUSULA DÉCIMA SEGUNDA.- (LUGAR DE ENTREGA) </w:t>
      </w:r>
      <w:r w:rsidRPr="00542614">
        <w:rPr>
          <w:rFonts w:ascii="Arial" w:hAnsi="Arial" w:cs="Arial"/>
          <w:sz w:val="20"/>
          <w:szCs w:val="22"/>
          <w:lang w:val="es-BO"/>
        </w:rPr>
        <w:t xml:space="preserve">El </w:t>
      </w:r>
      <w:r w:rsidRPr="00542614">
        <w:rPr>
          <w:rFonts w:ascii="Arial" w:hAnsi="Arial" w:cs="Arial"/>
          <w:b/>
          <w:sz w:val="20"/>
          <w:szCs w:val="22"/>
          <w:lang w:val="es-BO"/>
        </w:rPr>
        <w:t>PROVEEDOR</w:t>
      </w:r>
      <w:r w:rsidRPr="00542614">
        <w:rPr>
          <w:rFonts w:ascii="Arial" w:hAnsi="Arial" w:cs="Arial"/>
          <w:sz w:val="20"/>
          <w:szCs w:val="22"/>
          <w:lang w:val="es-BO"/>
        </w:rPr>
        <w:t xml:space="preserve"> realizará la entrega de los </w:t>
      </w:r>
      <w:r w:rsidRPr="00542614">
        <w:rPr>
          <w:rFonts w:ascii="Arial" w:hAnsi="Arial" w:cs="Arial"/>
          <w:b/>
          <w:sz w:val="20"/>
          <w:szCs w:val="22"/>
          <w:lang w:val="es-BO"/>
        </w:rPr>
        <w:t>BIENES</w:t>
      </w:r>
      <w:r w:rsidRPr="00542614">
        <w:rPr>
          <w:rFonts w:ascii="Arial" w:hAnsi="Arial" w:cs="Arial"/>
          <w:sz w:val="20"/>
          <w:szCs w:val="22"/>
          <w:lang w:val="es-BO"/>
        </w:rPr>
        <w:t xml:space="preserve"> en la Unidad de Activos Fijos en el piso 5º del edificio Principal de la </w:t>
      </w:r>
      <w:r w:rsidRPr="00542614">
        <w:rPr>
          <w:rFonts w:ascii="Arial" w:hAnsi="Arial" w:cs="Arial"/>
          <w:b/>
          <w:sz w:val="20"/>
          <w:szCs w:val="22"/>
          <w:lang w:val="es-BO"/>
        </w:rPr>
        <w:t>ENTIDAD</w:t>
      </w:r>
      <w:r w:rsidRPr="00542614">
        <w:rPr>
          <w:rFonts w:ascii="Arial" w:hAnsi="Arial" w:cs="Arial"/>
          <w:sz w:val="20"/>
          <w:szCs w:val="22"/>
          <w:lang w:val="es-BO"/>
        </w:rPr>
        <w:t>, ubicado entre calle Ayacucho y Mercado, a la Comisión de Recepción, misma que elaborará el Acta de Recepción sujeta a verificación.</w:t>
      </w:r>
    </w:p>
    <w:p w:rsidR="00542614" w:rsidRPr="00542614" w:rsidRDefault="00542614" w:rsidP="00542614">
      <w:pPr>
        <w:jc w:val="both"/>
        <w:rPr>
          <w:rFonts w:ascii="Arial" w:hAnsi="Arial" w:cs="Arial"/>
          <w:b/>
          <w:sz w:val="20"/>
          <w:szCs w:val="22"/>
          <w:lang w:val="es-BO"/>
        </w:rPr>
      </w:pPr>
    </w:p>
    <w:p w:rsidR="00542614" w:rsidRPr="00542614" w:rsidRDefault="00542614" w:rsidP="00542614">
      <w:pPr>
        <w:widowControl w:val="0"/>
        <w:jc w:val="both"/>
        <w:rPr>
          <w:rFonts w:ascii="Arial" w:hAnsi="Arial" w:cs="Arial"/>
          <w:sz w:val="20"/>
          <w:szCs w:val="22"/>
        </w:rPr>
      </w:pPr>
      <w:r w:rsidRPr="00542614">
        <w:rPr>
          <w:rFonts w:ascii="Arial" w:hAnsi="Arial" w:cs="Arial"/>
          <w:b/>
          <w:sz w:val="20"/>
          <w:szCs w:val="22"/>
          <w:lang w:val="es-BO"/>
        </w:rPr>
        <w:t xml:space="preserve">CLÁUSULA DÉCIMA TERCERA.- (MONTO, MONEDA Y FORMA DE PAGO) </w:t>
      </w:r>
      <w:r w:rsidRPr="00542614">
        <w:rPr>
          <w:rFonts w:ascii="Arial" w:hAnsi="Arial" w:cs="Arial"/>
          <w:sz w:val="20"/>
          <w:szCs w:val="22"/>
        </w:rPr>
        <w:t xml:space="preserve">El monto total propuesto y aceptado por ambas partes para la adquisición e instalación de los </w:t>
      </w:r>
      <w:r w:rsidRPr="00542614">
        <w:rPr>
          <w:rFonts w:ascii="Arial" w:hAnsi="Arial" w:cs="Arial"/>
          <w:b/>
          <w:bCs/>
          <w:sz w:val="20"/>
          <w:szCs w:val="22"/>
        </w:rPr>
        <w:t xml:space="preserve">BIENES </w:t>
      </w:r>
      <w:r w:rsidRPr="00542614">
        <w:rPr>
          <w:rFonts w:ascii="Arial" w:hAnsi="Arial" w:cs="Arial"/>
          <w:sz w:val="20"/>
          <w:szCs w:val="22"/>
        </w:rPr>
        <w:t>asciende a la suma de Bs________ (___________ 00/100 Bolivianos).</w:t>
      </w:r>
    </w:p>
    <w:p w:rsidR="00542614" w:rsidRPr="00542614" w:rsidRDefault="00542614" w:rsidP="00542614">
      <w:pPr>
        <w:widowControl w:val="0"/>
        <w:jc w:val="both"/>
        <w:rPr>
          <w:rFonts w:ascii="Arial" w:hAnsi="Arial" w:cs="Arial"/>
          <w:sz w:val="20"/>
          <w:szCs w:val="22"/>
        </w:rPr>
      </w:pPr>
    </w:p>
    <w:p w:rsidR="00542614" w:rsidRPr="00542614" w:rsidRDefault="00542614" w:rsidP="00542614">
      <w:pPr>
        <w:widowControl w:val="0"/>
        <w:jc w:val="both"/>
        <w:rPr>
          <w:rFonts w:ascii="Arial" w:hAnsi="Arial" w:cs="Arial"/>
          <w:b/>
          <w:sz w:val="20"/>
          <w:szCs w:val="22"/>
          <w:lang w:val="es-BO"/>
        </w:rPr>
      </w:pPr>
      <w:r w:rsidRPr="00542614">
        <w:rPr>
          <w:rFonts w:ascii="Arial" w:hAnsi="Arial" w:cs="Arial"/>
          <w:sz w:val="20"/>
          <w:szCs w:val="22"/>
          <w:lang w:val="es-BO"/>
        </w:rPr>
        <w:t xml:space="preserve">El monto del presente Contrato, que corresponde a </w:t>
      </w:r>
      <w:r w:rsidRPr="00542614">
        <w:rPr>
          <w:rFonts w:ascii="Arial" w:hAnsi="Arial" w:cs="Arial"/>
          <w:sz w:val="20"/>
          <w:szCs w:val="22"/>
        </w:rPr>
        <w:t>Bs_____ (_______00/100 Bolivianos)</w:t>
      </w:r>
      <w:r w:rsidRPr="00542614">
        <w:rPr>
          <w:rFonts w:ascii="Arial" w:hAnsi="Arial" w:cs="Arial"/>
          <w:b/>
          <w:sz w:val="20"/>
          <w:szCs w:val="22"/>
          <w:lang w:val="es-BO"/>
        </w:rPr>
        <w:t xml:space="preserve"> </w:t>
      </w:r>
      <w:r w:rsidRPr="00542614">
        <w:rPr>
          <w:rFonts w:ascii="Arial" w:hAnsi="Arial" w:cs="Arial"/>
          <w:sz w:val="20"/>
          <w:szCs w:val="22"/>
          <w:lang w:val="es-BO"/>
        </w:rPr>
        <w:t xml:space="preserve">será pagado por la </w:t>
      </w:r>
      <w:r w:rsidRPr="00542614">
        <w:rPr>
          <w:rFonts w:ascii="Arial" w:hAnsi="Arial" w:cs="Arial"/>
          <w:b/>
          <w:sz w:val="20"/>
          <w:szCs w:val="22"/>
          <w:lang w:val="es-BO"/>
        </w:rPr>
        <w:t xml:space="preserve">ENTIDAD </w:t>
      </w:r>
      <w:r w:rsidRPr="00542614">
        <w:rPr>
          <w:rFonts w:ascii="Arial" w:hAnsi="Arial" w:cs="Arial"/>
          <w:sz w:val="20"/>
          <w:szCs w:val="22"/>
          <w:lang w:val="es-BO"/>
        </w:rPr>
        <w:t xml:space="preserve">a favor del </w:t>
      </w:r>
      <w:r w:rsidRPr="00542614">
        <w:rPr>
          <w:rFonts w:ascii="Arial" w:hAnsi="Arial" w:cs="Arial"/>
          <w:b/>
          <w:sz w:val="20"/>
          <w:szCs w:val="22"/>
          <w:lang w:val="es-BO"/>
        </w:rPr>
        <w:t>PROVEEDOR</w:t>
      </w:r>
      <w:r w:rsidRPr="00542614">
        <w:rPr>
          <w:rFonts w:ascii="Arial" w:hAnsi="Arial" w:cs="Arial"/>
          <w:sz w:val="20"/>
          <w:szCs w:val="22"/>
          <w:lang w:val="es-BO"/>
        </w:rPr>
        <w:t xml:space="preserve">, una vez efectuada la recepción e instalación de los </w:t>
      </w:r>
      <w:r w:rsidRPr="00542614">
        <w:rPr>
          <w:rFonts w:ascii="Arial" w:hAnsi="Arial" w:cs="Arial"/>
          <w:b/>
          <w:sz w:val="20"/>
          <w:szCs w:val="22"/>
          <w:lang w:val="es-BO"/>
        </w:rPr>
        <w:t xml:space="preserve">BIENES </w:t>
      </w:r>
      <w:r w:rsidRPr="00542614">
        <w:rPr>
          <w:rFonts w:ascii="Arial" w:hAnsi="Arial" w:cs="Arial"/>
          <w:sz w:val="20"/>
          <w:szCs w:val="22"/>
          <w:lang w:val="es-BO"/>
        </w:rPr>
        <w:t>objeto del presente Contrato.</w:t>
      </w:r>
    </w:p>
    <w:p w:rsidR="00542614" w:rsidRPr="00542614" w:rsidRDefault="00542614" w:rsidP="00542614">
      <w:pPr>
        <w:widowControl w:val="0"/>
        <w:jc w:val="both"/>
        <w:rPr>
          <w:rFonts w:ascii="Arial" w:hAnsi="Arial" w:cs="Arial"/>
          <w:b/>
          <w:sz w:val="20"/>
          <w:szCs w:val="22"/>
          <w:lang w:val="es-BO"/>
        </w:rPr>
      </w:pPr>
    </w:p>
    <w:p w:rsidR="00542614" w:rsidRPr="00542614" w:rsidRDefault="00542614" w:rsidP="00542614">
      <w:pPr>
        <w:widowControl w:val="0"/>
        <w:jc w:val="both"/>
        <w:rPr>
          <w:rFonts w:ascii="Arial" w:hAnsi="Arial" w:cs="Arial"/>
          <w:b/>
          <w:sz w:val="20"/>
          <w:szCs w:val="22"/>
          <w:lang w:val="es-BO"/>
        </w:rPr>
      </w:pPr>
      <w:r w:rsidRPr="00542614">
        <w:rPr>
          <w:rFonts w:ascii="Arial" w:hAnsi="Arial" w:cs="Arial"/>
          <w:sz w:val="20"/>
          <w:szCs w:val="22"/>
          <w:lang w:val="es-BO"/>
        </w:rPr>
        <w:t xml:space="preserve">La </w:t>
      </w:r>
      <w:r w:rsidRPr="00542614">
        <w:rPr>
          <w:rFonts w:ascii="Arial" w:hAnsi="Arial" w:cs="Arial"/>
          <w:b/>
          <w:sz w:val="20"/>
          <w:szCs w:val="22"/>
          <w:lang w:val="es-BO"/>
        </w:rPr>
        <w:t xml:space="preserve">ENTIDAD </w:t>
      </w:r>
      <w:r w:rsidRPr="00542614">
        <w:rPr>
          <w:rFonts w:ascii="Arial" w:hAnsi="Arial" w:cs="Arial"/>
          <w:sz w:val="20"/>
          <w:szCs w:val="22"/>
          <w:lang w:val="es-BO"/>
        </w:rPr>
        <w:t xml:space="preserve">aplicará las sanciones por demoras en la entrega e instalación de los </w:t>
      </w:r>
      <w:r w:rsidRPr="00542614">
        <w:rPr>
          <w:rFonts w:ascii="Arial" w:hAnsi="Arial" w:cs="Arial"/>
          <w:b/>
          <w:sz w:val="20"/>
          <w:szCs w:val="22"/>
          <w:lang w:val="es-BO"/>
        </w:rPr>
        <w:t xml:space="preserve">BIENES </w:t>
      </w:r>
      <w:r w:rsidRPr="00542614">
        <w:rPr>
          <w:rFonts w:ascii="Arial" w:hAnsi="Arial" w:cs="Arial"/>
          <w:sz w:val="20"/>
          <w:szCs w:val="22"/>
          <w:lang w:val="es-BO"/>
        </w:rPr>
        <w:t xml:space="preserve">objeto del presente Contrato en la forma prevista en la cláusula de multas, sin perjuicio de que se procese la resolución del mismo por incumplimiento del </w:t>
      </w:r>
      <w:r w:rsidRPr="00542614">
        <w:rPr>
          <w:rFonts w:ascii="Arial" w:hAnsi="Arial" w:cs="Arial"/>
          <w:b/>
          <w:sz w:val="20"/>
          <w:szCs w:val="22"/>
          <w:lang w:val="es-BO"/>
        </w:rPr>
        <w:t>PROVEEDOR.</w:t>
      </w:r>
    </w:p>
    <w:p w:rsidR="00542614" w:rsidRPr="00542614" w:rsidRDefault="00542614" w:rsidP="00542614">
      <w:pPr>
        <w:widowControl w:val="0"/>
        <w:jc w:val="both"/>
        <w:rPr>
          <w:rFonts w:ascii="Arial" w:hAnsi="Arial" w:cs="Arial"/>
          <w:b/>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b/>
          <w:sz w:val="20"/>
          <w:szCs w:val="22"/>
          <w:lang w:val="es-BO"/>
        </w:rPr>
        <w:t>CLÁUSULA DÉCIMA CUARTA.- (DOMICILIO A EFECTOS DE NOTIFICACIÓN)</w:t>
      </w:r>
      <w:r w:rsidRPr="00542614">
        <w:rPr>
          <w:rFonts w:ascii="Arial" w:hAnsi="Arial" w:cs="Arial"/>
          <w:sz w:val="20"/>
          <w:szCs w:val="22"/>
          <w:lang w:val="es-BO"/>
        </w:rPr>
        <w:t xml:space="preserve"> Cualquier aviso o notificación que tengan que darse las partes suscribientes del presente Contrato será enviada de manera escrita:</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F0BD7">
      <w:pPr>
        <w:pStyle w:val="Prrafodelista"/>
        <w:widowControl w:val="0"/>
        <w:numPr>
          <w:ilvl w:val="1"/>
          <w:numId w:val="42"/>
        </w:numPr>
        <w:ind w:left="1134"/>
        <w:contextualSpacing/>
        <w:jc w:val="both"/>
        <w:rPr>
          <w:rFonts w:ascii="Arial" w:hAnsi="Arial" w:cs="Arial"/>
          <w:szCs w:val="22"/>
          <w:lang w:val="es-BO"/>
        </w:rPr>
      </w:pPr>
      <w:r w:rsidRPr="00542614">
        <w:rPr>
          <w:rFonts w:ascii="Arial" w:hAnsi="Arial" w:cs="Arial"/>
          <w:szCs w:val="22"/>
          <w:lang w:val="es-BO"/>
        </w:rPr>
        <w:t xml:space="preserve">Al </w:t>
      </w:r>
      <w:r w:rsidRPr="00542614">
        <w:rPr>
          <w:rFonts w:ascii="Arial" w:hAnsi="Arial" w:cs="Arial"/>
          <w:b/>
          <w:szCs w:val="22"/>
          <w:lang w:val="es-BO"/>
        </w:rPr>
        <w:t>PROVEEDOR</w:t>
      </w:r>
      <w:r w:rsidRPr="00542614">
        <w:rPr>
          <w:rFonts w:ascii="Arial" w:hAnsi="Arial" w:cs="Arial"/>
          <w:szCs w:val="22"/>
          <w:lang w:val="es-BO"/>
        </w:rPr>
        <w:t>: E</w:t>
      </w:r>
      <w:r w:rsidRPr="00542614">
        <w:rPr>
          <w:rFonts w:ascii="Arial" w:hAnsi="Arial" w:cs="Arial"/>
          <w:szCs w:val="22"/>
          <w:lang w:val="es-ES_tradnl"/>
        </w:rPr>
        <w:t xml:space="preserve">n _________________________, de la Zona de __________ </w:t>
      </w:r>
      <w:proofErr w:type="spellStart"/>
      <w:r w:rsidRPr="00542614">
        <w:rPr>
          <w:rFonts w:ascii="Arial" w:hAnsi="Arial" w:cs="Arial"/>
          <w:szCs w:val="22"/>
          <w:lang w:val="es-ES_tradnl"/>
        </w:rPr>
        <w:t>de</w:t>
      </w:r>
      <w:proofErr w:type="spellEnd"/>
      <w:r w:rsidRPr="00542614">
        <w:rPr>
          <w:rFonts w:ascii="Arial" w:hAnsi="Arial" w:cs="Arial"/>
          <w:szCs w:val="22"/>
          <w:lang w:val="es-ES_tradnl"/>
        </w:rPr>
        <w:t xml:space="preserve"> la ciudad de _______ - Bolivia</w:t>
      </w:r>
      <w:r w:rsidRPr="00542614">
        <w:rPr>
          <w:rFonts w:ascii="Arial" w:hAnsi="Arial" w:cs="Arial"/>
          <w:szCs w:val="22"/>
          <w:lang w:val="es-BO"/>
        </w:rPr>
        <w:t>.</w:t>
      </w:r>
    </w:p>
    <w:p w:rsidR="00542614" w:rsidRPr="00542614" w:rsidRDefault="00542614" w:rsidP="00542614">
      <w:pPr>
        <w:pStyle w:val="Prrafodelista"/>
        <w:widowControl w:val="0"/>
        <w:contextualSpacing/>
        <w:jc w:val="both"/>
        <w:rPr>
          <w:rFonts w:ascii="Arial" w:hAnsi="Arial" w:cs="Arial"/>
          <w:szCs w:val="22"/>
          <w:lang w:val="es-BO"/>
        </w:rPr>
      </w:pPr>
    </w:p>
    <w:p w:rsidR="00542614" w:rsidRPr="00542614" w:rsidRDefault="00542614" w:rsidP="005F0BD7">
      <w:pPr>
        <w:pStyle w:val="Prrafodelista"/>
        <w:widowControl w:val="0"/>
        <w:numPr>
          <w:ilvl w:val="1"/>
          <w:numId w:val="42"/>
        </w:numPr>
        <w:ind w:left="1134"/>
        <w:contextualSpacing/>
        <w:jc w:val="both"/>
        <w:rPr>
          <w:rFonts w:ascii="Arial" w:hAnsi="Arial" w:cs="Arial"/>
          <w:szCs w:val="22"/>
          <w:lang w:val="es-BO"/>
        </w:rPr>
      </w:pPr>
      <w:r w:rsidRPr="00542614">
        <w:rPr>
          <w:rFonts w:ascii="Arial" w:hAnsi="Arial" w:cs="Arial"/>
          <w:szCs w:val="22"/>
          <w:lang w:val="es-BO"/>
        </w:rPr>
        <w:t xml:space="preserve">A la </w:t>
      </w:r>
      <w:r w:rsidRPr="00542614">
        <w:rPr>
          <w:rFonts w:ascii="Arial" w:hAnsi="Arial" w:cs="Arial"/>
          <w:b/>
          <w:szCs w:val="22"/>
          <w:lang w:val="es-BO"/>
        </w:rPr>
        <w:t>ENTIDAD</w:t>
      </w:r>
      <w:r w:rsidRPr="00542614">
        <w:rPr>
          <w:rFonts w:ascii="Arial" w:hAnsi="Arial" w:cs="Arial"/>
          <w:szCs w:val="22"/>
          <w:lang w:val="es-BO"/>
        </w:rPr>
        <w:t>: En su Edificio Principal ubicado en la calle Ayacucho esquina calle Mercado s/n de la Zona Central de la ciudad de La Paz - Bolivia.</w:t>
      </w:r>
    </w:p>
    <w:p w:rsidR="00542614" w:rsidRPr="00542614" w:rsidRDefault="00542614" w:rsidP="00542614">
      <w:pPr>
        <w:widowControl w:val="0"/>
        <w:jc w:val="both"/>
        <w:rPr>
          <w:rFonts w:ascii="Arial" w:hAnsi="Arial" w:cs="Arial"/>
          <w:b/>
          <w:sz w:val="20"/>
          <w:szCs w:val="22"/>
          <w:lang w:val="es-BO"/>
        </w:rPr>
      </w:pPr>
    </w:p>
    <w:p w:rsidR="00542614" w:rsidRPr="00542614" w:rsidRDefault="00542614" w:rsidP="00542614">
      <w:pPr>
        <w:pStyle w:val="Default"/>
        <w:jc w:val="both"/>
        <w:rPr>
          <w:sz w:val="20"/>
          <w:szCs w:val="22"/>
        </w:rPr>
      </w:pPr>
      <w:r w:rsidRPr="00542614">
        <w:rPr>
          <w:b/>
          <w:sz w:val="20"/>
          <w:szCs w:val="22"/>
        </w:rPr>
        <w:t>CLÁUSULA DÉCIMA QUINTA.- (DERECHOS DEL</w:t>
      </w:r>
      <w:r w:rsidRPr="00542614">
        <w:rPr>
          <w:sz w:val="20"/>
          <w:szCs w:val="22"/>
        </w:rPr>
        <w:t xml:space="preserve"> </w:t>
      </w:r>
      <w:r w:rsidRPr="00542614">
        <w:rPr>
          <w:b/>
          <w:sz w:val="20"/>
          <w:szCs w:val="22"/>
        </w:rPr>
        <w:t xml:space="preserve">PROVEEDOR) </w:t>
      </w:r>
      <w:r w:rsidRPr="00542614">
        <w:rPr>
          <w:sz w:val="20"/>
          <w:szCs w:val="22"/>
        </w:rPr>
        <w:t xml:space="preserve">El </w:t>
      </w:r>
      <w:r w:rsidRPr="00542614">
        <w:rPr>
          <w:b/>
          <w:bCs/>
          <w:sz w:val="20"/>
          <w:szCs w:val="22"/>
        </w:rPr>
        <w:t>PROVEEDOR</w:t>
      </w:r>
      <w:r w:rsidRPr="00542614">
        <w:rPr>
          <w:sz w:val="20"/>
          <w:szCs w:val="22"/>
        </w:rPr>
        <w:t xml:space="preserve">, tiene derecho a plantear los reclamos que considere correctos, por cualquier omisión de la </w:t>
      </w:r>
      <w:r w:rsidRPr="00542614">
        <w:rPr>
          <w:b/>
          <w:bCs/>
          <w:sz w:val="20"/>
          <w:szCs w:val="22"/>
        </w:rPr>
        <w:t>ENTIDAD</w:t>
      </w:r>
      <w:r w:rsidRPr="00542614">
        <w:rPr>
          <w:sz w:val="20"/>
          <w:szCs w:val="22"/>
        </w:rPr>
        <w:t xml:space="preserve">, por falta de pago de la adquisición efectuada, o por cualquier otro aspecto consignado en el presente Contrato. </w:t>
      </w: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Tales reclamos deberán ser planteados por escrito y con los respaldos correspondientes, a la </w:t>
      </w:r>
      <w:r w:rsidRPr="00542614">
        <w:rPr>
          <w:rFonts w:ascii="Arial" w:hAnsi="Arial" w:cs="Arial"/>
          <w:b/>
          <w:bCs/>
          <w:color w:val="000000"/>
          <w:sz w:val="20"/>
          <w:szCs w:val="22"/>
          <w:lang w:val="es-BO" w:eastAsia="es-BO"/>
        </w:rPr>
        <w:t>ENTIDAD</w:t>
      </w:r>
      <w:r w:rsidRPr="00542614">
        <w:rPr>
          <w:rFonts w:ascii="Arial" w:hAnsi="Arial" w:cs="Arial"/>
          <w:color w:val="000000"/>
          <w:sz w:val="20"/>
          <w:szCs w:val="22"/>
          <w:lang w:val="es-BO" w:eastAsia="es-BO"/>
        </w:rPr>
        <w:t xml:space="preserve">, hasta veinte (20) días hábiles, posteriores al suceso. </w:t>
      </w:r>
    </w:p>
    <w:p w:rsidR="00542614" w:rsidRPr="00542614" w:rsidRDefault="00542614" w:rsidP="00542614">
      <w:pPr>
        <w:widowControl w:val="0"/>
        <w:jc w:val="both"/>
        <w:rPr>
          <w:rFonts w:ascii="Arial" w:hAnsi="Arial" w:cs="Arial"/>
          <w:color w:val="000000"/>
          <w:sz w:val="20"/>
          <w:szCs w:val="22"/>
          <w:lang w:val="es-BO" w:eastAsia="es-BO"/>
        </w:rPr>
      </w:pPr>
    </w:p>
    <w:p w:rsidR="00542614" w:rsidRPr="00542614" w:rsidRDefault="00542614" w:rsidP="00542614">
      <w:pPr>
        <w:widowControl w:val="0"/>
        <w:jc w:val="both"/>
        <w:rPr>
          <w:rFonts w:ascii="Arial" w:hAnsi="Arial" w:cs="Arial"/>
          <w:b/>
          <w:sz w:val="20"/>
          <w:szCs w:val="22"/>
          <w:lang w:val="es-BO"/>
        </w:rPr>
      </w:pPr>
      <w:r w:rsidRPr="00542614">
        <w:rPr>
          <w:rFonts w:ascii="Arial" w:hAnsi="Arial" w:cs="Arial"/>
          <w:color w:val="000000"/>
          <w:sz w:val="20"/>
          <w:szCs w:val="22"/>
          <w:lang w:val="es-BO" w:eastAsia="es-BO"/>
        </w:rPr>
        <w:t xml:space="preserve">La </w:t>
      </w:r>
      <w:r w:rsidRPr="00542614">
        <w:rPr>
          <w:rFonts w:ascii="Arial" w:hAnsi="Arial" w:cs="Arial"/>
          <w:b/>
          <w:bCs/>
          <w:color w:val="000000"/>
          <w:sz w:val="20"/>
          <w:szCs w:val="22"/>
          <w:lang w:val="es-BO" w:eastAsia="es-BO"/>
        </w:rPr>
        <w:t>ENTIDAD</w:t>
      </w:r>
      <w:r w:rsidRPr="00542614">
        <w:rPr>
          <w:rFonts w:ascii="Arial" w:hAnsi="Arial" w:cs="Arial"/>
          <w:color w:val="000000"/>
          <w:sz w:val="20"/>
          <w:szCs w:val="22"/>
          <w:lang w:val="es-BO" w:eastAsia="es-BO"/>
        </w:rPr>
        <w:t xml:space="preserve">, dentro del lapso de cinco (5) días hábiles de recibido el reclamo, deberá emitir su respuesta de forma sustentada al </w:t>
      </w:r>
      <w:r w:rsidRPr="00542614">
        <w:rPr>
          <w:rFonts w:ascii="Arial" w:hAnsi="Arial" w:cs="Arial"/>
          <w:b/>
          <w:bCs/>
          <w:color w:val="000000"/>
          <w:sz w:val="20"/>
          <w:szCs w:val="22"/>
          <w:lang w:val="es-BO" w:eastAsia="es-BO"/>
        </w:rPr>
        <w:t xml:space="preserve">PROVEEDOR </w:t>
      </w:r>
      <w:r w:rsidRPr="00542614">
        <w:rPr>
          <w:rFonts w:ascii="Arial" w:hAnsi="Arial" w:cs="Arial"/>
          <w:color w:val="000000"/>
          <w:sz w:val="20"/>
          <w:szCs w:val="22"/>
          <w:lang w:val="es-BO" w:eastAsia="es-BO"/>
        </w:rPr>
        <w:t xml:space="preserve">aceptando o rechazando el reclamo. Dentro de este plazo,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podrá solicitar las aclaraciones respectivas al </w:t>
      </w:r>
      <w:r w:rsidRPr="00542614">
        <w:rPr>
          <w:rFonts w:ascii="Arial" w:hAnsi="Arial" w:cs="Arial"/>
          <w:b/>
          <w:bCs/>
          <w:color w:val="000000"/>
          <w:sz w:val="20"/>
          <w:szCs w:val="22"/>
          <w:lang w:val="es-BO" w:eastAsia="es-BO"/>
        </w:rPr>
        <w:t>PROVEEDOR</w:t>
      </w:r>
      <w:r w:rsidRPr="00542614">
        <w:rPr>
          <w:rFonts w:ascii="Arial" w:hAnsi="Arial" w:cs="Arial"/>
          <w:color w:val="000000"/>
          <w:sz w:val="20"/>
          <w:szCs w:val="22"/>
          <w:lang w:val="es-BO" w:eastAsia="es-BO"/>
        </w:rPr>
        <w:t>, para sustentar su decisión.</w:t>
      </w:r>
    </w:p>
    <w:p w:rsidR="00542614" w:rsidRPr="00542614" w:rsidRDefault="00542614" w:rsidP="00542614">
      <w:pPr>
        <w:widowControl w:val="0"/>
        <w:jc w:val="both"/>
        <w:rPr>
          <w:rFonts w:ascii="Arial" w:hAnsi="Arial" w:cs="Arial"/>
          <w:b/>
          <w:sz w:val="20"/>
          <w:szCs w:val="22"/>
          <w:lang w:val="es-BO"/>
        </w:rPr>
      </w:pP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En caso que el reclamo sea complejo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542614">
        <w:rPr>
          <w:rFonts w:ascii="Arial" w:hAnsi="Arial" w:cs="Arial"/>
          <w:b/>
          <w:bCs/>
          <w:color w:val="000000"/>
          <w:sz w:val="20"/>
          <w:szCs w:val="22"/>
          <w:lang w:val="es-BO" w:eastAsia="es-BO"/>
        </w:rPr>
        <w:t xml:space="preserve">. </w:t>
      </w:r>
    </w:p>
    <w:p w:rsidR="00542614" w:rsidRPr="00542614" w:rsidRDefault="00542614" w:rsidP="00542614">
      <w:pPr>
        <w:widowControl w:val="0"/>
        <w:jc w:val="both"/>
        <w:rPr>
          <w:rFonts w:ascii="Arial" w:hAnsi="Arial" w:cs="Arial"/>
          <w:color w:val="000000"/>
          <w:sz w:val="20"/>
          <w:szCs w:val="22"/>
          <w:lang w:val="es-BO" w:eastAsia="es-BO"/>
        </w:rPr>
      </w:pPr>
    </w:p>
    <w:p w:rsidR="00542614" w:rsidRPr="00542614" w:rsidRDefault="00542614" w:rsidP="00542614">
      <w:pPr>
        <w:widowControl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Todo proceso de respuesta a reclamo, no deberá exceder los diez (10) días hábiles, computables desde la recepción del reclamo por la </w:t>
      </w:r>
      <w:r w:rsidRPr="00542614">
        <w:rPr>
          <w:rFonts w:ascii="Arial" w:hAnsi="Arial" w:cs="Arial"/>
          <w:b/>
          <w:bCs/>
          <w:color w:val="000000"/>
          <w:sz w:val="20"/>
          <w:szCs w:val="22"/>
          <w:lang w:val="es-BO" w:eastAsia="es-BO"/>
        </w:rPr>
        <w:t>ENTIDAD</w:t>
      </w:r>
      <w:r w:rsidRPr="00542614">
        <w:rPr>
          <w:rFonts w:ascii="Arial" w:hAnsi="Arial" w:cs="Arial"/>
          <w:color w:val="000000"/>
          <w:sz w:val="20"/>
          <w:szCs w:val="22"/>
          <w:lang w:val="es-BO" w:eastAsia="es-BO"/>
        </w:rPr>
        <w:t>.</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 xml:space="preserve">La </w:t>
      </w:r>
      <w:r w:rsidRPr="00542614">
        <w:rPr>
          <w:rFonts w:ascii="Arial" w:hAnsi="Arial" w:cs="Arial"/>
          <w:b/>
          <w:sz w:val="20"/>
          <w:szCs w:val="22"/>
          <w:lang w:val="es-BO"/>
        </w:rPr>
        <w:t>ENTIDAD</w:t>
      </w:r>
      <w:r w:rsidRPr="00542614">
        <w:rPr>
          <w:rFonts w:ascii="Arial" w:hAnsi="Arial" w:cs="Arial"/>
          <w:sz w:val="20"/>
          <w:szCs w:val="22"/>
          <w:lang w:val="es-BO"/>
        </w:rPr>
        <w:t xml:space="preserve"> no atenderá reclamos presentados fuera del plazo establecido en esta Cláusula.</w:t>
      </w:r>
    </w:p>
    <w:p w:rsidR="00542614" w:rsidRPr="00542614" w:rsidRDefault="00542614" w:rsidP="00542614">
      <w:pPr>
        <w:widowControl w:val="0"/>
        <w:autoSpaceDE w:val="0"/>
        <w:autoSpaceDN w:val="0"/>
        <w:adjustRightInd w:val="0"/>
        <w:jc w:val="both"/>
        <w:rPr>
          <w:rFonts w:ascii="Arial" w:hAnsi="Arial" w:cs="Arial"/>
          <w:b/>
          <w:bCs/>
          <w:sz w:val="20"/>
          <w:szCs w:val="22"/>
          <w:lang w:val="es-BO"/>
        </w:rPr>
      </w:pPr>
    </w:p>
    <w:p w:rsidR="00542614" w:rsidRPr="00542614" w:rsidRDefault="00542614" w:rsidP="00542614">
      <w:pPr>
        <w:pStyle w:val="Default"/>
        <w:jc w:val="both"/>
        <w:rPr>
          <w:sz w:val="20"/>
          <w:szCs w:val="22"/>
        </w:rPr>
      </w:pPr>
      <w:r w:rsidRPr="00542614">
        <w:rPr>
          <w:b/>
          <w:sz w:val="20"/>
          <w:szCs w:val="22"/>
        </w:rPr>
        <w:t>CLÁUSULA DÉCIMA SEXTA</w:t>
      </w:r>
      <w:r w:rsidRPr="00542614">
        <w:rPr>
          <w:b/>
          <w:bCs/>
          <w:sz w:val="20"/>
          <w:szCs w:val="22"/>
        </w:rPr>
        <w:t xml:space="preserve">.- (ESTIPULACIÓN SOBRE IMPUESTOS) </w:t>
      </w:r>
      <w:r w:rsidRPr="00542614">
        <w:rPr>
          <w:sz w:val="20"/>
          <w:szCs w:val="22"/>
        </w:rPr>
        <w:t xml:space="preserve">Correrá por cuenta del </w:t>
      </w:r>
      <w:r w:rsidRPr="00542614">
        <w:rPr>
          <w:b/>
          <w:bCs/>
          <w:sz w:val="20"/>
          <w:szCs w:val="22"/>
        </w:rPr>
        <w:t xml:space="preserve">PROVEEDOR </w:t>
      </w:r>
      <w:r w:rsidRPr="00542614">
        <w:rPr>
          <w:sz w:val="20"/>
          <w:szCs w:val="22"/>
        </w:rPr>
        <w:t xml:space="preserve">el pago de todos los impuestos vigentes en el país a la fecha de presentación de la propuesta. </w:t>
      </w:r>
    </w:p>
    <w:p w:rsidR="00542614" w:rsidRPr="00542614" w:rsidRDefault="00542614" w:rsidP="00542614">
      <w:pPr>
        <w:widowControl w:val="0"/>
        <w:autoSpaceDE w:val="0"/>
        <w:autoSpaceDN w:val="0"/>
        <w:adjustRightInd w:val="0"/>
        <w:jc w:val="both"/>
        <w:rPr>
          <w:rFonts w:ascii="Arial" w:hAnsi="Arial" w:cs="Arial"/>
          <w:color w:val="000000"/>
          <w:sz w:val="20"/>
          <w:szCs w:val="22"/>
          <w:lang w:val="es-BO" w:eastAsia="es-BO"/>
        </w:rPr>
      </w:pPr>
    </w:p>
    <w:p w:rsidR="00542614" w:rsidRPr="00542614" w:rsidRDefault="00542614" w:rsidP="00542614">
      <w:pPr>
        <w:widowControl w:val="0"/>
        <w:autoSpaceDE w:val="0"/>
        <w:autoSpaceDN w:val="0"/>
        <w:adjustRightInd w:val="0"/>
        <w:jc w:val="both"/>
        <w:rPr>
          <w:rFonts w:ascii="Arial" w:hAnsi="Arial" w:cs="Arial"/>
          <w:sz w:val="20"/>
          <w:szCs w:val="22"/>
          <w:lang w:val="es-BO"/>
        </w:rPr>
      </w:pPr>
      <w:r w:rsidRPr="00542614">
        <w:rPr>
          <w:rFonts w:ascii="Arial" w:hAnsi="Arial" w:cs="Arial"/>
          <w:color w:val="000000"/>
          <w:sz w:val="20"/>
          <w:szCs w:val="22"/>
          <w:lang w:val="es-BO" w:eastAsia="es-BO"/>
        </w:rPr>
        <w:t xml:space="preserve">En caso de que posteriormente, el Estado Plurinacional de Bolivia implantara impuestos adicionales, disminuyera o incrementara los vigentes, mediante disposición legal expresa, el </w:t>
      </w:r>
      <w:r w:rsidRPr="00542614">
        <w:rPr>
          <w:rFonts w:ascii="Arial" w:hAnsi="Arial" w:cs="Arial"/>
          <w:b/>
          <w:bCs/>
          <w:color w:val="000000"/>
          <w:sz w:val="20"/>
          <w:szCs w:val="22"/>
          <w:lang w:val="es-BO" w:eastAsia="es-BO"/>
        </w:rPr>
        <w:t xml:space="preserve">PROVEEDOR </w:t>
      </w:r>
      <w:r w:rsidRPr="00542614">
        <w:rPr>
          <w:rFonts w:ascii="Arial" w:hAnsi="Arial" w:cs="Arial"/>
          <w:color w:val="000000"/>
          <w:sz w:val="20"/>
          <w:szCs w:val="22"/>
          <w:lang w:val="es-BO" w:eastAsia="es-BO"/>
        </w:rPr>
        <w:t>deberá acogerse a su cumplimiento desde la fecha de vigencia de dicha normativa.</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autoSpaceDE w:val="0"/>
        <w:autoSpaceDN w:val="0"/>
        <w:adjustRightInd w:val="0"/>
        <w:jc w:val="both"/>
        <w:rPr>
          <w:rFonts w:ascii="Arial" w:hAnsi="Arial" w:cs="Arial"/>
          <w:b/>
          <w:sz w:val="20"/>
          <w:szCs w:val="22"/>
          <w:lang w:val="es-BO"/>
        </w:rPr>
      </w:pPr>
      <w:r w:rsidRPr="00542614">
        <w:rPr>
          <w:rFonts w:ascii="Arial" w:hAnsi="Arial" w:cs="Arial"/>
          <w:b/>
          <w:sz w:val="20"/>
          <w:szCs w:val="22"/>
          <w:lang w:val="es-BO"/>
        </w:rPr>
        <w:t xml:space="preserve">CLÁUSULA DÉCIMA SÉPTIMA.- (FACTURACIÓN) </w:t>
      </w:r>
      <w:r w:rsidRPr="00542614">
        <w:rPr>
          <w:rFonts w:ascii="Arial" w:hAnsi="Arial" w:cs="Arial"/>
          <w:sz w:val="20"/>
          <w:szCs w:val="22"/>
        </w:rPr>
        <w:t xml:space="preserve">El </w:t>
      </w:r>
      <w:r w:rsidRPr="00542614">
        <w:rPr>
          <w:rFonts w:ascii="Arial" w:hAnsi="Arial" w:cs="Arial"/>
          <w:b/>
          <w:bCs/>
          <w:sz w:val="20"/>
          <w:szCs w:val="22"/>
        </w:rPr>
        <w:t xml:space="preserve">PROVEEDOR </w:t>
      </w:r>
      <w:r w:rsidRPr="00542614">
        <w:rPr>
          <w:rFonts w:ascii="Arial" w:hAnsi="Arial" w:cs="Arial"/>
          <w:sz w:val="20"/>
          <w:szCs w:val="22"/>
        </w:rPr>
        <w:t xml:space="preserve">una vez realizada la entrega de los </w:t>
      </w:r>
      <w:r w:rsidRPr="00542614">
        <w:rPr>
          <w:rFonts w:ascii="Arial" w:hAnsi="Arial" w:cs="Arial"/>
          <w:b/>
          <w:bCs/>
          <w:sz w:val="20"/>
          <w:szCs w:val="22"/>
        </w:rPr>
        <w:t xml:space="preserve">BIENES </w:t>
      </w:r>
      <w:r w:rsidRPr="00542614">
        <w:rPr>
          <w:rFonts w:ascii="Arial" w:hAnsi="Arial" w:cs="Arial"/>
          <w:sz w:val="20"/>
          <w:szCs w:val="22"/>
        </w:rPr>
        <w:t xml:space="preserve">o acto equivalente que suponga la transferencia de dominio del objeto de la venta (efectuada la adquisición), deberá emitir la respectiva factura oficial en favor de la </w:t>
      </w:r>
      <w:r w:rsidRPr="00542614">
        <w:rPr>
          <w:rFonts w:ascii="Arial" w:hAnsi="Arial" w:cs="Arial"/>
          <w:b/>
          <w:bCs/>
          <w:sz w:val="20"/>
          <w:szCs w:val="22"/>
        </w:rPr>
        <w:t xml:space="preserve">ENTIDAD, </w:t>
      </w:r>
      <w:r w:rsidRPr="00542614">
        <w:rPr>
          <w:rFonts w:ascii="Arial" w:hAnsi="Arial" w:cs="Arial"/>
          <w:sz w:val="20"/>
          <w:szCs w:val="22"/>
        </w:rPr>
        <w:t>por el monto de la venta efectivizada, caso contrario dicho pago no se realizará.</w:t>
      </w:r>
      <w:r w:rsidRPr="00542614">
        <w:rPr>
          <w:rFonts w:ascii="Arial" w:hAnsi="Arial" w:cs="Arial"/>
          <w:sz w:val="20"/>
          <w:szCs w:val="22"/>
          <w:lang w:val="es-BO"/>
        </w:rPr>
        <w:t xml:space="preserve"> </w:t>
      </w:r>
    </w:p>
    <w:p w:rsidR="00542614" w:rsidRPr="00542614" w:rsidRDefault="00542614" w:rsidP="00542614">
      <w:pPr>
        <w:widowControl w:val="0"/>
        <w:autoSpaceDE w:val="0"/>
        <w:autoSpaceDN w:val="0"/>
        <w:adjustRightInd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rPr>
      </w:pPr>
      <w:r w:rsidRPr="00542614">
        <w:rPr>
          <w:rFonts w:ascii="Arial" w:hAnsi="Arial" w:cs="Arial"/>
          <w:b/>
          <w:sz w:val="20"/>
          <w:szCs w:val="22"/>
          <w:lang w:val="es-BO"/>
        </w:rPr>
        <w:t>CLÁUSULA DÉCIMA OCTAVA.- (SUBCONTRATOS)</w:t>
      </w:r>
      <w:r w:rsidRPr="00542614">
        <w:rPr>
          <w:rFonts w:ascii="Arial" w:hAnsi="Arial" w:cs="Arial"/>
          <w:sz w:val="20"/>
          <w:szCs w:val="22"/>
        </w:rPr>
        <w:t xml:space="preserve"> </w:t>
      </w:r>
      <w:r w:rsidRPr="00542614">
        <w:rPr>
          <w:rFonts w:ascii="Arial" w:hAnsi="Arial" w:cs="Arial"/>
          <w:iCs/>
          <w:sz w:val="20"/>
          <w:szCs w:val="22"/>
          <w:lang w:val="es-BO"/>
        </w:rPr>
        <w:t>En el presente Contrato de adquisición no se aceptará subcontrataciones</w:t>
      </w:r>
      <w:r w:rsidRPr="00542614">
        <w:rPr>
          <w:rFonts w:ascii="Arial" w:hAnsi="Arial" w:cs="Arial"/>
          <w:sz w:val="20"/>
          <w:szCs w:val="22"/>
        </w:rPr>
        <w:t>.</w:t>
      </w:r>
    </w:p>
    <w:p w:rsidR="00542614" w:rsidRPr="00542614" w:rsidRDefault="00542614" w:rsidP="00542614">
      <w:pPr>
        <w:widowControl w:val="0"/>
        <w:jc w:val="both"/>
        <w:rPr>
          <w:rFonts w:ascii="Arial" w:hAnsi="Arial" w:cs="Arial"/>
          <w:sz w:val="20"/>
          <w:szCs w:val="22"/>
          <w:highlight w:val="cyan"/>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b/>
          <w:sz w:val="20"/>
          <w:szCs w:val="22"/>
          <w:lang w:val="es-BO"/>
        </w:rPr>
        <w:t>CLÁUSULA DÉCIMA NOVENA.- (MODIFICACIONES AL CONTRATO)</w:t>
      </w:r>
      <w:r w:rsidRPr="00542614">
        <w:rPr>
          <w:rFonts w:ascii="Arial" w:hAnsi="Arial" w:cs="Arial"/>
          <w:sz w:val="20"/>
          <w:szCs w:val="22"/>
          <w:lang w:val="es-BO"/>
        </w:rPr>
        <w:t xml:space="preserve"> El presente Contrato podrá ser modificado sólo en los aspectos previstos en el mismo o en el DBC, siempre y cuando exista acuerdo entre las </w:t>
      </w:r>
      <w:r w:rsidRPr="00542614">
        <w:rPr>
          <w:rFonts w:ascii="Arial" w:hAnsi="Arial" w:cs="Arial"/>
          <w:b/>
          <w:sz w:val="20"/>
          <w:szCs w:val="22"/>
          <w:lang w:val="es-BO"/>
        </w:rPr>
        <w:t>PARTES</w:t>
      </w:r>
      <w:r w:rsidRPr="00542614">
        <w:rPr>
          <w:rFonts w:ascii="Arial" w:hAnsi="Arial" w:cs="Arial"/>
          <w:sz w:val="20"/>
          <w:szCs w:val="22"/>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 xml:space="preserve">La modificación (incremento o disminución) al monto del Contrato se podrá realizar a través de uno o </w:t>
      </w:r>
      <w:r w:rsidRPr="00542614">
        <w:rPr>
          <w:rFonts w:ascii="Arial" w:hAnsi="Arial" w:cs="Arial"/>
          <w:sz w:val="20"/>
          <w:szCs w:val="22"/>
          <w:lang w:val="es-BO"/>
        </w:rPr>
        <w:lastRenderedPageBreak/>
        <w:t>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La modificación al plazo, permite la ampliación o disminución del mismo.</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La modificación al alcance del Contrato, permite el ajuste de las diferentes cláusulas del mismo que sean necesarias para dar cumplimiento al objeto de la contratación.</w:t>
      </w:r>
    </w:p>
    <w:p w:rsidR="00542614" w:rsidRPr="00542614" w:rsidRDefault="00542614" w:rsidP="00542614">
      <w:pPr>
        <w:widowControl w:val="0"/>
        <w:autoSpaceDE w:val="0"/>
        <w:autoSpaceDN w:val="0"/>
        <w:adjustRightInd w:val="0"/>
        <w:jc w:val="both"/>
        <w:rPr>
          <w:rFonts w:ascii="Arial" w:hAnsi="Arial" w:cs="Arial"/>
          <w:sz w:val="20"/>
          <w:szCs w:val="22"/>
          <w:lang w:val="es-BO"/>
        </w:rPr>
      </w:pPr>
    </w:p>
    <w:p w:rsidR="00542614" w:rsidRPr="00542614" w:rsidRDefault="00542614" w:rsidP="00542614">
      <w:pPr>
        <w:widowControl w:val="0"/>
        <w:jc w:val="both"/>
        <w:rPr>
          <w:rFonts w:ascii="Arial" w:hAnsi="Arial" w:cs="Arial"/>
          <w:b/>
          <w:sz w:val="20"/>
          <w:szCs w:val="22"/>
          <w:lang w:val="es-BO"/>
        </w:rPr>
      </w:pPr>
      <w:r w:rsidRPr="00542614">
        <w:rPr>
          <w:rFonts w:ascii="Arial" w:hAnsi="Arial" w:cs="Arial"/>
          <w:b/>
          <w:sz w:val="20"/>
          <w:szCs w:val="22"/>
          <w:lang w:val="es-BO"/>
        </w:rPr>
        <w:t xml:space="preserve">CLÁUSULA VIGÉSIMA.- (CESIÓN) </w:t>
      </w:r>
      <w:r w:rsidRPr="00542614">
        <w:rPr>
          <w:rFonts w:ascii="Arial" w:hAnsi="Arial" w:cs="Arial"/>
          <w:sz w:val="20"/>
          <w:szCs w:val="22"/>
          <w:lang w:val="es-BO"/>
        </w:rPr>
        <w:t xml:space="preserve">El </w:t>
      </w:r>
      <w:r w:rsidRPr="00542614">
        <w:rPr>
          <w:rFonts w:ascii="Arial" w:hAnsi="Arial" w:cs="Arial"/>
          <w:b/>
          <w:sz w:val="20"/>
          <w:szCs w:val="22"/>
          <w:lang w:val="es-BO"/>
        </w:rPr>
        <w:t>PROVEEDOR</w:t>
      </w:r>
      <w:r w:rsidRPr="00542614">
        <w:rPr>
          <w:rFonts w:ascii="Arial" w:hAnsi="Arial" w:cs="Arial"/>
          <w:sz w:val="20"/>
          <w:szCs w:val="22"/>
          <w:lang w:val="es-BO"/>
        </w:rPr>
        <w:t xml:space="preserve"> bajo ningún título podrá ceder o subrogar, total o parcialmente este Contrato.</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542614" w:rsidRPr="00542614" w:rsidRDefault="00542614" w:rsidP="00542614">
      <w:pPr>
        <w:widowControl w:val="0"/>
        <w:jc w:val="both"/>
        <w:rPr>
          <w:rFonts w:ascii="Arial" w:hAnsi="Arial" w:cs="Arial"/>
          <w:b/>
          <w:sz w:val="20"/>
          <w:szCs w:val="22"/>
          <w:lang w:val="es-BO"/>
        </w:rPr>
      </w:pPr>
    </w:p>
    <w:p w:rsidR="00542614" w:rsidRPr="00542614" w:rsidRDefault="00542614" w:rsidP="00542614">
      <w:pPr>
        <w:pStyle w:val="Default"/>
        <w:jc w:val="both"/>
        <w:rPr>
          <w:sz w:val="20"/>
          <w:szCs w:val="22"/>
        </w:rPr>
      </w:pPr>
      <w:r w:rsidRPr="00542614">
        <w:rPr>
          <w:b/>
          <w:sz w:val="20"/>
          <w:szCs w:val="22"/>
        </w:rPr>
        <w:t xml:space="preserve">CLÁUSULA VIGÉSIMA PRIMERA.- (SUSPENSIÓN TEMPORAL) </w:t>
      </w:r>
      <w:r w:rsidRPr="00542614">
        <w:rPr>
          <w:sz w:val="20"/>
          <w:szCs w:val="22"/>
        </w:rPr>
        <w:t xml:space="preserve">La </w:t>
      </w:r>
      <w:r w:rsidRPr="00542614">
        <w:rPr>
          <w:b/>
          <w:bCs/>
          <w:sz w:val="20"/>
          <w:szCs w:val="22"/>
        </w:rPr>
        <w:t xml:space="preserve">ENTIDAD </w:t>
      </w:r>
      <w:r w:rsidRPr="00542614">
        <w:rPr>
          <w:sz w:val="20"/>
          <w:szCs w:val="22"/>
        </w:rPr>
        <w:t xml:space="preserve">podrá suspender temporalmente el cómputo del plazo de las entregas o provisión de los </w:t>
      </w:r>
      <w:r w:rsidRPr="00542614">
        <w:rPr>
          <w:b/>
          <w:bCs/>
          <w:sz w:val="20"/>
          <w:szCs w:val="22"/>
        </w:rPr>
        <w:t xml:space="preserve">BIENES </w:t>
      </w:r>
      <w:r w:rsidRPr="00542614">
        <w:rPr>
          <w:sz w:val="20"/>
          <w:szCs w:val="22"/>
        </w:rPr>
        <w:t xml:space="preserve">en cualquier momento por motivos de fuerza mayor, caso fortuito y/o convenientes a los intereses del Estado, para lo cual la </w:t>
      </w:r>
      <w:r w:rsidRPr="00542614">
        <w:rPr>
          <w:b/>
          <w:bCs/>
          <w:sz w:val="20"/>
          <w:szCs w:val="22"/>
        </w:rPr>
        <w:t xml:space="preserve">ENTIDAD </w:t>
      </w:r>
      <w:r w:rsidRPr="00542614">
        <w:rPr>
          <w:sz w:val="20"/>
          <w:szCs w:val="22"/>
        </w:rPr>
        <w:t xml:space="preserve">notificará de manera expresa al </w:t>
      </w:r>
      <w:r w:rsidRPr="00542614">
        <w:rPr>
          <w:b/>
          <w:bCs/>
          <w:sz w:val="20"/>
          <w:szCs w:val="22"/>
        </w:rPr>
        <w:t>PROVEEDOR</w:t>
      </w:r>
      <w:r w:rsidRPr="00542614">
        <w:rPr>
          <w:sz w:val="20"/>
          <w:szCs w:val="22"/>
        </w:rPr>
        <w:t xml:space="preserve">, con una anticipación de quince (15) días calendario, excepto en los casos de urgencia por alguna emergencia imponderable. Esta suspensión puede ser parcial o total. </w:t>
      </w:r>
    </w:p>
    <w:p w:rsidR="00542614" w:rsidRPr="00542614" w:rsidRDefault="00542614" w:rsidP="00542614">
      <w:pPr>
        <w:pStyle w:val="Default"/>
        <w:jc w:val="both"/>
        <w:rPr>
          <w:sz w:val="20"/>
          <w:szCs w:val="22"/>
        </w:rPr>
      </w:pPr>
    </w:p>
    <w:p w:rsidR="00542614" w:rsidRPr="00542614" w:rsidRDefault="00542614" w:rsidP="00542614">
      <w:pPr>
        <w:widowControl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También el </w:t>
      </w:r>
      <w:r w:rsidRPr="00542614">
        <w:rPr>
          <w:rFonts w:ascii="Arial" w:hAnsi="Arial" w:cs="Arial"/>
          <w:b/>
          <w:bCs/>
          <w:color w:val="000000"/>
          <w:sz w:val="20"/>
          <w:szCs w:val="22"/>
          <w:lang w:val="es-BO" w:eastAsia="es-BO"/>
        </w:rPr>
        <w:t xml:space="preserve">PROVEEDOR </w:t>
      </w:r>
      <w:r w:rsidRPr="00542614">
        <w:rPr>
          <w:rFonts w:ascii="Arial" w:hAnsi="Arial" w:cs="Arial"/>
          <w:color w:val="000000"/>
          <w:sz w:val="20"/>
          <w:szCs w:val="22"/>
          <w:lang w:val="es-BO" w:eastAsia="es-BO"/>
        </w:rPr>
        <w:t xml:space="preserve">podrá solicitar a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la suspensión temporal de las entregas o provisión, por causas atribuibles a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que afecten al </w:t>
      </w:r>
      <w:r w:rsidRPr="00542614">
        <w:rPr>
          <w:rFonts w:ascii="Arial" w:hAnsi="Arial" w:cs="Arial"/>
          <w:b/>
          <w:bCs/>
          <w:color w:val="000000"/>
          <w:sz w:val="20"/>
          <w:szCs w:val="22"/>
          <w:lang w:val="es-BO" w:eastAsia="es-BO"/>
        </w:rPr>
        <w:t xml:space="preserve">PROVEEDOR </w:t>
      </w:r>
      <w:r w:rsidRPr="00542614">
        <w:rPr>
          <w:rFonts w:ascii="Arial" w:hAnsi="Arial" w:cs="Arial"/>
          <w:color w:val="000000"/>
          <w:sz w:val="20"/>
          <w:szCs w:val="22"/>
          <w:lang w:val="es-BO" w:eastAsia="es-BO"/>
        </w:rPr>
        <w:t xml:space="preserve">en la adquisición de los </w:t>
      </w:r>
      <w:r w:rsidRPr="00542614">
        <w:rPr>
          <w:rFonts w:ascii="Arial" w:hAnsi="Arial" w:cs="Arial"/>
          <w:b/>
          <w:bCs/>
          <w:color w:val="000000"/>
          <w:sz w:val="20"/>
          <w:szCs w:val="22"/>
          <w:lang w:val="es-BO" w:eastAsia="es-BO"/>
        </w:rPr>
        <w:t xml:space="preserve">BIENES. </w:t>
      </w:r>
      <w:r w:rsidRPr="00542614">
        <w:rPr>
          <w:rFonts w:ascii="Arial" w:hAnsi="Arial" w:cs="Arial"/>
          <w:color w:val="000000"/>
          <w:sz w:val="20"/>
          <w:szCs w:val="22"/>
          <w:lang w:val="es-BO" w:eastAsia="es-BO"/>
        </w:rPr>
        <w:t xml:space="preserve">Dicha suspensión podrá efectivizarse siempre y cuando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la autorice de manera expresa considerando como incumplimiento toda suspensión realizada sin autorización. De manera excepcional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542614">
        <w:rPr>
          <w:rFonts w:ascii="Arial" w:hAnsi="Arial" w:cs="Arial"/>
          <w:b/>
          <w:bCs/>
          <w:color w:val="000000"/>
          <w:sz w:val="20"/>
          <w:szCs w:val="22"/>
          <w:lang w:val="es-BO" w:eastAsia="es-BO"/>
        </w:rPr>
        <w:t>PROVEEDOR</w:t>
      </w:r>
      <w:r w:rsidRPr="00542614">
        <w:rPr>
          <w:rFonts w:ascii="Arial" w:hAnsi="Arial" w:cs="Arial"/>
          <w:color w:val="000000"/>
          <w:sz w:val="20"/>
          <w:szCs w:val="22"/>
          <w:lang w:val="es-BO" w:eastAsia="es-BO"/>
        </w:rPr>
        <w:t>.</w:t>
      </w:r>
    </w:p>
    <w:p w:rsidR="00542614" w:rsidRPr="00542614" w:rsidRDefault="00542614" w:rsidP="00542614">
      <w:pPr>
        <w:widowControl w:val="0"/>
        <w:jc w:val="both"/>
        <w:rPr>
          <w:rFonts w:ascii="Arial" w:hAnsi="Arial" w:cs="Arial"/>
          <w:color w:val="000000"/>
          <w:sz w:val="20"/>
          <w:szCs w:val="22"/>
          <w:lang w:val="es-BO" w:eastAsia="es-BO"/>
        </w:rPr>
      </w:pPr>
    </w:p>
    <w:p w:rsidR="00542614" w:rsidRPr="00542614" w:rsidRDefault="00542614" w:rsidP="00542614">
      <w:pPr>
        <w:jc w:val="both"/>
        <w:rPr>
          <w:rFonts w:ascii="Arial" w:hAnsi="Arial" w:cs="Arial"/>
          <w:sz w:val="20"/>
          <w:szCs w:val="22"/>
        </w:rPr>
      </w:pPr>
      <w:r w:rsidRPr="00542614">
        <w:rPr>
          <w:rFonts w:ascii="Arial" w:hAnsi="Arial" w:cs="Arial"/>
          <w:b/>
          <w:sz w:val="20"/>
          <w:szCs w:val="22"/>
        </w:rPr>
        <w:t xml:space="preserve">CLÁUSULA VIGÉSIMA SEGUNDA.- (MULTAS) </w:t>
      </w:r>
      <w:r w:rsidRPr="00542614">
        <w:rPr>
          <w:rFonts w:ascii="Arial" w:hAnsi="Arial" w:cs="Arial"/>
          <w:sz w:val="20"/>
          <w:szCs w:val="22"/>
        </w:rPr>
        <w:t xml:space="preserve">Queda convenido entre las partes contratantes, que el </w:t>
      </w:r>
      <w:r w:rsidRPr="00542614">
        <w:rPr>
          <w:rFonts w:ascii="Arial" w:hAnsi="Arial" w:cs="Arial"/>
          <w:b/>
          <w:bCs/>
          <w:sz w:val="20"/>
          <w:szCs w:val="22"/>
        </w:rPr>
        <w:t xml:space="preserve">PROVEEDOR </w:t>
      </w:r>
      <w:r w:rsidRPr="00542614">
        <w:rPr>
          <w:rFonts w:ascii="Arial" w:hAnsi="Arial" w:cs="Arial"/>
          <w:sz w:val="20"/>
          <w:szCs w:val="22"/>
        </w:rPr>
        <w:t xml:space="preserve">se constituirá en mora sin notificación previa, por el simple incumplimiento a los plazos de entrega y </w:t>
      </w:r>
      <w:r w:rsidRPr="00542614">
        <w:rPr>
          <w:rFonts w:ascii="Arial" w:hAnsi="Arial" w:cs="Arial"/>
          <w:sz w:val="20"/>
          <w:szCs w:val="22"/>
          <w:lang w:val="es-BO"/>
        </w:rPr>
        <w:t>subsanación de observaciones en la apertura de empaques y verificación</w:t>
      </w:r>
      <w:r w:rsidRPr="00542614">
        <w:rPr>
          <w:rFonts w:ascii="Arial" w:hAnsi="Arial" w:cs="Arial"/>
          <w:sz w:val="20"/>
          <w:szCs w:val="22"/>
        </w:rPr>
        <w:t xml:space="preserve"> y </w:t>
      </w:r>
      <w:r w:rsidRPr="00542614">
        <w:rPr>
          <w:rFonts w:ascii="Arial" w:hAnsi="Arial" w:cs="Arial"/>
          <w:sz w:val="20"/>
          <w:szCs w:val="22"/>
          <w:lang w:val="es-BO"/>
        </w:rPr>
        <w:t>pruebas de funcionamiento,</w:t>
      </w:r>
      <w:r w:rsidRPr="00542614">
        <w:rPr>
          <w:rFonts w:ascii="Arial" w:hAnsi="Arial" w:cs="Arial"/>
          <w:sz w:val="20"/>
          <w:szCs w:val="22"/>
        </w:rPr>
        <w:t xml:space="preserve"> previstos en el presente Contrato y las Especificaciones técnicas, salvo la existencia de hechos de fuerza mayor, caso fortuito u otras causas debidamente justificadas y aceptadas por la </w:t>
      </w:r>
      <w:r w:rsidRPr="00542614">
        <w:rPr>
          <w:rFonts w:ascii="Arial" w:hAnsi="Arial" w:cs="Arial"/>
          <w:b/>
          <w:bCs/>
          <w:sz w:val="20"/>
          <w:szCs w:val="22"/>
        </w:rPr>
        <w:t xml:space="preserve">ENTIDAD, </w:t>
      </w:r>
      <w:r w:rsidRPr="00542614">
        <w:rPr>
          <w:rFonts w:ascii="Arial" w:hAnsi="Arial" w:cs="Arial"/>
          <w:sz w:val="20"/>
          <w:szCs w:val="22"/>
        </w:rPr>
        <w:t>que ocurran antes del vencimiento del plazo de la entrega.</w:t>
      </w:r>
    </w:p>
    <w:p w:rsidR="00542614" w:rsidRPr="00542614" w:rsidRDefault="00542614" w:rsidP="00542614">
      <w:pPr>
        <w:jc w:val="both"/>
        <w:rPr>
          <w:rFonts w:ascii="Arial" w:hAnsi="Arial" w:cs="Arial"/>
          <w:sz w:val="20"/>
          <w:szCs w:val="22"/>
        </w:rPr>
      </w:pPr>
    </w:p>
    <w:p w:rsidR="00542614" w:rsidRPr="00542614" w:rsidRDefault="00542614" w:rsidP="00542614">
      <w:pPr>
        <w:autoSpaceDE w:val="0"/>
        <w:autoSpaceDN w:val="0"/>
        <w:adjustRightInd w:val="0"/>
        <w:jc w:val="both"/>
        <w:rPr>
          <w:rFonts w:ascii="Arial" w:hAnsi="Arial" w:cs="Arial"/>
          <w:bCs/>
          <w:sz w:val="20"/>
          <w:szCs w:val="22"/>
          <w:lang w:val="es-BO"/>
        </w:rPr>
      </w:pPr>
      <w:r w:rsidRPr="00542614">
        <w:rPr>
          <w:rFonts w:ascii="Arial" w:hAnsi="Arial" w:cs="Arial"/>
          <w:sz w:val="20"/>
          <w:szCs w:val="22"/>
        </w:rPr>
        <w:t>La</w:t>
      </w:r>
      <w:r w:rsidRPr="00542614">
        <w:rPr>
          <w:rFonts w:ascii="Arial" w:hAnsi="Arial" w:cs="Arial"/>
          <w:b/>
          <w:bCs/>
          <w:sz w:val="20"/>
          <w:szCs w:val="22"/>
        </w:rPr>
        <w:t xml:space="preserve"> ENTIDAD</w:t>
      </w:r>
      <w:r w:rsidRPr="00542614">
        <w:rPr>
          <w:rFonts w:ascii="Arial" w:hAnsi="Arial" w:cs="Arial"/>
          <w:sz w:val="20"/>
          <w:szCs w:val="22"/>
        </w:rPr>
        <w:t xml:space="preserve"> aplicará al </w:t>
      </w:r>
      <w:r w:rsidRPr="00542614">
        <w:rPr>
          <w:rFonts w:ascii="Arial" w:hAnsi="Arial" w:cs="Arial"/>
          <w:b/>
          <w:bCs/>
          <w:sz w:val="20"/>
          <w:szCs w:val="22"/>
        </w:rPr>
        <w:t xml:space="preserve">PROVEEDOR </w:t>
      </w:r>
      <w:r w:rsidRPr="00542614">
        <w:rPr>
          <w:rFonts w:ascii="Arial" w:hAnsi="Arial" w:cs="Arial"/>
          <w:sz w:val="20"/>
          <w:szCs w:val="22"/>
        </w:rPr>
        <w:t xml:space="preserve">una multa por cada día calendario de retraso en los plazos de entrega y </w:t>
      </w:r>
      <w:r w:rsidRPr="00542614">
        <w:rPr>
          <w:rFonts w:ascii="Arial" w:hAnsi="Arial" w:cs="Arial"/>
          <w:sz w:val="20"/>
          <w:szCs w:val="22"/>
          <w:lang w:val="es-BO"/>
        </w:rPr>
        <w:t>subsanación de observaciones en la apertura de empaques y verificación</w:t>
      </w:r>
      <w:r w:rsidRPr="00542614">
        <w:rPr>
          <w:rFonts w:ascii="Arial" w:hAnsi="Arial" w:cs="Arial"/>
          <w:sz w:val="20"/>
          <w:szCs w:val="22"/>
        </w:rPr>
        <w:t xml:space="preserve"> y </w:t>
      </w:r>
      <w:r w:rsidRPr="00542614">
        <w:rPr>
          <w:rFonts w:ascii="Arial" w:hAnsi="Arial" w:cs="Arial"/>
          <w:sz w:val="20"/>
          <w:szCs w:val="22"/>
          <w:lang w:val="es-BO"/>
        </w:rPr>
        <w:t xml:space="preserve">pruebas de funcionamiento, </w:t>
      </w:r>
      <w:r w:rsidRPr="00542614">
        <w:rPr>
          <w:rFonts w:ascii="Arial" w:hAnsi="Arial" w:cs="Arial"/>
          <w:sz w:val="20"/>
          <w:szCs w:val="22"/>
        </w:rPr>
        <w:t xml:space="preserve">del </w:t>
      </w:r>
      <w:r w:rsidRPr="00542614">
        <w:rPr>
          <w:rFonts w:ascii="Arial" w:hAnsi="Arial" w:cs="Arial"/>
          <w:sz w:val="20"/>
          <w:szCs w:val="22"/>
          <w:lang w:val="es-BO"/>
        </w:rPr>
        <w:t>3 por 1.000 del monto total del Contrato, por cada día calendario de retraso.</w:t>
      </w:r>
    </w:p>
    <w:p w:rsidR="00542614" w:rsidRPr="00542614" w:rsidRDefault="00542614" w:rsidP="00542614">
      <w:pPr>
        <w:autoSpaceDE w:val="0"/>
        <w:autoSpaceDN w:val="0"/>
        <w:adjustRightInd w:val="0"/>
        <w:jc w:val="both"/>
        <w:rPr>
          <w:rFonts w:ascii="Arial" w:hAnsi="Arial" w:cs="Arial"/>
          <w:bCs/>
          <w:sz w:val="20"/>
          <w:szCs w:val="22"/>
          <w:lang w:val="es-BO"/>
        </w:rPr>
      </w:pPr>
    </w:p>
    <w:p w:rsidR="00542614" w:rsidRPr="00542614" w:rsidRDefault="00542614" w:rsidP="00542614">
      <w:pPr>
        <w:widowControl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Las multas serán cobradas mediante descuentos por la </w:t>
      </w:r>
      <w:r w:rsidRPr="00542614">
        <w:rPr>
          <w:rFonts w:ascii="Arial" w:hAnsi="Arial" w:cs="Arial"/>
          <w:b/>
          <w:bCs/>
          <w:color w:val="000000"/>
          <w:sz w:val="20"/>
          <w:szCs w:val="22"/>
          <w:lang w:val="es-BO" w:eastAsia="es-BO"/>
        </w:rPr>
        <w:t>ENTIDAD</w:t>
      </w:r>
      <w:r w:rsidRPr="00542614">
        <w:rPr>
          <w:rFonts w:ascii="Arial" w:hAnsi="Arial" w:cs="Arial"/>
          <w:color w:val="000000"/>
          <w:sz w:val="20"/>
          <w:szCs w:val="22"/>
          <w:lang w:val="es-BO" w:eastAsia="es-BO"/>
        </w:rPr>
        <w:t xml:space="preserve">, del pago correspondiente a la recepción de los </w:t>
      </w:r>
      <w:r w:rsidRPr="00542614">
        <w:rPr>
          <w:rFonts w:ascii="Arial" w:hAnsi="Arial" w:cs="Arial"/>
          <w:b/>
          <w:bCs/>
          <w:color w:val="000000"/>
          <w:sz w:val="20"/>
          <w:szCs w:val="22"/>
          <w:lang w:val="es-BO" w:eastAsia="es-BO"/>
        </w:rPr>
        <w:t xml:space="preserve">BIENES </w:t>
      </w:r>
      <w:r w:rsidRPr="00542614">
        <w:rPr>
          <w:rFonts w:ascii="Arial" w:hAnsi="Arial" w:cs="Arial"/>
          <w:color w:val="000000"/>
          <w:sz w:val="20"/>
          <w:szCs w:val="22"/>
          <w:lang w:val="es-BO" w:eastAsia="es-BO"/>
        </w:rPr>
        <w:t>o en la liquidación del contrato.</w:t>
      </w:r>
    </w:p>
    <w:p w:rsidR="00542614" w:rsidRPr="00542614" w:rsidRDefault="00542614" w:rsidP="00542614">
      <w:pPr>
        <w:widowControl w:val="0"/>
        <w:jc w:val="both"/>
        <w:rPr>
          <w:rFonts w:ascii="Arial" w:hAnsi="Arial" w:cs="Arial"/>
          <w:color w:val="000000"/>
          <w:sz w:val="20"/>
          <w:szCs w:val="22"/>
          <w:lang w:val="es-BO" w:eastAsia="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 xml:space="preserve">En todos los casos de Resolución del Contrato por causas atribuibles al </w:t>
      </w:r>
      <w:r w:rsidRPr="00542614">
        <w:rPr>
          <w:rFonts w:ascii="Arial" w:hAnsi="Arial" w:cs="Arial"/>
          <w:b/>
          <w:sz w:val="20"/>
          <w:szCs w:val="22"/>
          <w:lang w:val="es-BO"/>
        </w:rPr>
        <w:t>PROVEEDOR</w:t>
      </w:r>
      <w:r w:rsidRPr="00542614">
        <w:rPr>
          <w:rFonts w:ascii="Arial" w:hAnsi="Arial" w:cs="Arial"/>
          <w:sz w:val="20"/>
          <w:szCs w:val="22"/>
          <w:lang w:val="es-BO"/>
        </w:rPr>
        <w:t xml:space="preserve">, la </w:t>
      </w:r>
      <w:r w:rsidRPr="00542614">
        <w:rPr>
          <w:rFonts w:ascii="Arial" w:hAnsi="Arial" w:cs="Arial"/>
          <w:b/>
          <w:sz w:val="20"/>
          <w:szCs w:val="22"/>
          <w:lang w:val="es-BO"/>
        </w:rPr>
        <w:t xml:space="preserve">ENTIDAD </w:t>
      </w:r>
      <w:r w:rsidRPr="00542614">
        <w:rPr>
          <w:rFonts w:ascii="Arial" w:hAnsi="Arial" w:cs="Arial"/>
          <w:sz w:val="20"/>
          <w:szCs w:val="22"/>
          <w:lang w:val="es-BO"/>
        </w:rPr>
        <w:t>no podrá cobrar multas que excedan el veinte por ciento (20%) del monto total del Contrato.</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autoSpaceDE w:val="0"/>
        <w:autoSpaceDN w:val="0"/>
        <w:adjustRightInd w:val="0"/>
        <w:jc w:val="both"/>
        <w:rPr>
          <w:rFonts w:ascii="Arial" w:hAnsi="Arial" w:cs="Arial"/>
          <w:sz w:val="20"/>
          <w:szCs w:val="22"/>
          <w:lang w:val="es-BO"/>
        </w:rPr>
      </w:pPr>
      <w:r w:rsidRPr="00542614">
        <w:rPr>
          <w:rFonts w:ascii="Arial" w:hAnsi="Arial" w:cs="Arial"/>
          <w:b/>
          <w:sz w:val="20"/>
          <w:szCs w:val="22"/>
          <w:lang w:val="es-BO"/>
        </w:rPr>
        <w:t>CLÁUSULA VIGÉSIMA TERCERA.- (</w:t>
      </w:r>
      <w:r w:rsidRPr="00542614">
        <w:rPr>
          <w:rFonts w:ascii="Arial" w:hAnsi="Arial" w:cs="Arial"/>
          <w:b/>
          <w:bCs/>
          <w:sz w:val="20"/>
          <w:szCs w:val="22"/>
          <w:lang w:val="es-BO"/>
        </w:rPr>
        <w:t xml:space="preserve">EXONERACIÓN DE LAS CARGAS LABORALES Y SOCIALES </w:t>
      </w:r>
      <w:r w:rsidRPr="00542614">
        <w:rPr>
          <w:rFonts w:ascii="Arial" w:hAnsi="Arial" w:cs="Arial"/>
          <w:b/>
          <w:sz w:val="20"/>
          <w:szCs w:val="22"/>
          <w:lang w:val="es-BO"/>
        </w:rPr>
        <w:t>A LA ENTIDAD</w:t>
      </w:r>
      <w:r w:rsidRPr="00542614">
        <w:rPr>
          <w:rFonts w:ascii="Arial" w:hAnsi="Arial" w:cs="Arial"/>
          <w:b/>
          <w:bCs/>
          <w:sz w:val="20"/>
          <w:szCs w:val="22"/>
          <w:lang w:val="es-BO"/>
        </w:rPr>
        <w:t xml:space="preserve">) </w:t>
      </w:r>
      <w:r w:rsidRPr="00542614">
        <w:rPr>
          <w:rFonts w:ascii="Arial" w:hAnsi="Arial" w:cs="Arial"/>
          <w:sz w:val="20"/>
          <w:szCs w:val="22"/>
        </w:rPr>
        <w:t xml:space="preserve">El </w:t>
      </w:r>
      <w:r w:rsidRPr="00542614">
        <w:rPr>
          <w:rFonts w:ascii="Arial" w:hAnsi="Arial" w:cs="Arial"/>
          <w:b/>
          <w:bCs/>
          <w:sz w:val="20"/>
          <w:szCs w:val="22"/>
        </w:rPr>
        <w:t xml:space="preserve">PROVEEDOR </w:t>
      </w:r>
      <w:r w:rsidRPr="00542614">
        <w:rPr>
          <w:rFonts w:ascii="Arial" w:hAnsi="Arial" w:cs="Arial"/>
          <w:sz w:val="20"/>
          <w:szCs w:val="22"/>
        </w:rPr>
        <w:t xml:space="preserve">corre con las obligaciones que emerjan del objeto del presente Contrato, respecto a las cargas laborales y sociales con el personal de su dependencia, exonerando de estas obligaciones a la </w:t>
      </w:r>
      <w:r w:rsidRPr="00542614">
        <w:rPr>
          <w:rFonts w:ascii="Arial" w:hAnsi="Arial" w:cs="Arial"/>
          <w:b/>
          <w:bCs/>
          <w:sz w:val="20"/>
          <w:szCs w:val="22"/>
        </w:rPr>
        <w:t>ENTIDAD.</w:t>
      </w:r>
    </w:p>
    <w:p w:rsidR="00542614" w:rsidRPr="00542614" w:rsidRDefault="00542614" w:rsidP="00542614">
      <w:pPr>
        <w:widowControl w:val="0"/>
        <w:autoSpaceDE w:val="0"/>
        <w:autoSpaceDN w:val="0"/>
        <w:adjustRightInd w:val="0"/>
        <w:jc w:val="both"/>
        <w:rPr>
          <w:rFonts w:ascii="Arial" w:hAnsi="Arial" w:cs="Arial"/>
          <w:b/>
          <w:bCs/>
          <w:sz w:val="20"/>
          <w:szCs w:val="22"/>
          <w:lang w:val="es-BO"/>
        </w:rPr>
      </w:pPr>
    </w:p>
    <w:p w:rsidR="00542614" w:rsidRPr="00542614" w:rsidRDefault="00542614" w:rsidP="00542614">
      <w:pPr>
        <w:pStyle w:val="Default"/>
        <w:jc w:val="both"/>
        <w:rPr>
          <w:sz w:val="20"/>
          <w:szCs w:val="22"/>
        </w:rPr>
      </w:pPr>
      <w:r w:rsidRPr="00542614">
        <w:rPr>
          <w:b/>
          <w:sz w:val="20"/>
          <w:szCs w:val="22"/>
        </w:rPr>
        <w:t xml:space="preserve">CLÁUSULA VIGÉSIMA CUARTA.- (CAUSAS DE FUERZA MAYOR Y/O CASO FORTUITO) </w:t>
      </w:r>
      <w:r w:rsidRPr="00542614">
        <w:rPr>
          <w:sz w:val="20"/>
          <w:szCs w:val="22"/>
        </w:rPr>
        <w:t xml:space="preserve">Con el fin de exceptuar al </w:t>
      </w:r>
      <w:r w:rsidRPr="00542614">
        <w:rPr>
          <w:b/>
          <w:bCs/>
          <w:sz w:val="20"/>
          <w:szCs w:val="22"/>
        </w:rPr>
        <w:t xml:space="preserve">PROVEEDOR </w:t>
      </w:r>
      <w:r w:rsidRPr="00542614">
        <w:rPr>
          <w:sz w:val="20"/>
          <w:szCs w:val="22"/>
        </w:rPr>
        <w:t xml:space="preserve">de determinadas responsabilidades por mora o por incumplimiento </w:t>
      </w:r>
      <w:r w:rsidRPr="00542614">
        <w:rPr>
          <w:sz w:val="20"/>
          <w:szCs w:val="22"/>
        </w:rPr>
        <w:lastRenderedPageBreak/>
        <w:t xml:space="preserve">involuntario total o parcial del presente Contrato, la </w:t>
      </w:r>
      <w:r w:rsidRPr="00542614">
        <w:rPr>
          <w:b/>
          <w:bCs/>
          <w:sz w:val="20"/>
          <w:szCs w:val="22"/>
        </w:rPr>
        <w:t xml:space="preserve">ENTIDAD </w:t>
      </w:r>
      <w:r w:rsidRPr="00542614">
        <w:rPr>
          <w:bCs/>
          <w:sz w:val="20"/>
          <w:szCs w:val="22"/>
        </w:rPr>
        <w:t>a través de la Comisión de Recepción</w:t>
      </w:r>
      <w:r w:rsidRPr="00542614">
        <w:rPr>
          <w:b/>
          <w:bCs/>
          <w:sz w:val="20"/>
          <w:szCs w:val="22"/>
        </w:rPr>
        <w:t xml:space="preserve"> </w:t>
      </w:r>
      <w:r w:rsidRPr="00542614">
        <w:rPr>
          <w:sz w:val="20"/>
          <w:szCs w:val="22"/>
        </w:rPr>
        <w:t xml:space="preserve">tendrá la facultad de calificar las causas de fuerza mayor y/o caso fortuito u otras causas debidamente justificadas, a fin exonerar al </w:t>
      </w:r>
      <w:r w:rsidRPr="00542614">
        <w:rPr>
          <w:b/>
          <w:bCs/>
          <w:sz w:val="20"/>
          <w:szCs w:val="22"/>
        </w:rPr>
        <w:t xml:space="preserve">PROVEEDOR </w:t>
      </w:r>
      <w:r w:rsidRPr="00542614">
        <w:rPr>
          <w:sz w:val="20"/>
          <w:szCs w:val="22"/>
        </w:rPr>
        <w:t xml:space="preserve">del cumplimiento del plazo de entrega o del cumplimiento total o parcial de la entrega de los </w:t>
      </w:r>
      <w:r w:rsidRPr="00542614">
        <w:rPr>
          <w:b/>
          <w:bCs/>
          <w:sz w:val="20"/>
          <w:szCs w:val="22"/>
        </w:rPr>
        <w:t>BIENES</w:t>
      </w:r>
      <w:r w:rsidRPr="00542614">
        <w:rPr>
          <w:sz w:val="20"/>
          <w:szCs w:val="22"/>
        </w:rPr>
        <w:t xml:space="preserve">. </w:t>
      </w: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Para que cualquiera de los acontecimientos señalados precedentemente puedan generar un impedimento total o parcial justificado en la entrega o provisión de los </w:t>
      </w:r>
      <w:r w:rsidRPr="00542614">
        <w:rPr>
          <w:rFonts w:ascii="Arial" w:hAnsi="Arial" w:cs="Arial"/>
          <w:b/>
          <w:bCs/>
          <w:color w:val="000000"/>
          <w:sz w:val="20"/>
          <w:szCs w:val="22"/>
          <w:lang w:val="es-BO" w:eastAsia="es-BO"/>
        </w:rPr>
        <w:t xml:space="preserve">BIENES </w:t>
      </w:r>
      <w:r w:rsidRPr="00542614">
        <w:rPr>
          <w:rFonts w:ascii="Arial" w:hAnsi="Arial" w:cs="Arial"/>
          <w:color w:val="000000"/>
          <w:sz w:val="20"/>
          <w:szCs w:val="22"/>
          <w:lang w:val="es-BO" w:eastAsia="es-BO"/>
        </w:rPr>
        <w:t xml:space="preserve">o demora justificada en el cumplimiento del plazo de entrega, de modo inexcusable e imprescindible en cada caso, el </w:t>
      </w:r>
      <w:r w:rsidRPr="00542614">
        <w:rPr>
          <w:rFonts w:ascii="Arial" w:hAnsi="Arial" w:cs="Arial"/>
          <w:b/>
          <w:bCs/>
          <w:color w:val="000000"/>
          <w:sz w:val="20"/>
          <w:szCs w:val="22"/>
          <w:lang w:val="es-BO" w:eastAsia="es-BO"/>
        </w:rPr>
        <w:t xml:space="preserve">PROVEEDOR </w:t>
      </w:r>
      <w:r w:rsidRPr="00542614">
        <w:rPr>
          <w:rFonts w:ascii="Arial" w:hAnsi="Arial" w:cs="Arial"/>
          <w:color w:val="000000"/>
          <w:sz w:val="20"/>
          <w:szCs w:val="22"/>
          <w:lang w:val="es-BO" w:eastAsia="es-BO"/>
        </w:rPr>
        <w:t xml:space="preserve">deberá presentar por escrito a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el respaldo que acredite la existencia del hecho de fuerza mayor y/o caso fortuito u otras causas debidamente justificadas, dentro de los cinco (5) días hábiles de ocurrido el hecho. </w:t>
      </w: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p>
    <w:p w:rsidR="00542614" w:rsidRPr="00542614" w:rsidRDefault="00542614" w:rsidP="00542614">
      <w:p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en el plazo de dos (2) días hábiles deberá aceptar o rechazar la solicitud. En caso de aceptación expresa,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 xml:space="preserve">deberá realizar: </w:t>
      </w:r>
    </w:p>
    <w:p w:rsidR="00542614" w:rsidRPr="00542614" w:rsidRDefault="00542614" w:rsidP="00542614">
      <w:pPr>
        <w:autoSpaceDE w:val="0"/>
        <w:autoSpaceDN w:val="0"/>
        <w:adjustRightInd w:val="0"/>
        <w:jc w:val="both"/>
        <w:rPr>
          <w:rFonts w:ascii="Arial" w:hAnsi="Arial" w:cs="Arial"/>
          <w:b/>
          <w:bCs/>
          <w:color w:val="000000"/>
          <w:sz w:val="20"/>
          <w:szCs w:val="22"/>
          <w:lang w:val="es-BO" w:eastAsia="es-BO"/>
        </w:rPr>
      </w:pPr>
    </w:p>
    <w:p w:rsidR="00542614" w:rsidRPr="00542614" w:rsidRDefault="00542614" w:rsidP="005F0BD7">
      <w:pPr>
        <w:numPr>
          <w:ilvl w:val="0"/>
          <w:numId w:val="41"/>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La ampliación del plazo de entrega a través de un Contrato Modificatorio o; </w:t>
      </w:r>
    </w:p>
    <w:p w:rsidR="00542614" w:rsidRPr="00542614" w:rsidRDefault="00542614" w:rsidP="005F0BD7">
      <w:pPr>
        <w:numPr>
          <w:ilvl w:val="0"/>
          <w:numId w:val="41"/>
        </w:numPr>
        <w:autoSpaceDE w:val="0"/>
        <w:autoSpaceDN w:val="0"/>
        <w:adjustRightInd w:val="0"/>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Efectivizar la Resolución parcial o total del Contrato por causas de fuerza mayor, caso fortuito u otras causas debidamente justificadas que afecten al </w:t>
      </w:r>
      <w:r w:rsidRPr="00542614">
        <w:rPr>
          <w:rFonts w:ascii="Arial" w:hAnsi="Arial" w:cs="Arial"/>
          <w:b/>
          <w:bCs/>
          <w:color w:val="000000"/>
          <w:sz w:val="20"/>
          <w:szCs w:val="22"/>
          <w:lang w:val="es-BO" w:eastAsia="es-BO"/>
        </w:rPr>
        <w:t>PROVEEDOR</w:t>
      </w:r>
      <w:r w:rsidRPr="00542614">
        <w:rPr>
          <w:rFonts w:ascii="Arial" w:hAnsi="Arial" w:cs="Arial"/>
          <w:bCs/>
          <w:color w:val="000000"/>
          <w:sz w:val="20"/>
          <w:szCs w:val="22"/>
          <w:lang w:val="es-BO" w:eastAsia="es-BO"/>
        </w:rPr>
        <w:t xml:space="preserve">. </w:t>
      </w:r>
    </w:p>
    <w:p w:rsidR="00542614" w:rsidRPr="00542614" w:rsidRDefault="00542614" w:rsidP="00542614">
      <w:pPr>
        <w:widowControl w:val="0"/>
        <w:jc w:val="both"/>
        <w:rPr>
          <w:rFonts w:ascii="Arial" w:hAnsi="Arial" w:cs="Arial"/>
          <w:spacing w:val="-3"/>
          <w:sz w:val="20"/>
          <w:szCs w:val="22"/>
          <w:lang w:val="es-BO"/>
        </w:rPr>
      </w:pPr>
      <w:r w:rsidRPr="00542614">
        <w:rPr>
          <w:rFonts w:ascii="Arial" w:hAnsi="Arial" w:cs="Arial"/>
          <w:b/>
          <w:sz w:val="20"/>
          <w:szCs w:val="22"/>
          <w:lang w:val="es-BO"/>
        </w:rPr>
        <w:t xml:space="preserve"> </w:t>
      </w:r>
    </w:p>
    <w:p w:rsidR="00542614" w:rsidRPr="00542614" w:rsidRDefault="00542614" w:rsidP="00542614">
      <w:pPr>
        <w:widowControl w:val="0"/>
        <w:jc w:val="both"/>
        <w:rPr>
          <w:rFonts w:ascii="Arial" w:hAnsi="Arial" w:cs="Arial"/>
          <w:spacing w:val="-3"/>
          <w:sz w:val="20"/>
          <w:szCs w:val="22"/>
          <w:lang w:val="es-BO"/>
        </w:rPr>
      </w:pPr>
      <w:r w:rsidRPr="00542614">
        <w:rPr>
          <w:rFonts w:ascii="Arial" w:hAnsi="Arial" w:cs="Arial"/>
          <w:sz w:val="20"/>
          <w:szCs w:val="22"/>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542614" w:rsidRPr="00542614" w:rsidRDefault="00542614" w:rsidP="00542614">
      <w:pPr>
        <w:widowControl w:val="0"/>
        <w:jc w:val="both"/>
        <w:rPr>
          <w:rFonts w:ascii="Arial" w:hAnsi="Arial" w:cs="Arial"/>
          <w:b/>
          <w:sz w:val="20"/>
          <w:szCs w:val="22"/>
          <w:lang w:val="es-BO"/>
        </w:rPr>
      </w:pPr>
    </w:p>
    <w:p w:rsidR="00542614" w:rsidRPr="00542614" w:rsidRDefault="00542614" w:rsidP="00542614">
      <w:pPr>
        <w:widowControl w:val="0"/>
        <w:jc w:val="both"/>
        <w:rPr>
          <w:rFonts w:ascii="Arial" w:hAnsi="Arial" w:cs="Arial"/>
          <w:b/>
          <w:sz w:val="20"/>
          <w:szCs w:val="22"/>
          <w:lang w:val="es-BO"/>
        </w:rPr>
      </w:pPr>
      <w:r w:rsidRPr="00542614">
        <w:rPr>
          <w:rFonts w:ascii="Arial" w:hAnsi="Arial" w:cs="Arial"/>
          <w:b/>
          <w:sz w:val="20"/>
          <w:szCs w:val="22"/>
          <w:lang w:val="es-BO"/>
        </w:rPr>
        <w:t xml:space="preserve">CLÁUSULA VIGÉSIMA QUINTA.- (TERMINACIÓN DEL CONTRATO) </w:t>
      </w:r>
      <w:r w:rsidRPr="00542614">
        <w:rPr>
          <w:rFonts w:ascii="Arial" w:hAnsi="Arial" w:cs="Arial"/>
          <w:sz w:val="20"/>
          <w:szCs w:val="22"/>
          <w:lang w:val="es-BO"/>
        </w:rPr>
        <w:t>El presente Contrato concluirá por una de las siguientes causas:</w:t>
      </w:r>
    </w:p>
    <w:p w:rsidR="00542614" w:rsidRPr="00542614" w:rsidRDefault="00542614" w:rsidP="00542614">
      <w:pPr>
        <w:widowControl w:val="0"/>
        <w:tabs>
          <w:tab w:val="left" w:pos="709"/>
        </w:tabs>
        <w:jc w:val="both"/>
        <w:rPr>
          <w:rFonts w:ascii="Arial" w:hAnsi="Arial" w:cs="Arial"/>
          <w:sz w:val="20"/>
          <w:szCs w:val="22"/>
          <w:lang w:val="es-BO"/>
        </w:rPr>
      </w:pPr>
    </w:p>
    <w:p w:rsidR="00542614" w:rsidRPr="00542614" w:rsidRDefault="00542614" w:rsidP="005F0BD7">
      <w:pPr>
        <w:pStyle w:val="Prrafodelista"/>
        <w:widowControl w:val="0"/>
        <w:numPr>
          <w:ilvl w:val="0"/>
          <w:numId w:val="35"/>
        </w:numPr>
        <w:tabs>
          <w:tab w:val="left" w:pos="709"/>
        </w:tabs>
        <w:contextualSpacing/>
        <w:jc w:val="both"/>
        <w:rPr>
          <w:rFonts w:ascii="Arial" w:hAnsi="Arial" w:cs="Arial"/>
          <w:b/>
          <w:vanish/>
          <w:szCs w:val="22"/>
          <w:lang w:val="es-BO"/>
        </w:rPr>
      </w:pPr>
    </w:p>
    <w:p w:rsidR="00542614" w:rsidRPr="00542614" w:rsidRDefault="00542614" w:rsidP="005F0BD7">
      <w:pPr>
        <w:pStyle w:val="Prrafodelista"/>
        <w:widowControl w:val="0"/>
        <w:numPr>
          <w:ilvl w:val="0"/>
          <w:numId w:val="35"/>
        </w:numPr>
        <w:tabs>
          <w:tab w:val="left" w:pos="709"/>
        </w:tabs>
        <w:contextualSpacing/>
        <w:jc w:val="both"/>
        <w:rPr>
          <w:rFonts w:ascii="Arial" w:hAnsi="Arial" w:cs="Arial"/>
          <w:b/>
          <w:vanish/>
          <w:szCs w:val="22"/>
          <w:lang w:val="es-BO"/>
        </w:rPr>
      </w:pPr>
    </w:p>
    <w:p w:rsidR="00542614" w:rsidRPr="00542614" w:rsidRDefault="00542614" w:rsidP="005F0BD7">
      <w:pPr>
        <w:pStyle w:val="Prrafodelista"/>
        <w:widowControl w:val="0"/>
        <w:numPr>
          <w:ilvl w:val="0"/>
          <w:numId w:val="35"/>
        </w:numPr>
        <w:tabs>
          <w:tab w:val="left" w:pos="709"/>
        </w:tabs>
        <w:contextualSpacing/>
        <w:jc w:val="both"/>
        <w:rPr>
          <w:rFonts w:ascii="Arial" w:hAnsi="Arial" w:cs="Arial"/>
          <w:b/>
          <w:vanish/>
          <w:szCs w:val="22"/>
          <w:lang w:val="es-BO"/>
        </w:rPr>
      </w:pPr>
    </w:p>
    <w:p w:rsidR="00542614" w:rsidRPr="00542614" w:rsidRDefault="00542614" w:rsidP="005F0BD7">
      <w:pPr>
        <w:pStyle w:val="Prrafodelista"/>
        <w:widowControl w:val="0"/>
        <w:numPr>
          <w:ilvl w:val="0"/>
          <w:numId w:val="35"/>
        </w:numPr>
        <w:tabs>
          <w:tab w:val="left" w:pos="709"/>
        </w:tabs>
        <w:contextualSpacing/>
        <w:jc w:val="both"/>
        <w:rPr>
          <w:rFonts w:ascii="Arial" w:hAnsi="Arial" w:cs="Arial"/>
          <w:b/>
          <w:vanish/>
          <w:szCs w:val="22"/>
          <w:lang w:val="es-BO"/>
        </w:rPr>
      </w:pPr>
    </w:p>
    <w:p w:rsidR="00542614" w:rsidRPr="00542614" w:rsidRDefault="00542614" w:rsidP="005F0BD7">
      <w:pPr>
        <w:pStyle w:val="Prrafodelista"/>
        <w:widowControl w:val="0"/>
        <w:numPr>
          <w:ilvl w:val="0"/>
          <w:numId w:val="35"/>
        </w:numPr>
        <w:tabs>
          <w:tab w:val="left" w:pos="709"/>
        </w:tabs>
        <w:contextualSpacing/>
        <w:jc w:val="both"/>
        <w:rPr>
          <w:rFonts w:ascii="Arial" w:hAnsi="Arial" w:cs="Arial"/>
          <w:b/>
          <w:vanish/>
          <w:szCs w:val="22"/>
          <w:lang w:val="es-BO"/>
        </w:rPr>
      </w:pPr>
    </w:p>
    <w:p w:rsidR="00542614" w:rsidRPr="00542614" w:rsidRDefault="00542614" w:rsidP="005F0BD7">
      <w:pPr>
        <w:pStyle w:val="Prrafodelista"/>
        <w:widowControl w:val="0"/>
        <w:numPr>
          <w:ilvl w:val="0"/>
          <w:numId w:val="35"/>
        </w:numPr>
        <w:tabs>
          <w:tab w:val="left" w:pos="709"/>
        </w:tabs>
        <w:contextualSpacing/>
        <w:jc w:val="both"/>
        <w:rPr>
          <w:rFonts w:ascii="Arial" w:hAnsi="Arial" w:cs="Arial"/>
          <w:b/>
          <w:vanish/>
          <w:szCs w:val="22"/>
          <w:lang w:val="es-BO"/>
        </w:rPr>
      </w:pPr>
    </w:p>
    <w:p w:rsidR="00542614" w:rsidRPr="00542614" w:rsidRDefault="00542614" w:rsidP="005F0BD7">
      <w:pPr>
        <w:pStyle w:val="Prrafodelista"/>
        <w:widowControl w:val="0"/>
        <w:numPr>
          <w:ilvl w:val="0"/>
          <w:numId w:val="35"/>
        </w:numPr>
        <w:tabs>
          <w:tab w:val="left" w:pos="709"/>
        </w:tabs>
        <w:contextualSpacing/>
        <w:jc w:val="both"/>
        <w:rPr>
          <w:rFonts w:ascii="Arial" w:hAnsi="Arial" w:cs="Arial"/>
          <w:b/>
          <w:vanish/>
          <w:szCs w:val="22"/>
          <w:lang w:val="es-BO"/>
        </w:rPr>
      </w:pPr>
    </w:p>
    <w:p w:rsidR="00542614" w:rsidRPr="00542614" w:rsidRDefault="00542614" w:rsidP="005F0BD7">
      <w:pPr>
        <w:pStyle w:val="Prrafodelista"/>
        <w:widowControl w:val="0"/>
        <w:numPr>
          <w:ilvl w:val="1"/>
          <w:numId w:val="35"/>
        </w:numPr>
        <w:tabs>
          <w:tab w:val="left" w:pos="709"/>
        </w:tabs>
        <w:contextualSpacing/>
        <w:jc w:val="both"/>
        <w:rPr>
          <w:rFonts w:ascii="Arial" w:hAnsi="Arial" w:cs="Arial"/>
          <w:szCs w:val="22"/>
          <w:lang w:val="es-BO"/>
        </w:rPr>
      </w:pPr>
      <w:r w:rsidRPr="00542614">
        <w:rPr>
          <w:rFonts w:ascii="Arial" w:hAnsi="Arial" w:cs="Arial"/>
          <w:b/>
          <w:szCs w:val="22"/>
          <w:lang w:val="es-BO"/>
        </w:rPr>
        <w:t xml:space="preserve">Por Cumplimiento del Contrato: </w:t>
      </w:r>
      <w:r w:rsidRPr="00542614">
        <w:rPr>
          <w:rFonts w:ascii="Arial" w:hAnsi="Arial" w:cs="Arial"/>
          <w:szCs w:val="22"/>
          <w:lang w:val="es-BO"/>
        </w:rPr>
        <w:t xml:space="preserve">Es la forma ordinaria de terminación, donde la </w:t>
      </w:r>
      <w:r w:rsidRPr="00542614">
        <w:rPr>
          <w:rFonts w:ascii="Arial" w:hAnsi="Arial" w:cs="Arial"/>
          <w:b/>
          <w:szCs w:val="22"/>
          <w:lang w:val="es-BO"/>
        </w:rPr>
        <w:t xml:space="preserve">ENTIDAD </w:t>
      </w:r>
      <w:r w:rsidRPr="00542614">
        <w:rPr>
          <w:rFonts w:ascii="Arial" w:hAnsi="Arial" w:cs="Arial"/>
          <w:szCs w:val="22"/>
          <w:lang w:val="es-BO"/>
        </w:rPr>
        <w:t xml:space="preserve">como el </w:t>
      </w:r>
      <w:r w:rsidRPr="00542614">
        <w:rPr>
          <w:rFonts w:ascii="Arial" w:hAnsi="Arial" w:cs="Arial"/>
          <w:b/>
          <w:szCs w:val="22"/>
          <w:lang w:val="es-BO"/>
        </w:rPr>
        <w:t xml:space="preserve">PROVEEDOR </w:t>
      </w:r>
      <w:r w:rsidRPr="00542614">
        <w:rPr>
          <w:rFonts w:ascii="Arial" w:hAnsi="Arial" w:cs="Arial"/>
          <w:szCs w:val="22"/>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542614">
        <w:rPr>
          <w:rFonts w:ascii="Arial" w:hAnsi="Arial" w:cs="Arial"/>
          <w:b/>
          <w:szCs w:val="22"/>
          <w:lang w:val="es-BO"/>
        </w:rPr>
        <w:t>ENTIDAD</w:t>
      </w:r>
      <w:r w:rsidRPr="00542614">
        <w:rPr>
          <w:rFonts w:ascii="Arial" w:hAnsi="Arial" w:cs="Arial"/>
          <w:szCs w:val="22"/>
          <w:lang w:val="es-BO"/>
        </w:rPr>
        <w:t>.</w:t>
      </w:r>
    </w:p>
    <w:p w:rsidR="00542614" w:rsidRPr="00542614" w:rsidRDefault="00542614" w:rsidP="00542614">
      <w:pPr>
        <w:widowControl w:val="0"/>
        <w:tabs>
          <w:tab w:val="left" w:pos="851"/>
        </w:tabs>
        <w:ind w:left="709" w:hanging="709"/>
        <w:jc w:val="both"/>
        <w:rPr>
          <w:rFonts w:ascii="Arial" w:hAnsi="Arial" w:cs="Arial"/>
          <w:sz w:val="20"/>
          <w:szCs w:val="22"/>
          <w:lang w:val="es-BO"/>
        </w:rPr>
      </w:pPr>
    </w:p>
    <w:p w:rsidR="00542614" w:rsidRPr="00542614" w:rsidRDefault="00542614" w:rsidP="005F0BD7">
      <w:pPr>
        <w:widowControl w:val="0"/>
        <w:numPr>
          <w:ilvl w:val="1"/>
          <w:numId w:val="35"/>
        </w:numPr>
        <w:tabs>
          <w:tab w:val="left" w:pos="709"/>
        </w:tabs>
        <w:jc w:val="both"/>
        <w:rPr>
          <w:rFonts w:ascii="Arial" w:hAnsi="Arial" w:cs="Arial"/>
          <w:sz w:val="20"/>
          <w:szCs w:val="22"/>
          <w:lang w:val="es-BO"/>
        </w:rPr>
      </w:pPr>
      <w:r w:rsidRPr="00542614">
        <w:rPr>
          <w:rFonts w:ascii="Arial" w:hAnsi="Arial" w:cs="Arial"/>
          <w:b/>
          <w:sz w:val="20"/>
          <w:szCs w:val="22"/>
          <w:lang w:val="es-BO"/>
        </w:rPr>
        <w:t xml:space="preserve">Por Resolución del Contrato: </w:t>
      </w:r>
      <w:r w:rsidRPr="00542614">
        <w:rPr>
          <w:rFonts w:ascii="Arial" w:hAnsi="Arial" w:cs="Arial"/>
          <w:sz w:val="20"/>
          <w:szCs w:val="22"/>
          <w:lang w:val="es-BO"/>
        </w:rPr>
        <w:t>Es la forma extraordinaria de terminación del Contrato que procederá únicamente por las siguientes causales:</w:t>
      </w:r>
    </w:p>
    <w:p w:rsidR="00542614" w:rsidRPr="00542614" w:rsidRDefault="00542614" w:rsidP="00542614">
      <w:pPr>
        <w:widowControl w:val="0"/>
        <w:tabs>
          <w:tab w:val="left" w:pos="709"/>
        </w:tabs>
        <w:ind w:left="720"/>
        <w:jc w:val="both"/>
        <w:rPr>
          <w:rFonts w:ascii="Arial" w:hAnsi="Arial" w:cs="Arial"/>
          <w:sz w:val="20"/>
          <w:szCs w:val="22"/>
          <w:lang w:val="es-BO"/>
        </w:rPr>
      </w:pPr>
    </w:p>
    <w:p w:rsidR="00542614" w:rsidRPr="00542614" w:rsidRDefault="00542614" w:rsidP="005F0BD7">
      <w:pPr>
        <w:widowControl w:val="0"/>
        <w:numPr>
          <w:ilvl w:val="2"/>
          <w:numId w:val="35"/>
        </w:numPr>
        <w:ind w:left="1418" w:hanging="1134"/>
        <w:rPr>
          <w:rFonts w:ascii="Arial" w:hAnsi="Arial" w:cs="Arial"/>
          <w:b/>
          <w:sz w:val="20"/>
          <w:szCs w:val="22"/>
          <w:lang w:val="es-BO"/>
        </w:rPr>
      </w:pPr>
      <w:r w:rsidRPr="00542614">
        <w:rPr>
          <w:rFonts w:ascii="Arial" w:hAnsi="Arial" w:cs="Arial"/>
          <w:b/>
          <w:sz w:val="20"/>
          <w:szCs w:val="22"/>
          <w:lang w:val="es-BO"/>
        </w:rPr>
        <w:t>Resolución a requerimiento de la ENTIDAD, por causales atribuibles al PROVEEDOR:</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F0BD7">
      <w:pPr>
        <w:widowControl w:val="0"/>
        <w:numPr>
          <w:ilvl w:val="0"/>
          <w:numId w:val="33"/>
        </w:numPr>
        <w:tabs>
          <w:tab w:val="clear" w:pos="2004"/>
          <w:tab w:val="num" w:pos="1843"/>
        </w:tabs>
        <w:ind w:left="1843" w:hanging="425"/>
        <w:jc w:val="both"/>
        <w:rPr>
          <w:rFonts w:ascii="Arial" w:hAnsi="Arial" w:cs="Arial"/>
          <w:sz w:val="20"/>
          <w:szCs w:val="22"/>
          <w:lang w:val="es-BO"/>
        </w:rPr>
      </w:pPr>
      <w:r w:rsidRPr="00542614">
        <w:rPr>
          <w:rFonts w:ascii="Arial" w:hAnsi="Arial" w:cs="Arial"/>
          <w:sz w:val="20"/>
          <w:szCs w:val="22"/>
          <w:lang w:val="es-BO"/>
        </w:rPr>
        <w:t xml:space="preserve">Por disolución del </w:t>
      </w:r>
      <w:r w:rsidRPr="00542614">
        <w:rPr>
          <w:rFonts w:ascii="Arial" w:hAnsi="Arial" w:cs="Arial"/>
          <w:b/>
          <w:sz w:val="20"/>
          <w:szCs w:val="22"/>
          <w:lang w:val="es-BO"/>
        </w:rPr>
        <w:t>PROVEEDOR.</w:t>
      </w:r>
    </w:p>
    <w:p w:rsidR="00542614" w:rsidRPr="00542614" w:rsidRDefault="00542614" w:rsidP="005F0BD7">
      <w:pPr>
        <w:widowControl w:val="0"/>
        <w:numPr>
          <w:ilvl w:val="0"/>
          <w:numId w:val="33"/>
        </w:numPr>
        <w:tabs>
          <w:tab w:val="clear" w:pos="2004"/>
          <w:tab w:val="num" w:pos="1843"/>
        </w:tabs>
        <w:ind w:left="1843" w:hanging="425"/>
        <w:jc w:val="both"/>
        <w:rPr>
          <w:rFonts w:ascii="Arial" w:hAnsi="Arial" w:cs="Arial"/>
          <w:sz w:val="20"/>
          <w:szCs w:val="22"/>
          <w:lang w:val="es-BO"/>
        </w:rPr>
      </w:pPr>
      <w:r w:rsidRPr="00542614">
        <w:rPr>
          <w:rFonts w:ascii="Arial" w:hAnsi="Arial" w:cs="Arial"/>
          <w:sz w:val="20"/>
          <w:szCs w:val="22"/>
          <w:lang w:val="es-BO"/>
        </w:rPr>
        <w:t xml:space="preserve">Por quiebra declarada del </w:t>
      </w:r>
      <w:r w:rsidRPr="00542614">
        <w:rPr>
          <w:rFonts w:ascii="Arial" w:hAnsi="Arial" w:cs="Arial"/>
          <w:b/>
          <w:sz w:val="20"/>
          <w:szCs w:val="22"/>
          <w:lang w:val="es-BO"/>
        </w:rPr>
        <w:t>PROVEEDOR.</w:t>
      </w:r>
    </w:p>
    <w:p w:rsidR="00542614" w:rsidRPr="00542614" w:rsidRDefault="00542614" w:rsidP="005F0BD7">
      <w:pPr>
        <w:widowControl w:val="0"/>
        <w:numPr>
          <w:ilvl w:val="0"/>
          <w:numId w:val="33"/>
        </w:numPr>
        <w:tabs>
          <w:tab w:val="clear" w:pos="2004"/>
          <w:tab w:val="num" w:pos="1843"/>
        </w:tabs>
        <w:ind w:left="1843" w:hanging="425"/>
        <w:jc w:val="both"/>
        <w:rPr>
          <w:rFonts w:ascii="Arial" w:hAnsi="Arial" w:cs="Arial"/>
          <w:sz w:val="20"/>
          <w:szCs w:val="22"/>
          <w:lang w:val="es-BO"/>
        </w:rPr>
      </w:pPr>
      <w:r w:rsidRPr="00542614">
        <w:rPr>
          <w:rFonts w:ascii="Arial" w:hAnsi="Arial" w:cs="Arial"/>
          <w:sz w:val="20"/>
          <w:szCs w:val="22"/>
          <w:lang w:val="es-BO"/>
        </w:rPr>
        <w:t xml:space="preserve">Por incumplimiento injustificado a la Cláusula Décima Primera (Plazo de Entrega), sin que el </w:t>
      </w:r>
      <w:r w:rsidRPr="00542614">
        <w:rPr>
          <w:rFonts w:ascii="Arial" w:hAnsi="Arial" w:cs="Arial"/>
          <w:b/>
          <w:sz w:val="20"/>
          <w:szCs w:val="22"/>
          <w:lang w:val="es-BO"/>
        </w:rPr>
        <w:t xml:space="preserve">PROVEEDOR </w:t>
      </w:r>
      <w:r w:rsidRPr="00542614">
        <w:rPr>
          <w:rFonts w:ascii="Arial" w:hAnsi="Arial" w:cs="Arial"/>
          <w:sz w:val="20"/>
          <w:szCs w:val="22"/>
          <w:lang w:val="es-BO"/>
        </w:rPr>
        <w:t>adopte medidas necesarias y oportunas para recuperar su demora y asegurar la conclusión de la entrega.</w:t>
      </w:r>
    </w:p>
    <w:p w:rsidR="00542614" w:rsidRPr="00542614" w:rsidRDefault="00542614" w:rsidP="005F0BD7">
      <w:pPr>
        <w:widowControl w:val="0"/>
        <w:numPr>
          <w:ilvl w:val="0"/>
          <w:numId w:val="33"/>
        </w:numPr>
        <w:tabs>
          <w:tab w:val="clear" w:pos="2004"/>
          <w:tab w:val="num" w:pos="1843"/>
        </w:tabs>
        <w:ind w:left="1843" w:hanging="425"/>
        <w:jc w:val="both"/>
        <w:rPr>
          <w:rFonts w:ascii="Arial" w:hAnsi="Arial" w:cs="Arial"/>
          <w:sz w:val="20"/>
          <w:szCs w:val="22"/>
          <w:lang w:val="es-BO"/>
        </w:rPr>
      </w:pPr>
      <w:r w:rsidRPr="00542614">
        <w:rPr>
          <w:rFonts w:ascii="Arial" w:hAnsi="Arial" w:cs="Arial"/>
          <w:sz w:val="20"/>
          <w:szCs w:val="22"/>
          <w:lang w:val="es-BO"/>
        </w:rPr>
        <w:t xml:space="preserve">Cuando el monto de la multa por atraso en la entrega de los </w:t>
      </w:r>
      <w:r w:rsidRPr="00542614">
        <w:rPr>
          <w:rFonts w:ascii="Arial" w:hAnsi="Arial" w:cs="Arial"/>
          <w:b/>
          <w:sz w:val="20"/>
          <w:szCs w:val="22"/>
          <w:lang w:val="es-BO"/>
        </w:rPr>
        <w:t>BIENES</w:t>
      </w:r>
      <w:r w:rsidRPr="00542614">
        <w:rPr>
          <w:rFonts w:ascii="Arial" w:hAnsi="Arial" w:cs="Arial"/>
          <w:sz w:val="20"/>
          <w:szCs w:val="22"/>
          <w:lang w:val="es-BO"/>
        </w:rPr>
        <w:t>, alcance el diez por ciento (10%) del monto total del contrato, decisión optativa, o el veinte por ciento (20%), de forma obligatoria.</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F0BD7">
      <w:pPr>
        <w:widowControl w:val="0"/>
        <w:numPr>
          <w:ilvl w:val="2"/>
          <w:numId w:val="35"/>
        </w:numPr>
        <w:ind w:left="1418" w:hanging="1134"/>
        <w:rPr>
          <w:rFonts w:ascii="Arial" w:hAnsi="Arial" w:cs="Arial"/>
          <w:b/>
          <w:sz w:val="20"/>
          <w:szCs w:val="22"/>
          <w:lang w:val="es-BO"/>
        </w:rPr>
      </w:pPr>
      <w:r w:rsidRPr="00542614">
        <w:rPr>
          <w:rFonts w:ascii="Arial" w:hAnsi="Arial" w:cs="Arial"/>
          <w:b/>
          <w:sz w:val="20"/>
          <w:szCs w:val="22"/>
          <w:lang w:val="es-BO"/>
        </w:rPr>
        <w:t xml:space="preserve">Resolución a requerimiento del PROVEEDOR por causales atribuibles a la </w:t>
      </w:r>
      <w:r w:rsidRPr="00542614">
        <w:rPr>
          <w:rFonts w:ascii="Arial" w:hAnsi="Arial" w:cs="Arial"/>
          <w:b/>
          <w:sz w:val="20"/>
          <w:szCs w:val="22"/>
          <w:lang w:val="es-BO"/>
        </w:rPr>
        <w:lastRenderedPageBreak/>
        <w:t>ENTIDAD:</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F0BD7">
      <w:pPr>
        <w:widowControl w:val="0"/>
        <w:numPr>
          <w:ilvl w:val="0"/>
          <w:numId w:val="34"/>
        </w:numPr>
        <w:tabs>
          <w:tab w:val="clear" w:pos="2004"/>
          <w:tab w:val="left" w:pos="1418"/>
        </w:tabs>
        <w:ind w:hanging="586"/>
        <w:jc w:val="both"/>
        <w:rPr>
          <w:rFonts w:ascii="Arial" w:hAnsi="Arial" w:cs="Arial"/>
          <w:b/>
          <w:sz w:val="20"/>
          <w:szCs w:val="22"/>
          <w:lang w:val="es-BO"/>
        </w:rPr>
      </w:pPr>
      <w:r w:rsidRPr="00542614">
        <w:rPr>
          <w:rFonts w:ascii="Arial" w:hAnsi="Arial" w:cs="Arial"/>
          <w:sz w:val="20"/>
          <w:szCs w:val="22"/>
          <w:lang w:val="es-BO"/>
        </w:rPr>
        <w:t xml:space="preserve">Por instrucciones injustificadas emanadas de la </w:t>
      </w:r>
      <w:r w:rsidRPr="00542614">
        <w:rPr>
          <w:rFonts w:ascii="Arial" w:hAnsi="Arial" w:cs="Arial"/>
          <w:b/>
          <w:sz w:val="20"/>
          <w:szCs w:val="22"/>
          <w:lang w:val="es-BO"/>
        </w:rPr>
        <w:t>ENTIDAD</w:t>
      </w:r>
      <w:r w:rsidRPr="00542614">
        <w:rPr>
          <w:rFonts w:ascii="Arial" w:hAnsi="Arial" w:cs="Arial"/>
          <w:sz w:val="20"/>
          <w:szCs w:val="22"/>
          <w:lang w:val="es-BO"/>
        </w:rPr>
        <w:t xml:space="preserve"> para la suspensión de la provisión e instalación de los </w:t>
      </w:r>
      <w:r w:rsidRPr="00542614">
        <w:rPr>
          <w:rFonts w:ascii="Arial" w:hAnsi="Arial" w:cs="Arial"/>
          <w:b/>
          <w:sz w:val="20"/>
          <w:szCs w:val="22"/>
          <w:lang w:val="es-BO"/>
        </w:rPr>
        <w:t>BIENES</w:t>
      </w:r>
      <w:r w:rsidRPr="00542614">
        <w:rPr>
          <w:rFonts w:ascii="Arial" w:hAnsi="Arial" w:cs="Arial"/>
          <w:sz w:val="20"/>
          <w:szCs w:val="22"/>
          <w:lang w:val="es-BO"/>
        </w:rPr>
        <w:t xml:space="preserve"> por más de treinta (30) días calendario.</w:t>
      </w:r>
    </w:p>
    <w:p w:rsidR="00542614" w:rsidRPr="00542614" w:rsidRDefault="00542614" w:rsidP="005F0BD7">
      <w:pPr>
        <w:widowControl w:val="0"/>
        <w:numPr>
          <w:ilvl w:val="0"/>
          <w:numId w:val="34"/>
        </w:numPr>
        <w:tabs>
          <w:tab w:val="clear" w:pos="2004"/>
        </w:tabs>
        <w:ind w:hanging="586"/>
        <w:jc w:val="both"/>
        <w:rPr>
          <w:rFonts w:ascii="Arial" w:hAnsi="Arial" w:cs="Arial"/>
          <w:sz w:val="20"/>
          <w:szCs w:val="22"/>
          <w:lang w:val="es-BO"/>
        </w:rPr>
      </w:pPr>
      <w:r w:rsidRPr="00542614">
        <w:rPr>
          <w:rFonts w:ascii="Arial" w:hAnsi="Arial" w:cs="Arial"/>
          <w:sz w:val="20"/>
          <w:szCs w:val="22"/>
          <w:lang w:val="es-BO"/>
        </w:rPr>
        <w:t xml:space="preserve">Si apartándose de los términos del Contrato, la </w:t>
      </w:r>
      <w:r w:rsidRPr="00542614">
        <w:rPr>
          <w:rFonts w:ascii="Arial" w:hAnsi="Arial" w:cs="Arial"/>
          <w:b/>
          <w:sz w:val="20"/>
          <w:szCs w:val="22"/>
          <w:lang w:val="es-BO"/>
        </w:rPr>
        <w:t xml:space="preserve">ENTIDAD </w:t>
      </w:r>
      <w:r w:rsidRPr="00542614">
        <w:rPr>
          <w:rFonts w:ascii="Arial" w:hAnsi="Arial" w:cs="Arial"/>
          <w:sz w:val="20"/>
          <w:szCs w:val="22"/>
          <w:lang w:val="es-BO"/>
        </w:rPr>
        <w:t>pretende realizar modificaciones al alcance, monto y/o plazo del Contrato, sin la emisión del Contrato Modificatorio correspondiente;</w:t>
      </w:r>
    </w:p>
    <w:p w:rsidR="00542614" w:rsidRPr="00542614" w:rsidRDefault="00542614" w:rsidP="005F0BD7">
      <w:pPr>
        <w:widowControl w:val="0"/>
        <w:numPr>
          <w:ilvl w:val="0"/>
          <w:numId w:val="34"/>
        </w:numPr>
        <w:tabs>
          <w:tab w:val="clear" w:pos="2004"/>
        </w:tabs>
        <w:ind w:hanging="586"/>
        <w:jc w:val="both"/>
        <w:rPr>
          <w:rFonts w:ascii="Arial" w:hAnsi="Arial" w:cs="Arial"/>
          <w:b/>
          <w:sz w:val="20"/>
          <w:szCs w:val="22"/>
          <w:lang w:val="es-BO"/>
        </w:rPr>
      </w:pPr>
      <w:r w:rsidRPr="00542614">
        <w:rPr>
          <w:rFonts w:ascii="Arial" w:hAnsi="Arial" w:cs="Arial"/>
          <w:sz w:val="20"/>
          <w:szCs w:val="22"/>
          <w:lang w:val="es-BO"/>
        </w:rPr>
        <w:t xml:space="preserve">Por incumplimiento injustificado en el pago, por más de cuarenta y cinco (45) días calendario, computables a partir de la fecha de la recepción de los </w:t>
      </w:r>
      <w:r w:rsidRPr="00542614">
        <w:rPr>
          <w:rFonts w:ascii="Arial" w:hAnsi="Arial" w:cs="Arial"/>
          <w:b/>
          <w:sz w:val="20"/>
          <w:szCs w:val="22"/>
          <w:lang w:val="es-BO"/>
        </w:rPr>
        <w:t>BIENES</w:t>
      </w:r>
      <w:r w:rsidRPr="00542614">
        <w:rPr>
          <w:rFonts w:ascii="Arial" w:hAnsi="Arial" w:cs="Arial"/>
          <w:sz w:val="20"/>
          <w:szCs w:val="22"/>
          <w:lang w:val="es-BO"/>
        </w:rPr>
        <w:t xml:space="preserve"> en la entidad, conforme las condiciones del Contrato;</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F0BD7">
      <w:pPr>
        <w:widowControl w:val="0"/>
        <w:numPr>
          <w:ilvl w:val="2"/>
          <w:numId w:val="35"/>
        </w:numPr>
        <w:ind w:left="1418" w:hanging="1134"/>
        <w:jc w:val="both"/>
        <w:rPr>
          <w:rFonts w:ascii="Arial" w:hAnsi="Arial" w:cs="Arial"/>
          <w:sz w:val="20"/>
          <w:szCs w:val="22"/>
          <w:lang w:val="es-BO"/>
        </w:rPr>
      </w:pPr>
      <w:r w:rsidRPr="00542614">
        <w:rPr>
          <w:rFonts w:ascii="Arial" w:hAnsi="Arial" w:cs="Arial"/>
          <w:b/>
          <w:sz w:val="20"/>
          <w:szCs w:val="22"/>
          <w:lang w:val="es-BO"/>
        </w:rPr>
        <w:t xml:space="preserve">Formas de resolución y reglas aplicables a la Resolución: </w:t>
      </w:r>
      <w:r w:rsidRPr="00542614">
        <w:rPr>
          <w:rFonts w:ascii="Arial" w:hAnsi="Arial" w:cs="Arial"/>
          <w:sz w:val="20"/>
          <w:szCs w:val="22"/>
          <w:lang w:val="es-BO"/>
        </w:rPr>
        <w:t xml:space="preserve">De acuerdo a las causales de Resolución del Contrato señaladas precedentemente, podrá efectivizarse la terminación total o parcial del Contrato. </w:t>
      </w:r>
    </w:p>
    <w:p w:rsidR="00542614" w:rsidRPr="00542614" w:rsidRDefault="00542614" w:rsidP="00542614">
      <w:pPr>
        <w:widowControl w:val="0"/>
        <w:ind w:left="1560"/>
        <w:jc w:val="both"/>
        <w:rPr>
          <w:rFonts w:ascii="Arial" w:hAnsi="Arial" w:cs="Arial"/>
          <w:sz w:val="20"/>
          <w:szCs w:val="22"/>
          <w:lang w:val="es-BO"/>
        </w:rPr>
      </w:pPr>
    </w:p>
    <w:p w:rsidR="00542614" w:rsidRPr="00542614" w:rsidRDefault="00542614" w:rsidP="00542614">
      <w:pPr>
        <w:widowControl w:val="0"/>
        <w:ind w:left="1418"/>
        <w:jc w:val="both"/>
        <w:rPr>
          <w:rFonts w:ascii="Arial" w:hAnsi="Arial" w:cs="Arial"/>
          <w:sz w:val="20"/>
          <w:szCs w:val="22"/>
          <w:lang w:val="es-BO"/>
        </w:rPr>
      </w:pPr>
      <w:r w:rsidRPr="00542614">
        <w:rPr>
          <w:rFonts w:ascii="Arial" w:hAnsi="Arial" w:cs="Arial"/>
          <w:sz w:val="20"/>
          <w:szCs w:val="22"/>
          <w:lang w:val="es-BO"/>
        </w:rPr>
        <w:t>La terminación total del Contrato procederá para bienes</w:t>
      </w:r>
      <w:r w:rsidRPr="00542614">
        <w:rPr>
          <w:rFonts w:ascii="Arial" w:hAnsi="Arial" w:cs="Arial"/>
          <w:b/>
          <w:sz w:val="20"/>
          <w:szCs w:val="22"/>
          <w:lang w:val="es-BO"/>
        </w:rPr>
        <w:t xml:space="preserve"> </w:t>
      </w:r>
      <w:r w:rsidRPr="00542614">
        <w:rPr>
          <w:rFonts w:ascii="Arial" w:hAnsi="Arial" w:cs="Arial"/>
          <w:sz w:val="20"/>
          <w:szCs w:val="22"/>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542614">
        <w:rPr>
          <w:rFonts w:ascii="Arial" w:hAnsi="Arial" w:cs="Arial"/>
          <w:b/>
          <w:sz w:val="20"/>
          <w:szCs w:val="22"/>
          <w:lang w:val="es-BO"/>
        </w:rPr>
        <w:t>ENTIDAD</w:t>
      </w:r>
      <w:r w:rsidRPr="00542614">
        <w:rPr>
          <w:rFonts w:ascii="Arial" w:hAnsi="Arial" w:cs="Arial"/>
          <w:sz w:val="20"/>
          <w:szCs w:val="22"/>
          <w:lang w:val="es-BO"/>
        </w:rPr>
        <w:t xml:space="preserve">. </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42614">
      <w:pPr>
        <w:widowControl w:val="0"/>
        <w:ind w:left="1418"/>
        <w:jc w:val="both"/>
        <w:rPr>
          <w:rFonts w:ascii="Arial" w:hAnsi="Arial" w:cs="Arial"/>
          <w:sz w:val="20"/>
          <w:szCs w:val="22"/>
        </w:rPr>
      </w:pPr>
      <w:r w:rsidRPr="00542614">
        <w:rPr>
          <w:rFonts w:ascii="Arial" w:hAnsi="Arial" w:cs="Arial"/>
          <w:sz w:val="20"/>
          <w:szCs w:val="22"/>
        </w:rPr>
        <w:t>La terminación parcial del Contrato procederá para aquellos bienes</w:t>
      </w:r>
      <w:r w:rsidRPr="00542614">
        <w:rPr>
          <w:rFonts w:ascii="Arial" w:hAnsi="Arial" w:cs="Arial"/>
          <w:b/>
          <w:bCs/>
          <w:sz w:val="20"/>
          <w:szCs w:val="22"/>
        </w:rPr>
        <w:t xml:space="preserve"> </w:t>
      </w:r>
      <w:r w:rsidRPr="00542614">
        <w:rPr>
          <w:rFonts w:ascii="Arial" w:hAnsi="Arial" w:cs="Arial"/>
          <w:sz w:val="20"/>
          <w:szCs w:val="22"/>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542614">
        <w:rPr>
          <w:rFonts w:ascii="Arial" w:hAnsi="Arial" w:cs="Arial"/>
          <w:b/>
          <w:bCs/>
          <w:sz w:val="20"/>
          <w:szCs w:val="22"/>
        </w:rPr>
        <w:t xml:space="preserve">ENTIDAD </w:t>
      </w:r>
      <w:r w:rsidRPr="00542614">
        <w:rPr>
          <w:rFonts w:ascii="Arial" w:hAnsi="Arial" w:cs="Arial"/>
          <w:sz w:val="20"/>
          <w:szCs w:val="22"/>
        </w:rPr>
        <w:t>haya efectivizado la recepción de una parcialidad de los bienes, de manera excepcional, conforme lo establecido en el presente Contrato.</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42614">
      <w:pPr>
        <w:widowControl w:val="0"/>
        <w:ind w:left="1418"/>
        <w:jc w:val="both"/>
        <w:rPr>
          <w:rFonts w:ascii="Arial" w:hAnsi="Arial" w:cs="Arial"/>
          <w:sz w:val="20"/>
          <w:szCs w:val="22"/>
          <w:lang w:val="es-BO"/>
        </w:rPr>
      </w:pPr>
      <w:r w:rsidRPr="00542614">
        <w:rPr>
          <w:rFonts w:ascii="Arial" w:hAnsi="Arial" w:cs="Arial"/>
          <w:sz w:val="20"/>
          <w:szCs w:val="22"/>
          <w:lang w:val="es-BO"/>
        </w:rPr>
        <w:t xml:space="preserve">Para procesar la Resolución del Contrato por cualquiera de las causales señaladas, la </w:t>
      </w:r>
      <w:r w:rsidRPr="00542614">
        <w:rPr>
          <w:rFonts w:ascii="Arial" w:hAnsi="Arial" w:cs="Arial"/>
          <w:b/>
          <w:sz w:val="20"/>
          <w:szCs w:val="22"/>
          <w:lang w:val="es-BO"/>
        </w:rPr>
        <w:t xml:space="preserve">ENTIDAD </w:t>
      </w:r>
      <w:r w:rsidRPr="00542614">
        <w:rPr>
          <w:rFonts w:ascii="Arial" w:hAnsi="Arial" w:cs="Arial"/>
          <w:sz w:val="20"/>
          <w:szCs w:val="22"/>
          <w:lang w:val="es-BO"/>
        </w:rPr>
        <w:t xml:space="preserve">o el </w:t>
      </w:r>
      <w:r w:rsidRPr="00542614">
        <w:rPr>
          <w:rFonts w:ascii="Arial" w:hAnsi="Arial" w:cs="Arial"/>
          <w:b/>
          <w:sz w:val="20"/>
          <w:szCs w:val="22"/>
          <w:lang w:val="es-BO"/>
        </w:rPr>
        <w:t xml:space="preserve">PROVEEDOR, </w:t>
      </w:r>
      <w:r w:rsidRPr="00542614">
        <w:rPr>
          <w:rFonts w:ascii="Arial" w:hAnsi="Arial" w:cs="Arial"/>
          <w:sz w:val="20"/>
          <w:szCs w:val="22"/>
          <w:lang w:val="es-BO"/>
        </w:rPr>
        <w:t>según corresponda, notificará mediante carta notariada a la otra parte, la intención de Resolver el Contrato, estableciendo claramente la causal que se aduce.</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42614">
      <w:pPr>
        <w:widowControl w:val="0"/>
        <w:ind w:left="1418"/>
        <w:jc w:val="both"/>
        <w:rPr>
          <w:rFonts w:ascii="Arial" w:hAnsi="Arial" w:cs="Arial"/>
          <w:sz w:val="20"/>
          <w:szCs w:val="22"/>
          <w:lang w:val="es-BO"/>
        </w:rPr>
      </w:pPr>
      <w:r w:rsidRPr="00542614">
        <w:rPr>
          <w:rFonts w:ascii="Arial" w:hAnsi="Arial" w:cs="Arial"/>
          <w:sz w:val="20"/>
          <w:szCs w:val="22"/>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42614">
      <w:pPr>
        <w:widowControl w:val="0"/>
        <w:ind w:left="1418"/>
        <w:jc w:val="both"/>
        <w:rPr>
          <w:rFonts w:ascii="Arial" w:hAnsi="Arial" w:cs="Arial"/>
          <w:sz w:val="20"/>
          <w:szCs w:val="22"/>
          <w:lang w:val="es-BO"/>
        </w:rPr>
      </w:pPr>
      <w:r w:rsidRPr="00542614">
        <w:rPr>
          <w:rFonts w:ascii="Arial" w:hAnsi="Arial" w:cs="Arial"/>
          <w:sz w:val="20"/>
          <w:szCs w:val="22"/>
          <w:lang w:val="es-BO"/>
        </w:rPr>
        <w:t xml:space="preserve">En el caso de que al vencimiento del término de los diez (10) días hábiles no existiese ninguna respuesta, el proceso de resolución continuará a cuyo fin la </w:t>
      </w:r>
      <w:r w:rsidRPr="00542614">
        <w:rPr>
          <w:rFonts w:ascii="Arial" w:hAnsi="Arial" w:cs="Arial"/>
          <w:b/>
          <w:sz w:val="20"/>
          <w:szCs w:val="22"/>
          <w:lang w:val="es-BO"/>
        </w:rPr>
        <w:t xml:space="preserve">ENTIDAD </w:t>
      </w:r>
      <w:r w:rsidRPr="00542614">
        <w:rPr>
          <w:rFonts w:ascii="Arial" w:hAnsi="Arial" w:cs="Arial"/>
          <w:sz w:val="20"/>
          <w:szCs w:val="22"/>
          <w:lang w:val="es-BO"/>
        </w:rPr>
        <w:t xml:space="preserve">o el </w:t>
      </w:r>
      <w:r w:rsidRPr="00542614">
        <w:rPr>
          <w:rFonts w:ascii="Arial" w:hAnsi="Arial" w:cs="Arial"/>
          <w:b/>
          <w:sz w:val="20"/>
          <w:szCs w:val="22"/>
          <w:lang w:val="es-BO"/>
        </w:rPr>
        <w:t xml:space="preserve">PROVEEDOR, </w:t>
      </w:r>
      <w:r w:rsidRPr="00542614">
        <w:rPr>
          <w:rFonts w:ascii="Arial" w:hAnsi="Arial" w:cs="Arial"/>
          <w:sz w:val="20"/>
          <w:szCs w:val="22"/>
          <w:lang w:val="es-BO"/>
        </w:rPr>
        <w:t>según quien haya requerido la resolución del Contrato, notificará mediante carta notariada a la otra parte, que la Resolución del Contrato se ha hecho efectiva.</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42614">
      <w:pPr>
        <w:widowControl w:val="0"/>
        <w:ind w:left="1418"/>
        <w:jc w:val="both"/>
        <w:rPr>
          <w:rFonts w:ascii="Arial" w:hAnsi="Arial" w:cs="Arial"/>
          <w:sz w:val="20"/>
          <w:szCs w:val="22"/>
        </w:rPr>
      </w:pPr>
      <w:r w:rsidRPr="00542614">
        <w:rPr>
          <w:rFonts w:ascii="Arial" w:hAnsi="Arial" w:cs="Arial"/>
          <w:sz w:val="20"/>
          <w:szCs w:val="22"/>
        </w:rPr>
        <w:t xml:space="preserve">Esta carta notariada que efectiviza la Resolución del Contrato, dará lugar a que, cuando la resolución sea por causales atribuibles al </w:t>
      </w:r>
      <w:r w:rsidRPr="00542614">
        <w:rPr>
          <w:rFonts w:ascii="Arial" w:hAnsi="Arial" w:cs="Arial"/>
          <w:b/>
          <w:bCs/>
          <w:sz w:val="20"/>
          <w:szCs w:val="22"/>
        </w:rPr>
        <w:t xml:space="preserve">PROVEEDOR, </w:t>
      </w:r>
      <w:r w:rsidRPr="00542614">
        <w:rPr>
          <w:rFonts w:ascii="Arial" w:hAnsi="Arial" w:cs="Arial"/>
          <w:sz w:val="20"/>
          <w:szCs w:val="22"/>
        </w:rPr>
        <w:t xml:space="preserve">se consolide a favor de la </w:t>
      </w:r>
      <w:r w:rsidRPr="00542614">
        <w:rPr>
          <w:rFonts w:ascii="Arial" w:hAnsi="Arial" w:cs="Arial"/>
          <w:b/>
          <w:bCs/>
          <w:sz w:val="20"/>
          <w:szCs w:val="22"/>
        </w:rPr>
        <w:t xml:space="preserve">ENTIDAD </w:t>
      </w:r>
      <w:r w:rsidRPr="00542614">
        <w:rPr>
          <w:rFonts w:ascii="Arial" w:hAnsi="Arial" w:cs="Arial"/>
          <w:bCs/>
          <w:iCs/>
          <w:sz w:val="20"/>
          <w:szCs w:val="22"/>
          <w:lang w:val="es-BO"/>
        </w:rPr>
        <w:t>la Garantía de Cumplimiento de Contrato</w:t>
      </w:r>
      <w:r w:rsidRPr="00542614">
        <w:rPr>
          <w:rFonts w:ascii="Arial" w:hAnsi="Arial" w:cs="Arial"/>
          <w:sz w:val="20"/>
          <w:szCs w:val="22"/>
        </w:rPr>
        <w:t>.</w:t>
      </w:r>
    </w:p>
    <w:p w:rsidR="00542614" w:rsidRPr="00542614" w:rsidRDefault="00542614" w:rsidP="00542614">
      <w:pPr>
        <w:widowControl w:val="0"/>
        <w:ind w:left="1418"/>
        <w:jc w:val="both"/>
        <w:rPr>
          <w:rFonts w:ascii="Arial" w:hAnsi="Arial" w:cs="Arial"/>
          <w:sz w:val="20"/>
          <w:szCs w:val="22"/>
          <w:lang w:val="es-BO"/>
        </w:rPr>
      </w:pPr>
    </w:p>
    <w:p w:rsidR="00542614" w:rsidRPr="00542614" w:rsidRDefault="00542614" w:rsidP="00542614">
      <w:pPr>
        <w:widowControl w:val="0"/>
        <w:ind w:left="1418"/>
        <w:jc w:val="both"/>
        <w:rPr>
          <w:rFonts w:ascii="Arial" w:hAnsi="Arial" w:cs="Arial"/>
          <w:sz w:val="20"/>
          <w:szCs w:val="22"/>
          <w:lang w:val="es-BO"/>
        </w:rPr>
      </w:pPr>
      <w:r w:rsidRPr="00542614">
        <w:rPr>
          <w:rFonts w:ascii="Arial" w:hAnsi="Arial" w:cs="Arial"/>
          <w:sz w:val="20"/>
          <w:szCs w:val="22"/>
          <w:lang w:val="es-BO"/>
        </w:rPr>
        <w:t xml:space="preserve">Una vez efectivizada la Resolución del Contrato, las </w:t>
      </w:r>
      <w:r w:rsidRPr="00542614">
        <w:rPr>
          <w:rFonts w:ascii="Arial" w:hAnsi="Arial" w:cs="Arial"/>
          <w:b/>
          <w:sz w:val="20"/>
          <w:szCs w:val="22"/>
          <w:lang w:val="es-BO"/>
        </w:rPr>
        <w:t>PARTES</w:t>
      </w:r>
      <w:r w:rsidRPr="00542614">
        <w:rPr>
          <w:rFonts w:ascii="Arial" w:hAnsi="Arial" w:cs="Arial"/>
          <w:sz w:val="20"/>
          <w:szCs w:val="22"/>
          <w:lang w:val="es-BO"/>
        </w:rPr>
        <w:t xml:space="preserve"> procederán a realizar la liquidación del Contrato. </w:t>
      </w:r>
    </w:p>
    <w:p w:rsidR="00542614" w:rsidRPr="00542614" w:rsidRDefault="00542614" w:rsidP="00542614">
      <w:pPr>
        <w:widowControl w:val="0"/>
        <w:ind w:left="1560"/>
        <w:jc w:val="both"/>
        <w:rPr>
          <w:rFonts w:ascii="Arial" w:hAnsi="Arial" w:cs="Arial"/>
          <w:sz w:val="20"/>
          <w:szCs w:val="22"/>
          <w:lang w:val="es-BO"/>
        </w:rPr>
      </w:pPr>
    </w:p>
    <w:p w:rsidR="00542614" w:rsidRPr="00542614" w:rsidRDefault="00542614" w:rsidP="005F0BD7">
      <w:pPr>
        <w:widowControl w:val="0"/>
        <w:numPr>
          <w:ilvl w:val="1"/>
          <w:numId w:val="35"/>
        </w:numPr>
        <w:ind w:left="709" w:hanging="709"/>
        <w:jc w:val="both"/>
        <w:rPr>
          <w:rFonts w:ascii="Arial" w:hAnsi="Arial" w:cs="Arial"/>
          <w:sz w:val="20"/>
          <w:szCs w:val="22"/>
          <w:lang w:val="es-BO"/>
        </w:rPr>
      </w:pPr>
      <w:r w:rsidRPr="00542614">
        <w:rPr>
          <w:rFonts w:ascii="Arial" w:hAnsi="Arial" w:cs="Arial"/>
          <w:b/>
          <w:sz w:val="20"/>
          <w:szCs w:val="22"/>
          <w:lang w:val="es-BO"/>
        </w:rPr>
        <w:t xml:space="preserve">Resolución por causas de fuerza mayor, caso fortuito o en resguardo de los intereses </w:t>
      </w:r>
      <w:r w:rsidRPr="00542614">
        <w:rPr>
          <w:rFonts w:ascii="Arial" w:hAnsi="Arial" w:cs="Arial"/>
          <w:b/>
          <w:sz w:val="20"/>
          <w:szCs w:val="22"/>
          <w:lang w:val="es-BO"/>
        </w:rPr>
        <w:lastRenderedPageBreak/>
        <w:t xml:space="preserve">del Estado. </w:t>
      </w:r>
      <w:r w:rsidRPr="00542614">
        <w:rPr>
          <w:rFonts w:ascii="Arial" w:hAnsi="Arial" w:cs="Arial"/>
          <w:sz w:val="20"/>
          <w:szCs w:val="22"/>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542614">
        <w:rPr>
          <w:rFonts w:ascii="Arial" w:hAnsi="Arial" w:cs="Arial"/>
          <w:b/>
          <w:sz w:val="20"/>
          <w:szCs w:val="22"/>
          <w:lang w:val="es-BO"/>
        </w:rPr>
        <w:t>ENTIDAD</w:t>
      </w:r>
      <w:r w:rsidRPr="00542614">
        <w:rPr>
          <w:rFonts w:ascii="Arial" w:hAnsi="Arial" w:cs="Arial"/>
          <w:sz w:val="20"/>
          <w:szCs w:val="22"/>
          <w:lang w:val="es-BO"/>
        </w:rPr>
        <w:t xml:space="preserve">. </w:t>
      </w:r>
      <w:r w:rsidRPr="00542614">
        <w:rPr>
          <w:rFonts w:ascii="Arial" w:hAnsi="Arial" w:cs="Arial"/>
          <w:color w:val="000000"/>
          <w:sz w:val="20"/>
          <w:szCs w:val="22"/>
          <w:lang w:val="es-BO" w:eastAsia="es-BO"/>
        </w:rPr>
        <w:t>En el caso de bienes</w:t>
      </w:r>
      <w:r w:rsidRPr="00542614">
        <w:rPr>
          <w:rFonts w:ascii="Arial" w:hAnsi="Arial" w:cs="Arial"/>
          <w:b/>
          <w:bCs/>
          <w:color w:val="000000"/>
          <w:sz w:val="20"/>
          <w:szCs w:val="22"/>
          <w:lang w:val="es-BO" w:eastAsia="es-BO"/>
        </w:rPr>
        <w:t xml:space="preserve"> </w:t>
      </w:r>
      <w:r w:rsidRPr="00542614">
        <w:rPr>
          <w:rFonts w:ascii="Arial" w:hAnsi="Arial" w:cs="Arial"/>
          <w:color w:val="000000"/>
          <w:sz w:val="20"/>
          <w:szCs w:val="22"/>
          <w:lang w:val="es-BO" w:eastAsia="es-BO"/>
        </w:rPr>
        <w:t xml:space="preserve">sujetos a provisión continua o con más de una entrega, procederá la resolución total cuando la </w:t>
      </w:r>
      <w:r w:rsidRPr="00542614">
        <w:rPr>
          <w:rFonts w:ascii="Arial" w:hAnsi="Arial" w:cs="Arial"/>
          <w:b/>
          <w:bCs/>
          <w:color w:val="000000"/>
          <w:sz w:val="20"/>
          <w:szCs w:val="22"/>
          <w:lang w:val="es-BO" w:eastAsia="es-BO"/>
        </w:rPr>
        <w:t xml:space="preserve">ENTIDAD </w:t>
      </w:r>
      <w:r w:rsidRPr="00542614">
        <w:rPr>
          <w:rFonts w:ascii="Arial" w:hAnsi="Arial" w:cs="Arial"/>
          <w:color w:val="000000"/>
          <w:sz w:val="20"/>
          <w:szCs w:val="22"/>
          <w:lang w:val="es-BO" w:eastAsia="es-BO"/>
        </w:rPr>
        <w:t>no haya realizado ninguna recepción satisfactoria.</w:t>
      </w:r>
    </w:p>
    <w:p w:rsidR="00542614" w:rsidRPr="00542614" w:rsidRDefault="00542614" w:rsidP="00542614">
      <w:pPr>
        <w:widowControl w:val="0"/>
        <w:ind w:left="709"/>
        <w:jc w:val="both"/>
        <w:rPr>
          <w:rFonts w:ascii="Arial" w:hAnsi="Arial" w:cs="Arial"/>
          <w:color w:val="000000"/>
          <w:sz w:val="20"/>
          <w:szCs w:val="22"/>
          <w:lang w:val="es-BO" w:eastAsia="es-BO"/>
        </w:rPr>
      </w:pPr>
    </w:p>
    <w:p w:rsidR="00542614" w:rsidRPr="00542614" w:rsidRDefault="00542614" w:rsidP="00542614">
      <w:pPr>
        <w:widowControl w:val="0"/>
        <w:ind w:left="709"/>
        <w:jc w:val="both"/>
        <w:rPr>
          <w:rFonts w:ascii="Arial" w:hAnsi="Arial" w:cs="Arial"/>
          <w:color w:val="000000"/>
          <w:sz w:val="20"/>
          <w:szCs w:val="22"/>
          <w:lang w:val="es-BO" w:eastAsia="es-BO"/>
        </w:rPr>
      </w:pPr>
      <w:r w:rsidRPr="00542614">
        <w:rPr>
          <w:rFonts w:ascii="Arial" w:hAnsi="Arial" w:cs="Arial"/>
          <w:color w:val="000000"/>
          <w:sz w:val="20"/>
          <w:szCs w:val="22"/>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542614">
        <w:rPr>
          <w:rFonts w:ascii="Arial" w:hAnsi="Arial" w:cs="Arial"/>
          <w:b/>
          <w:color w:val="000000"/>
          <w:sz w:val="20"/>
          <w:szCs w:val="22"/>
          <w:lang w:val="es-BO" w:eastAsia="es-BO"/>
        </w:rPr>
        <w:t>ENTIDAD</w:t>
      </w:r>
      <w:r w:rsidRPr="00542614">
        <w:rPr>
          <w:rFonts w:ascii="Arial" w:hAnsi="Arial" w:cs="Arial"/>
          <w:color w:val="000000"/>
          <w:sz w:val="20"/>
          <w:szCs w:val="22"/>
          <w:lang w:val="es-BO" w:eastAsia="es-BO"/>
        </w:rPr>
        <w:t xml:space="preserve"> haya efectivizado la recepción de una parcialidad de los bienes de manera excepcional, conforme lo establecido en el presente Contrato.</w:t>
      </w:r>
    </w:p>
    <w:p w:rsidR="00542614" w:rsidRPr="00542614" w:rsidRDefault="00542614" w:rsidP="00542614">
      <w:pPr>
        <w:widowControl w:val="0"/>
        <w:ind w:left="709"/>
        <w:jc w:val="both"/>
        <w:rPr>
          <w:rFonts w:ascii="Arial" w:hAnsi="Arial" w:cs="Arial"/>
          <w:sz w:val="20"/>
          <w:szCs w:val="22"/>
          <w:lang w:val="es-BO"/>
        </w:rPr>
      </w:pPr>
    </w:p>
    <w:p w:rsidR="00542614" w:rsidRPr="00542614" w:rsidRDefault="00542614" w:rsidP="00542614">
      <w:pPr>
        <w:widowControl w:val="0"/>
        <w:ind w:left="709"/>
        <w:jc w:val="both"/>
        <w:rPr>
          <w:rFonts w:ascii="Arial" w:hAnsi="Arial" w:cs="Arial"/>
          <w:b/>
          <w:sz w:val="20"/>
          <w:szCs w:val="22"/>
          <w:lang w:val="es-BO"/>
        </w:rPr>
      </w:pPr>
      <w:r w:rsidRPr="00542614">
        <w:rPr>
          <w:rFonts w:ascii="Arial" w:hAnsi="Arial" w:cs="Arial"/>
          <w:sz w:val="20"/>
          <w:szCs w:val="22"/>
          <w:lang w:val="es-BO"/>
        </w:rPr>
        <w:t xml:space="preserve">Si en cualquier momento antes de la terminación de la provisión o entrega de los </w:t>
      </w:r>
      <w:r w:rsidRPr="00542614">
        <w:rPr>
          <w:rFonts w:ascii="Arial" w:hAnsi="Arial" w:cs="Arial"/>
          <w:b/>
          <w:sz w:val="20"/>
          <w:szCs w:val="22"/>
          <w:lang w:val="es-BO"/>
        </w:rPr>
        <w:t>BIENES</w:t>
      </w:r>
      <w:r w:rsidRPr="00542614">
        <w:rPr>
          <w:rFonts w:ascii="Arial" w:hAnsi="Arial" w:cs="Arial"/>
          <w:sz w:val="20"/>
          <w:szCs w:val="22"/>
          <w:lang w:val="es-BO"/>
        </w:rPr>
        <w:t xml:space="preserve"> objeto del Contrato, el</w:t>
      </w:r>
      <w:r w:rsidRPr="00542614">
        <w:rPr>
          <w:rFonts w:ascii="Arial" w:hAnsi="Arial" w:cs="Arial"/>
          <w:b/>
          <w:sz w:val="20"/>
          <w:szCs w:val="22"/>
          <w:lang w:val="es-BO"/>
        </w:rPr>
        <w:t xml:space="preserve"> PROVEEDOR, </w:t>
      </w:r>
      <w:r w:rsidRPr="00542614">
        <w:rPr>
          <w:rFonts w:ascii="Arial" w:hAnsi="Arial" w:cs="Arial"/>
          <w:sz w:val="20"/>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542614" w:rsidRPr="00542614" w:rsidRDefault="00542614" w:rsidP="00542614">
      <w:pPr>
        <w:widowControl w:val="0"/>
        <w:ind w:left="709"/>
        <w:jc w:val="both"/>
        <w:rPr>
          <w:rFonts w:ascii="Arial" w:hAnsi="Arial" w:cs="Arial"/>
          <w:b/>
          <w:sz w:val="20"/>
          <w:szCs w:val="22"/>
          <w:lang w:val="es-BO"/>
        </w:rPr>
      </w:pPr>
    </w:p>
    <w:p w:rsidR="00542614" w:rsidRPr="00542614" w:rsidRDefault="00542614" w:rsidP="00542614">
      <w:pPr>
        <w:widowControl w:val="0"/>
        <w:ind w:left="709"/>
        <w:jc w:val="both"/>
        <w:rPr>
          <w:rFonts w:ascii="Arial" w:hAnsi="Arial" w:cs="Arial"/>
          <w:b/>
          <w:sz w:val="20"/>
          <w:szCs w:val="22"/>
          <w:lang w:val="es-BO"/>
        </w:rPr>
      </w:pPr>
      <w:r w:rsidRPr="00542614">
        <w:rPr>
          <w:rFonts w:ascii="Arial" w:hAnsi="Arial" w:cs="Arial"/>
          <w:sz w:val="20"/>
          <w:szCs w:val="22"/>
          <w:lang w:val="es-BO"/>
        </w:rPr>
        <w:t xml:space="preserve">La </w:t>
      </w:r>
      <w:r w:rsidRPr="00542614">
        <w:rPr>
          <w:rFonts w:ascii="Arial" w:hAnsi="Arial" w:cs="Arial"/>
          <w:b/>
          <w:sz w:val="20"/>
          <w:szCs w:val="22"/>
          <w:lang w:val="es-BO"/>
        </w:rPr>
        <w:t>ENTIDAD</w:t>
      </w:r>
      <w:r w:rsidRPr="00542614">
        <w:rPr>
          <w:rFonts w:ascii="Arial" w:hAnsi="Arial" w:cs="Arial"/>
          <w:sz w:val="20"/>
          <w:szCs w:val="22"/>
          <w:lang w:val="es-BO"/>
        </w:rPr>
        <w:t>, previa evaluación y aceptación de la solicitud</w:t>
      </w:r>
      <w:r w:rsidRPr="00542614">
        <w:rPr>
          <w:rFonts w:ascii="Arial" w:hAnsi="Arial" w:cs="Arial"/>
          <w:b/>
          <w:sz w:val="20"/>
          <w:szCs w:val="22"/>
          <w:lang w:val="es-BO"/>
        </w:rPr>
        <w:t xml:space="preserve">, </w:t>
      </w:r>
      <w:r w:rsidRPr="00542614">
        <w:rPr>
          <w:rFonts w:ascii="Arial" w:hAnsi="Arial" w:cs="Arial"/>
          <w:sz w:val="20"/>
          <w:szCs w:val="22"/>
          <w:lang w:val="es-BO"/>
        </w:rPr>
        <w:t xml:space="preserve">mediante carta notariada dirigida al </w:t>
      </w:r>
      <w:r w:rsidRPr="00542614">
        <w:rPr>
          <w:rFonts w:ascii="Arial" w:hAnsi="Arial" w:cs="Arial"/>
          <w:b/>
          <w:sz w:val="20"/>
          <w:szCs w:val="22"/>
          <w:lang w:val="es-BO"/>
        </w:rPr>
        <w:t xml:space="preserve">PROVEEDOR, </w:t>
      </w:r>
      <w:r w:rsidRPr="00542614">
        <w:rPr>
          <w:rFonts w:ascii="Arial" w:hAnsi="Arial" w:cs="Arial"/>
          <w:sz w:val="20"/>
          <w:szCs w:val="22"/>
          <w:lang w:val="es-BO"/>
        </w:rPr>
        <w:t xml:space="preserve">suspenderá la ejecución y resolverá el Contrato total o parcialmente. A la entrega de dicha comunicación oficial de resolución, el </w:t>
      </w:r>
      <w:r w:rsidRPr="00542614">
        <w:rPr>
          <w:rFonts w:ascii="Arial" w:hAnsi="Arial" w:cs="Arial"/>
          <w:b/>
          <w:sz w:val="20"/>
          <w:szCs w:val="22"/>
          <w:lang w:val="es-BO"/>
        </w:rPr>
        <w:t xml:space="preserve">PROVEEDOR </w:t>
      </w:r>
      <w:r w:rsidRPr="00542614">
        <w:rPr>
          <w:rFonts w:ascii="Arial" w:hAnsi="Arial" w:cs="Arial"/>
          <w:sz w:val="20"/>
          <w:szCs w:val="22"/>
          <w:lang w:val="es-BO"/>
        </w:rPr>
        <w:t xml:space="preserve">suspenderá la ejecución del Contrato de acuerdo a las instrucciones escritas que al efecto emita la </w:t>
      </w:r>
      <w:r w:rsidRPr="00542614">
        <w:rPr>
          <w:rFonts w:ascii="Arial" w:hAnsi="Arial" w:cs="Arial"/>
          <w:b/>
          <w:sz w:val="20"/>
          <w:szCs w:val="22"/>
          <w:lang w:val="es-BO"/>
        </w:rPr>
        <w:t>ENTIDAD.</w:t>
      </w:r>
    </w:p>
    <w:p w:rsidR="00542614" w:rsidRPr="00542614" w:rsidRDefault="00542614" w:rsidP="00542614">
      <w:pPr>
        <w:widowControl w:val="0"/>
        <w:ind w:left="709"/>
        <w:jc w:val="both"/>
        <w:rPr>
          <w:rFonts w:ascii="Arial" w:hAnsi="Arial" w:cs="Arial"/>
          <w:b/>
          <w:sz w:val="20"/>
          <w:szCs w:val="22"/>
          <w:lang w:val="es-BO"/>
        </w:rPr>
      </w:pPr>
    </w:p>
    <w:p w:rsidR="00542614" w:rsidRPr="00542614" w:rsidRDefault="00542614" w:rsidP="00542614">
      <w:pPr>
        <w:widowControl w:val="0"/>
        <w:ind w:left="709"/>
        <w:jc w:val="both"/>
        <w:rPr>
          <w:rFonts w:ascii="Arial" w:hAnsi="Arial" w:cs="Arial"/>
          <w:sz w:val="20"/>
          <w:szCs w:val="22"/>
          <w:lang w:val="es-BO"/>
        </w:rPr>
      </w:pPr>
      <w:r w:rsidRPr="00542614">
        <w:rPr>
          <w:rFonts w:ascii="Arial" w:hAnsi="Arial" w:cs="Arial"/>
          <w:sz w:val="20"/>
          <w:szCs w:val="22"/>
          <w:lang w:val="es-BO"/>
        </w:rPr>
        <w:t xml:space="preserve">Asimismo, si la </w:t>
      </w:r>
      <w:r w:rsidRPr="00542614">
        <w:rPr>
          <w:rFonts w:ascii="Arial" w:hAnsi="Arial" w:cs="Arial"/>
          <w:b/>
          <w:sz w:val="20"/>
          <w:szCs w:val="22"/>
          <w:lang w:val="es-BO"/>
        </w:rPr>
        <w:t>ENTIDAD</w:t>
      </w:r>
      <w:r w:rsidRPr="00542614">
        <w:rPr>
          <w:rFonts w:ascii="Arial" w:hAnsi="Arial" w:cs="Arial"/>
          <w:sz w:val="20"/>
          <w:szCs w:val="22"/>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542614" w:rsidRPr="00542614" w:rsidRDefault="00542614" w:rsidP="00542614">
      <w:pPr>
        <w:widowControl w:val="0"/>
        <w:ind w:left="709"/>
        <w:jc w:val="both"/>
        <w:rPr>
          <w:rFonts w:ascii="Arial" w:hAnsi="Arial" w:cs="Arial"/>
          <w:b/>
          <w:sz w:val="20"/>
          <w:szCs w:val="22"/>
          <w:lang w:val="es-BO"/>
        </w:rPr>
      </w:pPr>
    </w:p>
    <w:p w:rsidR="00542614" w:rsidRPr="00542614" w:rsidRDefault="00542614" w:rsidP="00542614">
      <w:pPr>
        <w:widowControl w:val="0"/>
        <w:ind w:left="709"/>
        <w:jc w:val="both"/>
        <w:rPr>
          <w:rFonts w:ascii="Arial" w:hAnsi="Arial" w:cs="Arial"/>
          <w:b/>
          <w:sz w:val="20"/>
          <w:szCs w:val="22"/>
          <w:lang w:val="es-BO"/>
        </w:rPr>
      </w:pPr>
      <w:r w:rsidRPr="00542614">
        <w:rPr>
          <w:rFonts w:ascii="Arial" w:hAnsi="Arial" w:cs="Arial"/>
          <w:sz w:val="20"/>
          <w:szCs w:val="22"/>
          <w:lang w:val="es-BO"/>
        </w:rPr>
        <w:t xml:space="preserve">Se liquidarán los saldos correspondientes para el cierre de la adquisición y algunos otros gastos que a juicio de la </w:t>
      </w:r>
      <w:r w:rsidRPr="00542614">
        <w:rPr>
          <w:rFonts w:ascii="Arial" w:hAnsi="Arial" w:cs="Arial"/>
          <w:b/>
          <w:sz w:val="20"/>
          <w:szCs w:val="22"/>
          <w:lang w:val="es-BO"/>
        </w:rPr>
        <w:t xml:space="preserve">ENTIDAD </w:t>
      </w:r>
      <w:r w:rsidRPr="00542614">
        <w:rPr>
          <w:rFonts w:ascii="Arial" w:hAnsi="Arial" w:cs="Arial"/>
          <w:sz w:val="20"/>
          <w:szCs w:val="22"/>
          <w:lang w:val="es-BO"/>
        </w:rPr>
        <w:t xml:space="preserve">fueran considerados sujetos a reembolso al </w:t>
      </w:r>
      <w:r w:rsidRPr="00542614">
        <w:rPr>
          <w:rFonts w:ascii="Arial" w:hAnsi="Arial" w:cs="Arial"/>
          <w:b/>
          <w:sz w:val="20"/>
          <w:szCs w:val="22"/>
          <w:lang w:val="es-BO"/>
        </w:rPr>
        <w:t>PROVEEDOR</w:t>
      </w:r>
      <w:r w:rsidRPr="00542614">
        <w:rPr>
          <w:rFonts w:ascii="Arial" w:hAnsi="Arial" w:cs="Arial"/>
          <w:sz w:val="20"/>
          <w:szCs w:val="22"/>
          <w:lang w:val="es-BO"/>
        </w:rPr>
        <w:t>.</w:t>
      </w:r>
    </w:p>
    <w:p w:rsidR="00542614" w:rsidRPr="00542614" w:rsidRDefault="00542614" w:rsidP="00542614">
      <w:pPr>
        <w:widowControl w:val="0"/>
        <w:ind w:left="709"/>
        <w:jc w:val="both"/>
        <w:rPr>
          <w:rFonts w:ascii="Arial" w:hAnsi="Arial" w:cs="Arial"/>
          <w:sz w:val="20"/>
          <w:szCs w:val="22"/>
          <w:lang w:val="es-BO"/>
        </w:rPr>
      </w:pPr>
    </w:p>
    <w:p w:rsidR="00542614" w:rsidRPr="00542614" w:rsidRDefault="00542614" w:rsidP="00542614">
      <w:pPr>
        <w:widowControl w:val="0"/>
        <w:ind w:left="709"/>
        <w:jc w:val="both"/>
        <w:rPr>
          <w:rFonts w:ascii="Arial" w:hAnsi="Arial" w:cs="Arial"/>
          <w:b/>
          <w:sz w:val="20"/>
          <w:szCs w:val="22"/>
          <w:lang w:val="es-BO"/>
        </w:rPr>
      </w:pPr>
      <w:r w:rsidRPr="00542614">
        <w:rPr>
          <w:rFonts w:ascii="Arial" w:hAnsi="Arial" w:cs="Arial"/>
          <w:sz w:val="20"/>
          <w:szCs w:val="22"/>
          <w:lang w:val="es-BO"/>
        </w:rPr>
        <w:t>Una vez efectivizada la Resolución del Contrato, las partes procederán a realizar la liquidación del mismo.</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autoSpaceDE w:val="0"/>
        <w:autoSpaceDN w:val="0"/>
        <w:adjustRightInd w:val="0"/>
        <w:jc w:val="both"/>
        <w:rPr>
          <w:rFonts w:ascii="Arial" w:hAnsi="Arial" w:cs="Arial"/>
          <w:b/>
          <w:bCs/>
          <w:sz w:val="20"/>
          <w:szCs w:val="22"/>
          <w:lang w:val="es-BO"/>
        </w:rPr>
      </w:pPr>
      <w:r w:rsidRPr="00542614">
        <w:rPr>
          <w:rFonts w:ascii="Arial" w:hAnsi="Arial" w:cs="Arial"/>
          <w:b/>
          <w:sz w:val="20"/>
          <w:szCs w:val="22"/>
          <w:lang w:val="es-BO"/>
        </w:rPr>
        <w:t>CLÁUSULA VIGÉSIMA SEXTA</w:t>
      </w:r>
      <w:r w:rsidRPr="00542614">
        <w:rPr>
          <w:rFonts w:ascii="Arial" w:hAnsi="Arial" w:cs="Arial"/>
          <w:b/>
          <w:bCs/>
          <w:sz w:val="20"/>
          <w:szCs w:val="22"/>
          <w:lang w:val="es-BO"/>
        </w:rPr>
        <w:t xml:space="preserve">.- (SOLUCIÓN DE CONTROVERSIAS) </w:t>
      </w:r>
      <w:r w:rsidRPr="00542614">
        <w:rPr>
          <w:rFonts w:ascii="Arial" w:hAnsi="Arial" w:cs="Arial"/>
          <w:bCs/>
          <w:sz w:val="20"/>
          <w:szCs w:val="22"/>
          <w:lang w:val="es-BO"/>
        </w:rPr>
        <w:t>En caso de surgir controversias sobre los derechos y obligaciones u otros aspectos propios de la ejecución del presente Contrato</w:t>
      </w:r>
      <w:r w:rsidRPr="00542614">
        <w:rPr>
          <w:rFonts w:ascii="Arial" w:hAnsi="Arial" w:cs="Arial"/>
          <w:bCs/>
          <w:sz w:val="20"/>
          <w:szCs w:val="22"/>
        </w:rPr>
        <w:t xml:space="preserve">, </w:t>
      </w:r>
      <w:r w:rsidRPr="00542614">
        <w:rPr>
          <w:rFonts w:ascii="Arial" w:hAnsi="Arial" w:cs="Arial"/>
          <w:bCs/>
          <w:sz w:val="20"/>
          <w:szCs w:val="22"/>
          <w:lang w:val="es-BO"/>
        </w:rPr>
        <w:t xml:space="preserve">las </w:t>
      </w:r>
      <w:r w:rsidRPr="00542614">
        <w:rPr>
          <w:rFonts w:ascii="Arial" w:hAnsi="Arial" w:cs="Arial"/>
          <w:b/>
          <w:bCs/>
          <w:sz w:val="20"/>
          <w:szCs w:val="22"/>
          <w:lang w:val="es-BO"/>
        </w:rPr>
        <w:t xml:space="preserve">PARTES </w:t>
      </w:r>
      <w:r w:rsidRPr="00542614">
        <w:rPr>
          <w:rFonts w:ascii="Arial" w:hAnsi="Arial" w:cs="Arial"/>
          <w:bCs/>
          <w:sz w:val="20"/>
          <w:szCs w:val="22"/>
          <w:lang w:val="es-BO"/>
        </w:rPr>
        <w:t>acudirán a la jurisdicción prevista en el ordenamiento jurídico para los Contratos Administrativos.</w:t>
      </w:r>
    </w:p>
    <w:p w:rsidR="00542614" w:rsidRPr="00542614" w:rsidRDefault="00542614" w:rsidP="00542614">
      <w:pPr>
        <w:jc w:val="both"/>
        <w:rPr>
          <w:rFonts w:ascii="Arial" w:hAnsi="Arial" w:cs="Arial"/>
          <w:b/>
          <w:bCs/>
          <w:sz w:val="20"/>
          <w:szCs w:val="22"/>
        </w:rPr>
      </w:pPr>
    </w:p>
    <w:p w:rsidR="00542614" w:rsidRPr="00542614" w:rsidRDefault="00542614" w:rsidP="00542614">
      <w:pPr>
        <w:jc w:val="both"/>
        <w:rPr>
          <w:rFonts w:ascii="Arial" w:hAnsi="Arial" w:cs="Arial"/>
          <w:b/>
          <w:sz w:val="20"/>
          <w:szCs w:val="22"/>
          <w:lang w:val="es-ES_tradnl"/>
        </w:rPr>
      </w:pPr>
      <w:r w:rsidRPr="00542614">
        <w:rPr>
          <w:rFonts w:ascii="Arial" w:hAnsi="Arial" w:cs="Arial"/>
          <w:b/>
          <w:sz w:val="20"/>
          <w:szCs w:val="22"/>
          <w:lang w:val="es-BO"/>
        </w:rPr>
        <w:t xml:space="preserve">CLÁUSULA VIGÉSIMA SÉPTIMA.- </w:t>
      </w:r>
      <w:r w:rsidRPr="00542614">
        <w:rPr>
          <w:rFonts w:ascii="Arial" w:hAnsi="Arial" w:cs="Arial"/>
          <w:b/>
          <w:sz w:val="20"/>
          <w:szCs w:val="22"/>
          <w:lang w:val="es-ES_tradnl"/>
        </w:rPr>
        <w:t xml:space="preserve">(RECEPCIÓN DE LOS BIENES) </w:t>
      </w:r>
      <w:r w:rsidRPr="00542614">
        <w:rPr>
          <w:rFonts w:ascii="Arial" w:hAnsi="Arial" w:cs="Arial"/>
          <w:sz w:val="20"/>
          <w:szCs w:val="22"/>
          <w:lang w:val="es-BO"/>
        </w:rPr>
        <w:t xml:space="preserve">Dentro del plazo previsto para la entrega, se realizarán las actividades para la recepción de los </w:t>
      </w:r>
      <w:r w:rsidRPr="00542614">
        <w:rPr>
          <w:rFonts w:ascii="Arial" w:hAnsi="Arial" w:cs="Arial"/>
          <w:b/>
          <w:sz w:val="20"/>
          <w:szCs w:val="22"/>
          <w:lang w:val="es-BO"/>
        </w:rPr>
        <w:t>BIENES</w:t>
      </w:r>
      <w:r w:rsidRPr="00542614">
        <w:rPr>
          <w:rFonts w:ascii="Arial" w:hAnsi="Arial" w:cs="Arial"/>
          <w:sz w:val="20"/>
          <w:szCs w:val="22"/>
          <w:lang w:val="es-BO"/>
        </w:rPr>
        <w:t>.</w:t>
      </w:r>
    </w:p>
    <w:p w:rsidR="00542614" w:rsidRPr="00542614" w:rsidRDefault="00542614" w:rsidP="00542614">
      <w:pPr>
        <w:jc w:val="both"/>
        <w:rPr>
          <w:rFonts w:ascii="Arial" w:hAnsi="Arial" w:cs="Arial"/>
          <w:b/>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La Comisión de Recepción</w:t>
      </w:r>
      <w:r w:rsidRPr="00542614">
        <w:rPr>
          <w:rFonts w:ascii="Arial" w:hAnsi="Arial" w:cs="Arial"/>
          <w:b/>
          <w:i/>
          <w:sz w:val="20"/>
          <w:szCs w:val="22"/>
          <w:lang w:val="es-BO"/>
        </w:rPr>
        <w:t xml:space="preserve"> </w:t>
      </w:r>
      <w:r w:rsidRPr="00542614">
        <w:rPr>
          <w:rFonts w:ascii="Arial" w:hAnsi="Arial" w:cs="Arial"/>
          <w:sz w:val="20"/>
          <w:szCs w:val="22"/>
          <w:lang w:val="es-BO"/>
        </w:rPr>
        <w:t xml:space="preserve">debe verificar si los </w:t>
      </w:r>
      <w:r w:rsidRPr="00542614">
        <w:rPr>
          <w:rFonts w:ascii="Arial" w:hAnsi="Arial" w:cs="Arial"/>
          <w:b/>
          <w:sz w:val="20"/>
          <w:szCs w:val="22"/>
          <w:lang w:val="es-BO"/>
        </w:rPr>
        <w:t xml:space="preserve">BIENES </w:t>
      </w:r>
      <w:r w:rsidRPr="00542614">
        <w:rPr>
          <w:rFonts w:ascii="Arial" w:hAnsi="Arial" w:cs="Arial"/>
          <w:sz w:val="20"/>
          <w:szCs w:val="22"/>
          <w:lang w:val="es-BO"/>
        </w:rPr>
        <w:t xml:space="preserve">entregados concuerdan plenamente con las Especificaciones Técnicas de la propuesta adjudicada y el Contrato. </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Si el plazo de entrega coincide con días sábados, domingos o feriados, la recepción de los </w:t>
      </w:r>
      <w:r w:rsidRPr="00542614">
        <w:rPr>
          <w:rFonts w:ascii="Arial" w:hAnsi="Arial" w:cs="Arial"/>
          <w:b/>
          <w:sz w:val="20"/>
          <w:szCs w:val="22"/>
          <w:lang w:val="es-BO"/>
        </w:rPr>
        <w:t>BIENES</w:t>
      </w:r>
      <w:r w:rsidRPr="00542614">
        <w:rPr>
          <w:rFonts w:ascii="Arial" w:hAnsi="Arial" w:cs="Arial"/>
          <w:sz w:val="20"/>
          <w:szCs w:val="22"/>
          <w:lang w:val="es-BO"/>
        </w:rPr>
        <w:t xml:space="preserve"> objeto del presente Contrato deberán ser trasladados al siguiente día hábil administrativo.</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Del acto de recepción de la entrega se levantará un Acta de Recepción (Sujeta a verificación), que es un documento diferente al registro de ingreso a almacenes.</w:t>
      </w: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 </w:t>
      </w: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lastRenderedPageBreak/>
        <w:t xml:space="preserve">De manera excepcional, en caso de bienes con una sola entrega, previa solicitud del </w:t>
      </w:r>
      <w:r w:rsidRPr="00542614">
        <w:rPr>
          <w:rFonts w:ascii="Arial" w:hAnsi="Arial" w:cs="Arial"/>
          <w:b/>
          <w:sz w:val="20"/>
          <w:szCs w:val="22"/>
          <w:lang w:val="es-BO"/>
        </w:rPr>
        <w:t>PROVEEDOR</w:t>
      </w:r>
      <w:r w:rsidRPr="00542614">
        <w:rPr>
          <w:rFonts w:ascii="Arial" w:hAnsi="Arial" w:cs="Arial"/>
          <w:sz w:val="20"/>
          <w:szCs w:val="22"/>
          <w:lang w:val="es-BO"/>
        </w:rPr>
        <w:t xml:space="preserve">, la Comisión de Recepción podrá realizar la recepción de una parcialidad de los </w:t>
      </w:r>
      <w:r w:rsidRPr="00542614">
        <w:rPr>
          <w:rFonts w:ascii="Arial" w:hAnsi="Arial" w:cs="Arial"/>
          <w:b/>
          <w:sz w:val="20"/>
          <w:szCs w:val="22"/>
          <w:lang w:val="es-BO"/>
        </w:rPr>
        <w:t>BIENES</w:t>
      </w:r>
      <w:r w:rsidRPr="00542614">
        <w:rPr>
          <w:rFonts w:ascii="Arial" w:hAnsi="Arial" w:cs="Arial"/>
          <w:sz w:val="20"/>
          <w:szCs w:val="22"/>
          <w:lang w:val="es-BO"/>
        </w:rPr>
        <w:t>; para tal efecto, la Unidad Solicitante deberá emitir un informe que justifique esta recepción.</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La verificación de los </w:t>
      </w:r>
      <w:r w:rsidRPr="00542614">
        <w:rPr>
          <w:rFonts w:ascii="Arial" w:hAnsi="Arial" w:cs="Arial"/>
          <w:b/>
          <w:sz w:val="20"/>
          <w:szCs w:val="22"/>
          <w:lang w:val="es-BO"/>
        </w:rPr>
        <w:t>BIENES</w:t>
      </w:r>
      <w:r w:rsidRPr="00542614">
        <w:rPr>
          <w:rFonts w:ascii="Arial" w:hAnsi="Arial" w:cs="Arial"/>
          <w:sz w:val="20"/>
          <w:szCs w:val="22"/>
          <w:lang w:val="es-BO"/>
        </w:rPr>
        <w:t xml:space="preserve"> se realizará en el plazo de dos (2) días hábiles, computables a partir de la entrega de los </w:t>
      </w:r>
      <w:r w:rsidRPr="00542614">
        <w:rPr>
          <w:rFonts w:ascii="Arial" w:hAnsi="Arial" w:cs="Arial"/>
          <w:b/>
          <w:sz w:val="20"/>
          <w:szCs w:val="22"/>
          <w:lang w:val="es-BO"/>
        </w:rPr>
        <w:t>BIENES</w:t>
      </w:r>
      <w:r w:rsidRPr="00542614">
        <w:rPr>
          <w:rFonts w:ascii="Arial" w:hAnsi="Arial" w:cs="Arial"/>
          <w:sz w:val="20"/>
          <w:szCs w:val="22"/>
          <w:lang w:val="es-BO"/>
        </w:rPr>
        <w:t xml:space="preserve"> en la </w:t>
      </w:r>
      <w:r w:rsidRPr="00542614">
        <w:rPr>
          <w:rFonts w:ascii="Arial" w:hAnsi="Arial" w:cs="Arial"/>
          <w:b/>
          <w:sz w:val="20"/>
          <w:szCs w:val="22"/>
          <w:lang w:val="es-BO"/>
        </w:rPr>
        <w:t xml:space="preserve">ENTIDAD </w:t>
      </w:r>
      <w:r w:rsidRPr="00542614">
        <w:rPr>
          <w:rFonts w:ascii="Arial" w:hAnsi="Arial" w:cs="Arial"/>
          <w:sz w:val="20"/>
          <w:szCs w:val="22"/>
          <w:lang w:val="es-BO"/>
        </w:rPr>
        <w:t>(emisión del Acta de Recepción Sujeta a Verificación). Posteriormente a la verificación se emitirá el Acta de Recepción.</w:t>
      </w:r>
      <w:r w:rsidRPr="00542614">
        <w:rPr>
          <w:rFonts w:ascii="Arial" w:hAnsi="Arial" w:cs="Arial"/>
          <w:b/>
          <w:i/>
          <w:sz w:val="20"/>
          <w:szCs w:val="22"/>
          <w:lang w:val="es-BO"/>
        </w:rPr>
        <w:t xml:space="preserve"> </w:t>
      </w:r>
      <w:r w:rsidRPr="00542614">
        <w:rPr>
          <w:rFonts w:ascii="Arial" w:hAnsi="Arial" w:cs="Arial"/>
          <w:sz w:val="20"/>
          <w:szCs w:val="22"/>
          <w:lang w:val="es-BO"/>
        </w:rPr>
        <w:t xml:space="preserve">El plazo de entrega de los </w:t>
      </w:r>
      <w:r w:rsidRPr="00542614">
        <w:rPr>
          <w:rFonts w:ascii="Arial" w:hAnsi="Arial" w:cs="Arial"/>
          <w:b/>
          <w:sz w:val="20"/>
          <w:szCs w:val="22"/>
          <w:lang w:val="es-BO"/>
        </w:rPr>
        <w:t xml:space="preserve">BIENES, </w:t>
      </w:r>
      <w:r w:rsidRPr="00542614">
        <w:rPr>
          <w:rFonts w:ascii="Arial" w:hAnsi="Arial" w:cs="Arial"/>
          <w:sz w:val="20"/>
          <w:szCs w:val="22"/>
          <w:lang w:val="es-BO"/>
        </w:rPr>
        <w:t xml:space="preserve">no incluye el plazo de verificación de los </w:t>
      </w:r>
      <w:r w:rsidRPr="00542614">
        <w:rPr>
          <w:rFonts w:ascii="Arial" w:hAnsi="Arial" w:cs="Arial"/>
          <w:b/>
          <w:sz w:val="20"/>
          <w:szCs w:val="22"/>
          <w:lang w:val="es-BO"/>
        </w:rPr>
        <w:t>BIENES</w:t>
      </w:r>
      <w:r w:rsidRPr="00542614">
        <w:rPr>
          <w:rFonts w:ascii="Arial" w:hAnsi="Arial" w:cs="Arial"/>
          <w:sz w:val="20"/>
          <w:szCs w:val="22"/>
          <w:lang w:val="es-BO"/>
        </w:rPr>
        <w:t xml:space="preserve">. </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El plazo de sustitución de los </w:t>
      </w:r>
      <w:r w:rsidRPr="00542614">
        <w:rPr>
          <w:rFonts w:ascii="Arial" w:hAnsi="Arial" w:cs="Arial"/>
          <w:b/>
          <w:sz w:val="20"/>
          <w:szCs w:val="22"/>
          <w:lang w:val="es-BO"/>
        </w:rPr>
        <w:t>BIENES</w:t>
      </w:r>
      <w:r w:rsidRPr="00542614">
        <w:rPr>
          <w:rFonts w:ascii="Arial" w:hAnsi="Arial" w:cs="Arial"/>
          <w:sz w:val="20"/>
          <w:szCs w:val="22"/>
          <w:lang w:val="es-BO"/>
        </w:rPr>
        <w:t xml:space="preserve"> que se otorgue al </w:t>
      </w:r>
      <w:r w:rsidRPr="00542614">
        <w:rPr>
          <w:rFonts w:ascii="Arial" w:hAnsi="Arial" w:cs="Arial"/>
          <w:b/>
          <w:sz w:val="20"/>
          <w:szCs w:val="22"/>
          <w:lang w:val="es-BO"/>
        </w:rPr>
        <w:t>PROVEEDOR,</w:t>
      </w:r>
      <w:r w:rsidRPr="00542614">
        <w:rPr>
          <w:rFonts w:ascii="Arial" w:hAnsi="Arial" w:cs="Arial"/>
          <w:sz w:val="20"/>
          <w:szCs w:val="22"/>
          <w:lang w:val="es-BO"/>
        </w:rPr>
        <w:t xml:space="preserve"> como resultado de la verificación, no se constituye en retraso de entrega. La sustitución que no se efectivice en el plazo establecido por la </w:t>
      </w:r>
      <w:r w:rsidRPr="00542614">
        <w:rPr>
          <w:rFonts w:ascii="Arial" w:hAnsi="Arial" w:cs="Arial"/>
          <w:b/>
          <w:sz w:val="20"/>
          <w:szCs w:val="22"/>
          <w:lang w:val="es-BO"/>
        </w:rPr>
        <w:t>ENTIDAD</w:t>
      </w:r>
      <w:r w:rsidRPr="00542614">
        <w:rPr>
          <w:rFonts w:ascii="Arial" w:hAnsi="Arial" w:cs="Arial"/>
          <w:sz w:val="20"/>
          <w:szCs w:val="22"/>
          <w:lang w:val="es-BO"/>
        </w:rPr>
        <w:t xml:space="preserve">, será sujeta de aplicación de multas por día de retraso desde la fecha de entrega de los </w:t>
      </w:r>
      <w:r w:rsidRPr="00542614">
        <w:rPr>
          <w:rFonts w:ascii="Arial" w:hAnsi="Arial" w:cs="Arial"/>
          <w:b/>
          <w:sz w:val="20"/>
          <w:szCs w:val="22"/>
          <w:lang w:val="es-BO"/>
        </w:rPr>
        <w:t>BIENES</w:t>
      </w:r>
      <w:r w:rsidRPr="00542614">
        <w:rPr>
          <w:rFonts w:ascii="Arial" w:hAnsi="Arial" w:cs="Arial"/>
          <w:sz w:val="20"/>
          <w:szCs w:val="22"/>
          <w:lang w:val="es-BO"/>
        </w:rPr>
        <w:t>.</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Las actividades de verificación que debe desarrollar la Comisión de Recepción, serán las siguientes:</w:t>
      </w:r>
    </w:p>
    <w:p w:rsidR="00542614" w:rsidRPr="00542614" w:rsidRDefault="00542614" w:rsidP="00542614">
      <w:pPr>
        <w:jc w:val="both"/>
        <w:rPr>
          <w:rFonts w:ascii="Arial" w:hAnsi="Arial" w:cs="Arial"/>
          <w:b/>
          <w:i/>
          <w:sz w:val="20"/>
          <w:szCs w:val="22"/>
          <w:highlight w:val="yellow"/>
          <w:lang w:val="es-BO"/>
        </w:rPr>
      </w:pPr>
    </w:p>
    <w:p w:rsidR="00542614" w:rsidRPr="00542614" w:rsidRDefault="00542614" w:rsidP="005F0BD7">
      <w:pPr>
        <w:numPr>
          <w:ilvl w:val="0"/>
          <w:numId w:val="48"/>
        </w:numPr>
        <w:contextualSpacing/>
        <w:jc w:val="both"/>
        <w:rPr>
          <w:rFonts w:ascii="Arial" w:hAnsi="Arial" w:cs="Arial"/>
          <w:sz w:val="20"/>
          <w:szCs w:val="22"/>
          <w:lang w:val="es-BO"/>
        </w:rPr>
      </w:pPr>
      <w:r w:rsidRPr="00542614">
        <w:rPr>
          <w:rFonts w:ascii="Arial" w:hAnsi="Arial" w:cs="Arial"/>
          <w:b/>
          <w:sz w:val="20"/>
          <w:szCs w:val="22"/>
          <w:lang w:val="es-BO"/>
        </w:rPr>
        <w:t>Apertura de empaques y verificación:</w:t>
      </w:r>
      <w:r w:rsidRPr="00542614">
        <w:rPr>
          <w:rFonts w:ascii="Arial" w:hAnsi="Arial" w:cs="Arial"/>
          <w:sz w:val="20"/>
          <w:szCs w:val="22"/>
          <w:lang w:val="es-BO"/>
        </w:rPr>
        <w:t xml:space="preserve"> La Comisión de Recepción conjuntamente con el </w:t>
      </w:r>
      <w:r w:rsidRPr="00542614">
        <w:rPr>
          <w:rFonts w:ascii="Arial" w:hAnsi="Arial" w:cs="Arial"/>
          <w:b/>
          <w:sz w:val="20"/>
          <w:szCs w:val="22"/>
          <w:lang w:val="es-BO"/>
        </w:rPr>
        <w:t>PROVEEDOR</w:t>
      </w:r>
      <w:r w:rsidRPr="00542614">
        <w:rPr>
          <w:rFonts w:ascii="Arial" w:hAnsi="Arial" w:cs="Arial"/>
          <w:sz w:val="20"/>
          <w:szCs w:val="22"/>
          <w:lang w:val="es-BO"/>
        </w:rPr>
        <w:t>, realizarán la apertura y verificación de empaques de los bienes en el plazo de 2 (dos) días hábiles, a partir de la emisión del Acta de Recepción sujeta a verificación.</w:t>
      </w:r>
    </w:p>
    <w:p w:rsidR="00542614" w:rsidRPr="00542614" w:rsidRDefault="00542614" w:rsidP="005F0BD7">
      <w:pPr>
        <w:numPr>
          <w:ilvl w:val="0"/>
          <w:numId w:val="48"/>
        </w:numPr>
        <w:contextualSpacing/>
        <w:jc w:val="both"/>
        <w:rPr>
          <w:rFonts w:ascii="Arial" w:hAnsi="Arial" w:cs="Arial"/>
          <w:b/>
          <w:sz w:val="20"/>
          <w:szCs w:val="22"/>
        </w:rPr>
      </w:pPr>
      <w:r w:rsidRPr="00542614">
        <w:rPr>
          <w:rFonts w:ascii="Arial" w:hAnsi="Arial" w:cs="Arial"/>
          <w:b/>
          <w:sz w:val="20"/>
          <w:szCs w:val="22"/>
          <w:lang w:val="es-BO"/>
        </w:rPr>
        <w:t>Observaciones en la apertura de empaques y verificación:</w:t>
      </w:r>
      <w:r w:rsidRPr="00542614">
        <w:rPr>
          <w:rFonts w:ascii="Arial" w:hAnsi="Arial" w:cs="Arial"/>
          <w:sz w:val="20"/>
          <w:szCs w:val="22"/>
          <w:lang w:val="es-BO"/>
        </w:rPr>
        <w:t xml:space="preserve"> </w:t>
      </w:r>
      <w:r w:rsidRPr="00542614">
        <w:rPr>
          <w:rFonts w:ascii="Arial" w:hAnsi="Arial" w:cs="Arial"/>
          <w:sz w:val="20"/>
          <w:szCs w:val="22"/>
        </w:rPr>
        <w:t xml:space="preserve">En caso de que se presente(n) alguna(s) observación(es) al (los) bien(es) en la verificación, el </w:t>
      </w:r>
      <w:r w:rsidRPr="00542614">
        <w:rPr>
          <w:rFonts w:ascii="Arial" w:hAnsi="Arial" w:cs="Arial"/>
          <w:b/>
          <w:sz w:val="20"/>
          <w:szCs w:val="22"/>
        </w:rPr>
        <w:t>PROVEEDOR</w:t>
      </w:r>
      <w:r w:rsidRPr="00542614">
        <w:rPr>
          <w:rFonts w:ascii="Arial" w:hAnsi="Arial" w:cs="Arial"/>
          <w:sz w:val="20"/>
          <w:szCs w:val="22"/>
        </w:rPr>
        <w:t xml:space="preserve"> tendrá que subsanar la(s) misma(s) o reemplazar(los) en un plazo de hasta tres (3) días hábiles, computables a partir de recibida la notificación para subsanar las observaciones y/o cambios. Si no existiesen observaciones o una vez subsanadas las mismas, o reemplazados los bienes, </w:t>
      </w:r>
      <w:r w:rsidRPr="00542614">
        <w:rPr>
          <w:rFonts w:ascii="Arial" w:hAnsi="Arial" w:cs="Arial"/>
          <w:sz w:val="20"/>
          <w:szCs w:val="22"/>
          <w:lang w:val="es-BO"/>
        </w:rPr>
        <w:t>la Comisión de Recepción</w:t>
      </w:r>
      <w:r w:rsidRPr="00542614">
        <w:rPr>
          <w:rFonts w:ascii="Arial" w:hAnsi="Arial" w:cs="Arial"/>
          <w:sz w:val="20"/>
          <w:szCs w:val="22"/>
        </w:rPr>
        <w:t xml:space="preserve"> emitirá la orden de proceder a través de comunicación externa o correo electrónico.</w:t>
      </w:r>
    </w:p>
    <w:p w:rsidR="00542614" w:rsidRPr="00542614" w:rsidRDefault="00542614" w:rsidP="00542614">
      <w:pPr>
        <w:ind w:left="360"/>
        <w:contextualSpacing/>
        <w:jc w:val="both"/>
        <w:rPr>
          <w:rFonts w:ascii="Arial" w:hAnsi="Arial" w:cs="Arial"/>
          <w:sz w:val="20"/>
          <w:szCs w:val="22"/>
          <w:lang w:val="es-BO"/>
        </w:rPr>
      </w:pPr>
    </w:p>
    <w:p w:rsidR="00542614" w:rsidRPr="00542614" w:rsidRDefault="00542614" w:rsidP="005F0BD7">
      <w:pPr>
        <w:numPr>
          <w:ilvl w:val="0"/>
          <w:numId w:val="48"/>
        </w:numPr>
        <w:contextualSpacing/>
        <w:jc w:val="both"/>
        <w:rPr>
          <w:rFonts w:ascii="Arial" w:hAnsi="Arial" w:cs="Arial"/>
          <w:sz w:val="20"/>
          <w:szCs w:val="22"/>
          <w:lang w:val="es-BO"/>
        </w:rPr>
      </w:pPr>
      <w:r w:rsidRPr="00542614">
        <w:rPr>
          <w:rFonts w:ascii="Arial" w:hAnsi="Arial" w:cs="Arial"/>
          <w:b/>
          <w:sz w:val="20"/>
          <w:szCs w:val="22"/>
          <w:lang w:val="es-BO"/>
        </w:rPr>
        <w:t>Instalación y puesta en funcionamiento:</w:t>
      </w:r>
      <w:r w:rsidRPr="00542614">
        <w:rPr>
          <w:rFonts w:ascii="Arial" w:hAnsi="Arial" w:cs="Arial"/>
          <w:sz w:val="20"/>
          <w:szCs w:val="22"/>
          <w:lang w:val="es-BO"/>
        </w:rPr>
        <w:t xml:space="preserve"> Una vez emitida la Orden de proceder y notificado el </w:t>
      </w:r>
      <w:r w:rsidRPr="00542614">
        <w:rPr>
          <w:rFonts w:ascii="Arial" w:hAnsi="Arial" w:cs="Arial"/>
          <w:b/>
          <w:sz w:val="20"/>
          <w:szCs w:val="22"/>
          <w:lang w:val="es-BO"/>
        </w:rPr>
        <w:t>PROVEEDOR</w:t>
      </w:r>
      <w:r w:rsidRPr="00542614">
        <w:rPr>
          <w:rFonts w:ascii="Arial" w:hAnsi="Arial" w:cs="Arial"/>
          <w:sz w:val="20"/>
          <w:szCs w:val="22"/>
          <w:lang w:val="es-BO"/>
        </w:rPr>
        <w:t xml:space="preserve">, este tendrá un plazo de cinco (5) días hábiles computables a partir del día hábil siguiente a la notificación para proceder con la instalación y puesta en funcionamiento que comprende: el cableado, </w:t>
      </w:r>
      <w:proofErr w:type="spellStart"/>
      <w:r w:rsidRPr="00542614">
        <w:rPr>
          <w:rFonts w:ascii="Arial" w:hAnsi="Arial" w:cs="Arial"/>
          <w:sz w:val="20"/>
          <w:szCs w:val="22"/>
          <w:lang w:val="es-BO"/>
        </w:rPr>
        <w:t>ductado</w:t>
      </w:r>
      <w:proofErr w:type="spellEnd"/>
      <w:r w:rsidRPr="00542614">
        <w:rPr>
          <w:rFonts w:ascii="Arial" w:hAnsi="Arial" w:cs="Arial"/>
          <w:sz w:val="20"/>
          <w:szCs w:val="22"/>
          <w:lang w:val="es-BO"/>
        </w:rPr>
        <w:t>, instalación de todos los componentes y puesta en funcionamiento.</w:t>
      </w:r>
    </w:p>
    <w:p w:rsidR="00542614" w:rsidRPr="00542614" w:rsidRDefault="00542614" w:rsidP="00542614">
      <w:pPr>
        <w:contextualSpacing/>
        <w:jc w:val="both"/>
        <w:rPr>
          <w:rFonts w:ascii="Arial" w:hAnsi="Arial" w:cs="Arial"/>
          <w:sz w:val="20"/>
          <w:szCs w:val="22"/>
          <w:lang w:val="es-BO"/>
        </w:rPr>
      </w:pPr>
    </w:p>
    <w:p w:rsidR="00542614" w:rsidRPr="00542614" w:rsidRDefault="00542614" w:rsidP="005F0BD7">
      <w:pPr>
        <w:pStyle w:val="Prrafodelista"/>
        <w:numPr>
          <w:ilvl w:val="0"/>
          <w:numId w:val="51"/>
        </w:numPr>
        <w:contextualSpacing/>
        <w:jc w:val="both"/>
        <w:rPr>
          <w:rFonts w:ascii="Arial" w:hAnsi="Arial" w:cs="Arial"/>
          <w:szCs w:val="22"/>
          <w:lang w:val="es-BO"/>
        </w:rPr>
      </w:pPr>
      <w:r w:rsidRPr="00542614">
        <w:rPr>
          <w:rFonts w:ascii="Arial" w:hAnsi="Arial" w:cs="Arial"/>
          <w:szCs w:val="22"/>
          <w:lang w:val="es-BO"/>
        </w:rPr>
        <w:t xml:space="preserve">Durante todo el proceso de instalación de los </w:t>
      </w:r>
      <w:r w:rsidRPr="00542614">
        <w:rPr>
          <w:rFonts w:ascii="Arial" w:hAnsi="Arial" w:cs="Arial"/>
          <w:b/>
          <w:szCs w:val="22"/>
          <w:lang w:val="es-BO"/>
        </w:rPr>
        <w:t>BIENES</w:t>
      </w:r>
      <w:r w:rsidRPr="00542614">
        <w:rPr>
          <w:rFonts w:ascii="Arial" w:hAnsi="Arial" w:cs="Arial"/>
          <w:szCs w:val="22"/>
          <w:lang w:val="es-BO"/>
        </w:rPr>
        <w:t xml:space="preserve">, el </w:t>
      </w:r>
      <w:r w:rsidRPr="00542614">
        <w:rPr>
          <w:rFonts w:ascii="Arial" w:hAnsi="Arial" w:cs="Arial"/>
          <w:b/>
          <w:szCs w:val="22"/>
          <w:lang w:val="es-BO"/>
        </w:rPr>
        <w:t>PROVEEDOR</w:t>
      </w:r>
      <w:r w:rsidRPr="00542614">
        <w:rPr>
          <w:rFonts w:ascii="Arial" w:hAnsi="Arial" w:cs="Arial"/>
          <w:szCs w:val="22"/>
          <w:lang w:val="es-BO"/>
        </w:rPr>
        <w:t xml:space="preserve"> deberá coordinar todas las actividades con los miembros de la Comisión de Recepción, como ser: autorizaciones de ingresos de su personal, ingreso de materiales, horarios y áreas de circulación.</w:t>
      </w:r>
    </w:p>
    <w:p w:rsidR="00542614" w:rsidRPr="00542614" w:rsidRDefault="00542614" w:rsidP="005F0BD7">
      <w:pPr>
        <w:pStyle w:val="Prrafodelista"/>
        <w:numPr>
          <w:ilvl w:val="0"/>
          <w:numId w:val="51"/>
        </w:numPr>
        <w:contextualSpacing/>
        <w:jc w:val="both"/>
        <w:rPr>
          <w:rFonts w:ascii="Arial" w:hAnsi="Arial" w:cs="Arial"/>
          <w:szCs w:val="22"/>
          <w:lang w:val="es-BO"/>
        </w:rPr>
      </w:pPr>
      <w:r w:rsidRPr="00542614">
        <w:rPr>
          <w:rFonts w:ascii="Arial" w:hAnsi="Arial" w:cs="Arial"/>
          <w:szCs w:val="22"/>
          <w:lang w:val="es-BO"/>
        </w:rPr>
        <w:t xml:space="preserve">La ejecución de trabajos deberá adecuarse a las actividades rutinarias de la </w:t>
      </w:r>
      <w:r w:rsidRPr="00542614">
        <w:rPr>
          <w:rFonts w:ascii="Arial" w:hAnsi="Arial" w:cs="Arial"/>
          <w:b/>
          <w:szCs w:val="22"/>
          <w:lang w:val="es-BO"/>
        </w:rPr>
        <w:t>ENTIDAD</w:t>
      </w:r>
      <w:r w:rsidRPr="00542614">
        <w:rPr>
          <w:rFonts w:ascii="Arial" w:hAnsi="Arial" w:cs="Arial"/>
          <w:szCs w:val="22"/>
          <w:lang w:val="es-BO"/>
        </w:rPr>
        <w:t xml:space="preserve">, debiendo considerarse para los trabajos de instalación el horario de 08:30 hasta 19:30 de lunes a viernes. Los trabajos que produzcan ruidos molestos deberán ser realizados a partir de </w:t>
      </w:r>
      <w:proofErr w:type="spellStart"/>
      <w:r w:rsidRPr="00542614">
        <w:rPr>
          <w:rFonts w:ascii="Arial" w:hAnsi="Arial" w:cs="Arial"/>
          <w:szCs w:val="22"/>
          <w:lang w:val="es-BO"/>
        </w:rPr>
        <w:t>Hrs</w:t>
      </w:r>
      <w:proofErr w:type="spellEnd"/>
      <w:r w:rsidRPr="00542614">
        <w:rPr>
          <w:rFonts w:ascii="Arial" w:hAnsi="Arial" w:cs="Arial"/>
          <w:szCs w:val="22"/>
          <w:lang w:val="es-BO"/>
        </w:rPr>
        <w:t>. 17:30. En caso de requerirse la ejecución de trabajos en días sábados, se deberá solicitar un permiso que será coordinado con miembros de la Comisión de Recepción.</w:t>
      </w:r>
    </w:p>
    <w:p w:rsidR="00542614" w:rsidRPr="00542614" w:rsidRDefault="00542614" w:rsidP="00542614">
      <w:pPr>
        <w:ind w:left="360"/>
        <w:contextualSpacing/>
        <w:jc w:val="both"/>
        <w:rPr>
          <w:rFonts w:ascii="Arial" w:hAnsi="Arial" w:cs="Arial"/>
          <w:sz w:val="20"/>
          <w:szCs w:val="22"/>
          <w:lang w:val="es-BO"/>
        </w:rPr>
      </w:pPr>
    </w:p>
    <w:p w:rsidR="00542614" w:rsidRPr="00542614" w:rsidRDefault="00542614" w:rsidP="005F0BD7">
      <w:pPr>
        <w:numPr>
          <w:ilvl w:val="0"/>
          <w:numId w:val="48"/>
        </w:numPr>
        <w:contextualSpacing/>
        <w:jc w:val="both"/>
        <w:rPr>
          <w:rFonts w:ascii="Arial" w:hAnsi="Arial" w:cs="Arial"/>
          <w:sz w:val="20"/>
          <w:szCs w:val="22"/>
          <w:lang w:val="es-BO"/>
        </w:rPr>
      </w:pPr>
      <w:r w:rsidRPr="00542614">
        <w:rPr>
          <w:rFonts w:ascii="Arial" w:hAnsi="Arial" w:cs="Arial"/>
          <w:b/>
          <w:sz w:val="20"/>
          <w:szCs w:val="22"/>
          <w:lang w:val="es-BO"/>
        </w:rPr>
        <w:t>Pruebas de funcionamiento:</w:t>
      </w:r>
      <w:r w:rsidRPr="00542614">
        <w:rPr>
          <w:rFonts w:ascii="Arial" w:hAnsi="Arial" w:cs="Arial"/>
          <w:sz w:val="20"/>
          <w:szCs w:val="22"/>
          <w:lang w:val="es-BO"/>
        </w:rPr>
        <w:t xml:space="preserve"> El </w:t>
      </w:r>
      <w:r w:rsidRPr="00542614">
        <w:rPr>
          <w:rFonts w:ascii="Arial" w:hAnsi="Arial" w:cs="Arial"/>
          <w:b/>
          <w:sz w:val="20"/>
          <w:szCs w:val="22"/>
          <w:lang w:val="es-BO"/>
        </w:rPr>
        <w:t>PROVEEDOR</w:t>
      </w:r>
      <w:r w:rsidRPr="00542614">
        <w:rPr>
          <w:rFonts w:ascii="Arial" w:hAnsi="Arial" w:cs="Arial"/>
          <w:sz w:val="20"/>
          <w:szCs w:val="22"/>
          <w:lang w:val="es-BO"/>
        </w:rPr>
        <w:t xml:space="preserve"> deberá realizar, en un plazo de hasta dos (2) días hábiles posterior a la finalización del plazo de instalación y puesta en funcionamiento, las pruebas de funcionamiento en coordinación con los miembros de la Comisión de Recepción, verificando las Características Técnicas solicitadas. </w:t>
      </w:r>
    </w:p>
    <w:p w:rsidR="00542614" w:rsidRPr="00542614" w:rsidRDefault="00542614" w:rsidP="00542614">
      <w:pPr>
        <w:ind w:left="360"/>
        <w:contextualSpacing/>
        <w:jc w:val="both"/>
        <w:rPr>
          <w:rFonts w:ascii="Arial" w:hAnsi="Arial" w:cs="Arial"/>
          <w:sz w:val="20"/>
          <w:szCs w:val="22"/>
          <w:lang w:val="es-BO"/>
        </w:rPr>
      </w:pPr>
    </w:p>
    <w:p w:rsidR="00542614" w:rsidRPr="00542614" w:rsidRDefault="00542614" w:rsidP="00542614">
      <w:pPr>
        <w:ind w:left="360"/>
        <w:contextualSpacing/>
        <w:jc w:val="both"/>
        <w:rPr>
          <w:rFonts w:ascii="Arial" w:hAnsi="Arial" w:cs="Arial"/>
          <w:sz w:val="20"/>
          <w:szCs w:val="22"/>
          <w:lang w:val="es-BO"/>
        </w:rPr>
      </w:pPr>
      <w:r w:rsidRPr="00542614">
        <w:rPr>
          <w:rFonts w:ascii="Arial" w:hAnsi="Arial" w:cs="Arial"/>
          <w:sz w:val="20"/>
          <w:szCs w:val="22"/>
          <w:lang w:val="es-BO"/>
        </w:rPr>
        <w:t>El funcionamiento y encendido de equipos se realizarán de acuerdo al siguiente detalle:</w:t>
      </w:r>
    </w:p>
    <w:p w:rsidR="00542614" w:rsidRPr="00542614" w:rsidRDefault="00542614" w:rsidP="005F0BD7">
      <w:pPr>
        <w:pStyle w:val="Prrafodelista"/>
        <w:numPr>
          <w:ilvl w:val="0"/>
          <w:numId w:val="50"/>
        </w:numPr>
        <w:contextualSpacing/>
        <w:jc w:val="both"/>
        <w:rPr>
          <w:rFonts w:ascii="Arial" w:hAnsi="Arial" w:cs="Arial"/>
          <w:szCs w:val="22"/>
          <w:lang w:val="es-BO"/>
        </w:rPr>
      </w:pPr>
      <w:r w:rsidRPr="00542614">
        <w:rPr>
          <w:rFonts w:ascii="Arial" w:hAnsi="Arial" w:cs="Arial"/>
          <w:szCs w:val="22"/>
          <w:lang w:val="es-BO"/>
        </w:rPr>
        <w:t xml:space="preserve">Edificio Principal del BCB – </w:t>
      </w:r>
      <w:r w:rsidRPr="00542614">
        <w:rPr>
          <w:rFonts w:ascii="Arial" w:hAnsi="Arial" w:cs="Arial"/>
          <w:color w:val="000000"/>
          <w:spacing w:val="-3"/>
          <w:szCs w:val="22"/>
        </w:rPr>
        <w:t>Cámaras de Video Vigilancia.</w:t>
      </w:r>
    </w:p>
    <w:p w:rsidR="00542614" w:rsidRPr="00542614" w:rsidRDefault="00542614" w:rsidP="00542614">
      <w:pPr>
        <w:ind w:left="360"/>
        <w:contextualSpacing/>
        <w:jc w:val="both"/>
        <w:rPr>
          <w:rFonts w:ascii="Arial" w:hAnsi="Arial" w:cs="Arial"/>
          <w:sz w:val="20"/>
          <w:szCs w:val="22"/>
          <w:lang w:val="es-BO"/>
        </w:rPr>
      </w:pPr>
      <w:r w:rsidRPr="00542614">
        <w:rPr>
          <w:rFonts w:ascii="Arial" w:hAnsi="Arial" w:cs="Arial"/>
          <w:sz w:val="20"/>
          <w:szCs w:val="22"/>
          <w:lang w:val="es-BO"/>
        </w:rPr>
        <w:t xml:space="preserve">En caso de que se presente(n) alguna(s) observación(es) al óptimo funcionamiento de los equipos, el </w:t>
      </w:r>
      <w:r w:rsidRPr="00542614">
        <w:rPr>
          <w:rFonts w:ascii="Arial" w:hAnsi="Arial" w:cs="Arial"/>
          <w:b/>
          <w:sz w:val="20"/>
          <w:szCs w:val="22"/>
          <w:lang w:val="es-BO"/>
        </w:rPr>
        <w:t>PROVEEDOR</w:t>
      </w:r>
      <w:r w:rsidRPr="00542614">
        <w:rPr>
          <w:rFonts w:ascii="Arial" w:hAnsi="Arial" w:cs="Arial"/>
          <w:sz w:val="20"/>
          <w:szCs w:val="22"/>
          <w:lang w:val="es-BO"/>
        </w:rPr>
        <w:t xml:space="preserve"> deberá subsanar las mismas, debiendo en su caso proceder al reemplazo necesario de los equipos en un plazo de hasta dos (2) días hábiles de notificadas las observaciones por la Comisión de Recepción.</w:t>
      </w:r>
    </w:p>
    <w:p w:rsidR="00542614" w:rsidRPr="00542614" w:rsidRDefault="00542614" w:rsidP="00542614">
      <w:pPr>
        <w:ind w:left="360"/>
        <w:contextualSpacing/>
        <w:jc w:val="both"/>
        <w:rPr>
          <w:rFonts w:ascii="Arial" w:hAnsi="Arial" w:cs="Arial"/>
          <w:sz w:val="20"/>
          <w:szCs w:val="22"/>
          <w:lang w:val="es-BO"/>
        </w:rPr>
      </w:pPr>
      <w:r w:rsidRPr="00542614">
        <w:rPr>
          <w:rFonts w:ascii="Arial" w:hAnsi="Arial" w:cs="Arial"/>
          <w:sz w:val="20"/>
          <w:szCs w:val="22"/>
          <w:lang w:val="es-BO"/>
        </w:rPr>
        <w:t xml:space="preserve">Entrega de informe de implementación. Una vez finalizada las pruebas de funcionamiento, el </w:t>
      </w:r>
      <w:r w:rsidRPr="00542614">
        <w:rPr>
          <w:rFonts w:ascii="Arial" w:hAnsi="Arial" w:cs="Arial"/>
          <w:b/>
          <w:sz w:val="20"/>
          <w:szCs w:val="22"/>
          <w:lang w:val="es-BO"/>
        </w:rPr>
        <w:t>PROVEEDOR</w:t>
      </w:r>
      <w:r w:rsidRPr="00542614">
        <w:rPr>
          <w:rFonts w:ascii="Arial" w:hAnsi="Arial" w:cs="Arial"/>
          <w:sz w:val="20"/>
          <w:szCs w:val="22"/>
          <w:lang w:val="es-BO"/>
        </w:rPr>
        <w:t xml:space="preserve"> debe presentar a través de la SGR en un plazo de cinco (5) días hábiles posteriores a la finalización de dichas pruebas, el informe de implementación correspondiente.</w:t>
      </w:r>
    </w:p>
    <w:p w:rsidR="00542614" w:rsidRPr="00542614" w:rsidRDefault="00542614" w:rsidP="00542614">
      <w:pPr>
        <w:ind w:left="360"/>
        <w:contextualSpacing/>
        <w:jc w:val="both"/>
        <w:rPr>
          <w:rFonts w:ascii="Arial" w:hAnsi="Arial" w:cs="Arial"/>
          <w:sz w:val="20"/>
          <w:szCs w:val="22"/>
          <w:lang w:val="es-BO"/>
        </w:rPr>
      </w:pPr>
    </w:p>
    <w:p w:rsidR="00542614" w:rsidRPr="00542614" w:rsidRDefault="00542614" w:rsidP="005F0BD7">
      <w:pPr>
        <w:numPr>
          <w:ilvl w:val="0"/>
          <w:numId w:val="48"/>
        </w:numPr>
        <w:contextualSpacing/>
        <w:jc w:val="both"/>
        <w:rPr>
          <w:rFonts w:ascii="Arial" w:hAnsi="Arial" w:cs="Arial"/>
          <w:sz w:val="20"/>
          <w:szCs w:val="22"/>
          <w:lang w:val="es-BO"/>
        </w:rPr>
      </w:pPr>
      <w:r w:rsidRPr="00542614">
        <w:rPr>
          <w:rFonts w:ascii="Arial" w:hAnsi="Arial" w:cs="Arial"/>
          <w:b/>
          <w:sz w:val="20"/>
          <w:szCs w:val="22"/>
          <w:lang w:val="es-BO"/>
        </w:rPr>
        <w:t>Informe Técnico Final:</w:t>
      </w:r>
      <w:r w:rsidRPr="00542614">
        <w:rPr>
          <w:rFonts w:ascii="Arial" w:hAnsi="Arial" w:cs="Arial"/>
          <w:sz w:val="20"/>
          <w:szCs w:val="22"/>
          <w:lang w:val="es-BO"/>
        </w:rPr>
        <w:t xml:space="preserve"> </w:t>
      </w:r>
      <w:r w:rsidRPr="00542614">
        <w:rPr>
          <w:rFonts w:ascii="Arial" w:hAnsi="Arial" w:cs="Arial"/>
          <w:sz w:val="20"/>
          <w:szCs w:val="22"/>
        </w:rPr>
        <w:t xml:space="preserve">Concluido el periodo de pruebas de funcionamiento sin observaciones o subsanadas las mismas y </w:t>
      </w:r>
      <w:proofErr w:type="spellStart"/>
      <w:r w:rsidRPr="00542614">
        <w:rPr>
          <w:rFonts w:ascii="Arial" w:hAnsi="Arial" w:cs="Arial"/>
          <w:sz w:val="20"/>
          <w:szCs w:val="22"/>
        </w:rPr>
        <w:t>recepcionado</w:t>
      </w:r>
      <w:proofErr w:type="spellEnd"/>
      <w:r w:rsidRPr="00542614">
        <w:rPr>
          <w:rFonts w:ascii="Arial" w:hAnsi="Arial" w:cs="Arial"/>
          <w:sz w:val="20"/>
          <w:szCs w:val="22"/>
        </w:rPr>
        <w:t xml:space="preserve"> el informe de implementación por parte del </w:t>
      </w:r>
      <w:r w:rsidRPr="00542614">
        <w:rPr>
          <w:rFonts w:ascii="Arial" w:hAnsi="Arial" w:cs="Arial"/>
          <w:b/>
          <w:sz w:val="20"/>
          <w:szCs w:val="22"/>
        </w:rPr>
        <w:t>PROVEEDOR</w:t>
      </w:r>
      <w:r w:rsidRPr="00542614">
        <w:rPr>
          <w:rFonts w:ascii="Arial" w:hAnsi="Arial" w:cs="Arial"/>
          <w:sz w:val="20"/>
          <w:szCs w:val="22"/>
        </w:rPr>
        <w:t>, la Comisión de Recepción elaborará el Informe Técnico Final, en un plazo</w:t>
      </w:r>
      <w:r w:rsidRPr="00542614">
        <w:rPr>
          <w:rFonts w:ascii="Arial" w:hAnsi="Arial" w:cs="Arial"/>
          <w:sz w:val="20"/>
          <w:szCs w:val="22"/>
          <w:lang w:val="es-BO"/>
        </w:rPr>
        <w:t xml:space="preserve"> posterior a cinco (5) días hábiles.</w:t>
      </w:r>
    </w:p>
    <w:p w:rsidR="00542614" w:rsidRPr="00542614" w:rsidRDefault="00542614" w:rsidP="005F0BD7">
      <w:pPr>
        <w:numPr>
          <w:ilvl w:val="0"/>
          <w:numId w:val="48"/>
        </w:numPr>
        <w:contextualSpacing/>
        <w:jc w:val="both"/>
        <w:rPr>
          <w:rFonts w:ascii="Arial" w:hAnsi="Arial" w:cs="Arial"/>
          <w:sz w:val="20"/>
          <w:szCs w:val="22"/>
          <w:lang w:val="es-BO"/>
        </w:rPr>
      </w:pPr>
      <w:r w:rsidRPr="00542614">
        <w:rPr>
          <w:rFonts w:ascii="Arial" w:hAnsi="Arial" w:cs="Arial"/>
          <w:b/>
          <w:sz w:val="20"/>
          <w:szCs w:val="22"/>
          <w:lang w:val="es-BO"/>
        </w:rPr>
        <w:t>Acta de Recepción:</w:t>
      </w:r>
      <w:r w:rsidRPr="00542614">
        <w:rPr>
          <w:rFonts w:ascii="Arial" w:hAnsi="Arial" w:cs="Arial"/>
          <w:sz w:val="20"/>
          <w:szCs w:val="22"/>
          <w:lang w:val="es-BO"/>
        </w:rPr>
        <w:t xml:space="preserve"> Una vez recibido el Informe Técnico Final y todos los documentos de respaldo necesarios, como Garantía de Fábrica, Garantía de Funcionamiento de Maquinaria y/o Equipo, etc. La Comisión de Recepción procederá a la emisión del Acta de Recepción.</w:t>
      </w:r>
    </w:p>
    <w:p w:rsidR="00542614" w:rsidRPr="00542614" w:rsidRDefault="00542614" w:rsidP="00542614">
      <w:pPr>
        <w:jc w:val="both"/>
        <w:rPr>
          <w:rFonts w:ascii="Arial" w:hAnsi="Arial" w:cs="Arial"/>
          <w:b/>
          <w:sz w:val="20"/>
          <w:szCs w:val="22"/>
        </w:rPr>
      </w:pPr>
    </w:p>
    <w:p w:rsidR="00542614" w:rsidRPr="00542614" w:rsidRDefault="00542614" w:rsidP="00542614">
      <w:pPr>
        <w:jc w:val="both"/>
        <w:rPr>
          <w:rFonts w:ascii="Arial" w:hAnsi="Arial" w:cs="Arial"/>
          <w:sz w:val="20"/>
          <w:szCs w:val="22"/>
          <w:lang w:val="es-BO"/>
        </w:rPr>
      </w:pPr>
      <w:r w:rsidRPr="00542614">
        <w:rPr>
          <w:rFonts w:ascii="Arial" w:hAnsi="Arial" w:cs="Arial"/>
          <w:b/>
          <w:sz w:val="20"/>
          <w:szCs w:val="22"/>
        </w:rPr>
        <w:t xml:space="preserve">CLÁUSULA VIGÉSIMA OCTAVA.- </w:t>
      </w:r>
      <w:r w:rsidRPr="00542614">
        <w:rPr>
          <w:rFonts w:ascii="Arial" w:hAnsi="Arial" w:cs="Arial"/>
          <w:b/>
          <w:sz w:val="20"/>
          <w:szCs w:val="22"/>
          <w:lang w:val="es-BO"/>
        </w:rPr>
        <w:t xml:space="preserve">(LIQUIDACIÓN DE CONTRATO) </w:t>
      </w:r>
      <w:r w:rsidRPr="00542614">
        <w:rPr>
          <w:rFonts w:ascii="Arial" w:hAnsi="Arial" w:cs="Arial"/>
          <w:sz w:val="20"/>
          <w:szCs w:val="22"/>
          <w:lang w:val="es-BO"/>
        </w:rPr>
        <w:t xml:space="preserve">Dentro de los diez (10) días hábiles siguientes a la fecha de recepción de la entrega o provisión que implique el cumplimiento del objeto de la contratación o a la fecha de Resolución del Contrato, la </w:t>
      </w:r>
      <w:r w:rsidRPr="00542614">
        <w:rPr>
          <w:rFonts w:ascii="Arial" w:hAnsi="Arial" w:cs="Arial"/>
          <w:b/>
          <w:sz w:val="20"/>
          <w:szCs w:val="22"/>
          <w:lang w:val="es-BO"/>
        </w:rPr>
        <w:t>ENTIDAD</w:t>
      </w:r>
      <w:r w:rsidRPr="00542614">
        <w:rPr>
          <w:rFonts w:ascii="Arial" w:hAnsi="Arial" w:cs="Arial"/>
          <w:sz w:val="20"/>
          <w:szCs w:val="22"/>
          <w:lang w:val="es-BO"/>
        </w:rPr>
        <w:t xml:space="preserve"> procederá a la liquidación del Contrato.</w:t>
      </w:r>
    </w:p>
    <w:p w:rsidR="00542614" w:rsidRPr="00542614" w:rsidRDefault="00542614" w:rsidP="00542614">
      <w:pPr>
        <w:jc w:val="both"/>
        <w:rPr>
          <w:rFonts w:ascii="Arial" w:hAnsi="Arial" w:cs="Arial"/>
          <w:sz w:val="20"/>
          <w:szCs w:val="22"/>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En ambos casos, la </w:t>
      </w:r>
      <w:r w:rsidRPr="00542614">
        <w:rPr>
          <w:rFonts w:ascii="Arial" w:hAnsi="Arial" w:cs="Arial"/>
          <w:b/>
          <w:sz w:val="20"/>
          <w:szCs w:val="22"/>
          <w:lang w:val="es-BO"/>
        </w:rPr>
        <w:t xml:space="preserve">ENTIDAD </w:t>
      </w:r>
      <w:r w:rsidRPr="00542614">
        <w:rPr>
          <w:rFonts w:ascii="Arial" w:hAnsi="Arial" w:cs="Arial"/>
          <w:sz w:val="20"/>
          <w:szCs w:val="22"/>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rsidR="00542614" w:rsidRPr="00542614" w:rsidRDefault="00542614" w:rsidP="00542614">
      <w:pPr>
        <w:jc w:val="both"/>
        <w:rPr>
          <w:rFonts w:ascii="Arial" w:hAnsi="Arial" w:cs="Arial"/>
          <w:sz w:val="20"/>
          <w:szCs w:val="22"/>
          <w:lang w:val="es-BO"/>
        </w:rPr>
      </w:pPr>
    </w:p>
    <w:p w:rsidR="00542614" w:rsidRPr="00542614" w:rsidRDefault="00542614" w:rsidP="00542614">
      <w:pPr>
        <w:jc w:val="both"/>
        <w:rPr>
          <w:rFonts w:ascii="Arial" w:hAnsi="Arial" w:cs="Arial"/>
          <w:sz w:val="20"/>
          <w:szCs w:val="22"/>
          <w:lang w:val="es-BO"/>
        </w:rPr>
      </w:pPr>
      <w:r w:rsidRPr="00542614">
        <w:rPr>
          <w:rFonts w:ascii="Arial" w:hAnsi="Arial" w:cs="Arial"/>
          <w:sz w:val="20"/>
          <w:szCs w:val="22"/>
          <w:lang w:val="es-BO"/>
        </w:rPr>
        <w:t xml:space="preserve">El Certificado de Cumplimiento de Contrato será emitido, siempre y cuando el </w:t>
      </w:r>
      <w:r w:rsidRPr="00542614">
        <w:rPr>
          <w:rFonts w:ascii="Arial" w:hAnsi="Arial" w:cs="Arial"/>
          <w:b/>
          <w:sz w:val="20"/>
          <w:szCs w:val="22"/>
          <w:lang w:val="es-BO"/>
        </w:rPr>
        <w:t>PROVEEDOR</w:t>
      </w:r>
      <w:r w:rsidRPr="00542614">
        <w:rPr>
          <w:rFonts w:ascii="Arial" w:hAnsi="Arial" w:cs="Arial"/>
          <w:sz w:val="20"/>
          <w:szCs w:val="22"/>
          <w:lang w:val="es-BO"/>
        </w:rPr>
        <w:t xml:space="preserve"> haya dado fiel cumplimiento a todas sus obligaciones, previstas en el presente Contrato.</w:t>
      </w:r>
    </w:p>
    <w:p w:rsidR="00542614" w:rsidRPr="00542614" w:rsidRDefault="00542614" w:rsidP="00542614">
      <w:pPr>
        <w:widowControl w:val="0"/>
        <w:jc w:val="both"/>
        <w:rPr>
          <w:rFonts w:ascii="Arial" w:hAnsi="Arial" w:cs="Arial"/>
          <w:bCs/>
          <w:iCs/>
          <w:sz w:val="20"/>
          <w:szCs w:val="22"/>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La liquidación del Contrato, tomará en cuenta:</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F0BD7">
      <w:pPr>
        <w:widowControl w:val="0"/>
        <w:numPr>
          <w:ilvl w:val="0"/>
          <w:numId w:val="36"/>
        </w:numPr>
        <w:jc w:val="both"/>
        <w:rPr>
          <w:rFonts w:ascii="Arial" w:hAnsi="Arial" w:cs="Arial"/>
          <w:sz w:val="20"/>
          <w:szCs w:val="22"/>
          <w:lang w:val="es-BO"/>
        </w:rPr>
      </w:pPr>
      <w:r w:rsidRPr="00542614">
        <w:rPr>
          <w:rFonts w:ascii="Arial" w:hAnsi="Arial" w:cs="Arial"/>
          <w:sz w:val="20"/>
          <w:szCs w:val="22"/>
          <w:lang w:val="es-BO"/>
        </w:rPr>
        <w:t>Reposición de daños, si hubieren.</w:t>
      </w:r>
    </w:p>
    <w:p w:rsidR="00542614" w:rsidRPr="00542614" w:rsidRDefault="00542614" w:rsidP="005F0BD7">
      <w:pPr>
        <w:widowControl w:val="0"/>
        <w:numPr>
          <w:ilvl w:val="0"/>
          <w:numId w:val="36"/>
        </w:numPr>
        <w:jc w:val="both"/>
        <w:rPr>
          <w:rFonts w:ascii="Arial" w:hAnsi="Arial" w:cs="Arial"/>
          <w:sz w:val="20"/>
          <w:szCs w:val="22"/>
          <w:lang w:val="es-BO"/>
        </w:rPr>
      </w:pPr>
      <w:r w:rsidRPr="00542614">
        <w:rPr>
          <w:rFonts w:ascii="Arial" w:hAnsi="Arial" w:cs="Arial"/>
          <w:sz w:val="20"/>
          <w:szCs w:val="22"/>
          <w:lang w:val="es-BO"/>
        </w:rPr>
        <w:t>Las multas y penalidades, si hubieran.</w:t>
      </w:r>
    </w:p>
    <w:p w:rsidR="00542614" w:rsidRPr="00542614" w:rsidRDefault="00542614" w:rsidP="005F0BD7">
      <w:pPr>
        <w:widowControl w:val="0"/>
        <w:numPr>
          <w:ilvl w:val="0"/>
          <w:numId w:val="36"/>
        </w:numPr>
        <w:jc w:val="both"/>
        <w:rPr>
          <w:rFonts w:ascii="Arial" w:hAnsi="Arial" w:cs="Arial"/>
          <w:sz w:val="20"/>
          <w:szCs w:val="22"/>
          <w:lang w:val="es-BO"/>
        </w:rPr>
      </w:pPr>
      <w:r w:rsidRPr="00542614">
        <w:rPr>
          <w:rFonts w:ascii="Arial" w:hAnsi="Arial" w:cs="Arial"/>
          <w:sz w:val="20"/>
          <w:szCs w:val="22"/>
          <w:lang w:val="es-BO"/>
        </w:rPr>
        <w:t xml:space="preserve">Otros aspectos que considere la </w:t>
      </w:r>
      <w:r w:rsidRPr="00542614">
        <w:rPr>
          <w:rFonts w:ascii="Arial" w:hAnsi="Arial" w:cs="Arial"/>
          <w:b/>
          <w:sz w:val="20"/>
          <w:szCs w:val="22"/>
          <w:lang w:val="es-BO"/>
        </w:rPr>
        <w:t>ENTIDAD</w:t>
      </w:r>
      <w:r w:rsidRPr="00542614">
        <w:rPr>
          <w:rFonts w:ascii="Arial" w:hAnsi="Arial" w:cs="Arial"/>
          <w:sz w:val="20"/>
          <w:szCs w:val="22"/>
          <w:lang w:val="es-BO"/>
        </w:rPr>
        <w:t>.</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 xml:space="preserve">Asimismo, el </w:t>
      </w:r>
      <w:r w:rsidRPr="00542614">
        <w:rPr>
          <w:rFonts w:ascii="Arial" w:hAnsi="Arial" w:cs="Arial"/>
          <w:b/>
          <w:sz w:val="20"/>
          <w:szCs w:val="22"/>
          <w:lang w:val="es-BO"/>
        </w:rPr>
        <w:t xml:space="preserve">PROVEEDOR </w:t>
      </w:r>
      <w:r w:rsidRPr="00542614">
        <w:rPr>
          <w:rFonts w:ascii="Arial" w:hAnsi="Arial" w:cs="Arial"/>
          <w:sz w:val="20"/>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542614">
        <w:rPr>
          <w:rFonts w:ascii="Arial" w:hAnsi="Arial" w:cs="Arial"/>
          <w:b/>
          <w:sz w:val="20"/>
          <w:szCs w:val="22"/>
          <w:lang w:val="es-BO"/>
        </w:rPr>
        <w:t>ENTIDAD.</w:t>
      </w:r>
    </w:p>
    <w:p w:rsidR="00542614" w:rsidRPr="00542614" w:rsidRDefault="00542614" w:rsidP="00542614">
      <w:pPr>
        <w:widowControl w:val="0"/>
        <w:jc w:val="both"/>
        <w:rPr>
          <w:rFonts w:ascii="Arial" w:hAnsi="Arial" w:cs="Arial"/>
          <w:sz w:val="20"/>
          <w:szCs w:val="22"/>
          <w:lang w:val="es-BO"/>
        </w:rPr>
      </w:pPr>
    </w:p>
    <w:p w:rsidR="00542614" w:rsidRPr="00542614" w:rsidRDefault="00542614" w:rsidP="00542614">
      <w:pPr>
        <w:widowControl w:val="0"/>
        <w:jc w:val="both"/>
        <w:rPr>
          <w:rFonts w:ascii="Arial" w:hAnsi="Arial" w:cs="Arial"/>
          <w:sz w:val="20"/>
          <w:szCs w:val="22"/>
          <w:lang w:val="es-BO"/>
        </w:rPr>
      </w:pPr>
      <w:r w:rsidRPr="00542614">
        <w:rPr>
          <w:rFonts w:ascii="Arial" w:hAnsi="Arial" w:cs="Arial"/>
          <w:sz w:val="20"/>
          <w:szCs w:val="22"/>
          <w:lang w:val="es-BO"/>
        </w:rPr>
        <w:t>Este proceso utilizará los plazos previstos en la Cláusula Décima Quinta del presente Contrato, para el pago de saldos que existiesen.</w:t>
      </w:r>
    </w:p>
    <w:p w:rsidR="00542614" w:rsidRPr="00542614" w:rsidRDefault="00542614" w:rsidP="00542614">
      <w:pPr>
        <w:widowControl w:val="0"/>
        <w:jc w:val="both"/>
        <w:rPr>
          <w:rFonts w:ascii="Arial" w:hAnsi="Arial" w:cs="Arial"/>
          <w:b/>
          <w:sz w:val="20"/>
          <w:szCs w:val="22"/>
        </w:rPr>
      </w:pPr>
    </w:p>
    <w:p w:rsidR="00542614" w:rsidRPr="00542614" w:rsidRDefault="00542614" w:rsidP="00542614">
      <w:pPr>
        <w:jc w:val="both"/>
        <w:rPr>
          <w:rFonts w:ascii="Arial" w:hAnsi="Arial" w:cs="Arial"/>
          <w:b/>
          <w:sz w:val="20"/>
          <w:szCs w:val="22"/>
        </w:rPr>
      </w:pPr>
      <w:r w:rsidRPr="00542614">
        <w:rPr>
          <w:rFonts w:ascii="Arial" w:hAnsi="Arial" w:cs="Arial"/>
          <w:b/>
          <w:sz w:val="20"/>
          <w:szCs w:val="22"/>
        </w:rPr>
        <w:t xml:space="preserve">CLÁUSULA VIGÉSIMA NOVENA.- (CONFORMIDAD) </w:t>
      </w:r>
      <w:r w:rsidRPr="00542614">
        <w:rPr>
          <w:rFonts w:ascii="Arial" w:hAnsi="Arial" w:cs="Arial"/>
          <w:sz w:val="20"/>
          <w:szCs w:val="22"/>
        </w:rPr>
        <w:t>En señal de conformidad y para su fiel y estricto cumplimiento, suscribimos el presente Contrato en cuatro ejemplares de un mismo tenor y validez _____</w:t>
      </w:r>
      <w:r w:rsidRPr="00542614">
        <w:rPr>
          <w:rFonts w:ascii="Arial" w:hAnsi="Arial" w:cs="Arial"/>
          <w:b/>
          <w:sz w:val="20"/>
          <w:szCs w:val="22"/>
          <w:lang w:val="es-ES_tradnl"/>
        </w:rPr>
        <w:t>,</w:t>
      </w:r>
      <w:r w:rsidRPr="00542614">
        <w:rPr>
          <w:rFonts w:ascii="Arial" w:hAnsi="Arial" w:cs="Arial"/>
          <w:sz w:val="20"/>
          <w:szCs w:val="22"/>
        </w:rPr>
        <w:t xml:space="preserve"> en representación legal de la </w:t>
      </w:r>
      <w:r w:rsidRPr="00542614">
        <w:rPr>
          <w:rFonts w:ascii="Arial" w:hAnsi="Arial" w:cs="Arial"/>
          <w:b/>
          <w:sz w:val="20"/>
          <w:szCs w:val="22"/>
        </w:rPr>
        <w:t>ENTIDAD</w:t>
      </w:r>
      <w:r w:rsidRPr="00542614">
        <w:rPr>
          <w:rFonts w:ascii="Arial" w:hAnsi="Arial" w:cs="Arial"/>
          <w:sz w:val="20"/>
          <w:szCs w:val="22"/>
        </w:rPr>
        <w:t xml:space="preserve">, y ------------, en representación legal del </w:t>
      </w:r>
      <w:r w:rsidRPr="00542614">
        <w:rPr>
          <w:rFonts w:ascii="Arial" w:hAnsi="Arial" w:cs="Arial"/>
          <w:b/>
          <w:bCs/>
          <w:sz w:val="20"/>
          <w:szCs w:val="22"/>
        </w:rPr>
        <w:t>PROVEEDOR</w:t>
      </w:r>
      <w:r w:rsidRPr="00542614">
        <w:rPr>
          <w:rFonts w:ascii="Arial" w:hAnsi="Arial" w:cs="Arial"/>
          <w:sz w:val="20"/>
          <w:szCs w:val="22"/>
        </w:rPr>
        <w:t>.</w:t>
      </w:r>
    </w:p>
    <w:p w:rsidR="00542614" w:rsidRPr="00542614" w:rsidRDefault="00542614" w:rsidP="00542614">
      <w:pPr>
        <w:jc w:val="both"/>
        <w:rPr>
          <w:rFonts w:ascii="Arial" w:hAnsi="Arial" w:cs="Arial"/>
          <w:sz w:val="20"/>
          <w:szCs w:val="22"/>
        </w:rPr>
      </w:pPr>
    </w:p>
    <w:p w:rsidR="00542614" w:rsidRPr="00542614" w:rsidRDefault="00542614" w:rsidP="00542614">
      <w:pPr>
        <w:jc w:val="both"/>
        <w:rPr>
          <w:rFonts w:ascii="Arial" w:hAnsi="Arial" w:cs="Arial"/>
          <w:sz w:val="20"/>
          <w:szCs w:val="22"/>
        </w:rPr>
      </w:pPr>
      <w:r w:rsidRPr="00542614">
        <w:rPr>
          <w:rFonts w:ascii="Arial" w:hAnsi="Arial" w:cs="Arial"/>
          <w:sz w:val="20"/>
          <w:szCs w:val="22"/>
        </w:rPr>
        <w:t>Este documento, conforme a disposiciones legales de control fiscal vigentes, será registrado ante la Contraloría General del Estado.</w:t>
      </w:r>
    </w:p>
    <w:p w:rsidR="00542614" w:rsidRPr="00542614" w:rsidRDefault="00542614" w:rsidP="00542614">
      <w:pPr>
        <w:jc w:val="both"/>
        <w:rPr>
          <w:rFonts w:ascii="Arial" w:hAnsi="Arial" w:cs="Arial"/>
          <w:sz w:val="20"/>
          <w:szCs w:val="22"/>
        </w:rPr>
      </w:pPr>
    </w:p>
    <w:p w:rsidR="00542614" w:rsidRPr="00542614" w:rsidRDefault="00542614" w:rsidP="00542614">
      <w:pPr>
        <w:jc w:val="both"/>
        <w:rPr>
          <w:rFonts w:ascii="Arial" w:eastAsia="Courier New" w:hAnsi="Arial" w:cs="Arial"/>
          <w:sz w:val="20"/>
          <w:szCs w:val="22"/>
        </w:rPr>
      </w:pPr>
      <w:r w:rsidRPr="00542614">
        <w:rPr>
          <w:rFonts w:ascii="Arial" w:eastAsia="Courier New" w:hAnsi="Arial" w:cs="Arial"/>
          <w:sz w:val="20"/>
          <w:szCs w:val="22"/>
        </w:rPr>
        <w:t xml:space="preserve">La Paz, __ de ___ </w:t>
      </w:r>
      <w:proofErr w:type="spellStart"/>
      <w:r w:rsidRPr="00542614">
        <w:rPr>
          <w:rFonts w:ascii="Arial" w:eastAsia="Courier New" w:hAnsi="Arial" w:cs="Arial"/>
          <w:sz w:val="20"/>
          <w:szCs w:val="22"/>
        </w:rPr>
        <w:t>de</w:t>
      </w:r>
      <w:proofErr w:type="spellEnd"/>
      <w:r w:rsidRPr="00542614">
        <w:rPr>
          <w:rFonts w:ascii="Arial" w:eastAsia="Courier New" w:hAnsi="Arial" w:cs="Arial"/>
          <w:sz w:val="20"/>
          <w:szCs w:val="22"/>
        </w:rPr>
        <w:t xml:space="preserve"> 2026</w:t>
      </w:r>
    </w:p>
    <w:p w:rsidR="00542614" w:rsidRPr="00542614" w:rsidRDefault="00542614" w:rsidP="00542614">
      <w:pPr>
        <w:jc w:val="both"/>
        <w:rPr>
          <w:rFonts w:ascii="Arial" w:hAnsi="Arial" w:cs="Arial"/>
          <w:sz w:val="20"/>
          <w:szCs w:val="22"/>
        </w:rPr>
      </w:pPr>
    </w:p>
    <w:p w:rsidR="00542614" w:rsidRPr="00542614" w:rsidRDefault="00542614" w:rsidP="00542614">
      <w:pPr>
        <w:jc w:val="both"/>
        <w:rPr>
          <w:rFonts w:ascii="Arial" w:hAnsi="Arial" w:cs="Arial"/>
          <w:sz w:val="20"/>
          <w:szCs w:val="22"/>
        </w:rPr>
      </w:pPr>
    </w:p>
    <w:p w:rsidR="00542614" w:rsidRPr="00542614" w:rsidRDefault="00542614" w:rsidP="00542614">
      <w:pPr>
        <w:jc w:val="both"/>
        <w:rPr>
          <w:rFonts w:ascii="Arial" w:hAnsi="Arial" w:cs="Arial"/>
          <w:sz w:val="20"/>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542614" w:rsidRPr="00542614" w:rsidTr="00E664EF">
        <w:trPr>
          <w:jc w:val="center"/>
        </w:trPr>
        <w:tc>
          <w:tcPr>
            <w:tcW w:w="4320" w:type="dxa"/>
          </w:tcPr>
          <w:p w:rsidR="00542614" w:rsidRPr="00542614" w:rsidRDefault="00542614" w:rsidP="00E664EF">
            <w:pPr>
              <w:pStyle w:val="Textoindependiente3"/>
              <w:widowControl w:val="0"/>
              <w:jc w:val="center"/>
              <w:rPr>
                <w:rFonts w:cs="Arial"/>
                <w:b/>
                <w:spacing w:val="-6"/>
                <w:sz w:val="20"/>
                <w:szCs w:val="22"/>
                <w:lang w:val="es-ES_tradnl"/>
              </w:rPr>
            </w:pPr>
          </w:p>
        </w:tc>
        <w:tc>
          <w:tcPr>
            <w:tcW w:w="4624" w:type="dxa"/>
          </w:tcPr>
          <w:p w:rsidR="00542614" w:rsidRPr="00542614" w:rsidRDefault="00542614" w:rsidP="00E664EF">
            <w:pPr>
              <w:pStyle w:val="Textoindependiente3"/>
              <w:widowControl w:val="0"/>
              <w:jc w:val="center"/>
              <w:rPr>
                <w:rFonts w:cs="Arial"/>
                <w:b/>
                <w:sz w:val="20"/>
                <w:szCs w:val="22"/>
              </w:rPr>
            </w:pPr>
            <w:r w:rsidRPr="00542614">
              <w:rPr>
                <w:rFonts w:cs="Arial"/>
                <w:sz w:val="20"/>
                <w:szCs w:val="22"/>
                <w:lang w:val="es-ES_tradnl"/>
              </w:rPr>
              <w:t xml:space="preserve"> --------------------------------</w:t>
            </w:r>
          </w:p>
          <w:p w:rsidR="00542614" w:rsidRPr="00542614" w:rsidRDefault="00542614" w:rsidP="00E664EF">
            <w:pPr>
              <w:pStyle w:val="Textoindependiente3"/>
              <w:widowControl w:val="0"/>
              <w:jc w:val="center"/>
              <w:rPr>
                <w:rFonts w:cs="Arial"/>
                <w:b/>
                <w:sz w:val="20"/>
                <w:szCs w:val="22"/>
                <w:lang w:val="es-ES_tradnl"/>
              </w:rPr>
            </w:pPr>
            <w:r w:rsidRPr="00542614">
              <w:rPr>
                <w:rFonts w:cs="Arial"/>
                <w:sz w:val="20"/>
                <w:szCs w:val="22"/>
              </w:rPr>
              <w:t>C.I. Nº ----------------</w:t>
            </w:r>
            <w:r w:rsidRPr="00542614">
              <w:rPr>
                <w:rFonts w:cs="Arial"/>
                <w:sz w:val="20"/>
                <w:szCs w:val="22"/>
                <w:lang w:val="es-ES_tradnl"/>
              </w:rPr>
              <w:t xml:space="preserve"> ----</w:t>
            </w:r>
          </w:p>
          <w:p w:rsidR="00542614" w:rsidRPr="00542614" w:rsidRDefault="00542614" w:rsidP="00E664EF">
            <w:pPr>
              <w:pStyle w:val="Textoindependiente3"/>
              <w:widowControl w:val="0"/>
              <w:jc w:val="center"/>
              <w:rPr>
                <w:rFonts w:cs="Arial"/>
                <w:bCs/>
                <w:spacing w:val="-6"/>
                <w:sz w:val="20"/>
                <w:szCs w:val="22"/>
                <w:lang w:val="es-ES_tradnl"/>
              </w:rPr>
            </w:pPr>
            <w:r w:rsidRPr="00542614">
              <w:rPr>
                <w:rFonts w:cs="Arial"/>
                <w:bCs/>
                <w:spacing w:val="-6"/>
                <w:sz w:val="20"/>
                <w:szCs w:val="22"/>
                <w:lang w:val="es-ES_tradnl"/>
              </w:rPr>
              <w:t xml:space="preserve"> PROVEEDOR</w:t>
            </w:r>
          </w:p>
        </w:tc>
      </w:tr>
    </w:tbl>
    <w:p w:rsidR="00542614" w:rsidRPr="00542614" w:rsidRDefault="00542614" w:rsidP="00542614">
      <w:pPr>
        <w:pStyle w:val="Textoindependiente3"/>
        <w:widowControl w:val="0"/>
        <w:rPr>
          <w:rFonts w:cs="Arial"/>
          <w:b/>
          <w:bCs/>
          <w:sz w:val="14"/>
          <w:lang w:val="en-US"/>
        </w:rPr>
      </w:pPr>
    </w:p>
    <w:p w:rsidR="00542614" w:rsidRPr="00542614" w:rsidRDefault="00542614" w:rsidP="00542614">
      <w:pPr>
        <w:pStyle w:val="Textoindependiente3"/>
        <w:widowControl w:val="0"/>
        <w:rPr>
          <w:rFonts w:cs="Arial"/>
          <w:b/>
          <w:bCs/>
          <w:sz w:val="14"/>
          <w:lang w:val="en-US"/>
        </w:rPr>
      </w:pPr>
    </w:p>
    <w:p w:rsidR="00542614" w:rsidRPr="00542614" w:rsidRDefault="00542614" w:rsidP="00542614">
      <w:pPr>
        <w:pStyle w:val="Textoindependiente3"/>
        <w:widowControl w:val="0"/>
        <w:rPr>
          <w:rFonts w:cs="Arial"/>
          <w:b/>
          <w:bCs/>
          <w:sz w:val="14"/>
          <w:lang w:val="en-US"/>
        </w:rPr>
      </w:pPr>
    </w:p>
    <w:p w:rsidR="00542614" w:rsidRPr="001E6E67" w:rsidRDefault="00542614" w:rsidP="001E6E67">
      <w:pPr>
        <w:pStyle w:val="Textoindependiente3"/>
        <w:widowControl w:val="0"/>
        <w:rPr>
          <w:rFonts w:cs="Arial"/>
          <w:b/>
          <w:bCs/>
          <w:sz w:val="20"/>
          <w:szCs w:val="22"/>
          <w:lang w:val="en-US"/>
        </w:rPr>
      </w:pPr>
      <w:r w:rsidRPr="00542614">
        <w:rPr>
          <w:rFonts w:cs="Arial"/>
          <w:bCs/>
          <w:sz w:val="14"/>
          <w:lang w:val="en-US"/>
        </w:rPr>
        <w:t>____/</w:t>
      </w:r>
      <w:proofErr w:type="spellStart"/>
      <w:r w:rsidRPr="00542614">
        <w:rPr>
          <w:rFonts w:cs="Arial"/>
          <w:bCs/>
          <w:sz w:val="14"/>
          <w:lang w:val="en-US"/>
        </w:rPr>
        <w:t>pmmq</w:t>
      </w:r>
      <w:proofErr w:type="spellEnd"/>
      <w:r w:rsidRPr="00542614">
        <w:rPr>
          <w:rFonts w:cs="Arial"/>
          <w:bCs/>
          <w:sz w:val="14"/>
          <w:lang w:val="en-US"/>
        </w:rPr>
        <w:t>/</w:t>
      </w:r>
      <w:proofErr w:type="spellStart"/>
      <w:r w:rsidRPr="00542614">
        <w:rPr>
          <w:rFonts w:cs="Arial"/>
          <w:bCs/>
          <w:sz w:val="14"/>
          <w:lang w:val="en-US"/>
        </w:rPr>
        <w:t>jwee</w:t>
      </w:r>
      <w:proofErr w:type="spellEnd"/>
      <w:r w:rsidRPr="00542614">
        <w:rPr>
          <w:rFonts w:cs="Arial"/>
          <w:bCs/>
          <w:sz w:val="14"/>
          <w:lang w:val="en-US"/>
        </w:rPr>
        <w:t>.</w:t>
      </w:r>
    </w:p>
    <w:sectPr w:rsidR="00542614" w:rsidRPr="001E6E67" w:rsidSect="00B37AAC">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4AB" w:rsidRDefault="004C64AB">
      <w:r>
        <w:separator/>
      </w:r>
    </w:p>
  </w:endnote>
  <w:endnote w:type="continuationSeparator" w:id="0">
    <w:p w:rsidR="004C64AB" w:rsidRDefault="004C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charset w:val="80"/>
    <w:family w:val="swiss"/>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Noto Serif CJK SC">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2C" w:rsidRDefault="00E27C2C">
    <w:pPr>
      <w:pStyle w:val="Piedepgina"/>
      <w:jc w:val="right"/>
    </w:pPr>
    <w:r>
      <w:fldChar w:fldCharType="begin"/>
    </w:r>
    <w:r>
      <w:instrText xml:space="preserve"> PAGE   \* MERGEFORMAT </w:instrText>
    </w:r>
    <w:r>
      <w:fldChar w:fldCharType="separate"/>
    </w:r>
    <w:r w:rsidR="00AA76DA">
      <w:rPr>
        <w:noProof/>
      </w:rPr>
      <w:t>47</w:t>
    </w:r>
    <w:r>
      <w:rPr>
        <w:noProof/>
      </w:rPr>
      <w:fldChar w:fldCharType="end"/>
    </w:r>
  </w:p>
  <w:p w:rsidR="00E27C2C" w:rsidRDefault="00E27C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4AB" w:rsidRDefault="004C64AB">
      <w:r>
        <w:separator/>
      </w:r>
    </w:p>
  </w:footnote>
  <w:footnote w:type="continuationSeparator" w:id="0">
    <w:p w:rsidR="004C64AB" w:rsidRDefault="004C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2C" w:rsidRPr="00944965" w:rsidRDefault="00E27C2C">
    <w:pPr>
      <w:pStyle w:val="Encabezado"/>
      <w:rPr>
        <w:sz w:val="6"/>
      </w:rPr>
    </w:pPr>
    <w:r>
      <w:rPr>
        <w:noProof/>
        <w:lang w:val="es-BO" w:eastAsia="es-BO"/>
      </w:rPr>
      <w:drawing>
        <wp:anchor distT="0" distB="0" distL="114300" distR="114300" simplePos="0" relativeHeight="251673600" behindDoc="1" locked="0" layoutInCell="1" allowOverlap="1" wp14:anchorId="7E3B4CA1" wp14:editId="43F7C2E9">
          <wp:simplePos x="0" y="0"/>
          <wp:positionH relativeFrom="page">
            <wp:posOffset>741045</wp:posOffset>
          </wp:positionH>
          <wp:positionV relativeFrom="paragraph">
            <wp:posOffset>-394706</wp:posOffset>
          </wp:positionV>
          <wp:extent cx="6176514" cy="642918"/>
          <wp:effectExtent l="0" t="0" r="0" b="508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039" b="4872"/>
                  <a:stretch/>
                </pic:blipFill>
                <pic:spPr bwMode="auto">
                  <a:xfrm>
                    <a:off x="0" y="0"/>
                    <a:ext cx="6176514" cy="642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2C" w:rsidRDefault="00E27C2C">
    <w:pPr>
      <w:pStyle w:val="Encabezado"/>
    </w:pPr>
    <w:r>
      <w:rPr>
        <w:noProof/>
        <w:lang w:val="es-BO" w:eastAsia="es-BO"/>
      </w:rPr>
      <w:drawing>
        <wp:anchor distT="0" distB="0" distL="114300" distR="114300" simplePos="0" relativeHeight="251671552" behindDoc="1" locked="0" layoutInCell="1" allowOverlap="1" wp14:anchorId="7115E383" wp14:editId="6FC610D9">
          <wp:simplePos x="0" y="0"/>
          <wp:positionH relativeFrom="margin">
            <wp:posOffset>-605419</wp:posOffset>
          </wp:positionH>
          <wp:positionV relativeFrom="paragraph">
            <wp:posOffset>-458842</wp:posOffset>
          </wp:positionV>
          <wp:extent cx="6961517" cy="871038"/>
          <wp:effectExtent l="0" t="0" r="0" b="571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356"/>
                  <a:stretch/>
                </pic:blipFill>
                <pic:spPr bwMode="auto">
                  <a:xfrm>
                    <a:off x="0" y="0"/>
                    <a:ext cx="6961517" cy="871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C2C" w:rsidRPr="00C7315F" w:rsidRDefault="00E27C2C" w:rsidP="00C7315F">
    <w:pPr>
      <w:pStyle w:val="Encabezado"/>
    </w:pPr>
    <w:r>
      <w:rPr>
        <w:noProof/>
        <w:lang w:val="es-BO" w:eastAsia="es-BO"/>
      </w:rPr>
      <w:drawing>
        <wp:anchor distT="0" distB="0" distL="114300" distR="114300" simplePos="0" relativeHeight="251675648" behindDoc="1" locked="0" layoutInCell="1" allowOverlap="1" wp14:anchorId="2F0D15DA" wp14:editId="240C1554">
          <wp:simplePos x="0" y="0"/>
          <wp:positionH relativeFrom="margin">
            <wp:align>center</wp:align>
          </wp:positionH>
          <wp:positionV relativeFrom="paragraph">
            <wp:posOffset>-449209</wp:posOffset>
          </wp:positionV>
          <wp:extent cx="7047315" cy="881773"/>
          <wp:effectExtent l="0" t="0" r="1270" b="0"/>
          <wp:wrapNone/>
          <wp:docPr id="7" name="Imagen 7"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356"/>
                  <a:stretch/>
                </pic:blipFill>
                <pic:spPr bwMode="auto">
                  <a:xfrm>
                    <a:off x="0" y="0"/>
                    <a:ext cx="7047315" cy="881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2716F5"/>
    <w:multiLevelType w:val="multilevel"/>
    <w:tmpl w:val="535EC10C"/>
    <w:lvl w:ilvl="0">
      <w:start w:val="3"/>
      <w:numFmt w:val="decimal"/>
      <w:lvlText w:val="%1."/>
      <w:lvlJc w:val="left"/>
      <w:pPr>
        <w:ind w:left="360" w:hanging="360"/>
      </w:pPr>
      <w:rPr>
        <w:rFonts w:hint="default"/>
        <w:b/>
        <w:i w:val="0"/>
      </w:rPr>
    </w:lvl>
    <w:lvl w:ilvl="1">
      <w:start w:val="1"/>
      <w:numFmt w:val="decimal"/>
      <w:lvlText w:val="7.%2."/>
      <w:lvlJc w:val="left"/>
      <w:pPr>
        <w:ind w:left="360" w:hanging="36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8A83791"/>
    <w:multiLevelType w:val="hybridMultilevel"/>
    <w:tmpl w:val="6054F6B2"/>
    <w:lvl w:ilvl="0" w:tplc="BC14ED46">
      <w:start w:val="1"/>
      <w:numFmt w:val="lowerLetter"/>
      <w:lvlText w:val="%1."/>
      <w:lvlJc w:val="left"/>
      <w:pPr>
        <w:ind w:left="857" w:hanging="360"/>
      </w:pPr>
      <w:rPr>
        <w:rFonts w:hint="default"/>
        <w:b/>
      </w:rPr>
    </w:lvl>
    <w:lvl w:ilvl="1" w:tplc="400A0019">
      <w:start w:val="1"/>
      <w:numFmt w:val="lowerLetter"/>
      <w:lvlText w:val="%2."/>
      <w:lvlJc w:val="left"/>
      <w:pPr>
        <w:ind w:left="1577" w:hanging="360"/>
      </w:pPr>
    </w:lvl>
    <w:lvl w:ilvl="2" w:tplc="400A001B">
      <w:start w:val="1"/>
      <w:numFmt w:val="lowerRoman"/>
      <w:lvlText w:val="%3."/>
      <w:lvlJc w:val="right"/>
      <w:pPr>
        <w:ind w:left="2297" w:hanging="180"/>
      </w:pPr>
    </w:lvl>
    <w:lvl w:ilvl="3" w:tplc="400A000F" w:tentative="1">
      <w:start w:val="1"/>
      <w:numFmt w:val="decimal"/>
      <w:lvlText w:val="%4."/>
      <w:lvlJc w:val="left"/>
      <w:pPr>
        <w:ind w:left="3017" w:hanging="360"/>
      </w:pPr>
    </w:lvl>
    <w:lvl w:ilvl="4" w:tplc="400A0019" w:tentative="1">
      <w:start w:val="1"/>
      <w:numFmt w:val="lowerLetter"/>
      <w:lvlText w:val="%5."/>
      <w:lvlJc w:val="left"/>
      <w:pPr>
        <w:ind w:left="3737" w:hanging="360"/>
      </w:pPr>
    </w:lvl>
    <w:lvl w:ilvl="5" w:tplc="400A001B" w:tentative="1">
      <w:start w:val="1"/>
      <w:numFmt w:val="lowerRoman"/>
      <w:lvlText w:val="%6."/>
      <w:lvlJc w:val="right"/>
      <w:pPr>
        <w:ind w:left="4457" w:hanging="180"/>
      </w:pPr>
    </w:lvl>
    <w:lvl w:ilvl="6" w:tplc="400A000F" w:tentative="1">
      <w:start w:val="1"/>
      <w:numFmt w:val="decimal"/>
      <w:lvlText w:val="%7."/>
      <w:lvlJc w:val="left"/>
      <w:pPr>
        <w:ind w:left="5177" w:hanging="360"/>
      </w:pPr>
    </w:lvl>
    <w:lvl w:ilvl="7" w:tplc="400A0019" w:tentative="1">
      <w:start w:val="1"/>
      <w:numFmt w:val="lowerLetter"/>
      <w:lvlText w:val="%8."/>
      <w:lvlJc w:val="left"/>
      <w:pPr>
        <w:ind w:left="5897" w:hanging="360"/>
      </w:pPr>
    </w:lvl>
    <w:lvl w:ilvl="8" w:tplc="400A001B" w:tentative="1">
      <w:start w:val="1"/>
      <w:numFmt w:val="lowerRoman"/>
      <w:lvlText w:val="%9."/>
      <w:lvlJc w:val="right"/>
      <w:pPr>
        <w:ind w:left="6617"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190FCB"/>
    <w:multiLevelType w:val="multilevel"/>
    <w:tmpl w:val="E5F69EB2"/>
    <w:lvl w:ilvl="0">
      <w:start w:val="3"/>
      <w:numFmt w:val="decimal"/>
      <w:lvlText w:val="%1."/>
      <w:lvlJc w:val="left"/>
      <w:pPr>
        <w:ind w:left="360" w:hanging="360"/>
      </w:pPr>
      <w:rPr>
        <w:rFonts w:hint="default"/>
        <w:b/>
        <w:i w:val="0"/>
      </w:rPr>
    </w:lvl>
    <w:lvl w:ilvl="1">
      <w:start w:val="1"/>
      <w:numFmt w:val="decimal"/>
      <w:lvlText w:val="4.%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116E5FCA"/>
    <w:multiLevelType w:val="hybridMultilevel"/>
    <w:tmpl w:val="5808BCE4"/>
    <w:lvl w:ilvl="0" w:tplc="A140B534">
      <w:start w:val="1"/>
      <w:numFmt w:val="lowerLetter"/>
      <w:lvlText w:val="%1)"/>
      <w:lvlJc w:val="left"/>
      <w:pPr>
        <w:tabs>
          <w:tab w:val="num" w:pos="360"/>
        </w:tabs>
        <w:ind w:left="360" w:hanging="360"/>
      </w:pPr>
      <w:rPr>
        <w:rFonts w:hint="default"/>
        <w:b w:val="0"/>
        <w:i w:val="0"/>
        <w:strike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5970488"/>
    <w:multiLevelType w:val="hybridMultilevel"/>
    <w:tmpl w:val="FA2E8054"/>
    <w:lvl w:ilvl="0" w:tplc="FFFFFFFF">
      <w:start w:val="1"/>
      <w:numFmt w:val="lowerLetter"/>
      <w:lvlText w:val="%1)"/>
      <w:lvlJc w:val="left"/>
      <w:pPr>
        <w:ind w:left="715" w:hanging="360"/>
      </w:pPr>
      <w:rPr>
        <w:rFonts w:hint="default"/>
        <w:b/>
        <w:sz w:val="20"/>
      </w:rPr>
    </w:lvl>
    <w:lvl w:ilvl="1" w:tplc="C45C9D1A">
      <w:start w:val="1"/>
      <w:numFmt w:val="lowerLetter"/>
      <w:lvlText w:val="%2."/>
      <w:lvlJc w:val="left"/>
      <w:pPr>
        <w:ind w:left="1435" w:hanging="360"/>
      </w:pPr>
      <w:rPr>
        <w:rFonts w:hint="default"/>
        <w:b/>
        <w:bCs w:val="0"/>
      </w:rPr>
    </w:lvl>
    <w:lvl w:ilvl="2" w:tplc="400A001B" w:tentative="1">
      <w:start w:val="1"/>
      <w:numFmt w:val="lowerRoman"/>
      <w:lvlText w:val="%3."/>
      <w:lvlJc w:val="right"/>
      <w:pPr>
        <w:ind w:left="2155" w:hanging="180"/>
      </w:pPr>
    </w:lvl>
    <w:lvl w:ilvl="3" w:tplc="400A000F" w:tentative="1">
      <w:start w:val="1"/>
      <w:numFmt w:val="decimal"/>
      <w:lvlText w:val="%4."/>
      <w:lvlJc w:val="left"/>
      <w:pPr>
        <w:ind w:left="2875" w:hanging="360"/>
      </w:pPr>
    </w:lvl>
    <w:lvl w:ilvl="4" w:tplc="400A0019" w:tentative="1">
      <w:start w:val="1"/>
      <w:numFmt w:val="lowerLetter"/>
      <w:lvlText w:val="%5."/>
      <w:lvlJc w:val="left"/>
      <w:pPr>
        <w:ind w:left="3595" w:hanging="360"/>
      </w:pPr>
    </w:lvl>
    <w:lvl w:ilvl="5" w:tplc="400A001B" w:tentative="1">
      <w:start w:val="1"/>
      <w:numFmt w:val="lowerRoman"/>
      <w:lvlText w:val="%6."/>
      <w:lvlJc w:val="right"/>
      <w:pPr>
        <w:ind w:left="4315" w:hanging="180"/>
      </w:pPr>
    </w:lvl>
    <w:lvl w:ilvl="6" w:tplc="400A000F" w:tentative="1">
      <w:start w:val="1"/>
      <w:numFmt w:val="decimal"/>
      <w:lvlText w:val="%7."/>
      <w:lvlJc w:val="left"/>
      <w:pPr>
        <w:ind w:left="5035" w:hanging="360"/>
      </w:pPr>
    </w:lvl>
    <w:lvl w:ilvl="7" w:tplc="400A0019" w:tentative="1">
      <w:start w:val="1"/>
      <w:numFmt w:val="lowerLetter"/>
      <w:lvlText w:val="%8."/>
      <w:lvlJc w:val="left"/>
      <w:pPr>
        <w:ind w:left="5755" w:hanging="360"/>
      </w:pPr>
    </w:lvl>
    <w:lvl w:ilvl="8" w:tplc="400A001B" w:tentative="1">
      <w:start w:val="1"/>
      <w:numFmt w:val="lowerRoman"/>
      <w:lvlText w:val="%9."/>
      <w:lvlJc w:val="right"/>
      <w:pPr>
        <w:ind w:left="6475" w:hanging="180"/>
      </w:p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C1B5C76"/>
    <w:multiLevelType w:val="hybridMultilevel"/>
    <w:tmpl w:val="E24AAF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5" w15:restartNumberingAfterBreak="0">
    <w:nsid w:val="24807C0D"/>
    <w:multiLevelType w:val="multilevel"/>
    <w:tmpl w:val="D8C6B77C"/>
    <w:lvl w:ilvl="0">
      <w:start w:val="1"/>
      <w:numFmt w:val="decimal"/>
      <w:lvlText w:val="%1."/>
      <w:lvlJc w:val="left"/>
      <w:pPr>
        <w:ind w:left="360" w:hanging="360"/>
      </w:pPr>
      <w:rPr>
        <w:rFonts w:hint="default"/>
        <w:b/>
      </w:rPr>
    </w:lvl>
    <w:lvl w:ilvl="1">
      <w:start w:val="1"/>
      <w:numFmt w:val="decimal"/>
      <w:lvlText w:val="%1.%2."/>
      <w:lvlJc w:val="left"/>
      <w:pPr>
        <w:ind w:left="711" w:hanging="360"/>
      </w:pPr>
      <w:rPr>
        <w:rFonts w:hint="default"/>
        <w:b/>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26"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5CB19F6"/>
    <w:multiLevelType w:val="multilevel"/>
    <w:tmpl w:val="C8E22422"/>
    <w:lvl w:ilvl="0">
      <w:start w:val="1"/>
      <w:numFmt w:val="decimal"/>
      <w:lvlText w:val="%1."/>
      <w:lvlJc w:val="left"/>
      <w:pPr>
        <w:ind w:left="360" w:hanging="360"/>
      </w:pPr>
      <w:rPr>
        <w:rFonts w:ascii="Arial" w:hAnsi="Arial" w:cs="Arial" w:hint="default"/>
        <w:b/>
        <w:i w:val="0"/>
        <w:sz w:val="18"/>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146E9B"/>
    <w:multiLevelType w:val="multilevel"/>
    <w:tmpl w:val="760292B8"/>
    <w:lvl w:ilvl="0">
      <w:start w:val="1"/>
      <w:numFmt w:val="decimal"/>
      <w:lvlText w:val="%1."/>
      <w:lvlJc w:val="left"/>
      <w:pPr>
        <w:ind w:left="360" w:hanging="360"/>
      </w:pPr>
      <w:rPr>
        <w:b/>
        <w:sz w:val="18"/>
      </w:r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D1E0D1E"/>
    <w:multiLevelType w:val="hybridMultilevel"/>
    <w:tmpl w:val="682CEFE2"/>
    <w:lvl w:ilvl="0" w:tplc="F94A479A">
      <w:start w:val="2"/>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5" w15:restartNumberingAfterBreak="0">
    <w:nsid w:val="323858A0"/>
    <w:multiLevelType w:val="multilevel"/>
    <w:tmpl w:val="A3129D28"/>
    <w:lvl w:ilvl="0">
      <w:start w:val="10"/>
      <w:numFmt w:val="decimal"/>
      <w:lvlText w:val="%1"/>
      <w:lvlJc w:val="left"/>
      <w:pPr>
        <w:ind w:left="360" w:hanging="360"/>
      </w:pPr>
      <w:rPr>
        <w:rFonts w:hint="default"/>
      </w:rPr>
    </w:lvl>
    <w:lvl w:ilvl="1">
      <w:start w:val="1"/>
      <w:numFmt w:val="decimal"/>
      <w:lvlText w:val="%1.%2"/>
      <w:lvlJc w:val="left"/>
      <w:pPr>
        <w:ind w:left="1075" w:hanging="360"/>
      </w:pPr>
      <w:rPr>
        <w:rFonts w:hint="default"/>
        <w:b/>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580" w:hanging="72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160" w:hanging="1440"/>
      </w:pPr>
      <w:rPr>
        <w:rFonts w:hint="default"/>
      </w:rPr>
    </w:lvl>
  </w:abstractNum>
  <w:abstractNum w:abstractNumId="3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7" w15:restartNumberingAfterBreak="0">
    <w:nsid w:val="36370CCE"/>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38"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A934FCD"/>
    <w:multiLevelType w:val="multilevel"/>
    <w:tmpl w:val="1654142C"/>
    <w:lvl w:ilvl="0">
      <w:start w:val="3"/>
      <w:numFmt w:val="decimal"/>
      <w:lvlText w:val="%1."/>
      <w:lvlJc w:val="left"/>
      <w:pPr>
        <w:ind w:left="360" w:hanging="360"/>
      </w:pPr>
      <w:rPr>
        <w:rFonts w:hint="default"/>
        <w:b/>
        <w:i w:val="0"/>
      </w:rPr>
    </w:lvl>
    <w:lvl w:ilvl="1">
      <w:start w:val="1"/>
      <w:numFmt w:val="decimal"/>
      <w:lvlText w:val="5.%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4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2" w15:restartNumberingAfterBreak="0">
    <w:nsid w:val="4B036418"/>
    <w:multiLevelType w:val="hybridMultilevel"/>
    <w:tmpl w:val="9B1E413E"/>
    <w:lvl w:ilvl="0" w:tplc="763EC1BE">
      <w:start w:val="1"/>
      <w:numFmt w:val="upp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E026CB1"/>
    <w:multiLevelType w:val="multilevel"/>
    <w:tmpl w:val="B9D6CD5A"/>
    <w:lvl w:ilvl="0">
      <w:start w:val="1"/>
      <w:numFmt w:val="decimal"/>
      <w:lvlText w:val="%1."/>
      <w:lvlJc w:val="left"/>
      <w:pPr>
        <w:ind w:left="360" w:hanging="360"/>
      </w:pPr>
      <w:rPr>
        <w:b/>
        <w:sz w:val="18"/>
      </w:rPr>
    </w:lvl>
    <w:lvl w:ilvl="1">
      <w:start w:val="1"/>
      <w:numFmt w:val="decimal"/>
      <w:lvlText w:val="%1.%2."/>
      <w:lvlJc w:val="left"/>
      <w:pPr>
        <w:ind w:left="792" w:hanging="432"/>
      </w:pPr>
      <w:rPr>
        <w:rFonts w:ascii="Arial" w:hAnsi="Arial" w:cs="Arial" w:hint="default"/>
        <w:b/>
        <w:sz w:val="18"/>
        <w:szCs w:val="1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6" w15:restartNumberingAfterBreak="0">
    <w:nsid w:val="52B07DE6"/>
    <w:multiLevelType w:val="multilevel"/>
    <w:tmpl w:val="9B4E6FF6"/>
    <w:lvl w:ilvl="0">
      <w:start w:val="15"/>
      <w:numFmt w:val="decimal"/>
      <w:lvlText w:val="%1."/>
      <w:lvlJc w:val="left"/>
      <w:pPr>
        <w:ind w:left="360" w:hanging="360"/>
      </w:pPr>
      <w:rPr>
        <w:rFonts w:hint="default"/>
        <w:b/>
        <w:i w:val="0"/>
        <w:sz w:val="18"/>
      </w:rPr>
    </w:lvl>
    <w:lvl w:ilvl="1">
      <w:start w:val="1"/>
      <w:numFmt w:val="decimal"/>
      <w:lvlText w:val="6.%2."/>
      <w:lvlJc w:val="left"/>
      <w:pPr>
        <w:ind w:left="720" w:hanging="360"/>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5CE61A9B"/>
    <w:multiLevelType w:val="multilevel"/>
    <w:tmpl w:val="58AC47F0"/>
    <w:lvl w:ilvl="0">
      <w:start w:val="1"/>
      <w:numFmt w:val="decimal"/>
      <w:lvlText w:val="%1."/>
      <w:lvlJc w:val="left"/>
      <w:pPr>
        <w:ind w:left="360" w:hanging="360"/>
      </w:pPr>
      <w:rPr>
        <w:b w:val="0"/>
        <w:sz w:val="20"/>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F9E6B11"/>
    <w:multiLevelType w:val="hybridMultilevel"/>
    <w:tmpl w:val="BA5E5F72"/>
    <w:lvl w:ilvl="0" w:tplc="47F87EA0">
      <w:start w:val="1"/>
      <w:numFmt w:val="decimal"/>
      <w:lvlText w:val="9.%1."/>
      <w:lvlJc w:val="left"/>
      <w:pPr>
        <w:ind w:left="72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2" w15:restartNumberingAfterBreak="0">
    <w:nsid w:val="604C20C5"/>
    <w:multiLevelType w:val="hybridMultilevel"/>
    <w:tmpl w:val="F6605634"/>
    <w:lvl w:ilvl="0" w:tplc="400A000F">
      <w:start w:val="1"/>
      <w:numFmt w:val="decimal"/>
      <w:lvlText w:val="%1."/>
      <w:lvlJc w:val="left"/>
      <w:pPr>
        <w:ind w:left="531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4" w15:restartNumberingAfterBreak="0">
    <w:nsid w:val="620D478F"/>
    <w:multiLevelType w:val="hybridMultilevel"/>
    <w:tmpl w:val="FC48EB02"/>
    <w:lvl w:ilvl="0" w:tplc="540820A0">
      <w:start w:val="1"/>
      <w:numFmt w:val="upperLetter"/>
      <w:lvlText w:val="%1."/>
      <w:lvlJc w:val="left"/>
      <w:pPr>
        <w:ind w:left="927" w:hanging="360"/>
      </w:pPr>
      <w:rPr>
        <w:b/>
        <w:color w:val="auto"/>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5"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664E78BB"/>
    <w:multiLevelType w:val="hybridMultilevel"/>
    <w:tmpl w:val="F1EECB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7" w15:restartNumberingAfterBreak="0">
    <w:nsid w:val="69052DF3"/>
    <w:multiLevelType w:val="multilevel"/>
    <w:tmpl w:val="AA784D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91C29F6"/>
    <w:multiLevelType w:val="hybridMultilevel"/>
    <w:tmpl w:val="3E1E8810"/>
    <w:lvl w:ilvl="0" w:tplc="625011F0">
      <w:start w:val="1"/>
      <w:numFmt w:val="decimal"/>
      <w:lvlText w:val="12.%1."/>
      <w:lvlJc w:val="left"/>
      <w:pPr>
        <w:ind w:left="720" w:hanging="360"/>
      </w:pPr>
      <w:rPr>
        <w:rFonts w:hint="default"/>
        <w:b/>
        <w:i w:val="0"/>
        <w:i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6D2B4A21"/>
    <w:multiLevelType w:val="hybridMultilevel"/>
    <w:tmpl w:val="ECC6F67C"/>
    <w:lvl w:ilvl="0" w:tplc="56FA2A32">
      <w:start w:val="1"/>
      <w:numFmt w:val="decimal"/>
      <w:lvlText w:val="11.%1."/>
      <w:lvlJc w:val="left"/>
      <w:pPr>
        <w:ind w:left="72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4" w15:restartNumberingAfterBreak="0">
    <w:nsid w:val="6F764EBE"/>
    <w:multiLevelType w:val="hybridMultilevel"/>
    <w:tmpl w:val="BF1C1426"/>
    <w:lvl w:ilvl="0" w:tplc="400A0001">
      <w:start w:val="1"/>
      <w:numFmt w:val="bullet"/>
      <w:lvlText w:val=""/>
      <w:lvlJc w:val="left"/>
      <w:pPr>
        <w:ind w:left="715" w:hanging="360"/>
      </w:pPr>
      <w:rPr>
        <w:rFonts w:ascii="Symbol" w:hAnsi="Symbol" w:hint="default"/>
      </w:rPr>
    </w:lvl>
    <w:lvl w:ilvl="1" w:tplc="400A0003" w:tentative="1">
      <w:start w:val="1"/>
      <w:numFmt w:val="bullet"/>
      <w:lvlText w:val="o"/>
      <w:lvlJc w:val="left"/>
      <w:pPr>
        <w:ind w:left="1435" w:hanging="360"/>
      </w:pPr>
      <w:rPr>
        <w:rFonts w:ascii="Courier New" w:hAnsi="Courier New" w:cs="Courier New" w:hint="default"/>
      </w:rPr>
    </w:lvl>
    <w:lvl w:ilvl="2" w:tplc="400A0005" w:tentative="1">
      <w:start w:val="1"/>
      <w:numFmt w:val="bullet"/>
      <w:lvlText w:val=""/>
      <w:lvlJc w:val="left"/>
      <w:pPr>
        <w:ind w:left="2155" w:hanging="360"/>
      </w:pPr>
      <w:rPr>
        <w:rFonts w:ascii="Wingdings" w:hAnsi="Wingdings" w:hint="default"/>
      </w:rPr>
    </w:lvl>
    <w:lvl w:ilvl="3" w:tplc="400A0001" w:tentative="1">
      <w:start w:val="1"/>
      <w:numFmt w:val="bullet"/>
      <w:lvlText w:val=""/>
      <w:lvlJc w:val="left"/>
      <w:pPr>
        <w:ind w:left="2875" w:hanging="360"/>
      </w:pPr>
      <w:rPr>
        <w:rFonts w:ascii="Symbol" w:hAnsi="Symbol" w:hint="default"/>
      </w:rPr>
    </w:lvl>
    <w:lvl w:ilvl="4" w:tplc="400A0003" w:tentative="1">
      <w:start w:val="1"/>
      <w:numFmt w:val="bullet"/>
      <w:lvlText w:val="o"/>
      <w:lvlJc w:val="left"/>
      <w:pPr>
        <w:ind w:left="3595" w:hanging="360"/>
      </w:pPr>
      <w:rPr>
        <w:rFonts w:ascii="Courier New" w:hAnsi="Courier New" w:cs="Courier New" w:hint="default"/>
      </w:rPr>
    </w:lvl>
    <w:lvl w:ilvl="5" w:tplc="400A0005" w:tentative="1">
      <w:start w:val="1"/>
      <w:numFmt w:val="bullet"/>
      <w:lvlText w:val=""/>
      <w:lvlJc w:val="left"/>
      <w:pPr>
        <w:ind w:left="4315" w:hanging="360"/>
      </w:pPr>
      <w:rPr>
        <w:rFonts w:ascii="Wingdings" w:hAnsi="Wingdings" w:hint="default"/>
      </w:rPr>
    </w:lvl>
    <w:lvl w:ilvl="6" w:tplc="400A0001" w:tentative="1">
      <w:start w:val="1"/>
      <w:numFmt w:val="bullet"/>
      <w:lvlText w:val=""/>
      <w:lvlJc w:val="left"/>
      <w:pPr>
        <w:ind w:left="5035" w:hanging="360"/>
      </w:pPr>
      <w:rPr>
        <w:rFonts w:ascii="Symbol" w:hAnsi="Symbol" w:hint="default"/>
      </w:rPr>
    </w:lvl>
    <w:lvl w:ilvl="7" w:tplc="400A0003" w:tentative="1">
      <w:start w:val="1"/>
      <w:numFmt w:val="bullet"/>
      <w:lvlText w:val="o"/>
      <w:lvlJc w:val="left"/>
      <w:pPr>
        <w:ind w:left="5755" w:hanging="360"/>
      </w:pPr>
      <w:rPr>
        <w:rFonts w:ascii="Courier New" w:hAnsi="Courier New" w:cs="Courier New" w:hint="default"/>
      </w:rPr>
    </w:lvl>
    <w:lvl w:ilvl="8" w:tplc="400A0005" w:tentative="1">
      <w:start w:val="1"/>
      <w:numFmt w:val="bullet"/>
      <w:lvlText w:val=""/>
      <w:lvlJc w:val="left"/>
      <w:pPr>
        <w:ind w:left="6475" w:hanging="360"/>
      </w:pPr>
      <w:rPr>
        <w:rFonts w:ascii="Wingdings" w:hAnsi="Wingdings" w:hint="default"/>
      </w:rPr>
    </w:lvl>
  </w:abstractNum>
  <w:abstractNum w:abstractNumId="65"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7" w15:restartNumberingAfterBreak="0">
    <w:nsid w:val="759650D1"/>
    <w:multiLevelType w:val="multilevel"/>
    <w:tmpl w:val="893C3D1C"/>
    <w:lvl w:ilvl="0">
      <w:start w:val="1"/>
      <w:numFmt w:val="decimal"/>
      <w:lvlText w:val="%1."/>
      <w:lvlJc w:val="left"/>
      <w:pPr>
        <w:ind w:left="720" w:hanging="360"/>
      </w:pPr>
      <w:rPr>
        <w:rFonts w:hint="default"/>
        <w:b/>
      </w:rPr>
    </w:lvl>
    <w:lvl w:ilvl="1">
      <w:start w:val="1"/>
      <w:numFmt w:val="decimal"/>
      <w:lvlText w:val="4.%2."/>
      <w:lvlJc w:val="left"/>
      <w:pPr>
        <w:ind w:left="1440" w:hanging="360"/>
      </w:pPr>
      <w:rPr>
        <w:rFonts w:hint="default"/>
        <w:b/>
      </w:rPr>
    </w:lvl>
    <w:lvl w:ilvl="2">
      <w:start w:val="1"/>
      <w:numFmt w:val="decimal"/>
      <w:lvlText w:val="4.1.%3."/>
      <w:lvlJc w:val="right"/>
      <w:pPr>
        <w:ind w:left="2160" w:hanging="180"/>
      </w:pPr>
      <w:rPr>
        <w:rFonts w:hint="default"/>
        <w:b/>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9"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36"/>
  </w:num>
  <w:num w:numId="3">
    <w:abstractNumId w:val="49"/>
  </w:num>
  <w:num w:numId="4">
    <w:abstractNumId w:val="47"/>
  </w:num>
  <w:num w:numId="5">
    <w:abstractNumId w:val="15"/>
  </w:num>
  <w:num w:numId="6">
    <w:abstractNumId w:val="45"/>
  </w:num>
  <w:num w:numId="7">
    <w:abstractNumId w:val="10"/>
  </w:num>
  <w:num w:numId="8">
    <w:abstractNumId w:val="7"/>
  </w:num>
  <w:num w:numId="9">
    <w:abstractNumId w:val="6"/>
  </w:num>
  <w:num w:numId="10">
    <w:abstractNumId w:val="34"/>
  </w:num>
  <w:num w:numId="11">
    <w:abstractNumId w:val="26"/>
  </w:num>
  <w:num w:numId="12">
    <w:abstractNumId w:val="32"/>
  </w:num>
  <w:num w:numId="13">
    <w:abstractNumId w:val="24"/>
  </w:num>
  <w:num w:numId="14">
    <w:abstractNumId w:val="14"/>
  </w:num>
  <w:num w:numId="15">
    <w:abstractNumId w:val="63"/>
  </w:num>
  <w:num w:numId="16">
    <w:abstractNumId w:val="9"/>
  </w:num>
  <w:num w:numId="17">
    <w:abstractNumId w:val="21"/>
  </w:num>
  <w:num w:numId="18">
    <w:abstractNumId w:val="29"/>
  </w:num>
  <w:num w:numId="19">
    <w:abstractNumId w:val="40"/>
  </w:num>
  <w:num w:numId="20">
    <w:abstractNumId w:val="61"/>
  </w:num>
  <w:num w:numId="21">
    <w:abstractNumId w:val="11"/>
  </w:num>
  <w:num w:numId="22">
    <w:abstractNumId w:val="48"/>
  </w:num>
  <w:num w:numId="23">
    <w:abstractNumId w:val="3"/>
  </w:num>
  <w:num w:numId="24">
    <w:abstractNumId w:val="43"/>
  </w:num>
  <w:num w:numId="25">
    <w:abstractNumId w:val="17"/>
  </w:num>
  <w:num w:numId="26">
    <w:abstractNumId w:val="59"/>
  </w:num>
  <w:num w:numId="27">
    <w:abstractNumId w:val="66"/>
  </w:num>
  <w:num w:numId="28">
    <w:abstractNumId w:val="53"/>
  </w:num>
  <w:num w:numId="29">
    <w:abstractNumId w:val="23"/>
  </w:num>
  <w:num w:numId="30">
    <w:abstractNumId w:val="41"/>
  </w:num>
  <w:num w:numId="31">
    <w:abstractNumId w:val="5"/>
  </w:num>
  <w:num w:numId="32">
    <w:abstractNumId w:val="68"/>
  </w:num>
  <w:num w:numId="33">
    <w:abstractNumId w:val="4"/>
  </w:num>
  <w:num w:numId="34">
    <w:abstractNumId w:val="20"/>
  </w:num>
  <w:num w:numId="35">
    <w:abstractNumId w:val="31"/>
  </w:num>
  <w:num w:numId="36">
    <w:abstractNumId w:val="33"/>
  </w:num>
  <w:num w:numId="37">
    <w:abstractNumId w:val="18"/>
  </w:num>
  <w:num w:numId="38">
    <w:abstractNumId w:val="69"/>
  </w:num>
  <w:num w:numId="39">
    <w:abstractNumId w:val="65"/>
  </w:num>
  <w:num w:numId="40">
    <w:abstractNumId w:val="38"/>
  </w:num>
  <w:num w:numId="41">
    <w:abstractNumId w:val="12"/>
  </w:num>
  <w:num w:numId="42">
    <w:abstractNumId w:val="62"/>
  </w:num>
  <w:num w:numId="43">
    <w:abstractNumId w:val="55"/>
  </w:num>
  <w:num w:numId="44">
    <w:abstractNumId w:val="37"/>
  </w:num>
  <w:num w:numId="45">
    <w:abstractNumId w:val="52"/>
  </w:num>
  <w:num w:numId="46">
    <w:abstractNumId w:val="25"/>
  </w:num>
  <w:num w:numId="47">
    <w:abstractNumId w:val="44"/>
  </w:num>
  <w:num w:numId="48">
    <w:abstractNumId w:val="50"/>
  </w:num>
  <w:num w:numId="49">
    <w:abstractNumId w:val="27"/>
  </w:num>
  <w:num w:numId="50">
    <w:abstractNumId w:val="22"/>
  </w:num>
  <w:num w:numId="51">
    <w:abstractNumId w:val="30"/>
  </w:num>
  <w:num w:numId="52">
    <w:abstractNumId w:val="67"/>
  </w:num>
  <w:num w:numId="53">
    <w:abstractNumId w:val="28"/>
  </w:num>
  <w:num w:numId="54">
    <w:abstractNumId w:val="56"/>
  </w:num>
  <w:num w:numId="55">
    <w:abstractNumId w:val="54"/>
  </w:num>
  <w:num w:numId="56">
    <w:abstractNumId w:val="13"/>
  </w:num>
  <w:num w:numId="57">
    <w:abstractNumId w:val="39"/>
  </w:num>
  <w:num w:numId="58">
    <w:abstractNumId w:val="46"/>
  </w:num>
  <w:num w:numId="59">
    <w:abstractNumId w:val="2"/>
  </w:num>
  <w:num w:numId="60">
    <w:abstractNumId w:val="51"/>
  </w:num>
  <w:num w:numId="61">
    <w:abstractNumId w:val="60"/>
  </w:num>
  <w:num w:numId="62">
    <w:abstractNumId w:val="58"/>
  </w:num>
  <w:num w:numId="63">
    <w:abstractNumId w:val="8"/>
  </w:num>
  <w:num w:numId="64">
    <w:abstractNumId w:val="64"/>
  </w:num>
  <w:num w:numId="65">
    <w:abstractNumId w:val="19"/>
  </w:num>
  <w:num w:numId="66">
    <w:abstractNumId w:val="42"/>
  </w:num>
  <w:num w:numId="67">
    <w:abstractNumId w:val="35"/>
  </w:num>
  <w:num w:numId="68">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86D"/>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B98"/>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6E6B"/>
    <w:rsid w:val="00057522"/>
    <w:rsid w:val="00057982"/>
    <w:rsid w:val="00057B37"/>
    <w:rsid w:val="00057B46"/>
    <w:rsid w:val="00060AD5"/>
    <w:rsid w:val="000629A6"/>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87D91"/>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577"/>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3BEF"/>
    <w:rsid w:val="000E4A73"/>
    <w:rsid w:val="000E5430"/>
    <w:rsid w:val="000E7025"/>
    <w:rsid w:val="000E7B3C"/>
    <w:rsid w:val="000E7FFE"/>
    <w:rsid w:val="000F06F7"/>
    <w:rsid w:val="000F4076"/>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C39"/>
    <w:rsid w:val="00111FA0"/>
    <w:rsid w:val="00113A31"/>
    <w:rsid w:val="00114916"/>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2D"/>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5B35"/>
    <w:rsid w:val="00196127"/>
    <w:rsid w:val="0019651E"/>
    <w:rsid w:val="001965B3"/>
    <w:rsid w:val="00196AAC"/>
    <w:rsid w:val="00196E76"/>
    <w:rsid w:val="00197778"/>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6553"/>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1B3"/>
    <w:rsid w:val="001E2FC8"/>
    <w:rsid w:val="001E40A6"/>
    <w:rsid w:val="001E4179"/>
    <w:rsid w:val="001E43B2"/>
    <w:rsid w:val="001E484E"/>
    <w:rsid w:val="001E4AD6"/>
    <w:rsid w:val="001E4F0B"/>
    <w:rsid w:val="001E5843"/>
    <w:rsid w:val="001E5C20"/>
    <w:rsid w:val="001E68B1"/>
    <w:rsid w:val="001E6E67"/>
    <w:rsid w:val="001E7518"/>
    <w:rsid w:val="001E7551"/>
    <w:rsid w:val="001F120F"/>
    <w:rsid w:val="001F1540"/>
    <w:rsid w:val="001F1EE7"/>
    <w:rsid w:val="001F286C"/>
    <w:rsid w:val="001F2877"/>
    <w:rsid w:val="001F2ED8"/>
    <w:rsid w:val="001F4837"/>
    <w:rsid w:val="001F4B6B"/>
    <w:rsid w:val="001F5FF0"/>
    <w:rsid w:val="001F6474"/>
    <w:rsid w:val="001F6A11"/>
    <w:rsid w:val="001F6C08"/>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03F"/>
    <w:rsid w:val="002058DC"/>
    <w:rsid w:val="00205F4E"/>
    <w:rsid w:val="002071C1"/>
    <w:rsid w:val="00207835"/>
    <w:rsid w:val="00207EC4"/>
    <w:rsid w:val="002102CD"/>
    <w:rsid w:val="00211748"/>
    <w:rsid w:val="00211DEC"/>
    <w:rsid w:val="00212130"/>
    <w:rsid w:val="00212325"/>
    <w:rsid w:val="0021261A"/>
    <w:rsid w:val="00212A0A"/>
    <w:rsid w:val="00212F70"/>
    <w:rsid w:val="00213554"/>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375"/>
    <w:rsid w:val="00222513"/>
    <w:rsid w:val="00222C65"/>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C0E"/>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466"/>
    <w:rsid w:val="002B759F"/>
    <w:rsid w:val="002B7E9E"/>
    <w:rsid w:val="002C0DA7"/>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3763"/>
    <w:rsid w:val="002E4FCE"/>
    <w:rsid w:val="002E5091"/>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24D"/>
    <w:rsid w:val="00306A55"/>
    <w:rsid w:val="00306D34"/>
    <w:rsid w:val="003079FC"/>
    <w:rsid w:val="00310218"/>
    <w:rsid w:val="00310B81"/>
    <w:rsid w:val="00310BB8"/>
    <w:rsid w:val="00312696"/>
    <w:rsid w:val="00312FA9"/>
    <w:rsid w:val="00313D24"/>
    <w:rsid w:val="00313E0C"/>
    <w:rsid w:val="0031431B"/>
    <w:rsid w:val="003144F5"/>
    <w:rsid w:val="003145C4"/>
    <w:rsid w:val="00314FD3"/>
    <w:rsid w:val="003152B2"/>
    <w:rsid w:val="00315A89"/>
    <w:rsid w:val="00316161"/>
    <w:rsid w:val="003161A8"/>
    <w:rsid w:val="00316585"/>
    <w:rsid w:val="003172A4"/>
    <w:rsid w:val="0032026A"/>
    <w:rsid w:val="00320841"/>
    <w:rsid w:val="00320A01"/>
    <w:rsid w:val="00320E33"/>
    <w:rsid w:val="00320EBA"/>
    <w:rsid w:val="003210B8"/>
    <w:rsid w:val="00321499"/>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1799"/>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37F"/>
    <w:rsid w:val="003509F6"/>
    <w:rsid w:val="00351703"/>
    <w:rsid w:val="00351725"/>
    <w:rsid w:val="00351C05"/>
    <w:rsid w:val="00352634"/>
    <w:rsid w:val="003535AB"/>
    <w:rsid w:val="00353AD0"/>
    <w:rsid w:val="00355D87"/>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E79"/>
    <w:rsid w:val="00375FAF"/>
    <w:rsid w:val="00376EE0"/>
    <w:rsid w:val="00380353"/>
    <w:rsid w:val="0038052D"/>
    <w:rsid w:val="003815F9"/>
    <w:rsid w:val="0038378A"/>
    <w:rsid w:val="00383B2E"/>
    <w:rsid w:val="00383CDC"/>
    <w:rsid w:val="003853A8"/>
    <w:rsid w:val="00385661"/>
    <w:rsid w:val="00386E0A"/>
    <w:rsid w:val="00387450"/>
    <w:rsid w:val="003902BA"/>
    <w:rsid w:val="003908AD"/>
    <w:rsid w:val="00391177"/>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3C"/>
    <w:rsid w:val="003B6DF8"/>
    <w:rsid w:val="003B79BE"/>
    <w:rsid w:val="003C04D1"/>
    <w:rsid w:val="003C0C2D"/>
    <w:rsid w:val="003C1C27"/>
    <w:rsid w:val="003C1D46"/>
    <w:rsid w:val="003C32DB"/>
    <w:rsid w:val="003C336D"/>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653"/>
    <w:rsid w:val="003E0833"/>
    <w:rsid w:val="003E12D5"/>
    <w:rsid w:val="003E1FB5"/>
    <w:rsid w:val="003E27F8"/>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151"/>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37E9B"/>
    <w:rsid w:val="00440018"/>
    <w:rsid w:val="00440438"/>
    <w:rsid w:val="00440D5D"/>
    <w:rsid w:val="004414B7"/>
    <w:rsid w:val="0044157F"/>
    <w:rsid w:val="0044270F"/>
    <w:rsid w:val="0044271E"/>
    <w:rsid w:val="00442A9F"/>
    <w:rsid w:val="004432C5"/>
    <w:rsid w:val="00443493"/>
    <w:rsid w:val="00443C79"/>
    <w:rsid w:val="004445F7"/>
    <w:rsid w:val="004460A7"/>
    <w:rsid w:val="00450750"/>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B03"/>
    <w:rsid w:val="00463D23"/>
    <w:rsid w:val="0046662C"/>
    <w:rsid w:val="0046740A"/>
    <w:rsid w:val="004679A1"/>
    <w:rsid w:val="00467CB8"/>
    <w:rsid w:val="00470166"/>
    <w:rsid w:val="004708BE"/>
    <w:rsid w:val="00470FBC"/>
    <w:rsid w:val="00471781"/>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845"/>
    <w:rsid w:val="00496323"/>
    <w:rsid w:val="00496707"/>
    <w:rsid w:val="004A0AD0"/>
    <w:rsid w:val="004A17D9"/>
    <w:rsid w:val="004A2338"/>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854"/>
    <w:rsid w:val="004C2E7B"/>
    <w:rsid w:val="004C3179"/>
    <w:rsid w:val="004C35FB"/>
    <w:rsid w:val="004C37B0"/>
    <w:rsid w:val="004C4027"/>
    <w:rsid w:val="004C4476"/>
    <w:rsid w:val="004C4705"/>
    <w:rsid w:val="004C4908"/>
    <w:rsid w:val="004C4976"/>
    <w:rsid w:val="004C4D50"/>
    <w:rsid w:val="004C51B6"/>
    <w:rsid w:val="004C64AB"/>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860"/>
    <w:rsid w:val="00520F4D"/>
    <w:rsid w:val="005210F2"/>
    <w:rsid w:val="00521169"/>
    <w:rsid w:val="0052193A"/>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2614"/>
    <w:rsid w:val="00543012"/>
    <w:rsid w:val="0054356D"/>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2DA6"/>
    <w:rsid w:val="005636F3"/>
    <w:rsid w:val="00563757"/>
    <w:rsid w:val="005641FE"/>
    <w:rsid w:val="005642EB"/>
    <w:rsid w:val="00564717"/>
    <w:rsid w:val="005649CE"/>
    <w:rsid w:val="00565E11"/>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0FE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561D"/>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4B3B"/>
    <w:rsid w:val="005C5D40"/>
    <w:rsid w:val="005C6DCC"/>
    <w:rsid w:val="005C7027"/>
    <w:rsid w:val="005D04D9"/>
    <w:rsid w:val="005D06B6"/>
    <w:rsid w:val="005D0836"/>
    <w:rsid w:val="005D143E"/>
    <w:rsid w:val="005D2101"/>
    <w:rsid w:val="005D22FA"/>
    <w:rsid w:val="005D2785"/>
    <w:rsid w:val="005D3B26"/>
    <w:rsid w:val="005D3D54"/>
    <w:rsid w:val="005D3DA8"/>
    <w:rsid w:val="005D4ADA"/>
    <w:rsid w:val="005D5EA7"/>
    <w:rsid w:val="005D6CD8"/>
    <w:rsid w:val="005D6CFE"/>
    <w:rsid w:val="005D7F81"/>
    <w:rsid w:val="005E0BF7"/>
    <w:rsid w:val="005E1529"/>
    <w:rsid w:val="005E2185"/>
    <w:rsid w:val="005E24CC"/>
    <w:rsid w:val="005E29BE"/>
    <w:rsid w:val="005E2D8B"/>
    <w:rsid w:val="005E4515"/>
    <w:rsid w:val="005E4DAB"/>
    <w:rsid w:val="005E52F8"/>
    <w:rsid w:val="005E600F"/>
    <w:rsid w:val="005F0BD7"/>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6D79"/>
    <w:rsid w:val="005F7AA6"/>
    <w:rsid w:val="00600539"/>
    <w:rsid w:val="00601814"/>
    <w:rsid w:val="0060213C"/>
    <w:rsid w:val="006025AF"/>
    <w:rsid w:val="00602681"/>
    <w:rsid w:val="006027BE"/>
    <w:rsid w:val="0060316D"/>
    <w:rsid w:val="00603DEE"/>
    <w:rsid w:val="00604015"/>
    <w:rsid w:val="0060496E"/>
    <w:rsid w:val="00604AD2"/>
    <w:rsid w:val="00606DCD"/>
    <w:rsid w:val="00607FCE"/>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0EB"/>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1B97"/>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DC2"/>
    <w:rsid w:val="00663FD3"/>
    <w:rsid w:val="00664177"/>
    <w:rsid w:val="0066511D"/>
    <w:rsid w:val="00665560"/>
    <w:rsid w:val="006658DC"/>
    <w:rsid w:val="00665911"/>
    <w:rsid w:val="00665CA0"/>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DCE"/>
    <w:rsid w:val="006848C6"/>
    <w:rsid w:val="00684991"/>
    <w:rsid w:val="00684ADF"/>
    <w:rsid w:val="00684BA8"/>
    <w:rsid w:val="00685206"/>
    <w:rsid w:val="0068532F"/>
    <w:rsid w:val="00685C31"/>
    <w:rsid w:val="0068645D"/>
    <w:rsid w:val="0068764A"/>
    <w:rsid w:val="00687968"/>
    <w:rsid w:val="006904A3"/>
    <w:rsid w:val="00690A82"/>
    <w:rsid w:val="00690E16"/>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6E23"/>
    <w:rsid w:val="006A7307"/>
    <w:rsid w:val="006A741E"/>
    <w:rsid w:val="006A7ECC"/>
    <w:rsid w:val="006B01F0"/>
    <w:rsid w:val="006B07BA"/>
    <w:rsid w:val="006B0B25"/>
    <w:rsid w:val="006B133A"/>
    <w:rsid w:val="006B13B9"/>
    <w:rsid w:val="006B1D60"/>
    <w:rsid w:val="006B421C"/>
    <w:rsid w:val="006B4795"/>
    <w:rsid w:val="006B4B03"/>
    <w:rsid w:val="006B4CB0"/>
    <w:rsid w:val="006B4F53"/>
    <w:rsid w:val="006B597F"/>
    <w:rsid w:val="006B5A0B"/>
    <w:rsid w:val="006B61FB"/>
    <w:rsid w:val="006B73EC"/>
    <w:rsid w:val="006B744A"/>
    <w:rsid w:val="006B7F4E"/>
    <w:rsid w:val="006C0918"/>
    <w:rsid w:val="006C0A53"/>
    <w:rsid w:val="006C0A8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65D"/>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A45"/>
    <w:rsid w:val="00710F9A"/>
    <w:rsid w:val="00712199"/>
    <w:rsid w:val="007128ED"/>
    <w:rsid w:val="007133C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A7E"/>
    <w:rsid w:val="00745CFA"/>
    <w:rsid w:val="00746151"/>
    <w:rsid w:val="007469C4"/>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6D31"/>
    <w:rsid w:val="00767A02"/>
    <w:rsid w:val="00767AC2"/>
    <w:rsid w:val="00767F8F"/>
    <w:rsid w:val="00770095"/>
    <w:rsid w:val="007700A5"/>
    <w:rsid w:val="00771A9C"/>
    <w:rsid w:val="00771ECB"/>
    <w:rsid w:val="007735B9"/>
    <w:rsid w:val="00773781"/>
    <w:rsid w:val="007751AD"/>
    <w:rsid w:val="00775253"/>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03A"/>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D7B86"/>
    <w:rsid w:val="007E0205"/>
    <w:rsid w:val="007E02DD"/>
    <w:rsid w:val="007E0512"/>
    <w:rsid w:val="007E0A55"/>
    <w:rsid w:val="007E2D73"/>
    <w:rsid w:val="007E30C4"/>
    <w:rsid w:val="007E317F"/>
    <w:rsid w:val="007E4CA1"/>
    <w:rsid w:val="007E5CA5"/>
    <w:rsid w:val="007E5FC4"/>
    <w:rsid w:val="007E64BC"/>
    <w:rsid w:val="007E6CF9"/>
    <w:rsid w:val="007E6F75"/>
    <w:rsid w:val="007E71B6"/>
    <w:rsid w:val="007F03CA"/>
    <w:rsid w:val="007F1E97"/>
    <w:rsid w:val="007F2104"/>
    <w:rsid w:val="007F2207"/>
    <w:rsid w:val="007F2C70"/>
    <w:rsid w:val="007F2E4D"/>
    <w:rsid w:val="007F3834"/>
    <w:rsid w:val="007F3A90"/>
    <w:rsid w:val="007F3BA7"/>
    <w:rsid w:val="007F4AEF"/>
    <w:rsid w:val="007F5484"/>
    <w:rsid w:val="007F56BB"/>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034D"/>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67E0F"/>
    <w:rsid w:val="008702AF"/>
    <w:rsid w:val="00871EE3"/>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5B42"/>
    <w:rsid w:val="00896C70"/>
    <w:rsid w:val="00896FAF"/>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5B4E"/>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C7EE7"/>
    <w:rsid w:val="008D0E9A"/>
    <w:rsid w:val="008D145A"/>
    <w:rsid w:val="008D1BD3"/>
    <w:rsid w:val="008D237C"/>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C2D"/>
    <w:rsid w:val="008E4F50"/>
    <w:rsid w:val="008E57ED"/>
    <w:rsid w:val="008E6AFF"/>
    <w:rsid w:val="008E6FBA"/>
    <w:rsid w:val="008E7DBF"/>
    <w:rsid w:val="008F0063"/>
    <w:rsid w:val="008F0464"/>
    <w:rsid w:val="008F06E8"/>
    <w:rsid w:val="008F0C32"/>
    <w:rsid w:val="008F2AA5"/>
    <w:rsid w:val="008F2EA6"/>
    <w:rsid w:val="008F3B8D"/>
    <w:rsid w:val="008F3EE5"/>
    <w:rsid w:val="008F3F49"/>
    <w:rsid w:val="008F42DD"/>
    <w:rsid w:val="008F63E2"/>
    <w:rsid w:val="00900580"/>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52B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25D52"/>
    <w:rsid w:val="00926148"/>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6A3"/>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B8"/>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8DF"/>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11"/>
    <w:rsid w:val="009B1D5F"/>
    <w:rsid w:val="009B1F77"/>
    <w:rsid w:val="009B2F7D"/>
    <w:rsid w:val="009B35EF"/>
    <w:rsid w:val="009B67C2"/>
    <w:rsid w:val="009B69A3"/>
    <w:rsid w:val="009B6B55"/>
    <w:rsid w:val="009B6EB7"/>
    <w:rsid w:val="009B7A9E"/>
    <w:rsid w:val="009C1127"/>
    <w:rsid w:val="009C1606"/>
    <w:rsid w:val="009C173E"/>
    <w:rsid w:val="009C19E5"/>
    <w:rsid w:val="009C1C09"/>
    <w:rsid w:val="009C22B8"/>
    <w:rsid w:val="009C2A88"/>
    <w:rsid w:val="009C2D6E"/>
    <w:rsid w:val="009C3109"/>
    <w:rsid w:val="009C31F6"/>
    <w:rsid w:val="009C3392"/>
    <w:rsid w:val="009C389E"/>
    <w:rsid w:val="009C58CD"/>
    <w:rsid w:val="009C68AD"/>
    <w:rsid w:val="009C6B2C"/>
    <w:rsid w:val="009C6CF6"/>
    <w:rsid w:val="009D0469"/>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D791F"/>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731E"/>
    <w:rsid w:val="009F021E"/>
    <w:rsid w:val="009F0FEA"/>
    <w:rsid w:val="009F138A"/>
    <w:rsid w:val="009F261F"/>
    <w:rsid w:val="009F28BE"/>
    <w:rsid w:val="009F2940"/>
    <w:rsid w:val="009F3A2B"/>
    <w:rsid w:val="009F4713"/>
    <w:rsid w:val="009F4803"/>
    <w:rsid w:val="009F491B"/>
    <w:rsid w:val="009F500D"/>
    <w:rsid w:val="009F5015"/>
    <w:rsid w:val="009F51F6"/>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1A2"/>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4AF6"/>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0D78"/>
    <w:rsid w:val="00A8106C"/>
    <w:rsid w:val="00A81378"/>
    <w:rsid w:val="00A817C8"/>
    <w:rsid w:val="00A81B15"/>
    <w:rsid w:val="00A831E9"/>
    <w:rsid w:val="00A847CE"/>
    <w:rsid w:val="00A84897"/>
    <w:rsid w:val="00A84E0C"/>
    <w:rsid w:val="00A8646F"/>
    <w:rsid w:val="00A872DA"/>
    <w:rsid w:val="00A876C6"/>
    <w:rsid w:val="00A87B14"/>
    <w:rsid w:val="00A909E5"/>
    <w:rsid w:val="00A90C4F"/>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A76DA"/>
    <w:rsid w:val="00AB117D"/>
    <w:rsid w:val="00AB1306"/>
    <w:rsid w:val="00AB1A0A"/>
    <w:rsid w:val="00AB2A3E"/>
    <w:rsid w:val="00AB369B"/>
    <w:rsid w:val="00AB3BD8"/>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2ACC"/>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02F9"/>
    <w:rsid w:val="00AF1443"/>
    <w:rsid w:val="00AF2320"/>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16E"/>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AC4"/>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53E"/>
    <w:rsid w:val="00B26CA3"/>
    <w:rsid w:val="00B27575"/>
    <w:rsid w:val="00B27ECC"/>
    <w:rsid w:val="00B309EA"/>
    <w:rsid w:val="00B322CC"/>
    <w:rsid w:val="00B32A5D"/>
    <w:rsid w:val="00B34650"/>
    <w:rsid w:val="00B34D3B"/>
    <w:rsid w:val="00B35291"/>
    <w:rsid w:val="00B36215"/>
    <w:rsid w:val="00B363E4"/>
    <w:rsid w:val="00B36D02"/>
    <w:rsid w:val="00B370C5"/>
    <w:rsid w:val="00B37250"/>
    <w:rsid w:val="00B375E2"/>
    <w:rsid w:val="00B37751"/>
    <w:rsid w:val="00B37825"/>
    <w:rsid w:val="00B37994"/>
    <w:rsid w:val="00B37AAC"/>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125E"/>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6F87"/>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83B"/>
    <w:rsid w:val="00B82923"/>
    <w:rsid w:val="00B832F1"/>
    <w:rsid w:val="00B83C3C"/>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C48"/>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80"/>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5C43"/>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19CC"/>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558"/>
    <w:rsid w:val="00C56ED4"/>
    <w:rsid w:val="00C577AF"/>
    <w:rsid w:val="00C57B8F"/>
    <w:rsid w:val="00C57CB5"/>
    <w:rsid w:val="00C57F82"/>
    <w:rsid w:val="00C60089"/>
    <w:rsid w:val="00C612DA"/>
    <w:rsid w:val="00C61E7E"/>
    <w:rsid w:val="00C62655"/>
    <w:rsid w:val="00C631BC"/>
    <w:rsid w:val="00C633B5"/>
    <w:rsid w:val="00C63846"/>
    <w:rsid w:val="00C639D6"/>
    <w:rsid w:val="00C63DD8"/>
    <w:rsid w:val="00C63E8E"/>
    <w:rsid w:val="00C64260"/>
    <w:rsid w:val="00C64946"/>
    <w:rsid w:val="00C64A6C"/>
    <w:rsid w:val="00C656BA"/>
    <w:rsid w:val="00C658AB"/>
    <w:rsid w:val="00C65B8F"/>
    <w:rsid w:val="00C66229"/>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9DE"/>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CAE"/>
    <w:rsid w:val="00D0517A"/>
    <w:rsid w:val="00D05678"/>
    <w:rsid w:val="00D068F7"/>
    <w:rsid w:val="00D105D1"/>
    <w:rsid w:val="00D10745"/>
    <w:rsid w:val="00D107E9"/>
    <w:rsid w:val="00D1089B"/>
    <w:rsid w:val="00D10A27"/>
    <w:rsid w:val="00D10D72"/>
    <w:rsid w:val="00D1184C"/>
    <w:rsid w:val="00D1186A"/>
    <w:rsid w:val="00D12456"/>
    <w:rsid w:val="00D12710"/>
    <w:rsid w:val="00D127FF"/>
    <w:rsid w:val="00D12F94"/>
    <w:rsid w:val="00D14A0D"/>
    <w:rsid w:val="00D14F49"/>
    <w:rsid w:val="00D14FB9"/>
    <w:rsid w:val="00D154EC"/>
    <w:rsid w:val="00D15D5B"/>
    <w:rsid w:val="00D16034"/>
    <w:rsid w:val="00D16589"/>
    <w:rsid w:val="00D16944"/>
    <w:rsid w:val="00D16C1A"/>
    <w:rsid w:val="00D17802"/>
    <w:rsid w:val="00D21F74"/>
    <w:rsid w:val="00D229CC"/>
    <w:rsid w:val="00D24211"/>
    <w:rsid w:val="00D24266"/>
    <w:rsid w:val="00D24655"/>
    <w:rsid w:val="00D24907"/>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6773"/>
    <w:rsid w:val="00D47263"/>
    <w:rsid w:val="00D47489"/>
    <w:rsid w:val="00D4752D"/>
    <w:rsid w:val="00D47A91"/>
    <w:rsid w:val="00D502A5"/>
    <w:rsid w:val="00D50481"/>
    <w:rsid w:val="00D506DC"/>
    <w:rsid w:val="00D5154C"/>
    <w:rsid w:val="00D522B4"/>
    <w:rsid w:val="00D5257E"/>
    <w:rsid w:val="00D530B8"/>
    <w:rsid w:val="00D53115"/>
    <w:rsid w:val="00D54AC6"/>
    <w:rsid w:val="00D55094"/>
    <w:rsid w:val="00D56596"/>
    <w:rsid w:val="00D56E80"/>
    <w:rsid w:val="00D57E1D"/>
    <w:rsid w:val="00D61788"/>
    <w:rsid w:val="00D62FD8"/>
    <w:rsid w:val="00D63014"/>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932"/>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3BF"/>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39D"/>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0BD3"/>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2AEC"/>
    <w:rsid w:val="00E23172"/>
    <w:rsid w:val="00E236D7"/>
    <w:rsid w:val="00E2370A"/>
    <w:rsid w:val="00E23F59"/>
    <w:rsid w:val="00E24023"/>
    <w:rsid w:val="00E25F64"/>
    <w:rsid w:val="00E26538"/>
    <w:rsid w:val="00E27C2C"/>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235E"/>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4EF"/>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027"/>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63D"/>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0DE7"/>
    <w:rsid w:val="00ED146E"/>
    <w:rsid w:val="00ED3026"/>
    <w:rsid w:val="00ED3664"/>
    <w:rsid w:val="00ED4231"/>
    <w:rsid w:val="00ED49CD"/>
    <w:rsid w:val="00ED511E"/>
    <w:rsid w:val="00ED5452"/>
    <w:rsid w:val="00ED6123"/>
    <w:rsid w:val="00ED62D1"/>
    <w:rsid w:val="00ED7300"/>
    <w:rsid w:val="00ED7B57"/>
    <w:rsid w:val="00EE234C"/>
    <w:rsid w:val="00EE299F"/>
    <w:rsid w:val="00EE3601"/>
    <w:rsid w:val="00EE413D"/>
    <w:rsid w:val="00EE4673"/>
    <w:rsid w:val="00EE499B"/>
    <w:rsid w:val="00EE4DE0"/>
    <w:rsid w:val="00EE533F"/>
    <w:rsid w:val="00EE6807"/>
    <w:rsid w:val="00EE6CD5"/>
    <w:rsid w:val="00EE78BB"/>
    <w:rsid w:val="00EE7BFA"/>
    <w:rsid w:val="00EF10F9"/>
    <w:rsid w:val="00EF1140"/>
    <w:rsid w:val="00EF1DF8"/>
    <w:rsid w:val="00EF23B7"/>
    <w:rsid w:val="00EF273B"/>
    <w:rsid w:val="00EF3BA2"/>
    <w:rsid w:val="00EF40DD"/>
    <w:rsid w:val="00EF466A"/>
    <w:rsid w:val="00EF47FB"/>
    <w:rsid w:val="00EF48E3"/>
    <w:rsid w:val="00EF50CE"/>
    <w:rsid w:val="00EF55B1"/>
    <w:rsid w:val="00EF63A0"/>
    <w:rsid w:val="00EF6889"/>
    <w:rsid w:val="00EF69B5"/>
    <w:rsid w:val="00EF6D20"/>
    <w:rsid w:val="00EF7579"/>
    <w:rsid w:val="00EF7F44"/>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07FE7"/>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D0"/>
    <w:rsid w:val="00F25606"/>
    <w:rsid w:val="00F25E8A"/>
    <w:rsid w:val="00F25EE8"/>
    <w:rsid w:val="00F269D9"/>
    <w:rsid w:val="00F26D64"/>
    <w:rsid w:val="00F26F2F"/>
    <w:rsid w:val="00F272D7"/>
    <w:rsid w:val="00F278DD"/>
    <w:rsid w:val="00F27959"/>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B3D"/>
    <w:rsid w:val="00F45FFB"/>
    <w:rsid w:val="00F47B70"/>
    <w:rsid w:val="00F47F28"/>
    <w:rsid w:val="00F5028F"/>
    <w:rsid w:val="00F50D17"/>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54C"/>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5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A79ED"/>
    <w:rsid w:val="00FB0265"/>
    <w:rsid w:val="00FB1ADB"/>
    <w:rsid w:val="00FB2349"/>
    <w:rsid w:val="00FB372A"/>
    <w:rsid w:val="00FB406C"/>
    <w:rsid w:val="00FB48C4"/>
    <w:rsid w:val="00FB4D57"/>
    <w:rsid w:val="00FB5ABA"/>
    <w:rsid w:val="00FB62EC"/>
    <w:rsid w:val="00FB659F"/>
    <w:rsid w:val="00FB6BA8"/>
    <w:rsid w:val="00FB6FF7"/>
    <w:rsid w:val="00FB7383"/>
    <w:rsid w:val="00FB744B"/>
    <w:rsid w:val="00FB7DDC"/>
    <w:rsid w:val="00FB7FD3"/>
    <w:rsid w:val="00FC0F66"/>
    <w:rsid w:val="00FC1750"/>
    <w:rsid w:val="00FC3113"/>
    <w:rsid w:val="00FC33C4"/>
    <w:rsid w:val="00FC57BD"/>
    <w:rsid w:val="00FC6288"/>
    <w:rsid w:val="00FC687A"/>
    <w:rsid w:val="00FC6A1D"/>
    <w:rsid w:val="00FC6E76"/>
    <w:rsid w:val="00FC7227"/>
    <w:rsid w:val="00FD16D5"/>
    <w:rsid w:val="00FD2DD8"/>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numbering" w:customStyle="1" w:styleId="Sinlista4">
    <w:name w:val="Sin lista4"/>
    <w:next w:val="Sinlista"/>
    <w:uiPriority w:val="99"/>
    <w:semiHidden/>
    <w:unhideWhenUsed/>
    <w:rsid w:val="00B5125E"/>
  </w:style>
  <w:style w:type="character" w:customStyle="1" w:styleId="lineage-item">
    <w:name w:val="lineage-item"/>
    <w:basedOn w:val="Fuentedeprrafopredeter"/>
    <w:rsid w:val="00056E6B"/>
  </w:style>
  <w:style w:type="character" w:styleId="Hipervnculovisitado">
    <w:name w:val="FollowedHyperlink"/>
    <w:basedOn w:val="Fuentedeprrafopredeter"/>
    <w:semiHidden/>
    <w:unhideWhenUsed/>
    <w:rsid w:val="00900580"/>
    <w:rPr>
      <w:color w:val="800080" w:themeColor="followedHyperlink"/>
      <w:u w:val="single"/>
    </w:rPr>
  </w:style>
  <w:style w:type="character" w:customStyle="1" w:styleId="mgl-sm">
    <w:name w:val="mgl-sm"/>
    <w:basedOn w:val="Fuentedeprrafopredeter"/>
    <w:rsid w:val="0021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329260957">
      <w:bodyDiv w:val="1"/>
      <w:marLeft w:val="0"/>
      <w:marRight w:val="0"/>
      <w:marTop w:val="0"/>
      <w:marBottom w:val="0"/>
      <w:divBdr>
        <w:top w:val="none" w:sz="0" w:space="0" w:color="auto"/>
        <w:left w:val="none" w:sz="0" w:space="0" w:color="auto"/>
        <w:bottom w:val="none" w:sz="0" w:space="0" w:color="auto"/>
        <w:right w:val="none" w:sz="0" w:space="0" w:color="auto"/>
      </w:divBdr>
    </w:div>
    <w:div w:id="525215455">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00012642">
      <w:bodyDiv w:val="1"/>
      <w:marLeft w:val="0"/>
      <w:marRight w:val="0"/>
      <w:marTop w:val="0"/>
      <w:marBottom w:val="0"/>
      <w:divBdr>
        <w:top w:val="none" w:sz="0" w:space="0" w:color="auto"/>
        <w:left w:val="none" w:sz="0" w:space="0" w:color="auto"/>
        <w:bottom w:val="none" w:sz="0" w:space="0" w:color="auto"/>
        <w:right w:val="none" w:sz="0" w:space="0" w:color="auto"/>
      </w:divBdr>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08848411">
      <w:bodyDiv w:val="1"/>
      <w:marLeft w:val="0"/>
      <w:marRight w:val="0"/>
      <w:marTop w:val="0"/>
      <w:marBottom w:val="0"/>
      <w:divBdr>
        <w:top w:val="none" w:sz="0" w:space="0" w:color="auto"/>
        <w:left w:val="none" w:sz="0" w:space="0" w:color="auto"/>
        <w:bottom w:val="none" w:sz="0" w:space="0" w:color="auto"/>
        <w:right w:val="none" w:sz="0" w:space="0" w:color="auto"/>
      </w:divBdr>
    </w:div>
    <w:div w:id="211755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hura@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3764538727?pwd=9BbS5BGbQBQlNV0YfdpPSm1fGaQ5i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48B5-D895-43EC-891A-05C79EB2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49</Pages>
  <Words>19724</Words>
  <Characters>108488</Characters>
  <Application>Microsoft Office Word</Application>
  <DocSecurity>0</DocSecurity>
  <Lines>904</Lines>
  <Paragraphs>255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Chura Cruz Claudia Rogelia</cp:lastModifiedBy>
  <cp:revision>66</cp:revision>
  <cp:lastPrinted>2026-02-28T00:58:00Z</cp:lastPrinted>
  <dcterms:created xsi:type="dcterms:W3CDTF">2024-04-19T20:48:00Z</dcterms:created>
  <dcterms:modified xsi:type="dcterms:W3CDTF">2026-02-28T01:10:00Z</dcterms:modified>
</cp:coreProperties>
</file>