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2B" w:rsidRDefault="009F3A2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9F3A2B" w:rsidRDefault="009F3A2B" w:rsidP="00FE6168">
                            <w:pPr>
                              <w:jc w:val="center"/>
                              <w:rPr>
                                <w:rFonts w:ascii="Arial" w:hAnsi="Arial" w:cs="Arial"/>
                                <w:b/>
                                <w:bCs/>
                                <w:sz w:val="28"/>
                                <w:lang w:val="pt-BR"/>
                              </w:rPr>
                            </w:pPr>
                          </w:p>
                          <w:p w:rsidR="009F3A2B" w:rsidRPr="0008708E" w:rsidRDefault="009F3A2B" w:rsidP="00FE6168">
                            <w:pPr>
                              <w:jc w:val="center"/>
                              <w:rPr>
                                <w:rFonts w:ascii="Arial" w:hAnsi="Arial" w:cs="Arial"/>
                                <w:b/>
                                <w:bCs/>
                                <w:sz w:val="28"/>
                                <w:lang w:val="pt-BR"/>
                              </w:rPr>
                            </w:pPr>
                            <w:r>
                              <w:rPr>
                                <w:rFonts w:ascii="Arial" w:hAnsi="Arial" w:cs="Arial"/>
                                <w:b/>
                                <w:bCs/>
                                <w:sz w:val="28"/>
                                <w:lang w:val="pt-BR"/>
                              </w:rPr>
                              <w:t>Código BCB: ANPE - C N° 008/2024-1C</w:t>
                            </w:r>
                          </w:p>
                          <w:p w:rsidR="009F3A2B" w:rsidRPr="0008708E" w:rsidRDefault="009F3A2B" w:rsidP="00FE6168">
                            <w:pPr>
                              <w:jc w:val="center"/>
                              <w:rPr>
                                <w:rFonts w:ascii="Arial" w:hAnsi="Arial" w:cs="Arial"/>
                                <w:b/>
                                <w:bCs/>
                                <w:sz w:val="20"/>
                                <w:lang w:val="pt-BR"/>
                              </w:rPr>
                            </w:pPr>
                          </w:p>
                          <w:p w:rsidR="009F3A2B" w:rsidRPr="0008708E" w:rsidRDefault="009F3A2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9F3A2B" w:rsidRPr="0008708E" w:rsidRDefault="009F3A2B" w:rsidP="00FE6168">
                            <w:pPr>
                              <w:jc w:val="center"/>
                              <w:rPr>
                                <w:rFonts w:ascii="Arial" w:hAnsi="Arial" w:cs="Arial"/>
                                <w:b/>
                                <w:bCs/>
                                <w:lang w:val="es-MX"/>
                              </w:rPr>
                            </w:pPr>
                          </w:p>
                          <w:p w:rsidR="009F3A2B" w:rsidRPr="0008708E" w:rsidRDefault="009F3A2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F3A2B" w:rsidRPr="0008708E" w:rsidTr="00D836A9">
                              <w:trPr>
                                <w:trHeight w:val="1022"/>
                                <w:jc w:val="center"/>
                              </w:trPr>
                              <w:tc>
                                <w:tcPr>
                                  <w:tcW w:w="8869" w:type="dxa"/>
                                  <w:shd w:val="clear" w:color="auto" w:fill="E6E6E6"/>
                                  <w:vAlign w:val="center"/>
                                </w:tcPr>
                                <w:p w:rsidR="009F3A2B" w:rsidRPr="0008708E" w:rsidRDefault="009F3A2B"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CB09DE">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EMPAQUETADORAS</w:t>
                                  </w:r>
                                </w:p>
                              </w:tc>
                            </w:tr>
                          </w:tbl>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Febrero </w:t>
                            </w:r>
                            <w:r>
                              <w:rPr>
                                <w:rFonts w:ascii="Arial" w:hAnsi="Arial" w:cs="Arial"/>
                                <w:b/>
                                <w:bCs/>
                                <w:sz w:val="24"/>
                                <w:szCs w:val="24"/>
                                <w:lang w:val="es-MX"/>
                              </w:rPr>
                              <w:t>de 2024</w:t>
                            </w:r>
                          </w:p>
                          <w:p w:rsidR="009F3A2B" w:rsidRDefault="009F3A2B" w:rsidP="00FE6168">
                            <w:pPr>
                              <w:ind w:left="567" w:right="931"/>
                              <w:rPr>
                                <w:rFonts w:ascii="Comic Sans MS" w:hAnsi="Comic Sans MS"/>
                                <w:u w:val="single"/>
                              </w:rPr>
                            </w:pPr>
                          </w:p>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9F3A2B" w:rsidRDefault="009F3A2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9F3A2B" w:rsidRDefault="009F3A2B" w:rsidP="00FE6168">
                      <w:pPr>
                        <w:jc w:val="center"/>
                        <w:rPr>
                          <w:rFonts w:ascii="Arial" w:hAnsi="Arial" w:cs="Arial"/>
                          <w:b/>
                          <w:bCs/>
                          <w:sz w:val="28"/>
                          <w:lang w:val="pt-BR"/>
                        </w:rPr>
                      </w:pPr>
                    </w:p>
                    <w:p w:rsidR="009F3A2B" w:rsidRPr="0008708E" w:rsidRDefault="009F3A2B" w:rsidP="00FE6168">
                      <w:pPr>
                        <w:jc w:val="center"/>
                        <w:rPr>
                          <w:rFonts w:ascii="Arial" w:hAnsi="Arial" w:cs="Arial"/>
                          <w:b/>
                          <w:bCs/>
                          <w:sz w:val="28"/>
                          <w:lang w:val="pt-BR"/>
                        </w:rPr>
                      </w:pPr>
                      <w:r>
                        <w:rPr>
                          <w:rFonts w:ascii="Arial" w:hAnsi="Arial" w:cs="Arial"/>
                          <w:b/>
                          <w:bCs/>
                          <w:sz w:val="28"/>
                          <w:lang w:val="pt-BR"/>
                        </w:rPr>
                        <w:t>Código BCB: ANPE - C N° 008/2024-1C</w:t>
                      </w:r>
                    </w:p>
                    <w:p w:rsidR="009F3A2B" w:rsidRPr="0008708E" w:rsidRDefault="009F3A2B" w:rsidP="00FE6168">
                      <w:pPr>
                        <w:jc w:val="center"/>
                        <w:rPr>
                          <w:rFonts w:ascii="Arial" w:hAnsi="Arial" w:cs="Arial"/>
                          <w:b/>
                          <w:bCs/>
                          <w:sz w:val="20"/>
                          <w:lang w:val="pt-BR"/>
                        </w:rPr>
                      </w:pPr>
                    </w:p>
                    <w:p w:rsidR="009F3A2B" w:rsidRPr="0008708E" w:rsidRDefault="009F3A2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9F3A2B" w:rsidRPr="0008708E" w:rsidRDefault="009F3A2B" w:rsidP="00FE6168">
                      <w:pPr>
                        <w:jc w:val="center"/>
                        <w:rPr>
                          <w:rFonts w:ascii="Arial" w:hAnsi="Arial" w:cs="Arial"/>
                          <w:b/>
                          <w:bCs/>
                          <w:lang w:val="es-MX"/>
                        </w:rPr>
                      </w:pPr>
                    </w:p>
                    <w:p w:rsidR="009F3A2B" w:rsidRPr="0008708E" w:rsidRDefault="009F3A2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F3A2B" w:rsidRPr="0008708E" w:rsidTr="00D836A9">
                        <w:trPr>
                          <w:trHeight w:val="1022"/>
                          <w:jc w:val="center"/>
                        </w:trPr>
                        <w:tc>
                          <w:tcPr>
                            <w:tcW w:w="8869" w:type="dxa"/>
                            <w:shd w:val="clear" w:color="auto" w:fill="E6E6E6"/>
                            <w:vAlign w:val="center"/>
                          </w:tcPr>
                          <w:p w:rsidR="009F3A2B" w:rsidRPr="0008708E" w:rsidRDefault="009F3A2B"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CB09DE">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EMPAQUETADORAS</w:t>
                            </w:r>
                          </w:p>
                        </w:tc>
                      </w:tr>
                    </w:tbl>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b/>
                          <w:bCs/>
                        </w:rPr>
                      </w:pPr>
                    </w:p>
                    <w:p w:rsidR="009F3A2B" w:rsidRPr="0008708E" w:rsidRDefault="009F3A2B"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Febrero </w:t>
                      </w:r>
                      <w:r>
                        <w:rPr>
                          <w:rFonts w:ascii="Arial" w:hAnsi="Arial" w:cs="Arial"/>
                          <w:b/>
                          <w:bCs/>
                          <w:sz w:val="24"/>
                          <w:szCs w:val="24"/>
                          <w:lang w:val="es-MX"/>
                        </w:rPr>
                        <w:t>de 2024</w:t>
                      </w:r>
                    </w:p>
                    <w:p w:rsidR="009F3A2B" w:rsidRDefault="009F3A2B" w:rsidP="00FE6168">
                      <w:pPr>
                        <w:ind w:left="567" w:right="931"/>
                        <w:rPr>
                          <w:rFonts w:ascii="Comic Sans MS" w:hAnsi="Comic Sans MS"/>
                          <w:u w:val="single"/>
                        </w:rPr>
                      </w:pPr>
                    </w:p>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p w:rsidR="009F3A2B" w:rsidRDefault="009F3A2B"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B37AAC">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C64A6C">
              <w:rPr>
                <w:webHidden/>
              </w:rPr>
              <w:t>3</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64A6C">
              <w:rPr>
                <w:webHidden/>
              </w:rPr>
              <w:t>4</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64A6C">
              <w:rPr>
                <w:webHidden/>
              </w:rPr>
              <w:t>4</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64A6C">
              <w:rPr>
                <w:webHidden/>
              </w:rPr>
              <w:t>6</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64A6C">
              <w:rPr>
                <w:webHidden/>
              </w:rPr>
              <w:t>7</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64A6C">
              <w:rPr>
                <w:webHidden/>
              </w:rPr>
              <w:t>8</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64A6C">
              <w:rPr>
                <w:webHidden/>
              </w:rPr>
              <w:t>9</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64A6C">
              <w:rPr>
                <w:webHidden/>
              </w:rPr>
              <w:t>10</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64A6C">
              <w:rPr>
                <w:webHidden/>
              </w:rPr>
              <w:t>10</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64A6C">
              <w:rPr>
                <w:webHidden/>
              </w:rPr>
              <w:t>12</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64A6C">
              <w:rPr>
                <w:webHidden/>
              </w:rPr>
              <w:t>12</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64A6C">
              <w:rPr>
                <w:webHidden/>
              </w:rPr>
              <w:t>13</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64A6C">
              <w:rPr>
                <w:webHidden/>
              </w:rPr>
              <w:t>16</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64A6C">
              <w:rPr>
                <w:webHidden/>
              </w:rPr>
              <w:t>17</w:t>
            </w:r>
            <w:r w:rsidR="003D3F01">
              <w:rPr>
                <w:webHidden/>
              </w:rPr>
              <w:fldChar w:fldCharType="end"/>
            </w:r>
          </w:hyperlink>
        </w:p>
        <w:p w:rsidR="003D3F01" w:rsidRDefault="005D7F81">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64A6C">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6F17CE" w:rsidRPr="00D46773" w:rsidRDefault="000F41EA" w:rsidP="00D46773">
      <w:pPr>
        <w:numPr>
          <w:ilvl w:val="0"/>
          <w:numId w:val="6"/>
        </w:numPr>
        <w:tabs>
          <w:tab w:val="clear" w:pos="1773"/>
          <w:tab w:val="num" w:pos="1701"/>
        </w:tabs>
        <w:ind w:left="1843" w:hanging="567"/>
        <w:jc w:val="both"/>
        <w:rPr>
          <w:rFonts w:cs="Arial"/>
          <w:sz w:val="18"/>
          <w:szCs w:val="18"/>
          <w:lang w:val="es-BO"/>
        </w:rPr>
      </w:pPr>
      <w:r w:rsidRPr="00D46773">
        <w:rPr>
          <w:rFonts w:cs="Arial"/>
          <w:b/>
          <w:sz w:val="18"/>
          <w:szCs w:val="18"/>
          <w:lang w:val="es-BO"/>
        </w:rPr>
        <w:t xml:space="preserve">Garantía de Funcionamiento de Maquinaria y/o Equipo. </w:t>
      </w:r>
      <w:r w:rsidRPr="00D46773">
        <w:rPr>
          <w:rFonts w:cs="Arial"/>
          <w:sz w:val="18"/>
          <w:szCs w:val="18"/>
          <w:lang w:val="es-BO"/>
        </w:rPr>
        <w:t xml:space="preserve">La entidad convocante cuando considere necesario solicitará la Garantía de Funcionamiento </w:t>
      </w:r>
      <w:r w:rsidR="000B6395" w:rsidRPr="00D46773">
        <w:rPr>
          <w:rFonts w:cs="Arial"/>
          <w:sz w:val="18"/>
          <w:szCs w:val="18"/>
          <w:lang w:val="es-BO"/>
        </w:rPr>
        <w:t xml:space="preserve">de </w:t>
      </w:r>
      <w:r w:rsidRPr="00D46773">
        <w:rPr>
          <w:rFonts w:cs="Arial"/>
          <w:sz w:val="18"/>
          <w:szCs w:val="18"/>
          <w:lang w:val="es-BO"/>
        </w:rPr>
        <w:t xml:space="preserve">Maquinaria y/o Equipo </w:t>
      </w:r>
      <w:r w:rsidR="009C6B2C" w:rsidRPr="00D46773">
        <w:rPr>
          <w:rFonts w:cs="Arial"/>
          <w:sz w:val="18"/>
          <w:szCs w:val="18"/>
          <w:lang w:val="es-BO"/>
        </w:rPr>
        <w:t xml:space="preserve">hasta un máximo del uno punto cinco por ciento </w:t>
      </w:r>
      <w:r w:rsidRPr="00D46773">
        <w:rPr>
          <w:rFonts w:cs="Arial"/>
          <w:sz w:val="18"/>
          <w:szCs w:val="18"/>
          <w:lang w:val="es-BO"/>
        </w:rPr>
        <w:t>(1.5%) del monto del contrato</w:t>
      </w:r>
      <w:r w:rsidR="00F860B7" w:rsidRPr="00D46773">
        <w:rPr>
          <w:rFonts w:cs="Arial"/>
          <w:sz w:val="18"/>
          <w:szCs w:val="18"/>
          <w:lang w:val="es-BO"/>
        </w:rPr>
        <w:t xml:space="preserve">. </w:t>
      </w:r>
      <w:r w:rsidR="006C5104" w:rsidRPr="00D46773">
        <w:rPr>
          <w:rFonts w:cs="Arial"/>
          <w:sz w:val="18"/>
          <w:szCs w:val="18"/>
          <w:lang w:val="es-BO"/>
        </w:rPr>
        <w:t>A</w:t>
      </w:r>
      <w:r w:rsidRPr="00D46773">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D46773" w:rsidRPr="00D46773" w:rsidRDefault="00D46773" w:rsidP="00D46773">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37AAC">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6F465D">
            <w:pPr>
              <w:rPr>
                <w:rFonts w:ascii="Arial" w:hAnsi="Arial" w:cs="Arial"/>
                <w:sz w:val="12"/>
                <w:lang w:val="es-BO"/>
              </w:rPr>
            </w:pPr>
            <w:r>
              <w:rPr>
                <w:rFonts w:ascii="Arial" w:hAnsi="Arial" w:cs="Arial"/>
                <w:lang w:val="es-BO"/>
              </w:rPr>
              <w:t xml:space="preserve">ANPE – C Nº </w:t>
            </w:r>
            <w:r w:rsidR="006F465D">
              <w:rPr>
                <w:rFonts w:ascii="Arial" w:hAnsi="Arial" w:cs="Arial"/>
                <w:lang w:val="es-BO"/>
              </w:rPr>
              <w:t>008</w:t>
            </w:r>
            <w:r w:rsidR="00127E4A">
              <w:rPr>
                <w:rFonts w:ascii="Arial" w:hAnsi="Arial" w:cs="Arial"/>
                <w:lang w:val="es-BO"/>
              </w:rPr>
              <w:t>/202</w:t>
            </w:r>
            <w:r w:rsidR="006F465D">
              <w:rPr>
                <w:rFonts w:ascii="Arial" w:hAnsi="Arial" w:cs="Arial"/>
                <w:lang w:val="es-BO"/>
              </w:rPr>
              <w:t>4–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sidR="006F465D">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F465D" w:rsidP="0070752B">
            <w:pPr>
              <w:tabs>
                <w:tab w:val="left" w:pos="1634"/>
              </w:tabs>
              <w:jc w:val="center"/>
              <w:rPr>
                <w:rFonts w:ascii="Arial" w:hAnsi="Arial" w:cs="Arial"/>
                <w:b/>
                <w:lang w:val="es-BO"/>
              </w:rPr>
            </w:pPr>
            <w:r w:rsidRPr="006F465D">
              <w:rPr>
                <w:rFonts w:ascii="Arial" w:hAnsi="Arial" w:cs="Arial"/>
                <w:b/>
                <w:lang w:val="es-BO"/>
              </w:rPr>
              <w:t>ADQUISICIÓN DE EMPAQUETADORAS</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6F465D" w:rsidRPr="009956C4" w:rsidTr="00321499">
        <w:trPr>
          <w:jc w:val="center"/>
        </w:trPr>
        <w:tc>
          <w:tcPr>
            <w:tcW w:w="1808" w:type="dxa"/>
            <w:vMerge w:val="restart"/>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6F465D" w:rsidRPr="009956C4" w:rsidRDefault="006F465D" w:rsidP="006F465D">
            <w:pPr>
              <w:rPr>
                <w:rFonts w:ascii="Arial" w:hAnsi="Arial" w:cs="Arial"/>
                <w:b/>
                <w:sz w:val="14"/>
                <w:lang w:val="es-BO"/>
              </w:rPr>
            </w:pPr>
            <w:r>
              <w:rPr>
                <w:rFonts w:ascii="Arial" w:hAnsi="Arial" w:cs="Arial"/>
                <w:b/>
                <w:sz w:val="14"/>
                <w:lang w:val="es-BO"/>
              </w:rPr>
              <w:t xml:space="preserve">Bs106.900,00 (Ciento Seis Mil Novecientos 00/100 Bolivianos) </w:t>
            </w: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6F465D" w:rsidRPr="009956C4" w:rsidTr="00321499">
        <w:trPr>
          <w:trHeight w:val="143"/>
          <w:jc w:val="center"/>
        </w:trPr>
        <w:tc>
          <w:tcPr>
            <w:tcW w:w="1808" w:type="dxa"/>
            <w:vMerge/>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6F465D" w:rsidRPr="009956C4" w:rsidRDefault="006F465D"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6F465D" w:rsidP="00CA6C06">
            <w:pPr>
              <w:jc w:val="both"/>
              <w:rPr>
                <w:rFonts w:ascii="Arial" w:hAnsi="Arial" w:cs="Arial"/>
                <w:bCs/>
                <w:iCs/>
                <w:szCs w:val="22"/>
                <w:lang w:val="es-BO" w:eastAsia="es-BO"/>
              </w:rPr>
            </w:pPr>
            <w:r w:rsidRPr="006F465D">
              <w:rPr>
                <w:rFonts w:ascii="Arial" w:hAnsi="Arial" w:cs="Arial"/>
                <w:bCs/>
                <w:iCs/>
                <w:szCs w:val="22"/>
                <w:lang w:val="es-BO" w:eastAsia="es-BO"/>
              </w:rPr>
              <w:t>El plazo máximo de entrega será de dieciséis (16) días calendario, computables desde el primer día hábil siguiente a la suscripción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6330E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6330EB" w:rsidRPr="009956C4" w:rsidTr="006330EB">
        <w:trPr>
          <w:trHeight w:val="744"/>
          <w:jc w:val="center"/>
        </w:trPr>
        <w:tc>
          <w:tcPr>
            <w:tcW w:w="1808" w:type="dxa"/>
            <w:vMerge w:val="restart"/>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r w:rsidRPr="009956C4">
              <w:rPr>
                <w:rFonts w:ascii="Arial" w:hAnsi="Arial" w:cs="Arial"/>
                <w:sz w:val="14"/>
                <w:lang w:val="es-BO"/>
              </w:rPr>
              <w:t xml:space="preserve">Garantía de Cumplimiento </w:t>
            </w:r>
          </w:p>
          <w:p w:rsidR="006330EB" w:rsidRDefault="006330EB" w:rsidP="00453ABD">
            <w:pPr>
              <w:jc w:val="right"/>
              <w:rPr>
                <w:rFonts w:ascii="Arial" w:hAnsi="Arial" w:cs="Arial"/>
                <w:sz w:val="14"/>
                <w:lang w:val="es-BO"/>
              </w:rPr>
            </w:pPr>
            <w:r w:rsidRPr="009956C4">
              <w:rPr>
                <w:rFonts w:ascii="Arial" w:hAnsi="Arial" w:cs="Arial"/>
                <w:sz w:val="14"/>
                <w:lang w:val="es-BO"/>
              </w:rPr>
              <w:t>de Contrato</w:t>
            </w: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r w:rsidRPr="006330EB">
              <w:rPr>
                <w:rFonts w:ascii="Arial" w:hAnsi="Arial" w:cs="Arial"/>
                <w:sz w:val="14"/>
                <w:lang w:val="es-BO"/>
              </w:rPr>
              <w:t xml:space="preserve">Garantía de Funcionamiento  de Maquinaria y/o Equipo                         </w:t>
            </w:r>
          </w:p>
          <w:p w:rsidR="006330EB" w:rsidRDefault="006330EB" w:rsidP="00453ABD">
            <w:pPr>
              <w:jc w:val="right"/>
              <w:rPr>
                <w:rFonts w:ascii="Arial" w:hAnsi="Arial" w:cs="Arial"/>
                <w:sz w:val="14"/>
                <w:lang w:val="es-BO"/>
              </w:rPr>
            </w:pPr>
          </w:p>
          <w:p w:rsidR="006330EB" w:rsidRPr="00507C36"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6032BE" w:rsidRDefault="006330EB" w:rsidP="009F3A2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5"/>
          <w:jc w:val="center"/>
        </w:trPr>
        <w:tc>
          <w:tcPr>
            <w:tcW w:w="1808" w:type="dxa"/>
            <w:vMerge/>
            <w:tcBorders>
              <w:left w:val="single" w:sz="12" w:space="0" w:color="244061" w:themeColor="accent1" w:themeShade="80"/>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vAlign w:val="center"/>
          </w:tcPr>
          <w:p w:rsidR="006330EB" w:rsidRPr="006330EB" w:rsidRDefault="006330EB" w:rsidP="00B22D02">
            <w:pPr>
              <w:jc w:val="both"/>
              <w:rPr>
                <w:rFonts w:ascii="Arial" w:hAnsi="Arial" w:cs="Arial"/>
                <w:bCs/>
                <w:iCs/>
                <w:sz w:val="4"/>
                <w:szCs w:val="22"/>
                <w:lang w:val="es-BO" w:eastAsia="es-BO"/>
              </w:rPr>
            </w:pPr>
          </w:p>
        </w:tc>
        <w:tc>
          <w:tcPr>
            <w:tcW w:w="272" w:type="dxa"/>
            <w:vMerge w:val="restart"/>
            <w:tcBorders>
              <w:left w:val="nil"/>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4"/>
          <w:jc w:val="center"/>
        </w:trPr>
        <w:tc>
          <w:tcPr>
            <w:tcW w:w="1808" w:type="dxa"/>
            <w:vMerge/>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9F3A2B" w:rsidRDefault="006330EB" w:rsidP="00B22D02">
            <w:pPr>
              <w:jc w:val="both"/>
              <w:rPr>
                <w:rFonts w:ascii="Arial" w:hAnsi="Arial" w:cs="Arial"/>
                <w:bCs/>
                <w:iCs/>
                <w:szCs w:val="22"/>
                <w:lang w:val="es-BO" w:eastAsia="es-BO"/>
              </w:rPr>
            </w:pPr>
            <w:r w:rsidRPr="009F3A2B">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vMerge/>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90FEF" w:rsidP="00590FEF">
            <w:pPr>
              <w:rPr>
                <w:rFonts w:ascii="Arial" w:hAnsi="Arial" w:cs="Arial"/>
                <w:lang w:val="es-BO"/>
              </w:rPr>
            </w:pPr>
            <w:r>
              <w:rPr>
                <w:rFonts w:ascii="Arial" w:hAnsi="Arial" w:cs="Arial"/>
                <w:lang w:val="es-BO"/>
              </w:rPr>
              <w:t>J</w:t>
            </w:r>
            <w:r w:rsidRPr="00590FEF">
              <w:rPr>
                <w:rFonts w:ascii="Arial" w:hAnsi="Arial" w:cs="Arial"/>
                <w:lang w:val="es-BO"/>
              </w:rPr>
              <w:t xml:space="preserve">acqueline Giovana Chura </w:t>
            </w:r>
            <w:r w:rsidRPr="00590FEF">
              <w:rPr>
                <w:rFonts w:ascii="Arial" w:hAnsi="Arial" w:cs="Arial"/>
                <w:lang w:val="es-BO"/>
              </w:rPr>
              <w:tab/>
              <w:t>Valero</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90FEF" w:rsidP="00BF6B49">
            <w:pPr>
              <w:jc w:val="center"/>
              <w:rPr>
                <w:rFonts w:ascii="Arial" w:hAnsi="Arial" w:cs="Arial"/>
                <w:lang w:val="es-BO"/>
              </w:rPr>
            </w:pPr>
            <w:r w:rsidRPr="00590FEF">
              <w:rPr>
                <w:rFonts w:ascii="Arial" w:hAnsi="Arial" w:cs="Arial"/>
                <w:lang w:val="es-BO"/>
              </w:rPr>
              <w:t>Profesional Administrativo</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90FEF" w:rsidP="00B26CA3">
            <w:pPr>
              <w:jc w:val="center"/>
              <w:rPr>
                <w:rFonts w:ascii="Arial" w:hAnsi="Arial" w:cs="Arial"/>
                <w:lang w:val="es-BO"/>
              </w:rPr>
            </w:pPr>
            <w:r>
              <w:rPr>
                <w:rFonts w:ascii="Arial" w:hAnsi="Arial" w:cs="Arial"/>
                <w:lang w:val="es-BO"/>
              </w:rPr>
              <w:t>Gerencia de Tesorería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590FEF" w:rsidP="00BF6B49">
            <w:pPr>
              <w:rPr>
                <w:rFonts w:ascii="Arial" w:hAnsi="Arial" w:cs="Arial"/>
                <w:lang w:val="es-BO"/>
              </w:rPr>
            </w:pPr>
            <w:r>
              <w:rPr>
                <w:rFonts w:ascii="Arial" w:hAnsi="Arial" w:cs="Arial"/>
                <w:sz w:val="14"/>
              </w:rPr>
              <w:t>2084</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D7F81"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590FEF" w:rsidP="00A92B98">
            <w:pPr>
              <w:rPr>
                <w:rFonts w:ascii="Arial" w:hAnsi="Arial" w:cs="Arial"/>
                <w:lang w:val="es-BO"/>
              </w:rPr>
            </w:pPr>
            <w:r w:rsidRPr="00590FEF">
              <w:rPr>
                <w:rStyle w:val="Hipervnculo"/>
                <w:rFonts w:ascii="Arial" w:hAnsi="Arial" w:cs="Arial"/>
                <w:szCs w:val="14"/>
              </w:rPr>
              <w:t xml:space="preserve">jchura@bcb.gob.bo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90FEF" w:rsidRDefault="00590FEF">
      <w:pPr>
        <w:rPr>
          <w:lang w:val="es-BO"/>
        </w:rPr>
      </w:pPr>
    </w:p>
    <w:p w:rsidR="00590FEF" w:rsidRDefault="00590FEF">
      <w:pPr>
        <w:rPr>
          <w:lang w:val="es-BO"/>
        </w:rPr>
      </w:pPr>
    </w:p>
    <w:p w:rsidR="00590FEF" w:rsidRDefault="00590FEF">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D0469" w:rsidP="00E14C66">
            <w:pPr>
              <w:adjustRightInd w:val="0"/>
              <w:snapToGrid w:val="0"/>
              <w:jc w:val="center"/>
              <w:rPr>
                <w:rFonts w:ascii="Arial" w:hAnsi="Arial" w:cs="Arial"/>
                <w:sz w:val="14"/>
                <w:lang w:val="es-BO"/>
              </w:rPr>
            </w:pPr>
            <w:r>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D0469" w:rsidP="00B26CA3">
            <w:pPr>
              <w:adjustRightInd w:val="0"/>
              <w:snapToGrid w:val="0"/>
              <w:jc w:val="center"/>
              <w:rPr>
                <w:rFonts w:ascii="Arial" w:hAnsi="Arial" w:cs="Arial"/>
                <w:sz w:val="14"/>
                <w:lang w:val="es-BO"/>
              </w:rPr>
            </w:pPr>
            <w:r>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9D0469">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D16C1A">
            <w:pPr>
              <w:adjustRightInd w:val="0"/>
              <w:snapToGrid w:val="0"/>
              <w:jc w:val="center"/>
              <w:rPr>
                <w:rFonts w:ascii="Arial" w:hAnsi="Arial" w:cs="Arial"/>
                <w:sz w:val="14"/>
                <w:lang w:val="es-BO"/>
              </w:rPr>
            </w:pPr>
            <w:r>
              <w:rPr>
                <w:rFonts w:ascii="Arial" w:hAnsi="Arial" w:cs="Arial"/>
                <w:sz w:val="14"/>
                <w:lang w:val="es-BO"/>
              </w:rPr>
              <w:t>2</w:t>
            </w:r>
            <w:r w:rsidR="009D0469">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A92B98">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90C4F" w:rsidP="009D0469">
            <w:pPr>
              <w:adjustRightInd w:val="0"/>
              <w:snapToGrid w:val="0"/>
              <w:jc w:val="center"/>
              <w:rPr>
                <w:rFonts w:ascii="Arial" w:hAnsi="Arial" w:cs="Arial"/>
                <w:sz w:val="14"/>
                <w:szCs w:val="4"/>
                <w:lang w:val="es-BO"/>
              </w:rPr>
            </w:pPr>
            <w:r>
              <w:rPr>
                <w:rFonts w:ascii="Arial" w:hAnsi="Arial" w:cs="Arial"/>
                <w:sz w:val="14"/>
                <w:szCs w:val="4"/>
                <w:lang w:val="es-BO"/>
              </w:rPr>
              <w:t>2</w:t>
            </w:r>
            <w:r w:rsidR="009D0469">
              <w:rPr>
                <w:rFonts w:ascii="Arial" w:hAnsi="Arial" w:cs="Arial"/>
                <w:sz w:val="14"/>
                <w:szCs w:val="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9D0469" w:rsidP="00FE206F">
            <w:pPr>
              <w:adjustRightInd w:val="0"/>
              <w:snapToGrid w:val="0"/>
              <w:jc w:val="center"/>
              <w:rPr>
                <w:rFonts w:ascii="Arial" w:hAnsi="Arial" w:cs="Arial"/>
                <w:sz w:val="14"/>
                <w:szCs w:val="4"/>
                <w:lang w:val="es-BO"/>
              </w:rPr>
            </w:pPr>
            <w:r>
              <w:rPr>
                <w:rFonts w:ascii="Arial" w:hAnsi="Arial" w:cs="Arial"/>
                <w:sz w:val="14"/>
                <w:szCs w:val="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9D0469">
            <w:pPr>
              <w:adjustRightInd w:val="0"/>
              <w:snapToGrid w:val="0"/>
              <w:jc w:val="center"/>
              <w:rPr>
                <w:rFonts w:ascii="Arial" w:hAnsi="Arial" w:cs="Arial"/>
                <w:sz w:val="14"/>
                <w:szCs w:val="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D0469" w:rsidP="00D16C1A">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D0469" w:rsidP="00FE206F">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9D0469">
            <w:pPr>
              <w:adjustRightInd w:val="0"/>
              <w:snapToGrid w:val="0"/>
              <w:jc w:val="center"/>
              <w:rPr>
                <w:rFonts w:ascii="Arial" w:hAnsi="Arial" w:cs="Arial"/>
                <w:sz w:val="14"/>
                <w:lang w:val="es-BO"/>
              </w:rPr>
            </w:pPr>
            <w:r>
              <w:rPr>
                <w:rFonts w:ascii="Arial" w:hAnsi="Arial" w:cs="Arial"/>
                <w:sz w:val="14"/>
                <w:lang w:val="es-BO"/>
              </w:rPr>
              <w:t>202</w:t>
            </w:r>
            <w:r w:rsidR="009D0469">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47A91" w:rsidP="00FE206F">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A90C4F" w:rsidP="009D0469">
            <w:pPr>
              <w:adjustRightInd w:val="0"/>
              <w:snapToGrid w:val="0"/>
              <w:jc w:val="center"/>
              <w:rPr>
                <w:rFonts w:ascii="Arial" w:hAnsi="Arial" w:cs="Arial"/>
                <w:lang w:val="es-BO"/>
              </w:rPr>
            </w:pPr>
            <w:r>
              <w:rPr>
                <w:rFonts w:ascii="Arial" w:hAnsi="Arial" w:cs="Arial"/>
                <w:lang w:val="es-BO"/>
              </w:rPr>
              <w:t>2</w:t>
            </w:r>
            <w:r w:rsidR="009D0469">
              <w:rPr>
                <w:rFonts w:ascii="Arial" w:hAnsi="Arial" w:cs="Arial"/>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9D0469" w:rsidP="00FE206F">
            <w:pPr>
              <w:adjustRightInd w:val="0"/>
              <w:snapToGrid w:val="0"/>
              <w:jc w:val="center"/>
              <w:rPr>
                <w:sz w:val="14"/>
                <w:szCs w:val="14"/>
                <w:lang w:val="es-BO"/>
              </w:rPr>
            </w:pPr>
            <w:r>
              <w:rPr>
                <w:sz w:val="14"/>
                <w:szCs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9D0469">
            <w:pPr>
              <w:adjustRightInd w:val="0"/>
              <w:snapToGrid w:val="0"/>
              <w:jc w:val="center"/>
              <w:rPr>
                <w:i/>
                <w:sz w:val="14"/>
                <w:szCs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C64A6C" w:rsidRPr="00C64A6C" w:rsidRDefault="00FE206F" w:rsidP="00C64A6C">
            <w:pPr>
              <w:rPr>
                <w:rFonts w:ascii="Arial" w:hAnsi="Arial" w:cs="Arial"/>
                <w:color w:val="0096D6"/>
                <w:sz w:val="14"/>
                <w:szCs w:val="14"/>
                <w:u w:val="single"/>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r w:rsidR="004D625C">
              <w:t xml:space="preserve"> </w:t>
            </w:r>
            <w:r w:rsidR="00C64A6C" w:rsidRPr="00C64A6C">
              <w:rPr>
                <w:rFonts w:ascii="Arial" w:hAnsi="Arial" w:cs="Arial"/>
                <w:color w:val="0096D6"/>
                <w:sz w:val="14"/>
                <w:szCs w:val="14"/>
                <w:u w:val="single"/>
              </w:rPr>
              <w:t>https://bcb-gob-bo.zoom.us/j/81508357394?pwd=MFYzZWNtZllCRWNYOElzNGRhUnE0dz09</w:t>
            </w:r>
          </w:p>
          <w:p w:rsidR="00C64A6C" w:rsidRPr="00C64A6C" w:rsidRDefault="00C64A6C" w:rsidP="00C64A6C">
            <w:pPr>
              <w:rPr>
                <w:rFonts w:ascii="Arial" w:hAnsi="Arial" w:cs="Arial"/>
                <w:color w:val="0096D6"/>
                <w:sz w:val="14"/>
                <w:szCs w:val="14"/>
                <w:u w:val="single"/>
              </w:rPr>
            </w:pPr>
          </w:p>
          <w:p w:rsidR="00C64A6C" w:rsidRPr="00C64A6C" w:rsidRDefault="00C64A6C" w:rsidP="00C64A6C">
            <w:pPr>
              <w:rPr>
                <w:rFonts w:ascii="Arial" w:hAnsi="Arial" w:cs="Arial"/>
                <w:color w:val="0096D6"/>
                <w:sz w:val="14"/>
                <w:szCs w:val="14"/>
                <w:u w:val="single"/>
              </w:rPr>
            </w:pPr>
            <w:r w:rsidRPr="00C64A6C">
              <w:rPr>
                <w:rFonts w:ascii="Arial" w:hAnsi="Arial" w:cs="Arial"/>
                <w:color w:val="0096D6"/>
                <w:sz w:val="14"/>
                <w:szCs w:val="14"/>
                <w:u w:val="single"/>
              </w:rPr>
              <w:t>ID de reunión: 815 0835 7394</w:t>
            </w:r>
          </w:p>
          <w:p w:rsidR="00FE206F" w:rsidRPr="00543012" w:rsidRDefault="00C64A6C" w:rsidP="00C64A6C">
            <w:pPr>
              <w:rPr>
                <w:rFonts w:ascii="Times New Roman" w:hAnsi="Times New Roman"/>
                <w:sz w:val="24"/>
                <w:szCs w:val="24"/>
                <w:lang w:val="es-BO" w:eastAsia="es-BO"/>
              </w:rPr>
            </w:pPr>
            <w:r w:rsidRPr="00C64A6C">
              <w:rPr>
                <w:rFonts w:ascii="Arial" w:hAnsi="Arial" w:cs="Arial"/>
                <w:color w:val="0096D6"/>
                <w:sz w:val="14"/>
                <w:szCs w:val="14"/>
                <w:u w:val="single"/>
              </w:rPr>
              <w:t>Código de acceso: 181920</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D16C1A">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CD6F07">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D0469" w:rsidP="00A1685B">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D0469" w:rsidP="00CA6C06">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A1685B">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A1685B">
            <w:pPr>
              <w:adjustRightInd w:val="0"/>
              <w:snapToGrid w:val="0"/>
              <w:jc w:val="center"/>
              <w:rPr>
                <w:rFonts w:ascii="Arial" w:hAnsi="Arial" w:cs="Arial"/>
                <w:sz w:val="14"/>
                <w:lang w:val="es-BO"/>
              </w:rPr>
            </w:pPr>
            <w:r>
              <w:rPr>
                <w:rFonts w:ascii="Arial" w:hAnsi="Arial" w:cs="Arial"/>
                <w:sz w:val="14"/>
                <w:lang w:val="es-BO"/>
              </w:rPr>
              <w:t>15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D0469" w:rsidP="00CA6C06">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D0469" w:rsidP="00D47A91">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9D0469">
            <w:pPr>
              <w:adjustRightInd w:val="0"/>
              <w:snapToGrid w:val="0"/>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D0469"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AB1A0A" w:rsidRDefault="00A72FB0" w:rsidP="00A72FB0">
      <w:pPr>
        <w:ind w:left="705" w:hanging="705"/>
        <w:jc w:val="both"/>
        <w:rPr>
          <w:rFonts w:cs="Arial"/>
          <w:sz w:val="10"/>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AB1A0A" w:rsidRPr="00AB1A0A" w:rsidRDefault="00AB1A0A" w:rsidP="006F4713">
      <w:pPr>
        <w:ind w:firstLine="567"/>
        <w:rPr>
          <w:sz w:val="6"/>
          <w:szCs w:val="18"/>
          <w:lang w:val="es-BO"/>
        </w:rPr>
      </w:pPr>
    </w:p>
    <w:p w:rsidR="006F4713" w:rsidRPr="00AB1A0A" w:rsidRDefault="006F4713" w:rsidP="00A72FB0">
      <w:pPr>
        <w:ind w:left="705" w:hanging="705"/>
        <w:jc w:val="both"/>
        <w:rPr>
          <w:rFonts w:cs="Arial"/>
          <w:sz w:val="2"/>
          <w:szCs w:val="18"/>
          <w:lang w:val="es-BO" w:eastAsia="en-US"/>
        </w:rPr>
      </w:pPr>
    </w:p>
    <w:p w:rsidR="0041412E" w:rsidRPr="00321499" w:rsidRDefault="0041412E" w:rsidP="0041412E">
      <w:pPr>
        <w:ind w:firstLine="567"/>
        <w:jc w:val="center"/>
        <w:rPr>
          <w:rFonts w:ascii="Arial" w:hAnsi="Arial" w:cs="Arial"/>
          <w:b/>
          <w:sz w:val="20"/>
          <w:szCs w:val="24"/>
        </w:rPr>
      </w:pPr>
      <w:r w:rsidRPr="00321499">
        <w:rPr>
          <w:rFonts w:ascii="Arial" w:hAnsi="Arial" w:cs="Arial"/>
          <w:b/>
          <w:sz w:val="20"/>
          <w:szCs w:val="24"/>
        </w:rPr>
        <w:t>FORMULARIO C-1</w:t>
      </w:r>
    </w:p>
    <w:p w:rsidR="00970F32" w:rsidRPr="00321499" w:rsidRDefault="00970F32" w:rsidP="00970F32">
      <w:pPr>
        <w:shd w:val="clear" w:color="auto" w:fill="E0E0E0"/>
        <w:ind w:left="-360" w:right="13"/>
        <w:jc w:val="center"/>
        <w:rPr>
          <w:rFonts w:ascii="Arial" w:hAnsi="Arial" w:cs="Arial"/>
          <w:b/>
          <w:sz w:val="20"/>
          <w:szCs w:val="24"/>
        </w:rPr>
      </w:pPr>
      <w:r w:rsidRPr="00321499">
        <w:rPr>
          <w:rFonts w:ascii="Arial" w:hAnsi="Arial" w:cs="Arial"/>
          <w:b/>
          <w:sz w:val="20"/>
          <w:szCs w:val="24"/>
        </w:rPr>
        <w:t>ESPECIFICACIONES TECNICAS</w:t>
      </w:r>
    </w:p>
    <w:p w:rsidR="00AB750D" w:rsidRDefault="00321499" w:rsidP="00321499">
      <w:pPr>
        <w:jc w:val="center"/>
        <w:rPr>
          <w:rFonts w:ascii="Arial" w:hAnsi="Arial" w:cs="Arial"/>
          <w:b/>
          <w:sz w:val="20"/>
          <w:szCs w:val="24"/>
        </w:rPr>
      </w:pPr>
      <w:r w:rsidRPr="00321499">
        <w:rPr>
          <w:rFonts w:ascii="Arial" w:hAnsi="Arial" w:cs="Arial"/>
          <w:b/>
          <w:sz w:val="20"/>
          <w:szCs w:val="24"/>
        </w:rPr>
        <w:t>ADQUISICIÓN DE EMPAQUETADORAS</w:t>
      </w:r>
    </w:p>
    <w:p w:rsidR="00FB406C" w:rsidRPr="00FB406C" w:rsidRDefault="00FB406C" w:rsidP="00321499">
      <w:pPr>
        <w:jc w:val="center"/>
        <w:rPr>
          <w:rFonts w:ascii="Arial" w:hAnsi="Arial"/>
          <w:sz w:val="1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1843"/>
      </w:tblGrid>
      <w:tr w:rsidR="00321499" w:rsidRPr="004A459E" w:rsidTr="00F253D0">
        <w:trPr>
          <w:trHeight w:val="973"/>
          <w:tblHeader/>
        </w:trPr>
        <w:tc>
          <w:tcPr>
            <w:tcW w:w="8217" w:type="dxa"/>
            <w:shd w:val="clear" w:color="auto" w:fill="D9D9D9"/>
            <w:vAlign w:val="center"/>
          </w:tcPr>
          <w:p w:rsidR="00321499" w:rsidRPr="004A459E" w:rsidRDefault="00321499" w:rsidP="00321499">
            <w:pPr>
              <w:widowControl w:val="0"/>
              <w:pBdr>
                <w:top w:val="nil"/>
                <w:left w:val="nil"/>
                <w:bottom w:val="nil"/>
                <w:right w:val="nil"/>
                <w:between w:val="nil"/>
              </w:pBdr>
              <w:spacing w:line="276" w:lineRule="auto"/>
              <w:jc w:val="center"/>
              <w:rPr>
                <w:b/>
                <w:sz w:val="18"/>
                <w:szCs w:val="18"/>
              </w:rPr>
            </w:pPr>
            <w:r w:rsidRPr="004A459E">
              <w:rPr>
                <w:b/>
                <w:sz w:val="18"/>
                <w:szCs w:val="18"/>
              </w:rPr>
              <w:t>REQUISITOS NECESARIOS DEL(LOS) BIEN(ES) Y LAS CONDICIONES COMPLEMENTARIAS</w:t>
            </w:r>
          </w:p>
        </w:tc>
        <w:tc>
          <w:tcPr>
            <w:tcW w:w="1843" w:type="dxa"/>
            <w:shd w:val="clear" w:color="auto" w:fill="D9D9D9"/>
          </w:tcPr>
          <w:p w:rsidR="00321499" w:rsidRPr="00321499" w:rsidRDefault="00321499" w:rsidP="00321499">
            <w:pPr>
              <w:ind w:left="-108" w:right="-108"/>
              <w:jc w:val="center"/>
              <w:rPr>
                <w:b/>
                <w:sz w:val="12"/>
                <w:szCs w:val="18"/>
              </w:rPr>
            </w:pPr>
            <w:r w:rsidRPr="00321499">
              <w:rPr>
                <w:b/>
                <w:sz w:val="12"/>
                <w:szCs w:val="18"/>
              </w:rPr>
              <w:t>PARA SER LLENADO POR EL PROPONENTE</w:t>
            </w:r>
          </w:p>
          <w:p w:rsidR="00321499" w:rsidRPr="00321499" w:rsidRDefault="00321499" w:rsidP="00321499">
            <w:pPr>
              <w:ind w:left="-108" w:right="-108"/>
              <w:jc w:val="center"/>
              <w:rPr>
                <w:b/>
                <w:sz w:val="12"/>
                <w:szCs w:val="18"/>
              </w:rPr>
            </w:pPr>
            <w:r w:rsidRPr="00321499">
              <w:rPr>
                <w:b/>
                <w:sz w:val="12"/>
                <w:szCs w:val="18"/>
              </w:rPr>
              <w:t>CARACTERÍSTICAS DE LA PROPUESTA</w:t>
            </w:r>
          </w:p>
          <w:p w:rsidR="00321499" w:rsidRPr="00321499" w:rsidRDefault="00321499" w:rsidP="00321499">
            <w:pPr>
              <w:ind w:left="-108" w:right="-108"/>
              <w:jc w:val="center"/>
              <w:rPr>
                <w:sz w:val="18"/>
                <w:szCs w:val="18"/>
              </w:rPr>
            </w:pPr>
            <w:r w:rsidRPr="00321499">
              <w:rPr>
                <w:b/>
                <w:sz w:val="12"/>
                <w:szCs w:val="18"/>
              </w:rPr>
              <w:t>(Manifestar aceptación, especificar y adjuntar lo requerido según el instructivo de cada requisito)</w:t>
            </w:r>
          </w:p>
        </w:tc>
      </w:tr>
      <w:tr w:rsidR="00321499" w:rsidRPr="004A459E" w:rsidTr="00F253D0">
        <w:trPr>
          <w:trHeight w:val="275"/>
        </w:trPr>
        <w:tc>
          <w:tcPr>
            <w:tcW w:w="8217" w:type="dxa"/>
            <w:shd w:val="clear" w:color="auto" w:fill="2E74B5"/>
            <w:vAlign w:val="center"/>
          </w:tcPr>
          <w:p w:rsidR="00321499" w:rsidRPr="004A459E" w:rsidRDefault="00321499" w:rsidP="00331799">
            <w:pPr>
              <w:numPr>
                <w:ilvl w:val="0"/>
                <w:numId w:val="45"/>
              </w:numPr>
              <w:ind w:left="492"/>
              <w:jc w:val="both"/>
              <w:rPr>
                <w:sz w:val="18"/>
                <w:szCs w:val="18"/>
              </w:rPr>
            </w:pPr>
            <w:r w:rsidRPr="004A459E">
              <w:rPr>
                <w:b/>
                <w:color w:val="FFFFFF"/>
                <w:sz w:val="18"/>
                <w:szCs w:val="18"/>
              </w:rPr>
              <w:t>OBJETO Y CAUSA</w:t>
            </w:r>
          </w:p>
        </w:tc>
        <w:tc>
          <w:tcPr>
            <w:tcW w:w="1843" w:type="dxa"/>
            <w:shd w:val="clear" w:color="auto" w:fill="2E74B5"/>
          </w:tcPr>
          <w:p w:rsidR="00321499" w:rsidRPr="004A459E" w:rsidRDefault="00321499" w:rsidP="00321499">
            <w:pPr>
              <w:ind w:left="492"/>
              <w:jc w:val="both"/>
              <w:rPr>
                <w:b/>
                <w:color w:val="FFFFFF"/>
                <w:sz w:val="18"/>
                <w:szCs w:val="18"/>
              </w:rPr>
            </w:pPr>
          </w:p>
        </w:tc>
      </w:tr>
      <w:tr w:rsidR="00321499" w:rsidRPr="004A459E" w:rsidTr="00F253D0">
        <w:trPr>
          <w:trHeight w:val="744"/>
        </w:trPr>
        <w:tc>
          <w:tcPr>
            <w:tcW w:w="8217" w:type="dxa"/>
            <w:tcBorders>
              <w:bottom w:val="single" w:sz="4" w:space="0" w:color="000000"/>
            </w:tcBorders>
            <w:vAlign w:val="center"/>
          </w:tcPr>
          <w:p w:rsidR="00321499" w:rsidRPr="004A459E" w:rsidRDefault="00321499" w:rsidP="00321499">
            <w:pPr>
              <w:jc w:val="both"/>
              <w:rPr>
                <w:sz w:val="18"/>
                <w:szCs w:val="18"/>
              </w:rPr>
            </w:pPr>
            <w:r w:rsidRPr="004A459E">
              <w:rPr>
                <w:sz w:val="18"/>
                <w:szCs w:val="18"/>
              </w:rPr>
              <w:t>Se requiere la adquisición de empaquetadoras para optimizar y apoyar el trabajo de procesamiento de material monetario (empaquetado de fajos de billetes) en el área del Departamento de Operaciones de Material Monetario (DOMM) de la Subgerencia de Operaciones del Material Monetario (SOMM).</w:t>
            </w:r>
          </w:p>
        </w:tc>
        <w:tc>
          <w:tcPr>
            <w:tcW w:w="1843" w:type="dxa"/>
            <w:tcBorders>
              <w:bottom w:val="single" w:sz="4" w:space="0" w:color="000000"/>
            </w:tcBorders>
            <w:shd w:val="thinReverseDiagStripe" w:color="auto" w:fill="auto"/>
          </w:tcPr>
          <w:p w:rsidR="00321499" w:rsidRPr="004A459E" w:rsidRDefault="00321499" w:rsidP="00321499">
            <w:pPr>
              <w:jc w:val="both"/>
              <w:rPr>
                <w:sz w:val="18"/>
                <w:szCs w:val="18"/>
              </w:rPr>
            </w:pPr>
          </w:p>
        </w:tc>
      </w:tr>
      <w:tr w:rsidR="00321499" w:rsidRPr="004A459E" w:rsidTr="00F253D0">
        <w:trPr>
          <w:trHeight w:val="261"/>
        </w:trPr>
        <w:tc>
          <w:tcPr>
            <w:tcW w:w="8217" w:type="dxa"/>
            <w:tcBorders>
              <w:bottom w:val="single" w:sz="4" w:space="0" w:color="000000"/>
            </w:tcBorders>
            <w:shd w:val="clear" w:color="auto" w:fill="2E74B5"/>
            <w:vAlign w:val="center"/>
          </w:tcPr>
          <w:p w:rsidR="00321499" w:rsidRPr="004A459E" w:rsidRDefault="00321499" w:rsidP="00331799">
            <w:pPr>
              <w:numPr>
                <w:ilvl w:val="0"/>
                <w:numId w:val="45"/>
              </w:numPr>
              <w:ind w:left="492" w:hanging="283"/>
              <w:jc w:val="both"/>
              <w:rPr>
                <w:sz w:val="18"/>
                <w:szCs w:val="18"/>
              </w:rPr>
            </w:pPr>
            <w:r w:rsidRPr="004A459E">
              <w:rPr>
                <w:b/>
                <w:color w:val="FFFFFF"/>
                <w:sz w:val="18"/>
                <w:szCs w:val="18"/>
              </w:rPr>
              <w:t>CARACTERÍSTICAS TÉCNICAS DE LOS BIENES</w:t>
            </w:r>
          </w:p>
        </w:tc>
        <w:tc>
          <w:tcPr>
            <w:tcW w:w="1843" w:type="dxa"/>
            <w:tcBorders>
              <w:bottom w:val="single" w:sz="4" w:space="0" w:color="000000"/>
            </w:tcBorders>
            <w:shd w:val="clear" w:color="auto" w:fill="2E74B5"/>
          </w:tcPr>
          <w:p w:rsidR="00321499" w:rsidRPr="004A459E" w:rsidRDefault="00321499" w:rsidP="00321499">
            <w:pPr>
              <w:ind w:left="492"/>
              <w:jc w:val="both"/>
              <w:rPr>
                <w:b/>
                <w:color w:val="FFFFFF"/>
                <w:sz w:val="18"/>
                <w:szCs w:val="18"/>
              </w:rPr>
            </w:pPr>
          </w:p>
        </w:tc>
      </w:tr>
      <w:tr w:rsidR="00321499" w:rsidRPr="004A459E" w:rsidTr="00F253D0">
        <w:trPr>
          <w:trHeight w:val="68"/>
        </w:trPr>
        <w:tc>
          <w:tcPr>
            <w:tcW w:w="8217" w:type="dxa"/>
            <w:tcBorders>
              <w:top w:val="single" w:sz="4" w:space="0" w:color="000000"/>
              <w:left w:val="single" w:sz="4" w:space="0" w:color="000000"/>
              <w:bottom w:val="single" w:sz="4" w:space="0" w:color="000000"/>
            </w:tcBorders>
            <w:shd w:val="clear" w:color="auto" w:fill="DBE5F1"/>
            <w:vAlign w:val="center"/>
          </w:tcPr>
          <w:p w:rsidR="00321499" w:rsidRPr="004A459E" w:rsidRDefault="00321499" w:rsidP="00331799">
            <w:pPr>
              <w:numPr>
                <w:ilvl w:val="0"/>
                <w:numId w:val="56"/>
              </w:numPr>
              <w:ind w:left="492"/>
              <w:jc w:val="both"/>
              <w:rPr>
                <w:sz w:val="18"/>
                <w:szCs w:val="18"/>
              </w:rPr>
            </w:pPr>
            <w:r w:rsidRPr="004A459E">
              <w:rPr>
                <w:b/>
                <w:sz w:val="18"/>
                <w:szCs w:val="18"/>
              </w:rPr>
              <w:t>Requisitos del Bien</w:t>
            </w:r>
          </w:p>
        </w:tc>
        <w:tc>
          <w:tcPr>
            <w:tcW w:w="1843" w:type="dxa"/>
            <w:tcBorders>
              <w:top w:val="single" w:sz="4" w:space="0" w:color="000000"/>
              <w:left w:val="single" w:sz="4" w:space="0" w:color="000000"/>
              <w:bottom w:val="single" w:sz="4" w:space="0" w:color="000000"/>
            </w:tcBorders>
            <w:shd w:val="clear" w:color="auto" w:fill="DBE5F1"/>
          </w:tcPr>
          <w:p w:rsidR="00321499" w:rsidRPr="004A459E" w:rsidRDefault="00321499" w:rsidP="00321499">
            <w:pPr>
              <w:ind w:left="492"/>
              <w:jc w:val="both"/>
              <w:rPr>
                <w:b/>
                <w:sz w:val="18"/>
                <w:szCs w:val="18"/>
              </w:rPr>
            </w:pPr>
          </w:p>
        </w:tc>
      </w:tr>
      <w:tr w:rsidR="00321499" w:rsidRPr="004A459E" w:rsidTr="00F253D0">
        <w:trPr>
          <w:trHeight w:val="1522"/>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21499">
            <w:pPr>
              <w:jc w:val="both"/>
              <w:rPr>
                <w:sz w:val="18"/>
                <w:szCs w:val="18"/>
              </w:rPr>
            </w:pPr>
            <w:r w:rsidRPr="004A459E">
              <w:rPr>
                <w:b/>
                <w:sz w:val="18"/>
                <w:szCs w:val="18"/>
              </w:rPr>
              <w:t>Procedencia:</w:t>
            </w:r>
            <w:r w:rsidRPr="004A459E">
              <w:rPr>
                <w:sz w:val="18"/>
                <w:szCs w:val="18"/>
              </w:rPr>
              <w:t xml:space="preserve"> Deberá ser de procedencia europea o americana. </w:t>
            </w:r>
            <w:r w:rsidRPr="004A459E">
              <w:rPr>
                <w:i/>
                <w:sz w:val="18"/>
                <w:szCs w:val="18"/>
              </w:rPr>
              <w:t>(Especificar procedencia</w:t>
            </w:r>
            <w:r w:rsidRPr="004A459E">
              <w:rPr>
                <w:sz w:val="18"/>
                <w:szCs w:val="18"/>
              </w:rPr>
              <w:t>).</w:t>
            </w:r>
          </w:p>
          <w:p w:rsidR="00321499" w:rsidRPr="00321499" w:rsidRDefault="00321499" w:rsidP="00321499">
            <w:pPr>
              <w:jc w:val="both"/>
              <w:rPr>
                <w:sz w:val="4"/>
                <w:szCs w:val="18"/>
              </w:rPr>
            </w:pPr>
          </w:p>
          <w:p w:rsidR="00321499" w:rsidRPr="004A459E" w:rsidRDefault="00321499" w:rsidP="00321499">
            <w:pPr>
              <w:rPr>
                <w:sz w:val="18"/>
                <w:szCs w:val="18"/>
              </w:rPr>
            </w:pPr>
            <w:r w:rsidRPr="004A459E">
              <w:rPr>
                <w:b/>
                <w:sz w:val="18"/>
                <w:szCs w:val="18"/>
              </w:rPr>
              <w:t>Cantidad:</w:t>
            </w:r>
            <w:r w:rsidRPr="004A459E">
              <w:rPr>
                <w:sz w:val="18"/>
                <w:szCs w:val="18"/>
              </w:rPr>
              <w:t xml:space="preserve"> </w:t>
            </w:r>
          </w:p>
          <w:p w:rsidR="00321499" w:rsidRPr="004A459E" w:rsidRDefault="00321499" w:rsidP="00331799">
            <w:pPr>
              <w:numPr>
                <w:ilvl w:val="0"/>
                <w:numId w:val="51"/>
              </w:numPr>
              <w:jc w:val="both"/>
              <w:rPr>
                <w:sz w:val="18"/>
                <w:szCs w:val="18"/>
              </w:rPr>
            </w:pPr>
            <w:r w:rsidRPr="004A459E">
              <w:rPr>
                <w:sz w:val="18"/>
                <w:szCs w:val="18"/>
              </w:rPr>
              <w:t xml:space="preserve">Dos (2) empaquetadoras </w:t>
            </w:r>
          </w:p>
          <w:p w:rsidR="00321499" w:rsidRPr="004A459E" w:rsidRDefault="00321499" w:rsidP="00321499">
            <w:pPr>
              <w:jc w:val="both"/>
              <w:rPr>
                <w:sz w:val="18"/>
                <w:szCs w:val="18"/>
              </w:rPr>
            </w:pPr>
          </w:p>
          <w:p w:rsidR="00321499" w:rsidRPr="004A459E" w:rsidRDefault="00321499" w:rsidP="00321499">
            <w:pPr>
              <w:jc w:val="both"/>
              <w:rPr>
                <w:i/>
                <w:sz w:val="18"/>
                <w:szCs w:val="18"/>
              </w:rPr>
            </w:pPr>
            <w:r w:rsidRPr="004A459E">
              <w:rPr>
                <w:b/>
                <w:sz w:val="18"/>
                <w:szCs w:val="18"/>
              </w:rPr>
              <w:t>Marca:</w:t>
            </w:r>
            <w:r w:rsidRPr="004A459E">
              <w:rPr>
                <w:sz w:val="18"/>
                <w:szCs w:val="18"/>
              </w:rPr>
              <w:t xml:space="preserve"> </w:t>
            </w:r>
            <w:r w:rsidRPr="004A459E">
              <w:rPr>
                <w:i/>
                <w:sz w:val="18"/>
                <w:szCs w:val="18"/>
              </w:rPr>
              <w:t>Especificar.</w:t>
            </w:r>
          </w:p>
          <w:p w:rsidR="00321499" w:rsidRPr="00321499" w:rsidRDefault="00321499" w:rsidP="00321499">
            <w:pPr>
              <w:jc w:val="both"/>
              <w:rPr>
                <w:sz w:val="6"/>
                <w:szCs w:val="18"/>
              </w:rPr>
            </w:pPr>
          </w:p>
          <w:p w:rsidR="00321499" w:rsidRPr="004A459E" w:rsidRDefault="00321499" w:rsidP="00321499">
            <w:pPr>
              <w:jc w:val="both"/>
              <w:rPr>
                <w:sz w:val="18"/>
                <w:szCs w:val="18"/>
              </w:rPr>
            </w:pPr>
            <w:r w:rsidRPr="004A459E">
              <w:rPr>
                <w:b/>
                <w:sz w:val="18"/>
                <w:szCs w:val="18"/>
              </w:rPr>
              <w:t xml:space="preserve">Modelo: </w:t>
            </w:r>
            <w:r w:rsidRPr="004A459E">
              <w:rPr>
                <w:i/>
                <w:sz w:val="18"/>
                <w:szCs w:val="18"/>
              </w:rPr>
              <w:t>Especificar</w:t>
            </w:r>
            <w:r w:rsidRPr="004A459E">
              <w:rPr>
                <w:sz w:val="18"/>
                <w:szCs w:val="18"/>
              </w:rPr>
              <w:t>.</w:t>
            </w:r>
          </w:p>
          <w:p w:rsidR="00321499" w:rsidRPr="004A459E" w:rsidRDefault="00321499" w:rsidP="00321499">
            <w:pPr>
              <w:jc w:val="both"/>
              <w:rPr>
                <w:sz w:val="18"/>
                <w:szCs w:val="18"/>
              </w:rPr>
            </w:pPr>
          </w:p>
          <w:p w:rsidR="00321499" w:rsidRPr="004A459E" w:rsidRDefault="00321499" w:rsidP="00321499">
            <w:pPr>
              <w:jc w:val="both"/>
              <w:rPr>
                <w:sz w:val="18"/>
                <w:szCs w:val="18"/>
              </w:rPr>
            </w:pPr>
            <w:r w:rsidRPr="004A459E">
              <w:rPr>
                <w:b/>
                <w:sz w:val="18"/>
                <w:szCs w:val="18"/>
              </w:rPr>
              <w:t>(Manifestar Aceptación y Especificar lo requerido)</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jc w:val="both"/>
              <w:rPr>
                <w:b/>
                <w:sz w:val="18"/>
                <w:szCs w:val="18"/>
              </w:rPr>
            </w:pPr>
          </w:p>
        </w:tc>
      </w:tr>
      <w:tr w:rsidR="00321499" w:rsidRPr="004A459E" w:rsidTr="00F253D0">
        <w:trPr>
          <w:trHeight w:val="1418"/>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t>CARACTERÍTICAS:</w:t>
            </w:r>
          </w:p>
          <w:p w:rsidR="00321499" w:rsidRPr="004A459E" w:rsidRDefault="00321499" w:rsidP="00321499">
            <w:pPr>
              <w:jc w:val="both"/>
              <w:rPr>
                <w:sz w:val="18"/>
                <w:szCs w:val="18"/>
              </w:rPr>
            </w:pPr>
            <w:r w:rsidRPr="004A459E">
              <w:rPr>
                <w:sz w:val="18"/>
                <w:szCs w:val="18"/>
              </w:rPr>
              <w:t>Los bienes deberán contar con las siguientes características mínimas:</w:t>
            </w:r>
          </w:p>
          <w:p w:rsidR="00321499" w:rsidRPr="004A459E" w:rsidRDefault="00321499" w:rsidP="00321499">
            <w:pPr>
              <w:jc w:val="both"/>
              <w:rPr>
                <w:sz w:val="18"/>
                <w:szCs w:val="18"/>
              </w:rPr>
            </w:pPr>
          </w:p>
          <w:p w:rsidR="00321499" w:rsidRPr="004A459E" w:rsidRDefault="00321499" w:rsidP="00321499">
            <w:pPr>
              <w:pBdr>
                <w:top w:val="nil"/>
                <w:left w:val="nil"/>
                <w:bottom w:val="nil"/>
                <w:right w:val="nil"/>
                <w:between w:val="nil"/>
              </w:pBdr>
              <w:ind w:left="360"/>
              <w:jc w:val="both"/>
              <w:rPr>
                <w:b/>
                <w:bCs/>
                <w:color w:val="000000"/>
                <w:sz w:val="18"/>
                <w:szCs w:val="18"/>
              </w:rPr>
            </w:pPr>
            <w:r>
              <w:rPr>
                <w:b/>
                <w:bCs/>
                <w:color w:val="000000"/>
                <w:sz w:val="18"/>
                <w:szCs w:val="18"/>
              </w:rPr>
              <w:t>Equipo</w:t>
            </w:r>
            <w:r w:rsidRPr="004A459E">
              <w:rPr>
                <w:b/>
                <w:bCs/>
                <w:color w:val="000000"/>
                <w:sz w:val="18"/>
                <w:szCs w:val="18"/>
              </w:rPr>
              <w:t>:</w:t>
            </w:r>
          </w:p>
          <w:p w:rsidR="00321499" w:rsidRPr="004A459E" w:rsidRDefault="00321499" w:rsidP="00321499">
            <w:pPr>
              <w:jc w:val="both"/>
              <w:rPr>
                <w:sz w:val="18"/>
                <w:szCs w:val="18"/>
              </w:rPr>
            </w:pP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 xml:space="preserve">Sistema combinado de soldadura y </w:t>
            </w:r>
            <w:proofErr w:type="spellStart"/>
            <w:r w:rsidRPr="004A459E">
              <w:rPr>
                <w:color w:val="000000"/>
                <w:sz w:val="18"/>
                <w:szCs w:val="18"/>
              </w:rPr>
              <w:t>termorretracción</w:t>
            </w:r>
            <w:proofErr w:type="spellEnd"/>
            <w:r w:rsidRPr="004A459E">
              <w:rPr>
                <w:color w:val="000000"/>
                <w:sz w:val="18"/>
                <w:szCs w:val="18"/>
              </w:rPr>
              <w:t>.</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Barra de sellado recubierta con teflón antiadherente y soporte de fibra de vidrio resistente al calor.</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 xml:space="preserve">Ventilador para </w:t>
            </w:r>
            <w:proofErr w:type="spellStart"/>
            <w:r w:rsidRPr="004A459E">
              <w:rPr>
                <w:color w:val="000000"/>
                <w:sz w:val="18"/>
                <w:szCs w:val="18"/>
              </w:rPr>
              <w:t>Termocontracción</w:t>
            </w:r>
            <w:proofErr w:type="spellEnd"/>
            <w:r w:rsidRPr="004A459E">
              <w:rPr>
                <w:color w:val="000000"/>
                <w:sz w:val="18"/>
                <w:szCs w:val="18"/>
              </w:rPr>
              <w:t>.</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Altura del plato de embalaje interno ajustable para adaptar el film a las dimensiones del paquete.</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Porta Bobina.</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Cuadro Eléctrico con Panel de Operatividad.</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Interruptor General.</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Electroimán de detención de la campana.</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Función de reapertura automática de la campana.</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Refrigeración por aire del cuerpo de la máquina.</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Perforadores del Film</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Panel de mando con pantalla alfanumérica y capacidad para memorizar programas de trabajo.</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Cumplimiento de las normativas de la</w:t>
            </w:r>
            <w:r w:rsidRPr="004A459E">
              <w:t xml:space="preserve"> </w:t>
            </w:r>
            <w:r w:rsidRPr="004A459E">
              <w:rPr>
                <w:color w:val="000000"/>
                <w:sz w:val="18"/>
                <w:szCs w:val="18"/>
              </w:rPr>
              <w:t>Conformidad Europea.</w:t>
            </w:r>
          </w:p>
          <w:p w:rsidR="00321499" w:rsidRPr="004A459E" w:rsidRDefault="00321499" w:rsidP="00321499">
            <w:pPr>
              <w:pBdr>
                <w:top w:val="nil"/>
                <w:left w:val="nil"/>
                <w:bottom w:val="nil"/>
                <w:right w:val="nil"/>
                <w:between w:val="nil"/>
              </w:pBdr>
              <w:ind w:left="720"/>
              <w:jc w:val="both"/>
              <w:rPr>
                <w:color w:val="000000"/>
                <w:sz w:val="18"/>
                <w:szCs w:val="18"/>
              </w:rPr>
            </w:pPr>
          </w:p>
          <w:p w:rsidR="00321499" w:rsidRPr="004A459E" w:rsidRDefault="00321499" w:rsidP="00321499">
            <w:pPr>
              <w:pBdr>
                <w:top w:val="nil"/>
                <w:left w:val="nil"/>
                <w:bottom w:val="nil"/>
                <w:right w:val="nil"/>
                <w:between w:val="nil"/>
              </w:pBdr>
              <w:ind w:left="360"/>
              <w:jc w:val="both"/>
              <w:rPr>
                <w:b/>
                <w:bCs/>
                <w:color w:val="000000"/>
                <w:sz w:val="18"/>
                <w:szCs w:val="18"/>
              </w:rPr>
            </w:pPr>
            <w:r w:rsidRPr="004A459E">
              <w:rPr>
                <w:b/>
                <w:bCs/>
                <w:color w:val="000000"/>
                <w:sz w:val="18"/>
                <w:szCs w:val="18"/>
              </w:rPr>
              <w:t xml:space="preserve">Carro Porta </w:t>
            </w:r>
            <w:r>
              <w:rPr>
                <w:b/>
                <w:bCs/>
                <w:color w:val="000000"/>
                <w:sz w:val="18"/>
                <w:szCs w:val="18"/>
              </w:rPr>
              <w:t>Equipo</w:t>
            </w:r>
            <w:r w:rsidRPr="004A459E">
              <w:rPr>
                <w:b/>
                <w:bCs/>
                <w:color w:val="000000"/>
                <w:sz w:val="18"/>
                <w:szCs w:val="18"/>
              </w:rPr>
              <w:t>:</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Consta de una (1) plataforma con dos (2) soportes metálicos revestidos y tornillos de anclaje.</w:t>
            </w:r>
          </w:p>
          <w:p w:rsidR="00321499" w:rsidRPr="004A459E" w:rsidRDefault="00321499" w:rsidP="00331799">
            <w:pPr>
              <w:numPr>
                <w:ilvl w:val="0"/>
                <w:numId w:val="53"/>
              </w:numPr>
              <w:pBdr>
                <w:top w:val="nil"/>
                <w:left w:val="nil"/>
                <w:bottom w:val="nil"/>
                <w:right w:val="nil"/>
                <w:between w:val="nil"/>
              </w:pBdr>
              <w:jc w:val="both"/>
              <w:rPr>
                <w:color w:val="000000"/>
                <w:sz w:val="18"/>
                <w:szCs w:val="18"/>
              </w:rPr>
            </w:pPr>
            <w:r w:rsidRPr="004A459E">
              <w:rPr>
                <w:color w:val="000000"/>
                <w:sz w:val="18"/>
                <w:szCs w:val="18"/>
              </w:rPr>
              <w:t>Con ruedas resistentes, que constan con revestimiento de caucho y sistema de bloqueo para facilitar el movimiento y la ubicación como posicionamiento del equipo.</w:t>
            </w:r>
          </w:p>
          <w:p w:rsidR="00321499" w:rsidRPr="004A459E" w:rsidRDefault="00321499" w:rsidP="00321499">
            <w:pPr>
              <w:pBdr>
                <w:top w:val="nil"/>
                <w:left w:val="nil"/>
                <w:bottom w:val="nil"/>
                <w:right w:val="nil"/>
                <w:between w:val="nil"/>
              </w:pBdr>
              <w:jc w:val="both"/>
              <w:rPr>
                <w:color w:val="000000"/>
                <w:sz w:val="18"/>
                <w:szCs w:val="18"/>
              </w:rPr>
            </w:pPr>
          </w:p>
          <w:p w:rsidR="00321499" w:rsidRPr="004A459E" w:rsidRDefault="00321499" w:rsidP="00321499">
            <w:pPr>
              <w:jc w:val="both"/>
              <w:rPr>
                <w:b/>
                <w:color w:val="525252"/>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826"/>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lastRenderedPageBreak/>
              <w:t>CAPACIDAD DE PRODUCCIÓN:</w:t>
            </w:r>
          </w:p>
          <w:p w:rsidR="00321499" w:rsidRPr="004A459E" w:rsidRDefault="00321499" w:rsidP="00321499">
            <w:pPr>
              <w:ind w:left="351"/>
              <w:jc w:val="both"/>
              <w:rPr>
                <w:sz w:val="18"/>
                <w:szCs w:val="18"/>
              </w:rPr>
            </w:pPr>
            <w:r w:rsidRPr="004A459E">
              <w:rPr>
                <w:sz w:val="18"/>
                <w:szCs w:val="18"/>
              </w:rPr>
              <w:t>Hasta 300 piezas/hora según tamaño y composición del pack</w:t>
            </w:r>
          </w:p>
          <w:p w:rsidR="00321499" w:rsidRPr="004A459E" w:rsidRDefault="00321499" w:rsidP="00321499">
            <w:pPr>
              <w:jc w:val="both"/>
              <w:rPr>
                <w:b/>
                <w:sz w:val="18"/>
                <w:szCs w:val="18"/>
              </w:rPr>
            </w:pPr>
          </w:p>
          <w:p w:rsidR="00321499" w:rsidRPr="004A459E" w:rsidRDefault="00321499" w:rsidP="00321499">
            <w:pPr>
              <w:jc w:val="both"/>
              <w:rPr>
                <w:b/>
                <w:color w:val="525252"/>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1102"/>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t>MEDIDAS DE LAS BARRAS DE SELLADO</w:t>
            </w:r>
          </w:p>
          <w:p w:rsidR="00321499" w:rsidRPr="004A459E" w:rsidRDefault="00321499" w:rsidP="00321499">
            <w:pPr>
              <w:jc w:val="both"/>
              <w:rPr>
                <w:sz w:val="18"/>
                <w:szCs w:val="18"/>
              </w:rPr>
            </w:pPr>
            <w:r w:rsidRPr="004A459E">
              <w:rPr>
                <w:sz w:val="18"/>
                <w:szCs w:val="18"/>
              </w:rPr>
              <w:t>Las barras de sellado deben contar con las siguientes medidas mínimas:</w:t>
            </w:r>
          </w:p>
          <w:p w:rsidR="00321499" w:rsidRPr="00F253D0" w:rsidRDefault="00321499" w:rsidP="00321499">
            <w:pPr>
              <w:jc w:val="both"/>
              <w:rPr>
                <w:b/>
                <w:sz w:val="10"/>
                <w:szCs w:val="18"/>
              </w:rPr>
            </w:pPr>
          </w:p>
          <w:p w:rsidR="00321499" w:rsidRPr="004A459E" w:rsidRDefault="00321499" w:rsidP="00331799">
            <w:pPr>
              <w:numPr>
                <w:ilvl w:val="0"/>
                <w:numId w:val="51"/>
              </w:numPr>
              <w:pBdr>
                <w:top w:val="nil"/>
                <w:left w:val="nil"/>
                <w:bottom w:val="nil"/>
                <w:right w:val="nil"/>
                <w:between w:val="nil"/>
              </w:pBdr>
              <w:jc w:val="both"/>
              <w:rPr>
                <w:color w:val="000000"/>
                <w:sz w:val="18"/>
                <w:szCs w:val="18"/>
              </w:rPr>
            </w:pPr>
            <w:r w:rsidRPr="004A459E">
              <w:rPr>
                <w:color w:val="000000"/>
                <w:sz w:val="18"/>
                <w:szCs w:val="18"/>
              </w:rPr>
              <w:t xml:space="preserve">550 </w:t>
            </w:r>
            <w:proofErr w:type="spellStart"/>
            <w:r w:rsidRPr="004A459E">
              <w:rPr>
                <w:color w:val="000000"/>
                <w:sz w:val="18"/>
                <w:szCs w:val="18"/>
              </w:rPr>
              <w:t>mm.</w:t>
            </w:r>
            <w:proofErr w:type="spellEnd"/>
            <w:r w:rsidRPr="004A459E">
              <w:rPr>
                <w:color w:val="000000"/>
                <w:sz w:val="18"/>
                <w:szCs w:val="18"/>
              </w:rPr>
              <w:t xml:space="preserve"> de largo y 390 </w:t>
            </w:r>
            <w:proofErr w:type="spellStart"/>
            <w:r w:rsidRPr="004A459E">
              <w:rPr>
                <w:color w:val="000000"/>
                <w:sz w:val="18"/>
                <w:szCs w:val="18"/>
              </w:rPr>
              <w:t>mm.</w:t>
            </w:r>
            <w:proofErr w:type="spellEnd"/>
            <w:r w:rsidRPr="004A459E">
              <w:rPr>
                <w:color w:val="000000"/>
                <w:sz w:val="18"/>
                <w:szCs w:val="18"/>
              </w:rPr>
              <w:t xml:space="preserve"> de ancho</w:t>
            </w:r>
          </w:p>
          <w:p w:rsidR="00321499" w:rsidRPr="004A459E" w:rsidRDefault="00321499" w:rsidP="00321499">
            <w:pPr>
              <w:ind w:left="720"/>
              <w:jc w:val="both"/>
              <w:rPr>
                <w:sz w:val="18"/>
                <w:szCs w:val="18"/>
              </w:rPr>
            </w:pPr>
          </w:p>
          <w:p w:rsidR="00321499" w:rsidRPr="004A459E" w:rsidRDefault="00321499" w:rsidP="00321499">
            <w:pPr>
              <w:jc w:val="both"/>
              <w:rPr>
                <w:b/>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1388"/>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t>MEDIDA MÁXIMA DEL PAQUETE</w:t>
            </w:r>
          </w:p>
          <w:p w:rsidR="00321499" w:rsidRPr="00F253D0" w:rsidRDefault="00321499" w:rsidP="00321499">
            <w:pPr>
              <w:ind w:left="351"/>
              <w:jc w:val="both"/>
              <w:rPr>
                <w:b/>
                <w:sz w:val="10"/>
                <w:szCs w:val="18"/>
              </w:rPr>
            </w:pPr>
          </w:p>
          <w:p w:rsidR="00321499" w:rsidRPr="004A459E" w:rsidRDefault="00321499" w:rsidP="00321499">
            <w:pPr>
              <w:jc w:val="both"/>
              <w:rPr>
                <w:sz w:val="18"/>
                <w:szCs w:val="18"/>
              </w:rPr>
            </w:pPr>
            <w:r w:rsidRPr="004A459E">
              <w:rPr>
                <w:sz w:val="18"/>
                <w:szCs w:val="18"/>
              </w:rPr>
              <w:t>La medida máxima del paquete de:</w:t>
            </w:r>
          </w:p>
          <w:p w:rsidR="00321499" w:rsidRPr="004A459E" w:rsidRDefault="00321499" w:rsidP="00321499">
            <w:pPr>
              <w:ind w:left="634"/>
              <w:jc w:val="both"/>
              <w:rPr>
                <w:sz w:val="18"/>
                <w:szCs w:val="18"/>
              </w:rPr>
            </w:pPr>
          </w:p>
          <w:p w:rsidR="00321499" w:rsidRPr="004A459E" w:rsidRDefault="00321499" w:rsidP="00331799">
            <w:pPr>
              <w:numPr>
                <w:ilvl w:val="0"/>
                <w:numId w:val="51"/>
              </w:numPr>
              <w:pBdr>
                <w:top w:val="nil"/>
                <w:left w:val="nil"/>
                <w:bottom w:val="nil"/>
                <w:right w:val="nil"/>
                <w:between w:val="nil"/>
              </w:pBdr>
              <w:jc w:val="both"/>
              <w:rPr>
                <w:color w:val="000000"/>
                <w:sz w:val="18"/>
                <w:szCs w:val="18"/>
              </w:rPr>
            </w:pPr>
            <w:r w:rsidRPr="004A459E">
              <w:rPr>
                <w:color w:val="000000"/>
                <w:sz w:val="18"/>
                <w:szCs w:val="18"/>
              </w:rPr>
              <w:t xml:space="preserve">530 </w:t>
            </w:r>
            <w:proofErr w:type="spellStart"/>
            <w:r w:rsidRPr="004A459E">
              <w:rPr>
                <w:color w:val="000000"/>
                <w:sz w:val="18"/>
                <w:szCs w:val="18"/>
              </w:rPr>
              <w:t>mm.</w:t>
            </w:r>
            <w:proofErr w:type="spellEnd"/>
            <w:r w:rsidRPr="004A459E">
              <w:rPr>
                <w:color w:val="000000"/>
                <w:sz w:val="18"/>
                <w:szCs w:val="18"/>
              </w:rPr>
              <w:t xml:space="preserve"> de largo, 370 </w:t>
            </w:r>
            <w:proofErr w:type="spellStart"/>
            <w:r w:rsidRPr="004A459E">
              <w:rPr>
                <w:color w:val="000000"/>
                <w:sz w:val="18"/>
                <w:szCs w:val="18"/>
              </w:rPr>
              <w:t>mm.</w:t>
            </w:r>
            <w:proofErr w:type="spellEnd"/>
            <w:r w:rsidRPr="004A459E">
              <w:rPr>
                <w:color w:val="000000"/>
                <w:sz w:val="18"/>
                <w:szCs w:val="18"/>
              </w:rPr>
              <w:t xml:space="preserve"> de ancho y 250 </w:t>
            </w:r>
            <w:proofErr w:type="spellStart"/>
            <w:r w:rsidRPr="004A459E">
              <w:rPr>
                <w:color w:val="000000"/>
                <w:sz w:val="18"/>
                <w:szCs w:val="18"/>
              </w:rPr>
              <w:t>mm.</w:t>
            </w:r>
            <w:proofErr w:type="spellEnd"/>
            <w:r w:rsidRPr="004A459E">
              <w:rPr>
                <w:color w:val="000000"/>
                <w:sz w:val="18"/>
                <w:szCs w:val="18"/>
              </w:rPr>
              <w:t xml:space="preserve"> de alto</w:t>
            </w:r>
          </w:p>
          <w:p w:rsidR="00321499" w:rsidRPr="004A459E" w:rsidRDefault="00321499" w:rsidP="00321499">
            <w:pPr>
              <w:pBdr>
                <w:top w:val="nil"/>
                <w:left w:val="nil"/>
                <w:bottom w:val="nil"/>
                <w:right w:val="nil"/>
                <w:between w:val="nil"/>
              </w:pBdr>
              <w:ind w:left="720"/>
              <w:jc w:val="both"/>
              <w:rPr>
                <w:color w:val="000000"/>
                <w:sz w:val="18"/>
                <w:szCs w:val="18"/>
              </w:rPr>
            </w:pPr>
          </w:p>
          <w:p w:rsidR="00321499" w:rsidRPr="004A459E" w:rsidRDefault="00321499" w:rsidP="00321499">
            <w:pPr>
              <w:jc w:val="both"/>
              <w:rPr>
                <w:b/>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1479"/>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21499">
            <w:pPr>
              <w:jc w:val="both"/>
              <w:rPr>
                <w:b/>
                <w:color w:val="525252"/>
                <w:sz w:val="4"/>
                <w:szCs w:val="18"/>
              </w:rPr>
            </w:pPr>
          </w:p>
          <w:p w:rsidR="00321499" w:rsidRPr="004A459E" w:rsidRDefault="00321499" w:rsidP="00331799">
            <w:pPr>
              <w:numPr>
                <w:ilvl w:val="1"/>
                <w:numId w:val="56"/>
              </w:numPr>
              <w:ind w:left="351" w:hanging="351"/>
              <w:jc w:val="both"/>
              <w:rPr>
                <w:sz w:val="18"/>
                <w:szCs w:val="18"/>
              </w:rPr>
            </w:pPr>
            <w:r w:rsidRPr="004A459E">
              <w:rPr>
                <w:b/>
                <w:sz w:val="18"/>
                <w:szCs w:val="18"/>
              </w:rPr>
              <w:t>PESO MÍNIMO Y MÁXIMO DEL PAQUETE</w:t>
            </w:r>
          </w:p>
          <w:p w:rsidR="00321499" w:rsidRPr="00F253D0" w:rsidRDefault="00321499" w:rsidP="00321499">
            <w:pPr>
              <w:jc w:val="both"/>
              <w:rPr>
                <w:sz w:val="10"/>
                <w:szCs w:val="18"/>
              </w:rPr>
            </w:pPr>
          </w:p>
          <w:p w:rsidR="00321499" w:rsidRPr="004A459E" w:rsidRDefault="00321499" w:rsidP="00321499">
            <w:pPr>
              <w:jc w:val="both"/>
              <w:rPr>
                <w:sz w:val="18"/>
                <w:szCs w:val="18"/>
              </w:rPr>
            </w:pPr>
            <w:r w:rsidRPr="004A459E">
              <w:rPr>
                <w:sz w:val="18"/>
                <w:szCs w:val="18"/>
              </w:rPr>
              <w:t>El peso mínimo y máximo (aproximado) del paquete deberá ser de:</w:t>
            </w:r>
          </w:p>
          <w:p w:rsidR="00321499" w:rsidRPr="004A459E" w:rsidRDefault="00321499" w:rsidP="00321499">
            <w:pPr>
              <w:jc w:val="both"/>
              <w:rPr>
                <w:sz w:val="18"/>
                <w:szCs w:val="18"/>
              </w:rPr>
            </w:pPr>
          </w:p>
          <w:p w:rsidR="00321499" w:rsidRPr="004A459E" w:rsidRDefault="00321499" w:rsidP="00331799">
            <w:pPr>
              <w:numPr>
                <w:ilvl w:val="0"/>
                <w:numId w:val="51"/>
              </w:numPr>
              <w:pBdr>
                <w:top w:val="nil"/>
                <w:left w:val="nil"/>
                <w:bottom w:val="nil"/>
                <w:right w:val="nil"/>
                <w:between w:val="nil"/>
              </w:pBdr>
              <w:jc w:val="both"/>
              <w:rPr>
                <w:color w:val="000000"/>
                <w:sz w:val="18"/>
                <w:szCs w:val="18"/>
              </w:rPr>
            </w:pPr>
            <w:r w:rsidRPr="004A459E">
              <w:rPr>
                <w:color w:val="000000"/>
                <w:sz w:val="18"/>
                <w:szCs w:val="18"/>
              </w:rPr>
              <w:t>&gt;50GRS.</w:t>
            </w:r>
          </w:p>
          <w:p w:rsidR="00321499" w:rsidRPr="004A459E" w:rsidRDefault="00321499" w:rsidP="00331799">
            <w:pPr>
              <w:numPr>
                <w:ilvl w:val="0"/>
                <w:numId w:val="51"/>
              </w:numPr>
              <w:pBdr>
                <w:top w:val="nil"/>
                <w:left w:val="nil"/>
                <w:bottom w:val="nil"/>
                <w:right w:val="nil"/>
                <w:between w:val="nil"/>
              </w:pBdr>
              <w:jc w:val="both"/>
              <w:rPr>
                <w:color w:val="000000"/>
                <w:sz w:val="18"/>
                <w:szCs w:val="18"/>
              </w:rPr>
            </w:pPr>
            <w:r w:rsidRPr="004A459E">
              <w:rPr>
                <w:color w:val="000000"/>
                <w:sz w:val="18"/>
                <w:szCs w:val="18"/>
              </w:rPr>
              <w:t>&lt;10 KG.</w:t>
            </w:r>
          </w:p>
          <w:p w:rsidR="00321499" w:rsidRPr="004A459E" w:rsidRDefault="00321499" w:rsidP="00321499">
            <w:pPr>
              <w:jc w:val="both"/>
              <w:rPr>
                <w:b/>
                <w:sz w:val="18"/>
                <w:szCs w:val="18"/>
              </w:rPr>
            </w:pPr>
          </w:p>
          <w:p w:rsidR="00321499" w:rsidRPr="004A459E" w:rsidRDefault="00321499" w:rsidP="00321499">
            <w:pPr>
              <w:jc w:val="both"/>
              <w:rPr>
                <w:b/>
                <w:color w:val="525252"/>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jc w:val="both"/>
              <w:rPr>
                <w:b/>
                <w:color w:val="525252"/>
                <w:sz w:val="4"/>
                <w:szCs w:val="18"/>
              </w:rPr>
            </w:pPr>
          </w:p>
        </w:tc>
      </w:tr>
      <w:tr w:rsidR="00321499" w:rsidRPr="004A459E" w:rsidTr="00F253D0">
        <w:trPr>
          <w:trHeight w:val="5103"/>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21499">
            <w:pPr>
              <w:ind w:left="351"/>
              <w:jc w:val="both"/>
              <w:rPr>
                <w:b/>
                <w:sz w:val="6"/>
                <w:szCs w:val="18"/>
              </w:rPr>
            </w:pPr>
          </w:p>
          <w:p w:rsidR="00321499" w:rsidRPr="004A459E" w:rsidRDefault="00321499" w:rsidP="00331799">
            <w:pPr>
              <w:numPr>
                <w:ilvl w:val="1"/>
                <w:numId w:val="56"/>
              </w:numPr>
              <w:ind w:left="351" w:hanging="351"/>
              <w:jc w:val="both"/>
              <w:rPr>
                <w:sz w:val="18"/>
                <w:szCs w:val="18"/>
              </w:rPr>
            </w:pPr>
            <w:r w:rsidRPr="004A459E">
              <w:rPr>
                <w:b/>
                <w:sz w:val="18"/>
                <w:szCs w:val="18"/>
              </w:rPr>
              <w:t xml:space="preserve">MEDIDAS, PESO Y DIMESIONES  DEL EQUIPO </w:t>
            </w:r>
          </w:p>
          <w:p w:rsidR="00321499" w:rsidRPr="00F253D0" w:rsidRDefault="00321499" w:rsidP="00321499">
            <w:pPr>
              <w:ind w:left="351"/>
              <w:jc w:val="both"/>
              <w:rPr>
                <w:b/>
                <w:sz w:val="8"/>
                <w:szCs w:val="18"/>
              </w:rPr>
            </w:pPr>
          </w:p>
          <w:p w:rsidR="00321499" w:rsidRPr="004A459E" w:rsidRDefault="00321499" w:rsidP="00321499">
            <w:pPr>
              <w:jc w:val="both"/>
              <w:rPr>
                <w:sz w:val="18"/>
                <w:szCs w:val="18"/>
              </w:rPr>
            </w:pPr>
            <w:r w:rsidRPr="004A459E">
              <w:rPr>
                <w:sz w:val="18"/>
                <w:szCs w:val="18"/>
              </w:rPr>
              <w:t>El equipo tiene dos componentes principales, el carro porta máquina y la máquina. Las medidas, peso y dimensiones aproximadas se describen a continuación:</w:t>
            </w:r>
          </w:p>
          <w:p w:rsidR="00321499" w:rsidRPr="004A459E" w:rsidRDefault="00F253D0" w:rsidP="00321499">
            <w:pPr>
              <w:pBdr>
                <w:top w:val="nil"/>
                <w:left w:val="nil"/>
                <w:bottom w:val="nil"/>
                <w:right w:val="nil"/>
                <w:between w:val="nil"/>
              </w:pBdr>
              <w:ind w:left="720"/>
              <w:jc w:val="center"/>
              <w:rPr>
                <w:color w:val="000000"/>
                <w:sz w:val="18"/>
                <w:szCs w:val="18"/>
              </w:rPr>
            </w:pPr>
            <w:r w:rsidRPr="004A459E">
              <w:rPr>
                <w:noProof/>
                <w:sz w:val="18"/>
                <w:szCs w:val="18"/>
                <w:lang w:val="es-BO" w:eastAsia="es-BO"/>
              </w:rPr>
              <mc:AlternateContent>
                <mc:Choice Requires="wps">
                  <w:drawing>
                    <wp:anchor distT="0" distB="0" distL="114300" distR="114300" simplePos="0" relativeHeight="251677696" behindDoc="0" locked="0" layoutInCell="1" allowOverlap="1" wp14:anchorId="2DFF282B" wp14:editId="30B4D629">
                      <wp:simplePos x="0" y="0"/>
                      <wp:positionH relativeFrom="column">
                        <wp:posOffset>-50800</wp:posOffset>
                      </wp:positionH>
                      <wp:positionV relativeFrom="paragraph">
                        <wp:posOffset>1201420</wp:posOffset>
                      </wp:positionV>
                      <wp:extent cx="998220" cy="378460"/>
                      <wp:effectExtent l="0" t="0" r="11430" b="21590"/>
                      <wp:wrapNone/>
                      <wp:docPr id="2" name="Rectángulo 2"/>
                      <wp:cNvGraphicFramePr/>
                      <a:graphic xmlns:a="http://schemas.openxmlformats.org/drawingml/2006/main">
                        <a:graphicData uri="http://schemas.microsoft.com/office/word/2010/wordprocessingShape">
                          <wps:wsp>
                            <wps:cNvSpPr/>
                            <wps:spPr>
                              <a:xfrm>
                                <a:off x="0" y="0"/>
                                <a:ext cx="998547" cy="3784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3A2B" w:rsidRPr="00855207" w:rsidRDefault="009F3A2B" w:rsidP="00321499">
                                  <w:pPr>
                                    <w:jc w:val="center"/>
                                    <w:rPr>
                                      <w:lang w:val="es-BO"/>
                                    </w:rPr>
                                  </w:pPr>
                                  <w:r w:rsidRPr="00855207">
                                    <w:rPr>
                                      <w:lang w:val="es-BO"/>
                                    </w:rPr>
                                    <w:t>*</w:t>
                                  </w:r>
                                  <w:r>
                                    <w:rPr>
                                      <w:lang w:val="es-BO"/>
                                    </w:rPr>
                                    <w:t>*Carro Porta Máquina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282B" id="Rectángulo 2" o:spid="_x0000_s1027" style="position:absolute;left:0;text-align:left;margin-left:-4pt;margin-top:94.6pt;width:78.6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" fillcolor="white [3201]" strokecolor="#f79646 [3209]" strokeweight="2pt">
                      <v:textbox>
                        <w:txbxContent>
                          <w:p w:rsidR="009F3A2B" w:rsidRPr="00855207" w:rsidRDefault="009F3A2B" w:rsidP="00321499">
                            <w:pPr>
                              <w:jc w:val="center"/>
                              <w:rPr>
                                <w:lang w:val="es-BO"/>
                              </w:rPr>
                            </w:pPr>
                            <w:r w:rsidRPr="00855207">
                              <w:rPr>
                                <w:lang w:val="es-BO"/>
                              </w:rPr>
                              <w:t>*</w:t>
                            </w:r>
                            <w:r>
                              <w:rPr>
                                <w:lang w:val="es-BO"/>
                              </w:rPr>
                              <w:t>*Carro Porta Máquina</w:t>
                            </w:r>
                          </w:p>
                        </w:txbxContent>
                      </v:textbox>
                    </v:rect>
                  </w:pict>
                </mc:Fallback>
              </mc:AlternateContent>
            </w:r>
            <w:r w:rsidRPr="004A459E">
              <w:rPr>
                <w:noProof/>
                <w:sz w:val="18"/>
                <w:szCs w:val="18"/>
                <w:lang w:val="es-BO" w:eastAsia="es-BO"/>
              </w:rPr>
              <mc:AlternateContent>
                <mc:Choice Requires="wps">
                  <w:drawing>
                    <wp:anchor distT="0" distB="0" distL="114300" distR="114300" simplePos="0" relativeHeight="251676672" behindDoc="0" locked="0" layoutInCell="1" allowOverlap="1" wp14:anchorId="383115AA" wp14:editId="4E18F1C0">
                      <wp:simplePos x="0" y="0"/>
                      <wp:positionH relativeFrom="column">
                        <wp:posOffset>-11430</wp:posOffset>
                      </wp:positionH>
                      <wp:positionV relativeFrom="paragraph">
                        <wp:posOffset>511175</wp:posOffset>
                      </wp:positionV>
                      <wp:extent cx="740410" cy="288290"/>
                      <wp:effectExtent l="0" t="0" r="21590" b="16510"/>
                      <wp:wrapNone/>
                      <wp:docPr id="12" name="Rectángulo 12"/>
                      <wp:cNvGraphicFramePr/>
                      <a:graphic xmlns:a="http://schemas.openxmlformats.org/drawingml/2006/main">
                        <a:graphicData uri="http://schemas.microsoft.com/office/word/2010/wordprocessingShape">
                          <wps:wsp>
                            <wps:cNvSpPr/>
                            <wps:spPr>
                              <a:xfrm>
                                <a:off x="0" y="0"/>
                                <a:ext cx="740496" cy="28829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3A2B" w:rsidRPr="00855207" w:rsidRDefault="009F3A2B" w:rsidP="00321499">
                                  <w:pPr>
                                    <w:jc w:val="center"/>
                                    <w:rPr>
                                      <w:lang w:val="es-BO"/>
                                    </w:rPr>
                                  </w:pPr>
                                  <w:r w:rsidRPr="00855207">
                                    <w:rPr>
                                      <w:lang w:val="es-BO"/>
                                    </w:rPr>
                                    <w:t>*Máquina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15AA" id="Rectángulo 12" o:spid="_x0000_s1028" style="position:absolute;left:0;text-align:left;margin-left:-.9pt;margin-top:40.25pt;width:58.3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" fillcolor="white [3201]" strokecolor="#f79646 [3209]" strokeweight="2pt">
                      <v:textbox>
                        <w:txbxContent>
                          <w:p w:rsidR="009F3A2B" w:rsidRPr="00855207" w:rsidRDefault="009F3A2B" w:rsidP="00321499">
                            <w:pPr>
                              <w:jc w:val="center"/>
                              <w:rPr>
                                <w:lang w:val="es-BO"/>
                              </w:rPr>
                            </w:pPr>
                            <w:r w:rsidRPr="00855207">
                              <w:rPr>
                                <w:lang w:val="es-BO"/>
                              </w:rPr>
                              <w:t>*Máquina</w:t>
                            </w:r>
                          </w:p>
                        </w:txbxContent>
                      </v:textbox>
                    </v:rect>
                  </w:pict>
                </mc:Fallback>
              </mc:AlternateContent>
            </w:r>
            <w:r w:rsidR="00321499" w:rsidRPr="004A459E">
              <w:rPr>
                <w:noProof/>
                <w:lang w:val="es-BO" w:eastAsia="es-BO"/>
              </w:rPr>
              <mc:AlternateContent>
                <mc:Choice Requires="wps">
                  <w:drawing>
                    <wp:anchor distT="0" distB="0" distL="114300" distR="114300" simplePos="0" relativeHeight="251675648" behindDoc="0" locked="0" layoutInCell="1" allowOverlap="1" wp14:anchorId="2488A2E3" wp14:editId="28DD9696">
                      <wp:simplePos x="0" y="0"/>
                      <wp:positionH relativeFrom="column">
                        <wp:posOffset>1043940</wp:posOffset>
                      </wp:positionH>
                      <wp:positionV relativeFrom="paragraph">
                        <wp:posOffset>1372235</wp:posOffset>
                      </wp:positionV>
                      <wp:extent cx="856615" cy="0"/>
                      <wp:effectExtent l="0" t="95250" r="635" b="95250"/>
                      <wp:wrapNone/>
                      <wp:docPr id="11" name="Conector recto de flecha 11"/>
                      <wp:cNvGraphicFramePr/>
                      <a:graphic xmlns:a="http://schemas.openxmlformats.org/drawingml/2006/main">
                        <a:graphicData uri="http://schemas.microsoft.com/office/word/2010/wordprocessingShape">
                          <wps:wsp>
                            <wps:cNvCnPr/>
                            <wps:spPr>
                              <a:xfrm>
                                <a:off x="0" y="0"/>
                                <a:ext cx="856615" cy="0"/>
                              </a:xfrm>
                              <a:prstGeom prst="straightConnector1">
                                <a:avLst/>
                              </a:prstGeom>
                              <a:ln w="28575"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D55EC0" id="_x0000_t32" coordsize="21600,21600" o:spt="32" o:oned="t" path="m,l21600,21600e" filled="f">
                      <v:path arrowok="t" fillok="f" o:connecttype="none"/>
                      <o:lock v:ext="edit" shapetype="t"/>
                    </v:shapetype>
                    <v:shape id="Conector recto de flecha 11" o:spid="_x0000_s1026" type="#_x0000_t32" style="position:absolute;margin-left:82.2pt;margin-top:108.05pt;width:67.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" strokecolor="#4f81bd [3204]" strokeweight="2.25pt">
                      <v:stroke startarrow="open" endarrow="open"/>
                    </v:shape>
                  </w:pict>
                </mc:Fallback>
              </mc:AlternateContent>
            </w:r>
            <w:r w:rsidR="00321499" w:rsidRPr="004A459E">
              <w:rPr>
                <w:noProof/>
                <w:lang w:val="es-BO" w:eastAsia="es-BO"/>
              </w:rPr>
              <mc:AlternateContent>
                <mc:Choice Requires="wps">
                  <w:drawing>
                    <wp:anchor distT="0" distB="0" distL="114300" distR="114300" simplePos="0" relativeHeight="251674624" behindDoc="0" locked="0" layoutInCell="1" allowOverlap="1" wp14:anchorId="57E6D434" wp14:editId="4D67B551">
                      <wp:simplePos x="0" y="0"/>
                      <wp:positionH relativeFrom="column">
                        <wp:posOffset>832845</wp:posOffset>
                      </wp:positionH>
                      <wp:positionV relativeFrom="paragraph">
                        <wp:posOffset>628770</wp:posOffset>
                      </wp:positionV>
                      <wp:extent cx="856736" cy="0"/>
                      <wp:effectExtent l="0" t="95250" r="635" b="95250"/>
                      <wp:wrapNone/>
                      <wp:docPr id="4" name="Conector recto de flecha 4"/>
                      <wp:cNvGraphicFramePr/>
                      <a:graphic xmlns:a="http://schemas.openxmlformats.org/drawingml/2006/main">
                        <a:graphicData uri="http://schemas.microsoft.com/office/word/2010/wordprocessingShape">
                          <wps:wsp>
                            <wps:cNvCnPr/>
                            <wps:spPr>
                              <a:xfrm>
                                <a:off x="0" y="0"/>
                                <a:ext cx="856736" cy="0"/>
                              </a:xfrm>
                              <a:prstGeom prst="straightConnector1">
                                <a:avLst/>
                              </a:prstGeom>
                              <a:ln w="28575"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08C8EF1" id="Conector recto de flecha 4" o:spid="_x0000_s1026" type="#_x0000_t32" style="position:absolute;margin-left:65.6pt;margin-top:49.5pt;width:67.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" strokecolor="#4f81bd [3204]" strokeweight="2.25pt">
                      <v:stroke startarrow="open" endarrow="open"/>
                    </v:shape>
                  </w:pict>
                </mc:Fallback>
              </mc:AlternateContent>
            </w:r>
            <w:r w:rsidR="00321499" w:rsidRPr="004A459E">
              <w:rPr>
                <w:noProof/>
                <w:lang w:val="es-BO" w:eastAsia="es-BO"/>
              </w:rPr>
              <w:drawing>
                <wp:anchor distT="0" distB="0" distL="114300" distR="114300" simplePos="0" relativeHeight="251672576" behindDoc="1" locked="0" layoutInCell="1" allowOverlap="1" wp14:anchorId="1EA3C9E2" wp14:editId="0C849455">
                  <wp:simplePos x="0" y="0"/>
                  <wp:positionH relativeFrom="column">
                    <wp:posOffset>1269365</wp:posOffset>
                  </wp:positionH>
                  <wp:positionV relativeFrom="paragraph">
                    <wp:posOffset>2540</wp:posOffset>
                  </wp:positionV>
                  <wp:extent cx="2354580" cy="1811020"/>
                  <wp:effectExtent l="0" t="0" r="7620" b="0"/>
                  <wp:wrapTight wrapText="bothSides">
                    <wp:wrapPolygon edited="0">
                      <wp:start x="0" y="0"/>
                      <wp:lineTo x="0" y="21358"/>
                      <wp:lineTo x="21495" y="21358"/>
                      <wp:lineTo x="2149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27" r="10873"/>
                          <a:stretch/>
                        </pic:blipFill>
                        <pic:spPr bwMode="auto">
                          <a:xfrm>
                            <a:off x="0" y="0"/>
                            <a:ext cx="2354580" cy="1811020"/>
                          </a:xfrm>
                          <a:prstGeom prst="rect">
                            <a:avLst/>
                          </a:prstGeom>
                          <a:noFill/>
                          <a:ln>
                            <a:noFill/>
                          </a:ln>
                          <a:extLst>
                            <a:ext uri="{53640926-AAD7-44D8-BBD7-CCE9431645EC}">
                              <a14:shadowObscured xmlns:a14="http://schemas.microsoft.com/office/drawing/2010/main"/>
                            </a:ext>
                          </a:extLst>
                        </pic:spPr>
                      </pic:pic>
                    </a:graphicData>
                  </a:graphic>
                </wp:anchor>
              </w:drawing>
            </w:r>
            <w:r w:rsidR="00321499" w:rsidRPr="004A459E">
              <w:rPr>
                <w:noProof/>
                <w:color w:val="000000"/>
                <w:sz w:val="18"/>
                <w:szCs w:val="18"/>
                <w:lang w:val="es-BO" w:eastAsia="es-BO"/>
              </w:rPr>
              <w:t xml:space="preserve"> </w:t>
            </w:r>
            <w:r w:rsidR="00321499" w:rsidRPr="004A459E">
              <w:rPr>
                <w:noProof/>
                <w:color w:val="000000"/>
                <w:sz w:val="18"/>
                <w:szCs w:val="18"/>
                <w:lang w:val="es-BO" w:eastAsia="es-BO"/>
              </w:rPr>
              <mc:AlternateContent>
                <mc:Choice Requires="wps">
                  <w:drawing>
                    <wp:anchor distT="0" distB="0" distL="114300" distR="114300" simplePos="0" relativeHeight="251673600" behindDoc="0" locked="0" layoutInCell="1" allowOverlap="1" wp14:anchorId="553B4151" wp14:editId="5D45A25B">
                      <wp:simplePos x="0" y="0"/>
                      <wp:positionH relativeFrom="column">
                        <wp:posOffset>2287905</wp:posOffset>
                      </wp:positionH>
                      <wp:positionV relativeFrom="paragraph">
                        <wp:posOffset>1704975</wp:posOffset>
                      </wp:positionV>
                      <wp:extent cx="467995" cy="143510"/>
                      <wp:effectExtent l="0" t="0" r="27305" b="27940"/>
                      <wp:wrapNone/>
                      <wp:docPr id="7" name="Rectángulo 7"/>
                      <wp:cNvGraphicFramePr/>
                      <a:graphic xmlns:a="http://schemas.openxmlformats.org/drawingml/2006/main">
                        <a:graphicData uri="http://schemas.microsoft.com/office/word/2010/wordprocessingShape">
                          <wps:wsp>
                            <wps:cNvSpPr/>
                            <wps:spPr>
                              <a:xfrm>
                                <a:off x="0" y="0"/>
                                <a:ext cx="467995" cy="1435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F35F" id="Rectángulo 7" o:spid="_x0000_s1026" style="position:absolute;margin-left:180.15pt;margin-top:134.25pt;width:36.8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" fillcolor="white [3201]" strokecolor="white [3212]" strokeweight="2pt"/>
                  </w:pict>
                </mc:Fallback>
              </mc:AlternateContent>
            </w:r>
            <w:r w:rsidR="00321499" w:rsidRPr="004A459E">
              <w:rPr>
                <w:noProof/>
                <w:color w:val="000000"/>
                <w:sz w:val="18"/>
                <w:szCs w:val="18"/>
                <w:lang w:val="es-BO" w:eastAsia="es-BO"/>
              </w:rPr>
              <w:drawing>
                <wp:inline distT="0" distB="0" distL="0" distR="0" wp14:anchorId="53726668" wp14:editId="66CF8C74">
                  <wp:extent cx="1294866" cy="1761867"/>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94866" cy="1761867"/>
                          </a:xfrm>
                          <a:prstGeom prst="rect">
                            <a:avLst/>
                          </a:prstGeom>
                        </pic:spPr>
                      </pic:pic>
                    </a:graphicData>
                  </a:graphic>
                </wp:inline>
              </w:drawing>
            </w:r>
          </w:p>
          <w:p w:rsidR="00321499" w:rsidRPr="00F253D0" w:rsidRDefault="00321499" w:rsidP="00321499">
            <w:pPr>
              <w:jc w:val="both"/>
              <w:rPr>
                <w:sz w:val="2"/>
                <w:szCs w:val="14"/>
              </w:rPr>
            </w:pPr>
          </w:p>
          <w:p w:rsidR="00F253D0" w:rsidRDefault="00F253D0" w:rsidP="00321499">
            <w:pPr>
              <w:jc w:val="both"/>
              <w:rPr>
                <w:b/>
                <w:sz w:val="18"/>
                <w:szCs w:val="18"/>
              </w:rPr>
            </w:pPr>
          </w:p>
          <w:p w:rsidR="00F253D0" w:rsidRDefault="00F253D0" w:rsidP="00321499">
            <w:pPr>
              <w:jc w:val="both"/>
              <w:rPr>
                <w:b/>
                <w:sz w:val="18"/>
                <w:szCs w:val="18"/>
              </w:rPr>
            </w:pPr>
          </w:p>
          <w:p w:rsidR="00F253D0" w:rsidRDefault="00F253D0" w:rsidP="00321499">
            <w:pPr>
              <w:jc w:val="both"/>
              <w:rPr>
                <w:b/>
                <w:sz w:val="18"/>
                <w:szCs w:val="18"/>
              </w:rPr>
            </w:pPr>
          </w:p>
          <w:p w:rsidR="00321499" w:rsidRPr="004A459E" w:rsidRDefault="00321499" w:rsidP="00321499">
            <w:pPr>
              <w:jc w:val="both"/>
              <w:rPr>
                <w:b/>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6"/>
                <w:szCs w:val="18"/>
              </w:rPr>
            </w:pPr>
          </w:p>
        </w:tc>
      </w:tr>
      <w:tr w:rsidR="00321499" w:rsidRPr="004A459E" w:rsidTr="00F253D0">
        <w:trPr>
          <w:trHeight w:val="304"/>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t>VOLTAJE Y FRECUENCIA DE FUNCIONAMIENTO</w:t>
            </w:r>
          </w:p>
          <w:p w:rsidR="00321499" w:rsidRPr="004A459E" w:rsidRDefault="00321499" w:rsidP="00321499">
            <w:pPr>
              <w:ind w:left="351"/>
              <w:jc w:val="both"/>
              <w:rPr>
                <w:sz w:val="18"/>
                <w:szCs w:val="18"/>
              </w:rPr>
            </w:pPr>
          </w:p>
          <w:p w:rsidR="00321499" w:rsidRPr="004A459E" w:rsidRDefault="00321499" w:rsidP="00321499">
            <w:pPr>
              <w:shd w:val="clear" w:color="auto" w:fill="FFFFFF"/>
              <w:ind w:left="351"/>
              <w:jc w:val="both"/>
              <w:rPr>
                <w:sz w:val="18"/>
                <w:szCs w:val="18"/>
              </w:rPr>
            </w:pPr>
            <w:r w:rsidRPr="004A459E">
              <w:rPr>
                <w:sz w:val="18"/>
                <w:szCs w:val="18"/>
              </w:rPr>
              <w:t>El voltaje y frecuencia de funcionamiento de los equipos deberá ser compatible con la alimentación eléctrica en Bolivia, es decir: Voltaje 220V y Frecuencia 50/60Hz.</w:t>
            </w:r>
          </w:p>
          <w:p w:rsidR="00321499" w:rsidRPr="004A459E" w:rsidRDefault="00321499" w:rsidP="00321499">
            <w:pPr>
              <w:shd w:val="clear" w:color="auto" w:fill="FFFFFF"/>
              <w:ind w:left="351"/>
              <w:jc w:val="both"/>
              <w:rPr>
                <w:b/>
                <w:sz w:val="18"/>
                <w:szCs w:val="18"/>
              </w:rPr>
            </w:pPr>
          </w:p>
          <w:p w:rsidR="00321499" w:rsidRPr="004A459E" w:rsidRDefault="00321499" w:rsidP="00321499">
            <w:pPr>
              <w:jc w:val="both"/>
              <w:rPr>
                <w:b/>
                <w:color w:val="525252"/>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1104"/>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31799">
            <w:pPr>
              <w:numPr>
                <w:ilvl w:val="1"/>
                <w:numId w:val="56"/>
              </w:numPr>
              <w:ind w:left="351" w:hanging="351"/>
              <w:jc w:val="both"/>
              <w:rPr>
                <w:sz w:val="18"/>
                <w:szCs w:val="18"/>
              </w:rPr>
            </w:pPr>
            <w:r w:rsidRPr="004A459E">
              <w:rPr>
                <w:b/>
                <w:sz w:val="18"/>
                <w:szCs w:val="18"/>
              </w:rPr>
              <w:lastRenderedPageBreak/>
              <w:t>POTENCIA ELÉCTRICA MÁXIMA</w:t>
            </w:r>
          </w:p>
          <w:p w:rsidR="00321499" w:rsidRPr="004A459E" w:rsidRDefault="00321499" w:rsidP="00321499">
            <w:pPr>
              <w:jc w:val="both"/>
              <w:rPr>
                <w:sz w:val="18"/>
                <w:szCs w:val="18"/>
              </w:rPr>
            </w:pPr>
          </w:p>
          <w:p w:rsidR="00321499" w:rsidRPr="004A459E" w:rsidRDefault="00321499" w:rsidP="00331799">
            <w:pPr>
              <w:numPr>
                <w:ilvl w:val="0"/>
                <w:numId w:val="49"/>
              </w:numPr>
              <w:jc w:val="both"/>
              <w:rPr>
                <w:sz w:val="18"/>
                <w:szCs w:val="18"/>
              </w:rPr>
            </w:pPr>
            <w:r w:rsidRPr="004A459E">
              <w:rPr>
                <w:sz w:val="18"/>
                <w:szCs w:val="18"/>
              </w:rPr>
              <w:t>3700 w</w:t>
            </w:r>
          </w:p>
          <w:p w:rsidR="00321499" w:rsidRPr="004A459E" w:rsidRDefault="00321499" w:rsidP="00321499">
            <w:pPr>
              <w:jc w:val="both"/>
              <w:rPr>
                <w:b/>
                <w:sz w:val="18"/>
                <w:szCs w:val="18"/>
              </w:rPr>
            </w:pPr>
          </w:p>
          <w:p w:rsidR="00321499" w:rsidRPr="004A459E" w:rsidRDefault="00321499" w:rsidP="00F253D0">
            <w:pPr>
              <w:jc w:val="both"/>
              <w:rPr>
                <w:b/>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ind w:left="351"/>
              <w:jc w:val="both"/>
              <w:rPr>
                <w:b/>
                <w:sz w:val="18"/>
                <w:szCs w:val="18"/>
              </w:rPr>
            </w:pPr>
          </w:p>
        </w:tc>
      </w:tr>
      <w:tr w:rsidR="00321499" w:rsidRPr="004A459E" w:rsidTr="00F253D0">
        <w:trPr>
          <w:trHeight w:val="115"/>
        </w:trPr>
        <w:tc>
          <w:tcPr>
            <w:tcW w:w="8217" w:type="dxa"/>
            <w:tcBorders>
              <w:top w:val="single" w:sz="4" w:space="0" w:color="000000"/>
              <w:left w:val="single" w:sz="4" w:space="0" w:color="000000"/>
              <w:bottom w:val="single" w:sz="4" w:space="0" w:color="000000"/>
            </w:tcBorders>
            <w:shd w:val="clear" w:color="auto" w:fill="DEEAF6"/>
            <w:vAlign w:val="center"/>
          </w:tcPr>
          <w:p w:rsidR="00321499" w:rsidRPr="004A459E" w:rsidRDefault="00321499" w:rsidP="00331799">
            <w:pPr>
              <w:numPr>
                <w:ilvl w:val="0"/>
                <w:numId w:val="56"/>
              </w:numPr>
              <w:ind w:left="351"/>
              <w:jc w:val="both"/>
              <w:rPr>
                <w:sz w:val="18"/>
                <w:szCs w:val="18"/>
              </w:rPr>
            </w:pPr>
            <w:r w:rsidRPr="004A459E">
              <w:rPr>
                <w:b/>
                <w:sz w:val="18"/>
                <w:szCs w:val="18"/>
              </w:rPr>
              <w:t xml:space="preserve">MANUAL DE USO </w:t>
            </w:r>
          </w:p>
        </w:tc>
        <w:tc>
          <w:tcPr>
            <w:tcW w:w="1843" w:type="dxa"/>
            <w:tcBorders>
              <w:top w:val="single" w:sz="4" w:space="0" w:color="000000"/>
              <w:left w:val="single" w:sz="4" w:space="0" w:color="000000"/>
              <w:bottom w:val="single" w:sz="4" w:space="0" w:color="000000"/>
            </w:tcBorders>
            <w:shd w:val="clear" w:color="auto" w:fill="DEEAF6"/>
          </w:tcPr>
          <w:p w:rsidR="00321499" w:rsidRPr="004A459E" w:rsidRDefault="00321499" w:rsidP="00321499">
            <w:pPr>
              <w:ind w:left="351"/>
              <w:jc w:val="both"/>
              <w:rPr>
                <w:b/>
                <w:sz w:val="18"/>
                <w:szCs w:val="18"/>
              </w:rPr>
            </w:pPr>
          </w:p>
        </w:tc>
      </w:tr>
      <w:tr w:rsidR="00321499" w:rsidRPr="004A459E" w:rsidTr="00F253D0">
        <w:trPr>
          <w:trHeight w:val="1019"/>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21499">
            <w:pPr>
              <w:jc w:val="both"/>
              <w:rPr>
                <w:sz w:val="18"/>
                <w:szCs w:val="18"/>
              </w:rPr>
            </w:pPr>
            <w:r w:rsidRPr="004A459E">
              <w:rPr>
                <w:sz w:val="18"/>
                <w:szCs w:val="18"/>
              </w:rPr>
              <w:t>Al momento de realizar la entrega de los equipos, el Proveedor deberá proporcionar un “Manual de Usuario” por cada equipo, en idioma español u otro idioma con traducción simple al español, en formato impreso y/o digital.</w:t>
            </w:r>
          </w:p>
          <w:p w:rsidR="00321499" w:rsidRPr="004A459E" w:rsidRDefault="00321499" w:rsidP="00321499">
            <w:pPr>
              <w:jc w:val="both"/>
              <w:rPr>
                <w:sz w:val="18"/>
                <w:szCs w:val="18"/>
              </w:rPr>
            </w:pPr>
          </w:p>
          <w:p w:rsidR="00321499" w:rsidRPr="004A459E" w:rsidRDefault="00321499" w:rsidP="00321499">
            <w:pPr>
              <w:jc w:val="both"/>
              <w:rPr>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jc w:val="both"/>
              <w:rPr>
                <w:sz w:val="18"/>
                <w:szCs w:val="18"/>
              </w:rPr>
            </w:pPr>
          </w:p>
        </w:tc>
      </w:tr>
      <w:tr w:rsidR="00321499" w:rsidRPr="004A459E" w:rsidTr="00F253D0">
        <w:trPr>
          <w:trHeight w:val="287"/>
        </w:trPr>
        <w:tc>
          <w:tcPr>
            <w:tcW w:w="8217" w:type="dxa"/>
            <w:tcBorders>
              <w:top w:val="single" w:sz="4" w:space="0" w:color="000000"/>
              <w:left w:val="single" w:sz="4" w:space="0" w:color="000000"/>
              <w:bottom w:val="single" w:sz="4" w:space="0" w:color="000000"/>
            </w:tcBorders>
            <w:shd w:val="clear" w:color="auto" w:fill="DBE5F1"/>
            <w:vAlign w:val="center"/>
          </w:tcPr>
          <w:p w:rsidR="00321499" w:rsidRPr="004A459E" w:rsidRDefault="00321499" w:rsidP="00331799">
            <w:pPr>
              <w:numPr>
                <w:ilvl w:val="0"/>
                <w:numId w:val="56"/>
              </w:numPr>
              <w:ind w:left="351"/>
              <w:jc w:val="both"/>
              <w:rPr>
                <w:sz w:val="18"/>
                <w:szCs w:val="18"/>
              </w:rPr>
            </w:pPr>
            <w:r w:rsidRPr="004A459E">
              <w:rPr>
                <w:b/>
                <w:sz w:val="18"/>
                <w:szCs w:val="18"/>
              </w:rPr>
              <w:t>REPUESTOS, HERRAMIENTAS E INSUMOS</w:t>
            </w:r>
          </w:p>
        </w:tc>
        <w:tc>
          <w:tcPr>
            <w:tcW w:w="1843" w:type="dxa"/>
            <w:tcBorders>
              <w:top w:val="single" w:sz="4" w:space="0" w:color="000000"/>
              <w:left w:val="single" w:sz="4" w:space="0" w:color="000000"/>
              <w:bottom w:val="single" w:sz="4" w:space="0" w:color="000000"/>
            </w:tcBorders>
            <w:shd w:val="clear" w:color="auto" w:fill="DBE5F1"/>
          </w:tcPr>
          <w:p w:rsidR="00321499" w:rsidRPr="004A459E" w:rsidRDefault="00321499" w:rsidP="00321499">
            <w:pPr>
              <w:ind w:left="351"/>
              <w:jc w:val="both"/>
              <w:rPr>
                <w:b/>
                <w:sz w:val="18"/>
                <w:szCs w:val="18"/>
              </w:rPr>
            </w:pPr>
          </w:p>
        </w:tc>
      </w:tr>
      <w:tr w:rsidR="00321499" w:rsidRPr="004A459E" w:rsidTr="00F253D0">
        <w:trPr>
          <w:trHeight w:val="1019"/>
        </w:trPr>
        <w:tc>
          <w:tcPr>
            <w:tcW w:w="8217" w:type="dxa"/>
            <w:tcBorders>
              <w:top w:val="single" w:sz="4" w:space="0" w:color="000000"/>
              <w:left w:val="single" w:sz="4" w:space="0" w:color="000000"/>
              <w:bottom w:val="single" w:sz="4" w:space="0" w:color="000000"/>
            </w:tcBorders>
            <w:shd w:val="clear" w:color="auto" w:fill="FFFFFF"/>
            <w:vAlign w:val="center"/>
          </w:tcPr>
          <w:p w:rsidR="00321499" w:rsidRPr="004A459E" w:rsidRDefault="00321499" w:rsidP="00321499">
            <w:pPr>
              <w:jc w:val="both"/>
              <w:rPr>
                <w:sz w:val="10"/>
                <w:szCs w:val="18"/>
              </w:rPr>
            </w:pPr>
          </w:p>
          <w:p w:rsidR="00321499" w:rsidRPr="004A459E" w:rsidRDefault="00321499" w:rsidP="00321499">
            <w:pPr>
              <w:jc w:val="both"/>
              <w:rPr>
                <w:color w:val="000000"/>
                <w:sz w:val="18"/>
                <w:szCs w:val="18"/>
              </w:rPr>
            </w:pPr>
            <w:r w:rsidRPr="004A459E">
              <w:rPr>
                <w:sz w:val="18"/>
                <w:szCs w:val="18"/>
              </w:rPr>
              <w:t>Los equipos deberán acompañar los siguientes repuestos:</w:t>
            </w:r>
          </w:p>
          <w:p w:rsidR="00321499" w:rsidRPr="004A459E" w:rsidRDefault="00321499" w:rsidP="00321499">
            <w:pPr>
              <w:pBdr>
                <w:top w:val="nil"/>
                <w:left w:val="nil"/>
                <w:bottom w:val="nil"/>
                <w:right w:val="nil"/>
                <w:between w:val="nil"/>
              </w:pBdr>
              <w:ind w:left="360"/>
              <w:jc w:val="both"/>
              <w:rPr>
                <w:color w:val="000000"/>
                <w:sz w:val="18"/>
                <w:szCs w:val="18"/>
              </w:rPr>
            </w:pP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1 unidad de cinta de apoyo cuchilla teflón de repuesto</w:t>
            </w: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1 unidad de cuchilla de corte de repuesto</w:t>
            </w:r>
          </w:p>
          <w:p w:rsidR="00321499" w:rsidRPr="004A459E" w:rsidRDefault="00321499" w:rsidP="00321499">
            <w:pPr>
              <w:pBdr>
                <w:top w:val="nil"/>
                <w:left w:val="nil"/>
                <w:bottom w:val="nil"/>
                <w:right w:val="nil"/>
                <w:between w:val="nil"/>
              </w:pBdr>
              <w:ind w:left="720"/>
              <w:jc w:val="both"/>
              <w:rPr>
                <w:color w:val="000000"/>
                <w:sz w:val="18"/>
                <w:szCs w:val="18"/>
              </w:rPr>
            </w:pPr>
          </w:p>
          <w:p w:rsidR="00321499" w:rsidRPr="004A459E" w:rsidRDefault="00321499" w:rsidP="00321499">
            <w:pPr>
              <w:jc w:val="both"/>
              <w:rPr>
                <w:sz w:val="18"/>
                <w:szCs w:val="18"/>
              </w:rPr>
            </w:pPr>
            <w:r w:rsidRPr="004A459E">
              <w:rPr>
                <w:sz w:val="18"/>
                <w:szCs w:val="18"/>
              </w:rPr>
              <w:t>Adicionalmente, se deberá entregar los siguiente repuestos:</w:t>
            </w: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1 unidad de cinta de apoyo cuchilla teflón de repuesto</w:t>
            </w: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1 unidad de cuchilla de corte de repuesto</w:t>
            </w: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1 unidad de fusible de repuesto</w:t>
            </w:r>
          </w:p>
          <w:p w:rsidR="00321499" w:rsidRPr="004A459E" w:rsidRDefault="00321499" w:rsidP="00321499">
            <w:pPr>
              <w:pBdr>
                <w:top w:val="nil"/>
                <w:left w:val="nil"/>
                <w:bottom w:val="nil"/>
                <w:right w:val="nil"/>
                <w:between w:val="nil"/>
              </w:pBdr>
              <w:ind w:left="720"/>
              <w:jc w:val="both"/>
              <w:rPr>
                <w:color w:val="000000"/>
                <w:sz w:val="18"/>
                <w:szCs w:val="18"/>
              </w:rPr>
            </w:pPr>
          </w:p>
          <w:p w:rsidR="00321499" w:rsidRPr="004A459E" w:rsidRDefault="00321499" w:rsidP="00321499">
            <w:pPr>
              <w:pBdr>
                <w:top w:val="nil"/>
                <w:left w:val="nil"/>
                <w:bottom w:val="nil"/>
                <w:right w:val="nil"/>
                <w:between w:val="nil"/>
              </w:pBdr>
              <w:jc w:val="both"/>
              <w:rPr>
                <w:sz w:val="18"/>
                <w:szCs w:val="18"/>
              </w:rPr>
            </w:pPr>
            <w:r w:rsidRPr="004A459E">
              <w:rPr>
                <w:color w:val="000000"/>
                <w:sz w:val="18"/>
                <w:szCs w:val="18"/>
              </w:rPr>
              <w:t xml:space="preserve">Herramientas </w:t>
            </w:r>
            <w:r w:rsidRPr="004A459E">
              <w:rPr>
                <w:sz w:val="18"/>
                <w:szCs w:val="18"/>
              </w:rPr>
              <w:t>para cada equipo:</w:t>
            </w:r>
          </w:p>
          <w:p w:rsidR="00321499" w:rsidRPr="004A459E" w:rsidRDefault="00321499" w:rsidP="00321499">
            <w:pPr>
              <w:pBdr>
                <w:top w:val="nil"/>
                <w:left w:val="nil"/>
                <w:bottom w:val="nil"/>
                <w:right w:val="nil"/>
                <w:between w:val="nil"/>
              </w:pBdr>
              <w:jc w:val="both"/>
              <w:rPr>
                <w:color w:val="000000"/>
                <w:sz w:val="18"/>
                <w:szCs w:val="18"/>
              </w:rPr>
            </w:pPr>
          </w:p>
          <w:p w:rsidR="00321499" w:rsidRPr="004A459E" w:rsidRDefault="00321499" w:rsidP="00331799">
            <w:pPr>
              <w:numPr>
                <w:ilvl w:val="0"/>
                <w:numId w:val="49"/>
              </w:numPr>
              <w:pBdr>
                <w:top w:val="nil"/>
                <w:left w:val="nil"/>
                <w:bottom w:val="nil"/>
                <w:right w:val="nil"/>
                <w:between w:val="nil"/>
              </w:pBdr>
              <w:jc w:val="both"/>
              <w:rPr>
                <w:color w:val="000000"/>
                <w:sz w:val="18"/>
                <w:szCs w:val="18"/>
              </w:rPr>
            </w:pPr>
            <w:r w:rsidRPr="004A459E">
              <w:rPr>
                <w:color w:val="000000"/>
                <w:sz w:val="18"/>
                <w:szCs w:val="18"/>
              </w:rPr>
              <w:t>3 llaves Allen para accionar algunas partes del equipo</w:t>
            </w:r>
          </w:p>
          <w:p w:rsidR="00321499" w:rsidRPr="004A459E" w:rsidRDefault="00321499" w:rsidP="00321499">
            <w:pPr>
              <w:pBdr>
                <w:top w:val="nil"/>
                <w:left w:val="nil"/>
                <w:bottom w:val="nil"/>
                <w:right w:val="nil"/>
                <w:between w:val="nil"/>
              </w:pBdr>
              <w:ind w:left="360"/>
              <w:jc w:val="both"/>
              <w:rPr>
                <w:color w:val="000000"/>
                <w:sz w:val="18"/>
                <w:szCs w:val="18"/>
              </w:rPr>
            </w:pPr>
          </w:p>
          <w:p w:rsidR="00321499" w:rsidRPr="004A459E" w:rsidRDefault="00321499" w:rsidP="00321499">
            <w:pPr>
              <w:pBdr>
                <w:top w:val="nil"/>
                <w:left w:val="nil"/>
                <w:bottom w:val="nil"/>
                <w:right w:val="nil"/>
                <w:between w:val="nil"/>
              </w:pBdr>
              <w:jc w:val="both"/>
              <w:rPr>
                <w:color w:val="000000"/>
                <w:sz w:val="18"/>
                <w:szCs w:val="18"/>
              </w:rPr>
            </w:pPr>
            <w:r w:rsidRPr="004A459E">
              <w:rPr>
                <w:color w:val="000000"/>
                <w:sz w:val="18"/>
                <w:szCs w:val="18"/>
              </w:rPr>
              <w:t xml:space="preserve">Insumos para cada equipo: </w:t>
            </w:r>
          </w:p>
          <w:p w:rsidR="00321499" w:rsidRPr="004A459E" w:rsidRDefault="00321499" w:rsidP="00321499">
            <w:pPr>
              <w:pBdr>
                <w:top w:val="nil"/>
                <w:left w:val="nil"/>
                <w:bottom w:val="nil"/>
                <w:right w:val="nil"/>
                <w:between w:val="nil"/>
              </w:pBdr>
              <w:jc w:val="both"/>
              <w:rPr>
                <w:color w:val="000000"/>
                <w:sz w:val="18"/>
                <w:szCs w:val="18"/>
              </w:rPr>
            </w:pPr>
          </w:p>
          <w:p w:rsidR="00321499" w:rsidRPr="00F253D0" w:rsidRDefault="00321499" w:rsidP="00331799">
            <w:pPr>
              <w:pStyle w:val="Prrafodelista"/>
              <w:numPr>
                <w:ilvl w:val="0"/>
                <w:numId w:val="57"/>
              </w:numPr>
              <w:pBdr>
                <w:top w:val="nil"/>
                <w:left w:val="nil"/>
                <w:bottom w:val="nil"/>
                <w:right w:val="nil"/>
                <w:between w:val="nil"/>
              </w:pBdr>
              <w:contextualSpacing/>
              <w:jc w:val="both"/>
              <w:rPr>
                <w:rFonts w:ascii="Verdana" w:hAnsi="Verdana"/>
                <w:color w:val="000000"/>
                <w:sz w:val="18"/>
                <w:szCs w:val="18"/>
              </w:rPr>
            </w:pPr>
            <w:r w:rsidRPr="00F253D0">
              <w:rPr>
                <w:rFonts w:ascii="Verdana" w:hAnsi="Verdana"/>
                <w:color w:val="000000"/>
                <w:sz w:val="18"/>
                <w:szCs w:val="18"/>
              </w:rPr>
              <w:t xml:space="preserve">Mínimamente tres (3) unidades de rollos de </w:t>
            </w:r>
            <w:proofErr w:type="spellStart"/>
            <w:r w:rsidRPr="00F253D0">
              <w:rPr>
                <w:rFonts w:ascii="Verdana" w:hAnsi="Verdana"/>
                <w:color w:val="000000"/>
                <w:sz w:val="18"/>
                <w:szCs w:val="18"/>
              </w:rPr>
              <w:t>poleolefina</w:t>
            </w:r>
            <w:proofErr w:type="spellEnd"/>
            <w:r w:rsidRPr="00F253D0">
              <w:rPr>
                <w:rFonts w:ascii="Verdana" w:hAnsi="Verdana"/>
                <w:color w:val="000000"/>
                <w:sz w:val="18"/>
                <w:szCs w:val="18"/>
              </w:rPr>
              <w:t xml:space="preserve"> POF (polietileno, film). Los tamaños serán puestos a disposición de la SOMM para que dicha Subgerencia proceda con la aceptación en uno o varios tamaños.</w:t>
            </w:r>
          </w:p>
          <w:p w:rsidR="00321499" w:rsidRPr="004A459E" w:rsidRDefault="00321499" w:rsidP="00321499">
            <w:pPr>
              <w:pStyle w:val="Prrafodelista"/>
              <w:pBdr>
                <w:top w:val="nil"/>
                <w:left w:val="nil"/>
                <w:bottom w:val="nil"/>
                <w:right w:val="nil"/>
                <w:between w:val="nil"/>
              </w:pBdr>
              <w:jc w:val="both"/>
              <w:rPr>
                <w:color w:val="000000"/>
                <w:sz w:val="18"/>
                <w:szCs w:val="18"/>
              </w:rPr>
            </w:pPr>
          </w:p>
          <w:p w:rsidR="00321499" w:rsidRPr="004A459E" w:rsidRDefault="00321499" w:rsidP="00321499">
            <w:pPr>
              <w:pBdr>
                <w:top w:val="nil"/>
                <w:left w:val="nil"/>
                <w:bottom w:val="nil"/>
                <w:right w:val="nil"/>
                <w:between w:val="nil"/>
              </w:pBdr>
              <w:jc w:val="both"/>
              <w:rPr>
                <w:color w:val="000000"/>
                <w:sz w:val="18"/>
                <w:szCs w:val="18"/>
              </w:rPr>
            </w:pPr>
            <w:r w:rsidRPr="004A459E">
              <w:rPr>
                <w:color w:val="000000"/>
                <w:sz w:val="18"/>
                <w:szCs w:val="18"/>
              </w:rPr>
              <w:t>Los repuestos, herramientas e insumos deberán entregados conjuntamente con los equipos.</w:t>
            </w:r>
          </w:p>
          <w:p w:rsidR="00321499" w:rsidRPr="004A459E" w:rsidRDefault="00321499" w:rsidP="00321499">
            <w:pPr>
              <w:pBdr>
                <w:top w:val="nil"/>
                <w:left w:val="nil"/>
                <w:bottom w:val="nil"/>
                <w:right w:val="nil"/>
                <w:between w:val="nil"/>
              </w:pBdr>
              <w:ind w:left="360"/>
              <w:jc w:val="both"/>
              <w:rPr>
                <w:color w:val="000000"/>
                <w:sz w:val="18"/>
                <w:szCs w:val="18"/>
              </w:rPr>
            </w:pPr>
          </w:p>
          <w:p w:rsidR="00321499" w:rsidRPr="004A459E" w:rsidRDefault="00321499" w:rsidP="00321499">
            <w:pPr>
              <w:jc w:val="both"/>
              <w:rPr>
                <w:sz w:val="18"/>
                <w:szCs w:val="18"/>
              </w:rPr>
            </w:pPr>
            <w:r w:rsidRPr="004A459E">
              <w:rPr>
                <w:b/>
                <w:sz w:val="18"/>
                <w:szCs w:val="18"/>
              </w:rPr>
              <w:t>(Manifestar Aceptación)</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jc w:val="both"/>
              <w:rPr>
                <w:sz w:val="10"/>
                <w:szCs w:val="18"/>
              </w:rPr>
            </w:pPr>
          </w:p>
        </w:tc>
      </w:tr>
      <w:tr w:rsidR="00321499" w:rsidRPr="004A459E" w:rsidTr="00F253D0">
        <w:trPr>
          <w:trHeight w:val="115"/>
        </w:trPr>
        <w:tc>
          <w:tcPr>
            <w:tcW w:w="8217" w:type="dxa"/>
            <w:tcBorders>
              <w:top w:val="single" w:sz="4" w:space="0" w:color="000000"/>
              <w:left w:val="single" w:sz="4" w:space="0" w:color="000000"/>
              <w:bottom w:val="single" w:sz="4" w:space="0" w:color="000000"/>
            </w:tcBorders>
            <w:shd w:val="clear" w:color="auto" w:fill="2E74B5"/>
            <w:vAlign w:val="center"/>
          </w:tcPr>
          <w:p w:rsidR="00321499" w:rsidRPr="004A459E" w:rsidRDefault="00321499" w:rsidP="00331799">
            <w:pPr>
              <w:numPr>
                <w:ilvl w:val="0"/>
                <w:numId w:val="45"/>
              </w:numPr>
              <w:ind w:left="492" w:hanging="143"/>
              <w:jc w:val="both"/>
              <w:rPr>
                <w:sz w:val="18"/>
                <w:szCs w:val="18"/>
              </w:rPr>
            </w:pPr>
            <w:r w:rsidRPr="004A459E">
              <w:rPr>
                <w:b/>
                <w:color w:val="FFFFFF"/>
                <w:sz w:val="18"/>
                <w:szCs w:val="18"/>
              </w:rPr>
              <w:t>EXPERIENCIA DE VENTA</w:t>
            </w:r>
          </w:p>
        </w:tc>
        <w:tc>
          <w:tcPr>
            <w:tcW w:w="1843" w:type="dxa"/>
            <w:tcBorders>
              <w:top w:val="single" w:sz="4" w:space="0" w:color="000000"/>
              <w:left w:val="single" w:sz="4" w:space="0" w:color="000000"/>
              <w:bottom w:val="single" w:sz="4" w:space="0" w:color="000000"/>
            </w:tcBorders>
            <w:shd w:val="clear" w:color="auto" w:fill="2E74B5"/>
          </w:tcPr>
          <w:p w:rsidR="00321499" w:rsidRPr="004A459E" w:rsidRDefault="00321499" w:rsidP="00321499">
            <w:pPr>
              <w:jc w:val="both"/>
              <w:rPr>
                <w:b/>
                <w:color w:val="FFFFFF"/>
                <w:sz w:val="18"/>
                <w:szCs w:val="18"/>
              </w:rPr>
            </w:pPr>
          </w:p>
        </w:tc>
      </w:tr>
      <w:tr w:rsidR="00321499" w:rsidRPr="004A459E" w:rsidTr="00F253D0">
        <w:trPr>
          <w:trHeight w:val="1391"/>
        </w:trPr>
        <w:tc>
          <w:tcPr>
            <w:tcW w:w="8217" w:type="dxa"/>
            <w:tcBorders>
              <w:top w:val="single" w:sz="4" w:space="0" w:color="000000"/>
              <w:left w:val="single" w:sz="4" w:space="0" w:color="000000"/>
              <w:bottom w:val="single" w:sz="4" w:space="0" w:color="000000"/>
            </w:tcBorders>
            <w:shd w:val="clear" w:color="auto" w:fill="FFFFFF"/>
            <w:vAlign w:val="center"/>
          </w:tcPr>
          <w:p w:rsidR="00F253D0" w:rsidRDefault="00F253D0" w:rsidP="00321499">
            <w:pPr>
              <w:jc w:val="both"/>
              <w:rPr>
                <w:sz w:val="18"/>
                <w:szCs w:val="18"/>
              </w:rPr>
            </w:pPr>
          </w:p>
          <w:p w:rsidR="00FB406C" w:rsidRPr="004A459E" w:rsidRDefault="00FB406C" w:rsidP="00FB406C">
            <w:pPr>
              <w:jc w:val="both"/>
              <w:rPr>
                <w:sz w:val="18"/>
                <w:szCs w:val="18"/>
              </w:rPr>
            </w:pPr>
            <w:r w:rsidRPr="004A459E">
              <w:rPr>
                <w:sz w:val="18"/>
                <w:szCs w:val="18"/>
              </w:rPr>
              <w:t xml:space="preserve">El Proponente deberá acreditar la venta a Entidades Públicas y/o Privadas, durante los últimos tres (3) años a la presentación de propuestas de por lo menos tres (3) ventas similares al requerido en el presente documento. </w:t>
            </w:r>
          </w:p>
          <w:p w:rsidR="00FB406C" w:rsidRPr="004A459E" w:rsidRDefault="00FB406C" w:rsidP="00FB406C">
            <w:pPr>
              <w:jc w:val="both"/>
              <w:rPr>
                <w:sz w:val="18"/>
                <w:szCs w:val="18"/>
              </w:rPr>
            </w:pPr>
          </w:p>
          <w:p w:rsidR="00FB406C" w:rsidRPr="004A459E" w:rsidRDefault="00FB406C" w:rsidP="00FB406C">
            <w:pPr>
              <w:jc w:val="both"/>
              <w:rPr>
                <w:sz w:val="18"/>
                <w:szCs w:val="18"/>
              </w:rPr>
            </w:pPr>
            <w:r w:rsidRPr="004A459E">
              <w:rPr>
                <w:sz w:val="18"/>
                <w:szCs w:val="18"/>
              </w:rPr>
              <w:t xml:space="preserve">Esta experiencia deberá ser acreditada con la presentación de nota(s) de venta(s) y/o factura(s) u otra documentación que respalde lo requerido, los cuales deberán ser presentados en </w:t>
            </w:r>
            <w:r>
              <w:rPr>
                <w:sz w:val="18"/>
                <w:szCs w:val="18"/>
              </w:rPr>
              <w:t>copia escaneada</w:t>
            </w:r>
            <w:r w:rsidRPr="004A459E">
              <w:rPr>
                <w:sz w:val="18"/>
                <w:szCs w:val="18"/>
              </w:rPr>
              <w:t xml:space="preserve"> al momento de la </w:t>
            </w:r>
            <w:r>
              <w:rPr>
                <w:sz w:val="18"/>
                <w:szCs w:val="18"/>
              </w:rPr>
              <w:t>realizar el envío</w:t>
            </w:r>
            <w:r w:rsidRPr="004A459E">
              <w:rPr>
                <w:sz w:val="18"/>
                <w:szCs w:val="18"/>
              </w:rPr>
              <w:t xml:space="preserve"> de su propuesta.</w:t>
            </w:r>
          </w:p>
          <w:p w:rsidR="00FB406C" w:rsidRPr="004A459E" w:rsidRDefault="00FB406C" w:rsidP="00FB406C">
            <w:pPr>
              <w:jc w:val="both"/>
              <w:rPr>
                <w:sz w:val="18"/>
                <w:szCs w:val="18"/>
              </w:rPr>
            </w:pPr>
          </w:p>
          <w:p w:rsidR="00321499" w:rsidRPr="004A459E" w:rsidRDefault="00FB406C" w:rsidP="00FB406C">
            <w:pPr>
              <w:jc w:val="both"/>
              <w:rPr>
                <w:b/>
                <w:sz w:val="18"/>
                <w:szCs w:val="18"/>
              </w:rPr>
            </w:pPr>
            <w:r w:rsidRPr="004A459E">
              <w:rPr>
                <w:b/>
                <w:sz w:val="18"/>
                <w:szCs w:val="18"/>
              </w:rPr>
              <w:t>(Manifestar Aceptación y presentar lo requerido)</w:t>
            </w:r>
          </w:p>
        </w:tc>
        <w:tc>
          <w:tcPr>
            <w:tcW w:w="1843" w:type="dxa"/>
            <w:tcBorders>
              <w:top w:val="single" w:sz="4" w:space="0" w:color="000000"/>
              <w:left w:val="single" w:sz="4" w:space="0" w:color="000000"/>
              <w:bottom w:val="single" w:sz="4" w:space="0" w:color="000000"/>
            </w:tcBorders>
            <w:shd w:val="clear" w:color="auto" w:fill="FFFFFF"/>
          </w:tcPr>
          <w:p w:rsidR="00321499" w:rsidRPr="004A459E" w:rsidRDefault="00321499" w:rsidP="00321499">
            <w:pPr>
              <w:jc w:val="both"/>
              <w:rPr>
                <w:sz w:val="18"/>
                <w:szCs w:val="18"/>
              </w:rPr>
            </w:pPr>
          </w:p>
        </w:tc>
      </w:tr>
      <w:tr w:rsidR="00321499" w:rsidRPr="004A459E" w:rsidTr="00F253D0">
        <w:trPr>
          <w:trHeight w:val="72"/>
        </w:trPr>
        <w:tc>
          <w:tcPr>
            <w:tcW w:w="8217" w:type="dxa"/>
            <w:tcBorders>
              <w:bottom w:val="single" w:sz="4" w:space="0" w:color="000000"/>
            </w:tcBorders>
            <w:shd w:val="clear" w:color="auto" w:fill="2E74B5"/>
            <w:vAlign w:val="center"/>
          </w:tcPr>
          <w:p w:rsidR="00321499" w:rsidRPr="004A459E" w:rsidRDefault="00321499" w:rsidP="00331799">
            <w:pPr>
              <w:numPr>
                <w:ilvl w:val="0"/>
                <w:numId w:val="45"/>
              </w:numPr>
              <w:ind w:left="492" w:hanging="143"/>
              <w:jc w:val="both"/>
              <w:rPr>
                <w:sz w:val="18"/>
                <w:szCs w:val="18"/>
              </w:rPr>
            </w:pPr>
            <w:r w:rsidRPr="004A459E">
              <w:rPr>
                <w:b/>
                <w:color w:val="FFFFFF"/>
                <w:sz w:val="18"/>
                <w:szCs w:val="18"/>
              </w:rPr>
              <w:t>CONDICIONES DEL BIEN</w:t>
            </w:r>
          </w:p>
        </w:tc>
        <w:tc>
          <w:tcPr>
            <w:tcW w:w="1843" w:type="dxa"/>
            <w:tcBorders>
              <w:bottom w:val="single" w:sz="4" w:space="0" w:color="000000"/>
            </w:tcBorders>
            <w:shd w:val="clear" w:color="auto" w:fill="2E74B5"/>
          </w:tcPr>
          <w:p w:rsidR="00321499" w:rsidRPr="004A459E" w:rsidRDefault="00321499" w:rsidP="00321499">
            <w:pPr>
              <w:ind w:left="492"/>
              <w:jc w:val="both"/>
              <w:rPr>
                <w:b/>
                <w:color w:val="FFFFFF"/>
                <w:sz w:val="18"/>
                <w:szCs w:val="18"/>
              </w:rPr>
            </w:pPr>
          </w:p>
        </w:tc>
      </w:tr>
      <w:tr w:rsidR="00321499" w:rsidRPr="004A459E" w:rsidTr="00F253D0">
        <w:trPr>
          <w:trHeight w:val="72"/>
        </w:trPr>
        <w:tc>
          <w:tcPr>
            <w:tcW w:w="8217" w:type="dxa"/>
            <w:tcBorders>
              <w:bottom w:val="single" w:sz="4" w:space="0" w:color="000000"/>
            </w:tcBorders>
            <w:shd w:val="clear" w:color="auto" w:fill="DEEAF6"/>
            <w:vAlign w:val="center"/>
          </w:tcPr>
          <w:p w:rsidR="00321499" w:rsidRPr="004A459E" w:rsidRDefault="00321499" w:rsidP="00331799">
            <w:pPr>
              <w:numPr>
                <w:ilvl w:val="0"/>
                <w:numId w:val="47"/>
              </w:numPr>
              <w:ind w:left="351"/>
              <w:jc w:val="both"/>
            </w:pPr>
            <w:r w:rsidRPr="004A459E">
              <w:rPr>
                <w:b/>
                <w:sz w:val="18"/>
                <w:szCs w:val="18"/>
              </w:rPr>
              <w:t xml:space="preserve">PLAZO MÁXIMO DE ENTREGA </w:t>
            </w:r>
          </w:p>
        </w:tc>
        <w:tc>
          <w:tcPr>
            <w:tcW w:w="1843" w:type="dxa"/>
            <w:tcBorders>
              <w:bottom w:val="single" w:sz="4" w:space="0" w:color="000000"/>
            </w:tcBorders>
            <w:shd w:val="clear" w:color="auto" w:fill="DEEAF6"/>
          </w:tcPr>
          <w:p w:rsidR="00321499" w:rsidRPr="004A459E" w:rsidRDefault="00321499" w:rsidP="00321499">
            <w:pPr>
              <w:ind w:left="351"/>
              <w:jc w:val="both"/>
              <w:rPr>
                <w:b/>
                <w:sz w:val="18"/>
                <w:szCs w:val="18"/>
              </w:rPr>
            </w:pPr>
          </w:p>
        </w:tc>
      </w:tr>
      <w:tr w:rsidR="00321499" w:rsidRPr="004A459E" w:rsidTr="00F253D0">
        <w:trPr>
          <w:trHeight w:val="734"/>
        </w:trPr>
        <w:tc>
          <w:tcPr>
            <w:tcW w:w="8217" w:type="dxa"/>
            <w:tcBorders>
              <w:bottom w:val="single" w:sz="4" w:space="0" w:color="000000"/>
            </w:tcBorders>
            <w:shd w:val="clear" w:color="auto" w:fill="FFFFFF"/>
            <w:vAlign w:val="center"/>
          </w:tcPr>
          <w:p w:rsidR="00321499" w:rsidRPr="004A459E" w:rsidRDefault="00321499" w:rsidP="00321499">
            <w:pPr>
              <w:jc w:val="both"/>
              <w:rPr>
                <w:color w:val="525252"/>
                <w:sz w:val="18"/>
                <w:szCs w:val="18"/>
              </w:rPr>
            </w:pPr>
            <w:r w:rsidRPr="004A459E">
              <w:rPr>
                <w:sz w:val="18"/>
                <w:szCs w:val="18"/>
              </w:rPr>
              <w:t>El plazo máximo de entrega será de dieciséis (16) días calendario, computables desde el primer día hábil siguiente a la suscripción del contrato</w:t>
            </w:r>
            <w:r w:rsidRPr="004A459E">
              <w:rPr>
                <w:color w:val="525252"/>
                <w:sz w:val="18"/>
                <w:szCs w:val="18"/>
              </w:rPr>
              <w:t>.</w:t>
            </w:r>
          </w:p>
          <w:p w:rsidR="00321499" w:rsidRPr="004A459E" w:rsidRDefault="00321499" w:rsidP="00321499">
            <w:pPr>
              <w:rPr>
                <w:color w:val="525252"/>
                <w:sz w:val="18"/>
                <w:szCs w:val="18"/>
              </w:rPr>
            </w:pPr>
          </w:p>
          <w:p w:rsidR="00321499" w:rsidRPr="004A459E" w:rsidRDefault="00321499" w:rsidP="00321499">
            <w:pPr>
              <w:jc w:val="both"/>
              <w:rPr>
                <w:b/>
                <w:sz w:val="18"/>
                <w:szCs w:val="18"/>
              </w:rPr>
            </w:pPr>
            <w:r w:rsidRPr="004A459E">
              <w:rPr>
                <w:b/>
                <w:sz w:val="18"/>
                <w:szCs w:val="18"/>
              </w:rPr>
              <w:t>(Manifestar Aceptación)</w:t>
            </w:r>
          </w:p>
        </w:tc>
        <w:tc>
          <w:tcPr>
            <w:tcW w:w="1843" w:type="dxa"/>
            <w:tcBorders>
              <w:bottom w:val="single" w:sz="4" w:space="0" w:color="000000"/>
            </w:tcBorders>
            <w:shd w:val="clear" w:color="auto" w:fill="FFFFFF"/>
          </w:tcPr>
          <w:p w:rsidR="00321499" w:rsidRPr="004A459E" w:rsidRDefault="00321499" w:rsidP="00321499">
            <w:pPr>
              <w:jc w:val="both"/>
              <w:rPr>
                <w:sz w:val="18"/>
                <w:szCs w:val="18"/>
              </w:rPr>
            </w:pPr>
          </w:p>
        </w:tc>
      </w:tr>
      <w:tr w:rsidR="00321499" w:rsidRPr="004A459E" w:rsidTr="00F253D0">
        <w:trPr>
          <w:trHeight w:val="72"/>
        </w:trPr>
        <w:tc>
          <w:tcPr>
            <w:tcW w:w="8217" w:type="dxa"/>
            <w:tcBorders>
              <w:bottom w:val="single" w:sz="4" w:space="0" w:color="000000"/>
            </w:tcBorders>
            <w:shd w:val="clear" w:color="auto" w:fill="DEEAF6"/>
            <w:vAlign w:val="center"/>
          </w:tcPr>
          <w:p w:rsidR="00321499" w:rsidRPr="004A459E" w:rsidRDefault="00321499" w:rsidP="00331799">
            <w:pPr>
              <w:numPr>
                <w:ilvl w:val="0"/>
                <w:numId w:val="47"/>
              </w:numPr>
              <w:ind w:left="351"/>
              <w:jc w:val="both"/>
            </w:pPr>
            <w:r w:rsidRPr="004A459E">
              <w:rPr>
                <w:b/>
                <w:sz w:val="18"/>
                <w:szCs w:val="18"/>
              </w:rPr>
              <w:lastRenderedPageBreak/>
              <w:t>LUGAR DE ENTREGA</w:t>
            </w:r>
          </w:p>
        </w:tc>
        <w:tc>
          <w:tcPr>
            <w:tcW w:w="1843" w:type="dxa"/>
            <w:tcBorders>
              <w:bottom w:val="single" w:sz="4" w:space="0" w:color="000000"/>
            </w:tcBorders>
            <w:shd w:val="clear" w:color="auto" w:fill="DEEAF6"/>
          </w:tcPr>
          <w:p w:rsidR="00321499" w:rsidRPr="004A459E" w:rsidRDefault="00321499" w:rsidP="00321499">
            <w:pPr>
              <w:ind w:left="351"/>
              <w:jc w:val="both"/>
              <w:rPr>
                <w:b/>
                <w:sz w:val="18"/>
                <w:szCs w:val="18"/>
              </w:rPr>
            </w:pPr>
          </w:p>
        </w:tc>
      </w:tr>
      <w:tr w:rsidR="00321499" w:rsidRPr="004A459E" w:rsidTr="00F253D0">
        <w:trPr>
          <w:trHeight w:val="772"/>
        </w:trPr>
        <w:tc>
          <w:tcPr>
            <w:tcW w:w="8217" w:type="dxa"/>
            <w:tcBorders>
              <w:bottom w:val="single" w:sz="4" w:space="0" w:color="000000"/>
            </w:tcBorders>
            <w:shd w:val="clear" w:color="auto" w:fill="FFFFFF"/>
            <w:vAlign w:val="center"/>
          </w:tcPr>
          <w:p w:rsidR="00321499" w:rsidRPr="004A459E" w:rsidRDefault="00321499" w:rsidP="00321499">
            <w:pPr>
              <w:tabs>
                <w:tab w:val="left" w:pos="593"/>
              </w:tabs>
              <w:jc w:val="both"/>
              <w:rPr>
                <w:sz w:val="18"/>
                <w:szCs w:val="18"/>
              </w:rPr>
            </w:pPr>
            <w:r w:rsidRPr="004A459E">
              <w:rPr>
                <w:sz w:val="18"/>
                <w:szCs w:val="18"/>
              </w:rPr>
              <w:t>Los bienes deberán ser entregados en la unidad de Activos Fijos, Piso 5 del edificio principal del BCB, ubicado en la calle Ayacucho esquina Mercado, en coordinación con la Comisión o Responsable de Recepción y el personal de la unidad de Activos Fijos.</w:t>
            </w:r>
          </w:p>
          <w:p w:rsidR="00321499" w:rsidRPr="004A459E" w:rsidRDefault="00321499" w:rsidP="00321499">
            <w:pPr>
              <w:tabs>
                <w:tab w:val="left" w:pos="593"/>
              </w:tabs>
              <w:jc w:val="both"/>
              <w:rPr>
                <w:sz w:val="18"/>
                <w:szCs w:val="18"/>
              </w:rPr>
            </w:pPr>
          </w:p>
          <w:p w:rsidR="00321499" w:rsidRPr="004A459E" w:rsidRDefault="00321499" w:rsidP="006A741E">
            <w:pPr>
              <w:tabs>
                <w:tab w:val="left" w:pos="593"/>
              </w:tabs>
              <w:rPr>
                <w:b/>
                <w:sz w:val="18"/>
                <w:szCs w:val="18"/>
              </w:rPr>
            </w:pPr>
            <w:r w:rsidRPr="004A459E">
              <w:rPr>
                <w:b/>
                <w:sz w:val="18"/>
                <w:szCs w:val="18"/>
              </w:rPr>
              <w:t>(Manifestar Aceptación)</w:t>
            </w:r>
          </w:p>
        </w:tc>
        <w:tc>
          <w:tcPr>
            <w:tcW w:w="1843" w:type="dxa"/>
            <w:tcBorders>
              <w:bottom w:val="single" w:sz="4" w:space="0" w:color="000000"/>
            </w:tcBorders>
            <w:shd w:val="clear" w:color="auto" w:fill="FFFFFF"/>
          </w:tcPr>
          <w:p w:rsidR="00321499" w:rsidRPr="004A459E" w:rsidRDefault="00321499" w:rsidP="00321499">
            <w:pPr>
              <w:tabs>
                <w:tab w:val="left" w:pos="593"/>
              </w:tabs>
              <w:jc w:val="both"/>
              <w:rPr>
                <w:sz w:val="18"/>
                <w:szCs w:val="18"/>
              </w:rPr>
            </w:pPr>
          </w:p>
        </w:tc>
      </w:tr>
      <w:tr w:rsidR="00321499" w:rsidRPr="004A459E" w:rsidTr="00F253D0">
        <w:trPr>
          <w:trHeight w:val="247"/>
        </w:trPr>
        <w:tc>
          <w:tcPr>
            <w:tcW w:w="8217" w:type="dxa"/>
            <w:tcBorders>
              <w:bottom w:val="single" w:sz="4" w:space="0" w:color="000000"/>
            </w:tcBorders>
            <w:shd w:val="clear" w:color="auto" w:fill="DEEAF6"/>
            <w:vAlign w:val="center"/>
          </w:tcPr>
          <w:p w:rsidR="00321499" w:rsidRPr="004A459E" w:rsidRDefault="00321499" w:rsidP="00331799">
            <w:pPr>
              <w:numPr>
                <w:ilvl w:val="0"/>
                <w:numId w:val="47"/>
              </w:numPr>
              <w:ind w:left="351"/>
              <w:jc w:val="both"/>
            </w:pPr>
            <w:r w:rsidRPr="004A459E">
              <w:rPr>
                <w:b/>
                <w:sz w:val="18"/>
                <w:szCs w:val="18"/>
              </w:rPr>
              <w:t>INSTALACIÓN Y PUESTA EN FUNCIONAMIENTO</w:t>
            </w:r>
          </w:p>
        </w:tc>
        <w:tc>
          <w:tcPr>
            <w:tcW w:w="1843" w:type="dxa"/>
            <w:tcBorders>
              <w:bottom w:val="single" w:sz="4" w:space="0" w:color="000000"/>
            </w:tcBorders>
            <w:shd w:val="clear" w:color="auto" w:fill="DEEAF6"/>
          </w:tcPr>
          <w:p w:rsidR="00321499" w:rsidRPr="004A459E" w:rsidRDefault="00321499" w:rsidP="00321499">
            <w:pPr>
              <w:ind w:left="351"/>
              <w:jc w:val="both"/>
              <w:rPr>
                <w:b/>
                <w:sz w:val="18"/>
                <w:szCs w:val="18"/>
              </w:rPr>
            </w:pPr>
          </w:p>
        </w:tc>
      </w:tr>
      <w:tr w:rsidR="00321499" w:rsidRPr="004A459E" w:rsidTr="00F253D0">
        <w:trPr>
          <w:trHeight w:val="772"/>
        </w:trPr>
        <w:tc>
          <w:tcPr>
            <w:tcW w:w="8217" w:type="dxa"/>
            <w:tcBorders>
              <w:bottom w:val="single" w:sz="4" w:space="0" w:color="000000"/>
            </w:tcBorders>
            <w:shd w:val="clear" w:color="auto" w:fill="FFFFFF"/>
          </w:tcPr>
          <w:p w:rsidR="00321499" w:rsidRPr="004A459E" w:rsidRDefault="00321499" w:rsidP="00321499">
            <w:pPr>
              <w:jc w:val="both"/>
              <w:rPr>
                <w:sz w:val="18"/>
                <w:szCs w:val="18"/>
              </w:rPr>
            </w:pPr>
            <w:r w:rsidRPr="004A459E">
              <w:rPr>
                <w:sz w:val="18"/>
                <w:szCs w:val="18"/>
              </w:rPr>
              <w:t>El Proveedor deberá realizar la instalación y puesta en funcionamiento de los equipos, mismas que deberán ser finalizadas en un plazo máximo de dos (2) días hábiles, computables a partir del día hábil siguiente de la fecha del Acta de Recepción Sujeta a Verificación (que será emitida de manera inmediata al momento de la entrega de los bienes), en coordinación con la Comisión o Responsable de Recepción.</w:t>
            </w:r>
          </w:p>
          <w:p w:rsidR="00321499" w:rsidRPr="004A459E" w:rsidRDefault="00321499" w:rsidP="00321499">
            <w:pPr>
              <w:jc w:val="both"/>
              <w:rPr>
                <w:sz w:val="18"/>
                <w:szCs w:val="18"/>
              </w:rPr>
            </w:pPr>
          </w:p>
          <w:p w:rsidR="00321499" w:rsidRPr="004A459E" w:rsidRDefault="00321499" w:rsidP="00321499">
            <w:pPr>
              <w:jc w:val="both"/>
              <w:rPr>
                <w:sz w:val="18"/>
                <w:szCs w:val="18"/>
              </w:rPr>
            </w:pPr>
            <w:r w:rsidRPr="004A459E">
              <w:rPr>
                <w:sz w:val="18"/>
                <w:szCs w:val="18"/>
              </w:rPr>
              <w:t>En caso de que hubieran observaciones, la Comisión o Responsable de Recepción remitirá mediante correo electrónico las observaciones al Proveedor, quien deberá subsanar las mismas en un plazo máximo de tres (3) días hábiles, plazo computable a partir del día hábil siguiente de haber recibido la(s) observación(es).</w:t>
            </w:r>
          </w:p>
          <w:p w:rsidR="00321499" w:rsidRPr="004A459E" w:rsidRDefault="00321499" w:rsidP="00321499">
            <w:pPr>
              <w:jc w:val="both"/>
              <w:rPr>
                <w:sz w:val="18"/>
                <w:szCs w:val="18"/>
              </w:rPr>
            </w:pPr>
          </w:p>
          <w:p w:rsidR="00321499" w:rsidRPr="004A459E" w:rsidRDefault="00321499" w:rsidP="00321499">
            <w:pPr>
              <w:tabs>
                <w:tab w:val="left" w:pos="593"/>
              </w:tabs>
              <w:jc w:val="both"/>
              <w:rPr>
                <w:sz w:val="18"/>
                <w:szCs w:val="18"/>
              </w:rPr>
            </w:pPr>
            <w:r w:rsidRPr="004A459E">
              <w:rPr>
                <w:sz w:val="18"/>
                <w:szCs w:val="18"/>
              </w:rPr>
              <w:t>La instalación y puesta en funcionamiento será realizada en los sitios de procesamiento manual del DOMM de la SOMM.</w:t>
            </w:r>
          </w:p>
          <w:p w:rsidR="00321499" w:rsidRPr="004A459E" w:rsidRDefault="00321499" w:rsidP="00321499">
            <w:pPr>
              <w:jc w:val="both"/>
              <w:rPr>
                <w:sz w:val="18"/>
                <w:szCs w:val="18"/>
              </w:rPr>
            </w:pPr>
          </w:p>
          <w:p w:rsidR="00321499" w:rsidRPr="004A459E" w:rsidRDefault="00321499" w:rsidP="00321499">
            <w:pPr>
              <w:tabs>
                <w:tab w:val="left" w:pos="593"/>
              </w:tabs>
              <w:jc w:val="both"/>
              <w:rPr>
                <w:b/>
                <w:sz w:val="18"/>
                <w:szCs w:val="18"/>
              </w:rPr>
            </w:pPr>
            <w:r w:rsidRPr="004A459E">
              <w:rPr>
                <w:b/>
                <w:sz w:val="18"/>
                <w:szCs w:val="18"/>
              </w:rPr>
              <w:t>(Manifestar Aceptación)</w:t>
            </w:r>
          </w:p>
          <w:p w:rsidR="00321499" w:rsidRPr="004A459E" w:rsidRDefault="00321499" w:rsidP="00321499">
            <w:pPr>
              <w:tabs>
                <w:tab w:val="left" w:pos="593"/>
              </w:tabs>
              <w:jc w:val="both"/>
              <w:rPr>
                <w:color w:val="525252"/>
                <w:sz w:val="18"/>
                <w:szCs w:val="18"/>
              </w:rPr>
            </w:pPr>
          </w:p>
        </w:tc>
        <w:tc>
          <w:tcPr>
            <w:tcW w:w="1843" w:type="dxa"/>
            <w:tcBorders>
              <w:bottom w:val="single" w:sz="4" w:space="0" w:color="000000"/>
            </w:tcBorders>
            <w:shd w:val="clear" w:color="auto" w:fill="FFFFFF"/>
          </w:tcPr>
          <w:p w:rsidR="00321499" w:rsidRPr="004A459E" w:rsidRDefault="00321499" w:rsidP="00321499">
            <w:pPr>
              <w:jc w:val="both"/>
              <w:rPr>
                <w:sz w:val="18"/>
                <w:szCs w:val="18"/>
              </w:rPr>
            </w:pPr>
          </w:p>
        </w:tc>
      </w:tr>
      <w:tr w:rsidR="00321499" w:rsidRPr="004A459E" w:rsidTr="00F253D0">
        <w:trPr>
          <w:trHeight w:val="249"/>
        </w:trPr>
        <w:tc>
          <w:tcPr>
            <w:tcW w:w="8217" w:type="dxa"/>
            <w:tcBorders>
              <w:bottom w:val="single" w:sz="4" w:space="0" w:color="000000"/>
            </w:tcBorders>
            <w:shd w:val="clear" w:color="auto" w:fill="DEEAF6"/>
            <w:vAlign w:val="center"/>
          </w:tcPr>
          <w:p w:rsidR="00321499" w:rsidRPr="004A459E" w:rsidRDefault="00321499" w:rsidP="00331799">
            <w:pPr>
              <w:numPr>
                <w:ilvl w:val="0"/>
                <w:numId w:val="47"/>
              </w:numPr>
              <w:ind w:left="351"/>
              <w:jc w:val="both"/>
              <w:rPr>
                <w:rFonts w:ascii="Arial Narrow" w:eastAsia="Arial Narrow" w:hAnsi="Arial Narrow" w:cs="Arial Narrow"/>
              </w:rPr>
            </w:pPr>
            <w:r w:rsidRPr="004A459E">
              <w:rPr>
                <w:b/>
                <w:sz w:val="18"/>
                <w:szCs w:val="18"/>
              </w:rPr>
              <w:t>PERIODO DE PRUEBAS</w:t>
            </w:r>
          </w:p>
        </w:tc>
        <w:tc>
          <w:tcPr>
            <w:tcW w:w="1843" w:type="dxa"/>
            <w:tcBorders>
              <w:bottom w:val="single" w:sz="4" w:space="0" w:color="000000"/>
            </w:tcBorders>
            <w:shd w:val="clear" w:color="auto" w:fill="DEEAF6"/>
          </w:tcPr>
          <w:p w:rsidR="00321499" w:rsidRPr="004A459E" w:rsidRDefault="00321499" w:rsidP="00321499">
            <w:pPr>
              <w:ind w:left="351"/>
              <w:jc w:val="both"/>
              <w:rPr>
                <w:b/>
                <w:sz w:val="18"/>
                <w:szCs w:val="18"/>
              </w:rPr>
            </w:pPr>
          </w:p>
        </w:tc>
      </w:tr>
      <w:tr w:rsidR="00321499" w:rsidRPr="004A459E" w:rsidTr="00F253D0">
        <w:trPr>
          <w:trHeight w:val="947"/>
        </w:trPr>
        <w:tc>
          <w:tcPr>
            <w:tcW w:w="8217" w:type="dxa"/>
            <w:shd w:val="clear" w:color="auto" w:fill="FFFFFF"/>
            <w:vAlign w:val="center"/>
          </w:tcPr>
          <w:p w:rsidR="00321499" w:rsidRPr="004A459E" w:rsidRDefault="00321499" w:rsidP="00321499">
            <w:pPr>
              <w:tabs>
                <w:tab w:val="left" w:pos="593"/>
              </w:tabs>
              <w:jc w:val="both"/>
              <w:rPr>
                <w:sz w:val="18"/>
                <w:szCs w:val="18"/>
              </w:rPr>
            </w:pPr>
          </w:p>
          <w:p w:rsidR="00321499" w:rsidRPr="004A459E" w:rsidRDefault="00321499" w:rsidP="00321499">
            <w:pPr>
              <w:tabs>
                <w:tab w:val="left" w:pos="593"/>
              </w:tabs>
              <w:jc w:val="both"/>
              <w:rPr>
                <w:sz w:val="18"/>
                <w:szCs w:val="18"/>
              </w:rPr>
            </w:pPr>
            <w:r w:rsidRPr="004A459E">
              <w:rPr>
                <w:sz w:val="18"/>
                <w:szCs w:val="18"/>
              </w:rPr>
              <w:t>El periodo de pruebas tendrá una duración máxima de dos (2) días hábiles, computables a partir del siguiente día hábil de la puesta en funcionamiento, o una vez subsanadas las observaciones, si las hubiera, en coordinación con la Comisión o Responsable de Recepción.</w:t>
            </w:r>
          </w:p>
          <w:p w:rsidR="00321499" w:rsidRPr="004A459E" w:rsidRDefault="00321499" w:rsidP="00321499">
            <w:pPr>
              <w:tabs>
                <w:tab w:val="left" w:pos="593"/>
              </w:tabs>
              <w:jc w:val="both"/>
              <w:rPr>
                <w:sz w:val="18"/>
                <w:szCs w:val="18"/>
              </w:rPr>
            </w:pPr>
          </w:p>
          <w:p w:rsidR="00321499" w:rsidRPr="004A459E" w:rsidRDefault="00321499" w:rsidP="00321499">
            <w:pPr>
              <w:rPr>
                <w:b/>
                <w:sz w:val="18"/>
                <w:szCs w:val="18"/>
              </w:rPr>
            </w:pPr>
            <w:r w:rsidRPr="004A459E">
              <w:rPr>
                <w:b/>
                <w:sz w:val="18"/>
                <w:szCs w:val="18"/>
              </w:rPr>
              <w:t>(Manifestar Aceptación)</w:t>
            </w:r>
          </w:p>
          <w:p w:rsidR="00321499" w:rsidRPr="004A459E" w:rsidRDefault="00321499" w:rsidP="00321499">
            <w:pPr>
              <w:rPr>
                <w:b/>
                <w:sz w:val="18"/>
                <w:szCs w:val="18"/>
              </w:rPr>
            </w:pPr>
          </w:p>
        </w:tc>
        <w:tc>
          <w:tcPr>
            <w:tcW w:w="1843" w:type="dxa"/>
            <w:shd w:val="clear" w:color="auto" w:fill="FFFFFF"/>
          </w:tcPr>
          <w:p w:rsidR="00321499" w:rsidRPr="004A459E" w:rsidRDefault="00321499" w:rsidP="00321499">
            <w:pPr>
              <w:tabs>
                <w:tab w:val="left" w:pos="593"/>
              </w:tabs>
              <w:jc w:val="both"/>
              <w:rPr>
                <w:sz w:val="18"/>
                <w:szCs w:val="18"/>
              </w:rPr>
            </w:pPr>
          </w:p>
        </w:tc>
      </w:tr>
      <w:tr w:rsidR="00321499" w:rsidRPr="004A459E" w:rsidTr="00F253D0">
        <w:trPr>
          <w:trHeight w:val="281"/>
        </w:trPr>
        <w:tc>
          <w:tcPr>
            <w:tcW w:w="8217" w:type="dxa"/>
            <w:shd w:val="clear" w:color="auto" w:fill="DEEAF6"/>
            <w:vAlign w:val="center"/>
          </w:tcPr>
          <w:p w:rsidR="00321499" w:rsidRPr="004A459E" w:rsidRDefault="00321499" w:rsidP="00331799">
            <w:pPr>
              <w:numPr>
                <w:ilvl w:val="0"/>
                <w:numId w:val="47"/>
              </w:numPr>
              <w:ind w:left="351"/>
              <w:jc w:val="both"/>
            </w:pPr>
            <w:r w:rsidRPr="004A459E">
              <w:rPr>
                <w:b/>
                <w:sz w:val="18"/>
                <w:szCs w:val="18"/>
              </w:rPr>
              <w:t>CAPACITACIÓN TÉCNICA SOBRE LOS EQUIPOS</w:t>
            </w:r>
          </w:p>
        </w:tc>
        <w:tc>
          <w:tcPr>
            <w:tcW w:w="1843" w:type="dxa"/>
            <w:shd w:val="clear" w:color="auto" w:fill="DEEAF6"/>
          </w:tcPr>
          <w:p w:rsidR="00321499" w:rsidRPr="004A459E" w:rsidRDefault="00321499" w:rsidP="00321499">
            <w:pPr>
              <w:ind w:left="351"/>
              <w:jc w:val="both"/>
              <w:rPr>
                <w:b/>
                <w:sz w:val="18"/>
                <w:szCs w:val="18"/>
              </w:rPr>
            </w:pPr>
          </w:p>
        </w:tc>
      </w:tr>
      <w:tr w:rsidR="00321499" w:rsidRPr="004A459E" w:rsidTr="00F253D0">
        <w:trPr>
          <w:trHeight w:val="42"/>
        </w:trPr>
        <w:tc>
          <w:tcPr>
            <w:tcW w:w="8217" w:type="dxa"/>
            <w:shd w:val="clear" w:color="auto" w:fill="FFFFFF"/>
            <w:vAlign w:val="center"/>
          </w:tcPr>
          <w:p w:rsidR="00321499" w:rsidRPr="004A459E" w:rsidRDefault="00321499" w:rsidP="00321499">
            <w:pPr>
              <w:tabs>
                <w:tab w:val="left" w:pos="593"/>
              </w:tabs>
              <w:jc w:val="both"/>
              <w:rPr>
                <w:sz w:val="18"/>
                <w:szCs w:val="18"/>
              </w:rPr>
            </w:pPr>
          </w:p>
          <w:p w:rsidR="00321499" w:rsidRPr="004A459E" w:rsidRDefault="00321499" w:rsidP="00321499">
            <w:pPr>
              <w:tabs>
                <w:tab w:val="left" w:pos="593"/>
              </w:tabs>
              <w:jc w:val="both"/>
              <w:rPr>
                <w:sz w:val="18"/>
                <w:szCs w:val="18"/>
              </w:rPr>
            </w:pPr>
            <w:r w:rsidRPr="004A459E">
              <w:rPr>
                <w:sz w:val="18"/>
                <w:szCs w:val="18"/>
              </w:rPr>
              <w:t>La capacitación técnica será enfocada al manejo y uso adecuado de los equipos, será realizada durante el periodo de pruebas, tendrá una duración mínima de 2 horas y estará dirigida a una capacidad de hasta 20 personas.</w:t>
            </w:r>
          </w:p>
          <w:p w:rsidR="00321499" w:rsidRPr="004A459E" w:rsidRDefault="00321499" w:rsidP="00321499">
            <w:pPr>
              <w:tabs>
                <w:tab w:val="left" w:pos="593"/>
              </w:tabs>
              <w:jc w:val="both"/>
              <w:rPr>
                <w:sz w:val="18"/>
                <w:szCs w:val="18"/>
              </w:rPr>
            </w:pPr>
          </w:p>
          <w:p w:rsidR="00321499" w:rsidRPr="004A459E" w:rsidRDefault="00321499" w:rsidP="00321499">
            <w:pPr>
              <w:tabs>
                <w:tab w:val="left" w:pos="593"/>
              </w:tabs>
              <w:jc w:val="both"/>
              <w:rPr>
                <w:sz w:val="18"/>
                <w:szCs w:val="18"/>
              </w:rPr>
            </w:pPr>
            <w:r w:rsidRPr="004A459E">
              <w:rPr>
                <w:sz w:val="18"/>
                <w:szCs w:val="18"/>
              </w:rPr>
              <w:t>Dicha capacitación incluirá el entrenamiento para el mantenimiento diario de los equipos.</w:t>
            </w:r>
          </w:p>
          <w:p w:rsidR="00321499" w:rsidRPr="004A459E" w:rsidRDefault="00321499" w:rsidP="00321499">
            <w:pPr>
              <w:tabs>
                <w:tab w:val="left" w:pos="593"/>
              </w:tabs>
              <w:jc w:val="both"/>
              <w:rPr>
                <w:sz w:val="18"/>
                <w:szCs w:val="18"/>
              </w:rPr>
            </w:pPr>
          </w:p>
          <w:p w:rsidR="00321499" w:rsidRPr="004A459E" w:rsidRDefault="00321499" w:rsidP="00321499">
            <w:pPr>
              <w:tabs>
                <w:tab w:val="left" w:pos="593"/>
              </w:tabs>
              <w:jc w:val="both"/>
              <w:rPr>
                <w:sz w:val="18"/>
                <w:szCs w:val="18"/>
              </w:rPr>
            </w:pPr>
            <w:r w:rsidRPr="004A459E">
              <w:rPr>
                <w:sz w:val="18"/>
                <w:szCs w:val="18"/>
              </w:rPr>
              <w:t>La capacitación se llevará a cabo en los sitios de procesamiento manual del DOMM de la SOMM.</w:t>
            </w:r>
          </w:p>
          <w:p w:rsidR="005E0BF7" w:rsidRPr="004A459E" w:rsidRDefault="005E0BF7" w:rsidP="00321499">
            <w:pPr>
              <w:tabs>
                <w:tab w:val="left" w:pos="593"/>
              </w:tabs>
              <w:jc w:val="both"/>
              <w:rPr>
                <w:sz w:val="18"/>
                <w:szCs w:val="18"/>
              </w:rPr>
            </w:pPr>
          </w:p>
          <w:p w:rsidR="00321499" w:rsidRPr="004A459E" w:rsidRDefault="00321499" w:rsidP="00321499">
            <w:pPr>
              <w:tabs>
                <w:tab w:val="left" w:pos="593"/>
              </w:tabs>
              <w:jc w:val="both"/>
              <w:rPr>
                <w:b/>
                <w:sz w:val="18"/>
                <w:szCs w:val="18"/>
              </w:rPr>
            </w:pPr>
            <w:r w:rsidRPr="004A459E">
              <w:rPr>
                <w:b/>
                <w:sz w:val="18"/>
                <w:szCs w:val="18"/>
              </w:rPr>
              <w:t>(Manifestar Aceptación)</w:t>
            </w:r>
          </w:p>
          <w:p w:rsidR="00321499" w:rsidRPr="004A459E" w:rsidRDefault="00321499" w:rsidP="00321499">
            <w:pPr>
              <w:tabs>
                <w:tab w:val="left" w:pos="593"/>
              </w:tabs>
              <w:jc w:val="both"/>
              <w:rPr>
                <w:b/>
                <w:sz w:val="18"/>
                <w:szCs w:val="18"/>
              </w:rPr>
            </w:pPr>
          </w:p>
        </w:tc>
        <w:tc>
          <w:tcPr>
            <w:tcW w:w="1843" w:type="dxa"/>
            <w:shd w:val="clear" w:color="auto" w:fill="FFFFFF"/>
          </w:tcPr>
          <w:p w:rsidR="00321499" w:rsidRPr="004A459E" w:rsidRDefault="00321499" w:rsidP="00321499">
            <w:pPr>
              <w:tabs>
                <w:tab w:val="left" w:pos="593"/>
              </w:tabs>
              <w:jc w:val="both"/>
              <w:rPr>
                <w:sz w:val="18"/>
                <w:szCs w:val="18"/>
              </w:rPr>
            </w:pPr>
          </w:p>
        </w:tc>
      </w:tr>
      <w:tr w:rsidR="00321499" w:rsidRPr="004A459E" w:rsidTr="00F253D0">
        <w:trPr>
          <w:trHeight w:val="203"/>
        </w:trPr>
        <w:tc>
          <w:tcPr>
            <w:tcW w:w="8217" w:type="dxa"/>
            <w:tcBorders>
              <w:bottom w:val="single" w:sz="4" w:space="0" w:color="000000"/>
            </w:tcBorders>
            <w:shd w:val="clear" w:color="auto" w:fill="B8CCE4"/>
            <w:vAlign w:val="center"/>
          </w:tcPr>
          <w:p w:rsidR="00321499" w:rsidRPr="004A459E" w:rsidRDefault="00321499" w:rsidP="00331799">
            <w:pPr>
              <w:numPr>
                <w:ilvl w:val="0"/>
                <w:numId w:val="47"/>
              </w:numPr>
              <w:ind w:left="351"/>
              <w:jc w:val="both"/>
              <w:rPr>
                <w:rFonts w:ascii="Arial Narrow" w:eastAsia="Arial Narrow" w:hAnsi="Arial Narrow" w:cs="Arial Narrow"/>
              </w:rPr>
            </w:pPr>
            <w:r w:rsidRPr="004A459E">
              <w:rPr>
                <w:b/>
                <w:sz w:val="18"/>
                <w:szCs w:val="18"/>
              </w:rPr>
              <w:t>CAMBIO DE LOS EQUIPOS</w:t>
            </w:r>
          </w:p>
        </w:tc>
        <w:tc>
          <w:tcPr>
            <w:tcW w:w="1843" w:type="dxa"/>
            <w:tcBorders>
              <w:bottom w:val="single" w:sz="4" w:space="0" w:color="000000"/>
            </w:tcBorders>
            <w:shd w:val="clear" w:color="auto" w:fill="B8CCE4"/>
          </w:tcPr>
          <w:p w:rsidR="00321499" w:rsidRPr="004A459E" w:rsidRDefault="00321499" w:rsidP="00321499">
            <w:pPr>
              <w:ind w:left="351"/>
              <w:jc w:val="both"/>
              <w:rPr>
                <w:b/>
                <w:sz w:val="18"/>
                <w:szCs w:val="18"/>
              </w:rPr>
            </w:pPr>
          </w:p>
        </w:tc>
      </w:tr>
      <w:tr w:rsidR="00321499" w:rsidRPr="004A459E" w:rsidTr="00F253D0">
        <w:trPr>
          <w:trHeight w:val="203"/>
        </w:trPr>
        <w:tc>
          <w:tcPr>
            <w:tcW w:w="8217" w:type="dxa"/>
            <w:tcBorders>
              <w:bottom w:val="single" w:sz="4" w:space="0" w:color="000000"/>
            </w:tcBorders>
            <w:shd w:val="clear" w:color="auto" w:fill="FFFFFF"/>
            <w:vAlign w:val="center"/>
          </w:tcPr>
          <w:p w:rsidR="00321499" w:rsidRPr="004A459E" w:rsidRDefault="00321499" w:rsidP="00321499">
            <w:pPr>
              <w:tabs>
                <w:tab w:val="left" w:pos="593"/>
              </w:tabs>
              <w:jc w:val="both"/>
              <w:rPr>
                <w:sz w:val="18"/>
                <w:szCs w:val="18"/>
              </w:rPr>
            </w:pPr>
          </w:p>
          <w:p w:rsidR="00321499" w:rsidRPr="004A459E" w:rsidRDefault="00321499" w:rsidP="00321499">
            <w:pPr>
              <w:tabs>
                <w:tab w:val="left" w:pos="593"/>
              </w:tabs>
              <w:jc w:val="both"/>
              <w:rPr>
                <w:sz w:val="18"/>
                <w:szCs w:val="18"/>
              </w:rPr>
            </w:pPr>
            <w:r w:rsidRPr="004A459E">
              <w:rPr>
                <w:sz w:val="18"/>
                <w:szCs w:val="18"/>
              </w:rPr>
              <w:t>En caso de que se presenten observaciones y no pudieran subsanarse las mismas el proveedor podrá realizar el cambio de los equipos, se aceptará cambios de las características de los equipos entregados con relación a las características ofertadas, previa evaluación de los siguientes aspectos:</w:t>
            </w:r>
          </w:p>
          <w:p w:rsidR="00321499" w:rsidRPr="004A459E" w:rsidRDefault="00321499" w:rsidP="00331799">
            <w:pPr>
              <w:numPr>
                <w:ilvl w:val="0"/>
                <w:numId w:val="52"/>
              </w:numPr>
              <w:ind w:left="351" w:hanging="284"/>
              <w:jc w:val="both"/>
              <w:rPr>
                <w:sz w:val="18"/>
                <w:szCs w:val="18"/>
              </w:rPr>
            </w:pPr>
            <w:r w:rsidRPr="004A459E">
              <w:rPr>
                <w:sz w:val="18"/>
                <w:szCs w:val="18"/>
              </w:rPr>
              <w:t>Justificación escrita por parte del proveedor, explicando las   razones del cambio.</w:t>
            </w:r>
          </w:p>
          <w:p w:rsidR="00321499" w:rsidRPr="004A459E" w:rsidRDefault="00321499" w:rsidP="00331799">
            <w:pPr>
              <w:numPr>
                <w:ilvl w:val="0"/>
                <w:numId w:val="52"/>
              </w:numPr>
              <w:ind w:left="351" w:hanging="284"/>
              <w:jc w:val="both"/>
              <w:rPr>
                <w:sz w:val="18"/>
                <w:szCs w:val="18"/>
              </w:rPr>
            </w:pPr>
            <w:r w:rsidRPr="004A459E">
              <w:rPr>
                <w:sz w:val="18"/>
                <w:szCs w:val="18"/>
              </w:rPr>
              <w:lastRenderedPageBreak/>
              <w:t xml:space="preserve">El cambio propuesto deberá tener las mismas o superiores características técnicas que las ofertadas y cumplir con los requisitos mínimos de los equipos solicitados. </w:t>
            </w:r>
          </w:p>
          <w:p w:rsidR="00321499" w:rsidRPr="004A459E" w:rsidRDefault="00321499" w:rsidP="00331799">
            <w:pPr>
              <w:numPr>
                <w:ilvl w:val="0"/>
                <w:numId w:val="52"/>
              </w:numPr>
              <w:ind w:left="351" w:hanging="284"/>
              <w:jc w:val="both"/>
              <w:rPr>
                <w:sz w:val="18"/>
                <w:szCs w:val="18"/>
              </w:rPr>
            </w:pPr>
            <w:r w:rsidRPr="004A459E">
              <w:rPr>
                <w:sz w:val="18"/>
                <w:szCs w:val="18"/>
              </w:rPr>
              <w:t>El cambio propuesto no deberá implicar ningún costo adicional para el BCB.</w:t>
            </w:r>
          </w:p>
          <w:p w:rsidR="00321499" w:rsidRPr="004A459E" w:rsidRDefault="00321499" w:rsidP="00331799">
            <w:pPr>
              <w:numPr>
                <w:ilvl w:val="0"/>
                <w:numId w:val="52"/>
              </w:numPr>
              <w:ind w:left="351" w:hanging="284"/>
              <w:jc w:val="both"/>
              <w:rPr>
                <w:sz w:val="18"/>
                <w:szCs w:val="18"/>
              </w:rPr>
            </w:pPr>
            <w:r w:rsidRPr="004A459E">
              <w:rPr>
                <w:sz w:val="18"/>
                <w:szCs w:val="18"/>
              </w:rPr>
              <w:t>Informe técnico elaborado por la Comisión o Responsable de Recepción en coordinación con la unidad solicitante, evaluando el cambio propuesto.</w:t>
            </w:r>
          </w:p>
          <w:p w:rsidR="00321499" w:rsidRPr="004A459E" w:rsidRDefault="00321499" w:rsidP="00321499">
            <w:pPr>
              <w:tabs>
                <w:tab w:val="left" w:pos="593"/>
              </w:tabs>
              <w:jc w:val="both"/>
              <w:rPr>
                <w:sz w:val="18"/>
                <w:szCs w:val="18"/>
              </w:rPr>
            </w:pPr>
          </w:p>
          <w:p w:rsidR="00321499" w:rsidRPr="004A459E" w:rsidRDefault="00321499" w:rsidP="00321499">
            <w:pPr>
              <w:jc w:val="both"/>
              <w:rPr>
                <w:sz w:val="18"/>
                <w:szCs w:val="18"/>
              </w:rPr>
            </w:pPr>
            <w:r w:rsidRPr="004A459E">
              <w:rPr>
                <w:sz w:val="18"/>
                <w:szCs w:val="18"/>
              </w:rPr>
              <w:t>El plazo para dicho cambio será como máximo de cinco (5) días hábiles, computables a partir del día hábil siguiente a la notificación al Proveedor de la aceptación del cambio de equipos.</w:t>
            </w:r>
          </w:p>
          <w:p w:rsidR="00321499" w:rsidRPr="004A459E" w:rsidRDefault="00321499" w:rsidP="00321499">
            <w:pPr>
              <w:tabs>
                <w:tab w:val="left" w:pos="593"/>
              </w:tabs>
              <w:jc w:val="both"/>
              <w:rPr>
                <w:b/>
                <w:sz w:val="18"/>
                <w:szCs w:val="18"/>
              </w:rPr>
            </w:pPr>
          </w:p>
          <w:p w:rsidR="00321499" w:rsidRPr="004A459E" w:rsidRDefault="00321499" w:rsidP="005E0BF7">
            <w:pPr>
              <w:rPr>
                <w:b/>
                <w:sz w:val="18"/>
                <w:szCs w:val="18"/>
              </w:rPr>
            </w:pPr>
            <w:r w:rsidRPr="004A459E">
              <w:rPr>
                <w:b/>
                <w:sz w:val="18"/>
                <w:szCs w:val="18"/>
              </w:rPr>
              <w:t>(Manifestar Aceptación)</w:t>
            </w:r>
          </w:p>
        </w:tc>
        <w:tc>
          <w:tcPr>
            <w:tcW w:w="1843" w:type="dxa"/>
            <w:tcBorders>
              <w:bottom w:val="single" w:sz="4" w:space="0" w:color="000000"/>
            </w:tcBorders>
            <w:shd w:val="clear" w:color="auto" w:fill="FFFFFF"/>
          </w:tcPr>
          <w:p w:rsidR="00321499" w:rsidRPr="004A459E" w:rsidRDefault="00321499" w:rsidP="00321499">
            <w:pPr>
              <w:tabs>
                <w:tab w:val="left" w:pos="593"/>
              </w:tabs>
              <w:jc w:val="both"/>
              <w:rPr>
                <w:sz w:val="18"/>
                <w:szCs w:val="18"/>
              </w:rPr>
            </w:pPr>
          </w:p>
        </w:tc>
      </w:tr>
      <w:tr w:rsidR="00321499" w:rsidRPr="004A459E" w:rsidTr="00F253D0">
        <w:trPr>
          <w:trHeight w:val="285"/>
        </w:trPr>
        <w:tc>
          <w:tcPr>
            <w:tcW w:w="8217" w:type="dxa"/>
            <w:tcBorders>
              <w:bottom w:val="single" w:sz="4" w:space="0" w:color="000000"/>
            </w:tcBorders>
            <w:shd w:val="clear" w:color="auto" w:fill="D5DCE4"/>
            <w:vAlign w:val="center"/>
          </w:tcPr>
          <w:p w:rsidR="00321499" w:rsidRPr="004A459E" w:rsidRDefault="00321499" w:rsidP="00331799">
            <w:pPr>
              <w:numPr>
                <w:ilvl w:val="0"/>
                <w:numId w:val="47"/>
              </w:numPr>
              <w:ind w:left="351"/>
              <w:jc w:val="both"/>
            </w:pPr>
            <w:r w:rsidRPr="004A459E">
              <w:rPr>
                <w:b/>
                <w:color w:val="000000"/>
                <w:sz w:val="18"/>
                <w:szCs w:val="18"/>
              </w:rPr>
              <w:t>RECEPCIÓN Y VERIFICACIÓN DE LOS BIENES</w:t>
            </w:r>
          </w:p>
        </w:tc>
        <w:tc>
          <w:tcPr>
            <w:tcW w:w="1843" w:type="dxa"/>
            <w:tcBorders>
              <w:bottom w:val="single" w:sz="4" w:space="0" w:color="000000"/>
            </w:tcBorders>
            <w:shd w:val="clear" w:color="auto" w:fill="D5DCE4"/>
          </w:tcPr>
          <w:p w:rsidR="00321499" w:rsidRPr="004A459E" w:rsidRDefault="00321499" w:rsidP="00321499">
            <w:pPr>
              <w:ind w:left="351"/>
              <w:jc w:val="both"/>
              <w:rPr>
                <w:b/>
                <w:color w:val="000000"/>
                <w:sz w:val="18"/>
                <w:szCs w:val="18"/>
              </w:rPr>
            </w:pPr>
          </w:p>
        </w:tc>
      </w:tr>
      <w:tr w:rsidR="00321499" w:rsidRPr="004A459E" w:rsidTr="00F253D0">
        <w:trPr>
          <w:trHeight w:val="3948"/>
        </w:trPr>
        <w:tc>
          <w:tcPr>
            <w:tcW w:w="8217" w:type="dxa"/>
            <w:tcBorders>
              <w:bottom w:val="single" w:sz="4" w:space="0" w:color="000000"/>
            </w:tcBorders>
            <w:shd w:val="clear" w:color="auto" w:fill="auto"/>
            <w:vAlign w:val="center"/>
          </w:tcPr>
          <w:p w:rsidR="00321499" w:rsidRPr="004A459E" w:rsidRDefault="00321499" w:rsidP="00321499">
            <w:pPr>
              <w:widowControl w:val="0"/>
              <w:jc w:val="both"/>
              <w:rPr>
                <w:sz w:val="18"/>
                <w:szCs w:val="18"/>
              </w:rPr>
            </w:pPr>
            <w:r w:rsidRPr="004A459E">
              <w:rPr>
                <w:sz w:val="18"/>
                <w:szCs w:val="18"/>
              </w:rPr>
              <w:t>El Proveedor deberá efectuar la entrega total de los bienes adquiridos a la Comisión o Responsable de Recepción a ser designado, mismos que deberán ser entregados de acuerdo a las Especificaciones Técnicas.</w:t>
            </w:r>
          </w:p>
          <w:p w:rsidR="00321499" w:rsidRPr="004A459E" w:rsidRDefault="00321499" w:rsidP="00321499">
            <w:pPr>
              <w:widowControl w:val="0"/>
              <w:jc w:val="both"/>
              <w:rPr>
                <w:sz w:val="18"/>
                <w:szCs w:val="18"/>
              </w:rPr>
            </w:pPr>
          </w:p>
          <w:p w:rsidR="00321499" w:rsidRPr="004A459E" w:rsidRDefault="00321499" w:rsidP="00321499">
            <w:pPr>
              <w:widowControl w:val="0"/>
              <w:jc w:val="both"/>
              <w:rPr>
                <w:sz w:val="18"/>
                <w:szCs w:val="18"/>
              </w:rPr>
            </w:pPr>
            <w:r w:rsidRPr="004A459E">
              <w:rPr>
                <w:sz w:val="18"/>
                <w:szCs w:val="18"/>
              </w:rPr>
              <w:t>El transporte, carguío, así como otros gastos generados para la entrega de los bienes, no tendrán ningún costo adicional para el BCB, teniendo que ser asumido por el Proveedor.</w:t>
            </w:r>
          </w:p>
          <w:p w:rsidR="00321499" w:rsidRPr="004A459E" w:rsidRDefault="00321499" w:rsidP="00321499">
            <w:pPr>
              <w:widowControl w:val="0"/>
              <w:jc w:val="both"/>
              <w:rPr>
                <w:sz w:val="18"/>
                <w:szCs w:val="18"/>
              </w:rPr>
            </w:pPr>
          </w:p>
          <w:p w:rsidR="00321499" w:rsidRPr="004A459E" w:rsidRDefault="00321499" w:rsidP="00321499">
            <w:pPr>
              <w:widowControl w:val="0"/>
              <w:jc w:val="both"/>
              <w:rPr>
                <w:sz w:val="18"/>
                <w:szCs w:val="18"/>
              </w:rPr>
            </w:pPr>
            <w:r w:rsidRPr="004A459E">
              <w:rPr>
                <w:sz w:val="18"/>
                <w:szCs w:val="18"/>
              </w:rPr>
              <w:t>La verificación de los bienes por la Comisión o Responsable de Recepción, será realizada en el plazo de hasta doce (12) días calendarios, computables a partir de la emisión del Acta de Recepción Sujeta a Verificación. En caso de que los bienes entregados, no cumpla con el acápite II. “CARACTERÍSTICAS TÉCNICAS DE LOS BIENES”, el Proveedor deberá reponer los bienes en un plazo no mayor a cinco (5) días hábiles, conforme a lo establecido en el inciso F (CAMBIO DE LOS EQUIPOS) del presente documento.</w:t>
            </w:r>
          </w:p>
          <w:p w:rsidR="00321499" w:rsidRPr="004A459E" w:rsidRDefault="00321499" w:rsidP="00321499">
            <w:pPr>
              <w:widowControl w:val="0"/>
              <w:jc w:val="both"/>
              <w:rPr>
                <w:sz w:val="18"/>
                <w:szCs w:val="18"/>
              </w:rPr>
            </w:pPr>
          </w:p>
          <w:p w:rsidR="00321499" w:rsidRPr="004A459E" w:rsidRDefault="00321499" w:rsidP="00321499">
            <w:pPr>
              <w:widowControl w:val="0"/>
              <w:jc w:val="both"/>
              <w:rPr>
                <w:sz w:val="18"/>
                <w:szCs w:val="18"/>
              </w:rPr>
            </w:pPr>
            <w:r w:rsidRPr="004A459E">
              <w:rPr>
                <w:sz w:val="18"/>
                <w:szCs w:val="18"/>
              </w:rPr>
              <w:t>La Comisión o Responsable de Recepción estará a cargo de las siguientes actividades establecidas dentro del presente documento: Instalación y Puesta en Funcionamiento; Periodo de Pruebas y Capacitación Técnica sobre los Equipos, una vez concluida estas actividades y se subsanen todas las observaciones (en caso de que corresponda) emitirá(n) el Acta de Recepción.</w:t>
            </w:r>
          </w:p>
          <w:p w:rsidR="00321499" w:rsidRPr="004A459E" w:rsidRDefault="00321499" w:rsidP="00321499">
            <w:pPr>
              <w:widowControl w:val="0"/>
              <w:jc w:val="both"/>
              <w:rPr>
                <w:sz w:val="18"/>
                <w:szCs w:val="18"/>
              </w:rPr>
            </w:pPr>
          </w:p>
          <w:p w:rsidR="00321499" w:rsidRPr="004A459E" w:rsidRDefault="00321499" w:rsidP="00321499">
            <w:pPr>
              <w:tabs>
                <w:tab w:val="left" w:pos="593"/>
              </w:tabs>
              <w:jc w:val="both"/>
              <w:rPr>
                <w:sz w:val="18"/>
                <w:szCs w:val="18"/>
              </w:rPr>
            </w:pPr>
            <w:r w:rsidRPr="004A459E">
              <w:rPr>
                <w:b/>
                <w:i/>
                <w:color w:val="000000"/>
                <w:sz w:val="18"/>
                <w:szCs w:val="18"/>
              </w:rPr>
              <w:t>(Manifestar Aceptación)</w:t>
            </w:r>
          </w:p>
        </w:tc>
        <w:tc>
          <w:tcPr>
            <w:tcW w:w="1843" w:type="dxa"/>
            <w:tcBorders>
              <w:bottom w:val="single" w:sz="4" w:space="0" w:color="000000"/>
            </w:tcBorders>
          </w:tcPr>
          <w:p w:rsidR="00321499" w:rsidRPr="004A459E" w:rsidRDefault="00321499" w:rsidP="00321499">
            <w:pPr>
              <w:widowControl w:val="0"/>
              <w:jc w:val="both"/>
              <w:rPr>
                <w:sz w:val="18"/>
                <w:szCs w:val="18"/>
              </w:rPr>
            </w:pPr>
          </w:p>
        </w:tc>
      </w:tr>
      <w:tr w:rsidR="00321499" w:rsidRPr="004A459E" w:rsidTr="00F253D0">
        <w:trPr>
          <w:trHeight w:val="316"/>
        </w:trPr>
        <w:tc>
          <w:tcPr>
            <w:tcW w:w="8217" w:type="dxa"/>
            <w:tcBorders>
              <w:bottom w:val="single" w:sz="4" w:space="0" w:color="000000"/>
            </w:tcBorders>
            <w:shd w:val="clear" w:color="auto" w:fill="2E74B5"/>
            <w:vAlign w:val="center"/>
          </w:tcPr>
          <w:p w:rsidR="00321499" w:rsidRPr="004A459E" w:rsidRDefault="00321499" w:rsidP="00331799">
            <w:pPr>
              <w:numPr>
                <w:ilvl w:val="0"/>
                <w:numId w:val="45"/>
              </w:numPr>
              <w:ind w:left="492"/>
              <w:jc w:val="both"/>
              <w:rPr>
                <w:sz w:val="18"/>
                <w:szCs w:val="18"/>
              </w:rPr>
            </w:pPr>
            <w:r w:rsidRPr="004A459E">
              <w:rPr>
                <w:b/>
                <w:color w:val="FFFFFF"/>
                <w:sz w:val="18"/>
                <w:szCs w:val="18"/>
              </w:rPr>
              <w:t>CONDICIONES COMPLEMENTARIAS</w:t>
            </w:r>
          </w:p>
        </w:tc>
        <w:tc>
          <w:tcPr>
            <w:tcW w:w="1843" w:type="dxa"/>
            <w:tcBorders>
              <w:bottom w:val="single" w:sz="4" w:space="0" w:color="000000"/>
            </w:tcBorders>
            <w:shd w:val="clear" w:color="auto" w:fill="2E74B5"/>
          </w:tcPr>
          <w:p w:rsidR="00321499" w:rsidRPr="004A459E" w:rsidRDefault="00321499" w:rsidP="00321499">
            <w:pPr>
              <w:jc w:val="both"/>
              <w:rPr>
                <w:b/>
                <w:color w:val="FFFFFF"/>
                <w:sz w:val="18"/>
                <w:szCs w:val="18"/>
              </w:rPr>
            </w:pPr>
          </w:p>
        </w:tc>
      </w:tr>
      <w:tr w:rsidR="00321499" w:rsidRPr="004A459E" w:rsidTr="00F253D0">
        <w:trPr>
          <w:trHeight w:val="302"/>
        </w:trPr>
        <w:tc>
          <w:tcPr>
            <w:tcW w:w="8217" w:type="dxa"/>
            <w:tcBorders>
              <w:bottom w:val="single" w:sz="4" w:space="0" w:color="000000"/>
            </w:tcBorders>
            <w:shd w:val="clear" w:color="auto" w:fill="C6D9F1"/>
            <w:vAlign w:val="center"/>
          </w:tcPr>
          <w:p w:rsidR="00321499" w:rsidRPr="004A459E" w:rsidRDefault="00321499" w:rsidP="00331799">
            <w:pPr>
              <w:numPr>
                <w:ilvl w:val="0"/>
                <w:numId w:val="48"/>
              </w:numPr>
              <w:ind w:left="351"/>
              <w:jc w:val="both"/>
            </w:pPr>
            <w:r w:rsidRPr="004A459E">
              <w:rPr>
                <w:b/>
                <w:sz w:val="18"/>
                <w:szCs w:val="18"/>
              </w:rPr>
              <w:t>GARANTÍAS</w:t>
            </w:r>
          </w:p>
        </w:tc>
        <w:tc>
          <w:tcPr>
            <w:tcW w:w="1843" w:type="dxa"/>
            <w:tcBorders>
              <w:bottom w:val="single" w:sz="4" w:space="0" w:color="000000"/>
            </w:tcBorders>
            <w:shd w:val="clear" w:color="auto" w:fill="C6D9F1"/>
          </w:tcPr>
          <w:p w:rsidR="00321499" w:rsidRPr="004A459E" w:rsidRDefault="00321499" w:rsidP="00321499">
            <w:pPr>
              <w:ind w:left="-9"/>
              <w:jc w:val="both"/>
              <w:rPr>
                <w:b/>
                <w:sz w:val="18"/>
                <w:szCs w:val="18"/>
              </w:rPr>
            </w:pPr>
          </w:p>
        </w:tc>
      </w:tr>
      <w:tr w:rsidR="00321499" w:rsidRPr="004A459E" w:rsidTr="00F253D0">
        <w:trPr>
          <w:trHeight w:val="2244"/>
        </w:trPr>
        <w:tc>
          <w:tcPr>
            <w:tcW w:w="8217" w:type="dxa"/>
            <w:tcBorders>
              <w:bottom w:val="single" w:sz="4" w:space="0" w:color="000000"/>
            </w:tcBorders>
            <w:shd w:val="clear" w:color="auto" w:fill="auto"/>
            <w:vAlign w:val="center"/>
          </w:tcPr>
          <w:p w:rsidR="00321499" w:rsidRPr="004A459E" w:rsidRDefault="00321499" w:rsidP="00331799">
            <w:pPr>
              <w:numPr>
                <w:ilvl w:val="0"/>
                <w:numId w:val="46"/>
              </w:numPr>
              <w:jc w:val="both"/>
              <w:rPr>
                <w:b/>
                <w:sz w:val="18"/>
                <w:szCs w:val="18"/>
              </w:rPr>
            </w:pPr>
            <w:r w:rsidRPr="004A459E">
              <w:rPr>
                <w:b/>
                <w:sz w:val="18"/>
                <w:szCs w:val="18"/>
              </w:rPr>
              <w:t>Garantía de los Equipos:</w:t>
            </w:r>
          </w:p>
          <w:p w:rsidR="00321499" w:rsidRPr="004A459E" w:rsidRDefault="00321499" w:rsidP="00321499">
            <w:pPr>
              <w:ind w:left="360"/>
              <w:jc w:val="both"/>
              <w:rPr>
                <w:sz w:val="18"/>
                <w:szCs w:val="18"/>
              </w:rPr>
            </w:pPr>
          </w:p>
          <w:p w:rsidR="00321499" w:rsidRPr="004A459E" w:rsidRDefault="00321499" w:rsidP="00321499">
            <w:pPr>
              <w:ind w:left="360"/>
              <w:jc w:val="both"/>
              <w:rPr>
                <w:sz w:val="18"/>
                <w:szCs w:val="18"/>
              </w:rPr>
            </w:pPr>
            <w:r w:rsidRPr="004A459E">
              <w:rPr>
                <w:sz w:val="18"/>
                <w:szCs w:val="18"/>
              </w:rPr>
              <w:t>El Proveedor, para la emisión del Acta de Recepción, deberá presentar un documento de respaldo de la garantía solicitada, con una vigencia mínima de un (1) año calendario, computable a partir de la fecha de emisión del Acta de Recepción. Esta garantía cubre el reemplazo de equipos y/o partes y la mano de obra, que correspondan a eventos de desperfectos de fábrica, sin ningún costo adicional para el BCB.</w:t>
            </w:r>
          </w:p>
          <w:p w:rsidR="00321499" w:rsidRPr="004A459E" w:rsidRDefault="00321499" w:rsidP="00321499">
            <w:pPr>
              <w:jc w:val="both"/>
              <w:rPr>
                <w:sz w:val="18"/>
                <w:szCs w:val="18"/>
              </w:rPr>
            </w:pPr>
          </w:p>
          <w:p w:rsidR="00321499" w:rsidRPr="004A459E" w:rsidRDefault="00321499" w:rsidP="00321499">
            <w:pPr>
              <w:rPr>
                <w:b/>
                <w:color w:val="525252"/>
                <w:sz w:val="18"/>
                <w:szCs w:val="18"/>
              </w:rPr>
            </w:pPr>
            <w:r w:rsidRPr="004A459E">
              <w:rPr>
                <w:b/>
                <w:color w:val="525252"/>
                <w:sz w:val="18"/>
                <w:szCs w:val="18"/>
              </w:rPr>
              <w:t>(</w:t>
            </w:r>
            <w:r w:rsidRPr="004A459E">
              <w:rPr>
                <w:b/>
                <w:sz w:val="18"/>
                <w:szCs w:val="18"/>
              </w:rPr>
              <w:t>Manifestar Aceptación)</w:t>
            </w:r>
          </w:p>
        </w:tc>
        <w:tc>
          <w:tcPr>
            <w:tcW w:w="1843" w:type="dxa"/>
            <w:tcBorders>
              <w:bottom w:val="single" w:sz="4" w:space="0" w:color="000000"/>
            </w:tcBorders>
          </w:tcPr>
          <w:p w:rsidR="00321499" w:rsidRPr="004A459E" w:rsidRDefault="00321499" w:rsidP="00321499">
            <w:pPr>
              <w:jc w:val="both"/>
              <w:rPr>
                <w:b/>
                <w:sz w:val="18"/>
                <w:szCs w:val="18"/>
              </w:rPr>
            </w:pPr>
          </w:p>
        </w:tc>
      </w:tr>
      <w:tr w:rsidR="00321499" w:rsidRPr="004A459E" w:rsidTr="00F253D0">
        <w:trPr>
          <w:trHeight w:val="3280"/>
        </w:trPr>
        <w:tc>
          <w:tcPr>
            <w:tcW w:w="8217" w:type="dxa"/>
            <w:tcBorders>
              <w:bottom w:val="single" w:sz="4" w:space="0" w:color="000000"/>
            </w:tcBorders>
            <w:shd w:val="clear" w:color="auto" w:fill="auto"/>
            <w:vAlign w:val="center"/>
          </w:tcPr>
          <w:p w:rsidR="00321499" w:rsidRPr="004A459E" w:rsidRDefault="00321499" w:rsidP="00331799">
            <w:pPr>
              <w:numPr>
                <w:ilvl w:val="0"/>
                <w:numId w:val="46"/>
              </w:numPr>
              <w:ind w:left="322" w:hanging="284"/>
              <w:jc w:val="both"/>
              <w:rPr>
                <w:b/>
                <w:sz w:val="18"/>
                <w:szCs w:val="18"/>
              </w:rPr>
            </w:pPr>
            <w:r w:rsidRPr="004A459E">
              <w:rPr>
                <w:b/>
                <w:sz w:val="18"/>
                <w:szCs w:val="18"/>
              </w:rPr>
              <w:lastRenderedPageBreak/>
              <w:t xml:space="preserve">Garantía de Cumplimiento de Contrato </w:t>
            </w:r>
          </w:p>
          <w:p w:rsidR="00321499" w:rsidRPr="004A459E" w:rsidRDefault="00321499" w:rsidP="00321499">
            <w:pPr>
              <w:ind w:left="322"/>
              <w:jc w:val="both"/>
              <w:rPr>
                <w:b/>
                <w:sz w:val="18"/>
                <w:szCs w:val="18"/>
              </w:rPr>
            </w:pPr>
          </w:p>
          <w:p w:rsidR="00321499" w:rsidRPr="004A459E" w:rsidRDefault="00321499" w:rsidP="00321499">
            <w:pPr>
              <w:ind w:left="351"/>
              <w:jc w:val="both"/>
              <w:rPr>
                <w:sz w:val="18"/>
                <w:szCs w:val="18"/>
              </w:rPr>
            </w:pPr>
            <w:r w:rsidRPr="004A459E">
              <w:rPr>
                <w:sz w:val="18"/>
                <w:szCs w:val="18"/>
              </w:rPr>
              <w:t>El Proponente adjudicado para la suscripción del contrato deberá presentar una garantía del siete por ciento (7%) del valor total del contrato, de acuerdo al Artículo 20 del D.S. 0181, se aceptarán los siguientes tipos de garantía:</w:t>
            </w:r>
          </w:p>
          <w:p w:rsidR="00321499" w:rsidRPr="004A459E" w:rsidRDefault="00321499" w:rsidP="00321499">
            <w:pPr>
              <w:ind w:left="351"/>
              <w:jc w:val="both"/>
              <w:rPr>
                <w:sz w:val="18"/>
                <w:szCs w:val="18"/>
              </w:rPr>
            </w:pPr>
          </w:p>
          <w:p w:rsidR="00321499" w:rsidRPr="004A459E" w:rsidRDefault="00321499" w:rsidP="00331799">
            <w:pPr>
              <w:numPr>
                <w:ilvl w:val="0"/>
                <w:numId w:val="50"/>
              </w:numPr>
              <w:ind w:left="636" w:hanging="284"/>
              <w:jc w:val="both"/>
              <w:rPr>
                <w:color w:val="000000"/>
                <w:sz w:val="18"/>
                <w:szCs w:val="18"/>
              </w:rPr>
            </w:pPr>
            <w:r w:rsidRPr="004A459E">
              <w:rPr>
                <w:color w:val="000000"/>
                <w:sz w:val="18"/>
                <w:szCs w:val="18"/>
              </w:rPr>
              <w:t>Boleta de garantía</w:t>
            </w:r>
          </w:p>
          <w:p w:rsidR="00321499" w:rsidRPr="004A459E" w:rsidRDefault="00321499" w:rsidP="00331799">
            <w:pPr>
              <w:numPr>
                <w:ilvl w:val="0"/>
                <w:numId w:val="50"/>
              </w:numPr>
              <w:ind w:left="634" w:hanging="283"/>
              <w:jc w:val="both"/>
              <w:rPr>
                <w:color w:val="000000"/>
                <w:sz w:val="18"/>
                <w:szCs w:val="18"/>
              </w:rPr>
            </w:pPr>
            <w:r w:rsidRPr="004A459E">
              <w:rPr>
                <w:color w:val="000000"/>
                <w:sz w:val="18"/>
                <w:szCs w:val="18"/>
              </w:rPr>
              <w:t>Garantía a primer requerimiento</w:t>
            </w:r>
          </w:p>
          <w:p w:rsidR="00321499" w:rsidRPr="004A459E" w:rsidRDefault="00321499" w:rsidP="00331799">
            <w:pPr>
              <w:numPr>
                <w:ilvl w:val="0"/>
                <w:numId w:val="50"/>
              </w:numPr>
              <w:ind w:left="634" w:hanging="283"/>
              <w:jc w:val="both"/>
              <w:rPr>
                <w:color w:val="000000"/>
                <w:sz w:val="18"/>
                <w:szCs w:val="18"/>
              </w:rPr>
            </w:pPr>
            <w:r w:rsidRPr="004A459E">
              <w:rPr>
                <w:color w:val="000000"/>
                <w:sz w:val="18"/>
                <w:szCs w:val="18"/>
              </w:rPr>
              <w:t>Póliza de seguro de Caución a Primer Requerimiento.</w:t>
            </w:r>
          </w:p>
          <w:p w:rsidR="00321499" w:rsidRPr="004A459E" w:rsidRDefault="00321499" w:rsidP="00321499">
            <w:pPr>
              <w:ind w:left="322"/>
              <w:jc w:val="both"/>
              <w:rPr>
                <w:color w:val="000000"/>
                <w:sz w:val="18"/>
                <w:szCs w:val="18"/>
              </w:rPr>
            </w:pPr>
          </w:p>
          <w:p w:rsidR="00321499" w:rsidRPr="004A459E" w:rsidRDefault="00321499" w:rsidP="00321499">
            <w:pPr>
              <w:ind w:left="322"/>
              <w:jc w:val="both"/>
              <w:rPr>
                <w:sz w:val="18"/>
                <w:szCs w:val="18"/>
              </w:rPr>
            </w:pPr>
            <w:r w:rsidRPr="004A459E">
              <w:rPr>
                <w:sz w:val="18"/>
                <w:szCs w:val="18"/>
              </w:rPr>
              <w:t>En caso de cualquier incumplimiento contractual incurrido por el Proveedor, el importe de dicha garantía será consolidado a favor del BCB, sin necesidad de ningún trámite o acción judicial.</w:t>
            </w:r>
          </w:p>
          <w:p w:rsidR="00321499" w:rsidRPr="004A459E" w:rsidRDefault="00321499" w:rsidP="00321499">
            <w:pPr>
              <w:jc w:val="both"/>
              <w:rPr>
                <w:b/>
                <w:color w:val="525252"/>
                <w:sz w:val="18"/>
                <w:szCs w:val="18"/>
              </w:rPr>
            </w:pPr>
          </w:p>
          <w:p w:rsidR="00321499" w:rsidRPr="004A459E" w:rsidRDefault="00321499" w:rsidP="00321499">
            <w:pPr>
              <w:rPr>
                <w:b/>
                <w:color w:val="525252"/>
                <w:sz w:val="18"/>
                <w:szCs w:val="18"/>
              </w:rPr>
            </w:pPr>
            <w:r w:rsidRPr="004A459E">
              <w:rPr>
                <w:b/>
                <w:color w:val="525252"/>
                <w:sz w:val="18"/>
                <w:szCs w:val="18"/>
              </w:rPr>
              <w:t>(</w:t>
            </w:r>
            <w:r w:rsidRPr="004A459E">
              <w:rPr>
                <w:b/>
                <w:sz w:val="18"/>
                <w:szCs w:val="18"/>
              </w:rPr>
              <w:t>Manifestar Aceptación)</w:t>
            </w:r>
          </w:p>
        </w:tc>
        <w:tc>
          <w:tcPr>
            <w:tcW w:w="1843" w:type="dxa"/>
            <w:tcBorders>
              <w:bottom w:val="single" w:sz="4" w:space="0" w:color="000000"/>
            </w:tcBorders>
          </w:tcPr>
          <w:p w:rsidR="00321499" w:rsidRPr="004A459E" w:rsidRDefault="00321499" w:rsidP="00321499">
            <w:pPr>
              <w:jc w:val="both"/>
              <w:rPr>
                <w:b/>
                <w:sz w:val="18"/>
                <w:szCs w:val="18"/>
              </w:rPr>
            </w:pPr>
          </w:p>
        </w:tc>
      </w:tr>
      <w:tr w:rsidR="00321499" w:rsidRPr="004A459E" w:rsidTr="00F253D0">
        <w:trPr>
          <w:trHeight w:val="4684"/>
        </w:trPr>
        <w:tc>
          <w:tcPr>
            <w:tcW w:w="8217" w:type="dxa"/>
            <w:shd w:val="clear" w:color="auto" w:fill="auto"/>
            <w:vAlign w:val="center"/>
          </w:tcPr>
          <w:p w:rsidR="00321499" w:rsidRPr="004A459E" w:rsidRDefault="00321499" w:rsidP="00331799">
            <w:pPr>
              <w:numPr>
                <w:ilvl w:val="0"/>
                <w:numId w:val="46"/>
              </w:numPr>
              <w:ind w:left="322" w:hanging="284"/>
              <w:jc w:val="both"/>
              <w:rPr>
                <w:b/>
                <w:sz w:val="18"/>
                <w:szCs w:val="18"/>
              </w:rPr>
            </w:pPr>
            <w:r w:rsidRPr="004A459E">
              <w:rPr>
                <w:b/>
                <w:sz w:val="18"/>
                <w:szCs w:val="18"/>
              </w:rPr>
              <w:t>Garantía de Funcionamiento de maquinaria y/o equipo</w:t>
            </w:r>
          </w:p>
          <w:p w:rsidR="00321499" w:rsidRPr="004A459E" w:rsidRDefault="00321499" w:rsidP="00321499">
            <w:pPr>
              <w:ind w:left="322"/>
              <w:jc w:val="both"/>
              <w:rPr>
                <w:color w:val="525252"/>
                <w:sz w:val="18"/>
                <w:szCs w:val="18"/>
              </w:rPr>
            </w:pPr>
          </w:p>
          <w:p w:rsidR="00321499" w:rsidRPr="0076165F" w:rsidRDefault="00321499" w:rsidP="00321499">
            <w:pPr>
              <w:ind w:left="322"/>
              <w:jc w:val="both"/>
              <w:rPr>
                <w:sz w:val="18"/>
                <w:szCs w:val="18"/>
                <w:lang w:val="es-ES_tradnl"/>
              </w:rPr>
            </w:pPr>
            <w:r w:rsidRPr="004A459E">
              <w:rPr>
                <w:sz w:val="18"/>
                <w:szCs w:val="18"/>
              </w:rPr>
              <w:t>El Proveedor deberá constituir una garantía de funcionamiento de maquinaria y/o equipo con vigencia de un (1) año calendario, computables a partir de la fecha de emisión del Acta de Recepción, por el 1,5% del monto total del contrato, pudiendo elegir entre los siguientes tipos: Boleta de Garantía, Garantía a Primer Requerimiento, Póliza de Seguro de Caución a Primer Requerimiento, o la retención del 1,5% del monto total</w:t>
            </w:r>
            <w:r>
              <w:rPr>
                <w:sz w:val="18"/>
                <w:szCs w:val="18"/>
              </w:rPr>
              <w:t xml:space="preserve"> del contrato en su sustitución, </w:t>
            </w:r>
            <w:r w:rsidRPr="0076165F">
              <w:rPr>
                <w:sz w:val="18"/>
                <w:szCs w:val="18"/>
                <w:lang w:val="es-ES_tradnl"/>
              </w:rPr>
              <w:t>en este último caso se deberá considerar una vigencia de un (1) año y treinta (30) días calendario.</w:t>
            </w:r>
          </w:p>
          <w:p w:rsidR="00321499" w:rsidRPr="004A459E" w:rsidRDefault="00321499" w:rsidP="00321499">
            <w:pPr>
              <w:ind w:left="322"/>
              <w:jc w:val="both"/>
              <w:rPr>
                <w:sz w:val="18"/>
                <w:szCs w:val="18"/>
              </w:rPr>
            </w:pPr>
          </w:p>
          <w:p w:rsidR="00321499" w:rsidRPr="004A459E" w:rsidRDefault="00321499" w:rsidP="00321499">
            <w:pPr>
              <w:ind w:left="360"/>
              <w:jc w:val="both"/>
              <w:rPr>
                <w:sz w:val="18"/>
                <w:szCs w:val="18"/>
              </w:rPr>
            </w:pPr>
            <w:r w:rsidRPr="004A459E">
              <w:rPr>
                <w:sz w:val="18"/>
                <w:szCs w:val="18"/>
              </w:rPr>
              <w:t>El seguimiento de los servicios cubiertos por esta garantía será realizado por un funcionario designado por la Gerencia de Tesorería del BCB, el que luego del vencimiento del plazo de vigencia de dicha garantía emitirá el Informe de Conformidad con los servicios cubiertos por esta garantía.</w:t>
            </w:r>
          </w:p>
          <w:p w:rsidR="00321499" w:rsidRPr="004A459E" w:rsidRDefault="00321499" w:rsidP="00321499">
            <w:pPr>
              <w:jc w:val="both"/>
              <w:rPr>
                <w:sz w:val="18"/>
                <w:szCs w:val="18"/>
              </w:rPr>
            </w:pPr>
          </w:p>
          <w:p w:rsidR="00321499" w:rsidRPr="004A459E" w:rsidRDefault="00321499" w:rsidP="00321499">
            <w:pPr>
              <w:ind w:left="322"/>
              <w:jc w:val="both"/>
              <w:rPr>
                <w:sz w:val="18"/>
                <w:szCs w:val="18"/>
              </w:rPr>
            </w:pPr>
            <w:r w:rsidRPr="004A459E">
              <w:rPr>
                <w:sz w:val="18"/>
                <w:szCs w:val="18"/>
              </w:rPr>
              <w:t>La garantía de funcionamiento de maquinaria y/o equipo cubre:</w:t>
            </w:r>
          </w:p>
          <w:p w:rsidR="00321499" w:rsidRPr="004A459E" w:rsidRDefault="00321499" w:rsidP="00321499">
            <w:pPr>
              <w:jc w:val="both"/>
              <w:rPr>
                <w:sz w:val="18"/>
                <w:szCs w:val="18"/>
              </w:rPr>
            </w:pPr>
          </w:p>
          <w:p w:rsidR="00321499" w:rsidRPr="004A459E" w:rsidRDefault="00321499" w:rsidP="00331799">
            <w:pPr>
              <w:numPr>
                <w:ilvl w:val="0"/>
                <w:numId w:val="55"/>
              </w:numPr>
              <w:jc w:val="both"/>
              <w:rPr>
                <w:sz w:val="18"/>
                <w:szCs w:val="18"/>
              </w:rPr>
            </w:pPr>
            <w:r w:rsidRPr="004A459E">
              <w:rPr>
                <w:sz w:val="18"/>
                <w:szCs w:val="18"/>
              </w:rPr>
              <w:t>Asistencia Técnica en oficinas de la ciudad de La Paz</w:t>
            </w:r>
          </w:p>
          <w:p w:rsidR="00321499" w:rsidRPr="004A459E" w:rsidRDefault="00321499" w:rsidP="00331799">
            <w:pPr>
              <w:numPr>
                <w:ilvl w:val="0"/>
                <w:numId w:val="55"/>
              </w:numPr>
              <w:jc w:val="both"/>
              <w:rPr>
                <w:sz w:val="18"/>
                <w:szCs w:val="18"/>
              </w:rPr>
            </w:pPr>
            <w:r w:rsidRPr="004A459E">
              <w:rPr>
                <w:sz w:val="18"/>
                <w:szCs w:val="18"/>
              </w:rPr>
              <w:t>Provisión total de insumos y/o repuestos</w:t>
            </w:r>
          </w:p>
          <w:p w:rsidR="00321499" w:rsidRPr="004A459E" w:rsidRDefault="00321499" w:rsidP="00331799">
            <w:pPr>
              <w:numPr>
                <w:ilvl w:val="0"/>
                <w:numId w:val="55"/>
              </w:numPr>
              <w:jc w:val="both"/>
              <w:rPr>
                <w:sz w:val="18"/>
                <w:szCs w:val="18"/>
              </w:rPr>
            </w:pPr>
            <w:r w:rsidRPr="004A459E">
              <w:rPr>
                <w:sz w:val="18"/>
                <w:szCs w:val="18"/>
              </w:rPr>
              <w:t>Mantenimiento Preventivo</w:t>
            </w:r>
          </w:p>
          <w:p w:rsidR="00321499" w:rsidRPr="004A459E" w:rsidRDefault="00321499" w:rsidP="00331799">
            <w:pPr>
              <w:numPr>
                <w:ilvl w:val="0"/>
                <w:numId w:val="55"/>
              </w:numPr>
              <w:ind w:right="150"/>
              <w:jc w:val="both"/>
              <w:rPr>
                <w:sz w:val="18"/>
                <w:szCs w:val="18"/>
              </w:rPr>
            </w:pPr>
            <w:r w:rsidRPr="004A459E">
              <w:rPr>
                <w:sz w:val="18"/>
                <w:szCs w:val="18"/>
              </w:rPr>
              <w:t>Mantenimiento correctivo</w:t>
            </w:r>
          </w:p>
          <w:p w:rsidR="00321499" w:rsidRPr="004A459E" w:rsidRDefault="00321499" w:rsidP="00321499">
            <w:pPr>
              <w:jc w:val="both"/>
              <w:rPr>
                <w:sz w:val="18"/>
                <w:szCs w:val="18"/>
              </w:rPr>
            </w:pPr>
          </w:p>
          <w:p w:rsidR="00321499" w:rsidRPr="004A459E" w:rsidRDefault="00321499" w:rsidP="00321499">
            <w:pPr>
              <w:ind w:left="351"/>
              <w:jc w:val="both"/>
              <w:rPr>
                <w:rFonts w:ascii="Times New Roman" w:hAnsi="Times New Roman"/>
                <w:b/>
                <w:color w:val="525252"/>
                <w:sz w:val="18"/>
                <w:szCs w:val="18"/>
              </w:rPr>
            </w:pPr>
            <w:r w:rsidRPr="004A459E">
              <w:rPr>
                <w:b/>
                <w:sz w:val="18"/>
                <w:szCs w:val="18"/>
              </w:rPr>
              <w:t xml:space="preserve"> (Manifestar Aceptación)</w:t>
            </w:r>
          </w:p>
        </w:tc>
        <w:tc>
          <w:tcPr>
            <w:tcW w:w="1843" w:type="dxa"/>
          </w:tcPr>
          <w:p w:rsidR="00321499" w:rsidRPr="004A459E" w:rsidRDefault="00321499" w:rsidP="005E0BF7">
            <w:pPr>
              <w:ind w:left="322"/>
              <w:jc w:val="both"/>
              <w:rPr>
                <w:b/>
                <w:sz w:val="18"/>
                <w:szCs w:val="18"/>
              </w:rPr>
            </w:pPr>
          </w:p>
        </w:tc>
      </w:tr>
      <w:tr w:rsidR="00321499" w:rsidRPr="004A459E" w:rsidTr="00F253D0">
        <w:trPr>
          <w:trHeight w:val="5898"/>
        </w:trPr>
        <w:tc>
          <w:tcPr>
            <w:tcW w:w="8217" w:type="dxa"/>
            <w:shd w:val="clear" w:color="auto" w:fill="auto"/>
            <w:vAlign w:val="center"/>
          </w:tcPr>
          <w:p w:rsidR="00321499" w:rsidRPr="004A459E" w:rsidRDefault="00321499" w:rsidP="00321499">
            <w:pPr>
              <w:ind w:left="776"/>
              <w:jc w:val="both"/>
              <w:rPr>
                <w:b/>
                <w:sz w:val="18"/>
                <w:szCs w:val="18"/>
              </w:rPr>
            </w:pPr>
          </w:p>
          <w:p w:rsidR="00321499" w:rsidRPr="004A459E" w:rsidRDefault="00321499" w:rsidP="00331799">
            <w:pPr>
              <w:numPr>
                <w:ilvl w:val="1"/>
                <w:numId w:val="46"/>
              </w:numPr>
              <w:ind w:left="776"/>
              <w:jc w:val="both"/>
              <w:rPr>
                <w:b/>
                <w:sz w:val="18"/>
                <w:szCs w:val="18"/>
              </w:rPr>
            </w:pPr>
            <w:r w:rsidRPr="004A459E">
              <w:rPr>
                <w:b/>
                <w:sz w:val="18"/>
                <w:szCs w:val="18"/>
              </w:rPr>
              <w:t>Condiciones de la garantía de funcionamiento de maquinaria y/o equipo:</w:t>
            </w:r>
          </w:p>
          <w:p w:rsidR="00321499" w:rsidRPr="004A459E" w:rsidRDefault="00321499" w:rsidP="00321499">
            <w:pPr>
              <w:ind w:right="150"/>
              <w:jc w:val="both"/>
              <w:rPr>
                <w:color w:val="525252"/>
                <w:sz w:val="18"/>
                <w:szCs w:val="18"/>
              </w:rPr>
            </w:pPr>
          </w:p>
          <w:p w:rsidR="00321499" w:rsidRPr="004A459E" w:rsidRDefault="00321499" w:rsidP="00321499">
            <w:pPr>
              <w:ind w:left="463"/>
              <w:jc w:val="both"/>
              <w:rPr>
                <w:sz w:val="18"/>
                <w:szCs w:val="18"/>
              </w:rPr>
            </w:pPr>
            <w:r w:rsidRPr="004A459E">
              <w:rPr>
                <w:sz w:val="18"/>
                <w:szCs w:val="18"/>
              </w:rPr>
              <w:t xml:space="preserve">Esta garantía cubrirá: </w:t>
            </w:r>
          </w:p>
          <w:p w:rsidR="00321499" w:rsidRPr="004A459E" w:rsidRDefault="00321499" w:rsidP="00321499">
            <w:pPr>
              <w:ind w:right="150"/>
              <w:jc w:val="both"/>
              <w:rPr>
                <w:sz w:val="18"/>
                <w:szCs w:val="18"/>
              </w:rPr>
            </w:pPr>
          </w:p>
          <w:p w:rsidR="00321499" w:rsidRPr="004A459E" w:rsidRDefault="00321499" w:rsidP="00331799">
            <w:pPr>
              <w:numPr>
                <w:ilvl w:val="0"/>
                <w:numId w:val="54"/>
              </w:numPr>
              <w:ind w:left="747" w:right="150" w:hanging="284"/>
              <w:jc w:val="both"/>
              <w:rPr>
                <w:sz w:val="18"/>
                <w:szCs w:val="18"/>
              </w:rPr>
            </w:pPr>
            <w:r w:rsidRPr="004A459E">
              <w:rPr>
                <w:sz w:val="18"/>
                <w:szCs w:val="18"/>
              </w:rPr>
              <w:t xml:space="preserve">Asistencia técnica en oficinas del BCB en la ciudad de La Paz: Las solicitudes de asistencia técnica deberán ser atendidas hasta dos (2) días hábiles de efectuadas la(s) solicitud(es). Esta(s) solicitud(es) podrá(n) ser realizada(s) vía telefónica, correo electrónico, fax u otro medio. Un técnico del Proveedor deberá dar asistencia técnica para reparar las fallas en el lugar donde se encuentren los equipos. </w:t>
            </w:r>
          </w:p>
          <w:p w:rsidR="00321499" w:rsidRPr="004A459E" w:rsidRDefault="00321499" w:rsidP="00321499">
            <w:pPr>
              <w:ind w:left="720" w:right="150"/>
              <w:jc w:val="both"/>
              <w:rPr>
                <w:sz w:val="18"/>
                <w:szCs w:val="18"/>
              </w:rPr>
            </w:pPr>
          </w:p>
          <w:p w:rsidR="00321499" w:rsidRPr="004A459E" w:rsidRDefault="00321499" w:rsidP="00331799">
            <w:pPr>
              <w:numPr>
                <w:ilvl w:val="0"/>
                <w:numId w:val="54"/>
              </w:numPr>
              <w:ind w:right="150"/>
              <w:jc w:val="both"/>
              <w:rPr>
                <w:sz w:val="18"/>
                <w:szCs w:val="18"/>
              </w:rPr>
            </w:pPr>
            <w:r w:rsidRPr="004A459E">
              <w:rPr>
                <w:sz w:val="18"/>
                <w:szCs w:val="18"/>
              </w:rPr>
              <w:t xml:space="preserve">Provisión de insumos y/o repuestos: En caso de que se presente alguna deficiencia de funcionamiento del bien y sea necesario el reemplazo de uno o varios repuestos, el (los) mismo(s) deberá(n) ser provisto(s) y </w:t>
            </w:r>
            <w:bookmarkStart w:id="73" w:name="_GoBack"/>
            <w:bookmarkEnd w:id="73"/>
            <w:r w:rsidRPr="004A459E">
              <w:rPr>
                <w:sz w:val="18"/>
                <w:szCs w:val="18"/>
              </w:rPr>
              <w:t xml:space="preserve">reemplazado(s) por el Proveedor sin costo para el BCB en el plazo máximo de hasta cinco (5) días hábiles posteriores a la atención de solicitud de asistencia técnica. </w:t>
            </w:r>
          </w:p>
          <w:p w:rsidR="00321499" w:rsidRPr="004A459E" w:rsidRDefault="00321499" w:rsidP="00321499">
            <w:pPr>
              <w:ind w:left="720"/>
              <w:rPr>
                <w:sz w:val="18"/>
                <w:szCs w:val="18"/>
              </w:rPr>
            </w:pPr>
          </w:p>
          <w:p w:rsidR="00321499" w:rsidRPr="004A459E" w:rsidRDefault="00321499" w:rsidP="00331799">
            <w:pPr>
              <w:numPr>
                <w:ilvl w:val="0"/>
                <w:numId w:val="54"/>
              </w:numPr>
              <w:ind w:right="150"/>
              <w:jc w:val="both"/>
              <w:rPr>
                <w:sz w:val="18"/>
                <w:szCs w:val="18"/>
              </w:rPr>
            </w:pPr>
            <w:r w:rsidRPr="004A459E">
              <w:rPr>
                <w:sz w:val="18"/>
                <w:szCs w:val="18"/>
              </w:rPr>
              <w:t>Mantenimiento Preventivo: Al menos tres (3) mantenimientos preventivos sin costo para el BCB. Se realizarán en instalaciones del BCB, donde se hayan instalado los Bienes. El Proveedor deberá realizar el mantenimiento preventivo de los Bienes al menos una vez cada cuatro (4) meses sin costo para el BCB.</w:t>
            </w:r>
          </w:p>
          <w:p w:rsidR="00321499" w:rsidRPr="004A459E" w:rsidRDefault="00321499" w:rsidP="00321499">
            <w:pPr>
              <w:ind w:right="150"/>
              <w:jc w:val="both"/>
              <w:rPr>
                <w:sz w:val="18"/>
                <w:szCs w:val="18"/>
              </w:rPr>
            </w:pPr>
          </w:p>
          <w:p w:rsidR="00321499" w:rsidRPr="004A459E" w:rsidRDefault="00321499" w:rsidP="00331799">
            <w:pPr>
              <w:numPr>
                <w:ilvl w:val="0"/>
                <w:numId w:val="54"/>
              </w:numPr>
              <w:ind w:right="150"/>
              <w:jc w:val="both"/>
              <w:rPr>
                <w:sz w:val="18"/>
                <w:szCs w:val="18"/>
              </w:rPr>
            </w:pPr>
            <w:r w:rsidRPr="004A459E">
              <w:rPr>
                <w:sz w:val="18"/>
                <w:szCs w:val="18"/>
              </w:rPr>
              <w:t>Mantenimiento Correctivo: Se realizará en instalaciones del BCB, donde se haya instalado el Bien. Comprenderá el cambio de piezas y componentes defectuosos o gastados por fallas técnicas emergentes del uso normal. Este trabajo se ejecutará a requerimiento del BCB, o en los casos en que el desperfecto sea atribuible a fallas o defectos de fabricación, sin costo adicional. La asistencia técnica correctiva deberá ser atendida a requerimiento del BCB.</w:t>
            </w:r>
          </w:p>
          <w:p w:rsidR="00321499" w:rsidRPr="004A459E" w:rsidRDefault="00321499" w:rsidP="00321499">
            <w:pPr>
              <w:ind w:left="720" w:right="150"/>
              <w:jc w:val="both"/>
              <w:rPr>
                <w:sz w:val="18"/>
                <w:szCs w:val="18"/>
              </w:rPr>
            </w:pPr>
          </w:p>
          <w:p w:rsidR="00321499" w:rsidRPr="004A459E" w:rsidRDefault="00321499" w:rsidP="005E0BF7">
            <w:pPr>
              <w:ind w:left="351" w:hanging="13"/>
              <w:rPr>
                <w:b/>
                <w:sz w:val="18"/>
                <w:szCs w:val="18"/>
              </w:rPr>
            </w:pPr>
            <w:bookmarkStart w:id="74" w:name="_gjdgxs" w:colFirst="0" w:colLast="0"/>
            <w:bookmarkEnd w:id="74"/>
            <w:r w:rsidRPr="004A459E">
              <w:rPr>
                <w:b/>
                <w:sz w:val="18"/>
                <w:szCs w:val="18"/>
              </w:rPr>
              <w:t>(Manifestar Aceptación)</w:t>
            </w:r>
          </w:p>
        </w:tc>
        <w:tc>
          <w:tcPr>
            <w:tcW w:w="1843" w:type="dxa"/>
          </w:tcPr>
          <w:p w:rsidR="00321499" w:rsidRPr="004A459E" w:rsidRDefault="00321499" w:rsidP="00321499">
            <w:pPr>
              <w:ind w:left="776"/>
              <w:jc w:val="both"/>
              <w:rPr>
                <w:b/>
                <w:sz w:val="18"/>
                <w:szCs w:val="18"/>
              </w:rPr>
            </w:pPr>
          </w:p>
        </w:tc>
      </w:tr>
      <w:tr w:rsidR="00321499" w:rsidRPr="004A459E" w:rsidTr="00F253D0">
        <w:trPr>
          <w:trHeight w:val="262"/>
        </w:trPr>
        <w:tc>
          <w:tcPr>
            <w:tcW w:w="8217" w:type="dxa"/>
            <w:tcBorders>
              <w:bottom w:val="single" w:sz="4" w:space="0" w:color="000000"/>
            </w:tcBorders>
            <w:shd w:val="clear" w:color="auto" w:fill="C6D9F1"/>
            <w:vAlign w:val="center"/>
          </w:tcPr>
          <w:p w:rsidR="00321499" w:rsidRPr="004A459E" w:rsidRDefault="00321499" w:rsidP="00331799">
            <w:pPr>
              <w:numPr>
                <w:ilvl w:val="0"/>
                <w:numId w:val="48"/>
              </w:numPr>
              <w:ind w:left="351"/>
              <w:jc w:val="both"/>
            </w:pPr>
            <w:r w:rsidRPr="004A459E">
              <w:rPr>
                <w:b/>
                <w:sz w:val="18"/>
                <w:szCs w:val="18"/>
              </w:rPr>
              <w:t>RÉGIMEN DE MULTAS</w:t>
            </w:r>
          </w:p>
        </w:tc>
        <w:tc>
          <w:tcPr>
            <w:tcW w:w="1843" w:type="dxa"/>
            <w:tcBorders>
              <w:bottom w:val="single" w:sz="4" w:space="0" w:color="000000"/>
            </w:tcBorders>
            <w:shd w:val="clear" w:color="auto" w:fill="C6D9F1"/>
          </w:tcPr>
          <w:p w:rsidR="00321499" w:rsidRPr="004A459E" w:rsidRDefault="00321499" w:rsidP="00321499">
            <w:pPr>
              <w:ind w:left="-9"/>
              <w:jc w:val="both"/>
              <w:rPr>
                <w:b/>
                <w:sz w:val="18"/>
                <w:szCs w:val="18"/>
              </w:rPr>
            </w:pPr>
          </w:p>
        </w:tc>
      </w:tr>
      <w:tr w:rsidR="00321499" w:rsidRPr="004A459E" w:rsidTr="00F253D0">
        <w:trPr>
          <w:trHeight w:val="2162"/>
        </w:trPr>
        <w:tc>
          <w:tcPr>
            <w:tcW w:w="8217" w:type="dxa"/>
            <w:tcBorders>
              <w:bottom w:val="single" w:sz="4" w:space="0" w:color="000000"/>
            </w:tcBorders>
            <w:vAlign w:val="center"/>
          </w:tcPr>
          <w:p w:rsidR="005E0BF7" w:rsidRDefault="005E0BF7" w:rsidP="00321499">
            <w:pPr>
              <w:jc w:val="both"/>
              <w:rPr>
                <w:sz w:val="18"/>
                <w:szCs w:val="18"/>
              </w:rPr>
            </w:pPr>
          </w:p>
          <w:p w:rsidR="00321499" w:rsidRPr="004A459E" w:rsidRDefault="00321499" w:rsidP="00321499">
            <w:pPr>
              <w:jc w:val="both"/>
              <w:rPr>
                <w:sz w:val="18"/>
                <w:szCs w:val="18"/>
              </w:rPr>
            </w:pPr>
            <w:r w:rsidRPr="004A459E">
              <w:rPr>
                <w:sz w:val="18"/>
                <w:szCs w:val="18"/>
              </w:rPr>
              <w:t>Se cobrará al Proveedor una multa del 3 por 1000 del monto total del contrato por cada día hábil de retraso en el plazo de entrega de los equipos, sujeto a verificación y en el plazo para subsanar las observaciones, como asimismo al incumplimiento de los plazos de instalación y puesta en funcionamiento y el periodo de pruebas.</w:t>
            </w:r>
          </w:p>
          <w:p w:rsidR="00321499" w:rsidRPr="004A459E" w:rsidRDefault="00321499" w:rsidP="00321499">
            <w:pPr>
              <w:jc w:val="both"/>
              <w:rPr>
                <w:sz w:val="18"/>
                <w:szCs w:val="18"/>
              </w:rPr>
            </w:pPr>
            <w:r w:rsidRPr="004A459E">
              <w:rPr>
                <w:sz w:val="18"/>
                <w:szCs w:val="18"/>
              </w:rPr>
              <w:t xml:space="preserve">  </w:t>
            </w:r>
          </w:p>
          <w:p w:rsidR="00321499" w:rsidRPr="004A459E" w:rsidRDefault="00321499" w:rsidP="00321499">
            <w:pPr>
              <w:jc w:val="both"/>
              <w:rPr>
                <w:sz w:val="18"/>
                <w:szCs w:val="18"/>
              </w:rPr>
            </w:pPr>
            <w:r w:rsidRPr="004A459E">
              <w:rPr>
                <w:sz w:val="18"/>
                <w:szCs w:val="18"/>
              </w:rPr>
              <w:t xml:space="preserve">El total de las multas no podrá sobrepasar el 20% (veinte por ciento) del monto del contrato, en cuyo caso se procederá al cobro de las multas y se iniciará el proceso de resolución del Contrato.                                                                      </w:t>
            </w:r>
          </w:p>
          <w:p w:rsidR="00321499" w:rsidRPr="004A459E" w:rsidRDefault="00321499" w:rsidP="00321499">
            <w:pPr>
              <w:rPr>
                <w:sz w:val="18"/>
                <w:szCs w:val="18"/>
              </w:rPr>
            </w:pPr>
            <w:r w:rsidRPr="004A459E">
              <w:rPr>
                <w:sz w:val="18"/>
                <w:szCs w:val="18"/>
              </w:rPr>
              <w:t xml:space="preserve">                                                   </w:t>
            </w:r>
          </w:p>
          <w:p w:rsidR="00321499" w:rsidRPr="004A459E" w:rsidRDefault="00321499" w:rsidP="00321499">
            <w:pPr>
              <w:ind w:left="708" w:hanging="708"/>
              <w:rPr>
                <w:b/>
                <w:sz w:val="18"/>
                <w:szCs w:val="18"/>
              </w:rPr>
            </w:pPr>
            <w:r w:rsidRPr="004A459E">
              <w:rPr>
                <w:b/>
                <w:sz w:val="18"/>
                <w:szCs w:val="18"/>
              </w:rPr>
              <w:t>(Manifestar Aceptación)</w:t>
            </w:r>
          </w:p>
        </w:tc>
        <w:tc>
          <w:tcPr>
            <w:tcW w:w="1843" w:type="dxa"/>
            <w:tcBorders>
              <w:bottom w:val="single" w:sz="4" w:space="0" w:color="000000"/>
            </w:tcBorders>
          </w:tcPr>
          <w:p w:rsidR="00321499" w:rsidRPr="004A459E" w:rsidRDefault="00321499" w:rsidP="00321499">
            <w:pPr>
              <w:jc w:val="both"/>
              <w:rPr>
                <w:sz w:val="18"/>
                <w:szCs w:val="18"/>
              </w:rPr>
            </w:pPr>
          </w:p>
        </w:tc>
      </w:tr>
      <w:tr w:rsidR="00321499" w:rsidRPr="004A459E" w:rsidTr="00F253D0">
        <w:trPr>
          <w:trHeight w:val="261"/>
        </w:trPr>
        <w:tc>
          <w:tcPr>
            <w:tcW w:w="8217" w:type="dxa"/>
            <w:shd w:val="clear" w:color="auto" w:fill="C6D9F1"/>
            <w:vAlign w:val="center"/>
          </w:tcPr>
          <w:p w:rsidR="00321499" w:rsidRPr="004A459E" w:rsidRDefault="00321499" w:rsidP="00331799">
            <w:pPr>
              <w:numPr>
                <w:ilvl w:val="0"/>
                <w:numId w:val="48"/>
              </w:numPr>
              <w:ind w:left="351"/>
              <w:jc w:val="both"/>
            </w:pPr>
            <w:r w:rsidRPr="004A459E">
              <w:rPr>
                <w:b/>
                <w:sz w:val="18"/>
                <w:szCs w:val="18"/>
              </w:rPr>
              <w:t>FORMA DE PAGO</w:t>
            </w:r>
          </w:p>
        </w:tc>
        <w:tc>
          <w:tcPr>
            <w:tcW w:w="1843" w:type="dxa"/>
            <w:shd w:val="clear" w:color="auto" w:fill="C6D9F1"/>
          </w:tcPr>
          <w:p w:rsidR="00321499" w:rsidRPr="004A459E" w:rsidRDefault="00321499" w:rsidP="00321499">
            <w:pPr>
              <w:ind w:left="-9"/>
              <w:jc w:val="both"/>
              <w:rPr>
                <w:b/>
                <w:sz w:val="18"/>
                <w:szCs w:val="18"/>
              </w:rPr>
            </w:pPr>
          </w:p>
        </w:tc>
      </w:tr>
      <w:tr w:rsidR="00321499" w:rsidRPr="004A459E" w:rsidTr="00F253D0">
        <w:trPr>
          <w:trHeight w:val="1970"/>
        </w:trPr>
        <w:tc>
          <w:tcPr>
            <w:tcW w:w="8217" w:type="dxa"/>
            <w:vAlign w:val="center"/>
          </w:tcPr>
          <w:p w:rsidR="00321499" w:rsidRPr="004A459E" w:rsidRDefault="00321499" w:rsidP="00321499">
            <w:pPr>
              <w:jc w:val="both"/>
              <w:rPr>
                <w:sz w:val="18"/>
                <w:szCs w:val="18"/>
              </w:rPr>
            </w:pPr>
            <w:r w:rsidRPr="004A459E">
              <w:rPr>
                <w:sz w:val="18"/>
                <w:szCs w:val="18"/>
              </w:rPr>
              <w:t xml:space="preserve">El monto total será cancelado una vez emitida y suscrita el Acta de Recepción por parte de la Comisión o Responsable de Recepción y emisión de la factura correspondiente por parte del Proveedor. </w:t>
            </w:r>
          </w:p>
          <w:p w:rsidR="00321499" w:rsidRPr="004A459E" w:rsidRDefault="00321499" w:rsidP="00321499">
            <w:pPr>
              <w:jc w:val="both"/>
              <w:rPr>
                <w:sz w:val="18"/>
                <w:szCs w:val="18"/>
              </w:rPr>
            </w:pPr>
          </w:p>
          <w:p w:rsidR="00321499" w:rsidRPr="004A459E" w:rsidRDefault="00321499" w:rsidP="00321499">
            <w:pPr>
              <w:jc w:val="both"/>
              <w:rPr>
                <w:sz w:val="18"/>
                <w:szCs w:val="18"/>
              </w:rPr>
            </w:pPr>
            <w:r w:rsidRPr="004A459E">
              <w:rPr>
                <w:sz w:val="18"/>
                <w:szCs w:val="18"/>
              </w:rPr>
              <w:t>Para efectivizar el pago, el Proveedor deberá presentar una nota de solicitud de pago a la Comisión o Responsable de Recepción, detallando los equipos provistos y adjuntando la factura y/u otra documentación, según corresponda.</w:t>
            </w:r>
          </w:p>
          <w:p w:rsidR="00321499" w:rsidRPr="004A459E" w:rsidRDefault="00321499" w:rsidP="00321499">
            <w:pPr>
              <w:jc w:val="both"/>
              <w:rPr>
                <w:sz w:val="18"/>
                <w:szCs w:val="18"/>
              </w:rPr>
            </w:pPr>
          </w:p>
          <w:p w:rsidR="00321499" w:rsidRPr="004A459E" w:rsidRDefault="00321499" w:rsidP="00321499">
            <w:pPr>
              <w:rPr>
                <w:b/>
                <w:color w:val="525252"/>
                <w:sz w:val="18"/>
                <w:szCs w:val="18"/>
              </w:rPr>
            </w:pPr>
            <w:r w:rsidRPr="004A459E">
              <w:rPr>
                <w:b/>
                <w:sz w:val="18"/>
                <w:szCs w:val="18"/>
              </w:rPr>
              <w:t xml:space="preserve"> (Manifestar Aceptación)                                                                                         </w:t>
            </w:r>
          </w:p>
        </w:tc>
        <w:tc>
          <w:tcPr>
            <w:tcW w:w="1843" w:type="dxa"/>
          </w:tcPr>
          <w:p w:rsidR="00321499" w:rsidRPr="004A459E" w:rsidRDefault="00321499" w:rsidP="00321499">
            <w:pPr>
              <w:jc w:val="both"/>
              <w:rPr>
                <w:sz w:val="18"/>
                <w:szCs w:val="18"/>
              </w:rPr>
            </w:pPr>
          </w:p>
        </w:tc>
      </w:tr>
      <w:tr w:rsidR="00321499" w:rsidRPr="004A459E" w:rsidTr="00F253D0">
        <w:trPr>
          <w:trHeight w:val="180"/>
        </w:trPr>
        <w:tc>
          <w:tcPr>
            <w:tcW w:w="8217" w:type="dxa"/>
            <w:shd w:val="clear" w:color="auto" w:fill="C6D9F1"/>
            <w:vAlign w:val="center"/>
          </w:tcPr>
          <w:p w:rsidR="00321499" w:rsidRPr="004A459E" w:rsidRDefault="00321499" w:rsidP="00331799">
            <w:pPr>
              <w:numPr>
                <w:ilvl w:val="0"/>
                <w:numId w:val="48"/>
              </w:numPr>
              <w:ind w:left="351"/>
              <w:jc w:val="both"/>
            </w:pPr>
            <w:r w:rsidRPr="004A459E">
              <w:rPr>
                <w:b/>
                <w:sz w:val="18"/>
                <w:szCs w:val="18"/>
              </w:rPr>
              <w:lastRenderedPageBreak/>
              <w:t>ANTICIPO</w:t>
            </w:r>
          </w:p>
        </w:tc>
        <w:tc>
          <w:tcPr>
            <w:tcW w:w="1843" w:type="dxa"/>
            <w:shd w:val="clear" w:color="auto" w:fill="C6D9F1"/>
          </w:tcPr>
          <w:p w:rsidR="00321499" w:rsidRPr="004A459E" w:rsidRDefault="00321499" w:rsidP="00321499">
            <w:pPr>
              <w:ind w:left="-9"/>
              <w:jc w:val="both"/>
              <w:rPr>
                <w:b/>
                <w:sz w:val="18"/>
                <w:szCs w:val="18"/>
              </w:rPr>
            </w:pPr>
          </w:p>
        </w:tc>
      </w:tr>
      <w:tr w:rsidR="00321499" w:rsidRPr="004A459E" w:rsidTr="00B37AAC">
        <w:trPr>
          <w:trHeight w:val="180"/>
        </w:trPr>
        <w:tc>
          <w:tcPr>
            <w:tcW w:w="8217" w:type="dxa"/>
            <w:vAlign w:val="center"/>
          </w:tcPr>
          <w:p w:rsidR="00321499" w:rsidRPr="004A459E" w:rsidRDefault="00321499" w:rsidP="00321499">
            <w:pPr>
              <w:widowControl w:val="0"/>
              <w:jc w:val="both"/>
              <w:rPr>
                <w:sz w:val="18"/>
                <w:szCs w:val="18"/>
              </w:rPr>
            </w:pPr>
            <w:r w:rsidRPr="004A459E">
              <w:rPr>
                <w:sz w:val="18"/>
                <w:szCs w:val="18"/>
              </w:rPr>
              <w:t>Para el presente proceso de contratación no se otorgará anticipo.</w:t>
            </w:r>
          </w:p>
          <w:p w:rsidR="00321499" w:rsidRPr="004A459E" w:rsidRDefault="00321499" w:rsidP="00321499">
            <w:pPr>
              <w:rPr>
                <w:color w:val="525252"/>
                <w:sz w:val="18"/>
                <w:szCs w:val="18"/>
              </w:rPr>
            </w:pPr>
          </w:p>
        </w:tc>
        <w:tc>
          <w:tcPr>
            <w:tcW w:w="1843" w:type="dxa"/>
            <w:shd w:val="thinReverseDiagStripe" w:color="auto" w:fill="auto"/>
          </w:tcPr>
          <w:p w:rsidR="00321499" w:rsidRPr="004A459E" w:rsidRDefault="00321499" w:rsidP="00321499">
            <w:pPr>
              <w:widowControl w:val="0"/>
              <w:jc w:val="both"/>
              <w:rPr>
                <w:sz w:val="18"/>
                <w:szCs w:val="18"/>
              </w:rPr>
            </w:pPr>
          </w:p>
        </w:tc>
      </w:tr>
      <w:tr w:rsidR="00321499" w:rsidRPr="004A459E" w:rsidTr="00F253D0">
        <w:trPr>
          <w:trHeight w:val="180"/>
        </w:trPr>
        <w:tc>
          <w:tcPr>
            <w:tcW w:w="8217" w:type="dxa"/>
            <w:shd w:val="clear" w:color="auto" w:fill="C6D9F1"/>
            <w:vAlign w:val="center"/>
          </w:tcPr>
          <w:p w:rsidR="00321499" w:rsidRPr="004A459E" w:rsidRDefault="00321499" w:rsidP="00331799">
            <w:pPr>
              <w:numPr>
                <w:ilvl w:val="0"/>
                <w:numId w:val="48"/>
              </w:numPr>
              <w:ind w:left="351"/>
              <w:jc w:val="both"/>
            </w:pPr>
            <w:r w:rsidRPr="004A459E">
              <w:rPr>
                <w:b/>
                <w:sz w:val="18"/>
                <w:szCs w:val="18"/>
              </w:rPr>
              <w:t>SUBCONTRATACIÓN</w:t>
            </w:r>
          </w:p>
        </w:tc>
        <w:tc>
          <w:tcPr>
            <w:tcW w:w="1843" w:type="dxa"/>
            <w:shd w:val="clear" w:color="auto" w:fill="C6D9F1"/>
          </w:tcPr>
          <w:p w:rsidR="00321499" w:rsidRPr="004A459E" w:rsidRDefault="00321499" w:rsidP="00321499">
            <w:pPr>
              <w:ind w:left="-9"/>
              <w:jc w:val="both"/>
              <w:rPr>
                <w:b/>
                <w:sz w:val="18"/>
                <w:szCs w:val="18"/>
              </w:rPr>
            </w:pPr>
          </w:p>
        </w:tc>
      </w:tr>
      <w:tr w:rsidR="00321499" w:rsidTr="00B37AAC">
        <w:trPr>
          <w:trHeight w:val="180"/>
        </w:trPr>
        <w:tc>
          <w:tcPr>
            <w:tcW w:w="8217" w:type="dxa"/>
            <w:tcBorders>
              <w:bottom w:val="single" w:sz="4" w:space="0" w:color="000000"/>
            </w:tcBorders>
            <w:vAlign w:val="center"/>
          </w:tcPr>
          <w:p w:rsidR="00321499" w:rsidRDefault="00321499" w:rsidP="00321499">
            <w:pPr>
              <w:widowControl w:val="0"/>
              <w:jc w:val="both"/>
              <w:rPr>
                <w:sz w:val="18"/>
                <w:szCs w:val="18"/>
              </w:rPr>
            </w:pPr>
            <w:r w:rsidRPr="004A459E">
              <w:rPr>
                <w:sz w:val="18"/>
                <w:szCs w:val="18"/>
              </w:rPr>
              <w:t>Para el presente proceso de contratación, no se aplica la subcontratación.</w:t>
            </w:r>
          </w:p>
          <w:p w:rsidR="00321499" w:rsidRDefault="00321499" w:rsidP="00321499">
            <w:pPr>
              <w:rPr>
                <w:color w:val="525252"/>
                <w:sz w:val="18"/>
                <w:szCs w:val="18"/>
              </w:rPr>
            </w:pPr>
          </w:p>
        </w:tc>
        <w:tc>
          <w:tcPr>
            <w:tcW w:w="1843" w:type="dxa"/>
            <w:tcBorders>
              <w:bottom w:val="single" w:sz="4" w:space="0" w:color="000000"/>
            </w:tcBorders>
            <w:shd w:val="reverseDiagStripe" w:color="auto" w:fill="auto"/>
          </w:tcPr>
          <w:p w:rsidR="00321499" w:rsidRPr="004A459E" w:rsidRDefault="00321499" w:rsidP="00321499">
            <w:pPr>
              <w:widowControl w:val="0"/>
              <w:jc w:val="both"/>
              <w:rPr>
                <w:sz w:val="18"/>
                <w:szCs w:val="18"/>
              </w:rPr>
            </w:pPr>
          </w:p>
        </w:tc>
      </w:tr>
    </w:tbl>
    <w:p w:rsidR="00321499" w:rsidRDefault="00321499"/>
    <w:p w:rsidR="00321499" w:rsidRDefault="00321499"/>
    <w:p w:rsidR="00FA37EB" w:rsidRPr="005E0BF7" w:rsidRDefault="00CA421F" w:rsidP="005E0BF7">
      <w:pPr>
        <w:pBdr>
          <w:top w:val="single" w:sz="4" w:space="1" w:color="auto"/>
          <w:left w:val="single" w:sz="4" w:space="12" w:color="auto"/>
          <w:bottom w:val="single" w:sz="4" w:space="1" w:color="auto"/>
          <w:right w:val="single" w:sz="4" w:space="4" w:color="auto"/>
        </w:pBdr>
        <w:shd w:val="clear" w:color="auto" w:fill="C6D9F1" w:themeFill="text2" w:themeFillTint="33"/>
        <w:ind w:left="420" w:right="281" w:hanging="28"/>
        <w:rPr>
          <w:rFonts w:ascii="Arial" w:hAnsi="Arial"/>
          <w:sz w:val="18"/>
          <w:lang w:val="es-ES_tradnl"/>
        </w:rPr>
      </w:pPr>
      <w:r w:rsidRPr="005E0BF7">
        <w:rPr>
          <w:rFonts w:ascii="Arial" w:hAnsi="Arial"/>
          <w:sz w:val="18"/>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D46773">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383CDC" w:rsidP="00D54AC6">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5E0BF7" w:rsidP="00D54AC6">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383CDC" w:rsidP="00745CFA">
            <w:pPr>
              <w:jc w:val="center"/>
              <w:rPr>
                <w:rFonts w:ascii="Arial" w:hAnsi="Arial" w:cs="Arial"/>
                <w:b/>
                <w:bCs/>
                <w:lang w:val="es-BO"/>
              </w:rPr>
            </w:pPr>
            <w:r w:rsidRPr="00383CDC">
              <w:rPr>
                <w:rFonts w:ascii="Arial" w:hAnsi="Arial" w:cs="Arial"/>
                <w:b/>
                <w:bCs/>
                <w:lang w:val="es-BO"/>
              </w:rPr>
              <w:t>ADQUISICIÓN DE EMPAQUETADORAS</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B37AAC">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B37AAC">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383CDC" w:rsidRDefault="00745CFA" w:rsidP="00745CFA">
      <w:pPr>
        <w:jc w:val="center"/>
        <w:rPr>
          <w:rFonts w:cs="Arial"/>
          <w:b/>
          <w:sz w:val="20"/>
          <w:szCs w:val="18"/>
          <w:lang w:val="es-BO"/>
        </w:rPr>
      </w:pPr>
      <w:r w:rsidRPr="00383CDC">
        <w:rPr>
          <w:rFonts w:cs="Arial"/>
          <w:b/>
          <w:sz w:val="20"/>
          <w:szCs w:val="18"/>
          <w:lang w:val="es-BO"/>
        </w:rPr>
        <w:lastRenderedPageBreak/>
        <w:t>ANEXO 3</w:t>
      </w:r>
    </w:p>
    <w:p w:rsidR="00745CFA" w:rsidRPr="00383CDC" w:rsidRDefault="00745CFA" w:rsidP="00745CFA">
      <w:pPr>
        <w:pStyle w:val="Normal2"/>
        <w:jc w:val="center"/>
        <w:rPr>
          <w:rFonts w:ascii="Verdana" w:hAnsi="Verdana" w:cs="Arial"/>
          <w:b/>
          <w:sz w:val="20"/>
          <w:szCs w:val="18"/>
          <w:lang w:val="es-BO"/>
        </w:rPr>
      </w:pPr>
      <w:r w:rsidRPr="00383CDC">
        <w:rPr>
          <w:rFonts w:ascii="Verdana" w:hAnsi="Verdana" w:cs="Arial"/>
          <w:b/>
          <w:sz w:val="20"/>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383CDC" w:rsidRPr="00FB6BA8" w:rsidRDefault="00383CDC" w:rsidP="00383CDC">
      <w:pPr>
        <w:jc w:val="both"/>
        <w:rPr>
          <w:rFonts w:ascii="Arial" w:hAnsi="Arial" w:cs="Arial"/>
          <w:sz w:val="22"/>
          <w:szCs w:val="22"/>
          <w:lang w:val="es-CL"/>
        </w:rPr>
      </w:pPr>
      <w:bookmarkStart w:id="75" w:name="OLE_LINK1"/>
      <w:bookmarkStart w:id="76" w:name="OLE_LINK2"/>
      <w:r w:rsidRPr="00FB6BA8">
        <w:rPr>
          <w:rFonts w:ascii="Arial" w:hAnsi="Arial" w:cs="Arial"/>
          <w:b/>
          <w:bCs/>
          <w:iCs/>
          <w:sz w:val="22"/>
          <w:szCs w:val="22"/>
          <w:lang w:val="es-ES_tradnl"/>
        </w:rPr>
        <w:t>Contrato Administrativo para la Adquisición de Empaquetadoras</w:t>
      </w:r>
      <w:r w:rsidRPr="00FB6BA8">
        <w:rPr>
          <w:rFonts w:ascii="Arial" w:hAnsi="Arial" w:cs="Arial"/>
          <w:bCs/>
          <w:iCs/>
          <w:spacing w:val="-6"/>
          <w:sz w:val="22"/>
          <w:szCs w:val="22"/>
          <w:lang w:val="es-ES_tradnl"/>
        </w:rPr>
        <w:t>,</w:t>
      </w:r>
      <w:r w:rsidRPr="00FB6BA8">
        <w:rPr>
          <w:rFonts w:ascii="Arial" w:hAnsi="Arial" w:cs="Arial"/>
          <w:bCs/>
          <w:spacing w:val="-6"/>
          <w:sz w:val="22"/>
          <w:szCs w:val="22"/>
          <w:lang w:val="es-ES_tradnl"/>
        </w:rPr>
        <w:t xml:space="preserve"> </w:t>
      </w:r>
      <w:r w:rsidRPr="00FB6BA8">
        <w:rPr>
          <w:rFonts w:ascii="Arial" w:hAnsi="Arial" w:cs="Arial"/>
          <w:sz w:val="22"/>
          <w:szCs w:val="22"/>
          <w:lang w:val="es-CL"/>
        </w:rPr>
        <w:t>sujeto al tenor de las siguientes cláusulas:</w:t>
      </w:r>
    </w:p>
    <w:p w:rsidR="00383CDC" w:rsidRPr="00FB6BA8" w:rsidRDefault="00383CDC" w:rsidP="00383CDC">
      <w:pPr>
        <w:tabs>
          <w:tab w:val="left" w:pos="5198"/>
        </w:tabs>
        <w:jc w:val="both"/>
        <w:rPr>
          <w:rFonts w:ascii="Arial" w:hAnsi="Arial" w:cs="Arial"/>
          <w:b/>
          <w:sz w:val="22"/>
          <w:szCs w:val="22"/>
          <w:lang w:val="es-CL"/>
        </w:rPr>
      </w:pPr>
      <w:r w:rsidRPr="00FB6BA8">
        <w:rPr>
          <w:rFonts w:ascii="Arial" w:hAnsi="Arial" w:cs="Arial"/>
          <w:b/>
          <w:sz w:val="22"/>
          <w:szCs w:val="22"/>
          <w:lang w:val="es-CL"/>
        </w:rPr>
        <w:tab/>
      </w:r>
    </w:p>
    <w:p w:rsidR="00383CDC" w:rsidRPr="00FB6BA8" w:rsidRDefault="00383CDC" w:rsidP="00383CDC">
      <w:pPr>
        <w:jc w:val="both"/>
        <w:rPr>
          <w:rFonts w:ascii="Arial" w:hAnsi="Arial" w:cs="Arial"/>
          <w:sz w:val="22"/>
          <w:szCs w:val="22"/>
        </w:rPr>
      </w:pPr>
      <w:r w:rsidRPr="00FB6BA8">
        <w:rPr>
          <w:rFonts w:ascii="Arial" w:hAnsi="Arial" w:cs="Arial"/>
          <w:b/>
          <w:sz w:val="22"/>
          <w:szCs w:val="22"/>
        </w:rPr>
        <w:t xml:space="preserve">CLÁUSULA PRIMERA.- (LAS PARTES) </w:t>
      </w:r>
      <w:r w:rsidRPr="00FB6BA8">
        <w:rPr>
          <w:rFonts w:ascii="Arial" w:hAnsi="Arial" w:cs="Arial"/>
          <w:sz w:val="22"/>
          <w:szCs w:val="22"/>
          <w:lang w:val="es-ES_tradnl"/>
        </w:rPr>
        <w:t>Las partes contratantes son</w:t>
      </w:r>
      <w:r w:rsidRPr="00FB6BA8">
        <w:rPr>
          <w:rFonts w:ascii="Arial" w:hAnsi="Arial" w:cs="Arial"/>
          <w:sz w:val="22"/>
          <w:szCs w:val="22"/>
        </w:rPr>
        <w:t>:</w:t>
      </w:r>
    </w:p>
    <w:p w:rsidR="00383CDC" w:rsidRPr="00FB6BA8" w:rsidRDefault="00383CDC" w:rsidP="00383CDC">
      <w:pPr>
        <w:jc w:val="both"/>
        <w:rPr>
          <w:rFonts w:ascii="Arial" w:hAnsi="Arial" w:cs="Arial"/>
          <w:sz w:val="22"/>
          <w:szCs w:val="22"/>
        </w:rPr>
      </w:pPr>
    </w:p>
    <w:p w:rsidR="00383CDC" w:rsidRPr="00FB6BA8" w:rsidRDefault="00383CDC" w:rsidP="00383CDC">
      <w:pPr>
        <w:widowControl w:val="0"/>
        <w:numPr>
          <w:ilvl w:val="1"/>
          <w:numId w:val="33"/>
        </w:numPr>
        <w:jc w:val="both"/>
        <w:rPr>
          <w:rFonts w:ascii="Arial" w:hAnsi="Arial" w:cs="Arial"/>
          <w:sz w:val="22"/>
          <w:szCs w:val="22"/>
          <w:lang w:val="es-ES_tradnl"/>
        </w:rPr>
      </w:pPr>
      <w:r w:rsidRPr="00FB6BA8">
        <w:rPr>
          <w:rFonts w:ascii="Arial" w:hAnsi="Arial" w:cs="Arial"/>
          <w:sz w:val="22"/>
          <w:szCs w:val="22"/>
          <w:lang w:val="es-ES_tradnl"/>
        </w:rPr>
        <w:t xml:space="preserve">El </w:t>
      </w:r>
      <w:r w:rsidRPr="00FB6BA8">
        <w:rPr>
          <w:rFonts w:ascii="Arial" w:hAnsi="Arial" w:cs="Arial"/>
          <w:b/>
          <w:bCs/>
          <w:sz w:val="22"/>
          <w:szCs w:val="22"/>
          <w:lang w:val="es-ES_tradnl"/>
        </w:rPr>
        <w:t>BANCO CENTRAL DE BOLIVIA</w:t>
      </w:r>
      <w:r w:rsidRPr="00FB6BA8">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FB6BA8">
        <w:rPr>
          <w:rFonts w:ascii="Arial" w:hAnsi="Arial" w:cs="Arial"/>
          <w:b/>
          <w:bCs/>
          <w:sz w:val="22"/>
          <w:szCs w:val="22"/>
          <w:lang w:val="es-ES_tradnl"/>
        </w:rPr>
        <w:t xml:space="preserve"> </w:t>
      </w:r>
      <w:r w:rsidRPr="00FB6BA8">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FB6BA8">
        <w:rPr>
          <w:rFonts w:ascii="Arial" w:hAnsi="Arial" w:cs="Arial"/>
          <w:b/>
          <w:bCs/>
          <w:sz w:val="22"/>
          <w:szCs w:val="22"/>
          <w:lang w:val="es-ES_tradnl"/>
        </w:rPr>
        <w:t>ENTIDAD</w:t>
      </w:r>
      <w:r w:rsidRPr="00FB6BA8">
        <w:rPr>
          <w:rFonts w:ascii="Arial" w:hAnsi="Arial" w:cs="Arial"/>
          <w:bCs/>
          <w:sz w:val="22"/>
          <w:szCs w:val="22"/>
          <w:lang w:val="es-ES_tradnl"/>
        </w:rPr>
        <w:t>.</w:t>
      </w:r>
      <w:r w:rsidRPr="00FB6BA8">
        <w:rPr>
          <w:rFonts w:ascii="Arial" w:hAnsi="Arial" w:cs="Arial"/>
          <w:sz w:val="22"/>
          <w:szCs w:val="22"/>
        </w:rPr>
        <w:t xml:space="preserve"> </w:t>
      </w:r>
    </w:p>
    <w:p w:rsidR="00383CDC" w:rsidRPr="00FB6BA8" w:rsidRDefault="00383CDC" w:rsidP="00383CDC">
      <w:pPr>
        <w:ind w:left="720"/>
        <w:jc w:val="both"/>
        <w:rPr>
          <w:rFonts w:ascii="Arial" w:hAnsi="Arial" w:cs="Arial"/>
          <w:sz w:val="22"/>
          <w:szCs w:val="22"/>
          <w:lang w:val="es-ES_tradnl"/>
        </w:rPr>
      </w:pPr>
    </w:p>
    <w:p w:rsidR="00383CDC" w:rsidRPr="00FB6BA8" w:rsidRDefault="00383CDC" w:rsidP="00383CDC">
      <w:pPr>
        <w:numPr>
          <w:ilvl w:val="1"/>
          <w:numId w:val="33"/>
        </w:numPr>
        <w:jc w:val="both"/>
        <w:rPr>
          <w:rFonts w:ascii="Arial" w:hAnsi="Arial" w:cs="Arial"/>
          <w:sz w:val="22"/>
          <w:szCs w:val="22"/>
          <w:lang w:val="es-ES_tradnl"/>
        </w:rPr>
      </w:pPr>
      <w:r w:rsidRPr="00FB6BA8">
        <w:rPr>
          <w:rFonts w:ascii="Arial" w:hAnsi="Arial" w:cs="Arial"/>
          <w:b/>
          <w:sz w:val="22"/>
          <w:szCs w:val="22"/>
          <w:lang w:val="es-ES_tradnl"/>
        </w:rPr>
        <w:t>____________</w:t>
      </w:r>
      <w:r w:rsidRPr="00FB6BA8">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la ciudad de _______ - Bolivia, representada legalmente por ____________________________, con Cédula de Identidad N° </w:t>
      </w:r>
      <w:r w:rsidRPr="00FB6BA8">
        <w:rPr>
          <w:rFonts w:ascii="Arial" w:hAnsi="Arial" w:cs="Arial"/>
          <w:sz w:val="22"/>
          <w:szCs w:val="22"/>
        </w:rPr>
        <w:t>_________</w:t>
      </w:r>
      <w:r w:rsidRPr="00FB6BA8">
        <w:rPr>
          <w:rFonts w:ascii="Arial" w:hAnsi="Arial" w:cs="Arial"/>
          <w:sz w:val="22"/>
          <w:szCs w:val="22"/>
          <w:lang w:val="es-ES_tradnl"/>
        </w:rPr>
        <w:t xml:space="preserve">, expedida en la ciudad de __________, conforme al Testimonio de Poder Nº ____/____ de ____de _______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FB6BA8">
        <w:rPr>
          <w:rFonts w:ascii="Arial" w:hAnsi="Arial" w:cs="Arial"/>
          <w:b/>
          <w:sz w:val="22"/>
          <w:szCs w:val="22"/>
          <w:lang w:val="es-ES_tradnl"/>
        </w:rPr>
        <w:t>PROVEEDOR</w:t>
      </w:r>
      <w:r w:rsidRPr="00FB6BA8">
        <w:rPr>
          <w:rFonts w:ascii="Arial" w:hAnsi="Arial" w:cs="Arial"/>
          <w:sz w:val="22"/>
          <w:szCs w:val="22"/>
          <w:lang w:val="es-ES_tradnl"/>
        </w:rPr>
        <w:t>.</w:t>
      </w:r>
    </w:p>
    <w:p w:rsidR="00383CDC" w:rsidRPr="00FB6BA8" w:rsidRDefault="00383CDC" w:rsidP="00383CDC">
      <w:pPr>
        <w:jc w:val="both"/>
        <w:rPr>
          <w:rFonts w:ascii="Arial" w:hAnsi="Arial" w:cs="Arial"/>
          <w:sz w:val="22"/>
          <w:szCs w:val="22"/>
          <w:lang w:val="es-ES_tradnl"/>
        </w:rPr>
      </w:pPr>
    </w:p>
    <w:p w:rsidR="00383CDC" w:rsidRPr="00FB6BA8" w:rsidRDefault="00383CDC" w:rsidP="00383CDC">
      <w:pPr>
        <w:jc w:val="both"/>
        <w:rPr>
          <w:rFonts w:ascii="Arial" w:hAnsi="Arial" w:cs="Arial"/>
          <w:b/>
          <w:sz w:val="22"/>
          <w:szCs w:val="22"/>
        </w:rPr>
      </w:pPr>
      <w:r w:rsidRPr="00FB6BA8">
        <w:rPr>
          <w:rFonts w:ascii="Arial" w:hAnsi="Arial" w:cs="Arial"/>
          <w:sz w:val="22"/>
          <w:szCs w:val="22"/>
          <w:lang w:val="es-ES_tradnl"/>
        </w:rPr>
        <w:t xml:space="preserve">La </w:t>
      </w:r>
      <w:r w:rsidRPr="00FB6BA8">
        <w:rPr>
          <w:rFonts w:ascii="Arial" w:hAnsi="Arial" w:cs="Arial"/>
          <w:b/>
          <w:bCs/>
          <w:sz w:val="22"/>
          <w:szCs w:val="22"/>
          <w:lang w:val="es-ES_tradnl"/>
        </w:rPr>
        <w:t>ENTIDAD</w:t>
      </w:r>
      <w:r w:rsidRPr="00FB6BA8">
        <w:rPr>
          <w:rFonts w:ascii="Arial" w:hAnsi="Arial" w:cs="Arial"/>
          <w:sz w:val="22"/>
          <w:szCs w:val="22"/>
          <w:lang w:val="es-ES_tradnl"/>
        </w:rPr>
        <w:t xml:space="preserve"> y el </w:t>
      </w:r>
      <w:r w:rsidRPr="00FB6BA8">
        <w:rPr>
          <w:rFonts w:ascii="Arial" w:hAnsi="Arial" w:cs="Arial"/>
          <w:b/>
          <w:bCs/>
          <w:sz w:val="22"/>
          <w:szCs w:val="22"/>
          <w:lang w:val="es-ES_tradnl"/>
        </w:rPr>
        <w:t xml:space="preserve">PROVEEDOR </w:t>
      </w:r>
      <w:r w:rsidRPr="00FB6BA8">
        <w:rPr>
          <w:rFonts w:ascii="Arial" w:hAnsi="Arial" w:cs="Arial"/>
          <w:sz w:val="22"/>
          <w:szCs w:val="22"/>
          <w:lang w:val="es-BO"/>
        </w:rPr>
        <w:t>en su conjunto se denominarán las</w:t>
      </w:r>
      <w:r w:rsidRPr="00FB6BA8">
        <w:rPr>
          <w:rFonts w:ascii="Arial" w:hAnsi="Arial" w:cs="Arial"/>
          <w:sz w:val="22"/>
          <w:szCs w:val="22"/>
          <w:lang w:val="es-ES_tradnl"/>
        </w:rPr>
        <w:t xml:space="preserve"> </w:t>
      </w:r>
      <w:r w:rsidRPr="00FB6BA8">
        <w:rPr>
          <w:rFonts w:ascii="Arial" w:hAnsi="Arial" w:cs="Arial"/>
          <w:b/>
          <w:bCs/>
          <w:sz w:val="22"/>
          <w:szCs w:val="22"/>
          <w:lang w:val="es-ES_tradnl"/>
        </w:rPr>
        <w:t>PARTES.</w:t>
      </w:r>
    </w:p>
    <w:p w:rsidR="00383CDC" w:rsidRPr="00FB6BA8" w:rsidRDefault="00383CDC" w:rsidP="00383CDC">
      <w:pPr>
        <w:jc w:val="both"/>
        <w:rPr>
          <w:rFonts w:ascii="Arial" w:hAnsi="Arial" w:cs="Arial"/>
          <w:b/>
          <w:sz w:val="22"/>
          <w:szCs w:val="22"/>
        </w:rPr>
      </w:pPr>
    </w:p>
    <w:bookmarkEnd w:id="75"/>
    <w:bookmarkEnd w:id="76"/>
    <w:p w:rsidR="00383CDC" w:rsidRPr="00FB6BA8" w:rsidRDefault="00383CDC" w:rsidP="00383CDC">
      <w:pPr>
        <w:pStyle w:val="Default"/>
        <w:jc w:val="both"/>
        <w:rPr>
          <w:sz w:val="22"/>
          <w:szCs w:val="22"/>
        </w:rPr>
      </w:pPr>
      <w:r w:rsidRPr="00FB6BA8">
        <w:rPr>
          <w:b/>
          <w:sz w:val="22"/>
          <w:szCs w:val="22"/>
        </w:rPr>
        <w:t xml:space="preserve">CLÁUSULA SEGUNDA.- (ANTECEDENTES) </w:t>
      </w:r>
      <w:r w:rsidRPr="00FB6BA8">
        <w:rPr>
          <w:sz w:val="22"/>
          <w:szCs w:val="22"/>
        </w:rPr>
        <w:t xml:space="preserve">La </w:t>
      </w:r>
      <w:r w:rsidRPr="00FB6BA8">
        <w:rPr>
          <w:b/>
          <w:bCs/>
          <w:sz w:val="22"/>
          <w:szCs w:val="22"/>
        </w:rPr>
        <w:t>ENTIDAD</w:t>
      </w:r>
      <w:r w:rsidRPr="00FB6BA8">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FB6BA8">
        <w:rPr>
          <w:sz w:val="22"/>
          <w:szCs w:val="22"/>
        </w:rPr>
        <w:t>de</w:t>
      </w:r>
      <w:proofErr w:type="spellEnd"/>
      <w:r w:rsidRPr="00FB6BA8">
        <w:rPr>
          <w:sz w:val="22"/>
          <w:szCs w:val="22"/>
        </w:rPr>
        <w:t xml:space="preserve"> 2024 a personas naturales y jurídicas con capacidad de contratar con el Estado, a presentar propuestas en el proceso de contratación</w:t>
      </w:r>
      <w:r w:rsidRPr="00FB6BA8">
        <w:rPr>
          <w:b/>
          <w:bCs/>
          <w:i/>
          <w:iCs/>
          <w:sz w:val="22"/>
          <w:szCs w:val="22"/>
        </w:rPr>
        <w:t xml:space="preserve">, </w:t>
      </w:r>
      <w:r w:rsidRPr="00FB6BA8">
        <w:rPr>
          <w:sz w:val="22"/>
          <w:szCs w:val="22"/>
        </w:rPr>
        <w:t xml:space="preserve">con Código Único de Contrataciones Estatales (CUCE): 24-0951-00-_______-1-1, en base a lo solicitado en el DBC. </w:t>
      </w:r>
    </w:p>
    <w:p w:rsidR="00383CDC" w:rsidRPr="00FB6BA8" w:rsidRDefault="00383CDC" w:rsidP="00383CDC">
      <w:pPr>
        <w:pStyle w:val="Default"/>
        <w:jc w:val="both"/>
        <w:rPr>
          <w:sz w:val="22"/>
          <w:szCs w:val="22"/>
        </w:rPr>
      </w:pPr>
    </w:p>
    <w:p w:rsidR="00383CDC" w:rsidRPr="00FB6BA8" w:rsidRDefault="00383CDC" w:rsidP="00383CDC">
      <w:pPr>
        <w:pStyle w:val="Default"/>
        <w:jc w:val="both"/>
        <w:rPr>
          <w:b/>
          <w:i/>
          <w:color w:val="auto"/>
          <w:sz w:val="22"/>
          <w:szCs w:val="22"/>
        </w:rPr>
      </w:pPr>
      <w:r w:rsidRPr="00FB6BA8">
        <w:rPr>
          <w:b/>
          <w:i/>
          <w:color w:val="auto"/>
          <w:sz w:val="22"/>
          <w:szCs w:val="22"/>
        </w:rPr>
        <w:t>(Si el RPA, en caso excepcional decide adjudicar la adquisición a un proponente que no sea el recomendado por el Responsable de Evaluación o la Comisión de Calificación, deberá adecuarse la siguiente redacción)</w:t>
      </w:r>
    </w:p>
    <w:p w:rsidR="00383CDC" w:rsidRPr="00FB6BA8" w:rsidRDefault="00383CDC" w:rsidP="00383CDC">
      <w:pPr>
        <w:widowControl w:val="0"/>
        <w:jc w:val="both"/>
        <w:rPr>
          <w:rFonts w:ascii="Arial" w:hAnsi="Arial" w:cs="Arial"/>
          <w:sz w:val="22"/>
          <w:szCs w:val="22"/>
          <w:lang w:val="es-BO" w:eastAsia="es-BO"/>
        </w:rPr>
      </w:pPr>
    </w:p>
    <w:p w:rsidR="00383CDC" w:rsidRPr="00FB6BA8" w:rsidRDefault="00383CDC" w:rsidP="00383CDC">
      <w:pPr>
        <w:widowControl w:val="0"/>
        <w:jc w:val="both"/>
        <w:rPr>
          <w:rFonts w:ascii="Arial" w:hAnsi="Arial" w:cs="Arial"/>
          <w:b/>
          <w:bCs/>
          <w:color w:val="000000"/>
          <w:sz w:val="22"/>
          <w:szCs w:val="22"/>
          <w:lang w:val="es-BO" w:eastAsia="es-BO"/>
        </w:rPr>
      </w:pPr>
      <w:r w:rsidRPr="00FB6BA8">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____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2024, resolvió adjudicar mediante Comunicación Interna N°__________/2024 de 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____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w:t>
      </w:r>
      <w:r w:rsidRPr="00FB6BA8">
        <w:rPr>
          <w:rFonts w:ascii="Arial" w:hAnsi="Arial" w:cs="Arial"/>
          <w:color w:val="000000"/>
          <w:sz w:val="22"/>
          <w:szCs w:val="22"/>
          <w:lang w:val="es-BO" w:eastAsia="es-BO"/>
        </w:rPr>
        <w:lastRenderedPageBreak/>
        <w:t xml:space="preserve">2024 la contratación al </w:t>
      </w:r>
      <w:r w:rsidRPr="00FB6BA8">
        <w:rPr>
          <w:rFonts w:ascii="Arial" w:hAnsi="Arial" w:cs="Arial"/>
          <w:b/>
          <w:color w:val="000000"/>
          <w:sz w:val="22"/>
          <w:szCs w:val="22"/>
          <w:lang w:val="es-BO" w:eastAsia="es-BO"/>
        </w:rPr>
        <w:t>PROVEEDOR</w:t>
      </w:r>
      <w:r w:rsidRPr="00FB6BA8">
        <w:rPr>
          <w:rFonts w:ascii="Arial" w:hAnsi="Arial" w:cs="Arial"/>
          <w:color w:val="000000"/>
          <w:sz w:val="22"/>
          <w:szCs w:val="22"/>
          <w:lang w:val="es-BO" w:eastAsia="es-BO"/>
        </w:rPr>
        <w:t>, al cumplir su propuesta con todos los requisitos establecidos en el DBC</w:t>
      </w:r>
      <w:r w:rsidRPr="00FB6BA8">
        <w:rPr>
          <w:rFonts w:ascii="Arial" w:hAnsi="Arial" w:cs="Arial"/>
          <w:b/>
          <w:bCs/>
          <w:color w:val="000000"/>
          <w:sz w:val="22"/>
          <w:szCs w:val="22"/>
          <w:lang w:val="es-BO" w:eastAsia="es-BO"/>
        </w:rPr>
        <w:t>.</w:t>
      </w:r>
    </w:p>
    <w:p w:rsidR="00383CDC" w:rsidRPr="00FB6BA8" w:rsidRDefault="00383CDC" w:rsidP="00383CDC">
      <w:pPr>
        <w:widowControl w:val="0"/>
        <w:jc w:val="both"/>
        <w:rPr>
          <w:rFonts w:ascii="Arial" w:hAnsi="Arial" w:cs="Arial"/>
          <w:b/>
          <w:bCs/>
          <w:color w:val="000000"/>
          <w:sz w:val="22"/>
          <w:szCs w:val="22"/>
          <w:lang w:val="es-BO" w:eastAsia="es-BO"/>
        </w:rPr>
      </w:pPr>
    </w:p>
    <w:p w:rsidR="00383CDC" w:rsidRPr="00FB6BA8" w:rsidRDefault="00383CDC" w:rsidP="00383CDC">
      <w:pPr>
        <w:pStyle w:val="Default"/>
        <w:rPr>
          <w:sz w:val="22"/>
          <w:szCs w:val="22"/>
        </w:rPr>
      </w:pPr>
      <w:r w:rsidRPr="00FB6BA8">
        <w:rPr>
          <w:b/>
          <w:sz w:val="22"/>
          <w:szCs w:val="22"/>
        </w:rPr>
        <w:t xml:space="preserve">CLÁUSULA TERCERA.- (LEGISLACIÓN APLICABLE) </w:t>
      </w:r>
      <w:r w:rsidRPr="00FB6BA8">
        <w:rPr>
          <w:sz w:val="22"/>
          <w:szCs w:val="22"/>
        </w:rPr>
        <w:t>El presente Contrato se celebra al amparo de las siguientes disposiciones normativas:</w:t>
      </w:r>
    </w:p>
    <w:p w:rsidR="00383CDC" w:rsidRPr="00FB6BA8" w:rsidRDefault="00383CDC" w:rsidP="00383CDC">
      <w:pPr>
        <w:pStyle w:val="Default"/>
        <w:rPr>
          <w:sz w:val="22"/>
          <w:szCs w:val="22"/>
        </w:rPr>
      </w:pPr>
    </w:p>
    <w:p w:rsidR="00383CDC" w:rsidRPr="00FB6BA8" w:rsidRDefault="00383CDC" w:rsidP="00383CDC">
      <w:pPr>
        <w:widowControl w:val="0"/>
        <w:numPr>
          <w:ilvl w:val="0"/>
          <w:numId w:val="39"/>
        </w:numPr>
        <w:jc w:val="both"/>
        <w:rPr>
          <w:rFonts w:ascii="Arial" w:hAnsi="Arial" w:cs="Arial"/>
          <w:sz w:val="22"/>
          <w:szCs w:val="22"/>
          <w:lang w:val="es-BO"/>
        </w:rPr>
      </w:pPr>
      <w:r w:rsidRPr="00FB6BA8">
        <w:rPr>
          <w:rFonts w:ascii="Arial" w:hAnsi="Arial" w:cs="Arial"/>
          <w:sz w:val="22"/>
          <w:szCs w:val="22"/>
          <w:lang w:val="es-BO"/>
        </w:rPr>
        <w:t>Constitución Política del Estado</w:t>
      </w:r>
      <w:r w:rsidRPr="00FB6BA8">
        <w:rPr>
          <w:rFonts w:ascii="Arial" w:hAnsi="Arial" w:cs="Arial"/>
          <w:sz w:val="22"/>
          <w:szCs w:val="22"/>
        </w:rPr>
        <w:t xml:space="preserve"> de 7 de febrero de 2009</w:t>
      </w:r>
      <w:r w:rsidRPr="00FB6BA8">
        <w:rPr>
          <w:rFonts w:ascii="Arial" w:hAnsi="Arial" w:cs="Arial"/>
          <w:sz w:val="22"/>
          <w:szCs w:val="22"/>
          <w:lang w:val="es-BO"/>
        </w:rPr>
        <w:t>.</w:t>
      </w:r>
    </w:p>
    <w:p w:rsidR="00383CDC" w:rsidRPr="00FB6BA8" w:rsidRDefault="00383CDC" w:rsidP="00383CDC">
      <w:pPr>
        <w:widowControl w:val="0"/>
        <w:numPr>
          <w:ilvl w:val="0"/>
          <w:numId w:val="39"/>
        </w:numPr>
        <w:jc w:val="both"/>
        <w:rPr>
          <w:rFonts w:ascii="Arial" w:hAnsi="Arial" w:cs="Arial"/>
          <w:sz w:val="22"/>
          <w:szCs w:val="22"/>
          <w:lang w:val="es-BO"/>
        </w:rPr>
      </w:pPr>
      <w:r w:rsidRPr="00FB6BA8">
        <w:rPr>
          <w:rFonts w:ascii="Arial" w:hAnsi="Arial" w:cs="Arial"/>
          <w:sz w:val="22"/>
          <w:szCs w:val="22"/>
          <w:lang w:val="es-BO"/>
        </w:rPr>
        <w:t>Ley Nº 1178, de 20 de julio de 1990, de Administración y Control     Gubernamentales.</w:t>
      </w:r>
    </w:p>
    <w:p w:rsidR="00383CDC" w:rsidRPr="00FB6BA8" w:rsidRDefault="00383CDC" w:rsidP="00383CDC">
      <w:pPr>
        <w:numPr>
          <w:ilvl w:val="0"/>
          <w:numId w:val="39"/>
        </w:numPr>
        <w:jc w:val="both"/>
        <w:rPr>
          <w:rFonts w:ascii="Arial" w:hAnsi="Arial" w:cs="Arial"/>
          <w:sz w:val="22"/>
          <w:szCs w:val="22"/>
          <w:lang w:val="es-BO"/>
        </w:rPr>
      </w:pPr>
      <w:r w:rsidRPr="00FB6BA8">
        <w:rPr>
          <w:rFonts w:ascii="Arial" w:hAnsi="Arial" w:cs="Arial"/>
          <w:sz w:val="22"/>
          <w:szCs w:val="22"/>
          <w:lang w:val="es-BO"/>
        </w:rPr>
        <w:t xml:space="preserve">Ley </w:t>
      </w:r>
      <w:r w:rsidRPr="00FB6BA8">
        <w:rPr>
          <w:rStyle w:val="Textoennegrita"/>
          <w:rFonts w:ascii="Arial" w:hAnsi="Arial" w:cs="Arial"/>
          <w:sz w:val="22"/>
          <w:szCs w:val="22"/>
        </w:rPr>
        <w:t xml:space="preserve">del Presupuesto General del Estado aprobado para la gestión y su </w:t>
      </w:r>
      <w:r w:rsidRPr="00FB6BA8">
        <w:rPr>
          <w:rFonts w:ascii="Arial" w:hAnsi="Arial" w:cs="Arial"/>
          <w:sz w:val="22"/>
          <w:szCs w:val="22"/>
          <w:lang w:val="es-BO"/>
        </w:rPr>
        <w:t>reglamentación.</w:t>
      </w:r>
    </w:p>
    <w:p w:rsidR="00383CDC" w:rsidRPr="00FB6BA8" w:rsidRDefault="00383CDC" w:rsidP="00383CDC">
      <w:pPr>
        <w:widowControl w:val="0"/>
        <w:numPr>
          <w:ilvl w:val="0"/>
          <w:numId w:val="39"/>
        </w:numPr>
        <w:jc w:val="both"/>
        <w:rPr>
          <w:rFonts w:ascii="Arial" w:hAnsi="Arial" w:cs="Arial"/>
          <w:sz w:val="22"/>
          <w:szCs w:val="22"/>
          <w:lang w:val="es-BO"/>
        </w:rPr>
      </w:pPr>
      <w:r w:rsidRPr="00FB6BA8">
        <w:rPr>
          <w:rFonts w:ascii="Arial" w:hAnsi="Arial" w:cs="Arial"/>
          <w:sz w:val="22"/>
          <w:szCs w:val="22"/>
          <w:lang w:val="es-BO"/>
        </w:rPr>
        <w:t>Decreto Supremo Nº 0181, de 28 de junio de 2009, de las Normas Básicas del Sistema de Administración de Bienes y Servicios (NB-SABS) y sus modificaciones.</w:t>
      </w:r>
    </w:p>
    <w:p w:rsidR="00383CDC" w:rsidRPr="00FB6BA8" w:rsidRDefault="00383CDC" w:rsidP="00383CDC">
      <w:pPr>
        <w:widowControl w:val="0"/>
        <w:numPr>
          <w:ilvl w:val="0"/>
          <w:numId w:val="39"/>
        </w:numPr>
        <w:jc w:val="both"/>
        <w:rPr>
          <w:rFonts w:ascii="Arial" w:hAnsi="Arial" w:cs="Arial"/>
          <w:sz w:val="22"/>
          <w:szCs w:val="22"/>
          <w:lang w:val="es-BO"/>
        </w:rPr>
      </w:pPr>
      <w:r w:rsidRPr="00FB6BA8">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383CDC" w:rsidRPr="00FB6BA8" w:rsidRDefault="00383CDC" w:rsidP="00383CDC">
      <w:pPr>
        <w:widowControl w:val="0"/>
        <w:numPr>
          <w:ilvl w:val="0"/>
          <w:numId w:val="39"/>
        </w:numPr>
        <w:jc w:val="both"/>
        <w:rPr>
          <w:rFonts w:ascii="Arial" w:hAnsi="Arial" w:cs="Arial"/>
          <w:sz w:val="22"/>
          <w:szCs w:val="22"/>
          <w:lang w:val="es-BO"/>
        </w:rPr>
      </w:pPr>
      <w:r w:rsidRPr="00FB6BA8">
        <w:rPr>
          <w:rFonts w:ascii="Arial" w:hAnsi="Arial" w:cs="Arial"/>
          <w:sz w:val="22"/>
          <w:szCs w:val="22"/>
          <w:lang w:val="es-BO"/>
        </w:rPr>
        <w:t>Otras disposiciones relacionadas.</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b/>
          <w:iCs/>
          <w:color w:val="000000"/>
          <w:sz w:val="22"/>
          <w:szCs w:val="22"/>
        </w:rPr>
      </w:pPr>
      <w:r w:rsidRPr="00FB6BA8">
        <w:rPr>
          <w:rFonts w:ascii="Arial" w:hAnsi="Arial" w:cs="Arial"/>
          <w:b/>
          <w:sz w:val="22"/>
          <w:szCs w:val="22"/>
        </w:rPr>
        <w:t xml:space="preserve">CLÁUSULA CUARTA.- (OBJETO Y CAUSA) </w:t>
      </w:r>
      <w:r w:rsidRPr="00FB6BA8">
        <w:rPr>
          <w:rFonts w:ascii="Arial" w:hAnsi="Arial" w:cs="Arial"/>
          <w:sz w:val="22"/>
          <w:szCs w:val="22"/>
          <w:lang w:val="es-BO"/>
        </w:rPr>
        <w:t>El objeto del presente Contrato es la adquisición de empaquetadoras</w:t>
      </w:r>
      <w:r w:rsidRPr="00FB6BA8">
        <w:rPr>
          <w:rFonts w:ascii="Arial" w:hAnsi="Arial" w:cs="Arial"/>
          <w:iCs/>
          <w:color w:val="000000"/>
          <w:sz w:val="22"/>
          <w:szCs w:val="22"/>
        </w:rPr>
        <w:t xml:space="preserve">, </w:t>
      </w:r>
      <w:r w:rsidRPr="00FB6BA8">
        <w:rPr>
          <w:rFonts w:ascii="Arial" w:hAnsi="Arial" w:cs="Arial"/>
          <w:sz w:val="22"/>
          <w:szCs w:val="22"/>
          <w:lang w:val="es-BO"/>
        </w:rPr>
        <w:t xml:space="preserve">que en adelante se denominarán los </w:t>
      </w:r>
      <w:r w:rsidRPr="00FB6BA8">
        <w:rPr>
          <w:rFonts w:ascii="Arial" w:hAnsi="Arial" w:cs="Arial"/>
          <w:b/>
          <w:sz w:val="22"/>
          <w:szCs w:val="22"/>
          <w:lang w:val="es-BO"/>
        </w:rPr>
        <w:t>BIENES</w:t>
      </w:r>
      <w:r w:rsidRPr="00FB6BA8">
        <w:rPr>
          <w:rFonts w:ascii="Arial" w:hAnsi="Arial" w:cs="Arial"/>
          <w:sz w:val="22"/>
          <w:szCs w:val="22"/>
          <w:lang w:val="es-BO"/>
        </w:rPr>
        <w:t>, para optimizar y apoyar el trabajo de procesamiento de material monetario (empaquetado de fajos de billetes) en el área del Departamento de Operaciones de Material Monetario (DOMM) de la Subgerencia de Operaciones de Material Monetario (SOMM)</w:t>
      </w:r>
      <w:r w:rsidRPr="00FB6BA8">
        <w:rPr>
          <w:rFonts w:ascii="Arial" w:hAnsi="Arial" w:cs="Arial"/>
          <w:b/>
          <w:sz w:val="22"/>
          <w:szCs w:val="22"/>
          <w:lang w:val="es-BO"/>
        </w:rPr>
        <w:t xml:space="preserve">, </w:t>
      </w:r>
      <w:r w:rsidRPr="00FB6BA8">
        <w:rPr>
          <w:rFonts w:ascii="Arial" w:hAnsi="Arial" w:cs="Arial"/>
          <w:sz w:val="22"/>
          <w:szCs w:val="22"/>
          <w:lang w:val="es-BO"/>
        </w:rPr>
        <w:t xml:space="preserve">provistos por el </w:t>
      </w:r>
      <w:r w:rsidRPr="00FB6BA8">
        <w:rPr>
          <w:rFonts w:ascii="Arial" w:hAnsi="Arial" w:cs="Arial"/>
          <w:b/>
          <w:sz w:val="22"/>
          <w:szCs w:val="22"/>
          <w:lang w:val="es-BO"/>
        </w:rPr>
        <w:t xml:space="preserve">PROVEEDOR </w:t>
      </w:r>
      <w:r w:rsidRPr="00FB6BA8">
        <w:rPr>
          <w:rFonts w:ascii="Arial" w:hAnsi="Arial" w:cs="Arial"/>
          <w:sz w:val="22"/>
          <w:szCs w:val="22"/>
          <w:lang w:val="es-BO"/>
        </w:rPr>
        <w:t>de conformidad con el DBC y la Propuesta Adjudicada, con estricta y absoluta sujeción al presente Contrato.</w:t>
      </w:r>
      <w:r w:rsidRPr="00FB6BA8">
        <w:rPr>
          <w:rFonts w:ascii="Arial" w:hAnsi="Arial" w:cs="Arial"/>
          <w:b/>
          <w:iCs/>
          <w:color w:val="000000"/>
          <w:sz w:val="22"/>
          <w:szCs w:val="22"/>
        </w:rPr>
        <w:t xml:space="preserve"> </w:t>
      </w:r>
    </w:p>
    <w:p w:rsidR="00383CDC" w:rsidRPr="00FB6BA8" w:rsidRDefault="00383CDC" w:rsidP="00383CDC">
      <w:pPr>
        <w:jc w:val="both"/>
        <w:rPr>
          <w:rFonts w:ascii="Arial" w:hAnsi="Arial" w:cs="Arial"/>
          <w:b/>
          <w:sz w:val="22"/>
          <w:szCs w:val="22"/>
          <w:lang w:eastAsia="es-BO"/>
        </w:rPr>
      </w:pPr>
    </w:p>
    <w:p w:rsidR="00383CDC" w:rsidRPr="00FB6BA8" w:rsidRDefault="00383CDC" w:rsidP="00383CDC">
      <w:pPr>
        <w:widowControl w:val="0"/>
        <w:autoSpaceDE w:val="0"/>
        <w:autoSpaceDN w:val="0"/>
        <w:adjustRightInd w:val="0"/>
        <w:jc w:val="both"/>
        <w:rPr>
          <w:rFonts w:ascii="Arial" w:hAnsi="Arial" w:cs="Arial"/>
          <w:b/>
          <w:sz w:val="22"/>
          <w:szCs w:val="22"/>
          <w:lang w:val="es-BO"/>
        </w:rPr>
      </w:pPr>
      <w:r w:rsidRPr="00FB6BA8">
        <w:rPr>
          <w:rFonts w:ascii="Arial" w:hAnsi="Arial" w:cs="Arial"/>
          <w:b/>
          <w:sz w:val="22"/>
          <w:szCs w:val="22"/>
          <w:lang w:val="es-BO"/>
        </w:rPr>
        <w:t xml:space="preserve">CLÁUSULA QUINTA.- (DOCUMENTOS INTEGRANTES DEL CONTRATO) </w:t>
      </w:r>
      <w:r w:rsidRPr="00FB6BA8">
        <w:rPr>
          <w:rFonts w:ascii="Arial" w:hAnsi="Arial" w:cs="Arial"/>
          <w:sz w:val="22"/>
          <w:szCs w:val="22"/>
          <w:lang w:val="es-BO"/>
        </w:rPr>
        <w:t>Forman parte del presente Contrato, los siguientes documentos:</w:t>
      </w:r>
    </w:p>
    <w:p w:rsidR="00383CDC" w:rsidRPr="00FB6BA8" w:rsidRDefault="00383CDC" w:rsidP="00383CDC">
      <w:pPr>
        <w:widowControl w:val="0"/>
        <w:autoSpaceDE w:val="0"/>
        <w:autoSpaceDN w:val="0"/>
        <w:adjustRightInd w:val="0"/>
        <w:jc w:val="both"/>
        <w:rPr>
          <w:rFonts w:ascii="Arial" w:hAnsi="Arial" w:cs="Arial"/>
          <w:sz w:val="22"/>
          <w:szCs w:val="22"/>
        </w:rPr>
      </w:pP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lang w:val="es-BO"/>
        </w:rPr>
        <w:t xml:space="preserve">Documento Base de Contratación (DBC). </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Propuesta Adjudicada.</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 xml:space="preserve">Formulario de Requerimiento de Bienes - Preventivo N° ____ de __ </w:t>
      </w:r>
      <w:proofErr w:type="spellStart"/>
      <w:r w:rsidRPr="00FB6BA8">
        <w:rPr>
          <w:rFonts w:ascii="Arial" w:hAnsi="Arial" w:cs="Arial"/>
          <w:sz w:val="22"/>
          <w:szCs w:val="22"/>
        </w:rPr>
        <w:t>de</w:t>
      </w:r>
      <w:proofErr w:type="spellEnd"/>
      <w:r w:rsidRPr="00FB6BA8">
        <w:rPr>
          <w:rFonts w:ascii="Arial" w:hAnsi="Arial" w:cs="Arial"/>
          <w:sz w:val="22"/>
          <w:szCs w:val="22"/>
        </w:rPr>
        <w:t xml:space="preserve"> ___ </w:t>
      </w:r>
      <w:proofErr w:type="spellStart"/>
      <w:r w:rsidRPr="00FB6BA8">
        <w:rPr>
          <w:rFonts w:ascii="Arial" w:hAnsi="Arial" w:cs="Arial"/>
          <w:sz w:val="22"/>
          <w:szCs w:val="22"/>
        </w:rPr>
        <w:t>de</w:t>
      </w:r>
      <w:proofErr w:type="spellEnd"/>
      <w:r w:rsidRPr="00FB6BA8">
        <w:rPr>
          <w:rFonts w:ascii="Arial" w:hAnsi="Arial" w:cs="Arial"/>
          <w:sz w:val="22"/>
          <w:szCs w:val="22"/>
        </w:rPr>
        <w:t xml:space="preserve"> 2024.</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 xml:space="preserve">Documento de Adjudicación, Comunicación Interna N° </w:t>
      </w:r>
      <w:r w:rsidRPr="00FB6BA8">
        <w:rPr>
          <w:rFonts w:ascii="Arial" w:hAnsi="Arial" w:cs="Arial"/>
          <w:color w:val="000000"/>
          <w:sz w:val="22"/>
          <w:szCs w:val="22"/>
          <w:lang w:val="es-BO" w:eastAsia="es-BO"/>
        </w:rPr>
        <w:t xml:space="preserve">___/2024 de 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_____ </w:t>
      </w:r>
      <w:proofErr w:type="spellStart"/>
      <w:r w:rsidRPr="00FB6BA8">
        <w:rPr>
          <w:rFonts w:ascii="Arial" w:hAnsi="Arial" w:cs="Arial"/>
          <w:color w:val="000000"/>
          <w:sz w:val="22"/>
          <w:szCs w:val="22"/>
          <w:lang w:val="es-BO" w:eastAsia="es-BO"/>
        </w:rPr>
        <w:t>de</w:t>
      </w:r>
      <w:proofErr w:type="spellEnd"/>
      <w:r w:rsidRPr="00FB6BA8">
        <w:rPr>
          <w:rFonts w:ascii="Arial" w:hAnsi="Arial" w:cs="Arial"/>
          <w:color w:val="000000"/>
          <w:sz w:val="22"/>
          <w:szCs w:val="22"/>
          <w:lang w:val="es-BO" w:eastAsia="es-BO"/>
        </w:rPr>
        <w:t xml:space="preserve"> 2024</w:t>
      </w:r>
      <w:r w:rsidRPr="00FB6BA8">
        <w:rPr>
          <w:rFonts w:ascii="Arial" w:hAnsi="Arial" w:cs="Arial"/>
          <w:sz w:val="22"/>
          <w:szCs w:val="22"/>
        </w:rPr>
        <w:t>.</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 xml:space="preserve">Certificado del Registro Único de Proveedores del Estado (RUPE) N° _________ de __ </w:t>
      </w:r>
      <w:proofErr w:type="spellStart"/>
      <w:r w:rsidRPr="00FB6BA8">
        <w:rPr>
          <w:rFonts w:ascii="Arial" w:hAnsi="Arial" w:cs="Arial"/>
          <w:sz w:val="22"/>
          <w:szCs w:val="22"/>
        </w:rPr>
        <w:t>de</w:t>
      </w:r>
      <w:proofErr w:type="spellEnd"/>
      <w:r w:rsidRPr="00FB6BA8">
        <w:rPr>
          <w:rFonts w:ascii="Arial" w:hAnsi="Arial" w:cs="Arial"/>
          <w:sz w:val="22"/>
          <w:szCs w:val="22"/>
        </w:rPr>
        <w:t xml:space="preserve"> ______ </w:t>
      </w:r>
      <w:proofErr w:type="spellStart"/>
      <w:r w:rsidRPr="00FB6BA8">
        <w:rPr>
          <w:rFonts w:ascii="Arial" w:hAnsi="Arial" w:cs="Arial"/>
          <w:sz w:val="22"/>
          <w:szCs w:val="22"/>
        </w:rPr>
        <w:t>de</w:t>
      </w:r>
      <w:proofErr w:type="spellEnd"/>
      <w:r w:rsidRPr="00FB6BA8">
        <w:rPr>
          <w:rFonts w:ascii="Arial" w:hAnsi="Arial" w:cs="Arial"/>
          <w:sz w:val="22"/>
          <w:szCs w:val="22"/>
        </w:rPr>
        <w:t xml:space="preserve"> 2024.</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 xml:space="preserve">Garantía (s) </w:t>
      </w:r>
      <w:r w:rsidRPr="00FB6BA8">
        <w:rPr>
          <w:rFonts w:ascii="Arial" w:hAnsi="Arial" w:cs="Arial"/>
          <w:b/>
          <w:i/>
          <w:sz w:val="22"/>
          <w:szCs w:val="22"/>
          <w:lang w:val="es-BO"/>
        </w:rPr>
        <w:t>cuando corresponda</w:t>
      </w:r>
      <w:r w:rsidRPr="00FB6BA8">
        <w:rPr>
          <w:rFonts w:ascii="Arial" w:hAnsi="Arial" w:cs="Arial"/>
          <w:sz w:val="22"/>
          <w:szCs w:val="22"/>
          <w:lang w:val="es-BO"/>
        </w:rPr>
        <w:t>.</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lang w:val="es-BO"/>
        </w:rPr>
        <w:t xml:space="preserve">Documento de Constitución, </w:t>
      </w:r>
      <w:r w:rsidRPr="00FB6BA8">
        <w:rPr>
          <w:rFonts w:ascii="Arial" w:hAnsi="Arial" w:cs="Arial"/>
          <w:b/>
          <w:i/>
          <w:sz w:val="22"/>
          <w:szCs w:val="22"/>
          <w:lang w:val="es-BO"/>
        </w:rPr>
        <w:t>cuando corresponda</w:t>
      </w:r>
      <w:r w:rsidRPr="00FB6BA8">
        <w:rPr>
          <w:rFonts w:ascii="Arial" w:hAnsi="Arial" w:cs="Arial"/>
          <w:sz w:val="22"/>
          <w:szCs w:val="22"/>
          <w:lang w:val="es-BO"/>
        </w:rPr>
        <w:t>.</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lang w:val="es-BO"/>
        </w:rPr>
        <w:t xml:space="preserve">Contrato de Asociación Accidental, </w:t>
      </w:r>
      <w:r w:rsidRPr="00FB6BA8">
        <w:rPr>
          <w:rFonts w:ascii="Arial" w:hAnsi="Arial" w:cs="Arial"/>
          <w:b/>
          <w:i/>
          <w:sz w:val="22"/>
          <w:szCs w:val="22"/>
          <w:lang w:val="es-BO"/>
        </w:rPr>
        <w:t>cuando corresponda</w:t>
      </w:r>
      <w:r w:rsidRPr="00FB6BA8">
        <w:rPr>
          <w:rFonts w:ascii="Arial" w:hAnsi="Arial" w:cs="Arial"/>
          <w:sz w:val="22"/>
          <w:szCs w:val="22"/>
          <w:lang w:val="es-BO"/>
        </w:rPr>
        <w:t>.</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rPr>
        <w:t xml:space="preserve">Poder del Representante Legal del </w:t>
      </w:r>
      <w:r w:rsidRPr="00FB6BA8">
        <w:rPr>
          <w:rFonts w:ascii="Arial" w:hAnsi="Arial" w:cs="Arial"/>
          <w:b/>
          <w:sz w:val="22"/>
          <w:szCs w:val="22"/>
        </w:rPr>
        <w:t xml:space="preserve">PROVEEDOR, </w:t>
      </w:r>
      <w:r w:rsidRPr="00FB6BA8">
        <w:rPr>
          <w:rFonts w:ascii="Arial" w:hAnsi="Arial" w:cs="Arial"/>
          <w:sz w:val="22"/>
          <w:szCs w:val="22"/>
          <w:lang w:val="es-ES_tradnl"/>
        </w:rPr>
        <w:t xml:space="preserve">Testimonio Nº ____/____ de 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_______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_______</w:t>
      </w:r>
      <w:r w:rsidRPr="00FB6BA8">
        <w:rPr>
          <w:rFonts w:ascii="Arial" w:hAnsi="Arial" w:cs="Arial"/>
          <w:sz w:val="22"/>
          <w:szCs w:val="22"/>
        </w:rPr>
        <w:t>.</w:t>
      </w:r>
    </w:p>
    <w:p w:rsidR="00383CDC" w:rsidRPr="00FB6BA8" w:rsidRDefault="00383CDC" w:rsidP="00383CDC">
      <w:pPr>
        <w:widowControl w:val="0"/>
        <w:numPr>
          <w:ilvl w:val="0"/>
          <w:numId w:val="44"/>
        </w:numPr>
        <w:jc w:val="both"/>
        <w:rPr>
          <w:rFonts w:ascii="Arial" w:hAnsi="Arial" w:cs="Arial"/>
          <w:sz w:val="22"/>
          <w:szCs w:val="22"/>
          <w:lang w:val="es-BO"/>
        </w:rPr>
      </w:pPr>
      <w:r w:rsidRPr="00FB6BA8">
        <w:rPr>
          <w:rFonts w:ascii="Arial" w:hAnsi="Arial" w:cs="Arial"/>
          <w:sz w:val="22"/>
          <w:szCs w:val="22"/>
          <w:lang w:val="es-BO"/>
        </w:rPr>
        <w:t xml:space="preserve">Certificado N° ___ de __ </w:t>
      </w:r>
      <w:proofErr w:type="spellStart"/>
      <w:r w:rsidRPr="00FB6BA8">
        <w:rPr>
          <w:rFonts w:ascii="Arial" w:hAnsi="Arial" w:cs="Arial"/>
          <w:sz w:val="22"/>
          <w:szCs w:val="22"/>
          <w:lang w:val="es-BO"/>
        </w:rPr>
        <w:t>de</w:t>
      </w:r>
      <w:proofErr w:type="spellEnd"/>
      <w:r w:rsidRPr="00FB6BA8">
        <w:rPr>
          <w:rFonts w:ascii="Arial" w:hAnsi="Arial" w:cs="Arial"/>
          <w:sz w:val="22"/>
          <w:szCs w:val="22"/>
          <w:lang w:val="es-BO"/>
        </w:rPr>
        <w:t xml:space="preserve"> ____ </w:t>
      </w:r>
      <w:proofErr w:type="spellStart"/>
      <w:r w:rsidRPr="00FB6BA8">
        <w:rPr>
          <w:rFonts w:ascii="Arial" w:hAnsi="Arial" w:cs="Arial"/>
          <w:sz w:val="22"/>
          <w:szCs w:val="22"/>
          <w:lang w:val="es-BO"/>
        </w:rPr>
        <w:t>de</w:t>
      </w:r>
      <w:proofErr w:type="spellEnd"/>
      <w:r w:rsidRPr="00FB6BA8">
        <w:rPr>
          <w:rFonts w:ascii="Arial" w:hAnsi="Arial" w:cs="Arial"/>
          <w:sz w:val="22"/>
          <w:szCs w:val="22"/>
          <w:lang w:val="es-BO"/>
        </w:rPr>
        <w:t xml:space="preserve"> 2024 emitido por la Gestora Pública de la Seguridad Social a Largo Plazo, de No Adeudo por contribuciones al Seguro Social Obligatorio de Largo Plazo (SSO) y al Sistema Integral de Pensiones (SIP)</w:t>
      </w:r>
      <w:r w:rsidRPr="00FB6BA8">
        <w:rPr>
          <w:rFonts w:ascii="Arial" w:hAnsi="Arial" w:cs="Arial"/>
          <w:sz w:val="22"/>
          <w:szCs w:val="22"/>
        </w:rPr>
        <w:t>.</w:t>
      </w:r>
    </w:p>
    <w:p w:rsidR="00383CDC" w:rsidRPr="00FB6BA8" w:rsidRDefault="00383CDC" w:rsidP="00383CDC">
      <w:pPr>
        <w:pStyle w:val="Default"/>
        <w:jc w:val="both"/>
        <w:rPr>
          <w:b/>
          <w:sz w:val="22"/>
          <w:szCs w:val="22"/>
        </w:rPr>
      </w:pPr>
      <w:bookmarkStart w:id="77" w:name="_Hlk289694780"/>
    </w:p>
    <w:p w:rsidR="00383CDC" w:rsidRPr="00FB6BA8" w:rsidRDefault="00383CDC" w:rsidP="00383CDC">
      <w:pPr>
        <w:pStyle w:val="Default"/>
        <w:jc w:val="both"/>
        <w:rPr>
          <w:sz w:val="22"/>
          <w:szCs w:val="22"/>
        </w:rPr>
      </w:pPr>
      <w:r w:rsidRPr="00FB6BA8">
        <w:rPr>
          <w:b/>
          <w:sz w:val="22"/>
          <w:szCs w:val="22"/>
        </w:rPr>
        <w:t xml:space="preserve">CLÁUSULA SEXTA.- (OBLIGACIONES DE LAS PARTES) </w:t>
      </w:r>
      <w:r w:rsidRPr="00FB6BA8">
        <w:rPr>
          <w:sz w:val="22"/>
          <w:szCs w:val="22"/>
        </w:rPr>
        <w:t>Las partes contratantes se comprometen y obligan a dar cumplimiento a todas y cada una de las cláusulas del presente Contrato.</w:t>
      </w:r>
    </w:p>
    <w:p w:rsidR="00383CDC" w:rsidRPr="00FB6BA8" w:rsidRDefault="00383CDC" w:rsidP="00383CDC">
      <w:pPr>
        <w:pStyle w:val="Default"/>
        <w:jc w:val="both"/>
        <w:rPr>
          <w:sz w:val="22"/>
          <w:szCs w:val="22"/>
        </w:rPr>
      </w:pPr>
      <w:r w:rsidRPr="00FB6BA8">
        <w:rPr>
          <w:sz w:val="22"/>
          <w:szCs w:val="22"/>
        </w:rPr>
        <w:t xml:space="preserve">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Por su parte, el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 xml:space="preserve">se compromete a cumplir con las siguientes obligaciones: </w:t>
      </w:r>
    </w:p>
    <w:p w:rsidR="00383CDC" w:rsidRPr="00FB6BA8" w:rsidRDefault="00383CDC" w:rsidP="00383CDC">
      <w:pPr>
        <w:autoSpaceDE w:val="0"/>
        <w:autoSpaceDN w:val="0"/>
        <w:adjustRightInd w:val="0"/>
        <w:spacing w:after="13"/>
        <w:rPr>
          <w:rFonts w:ascii="Arial" w:hAnsi="Arial" w:cs="Arial"/>
          <w:color w:val="000000"/>
          <w:sz w:val="22"/>
          <w:szCs w:val="22"/>
          <w:lang w:val="es-BO" w:eastAsia="es-BO"/>
        </w:rPr>
      </w:pP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lastRenderedPageBreak/>
        <w:t xml:space="preserve">Realizar la provisión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 xml:space="preserve">objeto del presente Contrato, de acuerdo con lo establecido en el DBC, así como las condiciones de su propuesta. </w:t>
      </w: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Presentar documentos del fabricante que garantice que los bienes a suministrar son nuevos y de primer uso. </w:t>
      </w:r>
      <w:r w:rsidRPr="00FB6BA8">
        <w:rPr>
          <w:rFonts w:ascii="Arial" w:hAnsi="Arial" w:cs="Arial"/>
          <w:b/>
          <w:i/>
          <w:color w:val="000000"/>
          <w:sz w:val="22"/>
          <w:szCs w:val="22"/>
          <w:lang w:val="es-BO" w:eastAsia="es-BO"/>
        </w:rPr>
        <w:t>cuando corresponda.</w:t>
      </w:r>
      <w:r w:rsidRPr="00FB6BA8">
        <w:rPr>
          <w:rFonts w:ascii="Arial" w:hAnsi="Arial" w:cs="Arial"/>
          <w:color w:val="000000"/>
          <w:sz w:val="22"/>
          <w:szCs w:val="22"/>
          <w:lang w:val="es-BO" w:eastAsia="es-BO"/>
        </w:rPr>
        <w:t xml:space="preserve"> </w:t>
      </w: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Mantener vigentes las garantías presentadas. </w:t>
      </w:r>
      <w:r w:rsidRPr="00FB6BA8">
        <w:rPr>
          <w:rFonts w:ascii="Arial" w:hAnsi="Arial" w:cs="Arial"/>
          <w:b/>
          <w:i/>
          <w:color w:val="000000"/>
          <w:sz w:val="22"/>
          <w:szCs w:val="22"/>
          <w:lang w:val="es-BO" w:eastAsia="es-BO"/>
        </w:rPr>
        <w:t>cuando corresponda.</w:t>
      </w: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Actualizar la (s) Garantía (s) (vigencia y/o monto), a requerimiento de la </w:t>
      </w:r>
      <w:r w:rsidRPr="00FB6BA8">
        <w:rPr>
          <w:rFonts w:ascii="Arial" w:hAnsi="Arial" w:cs="Arial"/>
          <w:b/>
          <w:color w:val="000000"/>
          <w:sz w:val="22"/>
          <w:szCs w:val="22"/>
          <w:lang w:val="es-BO" w:eastAsia="es-BO"/>
        </w:rPr>
        <w:t>ENTIDAD</w:t>
      </w:r>
      <w:r w:rsidRPr="00FB6BA8">
        <w:rPr>
          <w:rFonts w:ascii="Arial" w:hAnsi="Arial" w:cs="Arial"/>
          <w:color w:val="000000"/>
          <w:sz w:val="22"/>
          <w:szCs w:val="22"/>
          <w:lang w:val="es-BO" w:eastAsia="es-BO"/>
        </w:rPr>
        <w:t>.</w:t>
      </w:r>
      <w:r w:rsidRPr="00FB6BA8">
        <w:rPr>
          <w:rFonts w:ascii="Arial" w:hAnsi="Arial" w:cs="Arial"/>
          <w:b/>
          <w:i/>
          <w:color w:val="000000"/>
          <w:sz w:val="22"/>
          <w:szCs w:val="22"/>
          <w:lang w:val="es-BO" w:eastAsia="es-BO"/>
        </w:rPr>
        <w:t xml:space="preserve"> cuando corresponda.</w:t>
      </w:r>
    </w:p>
    <w:p w:rsidR="00383CDC" w:rsidRPr="00FB6BA8" w:rsidRDefault="00383CDC" w:rsidP="00383CDC">
      <w:pPr>
        <w:numPr>
          <w:ilvl w:val="0"/>
          <w:numId w:val="40"/>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Cumplir cada una de las cláusulas del presente Contrato. </w:t>
      </w:r>
    </w:p>
    <w:p w:rsidR="00383CDC" w:rsidRPr="00FB6BA8" w:rsidRDefault="00383CDC" w:rsidP="00383CDC">
      <w:pPr>
        <w:widowControl w:val="0"/>
        <w:tabs>
          <w:tab w:val="left" w:pos="2602"/>
        </w:tabs>
        <w:ind w:left="720"/>
        <w:jc w:val="both"/>
        <w:rPr>
          <w:rFonts w:ascii="Arial" w:hAnsi="Arial" w:cs="Arial"/>
          <w:sz w:val="22"/>
          <w:szCs w:val="22"/>
          <w:lang w:val="es-BO"/>
        </w:rPr>
      </w:pPr>
    </w:p>
    <w:p w:rsidR="00383CDC" w:rsidRPr="00FB6BA8" w:rsidRDefault="00383CDC" w:rsidP="00383CDC">
      <w:pPr>
        <w:autoSpaceDE w:val="0"/>
        <w:autoSpaceDN w:val="0"/>
        <w:adjustRightInd w:val="0"/>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Por su parte,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se compromete a cumplir con las siguientes obligaciones: </w:t>
      </w:r>
    </w:p>
    <w:p w:rsidR="00383CDC" w:rsidRPr="00FB6BA8" w:rsidRDefault="00383CDC" w:rsidP="00383CDC">
      <w:pPr>
        <w:autoSpaceDE w:val="0"/>
        <w:autoSpaceDN w:val="0"/>
        <w:adjustRightInd w:val="0"/>
        <w:spacing w:after="13"/>
        <w:rPr>
          <w:rFonts w:ascii="Arial" w:hAnsi="Arial" w:cs="Arial"/>
          <w:color w:val="000000"/>
          <w:sz w:val="22"/>
          <w:szCs w:val="22"/>
          <w:lang w:val="es-BO" w:eastAsia="es-BO"/>
        </w:rPr>
      </w:pPr>
    </w:p>
    <w:p w:rsidR="00383CDC" w:rsidRPr="00FB6BA8" w:rsidRDefault="00383CDC" w:rsidP="00383CDC">
      <w:pPr>
        <w:numPr>
          <w:ilvl w:val="0"/>
          <w:numId w:val="41"/>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Realizar la recepción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383CDC" w:rsidRPr="00FB6BA8" w:rsidRDefault="00383CDC" w:rsidP="00383CDC">
      <w:pPr>
        <w:numPr>
          <w:ilvl w:val="0"/>
          <w:numId w:val="41"/>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Emitir el acta de recepción de los </w:t>
      </w:r>
      <w:r w:rsidRPr="00FB6BA8">
        <w:rPr>
          <w:rFonts w:ascii="Arial" w:hAnsi="Arial" w:cs="Arial"/>
          <w:b/>
          <w:bCs/>
          <w:color w:val="000000"/>
          <w:sz w:val="22"/>
          <w:szCs w:val="22"/>
          <w:lang w:val="es-BO" w:eastAsia="es-BO"/>
        </w:rPr>
        <w:t>BIENES</w:t>
      </w:r>
      <w:r w:rsidRPr="00FB6BA8">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383CDC" w:rsidRPr="00FB6BA8" w:rsidRDefault="00383CDC" w:rsidP="00383CDC">
      <w:pPr>
        <w:numPr>
          <w:ilvl w:val="0"/>
          <w:numId w:val="41"/>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Realizar el pago por la provisión de los </w:t>
      </w:r>
      <w:r w:rsidRPr="00FB6BA8">
        <w:rPr>
          <w:rFonts w:ascii="Arial" w:hAnsi="Arial" w:cs="Arial"/>
          <w:b/>
          <w:bCs/>
          <w:color w:val="000000"/>
          <w:sz w:val="22"/>
          <w:szCs w:val="22"/>
          <w:lang w:val="es-BO" w:eastAsia="es-BO"/>
        </w:rPr>
        <w:t>BIENES</w:t>
      </w:r>
      <w:r w:rsidRPr="00FB6BA8">
        <w:rPr>
          <w:rFonts w:ascii="Arial" w:hAnsi="Arial" w:cs="Arial"/>
          <w:color w:val="000000"/>
          <w:sz w:val="22"/>
          <w:szCs w:val="22"/>
          <w:lang w:val="es-BO" w:eastAsia="es-BO"/>
        </w:rPr>
        <w:t xml:space="preserve">, en un plazo no mayor a cuarenta y cinco (45) días calendario de realizada la recepción de los </w:t>
      </w:r>
      <w:r w:rsidRPr="00FB6BA8">
        <w:rPr>
          <w:rFonts w:ascii="Arial" w:hAnsi="Arial" w:cs="Arial"/>
          <w:b/>
          <w:color w:val="000000"/>
          <w:sz w:val="22"/>
          <w:szCs w:val="22"/>
          <w:lang w:val="es-BO" w:eastAsia="es-BO"/>
        </w:rPr>
        <w:t>BIENES</w:t>
      </w:r>
      <w:r w:rsidRPr="00FB6BA8">
        <w:rPr>
          <w:rFonts w:ascii="Arial" w:hAnsi="Arial" w:cs="Arial"/>
          <w:color w:val="000000"/>
          <w:sz w:val="22"/>
          <w:szCs w:val="22"/>
          <w:lang w:val="es-BO" w:eastAsia="es-BO"/>
        </w:rPr>
        <w:t xml:space="preserve"> objeto del presente Contrato. </w:t>
      </w:r>
    </w:p>
    <w:p w:rsidR="00383CDC" w:rsidRPr="00FB6BA8" w:rsidRDefault="00383CDC" w:rsidP="00383CDC">
      <w:pPr>
        <w:numPr>
          <w:ilvl w:val="0"/>
          <w:numId w:val="41"/>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Cumplir cada una de las cláusulas del presente Contrato. </w:t>
      </w:r>
    </w:p>
    <w:p w:rsidR="00383CDC" w:rsidRPr="00FB6BA8" w:rsidRDefault="00383CDC" w:rsidP="00383CDC">
      <w:pPr>
        <w:pStyle w:val="Prrafodelista"/>
        <w:jc w:val="both"/>
        <w:rPr>
          <w:rFonts w:ascii="Arial" w:hAnsi="Arial" w:cs="Arial"/>
          <w:sz w:val="22"/>
          <w:szCs w:val="22"/>
          <w:lang w:val="es-BO"/>
        </w:rPr>
      </w:pPr>
    </w:p>
    <w:p w:rsidR="00383CDC" w:rsidRPr="00FB6BA8" w:rsidRDefault="00383CDC" w:rsidP="00383CDC">
      <w:pPr>
        <w:widowControl w:val="0"/>
        <w:autoSpaceDE w:val="0"/>
        <w:autoSpaceDN w:val="0"/>
        <w:adjustRightInd w:val="0"/>
        <w:jc w:val="both"/>
        <w:rPr>
          <w:rFonts w:ascii="Arial" w:hAnsi="Arial" w:cs="Arial"/>
          <w:b/>
          <w:sz w:val="22"/>
          <w:szCs w:val="22"/>
          <w:lang w:val="es-BO"/>
        </w:rPr>
      </w:pPr>
      <w:r w:rsidRPr="00FB6BA8">
        <w:rPr>
          <w:rFonts w:ascii="Arial" w:hAnsi="Arial" w:cs="Arial"/>
          <w:b/>
          <w:sz w:val="22"/>
          <w:szCs w:val="22"/>
          <w:lang w:val="es-BO"/>
        </w:rPr>
        <w:t xml:space="preserve">CLÁUSULA SÉPTIMA.- (VIGENCIA) </w:t>
      </w:r>
      <w:r w:rsidRPr="00FB6BA8">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383CDC" w:rsidRPr="00FB6BA8" w:rsidRDefault="00383CDC" w:rsidP="00383CDC">
      <w:pPr>
        <w:widowControl w:val="0"/>
        <w:autoSpaceDE w:val="0"/>
        <w:autoSpaceDN w:val="0"/>
        <w:adjustRightInd w:val="0"/>
        <w:jc w:val="both"/>
        <w:rPr>
          <w:rFonts w:ascii="Arial" w:hAnsi="Arial" w:cs="Arial"/>
          <w:b/>
          <w:sz w:val="22"/>
          <w:szCs w:val="22"/>
          <w:lang w:val="es-BO"/>
        </w:rPr>
      </w:pPr>
    </w:p>
    <w:p w:rsidR="00383CDC" w:rsidRPr="00FB6BA8" w:rsidRDefault="00383CDC" w:rsidP="00383CDC">
      <w:pPr>
        <w:jc w:val="both"/>
        <w:rPr>
          <w:rFonts w:ascii="Arial" w:hAnsi="Arial" w:cs="Arial"/>
          <w:b/>
          <w:sz w:val="22"/>
          <w:szCs w:val="22"/>
        </w:rPr>
      </w:pPr>
      <w:r w:rsidRPr="00FB6BA8">
        <w:rPr>
          <w:rFonts w:ascii="Arial" w:hAnsi="Arial" w:cs="Arial"/>
          <w:b/>
          <w:sz w:val="22"/>
          <w:szCs w:val="22"/>
        </w:rPr>
        <w:t xml:space="preserve">CLÁUSULA OCTAVA.- </w:t>
      </w:r>
      <w:bookmarkEnd w:id="77"/>
      <w:r w:rsidRPr="00FB6BA8">
        <w:rPr>
          <w:rFonts w:ascii="Arial" w:hAnsi="Arial" w:cs="Arial"/>
          <w:b/>
          <w:bCs/>
          <w:sz w:val="22"/>
          <w:szCs w:val="22"/>
        </w:rPr>
        <w:t>(</w:t>
      </w:r>
      <w:r w:rsidRPr="00FB6BA8">
        <w:rPr>
          <w:rFonts w:ascii="Arial" w:hAnsi="Arial" w:cs="Arial"/>
          <w:b/>
          <w:sz w:val="22"/>
          <w:szCs w:val="22"/>
        </w:rPr>
        <w:t>GARANTÍA</w:t>
      </w:r>
      <w:r w:rsidRPr="00FB6BA8">
        <w:rPr>
          <w:rFonts w:ascii="Arial" w:hAnsi="Arial" w:cs="Arial"/>
          <w:b/>
          <w:bCs/>
          <w:sz w:val="22"/>
          <w:szCs w:val="22"/>
        </w:rPr>
        <w:t xml:space="preserve"> DE CUMPLIMIENTO DE CONTRATO</w:t>
      </w:r>
      <w:r w:rsidRPr="00FB6BA8">
        <w:rPr>
          <w:rFonts w:ascii="Arial" w:hAnsi="Arial" w:cs="Arial"/>
          <w:bCs/>
          <w:sz w:val="22"/>
          <w:szCs w:val="22"/>
        </w:rPr>
        <w:t>) E</w:t>
      </w:r>
      <w:r w:rsidRPr="00FB6BA8">
        <w:rPr>
          <w:rFonts w:ascii="Arial" w:hAnsi="Arial" w:cs="Arial"/>
          <w:sz w:val="22"/>
          <w:szCs w:val="22"/>
        </w:rPr>
        <w:t xml:space="preserve">l </w:t>
      </w:r>
      <w:r w:rsidRPr="00FB6BA8">
        <w:rPr>
          <w:rFonts w:ascii="Arial" w:hAnsi="Arial" w:cs="Arial"/>
          <w:b/>
          <w:sz w:val="22"/>
          <w:szCs w:val="22"/>
        </w:rPr>
        <w:t>PROVEEDOR</w:t>
      </w:r>
      <w:r w:rsidRPr="00FB6BA8">
        <w:rPr>
          <w:rFonts w:ascii="Arial" w:hAnsi="Arial" w:cs="Arial"/>
          <w:sz w:val="22"/>
          <w:szCs w:val="22"/>
        </w:rPr>
        <w:t xml:space="preserve">, garantiza </w:t>
      </w:r>
      <w:r w:rsidRPr="00FB6BA8">
        <w:rPr>
          <w:rFonts w:ascii="Arial" w:hAnsi="Arial" w:cs="Arial"/>
          <w:sz w:val="22"/>
          <w:szCs w:val="22"/>
          <w:lang w:val="es-BO"/>
        </w:rPr>
        <w:t>el correcto cumplimiento y fiel ejecución del presente Contrato</w:t>
      </w:r>
      <w:r w:rsidRPr="00FB6BA8">
        <w:rPr>
          <w:rFonts w:ascii="Arial" w:hAnsi="Arial" w:cs="Arial"/>
          <w:sz w:val="22"/>
          <w:szCs w:val="22"/>
        </w:rPr>
        <w:t xml:space="preserve"> en todas sus partes con la Garantía __________________ N° _______, emitida por el Banco _____________, el __ de ____ </w:t>
      </w:r>
      <w:proofErr w:type="spellStart"/>
      <w:r w:rsidRPr="00FB6BA8">
        <w:rPr>
          <w:rFonts w:ascii="Arial" w:hAnsi="Arial" w:cs="Arial"/>
          <w:sz w:val="22"/>
          <w:szCs w:val="22"/>
        </w:rPr>
        <w:t>de</w:t>
      </w:r>
      <w:proofErr w:type="spellEnd"/>
      <w:r w:rsidRPr="00FB6BA8">
        <w:rPr>
          <w:rFonts w:ascii="Arial" w:hAnsi="Arial" w:cs="Arial"/>
          <w:sz w:val="22"/>
          <w:szCs w:val="22"/>
        </w:rPr>
        <w:t xml:space="preserve"> 2023, con vigencia hasta el __ de __________ </w:t>
      </w:r>
      <w:proofErr w:type="spellStart"/>
      <w:r w:rsidRPr="00FB6BA8">
        <w:rPr>
          <w:rFonts w:ascii="Arial" w:hAnsi="Arial" w:cs="Arial"/>
          <w:sz w:val="22"/>
          <w:szCs w:val="22"/>
        </w:rPr>
        <w:t>de</w:t>
      </w:r>
      <w:proofErr w:type="spellEnd"/>
      <w:r w:rsidRPr="00FB6BA8">
        <w:rPr>
          <w:rFonts w:ascii="Arial" w:hAnsi="Arial" w:cs="Arial"/>
          <w:sz w:val="22"/>
          <w:szCs w:val="22"/>
        </w:rPr>
        <w:t xml:space="preserve"> 2023, a la orden de la </w:t>
      </w:r>
      <w:r w:rsidRPr="00FB6BA8">
        <w:rPr>
          <w:rFonts w:ascii="Arial" w:hAnsi="Arial" w:cs="Arial"/>
          <w:b/>
          <w:sz w:val="22"/>
          <w:szCs w:val="22"/>
        </w:rPr>
        <w:t>ENTIDAD</w:t>
      </w:r>
      <w:r w:rsidRPr="00FB6BA8">
        <w:rPr>
          <w:rFonts w:ascii="Arial" w:hAnsi="Arial" w:cs="Arial"/>
          <w:sz w:val="22"/>
          <w:szCs w:val="22"/>
        </w:rPr>
        <w:t>, por Bs__________ (_____________________ 00/100 Bolivianos), equivalente al siete por ciento (7%) o tres punto cinco por ciento (3.5%) del monto total del Contrato.</w:t>
      </w:r>
    </w:p>
    <w:p w:rsidR="00383CDC" w:rsidRPr="00FB6BA8" w:rsidRDefault="00383CDC" w:rsidP="00383CDC">
      <w:pPr>
        <w:ind w:left="705" w:hanging="705"/>
        <w:jc w:val="both"/>
        <w:rPr>
          <w:rFonts w:ascii="Arial" w:hAnsi="Arial" w:cs="Arial"/>
          <w:bCs/>
          <w:spacing w:val="-6"/>
          <w:sz w:val="22"/>
          <w:szCs w:val="22"/>
        </w:rPr>
      </w:pPr>
      <w:r w:rsidRPr="00FB6BA8">
        <w:rPr>
          <w:rFonts w:ascii="Arial" w:hAnsi="Arial" w:cs="Arial"/>
          <w:b/>
          <w:bCs/>
          <w:i/>
          <w:iCs/>
          <w:sz w:val="22"/>
          <w:szCs w:val="22"/>
        </w:rPr>
        <w:t xml:space="preserve">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El importe de dicha garantía en caso de cualquier incumplimiento contractual incurrido por el </w:t>
      </w:r>
      <w:r w:rsidRPr="00FB6BA8">
        <w:rPr>
          <w:rFonts w:ascii="Arial" w:hAnsi="Arial" w:cs="Arial"/>
          <w:b/>
          <w:bCs/>
          <w:color w:val="000000"/>
          <w:sz w:val="22"/>
          <w:szCs w:val="22"/>
          <w:lang w:val="es-BO" w:eastAsia="es-BO"/>
        </w:rPr>
        <w:t>PROVEEDOR</w:t>
      </w:r>
      <w:r w:rsidRPr="00FB6BA8">
        <w:rPr>
          <w:rFonts w:ascii="Arial" w:hAnsi="Arial" w:cs="Arial"/>
          <w:color w:val="000000"/>
          <w:sz w:val="22"/>
          <w:szCs w:val="22"/>
          <w:lang w:val="es-BO" w:eastAsia="es-BO"/>
        </w:rPr>
        <w:t xml:space="preserve">, será pagado en favor de la </w:t>
      </w:r>
      <w:r w:rsidRPr="00FB6BA8">
        <w:rPr>
          <w:rFonts w:ascii="Arial" w:hAnsi="Arial" w:cs="Arial"/>
          <w:b/>
          <w:bCs/>
          <w:color w:val="000000"/>
          <w:sz w:val="22"/>
          <w:szCs w:val="22"/>
          <w:lang w:val="es-BO" w:eastAsia="es-BO"/>
        </w:rPr>
        <w:t>ENTIDAD</w:t>
      </w:r>
      <w:r w:rsidRPr="00FB6BA8">
        <w:rPr>
          <w:rFonts w:ascii="Arial" w:hAnsi="Arial" w:cs="Arial"/>
          <w:color w:val="000000"/>
          <w:sz w:val="22"/>
          <w:szCs w:val="22"/>
          <w:lang w:val="es-BO" w:eastAsia="es-BO"/>
        </w:rPr>
        <w:t xml:space="preserve">, sin necesidad de ningún trámite o acción judicial, a su sólo requerimiento. </w:t>
      </w:r>
    </w:p>
    <w:p w:rsidR="00383CDC" w:rsidRPr="00FB6BA8" w:rsidRDefault="00383CDC" w:rsidP="00383CDC">
      <w:pPr>
        <w:autoSpaceDE w:val="0"/>
        <w:autoSpaceDN w:val="0"/>
        <w:adjustRightInd w:val="0"/>
        <w:ind w:left="567"/>
        <w:jc w:val="both"/>
        <w:rPr>
          <w:rFonts w:ascii="Arial" w:hAnsi="Arial" w:cs="Arial"/>
          <w:color w:val="000000"/>
          <w:sz w:val="22"/>
          <w:szCs w:val="22"/>
          <w:lang w:val="es-BO" w:eastAsia="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objeto de la contratación, hecho que se hará constar mediante el Acta de Recepción suscrita por el Responsable de Recepción o Comisión de Recepción</w:t>
      </w:r>
      <w:r w:rsidRPr="00FB6BA8">
        <w:rPr>
          <w:rFonts w:ascii="Arial" w:hAnsi="Arial" w:cs="Arial"/>
          <w:b/>
          <w:bCs/>
          <w:i/>
          <w:iCs/>
          <w:color w:val="000000"/>
          <w:sz w:val="22"/>
          <w:szCs w:val="22"/>
          <w:lang w:val="es-BO" w:eastAsia="es-BO"/>
        </w:rPr>
        <w:t xml:space="preserve"> </w:t>
      </w:r>
      <w:r w:rsidRPr="00FB6BA8">
        <w:rPr>
          <w:rFonts w:ascii="Arial" w:hAnsi="Arial" w:cs="Arial"/>
          <w:color w:val="000000"/>
          <w:sz w:val="22"/>
          <w:szCs w:val="22"/>
          <w:lang w:val="es-BO" w:eastAsia="es-BO"/>
        </w:rPr>
        <w:t xml:space="preserve">y el </w:t>
      </w:r>
      <w:r w:rsidRPr="00FB6BA8">
        <w:rPr>
          <w:rFonts w:ascii="Arial" w:hAnsi="Arial" w:cs="Arial"/>
          <w:b/>
          <w:bCs/>
          <w:color w:val="000000"/>
          <w:sz w:val="22"/>
          <w:szCs w:val="22"/>
          <w:lang w:val="es-BO" w:eastAsia="es-BO"/>
        </w:rPr>
        <w:t>PROVEEDOR</w:t>
      </w:r>
      <w:r w:rsidRPr="00FB6BA8">
        <w:rPr>
          <w:rFonts w:ascii="Arial" w:hAnsi="Arial" w:cs="Arial"/>
          <w:color w:val="000000"/>
          <w:sz w:val="22"/>
          <w:szCs w:val="22"/>
          <w:lang w:val="es-BO" w:eastAsia="es-BO"/>
        </w:rPr>
        <w:t>. La devolución se hará efectiva en la liquidación final del Contrato.</w:t>
      </w:r>
    </w:p>
    <w:p w:rsidR="00383CDC" w:rsidRPr="00FB6BA8" w:rsidRDefault="00383CDC" w:rsidP="00383CDC">
      <w:pPr>
        <w:ind w:left="567"/>
        <w:jc w:val="both"/>
        <w:rPr>
          <w:rFonts w:ascii="Arial" w:hAnsi="Arial" w:cs="Arial"/>
          <w:color w:val="000000"/>
          <w:sz w:val="22"/>
          <w:szCs w:val="22"/>
          <w:lang w:val="es-BO" w:eastAsia="es-BO"/>
        </w:rPr>
      </w:pPr>
    </w:p>
    <w:p w:rsidR="00383CDC" w:rsidRPr="00FB6BA8" w:rsidRDefault="00383CDC" w:rsidP="00383CDC">
      <w:pPr>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El </w:t>
      </w:r>
      <w:r w:rsidRPr="00FB6BA8">
        <w:rPr>
          <w:rFonts w:ascii="Arial" w:hAnsi="Arial" w:cs="Arial"/>
          <w:b/>
          <w:bCs/>
          <w:color w:val="000000"/>
          <w:sz w:val="22"/>
          <w:szCs w:val="22"/>
          <w:lang w:val="es-BO" w:eastAsia="es-BO"/>
        </w:rPr>
        <w:t>PROVEEDOR</w:t>
      </w:r>
      <w:r w:rsidRPr="00FB6BA8">
        <w:rPr>
          <w:rFonts w:ascii="Arial" w:hAnsi="Arial" w:cs="Arial"/>
          <w:color w:val="000000"/>
          <w:sz w:val="22"/>
          <w:szCs w:val="22"/>
          <w:lang w:val="es-BO" w:eastAsia="es-BO"/>
        </w:rPr>
        <w:t xml:space="preserve">, tiene la obligación de mantener actualizada la Garantía de Cumplimiento de Contrato, cuantas veces lo requiera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por razones justificadas. La Unidad </w:t>
      </w:r>
      <w:r w:rsidRPr="00FB6BA8">
        <w:rPr>
          <w:rFonts w:ascii="Arial" w:hAnsi="Arial" w:cs="Arial"/>
          <w:color w:val="000000"/>
          <w:sz w:val="22"/>
          <w:szCs w:val="22"/>
          <w:lang w:val="es-BO" w:eastAsia="es-BO"/>
        </w:rPr>
        <w:lastRenderedPageBreak/>
        <w:t xml:space="preserve">Administrativa de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será quien llevará el control directo de la vigencia de la misma bajo su responsabilidad.</w:t>
      </w:r>
    </w:p>
    <w:p w:rsidR="00383CDC" w:rsidRPr="00FB6BA8" w:rsidRDefault="00383CDC" w:rsidP="00383CDC">
      <w:pPr>
        <w:jc w:val="both"/>
        <w:rPr>
          <w:rFonts w:ascii="Arial" w:hAnsi="Arial" w:cs="Arial"/>
          <w:color w:val="000000"/>
          <w:sz w:val="22"/>
          <w:szCs w:val="22"/>
          <w:lang w:val="es-BO" w:eastAsia="es-BO"/>
        </w:rPr>
      </w:pPr>
    </w:p>
    <w:p w:rsidR="00383CDC" w:rsidRPr="00FB6BA8" w:rsidRDefault="00383CDC" w:rsidP="00383CDC">
      <w:pPr>
        <w:widowControl w:val="0"/>
        <w:autoSpaceDE w:val="0"/>
        <w:autoSpaceDN w:val="0"/>
        <w:adjustRightInd w:val="0"/>
        <w:jc w:val="both"/>
        <w:rPr>
          <w:rFonts w:ascii="Arial" w:hAnsi="Arial" w:cs="Arial"/>
          <w:iCs/>
          <w:sz w:val="22"/>
          <w:szCs w:val="22"/>
          <w:lang w:val="es-BO"/>
        </w:rPr>
      </w:pPr>
      <w:r w:rsidRPr="00FB6BA8">
        <w:rPr>
          <w:rFonts w:ascii="Arial" w:hAnsi="Arial" w:cs="Arial"/>
          <w:b/>
          <w:sz w:val="22"/>
          <w:szCs w:val="22"/>
          <w:lang w:val="es-BO"/>
        </w:rPr>
        <w:t>CLÁUSULA NOVENA.- (ANTICIPO)</w:t>
      </w:r>
      <w:r w:rsidRPr="00FB6BA8">
        <w:rPr>
          <w:rFonts w:ascii="Arial" w:hAnsi="Arial" w:cs="Arial"/>
          <w:b/>
          <w:i/>
          <w:iCs/>
          <w:sz w:val="22"/>
          <w:szCs w:val="22"/>
          <w:lang w:val="es-BO"/>
        </w:rPr>
        <w:t xml:space="preserve"> </w:t>
      </w:r>
      <w:r w:rsidRPr="00FB6BA8">
        <w:rPr>
          <w:rFonts w:ascii="Arial" w:hAnsi="Arial" w:cs="Arial"/>
          <w:iCs/>
          <w:sz w:val="22"/>
          <w:szCs w:val="22"/>
          <w:lang w:val="es-BO"/>
        </w:rPr>
        <w:t>En el presente Contrato no se otorgará anticipo.</w:t>
      </w:r>
    </w:p>
    <w:p w:rsidR="00383CDC" w:rsidRPr="00FB6BA8" w:rsidRDefault="00383CDC" w:rsidP="00383CDC">
      <w:pPr>
        <w:widowControl w:val="0"/>
        <w:autoSpaceDE w:val="0"/>
        <w:autoSpaceDN w:val="0"/>
        <w:adjustRightInd w:val="0"/>
        <w:jc w:val="both"/>
        <w:rPr>
          <w:rFonts w:ascii="Arial" w:hAnsi="Arial" w:cs="Arial"/>
          <w:iCs/>
          <w:sz w:val="22"/>
          <w:szCs w:val="22"/>
          <w:lang w:val="es-BO"/>
        </w:rPr>
      </w:pPr>
    </w:p>
    <w:p w:rsidR="00383CDC" w:rsidRPr="00FB6BA8" w:rsidRDefault="00383CDC" w:rsidP="00383CDC">
      <w:pPr>
        <w:widowControl w:val="0"/>
        <w:autoSpaceDE w:val="0"/>
        <w:autoSpaceDN w:val="0"/>
        <w:adjustRightInd w:val="0"/>
        <w:spacing w:line="220" w:lineRule="atLeast"/>
        <w:jc w:val="both"/>
        <w:rPr>
          <w:rFonts w:ascii="Arial" w:hAnsi="Arial" w:cs="Arial"/>
          <w:b/>
          <w:sz w:val="22"/>
          <w:szCs w:val="22"/>
          <w:lang w:val="es-BO"/>
        </w:rPr>
      </w:pPr>
      <w:r w:rsidRPr="00FB6BA8">
        <w:rPr>
          <w:rFonts w:ascii="Arial" w:hAnsi="Arial" w:cs="Arial"/>
          <w:b/>
          <w:sz w:val="22"/>
          <w:szCs w:val="22"/>
          <w:lang w:val="es-BO"/>
        </w:rPr>
        <w:t xml:space="preserve">CLÁUSULA DÉCIMA.- (FUNCIONAMIENTO DE MAQUINARIA Y/O EQUIPO) </w:t>
      </w:r>
      <w:r w:rsidRPr="00FB6BA8">
        <w:rPr>
          <w:rFonts w:ascii="Arial" w:hAnsi="Arial" w:cs="Arial"/>
          <w:sz w:val="22"/>
          <w:szCs w:val="22"/>
          <w:lang w:val="es-BO"/>
        </w:rPr>
        <w:t xml:space="preserve">El </w:t>
      </w:r>
      <w:r w:rsidRPr="00FB6BA8">
        <w:rPr>
          <w:rFonts w:ascii="Arial" w:hAnsi="Arial" w:cs="Arial"/>
          <w:b/>
          <w:sz w:val="22"/>
          <w:szCs w:val="22"/>
          <w:lang w:val="es-BO"/>
        </w:rPr>
        <w:t>PROVEEDOR,</w:t>
      </w:r>
      <w:r w:rsidRPr="00FB6BA8">
        <w:rPr>
          <w:rFonts w:ascii="Arial" w:hAnsi="Arial" w:cs="Arial"/>
          <w:sz w:val="22"/>
          <w:szCs w:val="22"/>
          <w:lang w:val="es-BO"/>
        </w:rPr>
        <w:t xml:space="preserve"> se obliga a constituir una Garantía de Funcionamiento de Maquinaria y/o Equipo a la orden de</w:t>
      </w:r>
      <w:r w:rsidRPr="00FB6BA8">
        <w:rPr>
          <w:rFonts w:ascii="Arial" w:hAnsi="Arial" w:cs="Arial"/>
          <w:i/>
          <w:sz w:val="22"/>
          <w:szCs w:val="22"/>
          <w:lang w:val="es-BO"/>
        </w:rPr>
        <w:t xml:space="preserve"> </w:t>
      </w:r>
      <w:r w:rsidRPr="00FB6BA8">
        <w:rPr>
          <w:rFonts w:ascii="Arial" w:hAnsi="Arial" w:cs="Arial"/>
          <w:sz w:val="22"/>
          <w:szCs w:val="22"/>
          <w:lang w:val="es-BO"/>
        </w:rPr>
        <w:t>la</w:t>
      </w:r>
      <w:r w:rsidRPr="00FB6BA8">
        <w:rPr>
          <w:rFonts w:ascii="Arial" w:hAnsi="Arial" w:cs="Arial"/>
          <w:b/>
          <w:sz w:val="22"/>
          <w:szCs w:val="22"/>
          <w:lang w:val="es-BO"/>
        </w:rPr>
        <w:t xml:space="preserve"> ENTIDAD,</w:t>
      </w:r>
      <w:r w:rsidRPr="00FB6BA8">
        <w:rPr>
          <w:rFonts w:ascii="Arial" w:hAnsi="Arial" w:cs="Arial"/>
          <w:b/>
          <w:i/>
          <w:sz w:val="22"/>
          <w:szCs w:val="22"/>
          <w:lang w:val="es-BO"/>
        </w:rPr>
        <w:t xml:space="preserve"> </w:t>
      </w:r>
      <w:r w:rsidRPr="00FB6BA8">
        <w:rPr>
          <w:rFonts w:ascii="Arial" w:hAnsi="Arial" w:cs="Arial"/>
          <w:sz w:val="22"/>
          <w:szCs w:val="22"/>
          <w:lang w:val="es-BO"/>
        </w:rPr>
        <w:t xml:space="preserve">cuando se efectivice la recepción de los </w:t>
      </w:r>
      <w:r w:rsidRPr="00FB6BA8">
        <w:rPr>
          <w:rFonts w:ascii="Arial" w:hAnsi="Arial" w:cs="Arial"/>
          <w:b/>
          <w:sz w:val="22"/>
          <w:szCs w:val="22"/>
          <w:lang w:val="es-BO"/>
        </w:rPr>
        <w:t xml:space="preserve">BIENES </w:t>
      </w:r>
      <w:r w:rsidRPr="00FB6BA8">
        <w:rPr>
          <w:rFonts w:ascii="Arial" w:hAnsi="Arial" w:cs="Arial"/>
          <w:sz w:val="22"/>
          <w:szCs w:val="22"/>
          <w:lang w:val="es-BO"/>
        </w:rPr>
        <w:t>objeto del presente Contrato, que</w:t>
      </w:r>
      <w:r w:rsidRPr="00FB6BA8">
        <w:rPr>
          <w:rFonts w:ascii="Arial" w:hAnsi="Arial" w:cs="Arial"/>
          <w:b/>
          <w:sz w:val="22"/>
          <w:szCs w:val="22"/>
          <w:lang w:val="es-BO"/>
        </w:rPr>
        <w:t xml:space="preserve"> </w:t>
      </w:r>
      <w:r w:rsidRPr="00FB6BA8">
        <w:rPr>
          <w:rFonts w:ascii="Arial" w:hAnsi="Arial" w:cs="Arial"/>
          <w:sz w:val="22"/>
          <w:szCs w:val="22"/>
          <w:lang w:val="es-BO"/>
        </w:rPr>
        <w:t xml:space="preserve">garantizará el correcto funcionamiento y/o mantenimiento de los </w:t>
      </w:r>
      <w:r w:rsidRPr="00FB6BA8">
        <w:rPr>
          <w:rFonts w:ascii="Arial" w:hAnsi="Arial" w:cs="Arial"/>
          <w:b/>
          <w:sz w:val="22"/>
          <w:szCs w:val="22"/>
          <w:lang w:val="es-BO"/>
        </w:rPr>
        <w:t xml:space="preserve">BIENES </w:t>
      </w:r>
      <w:r w:rsidRPr="00FB6BA8">
        <w:rPr>
          <w:rFonts w:ascii="Arial" w:hAnsi="Arial" w:cs="Arial"/>
          <w:sz w:val="22"/>
          <w:szCs w:val="22"/>
          <w:lang w:val="es-BO"/>
        </w:rPr>
        <w:t>objeto del presente Contrato. El monto de la garantía será del uno punto cinco por ciento (1.5%) del monto total del Contrato.</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La vigencia de la garantía, será de un (1) año calendario</w:t>
      </w:r>
      <w:r w:rsidRPr="00FB6BA8">
        <w:rPr>
          <w:rFonts w:ascii="Arial" w:hAnsi="Arial" w:cs="Arial"/>
          <w:b/>
          <w:sz w:val="22"/>
          <w:szCs w:val="22"/>
          <w:lang w:val="es-BO"/>
        </w:rPr>
        <w:t xml:space="preserve"> </w:t>
      </w:r>
      <w:r w:rsidRPr="00FB6BA8">
        <w:rPr>
          <w:rFonts w:ascii="Arial" w:hAnsi="Arial" w:cs="Arial"/>
          <w:sz w:val="22"/>
          <w:szCs w:val="22"/>
          <w:lang w:val="es-BO"/>
        </w:rPr>
        <w:t xml:space="preserve">computable a partir de la Recepción satisfactoria de los </w:t>
      </w:r>
      <w:r w:rsidRPr="00FB6BA8">
        <w:rPr>
          <w:rFonts w:ascii="Arial" w:hAnsi="Arial" w:cs="Arial"/>
          <w:b/>
          <w:sz w:val="22"/>
          <w:szCs w:val="22"/>
          <w:lang w:val="es-BO"/>
        </w:rPr>
        <w:t>BIENES</w:t>
      </w:r>
      <w:r w:rsidRPr="00FB6BA8">
        <w:rPr>
          <w:rFonts w:ascii="Arial" w:hAnsi="Arial" w:cs="Arial"/>
          <w:sz w:val="22"/>
          <w:szCs w:val="22"/>
          <w:lang w:val="es-BO"/>
        </w:rPr>
        <w:t>.</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b/>
          <w:i/>
          <w:sz w:val="22"/>
          <w:szCs w:val="22"/>
          <w:lang w:val="es-BO"/>
        </w:rPr>
      </w:pPr>
      <w:r w:rsidRPr="00FB6BA8">
        <w:rPr>
          <w:rFonts w:ascii="Arial" w:hAnsi="Arial" w:cs="Arial"/>
          <w:sz w:val="22"/>
          <w:szCs w:val="22"/>
          <w:lang w:val="es-BO"/>
        </w:rPr>
        <w:t xml:space="preserve">El importe de la Garantía de Funcionamiento de Maquinaria y/o Equipo podrá ser cobrado a favor de la </w:t>
      </w:r>
      <w:r w:rsidRPr="00FB6BA8">
        <w:rPr>
          <w:rFonts w:ascii="Arial" w:hAnsi="Arial" w:cs="Arial"/>
          <w:b/>
          <w:sz w:val="22"/>
          <w:szCs w:val="22"/>
          <w:lang w:val="es-BO"/>
        </w:rPr>
        <w:t>ENTIDAD</w:t>
      </w:r>
      <w:r w:rsidRPr="00FB6BA8">
        <w:rPr>
          <w:rFonts w:ascii="Arial" w:hAnsi="Arial" w:cs="Arial"/>
          <w:sz w:val="22"/>
          <w:szCs w:val="22"/>
          <w:lang w:val="es-BO"/>
        </w:rPr>
        <w:t xml:space="preserve"> en caso de que los </w:t>
      </w:r>
      <w:r w:rsidRPr="00FB6BA8">
        <w:rPr>
          <w:rFonts w:ascii="Arial" w:hAnsi="Arial" w:cs="Arial"/>
          <w:b/>
          <w:sz w:val="22"/>
          <w:szCs w:val="22"/>
          <w:lang w:val="es-BO"/>
        </w:rPr>
        <w:t xml:space="preserve">BIENES </w:t>
      </w:r>
      <w:r w:rsidRPr="00FB6BA8">
        <w:rPr>
          <w:rFonts w:ascii="Arial" w:hAnsi="Arial" w:cs="Arial"/>
          <w:sz w:val="22"/>
          <w:szCs w:val="22"/>
          <w:lang w:val="es-BO"/>
        </w:rPr>
        <w:t xml:space="preserve">adquiridos, no presenten buen funcionamiento y/o el </w:t>
      </w:r>
      <w:r w:rsidRPr="00FB6BA8">
        <w:rPr>
          <w:rFonts w:ascii="Arial" w:hAnsi="Arial" w:cs="Arial"/>
          <w:b/>
          <w:sz w:val="22"/>
          <w:szCs w:val="22"/>
          <w:lang w:val="es-BO"/>
        </w:rPr>
        <w:t>PROVEEDOR</w:t>
      </w:r>
      <w:r w:rsidRPr="00FB6BA8">
        <w:rPr>
          <w:rFonts w:ascii="Arial" w:hAnsi="Arial" w:cs="Arial"/>
          <w:sz w:val="22"/>
          <w:szCs w:val="22"/>
          <w:lang w:val="es-BO"/>
        </w:rPr>
        <w:t xml:space="preserve"> no hubiese efectuado el mantenimiento preventivo y/o correctivo</w:t>
      </w:r>
      <w:r w:rsidRPr="00FB6BA8">
        <w:rPr>
          <w:rFonts w:ascii="Arial" w:hAnsi="Arial" w:cs="Arial"/>
          <w:b/>
          <w:sz w:val="22"/>
          <w:szCs w:val="22"/>
          <w:lang w:val="es-BO"/>
        </w:rPr>
        <w:t>,</w:t>
      </w:r>
      <w:r w:rsidRPr="00FB6BA8">
        <w:rPr>
          <w:rFonts w:ascii="Arial" w:hAnsi="Arial" w:cs="Arial"/>
          <w:sz w:val="22"/>
          <w:szCs w:val="22"/>
          <w:lang w:val="es-BO"/>
        </w:rPr>
        <w:t xml:space="preserve"> dentro del plazo de dicha garantía</w:t>
      </w:r>
      <w:r w:rsidRPr="00FB6BA8">
        <w:rPr>
          <w:rFonts w:ascii="Arial" w:hAnsi="Arial" w:cs="Arial"/>
          <w:b/>
          <w:i/>
          <w:sz w:val="22"/>
          <w:szCs w:val="22"/>
          <w:lang w:val="es-BO"/>
        </w:rPr>
        <w:t>.</w:t>
      </w:r>
    </w:p>
    <w:p w:rsidR="00383CDC" w:rsidRPr="00FB6BA8" w:rsidRDefault="00383CDC" w:rsidP="00383CDC">
      <w:pPr>
        <w:jc w:val="both"/>
        <w:rPr>
          <w:rFonts w:ascii="Arial" w:hAnsi="Arial" w:cs="Arial"/>
          <w:b/>
          <w:i/>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Si dentro del plazo previsto por la </w:t>
      </w:r>
      <w:r w:rsidRPr="00FB6BA8">
        <w:rPr>
          <w:rFonts w:ascii="Arial" w:hAnsi="Arial" w:cs="Arial"/>
          <w:b/>
          <w:sz w:val="22"/>
          <w:szCs w:val="22"/>
          <w:lang w:val="es-BO"/>
        </w:rPr>
        <w:t>ENTIDAD</w:t>
      </w:r>
      <w:r w:rsidRPr="00FB6BA8">
        <w:rPr>
          <w:rFonts w:ascii="Arial" w:hAnsi="Arial" w:cs="Arial"/>
          <w:sz w:val="22"/>
          <w:szCs w:val="22"/>
          <w:lang w:val="es-BO"/>
        </w:rPr>
        <w:t xml:space="preserve"> los </w:t>
      </w:r>
      <w:r w:rsidRPr="00FB6BA8">
        <w:rPr>
          <w:rFonts w:ascii="Arial" w:hAnsi="Arial" w:cs="Arial"/>
          <w:b/>
          <w:sz w:val="22"/>
          <w:szCs w:val="22"/>
          <w:lang w:val="es-BO"/>
        </w:rPr>
        <w:t>BIENES</w:t>
      </w:r>
      <w:r w:rsidRPr="00FB6BA8">
        <w:rPr>
          <w:rFonts w:ascii="Arial" w:hAnsi="Arial" w:cs="Arial"/>
          <w:sz w:val="22"/>
          <w:szCs w:val="22"/>
          <w:lang w:val="es-BO"/>
        </w:rPr>
        <w:t xml:space="preserve"> objeto del presente Contrato, no presentaran fallas en su funcionamiento y tuvieran el mantenimiento adecuado, dicha garantía será devuelta.</w:t>
      </w:r>
    </w:p>
    <w:p w:rsidR="00383CDC" w:rsidRPr="00FB6BA8" w:rsidRDefault="00383CDC" w:rsidP="00383CDC">
      <w:pPr>
        <w:widowControl w:val="0"/>
        <w:autoSpaceDE w:val="0"/>
        <w:autoSpaceDN w:val="0"/>
        <w:adjustRightInd w:val="0"/>
        <w:jc w:val="both"/>
        <w:rPr>
          <w:rFonts w:ascii="Arial" w:hAnsi="Arial" w:cs="Arial"/>
          <w:b/>
          <w:sz w:val="22"/>
          <w:szCs w:val="22"/>
          <w:lang w:val="es-BO"/>
        </w:rPr>
      </w:pPr>
    </w:p>
    <w:p w:rsidR="00383CDC" w:rsidRPr="00FB6BA8" w:rsidRDefault="00383CDC" w:rsidP="00383CDC">
      <w:pPr>
        <w:jc w:val="both"/>
        <w:rPr>
          <w:rFonts w:ascii="Arial" w:hAnsi="Arial" w:cs="Arial"/>
          <w:b/>
          <w:i/>
          <w:sz w:val="22"/>
          <w:szCs w:val="22"/>
          <w:lang w:val="es-BO"/>
        </w:rPr>
      </w:pPr>
      <w:r w:rsidRPr="00FB6BA8">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383CDC" w:rsidRPr="00FB6BA8" w:rsidRDefault="00383CDC" w:rsidP="00383CDC">
      <w:pPr>
        <w:jc w:val="both"/>
        <w:rPr>
          <w:rFonts w:ascii="Arial" w:hAnsi="Arial" w:cs="Arial"/>
          <w:b/>
          <w:i/>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El </w:t>
      </w:r>
      <w:r w:rsidRPr="00FB6BA8">
        <w:rPr>
          <w:rFonts w:ascii="Arial" w:hAnsi="Arial" w:cs="Arial"/>
          <w:b/>
          <w:sz w:val="22"/>
          <w:szCs w:val="22"/>
          <w:lang w:val="es-BO"/>
        </w:rPr>
        <w:t>PROVEEDOR</w:t>
      </w:r>
      <w:r w:rsidRPr="00FB6BA8">
        <w:rPr>
          <w:rFonts w:ascii="Arial" w:hAnsi="Arial" w:cs="Arial"/>
          <w:sz w:val="22"/>
          <w:szCs w:val="22"/>
          <w:lang w:val="es-BO"/>
        </w:rPr>
        <w:t xml:space="preserve"> acepta expresamente, que la </w:t>
      </w:r>
      <w:r w:rsidRPr="00FB6BA8">
        <w:rPr>
          <w:rFonts w:ascii="Arial" w:hAnsi="Arial" w:cs="Arial"/>
          <w:b/>
          <w:sz w:val="22"/>
          <w:szCs w:val="22"/>
          <w:lang w:val="es-BO"/>
        </w:rPr>
        <w:t>ENTIDAD</w:t>
      </w:r>
      <w:r w:rsidRPr="00FB6BA8">
        <w:rPr>
          <w:rFonts w:ascii="Arial" w:hAnsi="Arial" w:cs="Arial"/>
          <w:sz w:val="22"/>
          <w:szCs w:val="22"/>
          <w:lang w:val="es-BO"/>
        </w:rPr>
        <w:t xml:space="preserve"> realizará la retención cuando se efectivice una recepción de los </w:t>
      </w:r>
      <w:r w:rsidRPr="00FB6BA8">
        <w:rPr>
          <w:rFonts w:ascii="Arial" w:hAnsi="Arial" w:cs="Arial"/>
          <w:b/>
          <w:sz w:val="22"/>
          <w:szCs w:val="22"/>
          <w:lang w:val="es-BO"/>
        </w:rPr>
        <w:t xml:space="preserve">BIENES </w:t>
      </w:r>
      <w:r w:rsidRPr="00FB6BA8">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 uno y medio por ciento (1.5%) del monto del contrato.</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La cobertura de la retención será de un (1) año y treinta (30) días calendario</w:t>
      </w:r>
      <w:r w:rsidRPr="00FB6BA8">
        <w:rPr>
          <w:rFonts w:ascii="Arial" w:hAnsi="Arial" w:cs="Arial"/>
          <w:b/>
          <w:sz w:val="22"/>
          <w:szCs w:val="22"/>
          <w:lang w:val="es-BO"/>
        </w:rPr>
        <w:t xml:space="preserve"> </w:t>
      </w:r>
      <w:r w:rsidRPr="00FB6BA8">
        <w:rPr>
          <w:rFonts w:ascii="Arial" w:hAnsi="Arial" w:cs="Arial"/>
          <w:sz w:val="22"/>
          <w:szCs w:val="22"/>
          <w:lang w:val="es-BO"/>
        </w:rPr>
        <w:t xml:space="preserve">computable a partir de la emisión del Acta de Recepción de los </w:t>
      </w:r>
      <w:r w:rsidRPr="00FB6BA8">
        <w:rPr>
          <w:rFonts w:ascii="Arial" w:hAnsi="Arial" w:cs="Arial"/>
          <w:b/>
          <w:sz w:val="22"/>
          <w:szCs w:val="22"/>
          <w:lang w:val="es-BO"/>
        </w:rPr>
        <w:t>BIENES</w:t>
      </w:r>
      <w:r w:rsidRPr="00FB6BA8">
        <w:rPr>
          <w:rFonts w:ascii="Arial" w:hAnsi="Arial" w:cs="Arial"/>
          <w:sz w:val="22"/>
          <w:szCs w:val="22"/>
          <w:lang w:val="es-BO"/>
        </w:rPr>
        <w:t>.</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El importe de esta retención podrá ser efectivizado en favor de la </w:t>
      </w:r>
      <w:r w:rsidRPr="00FB6BA8">
        <w:rPr>
          <w:rFonts w:ascii="Arial" w:hAnsi="Arial" w:cs="Arial"/>
          <w:b/>
          <w:sz w:val="22"/>
          <w:szCs w:val="22"/>
          <w:lang w:val="es-BO"/>
        </w:rPr>
        <w:t>ENTIDAD</w:t>
      </w:r>
      <w:r w:rsidRPr="00FB6BA8">
        <w:rPr>
          <w:rFonts w:ascii="Arial" w:hAnsi="Arial" w:cs="Arial"/>
          <w:sz w:val="22"/>
          <w:szCs w:val="22"/>
          <w:lang w:val="es-BO"/>
        </w:rPr>
        <w:t xml:space="preserve"> en caso de que los </w:t>
      </w:r>
      <w:r w:rsidRPr="00FB6BA8">
        <w:rPr>
          <w:rFonts w:ascii="Arial" w:hAnsi="Arial" w:cs="Arial"/>
          <w:b/>
          <w:sz w:val="22"/>
          <w:szCs w:val="22"/>
          <w:lang w:val="es-BO"/>
        </w:rPr>
        <w:t>BIENES</w:t>
      </w:r>
      <w:r w:rsidRPr="00FB6BA8">
        <w:rPr>
          <w:rFonts w:ascii="Arial" w:hAnsi="Arial" w:cs="Arial"/>
          <w:sz w:val="22"/>
          <w:szCs w:val="22"/>
          <w:lang w:val="es-BO"/>
        </w:rPr>
        <w:t xml:space="preserve"> adquiridos, no presenten buen funcionamiento y/o el </w:t>
      </w:r>
      <w:r w:rsidRPr="00FB6BA8">
        <w:rPr>
          <w:rFonts w:ascii="Arial" w:hAnsi="Arial" w:cs="Arial"/>
          <w:b/>
          <w:sz w:val="22"/>
          <w:szCs w:val="22"/>
          <w:lang w:val="es-BO"/>
        </w:rPr>
        <w:t xml:space="preserve">PROVEEDOR </w:t>
      </w:r>
      <w:r w:rsidRPr="00FB6BA8">
        <w:rPr>
          <w:rFonts w:ascii="Arial" w:hAnsi="Arial" w:cs="Arial"/>
          <w:sz w:val="22"/>
          <w:szCs w:val="22"/>
          <w:lang w:val="es-BO"/>
        </w:rPr>
        <w:t>no hubiese efectuado el mantenimiento preventivo y/o correctivo</w:t>
      </w:r>
      <w:r w:rsidRPr="00FB6BA8">
        <w:rPr>
          <w:rFonts w:ascii="Arial" w:hAnsi="Arial" w:cs="Arial"/>
          <w:b/>
          <w:sz w:val="22"/>
          <w:szCs w:val="22"/>
          <w:lang w:val="es-BO"/>
        </w:rPr>
        <w:t>,</w:t>
      </w:r>
      <w:r w:rsidRPr="00FB6BA8">
        <w:rPr>
          <w:rFonts w:ascii="Arial" w:hAnsi="Arial" w:cs="Arial"/>
          <w:sz w:val="22"/>
          <w:szCs w:val="22"/>
          <w:lang w:val="es-BO"/>
        </w:rPr>
        <w:t xml:space="preserve"> dentro del plazo de cobertura de la retención.</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Si dentro del plazo previsto por la </w:t>
      </w:r>
      <w:r w:rsidRPr="00FB6BA8">
        <w:rPr>
          <w:rFonts w:ascii="Arial" w:hAnsi="Arial" w:cs="Arial"/>
          <w:b/>
          <w:sz w:val="22"/>
          <w:szCs w:val="22"/>
          <w:lang w:val="es-BO"/>
        </w:rPr>
        <w:t>ENTIDAD</w:t>
      </w:r>
      <w:r w:rsidRPr="00FB6BA8">
        <w:rPr>
          <w:rFonts w:ascii="Arial" w:hAnsi="Arial" w:cs="Arial"/>
          <w:sz w:val="22"/>
          <w:szCs w:val="22"/>
          <w:lang w:val="es-BO"/>
        </w:rPr>
        <w:t xml:space="preserve"> los </w:t>
      </w:r>
      <w:r w:rsidRPr="00FB6BA8">
        <w:rPr>
          <w:rFonts w:ascii="Arial" w:hAnsi="Arial" w:cs="Arial"/>
          <w:b/>
          <w:sz w:val="22"/>
          <w:szCs w:val="22"/>
          <w:lang w:val="es-BO"/>
        </w:rPr>
        <w:t>BIENES</w:t>
      </w:r>
      <w:r w:rsidRPr="00FB6BA8">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widowControl w:val="0"/>
        <w:jc w:val="both"/>
        <w:rPr>
          <w:rFonts w:ascii="Arial" w:hAnsi="Arial" w:cs="Arial"/>
          <w:b/>
          <w:sz w:val="22"/>
          <w:szCs w:val="22"/>
          <w:lang w:val="es-BO"/>
        </w:rPr>
      </w:pPr>
      <w:r w:rsidRPr="00FB6BA8">
        <w:rPr>
          <w:rFonts w:ascii="Arial" w:hAnsi="Arial" w:cs="Arial"/>
          <w:b/>
          <w:sz w:val="22"/>
          <w:szCs w:val="22"/>
          <w:lang w:val="es-BO"/>
        </w:rPr>
        <w:t xml:space="preserve">CLÁUSULA DÉCIMA PRIMERA.- (PLAZO DE ENTREGA) </w:t>
      </w:r>
    </w:p>
    <w:p w:rsidR="00383CDC" w:rsidRPr="00FB6BA8" w:rsidRDefault="00383CDC" w:rsidP="00383CDC">
      <w:pPr>
        <w:widowControl w:val="0"/>
        <w:jc w:val="both"/>
        <w:rPr>
          <w:rFonts w:ascii="Arial" w:hAnsi="Arial" w:cs="Arial"/>
          <w:sz w:val="22"/>
          <w:szCs w:val="22"/>
        </w:rPr>
      </w:pPr>
    </w:p>
    <w:p w:rsidR="00383CDC" w:rsidRPr="00FB6BA8" w:rsidRDefault="00383CDC" w:rsidP="00383CDC">
      <w:pPr>
        <w:widowControl w:val="0"/>
        <w:jc w:val="both"/>
        <w:rPr>
          <w:rFonts w:ascii="Arial" w:hAnsi="Arial" w:cs="Arial"/>
          <w:b/>
          <w:i/>
          <w:sz w:val="22"/>
          <w:szCs w:val="22"/>
          <w:lang w:val="es-BO"/>
        </w:rPr>
      </w:pPr>
      <w:r w:rsidRPr="00FB6BA8">
        <w:rPr>
          <w:rFonts w:ascii="Arial" w:hAnsi="Arial" w:cs="Arial"/>
          <w:sz w:val="22"/>
          <w:szCs w:val="22"/>
          <w:lang w:val="es-BO"/>
        </w:rPr>
        <w:t xml:space="preserve">El </w:t>
      </w:r>
      <w:r w:rsidRPr="00FB6BA8">
        <w:rPr>
          <w:rFonts w:ascii="Arial" w:hAnsi="Arial" w:cs="Arial"/>
          <w:b/>
          <w:bCs/>
          <w:sz w:val="22"/>
          <w:szCs w:val="22"/>
          <w:lang w:val="es-BO"/>
        </w:rPr>
        <w:t xml:space="preserve">PROVEEDOR </w:t>
      </w:r>
      <w:r w:rsidRPr="00FB6BA8">
        <w:rPr>
          <w:rFonts w:ascii="Arial" w:hAnsi="Arial" w:cs="Arial"/>
          <w:sz w:val="22"/>
          <w:szCs w:val="22"/>
          <w:lang w:val="es-BO"/>
        </w:rPr>
        <w:t xml:space="preserve">entregará los </w:t>
      </w:r>
      <w:r w:rsidRPr="00FB6BA8">
        <w:rPr>
          <w:rFonts w:ascii="Arial" w:hAnsi="Arial" w:cs="Arial"/>
          <w:b/>
          <w:sz w:val="22"/>
          <w:szCs w:val="22"/>
          <w:lang w:val="es-BO"/>
        </w:rPr>
        <w:t>BIENES</w:t>
      </w:r>
      <w:r w:rsidRPr="00FB6BA8">
        <w:rPr>
          <w:rFonts w:ascii="Arial" w:hAnsi="Arial" w:cs="Arial"/>
          <w:sz w:val="22"/>
          <w:szCs w:val="22"/>
          <w:lang w:val="es-BO"/>
        </w:rPr>
        <w:t xml:space="preserve"> en estricto apego a la propuesta adjudicada, en el </w:t>
      </w:r>
      <w:r w:rsidRPr="00FB6BA8">
        <w:rPr>
          <w:rFonts w:ascii="Arial" w:hAnsi="Arial" w:cs="Arial"/>
          <w:sz w:val="22"/>
          <w:szCs w:val="22"/>
          <w:lang w:val="es-BO"/>
        </w:rPr>
        <w:lastRenderedPageBreak/>
        <w:t>plazo máximo de dieciséis (16)</w:t>
      </w:r>
      <w:r w:rsidRPr="00FB6BA8">
        <w:rPr>
          <w:rFonts w:ascii="Arial" w:hAnsi="Arial" w:cs="Arial"/>
          <w:b/>
          <w:i/>
          <w:sz w:val="22"/>
          <w:szCs w:val="22"/>
          <w:lang w:val="es-BO"/>
        </w:rPr>
        <w:t xml:space="preserve"> </w:t>
      </w:r>
      <w:r w:rsidRPr="00FB6BA8">
        <w:rPr>
          <w:rFonts w:ascii="Arial" w:hAnsi="Arial" w:cs="Arial"/>
          <w:sz w:val="22"/>
          <w:szCs w:val="22"/>
          <w:lang w:val="es-BO"/>
        </w:rPr>
        <w:t xml:space="preserve">días calendario. </w:t>
      </w:r>
    </w:p>
    <w:p w:rsidR="00383CDC" w:rsidRPr="00FB6BA8" w:rsidRDefault="00383CDC" w:rsidP="00383CDC">
      <w:pPr>
        <w:widowControl w:val="0"/>
        <w:jc w:val="both"/>
        <w:rPr>
          <w:rFonts w:ascii="Arial" w:hAnsi="Arial" w:cs="Arial"/>
          <w:i/>
          <w:sz w:val="22"/>
          <w:szCs w:val="22"/>
          <w:lang w:val="es-BO"/>
        </w:rPr>
      </w:pPr>
    </w:p>
    <w:p w:rsidR="00383CDC" w:rsidRPr="00FB6BA8" w:rsidRDefault="00383CDC" w:rsidP="00383CDC">
      <w:pPr>
        <w:widowControl w:val="0"/>
        <w:jc w:val="both"/>
        <w:rPr>
          <w:rFonts w:ascii="Arial" w:hAnsi="Arial" w:cs="Arial"/>
          <w:i/>
          <w:sz w:val="22"/>
          <w:szCs w:val="22"/>
          <w:lang w:val="es-BO"/>
        </w:rPr>
      </w:pPr>
      <w:r w:rsidRPr="00FB6BA8">
        <w:rPr>
          <w:rFonts w:ascii="Arial" w:hAnsi="Arial" w:cs="Arial"/>
          <w:sz w:val="22"/>
          <w:szCs w:val="22"/>
          <w:lang w:val="es-BO"/>
        </w:rPr>
        <w:t>El plazo de entrega señalado precedentemente será computado a partir del día hábil siguiente de la suscripción del contrato.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El plazo de entrega de los </w:t>
      </w:r>
      <w:r w:rsidRPr="00FB6BA8">
        <w:rPr>
          <w:rFonts w:ascii="Arial" w:hAnsi="Arial" w:cs="Arial"/>
          <w:b/>
          <w:sz w:val="22"/>
          <w:szCs w:val="22"/>
          <w:lang w:val="es-BO"/>
        </w:rPr>
        <w:t>BIENES</w:t>
      </w:r>
      <w:r w:rsidRPr="00FB6BA8">
        <w:rPr>
          <w:rFonts w:ascii="Arial" w:hAnsi="Arial" w:cs="Arial"/>
          <w:sz w:val="22"/>
          <w:szCs w:val="22"/>
          <w:lang w:val="es-BO"/>
        </w:rPr>
        <w:t>, establecido en la presente Cláusula, podrá ser ampliado cuando: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numPr>
          <w:ilvl w:val="0"/>
          <w:numId w:val="38"/>
        </w:numPr>
        <w:jc w:val="both"/>
        <w:rPr>
          <w:rFonts w:ascii="Arial" w:hAnsi="Arial" w:cs="Arial"/>
          <w:sz w:val="22"/>
          <w:szCs w:val="22"/>
          <w:lang w:val="es-BO"/>
        </w:rPr>
      </w:pPr>
      <w:r w:rsidRPr="00FB6BA8">
        <w:rPr>
          <w:rFonts w:ascii="Arial" w:hAnsi="Arial" w:cs="Arial"/>
          <w:sz w:val="22"/>
          <w:szCs w:val="22"/>
          <w:lang w:val="es-BO"/>
        </w:rPr>
        <w:t xml:space="preserve">La </w:t>
      </w:r>
      <w:r w:rsidRPr="00FB6BA8">
        <w:rPr>
          <w:rFonts w:ascii="Arial" w:hAnsi="Arial" w:cs="Arial"/>
          <w:b/>
          <w:sz w:val="22"/>
          <w:szCs w:val="22"/>
          <w:lang w:val="es-BO"/>
        </w:rPr>
        <w:t>ENTIDAD,</w:t>
      </w:r>
      <w:r w:rsidRPr="00FB6BA8">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383CDC" w:rsidRPr="00FB6BA8" w:rsidRDefault="00383CDC" w:rsidP="00383CDC">
      <w:pPr>
        <w:numPr>
          <w:ilvl w:val="0"/>
          <w:numId w:val="38"/>
        </w:numPr>
        <w:jc w:val="both"/>
        <w:rPr>
          <w:rFonts w:ascii="Arial" w:hAnsi="Arial" w:cs="Arial"/>
          <w:sz w:val="22"/>
          <w:szCs w:val="22"/>
          <w:lang w:val="es-BO"/>
        </w:rPr>
      </w:pPr>
      <w:r w:rsidRPr="00FB6BA8">
        <w:rPr>
          <w:rFonts w:ascii="Arial" w:hAnsi="Arial" w:cs="Arial"/>
          <w:sz w:val="22"/>
          <w:szCs w:val="22"/>
          <w:lang w:val="es-BO"/>
        </w:rPr>
        <w:t>Por otras causas previstas para la ejecución del presente Contrato.</w:t>
      </w:r>
    </w:p>
    <w:p w:rsidR="00383CDC" w:rsidRPr="00FB6BA8" w:rsidRDefault="00383CDC" w:rsidP="00383CDC">
      <w:pPr>
        <w:jc w:val="both"/>
        <w:rPr>
          <w:rFonts w:ascii="Arial" w:hAnsi="Arial" w:cs="Arial"/>
          <w:b/>
          <w:sz w:val="22"/>
          <w:szCs w:val="22"/>
        </w:rPr>
      </w:pPr>
    </w:p>
    <w:p w:rsidR="00383CDC" w:rsidRPr="00FB6BA8" w:rsidRDefault="00383CDC" w:rsidP="00383CDC">
      <w:pPr>
        <w:jc w:val="both"/>
        <w:rPr>
          <w:rFonts w:ascii="Arial" w:hAnsi="Arial" w:cs="Arial"/>
          <w:b/>
          <w:sz w:val="22"/>
          <w:szCs w:val="22"/>
          <w:lang w:val="es-BO"/>
        </w:rPr>
      </w:pPr>
      <w:r w:rsidRPr="00FB6BA8">
        <w:rPr>
          <w:rFonts w:ascii="Arial" w:hAnsi="Arial" w:cs="Arial"/>
          <w:b/>
          <w:sz w:val="22"/>
          <w:szCs w:val="22"/>
        </w:rPr>
        <w:t xml:space="preserve">CLÁUSULA DÉCIMA SEGUNDA.- (LUGAR DE ENTREGA) </w:t>
      </w:r>
      <w:r w:rsidRPr="00FB6BA8">
        <w:rPr>
          <w:rFonts w:ascii="Arial" w:hAnsi="Arial" w:cs="Arial"/>
          <w:sz w:val="22"/>
          <w:szCs w:val="22"/>
          <w:lang w:val="es-BO"/>
        </w:rPr>
        <w:t xml:space="preserve">El </w:t>
      </w:r>
      <w:r w:rsidRPr="00FB6BA8">
        <w:rPr>
          <w:rFonts w:ascii="Arial" w:hAnsi="Arial" w:cs="Arial"/>
          <w:b/>
          <w:sz w:val="22"/>
          <w:szCs w:val="22"/>
          <w:lang w:val="es-BO"/>
        </w:rPr>
        <w:t>PROVEEDOR</w:t>
      </w:r>
      <w:r w:rsidRPr="00FB6BA8">
        <w:rPr>
          <w:rFonts w:ascii="Arial" w:hAnsi="Arial" w:cs="Arial"/>
          <w:sz w:val="22"/>
          <w:szCs w:val="22"/>
          <w:lang w:val="es-BO"/>
        </w:rPr>
        <w:t xml:space="preserve"> realizará la entrega de los </w:t>
      </w:r>
      <w:r w:rsidRPr="00FB6BA8">
        <w:rPr>
          <w:rFonts w:ascii="Arial" w:hAnsi="Arial" w:cs="Arial"/>
          <w:b/>
          <w:sz w:val="22"/>
          <w:szCs w:val="22"/>
          <w:lang w:val="es-BO"/>
        </w:rPr>
        <w:t>BIENES</w:t>
      </w:r>
      <w:r w:rsidRPr="00FB6BA8">
        <w:rPr>
          <w:rFonts w:ascii="Arial" w:hAnsi="Arial" w:cs="Arial"/>
          <w:sz w:val="22"/>
          <w:szCs w:val="22"/>
          <w:lang w:val="es-BO"/>
        </w:rPr>
        <w:t xml:space="preserve"> en la Unidad de Activos Fijos, Piso 5 del Edificio Principal del BCB, ubicado en la calle Ayacucho esquina Mercado, en coordinación con la Comisión o el  Responsable de Recepción en coordinación con el personal de la Unidad de Activos Fijos.</w:t>
      </w:r>
    </w:p>
    <w:p w:rsidR="00383CDC" w:rsidRPr="00FB6BA8" w:rsidRDefault="00383CDC" w:rsidP="00383CDC">
      <w:pPr>
        <w:jc w:val="both"/>
        <w:rPr>
          <w:rFonts w:ascii="Arial" w:hAnsi="Arial" w:cs="Arial"/>
          <w:b/>
          <w:sz w:val="22"/>
          <w:szCs w:val="22"/>
          <w:lang w:val="es-BO"/>
        </w:rPr>
      </w:pPr>
    </w:p>
    <w:p w:rsidR="00383CDC" w:rsidRPr="00FB6BA8" w:rsidRDefault="00383CDC" w:rsidP="00383CDC">
      <w:pPr>
        <w:widowControl w:val="0"/>
        <w:jc w:val="both"/>
        <w:rPr>
          <w:rFonts w:ascii="Arial" w:hAnsi="Arial" w:cs="Arial"/>
          <w:sz w:val="22"/>
          <w:szCs w:val="22"/>
        </w:rPr>
      </w:pPr>
      <w:r w:rsidRPr="00FB6BA8">
        <w:rPr>
          <w:rFonts w:ascii="Arial" w:hAnsi="Arial" w:cs="Arial"/>
          <w:b/>
          <w:sz w:val="22"/>
          <w:szCs w:val="22"/>
          <w:lang w:val="es-BO"/>
        </w:rPr>
        <w:t xml:space="preserve">CLÁUSULA DÉCIMA TERCERA.- (MONTO, MONEDA Y FORMA DE PAGO) </w:t>
      </w:r>
      <w:r w:rsidRPr="00FB6BA8">
        <w:rPr>
          <w:rFonts w:ascii="Arial" w:hAnsi="Arial" w:cs="Arial"/>
          <w:sz w:val="22"/>
          <w:szCs w:val="22"/>
        </w:rPr>
        <w:t xml:space="preserve">El monto total propuesto y aceptado por ambas partes para la adquisición de los </w:t>
      </w:r>
      <w:r w:rsidRPr="00FB6BA8">
        <w:rPr>
          <w:rFonts w:ascii="Arial" w:hAnsi="Arial" w:cs="Arial"/>
          <w:b/>
          <w:bCs/>
          <w:sz w:val="22"/>
          <w:szCs w:val="22"/>
        </w:rPr>
        <w:t xml:space="preserve">BIENES </w:t>
      </w:r>
      <w:r w:rsidRPr="00FB6BA8">
        <w:rPr>
          <w:rFonts w:ascii="Arial" w:hAnsi="Arial" w:cs="Arial"/>
          <w:sz w:val="22"/>
          <w:szCs w:val="22"/>
        </w:rPr>
        <w:t>asciende a la suma de Bs________ (_____________________________ 00/100 Bolivianos).</w:t>
      </w:r>
    </w:p>
    <w:p w:rsidR="00383CDC" w:rsidRPr="00FB6BA8" w:rsidRDefault="00383CDC" w:rsidP="00383CDC">
      <w:pPr>
        <w:widowControl w:val="0"/>
        <w:jc w:val="both"/>
        <w:rPr>
          <w:rFonts w:ascii="Arial" w:hAnsi="Arial" w:cs="Arial"/>
          <w:sz w:val="22"/>
          <w:szCs w:val="22"/>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El monto del presente Contrato, que corresponde a __________________ </w:t>
      </w:r>
      <w:r w:rsidRPr="00FB6BA8">
        <w:rPr>
          <w:rFonts w:ascii="Arial" w:hAnsi="Arial" w:cs="Arial"/>
          <w:b/>
          <w:i/>
          <w:sz w:val="22"/>
          <w:szCs w:val="22"/>
          <w:lang w:val="es-BO"/>
        </w:rPr>
        <w:t>(registrar el monto en forma numérica y literal)</w:t>
      </w:r>
      <w:r w:rsidRPr="00FB6BA8">
        <w:rPr>
          <w:rFonts w:ascii="Arial" w:hAnsi="Arial" w:cs="Arial"/>
          <w:b/>
          <w:sz w:val="22"/>
          <w:szCs w:val="22"/>
          <w:lang w:val="es-BO"/>
        </w:rPr>
        <w:t xml:space="preserve"> </w:t>
      </w:r>
      <w:r w:rsidRPr="00FB6BA8">
        <w:rPr>
          <w:rFonts w:ascii="Arial" w:hAnsi="Arial" w:cs="Arial"/>
          <w:sz w:val="22"/>
          <w:szCs w:val="22"/>
          <w:lang w:val="es-BO"/>
        </w:rPr>
        <w:t xml:space="preserve">será pagado por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a favor del </w:t>
      </w:r>
      <w:r w:rsidRPr="00FB6BA8">
        <w:rPr>
          <w:rFonts w:ascii="Arial" w:hAnsi="Arial" w:cs="Arial"/>
          <w:b/>
          <w:sz w:val="22"/>
          <w:szCs w:val="22"/>
          <w:lang w:val="es-BO"/>
        </w:rPr>
        <w:t>PROVEEDOR</w:t>
      </w:r>
      <w:r w:rsidRPr="00FB6BA8">
        <w:rPr>
          <w:rFonts w:ascii="Arial" w:hAnsi="Arial" w:cs="Arial"/>
          <w:sz w:val="22"/>
          <w:szCs w:val="22"/>
          <w:lang w:val="es-BO"/>
        </w:rPr>
        <w:t xml:space="preserve">, una vez efectuada la recepción de los </w:t>
      </w:r>
      <w:r w:rsidRPr="00FB6BA8">
        <w:rPr>
          <w:rFonts w:ascii="Arial" w:hAnsi="Arial" w:cs="Arial"/>
          <w:b/>
          <w:sz w:val="22"/>
          <w:szCs w:val="22"/>
          <w:lang w:val="es-BO"/>
        </w:rPr>
        <w:t>BIENES</w:t>
      </w:r>
      <w:r w:rsidRPr="00FB6BA8">
        <w:rPr>
          <w:rFonts w:ascii="Arial" w:hAnsi="Arial" w:cs="Arial"/>
          <w:sz w:val="22"/>
          <w:szCs w:val="22"/>
          <w:lang w:val="es-BO"/>
        </w:rPr>
        <w:t xml:space="preserve"> objeto del presente Contrato.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b/>
          <w:sz w:val="22"/>
          <w:szCs w:val="22"/>
          <w:lang w:val="es-BO"/>
        </w:rPr>
      </w:pPr>
      <w:r w:rsidRPr="00FB6BA8">
        <w:rPr>
          <w:rFonts w:ascii="Arial" w:hAnsi="Arial" w:cs="Arial"/>
          <w:sz w:val="22"/>
          <w:szCs w:val="22"/>
          <w:lang w:val="es-BO"/>
        </w:rPr>
        <w:t xml:space="preserve">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aplicará las sanciones por demoras en la entrega de los </w:t>
      </w:r>
      <w:r w:rsidRPr="00FB6BA8">
        <w:rPr>
          <w:rFonts w:ascii="Arial" w:hAnsi="Arial" w:cs="Arial"/>
          <w:b/>
          <w:sz w:val="22"/>
          <w:szCs w:val="22"/>
          <w:lang w:val="es-BO"/>
        </w:rPr>
        <w:t xml:space="preserve">BIENES </w:t>
      </w:r>
      <w:r w:rsidRPr="00FB6BA8">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FB6BA8">
        <w:rPr>
          <w:rFonts w:ascii="Arial" w:hAnsi="Arial" w:cs="Arial"/>
          <w:b/>
          <w:sz w:val="22"/>
          <w:szCs w:val="22"/>
          <w:lang w:val="es-BO"/>
        </w:rPr>
        <w:t>PROVEEDOR.</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b/>
          <w:sz w:val="22"/>
          <w:szCs w:val="22"/>
          <w:lang w:val="es-BO"/>
        </w:rPr>
        <w:t>CLÁUSULA DÉCIMA CUARTA.- (DOMICILIO A EFECTOS DE NOTIFICACIÓN)</w:t>
      </w:r>
      <w:r w:rsidRPr="00FB6BA8">
        <w:rPr>
          <w:rFonts w:ascii="Arial" w:hAnsi="Arial" w:cs="Arial"/>
          <w:sz w:val="22"/>
          <w:szCs w:val="22"/>
          <w:lang w:val="es-BO"/>
        </w:rPr>
        <w:t xml:space="preserve"> Cualquier aviso o notificación que tengan que darse las partes suscribientes del presente Contrato será enviada de manera escrita:</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pStyle w:val="Prrafodelista"/>
        <w:widowControl w:val="0"/>
        <w:numPr>
          <w:ilvl w:val="1"/>
          <w:numId w:val="43"/>
        </w:numPr>
        <w:ind w:left="1134"/>
        <w:contextualSpacing/>
        <w:jc w:val="both"/>
        <w:rPr>
          <w:rFonts w:ascii="Arial" w:hAnsi="Arial" w:cs="Arial"/>
          <w:sz w:val="22"/>
          <w:szCs w:val="22"/>
          <w:lang w:val="es-BO"/>
        </w:rPr>
      </w:pPr>
      <w:r w:rsidRPr="00FB6BA8">
        <w:rPr>
          <w:rFonts w:ascii="Arial" w:hAnsi="Arial" w:cs="Arial"/>
          <w:sz w:val="22"/>
          <w:szCs w:val="22"/>
          <w:lang w:val="es-BO"/>
        </w:rPr>
        <w:t xml:space="preserve">Al </w:t>
      </w:r>
      <w:r w:rsidRPr="00FB6BA8">
        <w:rPr>
          <w:rFonts w:ascii="Arial" w:hAnsi="Arial" w:cs="Arial"/>
          <w:b/>
          <w:sz w:val="22"/>
          <w:szCs w:val="22"/>
          <w:lang w:val="es-BO"/>
        </w:rPr>
        <w:t>PROVEEDOR</w:t>
      </w:r>
      <w:r w:rsidRPr="00FB6BA8">
        <w:rPr>
          <w:rFonts w:ascii="Arial" w:hAnsi="Arial" w:cs="Arial"/>
          <w:sz w:val="22"/>
          <w:szCs w:val="22"/>
          <w:lang w:val="es-BO"/>
        </w:rPr>
        <w:t>: E</w:t>
      </w:r>
      <w:r w:rsidRPr="00FB6BA8">
        <w:rPr>
          <w:rFonts w:ascii="Arial" w:hAnsi="Arial" w:cs="Arial"/>
          <w:sz w:val="22"/>
          <w:szCs w:val="22"/>
          <w:lang w:val="es-ES_tradnl"/>
        </w:rPr>
        <w:t xml:space="preserve">n _________________________, de la Zona de __________ </w:t>
      </w:r>
      <w:proofErr w:type="spellStart"/>
      <w:r w:rsidRPr="00FB6BA8">
        <w:rPr>
          <w:rFonts w:ascii="Arial" w:hAnsi="Arial" w:cs="Arial"/>
          <w:sz w:val="22"/>
          <w:szCs w:val="22"/>
          <w:lang w:val="es-ES_tradnl"/>
        </w:rPr>
        <w:t>de</w:t>
      </w:r>
      <w:proofErr w:type="spellEnd"/>
      <w:r w:rsidRPr="00FB6BA8">
        <w:rPr>
          <w:rFonts w:ascii="Arial" w:hAnsi="Arial" w:cs="Arial"/>
          <w:sz w:val="22"/>
          <w:szCs w:val="22"/>
          <w:lang w:val="es-ES_tradnl"/>
        </w:rPr>
        <w:t xml:space="preserve"> la ciudad de _______ - Bolivia</w:t>
      </w:r>
      <w:r w:rsidRPr="00FB6BA8">
        <w:rPr>
          <w:rFonts w:ascii="Arial" w:hAnsi="Arial" w:cs="Arial"/>
          <w:sz w:val="22"/>
          <w:szCs w:val="22"/>
          <w:lang w:val="es-BO"/>
        </w:rPr>
        <w:t>.</w:t>
      </w:r>
    </w:p>
    <w:p w:rsidR="00383CDC" w:rsidRPr="00FB6BA8" w:rsidRDefault="00383CDC" w:rsidP="00383CDC">
      <w:pPr>
        <w:pStyle w:val="Prrafodelista"/>
        <w:widowControl w:val="0"/>
        <w:contextualSpacing/>
        <w:jc w:val="both"/>
        <w:rPr>
          <w:rFonts w:ascii="Arial" w:hAnsi="Arial" w:cs="Arial"/>
          <w:sz w:val="22"/>
          <w:szCs w:val="22"/>
          <w:lang w:val="es-BO"/>
        </w:rPr>
      </w:pPr>
    </w:p>
    <w:p w:rsidR="00383CDC" w:rsidRPr="00FB6BA8" w:rsidRDefault="00383CDC" w:rsidP="00383CDC">
      <w:pPr>
        <w:pStyle w:val="Prrafodelista"/>
        <w:widowControl w:val="0"/>
        <w:numPr>
          <w:ilvl w:val="1"/>
          <w:numId w:val="43"/>
        </w:numPr>
        <w:ind w:left="1134"/>
        <w:contextualSpacing/>
        <w:jc w:val="both"/>
        <w:rPr>
          <w:rFonts w:ascii="Arial" w:hAnsi="Arial" w:cs="Arial"/>
          <w:sz w:val="22"/>
          <w:szCs w:val="22"/>
          <w:lang w:val="es-BO"/>
        </w:rPr>
      </w:pPr>
      <w:r w:rsidRPr="00FB6BA8">
        <w:rPr>
          <w:rFonts w:ascii="Arial" w:hAnsi="Arial" w:cs="Arial"/>
          <w:sz w:val="22"/>
          <w:szCs w:val="22"/>
          <w:lang w:val="es-BO"/>
        </w:rPr>
        <w:t xml:space="preserve">A la </w:t>
      </w:r>
      <w:r w:rsidRPr="00FB6BA8">
        <w:rPr>
          <w:rFonts w:ascii="Arial" w:hAnsi="Arial" w:cs="Arial"/>
          <w:b/>
          <w:sz w:val="22"/>
          <w:szCs w:val="22"/>
          <w:lang w:val="es-BO"/>
        </w:rPr>
        <w:t>ENTIDAD</w:t>
      </w:r>
      <w:r w:rsidRPr="00FB6BA8">
        <w:rPr>
          <w:rFonts w:ascii="Arial" w:hAnsi="Arial" w:cs="Arial"/>
          <w:sz w:val="22"/>
          <w:szCs w:val="22"/>
          <w:lang w:val="es-BO"/>
        </w:rPr>
        <w:t>: En su Edificio Principal ubicado en la calle Ayacucho esquina calle Mercado s/n de la Zona Central de la ciudad de La Paz - Bolivia.</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pStyle w:val="Default"/>
        <w:jc w:val="both"/>
        <w:rPr>
          <w:sz w:val="22"/>
          <w:szCs w:val="22"/>
        </w:rPr>
      </w:pPr>
      <w:r w:rsidRPr="00FB6BA8">
        <w:rPr>
          <w:b/>
          <w:sz w:val="22"/>
          <w:szCs w:val="22"/>
        </w:rPr>
        <w:t>CLÁUSULA DÉCIMA QUINTA.- (DERECHOS DEL</w:t>
      </w:r>
      <w:r w:rsidRPr="00FB6BA8">
        <w:rPr>
          <w:sz w:val="22"/>
          <w:szCs w:val="22"/>
        </w:rPr>
        <w:t xml:space="preserve"> </w:t>
      </w:r>
      <w:r w:rsidRPr="00FB6BA8">
        <w:rPr>
          <w:b/>
          <w:sz w:val="22"/>
          <w:szCs w:val="22"/>
        </w:rPr>
        <w:t xml:space="preserve">PROVEEDOR) </w:t>
      </w:r>
      <w:r w:rsidRPr="00FB6BA8">
        <w:rPr>
          <w:sz w:val="22"/>
          <w:szCs w:val="22"/>
        </w:rPr>
        <w:t xml:space="preserve">El </w:t>
      </w:r>
      <w:r w:rsidRPr="00FB6BA8">
        <w:rPr>
          <w:b/>
          <w:bCs/>
          <w:sz w:val="22"/>
          <w:szCs w:val="22"/>
        </w:rPr>
        <w:t>PROVEEDOR</w:t>
      </w:r>
      <w:r w:rsidRPr="00FB6BA8">
        <w:rPr>
          <w:sz w:val="22"/>
          <w:szCs w:val="22"/>
        </w:rPr>
        <w:t xml:space="preserve">, tiene derecho a plantear los reclamos que considere correctos, por cualquier omisión de la </w:t>
      </w:r>
      <w:r w:rsidRPr="00FB6BA8">
        <w:rPr>
          <w:b/>
          <w:bCs/>
          <w:sz w:val="22"/>
          <w:szCs w:val="22"/>
        </w:rPr>
        <w:t>ENTIDAD</w:t>
      </w:r>
      <w:r w:rsidRPr="00FB6BA8">
        <w:rPr>
          <w:sz w:val="22"/>
          <w:szCs w:val="22"/>
        </w:rPr>
        <w:t xml:space="preserve">, por falta de pago de la adquisición efectuada, o por cualquier otro aspecto consignado en el presente Contrato.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Tales reclamos deberán ser planteados por escrito y con los respaldos correspondientes, a la </w:t>
      </w:r>
      <w:r w:rsidRPr="00FB6BA8">
        <w:rPr>
          <w:rFonts w:ascii="Arial" w:hAnsi="Arial" w:cs="Arial"/>
          <w:b/>
          <w:bCs/>
          <w:color w:val="000000"/>
          <w:sz w:val="22"/>
          <w:szCs w:val="22"/>
          <w:lang w:val="es-BO" w:eastAsia="es-BO"/>
        </w:rPr>
        <w:t>ENTIDAD</w:t>
      </w:r>
      <w:r w:rsidRPr="00FB6BA8">
        <w:rPr>
          <w:rFonts w:ascii="Arial" w:hAnsi="Arial" w:cs="Arial"/>
          <w:color w:val="000000"/>
          <w:sz w:val="22"/>
          <w:szCs w:val="22"/>
          <w:lang w:val="es-BO" w:eastAsia="es-BO"/>
        </w:rPr>
        <w:t xml:space="preserve">, hasta veinte (20) días hábiles, posteriores al suceso. </w:t>
      </w:r>
    </w:p>
    <w:p w:rsidR="00383CDC" w:rsidRPr="00FB6BA8" w:rsidRDefault="00383CDC" w:rsidP="00383CDC">
      <w:pPr>
        <w:widowControl w:val="0"/>
        <w:jc w:val="both"/>
        <w:rPr>
          <w:rFonts w:ascii="Arial" w:hAnsi="Arial" w:cs="Arial"/>
          <w:color w:val="000000"/>
          <w:sz w:val="22"/>
          <w:szCs w:val="22"/>
          <w:lang w:val="es-BO" w:eastAsia="es-BO"/>
        </w:rPr>
      </w:pPr>
    </w:p>
    <w:p w:rsidR="00383CDC" w:rsidRPr="00FB6BA8" w:rsidRDefault="00383CDC" w:rsidP="00383CDC">
      <w:pPr>
        <w:widowControl w:val="0"/>
        <w:jc w:val="both"/>
        <w:rPr>
          <w:rFonts w:ascii="Arial" w:hAnsi="Arial" w:cs="Arial"/>
          <w:b/>
          <w:sz w:val="22"/>
          <w:szCs w:val="22"/>
          <w:lang w:val="es-BO"/>
        </w:rPr>
      </w:pPr>
      <w:r w:rsidRPr="00FB6BA8">
        <w:rPr>
          <w:rFonts w:ascii="Arial" w:hAnsi="Arial" w:cs="Arial"/>
          <w:color w:val="000000"/>
          <w:sz w:val="22"/>
          <w:szCs w:val="22"/>
          <w:lang w:val="es-BO" w:eastAsia="es-BO"/>
        </w:rPr>
        <w:t xml:space="preserve">La </w:t>
      </w:r>
      <w:r w:rsidRPr="00FB6BA8">
        <w:rPr>
          <w:rFonts w:ascii="Arial" w:hAnsi="Arial" w:cs="Arial"/>
          <w:b/>
          <w:bCs/>
          <w:color w:val="000000"/>
          <w:sz w:val="22"/>
          <w:szCs w:val="22"/>
          <w:lang w:val="es-BO" w:eastAsia="es-BO"/>
        </w:rPr>
        <w:t>ENTIDAD</w:t>
      </w:r>
      <w:r w:rsidRPr="00FB6BA8">
        <w:rPr>
          <w:rFonts w:ascii="Arial" w:hAnsi="Arial" w:cs="Arial"/>
          <w:color w:val="000000"/>
          <w:sz w:val="22"/>
          <w:szCs w:val="22"/>
          <w:lang w:val="es-BO" w:eastAsia="es-BO"/>
        </w:rPr>
        <w:t xml:space="preserve">, dentro del lapso de cinco (5) días hábiles de recibido el reclamo, deberá emitir su respuesta de forma sustentada al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 xml:space="preserve">aceptando o rechazando el reclamo. </w:t>
      </w:r>
      <w:r w:rsidRPr="00FB6BA8">
        <w:rPr>
          <w:rFonts w:ascii="Arial" w:hAnsi="Arial" w:cs="Arial"/>
          <w:color w:val="000000"/>
          <w:sz w:val="22"/>
          <w:szCs w:val="22"/>
          <w:lang w:val="es-BO" w:eastAsia="es-BO"/>
        </w:rPr>
        <w:lastRenderedPageBreak/>
        <w:t xml:space="preserve">Dentro de este plazo,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podrá solicitar las aclaraciones respectivas al </w:t>
      </w:r>
      <w:r w:rsidRPr="00FB6BA8">
        <w:rPr>
          <w:rFonts w:ascii="Arial" w:hAnsi="Arial" w:cs="Arial"/>
          <w:b/>
          <w:bCs/>
          <w:color w:val="000000"/>
          <w:sz w:val="22"/>
          <w:szCs w:val="22"/>
          <w:lang w:val="es-BO" w:eastAsia="es-BO"/>
        </w:rPr>
        <w:t>PROVEEDOR</w:t>
      </w:r>
      <w:r w:rsidRPr="00FB6BA8">
        <w:rPr>
          <w:rFonts w:ascii="Arial" w:hAnsi="Arial" w:cs="Arial"/>
          <w:color w:val="000000"/>
          <w:sz w:val="22"/>
          <w:szCs w:val="22"/>
          <w:lang w:val="es-BO" w:eastAsia="es-BO"/>
        </w:rPr>
        <w:t>, para sustentar su decisión.</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En caso que el reclamo sea complejo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FB6BA8">
        <w:rPr>
          <w:rFonts w:ascii="Arial" w:hAnsi="Arial" w:cs="Arial"/>
          <w:b/>
          <w:bCs/>
          <w:color w:val="000000"/>
          <w:sz w:val="22"/>
          <w:szCs w:val="22"/>
          <w:lang w:val="es-BO" w:eastAsia="es-BO"/>
        </w:rPr>
        <w:t xml:space="preserve">. </w:t>
      </w:r>
    </w:p>
    <w:p w:rsidR="00383CDC" w:rsidRPr="00FB6BA8" w:rsidRDefault="00383CDC" w:rsidP="00383CDC">
      <w:pPr>
        <w:widowControl w:val="0"/>
        <w:jc w:val="both"/>
        <w:rPr>
          <w:rFonts w:ascii="Arial" w:hAnsi="Arial" w:cs="Arial"/>
          <w:color w:val="000000"/>
          <w:sz w:val="22"/>
          <w:szCs w:val="22"/>
          <w:lang w:val="es-BO" w:eastAsia="es-BO"/>
        </w:rPr>
      </w:pPr>
    </w:p>
    <w:p w:rsidR="00383CDC" w:rsidRPr="00FB6BA8" w:rsidRDefault="00383CDC" w:rsidP="00383CDC">
      <w:pPr>
        <w:widowControl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FB6BA8">
        <w:rPr>
          <w:rFonts w:ascii="Arial" w:hAnsi="Arial" w:cs="Arial"/>
          <w:b/>
          <w:bCs/>
          <w:color w:val="000000"/>
          <w:sz w:val="22"/>
          <w:szCs w:val="22"/>
          <w:lang w:val="es-BO" w:eastAsia="es-BO"/>
        </w:rPr>
        <w:t>ENTIDAD</w:t>
      </w:r>
      <w:r w:rsidRPr="00FB6BA8">
        <w:rPr>
          <w:rFonts w:ascii="Arial" w:hAnsi="Arial" w:cs="Arial"/>
          <w:color w:val="000000"/>
          <w:sz w:val="22"/>
          <w:szCs w:val="22"/>
          <w:lang w:val="es-BO" w:eastAsia="es-BO"/>
        </w:rPr>
        <w:t>.</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La </w:t>
      </w:r>
      <w:r w:rsidRPr="00FB6BA8">
        <w:rPr>
          <w:rFonts w:ascii="Arial" w:hAnsi="Arial" w:cs="Arial"/>
          <w:b/>
          <w:sz w:val="22"/>
          <w:szCs w:val="22"/>
          <w:lang w:val="es-BO"/>
        </w:rPr>
        <w:t>ENTIDAD</w:t>
      </w:r>
      <w:r w:rsidRPr="00FB6BA8">
        <w:rPr>
          <w:rFonts w:ascii="Arial" w:hAnsi="Arial" w:cs="Arial"/>
          <w:sz w:val="22"/>
          <w:szCs w:val="22"/>
          <w:lang w:val="es-BO"/>
        </w:rPr>
        <w:t xml:space="preserve"> no atenderá reclamos presentados fuera del plazo establecido en esta Cláusula.</w:t>
      </w:r>
    </w:p>
    <w:p w:rsidR="00383CDC" w:rsidRPr="00FB6BA8" w:rsidRDefault="00383CDC" w:rsidP="00383CDC">
      <w:pPr>
        <w:widowControl w:val="0"/>
        <w:autoSpaceDE w:val="0"/>
        <w:autoSpaceDN w:val="0"/>
        <w:adjustRightInd w:val="0"/>
        <w:jc w:val="both"/>
        <w:rPr>
          <w:rFonts w:ascii="Arial" w:hAnsi="Arial" w:cs="Arial"/>
          <w:b/>
          <w:bCs/>
          <w:sz w:val="22"/>
          <w:szCs w:val="22"/>
          <w:lang w:val="es-BO"/>
        </w:rPr>
      </w:pPr>
    </w:p>
    <w:p w:rsidR="00383CDC" w:rsidRPr="00FB6BA8" w:rsidRDefault="00383CDC" w:rsidP="00383CDC">
      <w:pPr>
        <w:pStyle w:val="Default"/>
        <w:jc w:val="both"/>
        <w:rPr>
          <w:sz w:val="22"/>
          <w:szCs w:val="22"/>
        </w:rPr>
      </w:pPr>
      <w:r w:rsidRPr="00FB6BA8">
        <w:rPr>
          <w:b/>
          <w:sz w:val="22"/>
          <w:szCs w:val="22"/>
        </w:rPr>
        <w:t>CLÁUSULA DÉCIMA SEXTA</w:t>
      </w:r>
      <w:r w:rsidRPr="00FB6BA8">
        <w:rPr>
          <w:b/>
          <w:bCs/>
          <w:sz w:val="22"/>
          <w:szCs w:val="22"/>
        </w:rPr>
        <w:t xml:space="preserve">.- (ESTIPULACIÓN SOBRE IMPUESTOS) </w:t>
      </w:r>
      <w:r w:rsidRPr="00FB6BA8">
        <w:rPr>
          <w:sz w:val="22"/>
          <w:szCs w:val="22"/>
        </w:rPr>
        <w:t xml:space="preserve">Correrá por cuenta del </w:t>
      </w:r>
      <w:r w:rsidRPr="00FB6BA8">
        <w:rPr>
          <w:b/>
          <w:bCs/>
          <w:sz w:val="22"/>
          <w:szCs w:val="22"/>
        </w:rPr>
        <w:t xml:space="preserve">PROVEEDOR </w:t>
      </w:r>
      <w:r w:rsidRPr="00FB6BA8">
        <w:rPr>
          <w:sz w:val="22"/>
          <w:szCs w:val="22"/>
        </w:rPr>
        <w:t xml:space="preserve">el pago de todos los impuestos vigentes en el país a la fecha de presentación de la propuesta. </w:t>
      </w:r>
    </w:p>
    <w:p w:rsidR="00383CDC" w:rsidRPr="00FB6BA8" w:rsidRDefault="00383CDC" w:rsidP="00383CDC">
      <w:pPr>
        <w:widowControl w:val="0"/>
        <w:autoSpaceDE w:val="0"/>
        <w:autoSpaceDN w:val="0"/>
        <w:adjustRightInd w:val="0"/>
        <w:jc w:val="both"/>
        <w:rPr>
          <w:rFonts w:ascii="Arial" w:hAnsi="Arial" w:cs="Arial"/>
          <w:color w:val="000000"/>
          <w:sz w:val="22"/>
          <w:szCs w:val="22"/>
          <w:lang w:val="es-BO" w:eastAsia="es-BO"/>
        </w:rPr>
      </w:pPr>
    </w:p>
    <w:p w:rsidR="00383CDC" w:rsidRPr="00FB6BA8" w:rsidRDefault="00383CDC" w:rsidP="00383CDC">
      <w:pPr>
        <w:widowControl w:val="0"/>
        <w:autoSpaceDE w:val="0"/>
        <w:autoSpaceDN w:val="0"/>
        <w:adjustRightInd w:val="0"/>
        <w:jc w:val="both"/>
        <w:rPr>
          <w:rFonts w:ascii="Arial" w:hAnsi="Arial" w:cs="Arial"/>
          <w:sz w:val="22"/>
          <w:szCs w:val="22"/>
          <w:lang w:val="es-BO"/>
        </w:rPr>
      </w:pPr>
      <w:r w:rsidRPr="00FB6BA8">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deberá acogerse a su cumplimiento desde la fecha de vigencia de dicha normativa.</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autoSpaceDE w:val="0"/>
        <w:autoSpaceDN w:val="0"/>
        <w:adjustRightInd w:val="0"/>
        <w:jc w:val="both"/>
        <w:rPr>
          <w:rFonts w:ascii="Arial" w:hAnsi="Arial" w:cs="Arial"/>
          <w:b/>
          <w:sz w:val="22"/>
          <w:szCs w:val="22"/>
          <w:lang w:val="es-BO"/>
        </w:rPr>
      </w:pPr>
      <w:r w:rsidRPr="00FB6BA8">
        <w:rPr>
          <w:rFonts w:ascii="Arial" w:hAnsi="Arial" w:cs="Arial"/>
          <w:b/>
          <w:sz w:val="22"/>
          <w:szCs w:val="22"/>
          <w:lang w:val="es-BO"/>
        </w:rPr>
        <w:t xml:space="preserve">CLÁUSULA DÉCIMA SÉPTIMA.- (FACTURACIÓN) </w:t>
      </w:r>
      <w:r w:rsidRPr="00FB6BA8">
        <w:rPr>
          <w:rFonts w:ascii="Arial" w:hAnsi="Arial" w:cs="Arial"/>
          <w:sz w:val="22"/>
          <w:szCs w:val="22"/>
        </w:rPr>
        <w:t xml:space="preserve">El </w:t>
      </w:r>
      <w:r w:rsidRPr="00FB6BA8">
        <w:rPr>
          <w:rFonts w:ascii="Arial" w:hAnsi="Arial" w:cs="Arial"/>
          <w:b/>
          <w:bCs/>
          <w:sz w:val="22"/>
          <w:szCs w:val="22"/>
        </w:rPr>
        <w:t xml:space="preserve">PROVEEDOR </w:t>
      </w:r>
      <w:r w:rsidRPr="00FB6BA8">
        <w:rPr>
          <w:rFonts w:ascii="Arial" w:hAnsi="Arial" w:cs="Arial"/>
          <w:sz w:val="22"/>
          <w:szCs w:val="22"/>
        </w:rPr>
        <w:t xml:space="preserve">una vez realizada la entrega de los </w:t>
      </w:r>
      <w:r w:rsidRPr="00FB6BA8">
        <w:rPr>
          <w:rFonts w:ascii="Arial" w:hAnsi="Arial" w:cs="Arial"/>
          <w:b/>
          <w:bCs/>
          <w:sz w:val="22"/>
          <w:szCs w:val="22"/>
        </w:rPr>
        <w:t xml:space="preserve">BIENES </w:t>
      </w:r>
      <w:r w:rsidRPr="00FB6BA8">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FB6BA8">
        <w:rPr>
          <w:rFonts w:ascii="Arial" w:hAnsi="Arial" w:cs="Arial"/>
          <w:b/>
          <w:bCs/>
          <w:sz w:val="22"/>
          <w:szCs w:val="22"/>
        </w:rPr>
        <w:t xml:space="preserve">ENTIDAD, </w:t>
      </w:r>
      <w:r w:rsidRPr="00FB6BA8">
        <w:rPr>
          <w:rFonts w:ascii="Arial" w:hAnsi="Arial" w:cs="Arial"/>
          <w:sz w:val="22"/>
          <w:szCs w:val="22"/>
        </w:rPr>
        <w:t>por el monto de la venta efectivizada, caso contrario dicho pago no se realizará.</w:t>
      </w:r>
      <w:r w:rsidRPr="00FB6BA8">
        <w:rPr>
          <w:rFonts w:ascii="Arial" w:hAnsi="Arial" w:cs="Arial"/>
          <w:sz w:val="22"/>
          <w:szCs w:val="22"/>
          <w:lang w:val="es-BO"/>
        </w:rPr>
        <w:t xml:space="preserve"> </w:t>
      </w:r>
    </w:p>
    <w:p w:rsidR="00383CDC" w:rsidRPr="00FB6BA8" w:rsidRDefault="00383CDC" w:rsidP="00383CDC">
      <w:pPr>
        <w:widowControl w:val="0"/>
        <w:autoSpaceDE w:val="0"/>
        <w:autoSpaceDN w:val="0"/>
        <w:adjustRightInd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rPr>
      </w:pPr>
      <w:r w:rsidRPr="00FB6BA8">
        <w:rPr>
          <w:rFonts w:ascii="Arial" w:hAnsi="Arial" w:cs="Arial"/>
          <w:b/>
          <w:sz w:val="22"/>
          <w:szCs w:val="22"/>
          <w:lang w:val="es-BO"/>
        </w:rPr>
        <w:t>CLÁUSULA DÉCIMA OCTAVA.- (SUBCONTRATOS)</w:t>
      </w:r>
      <w:r w:rsidRPr="00FB6BA8">
        <w:rPr>
          <w:rFonts w:ascii="Arial" w:hAnsi="Arial" w:cs="Arial"/>
          <w:sz w:val="22"/>
          <w:szCs w:val="22"/>
        </w:rPr>
        <w:t xml:space="preserve"> </w:t>
      </w:r>
      <w:r w:rsidRPr="00FB6BA8">
        <w:rPr>
          <w:rFonts w:ascii="Arial" w:hAnsi="Arial" w:cs="Arial"/>
          <w:iCs/>
          <w:sz w:val="22"/>
          <w:szCs w:val="22"/>
          <w:lang w:val="es-BO"/>
        </w:rPr>
        <w:t>En el presente Contrato de adquisición no se aceptará subcontrataciones</w:t>
      </w:r>
      <w:r w:rsidRPr="00FB6BA8">
        <w:rPr>
          <w:rFonts w:ascii="Arial" w:hAnsi="Arial" w:cs="Arial"/>
          <w:sz w:val="22"/>
          <w:szCs w:val="22"/>
        </w:rPr>
        <w:t>.</w:t>
      </w:r>
    </w:p>
    <w:p w:rsidR="00383CDC" w:rsidRPr="00FB6BA8" w:rsidRDefault="00383CDC" w:rsidP="00383CDC">
      <w:pPr>
        <w:widowControl w:val="0"/>
        <w:jc w:val="both"/>
        <w:rPr>
          <w:rFonts w:ascii="Arial" w:hAnsi="Arial" w:cs="Arial"/>
          <w:sz w:val="22"/>
          <w:szCs w:val="22"/>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b/>
          <w:sz w:val="22"/>
          <w:szCs w:val="22"/>
          <w:lang w:val="es-BO"/>
        </w:rPr>
        <w:t>CLÁUSULA DÉCIMA NOVENA.- (MODIFICACIONES AL CONTRATO)</w:t>
      </w:r>
      <w:r w:rsidRPr="00FB6BA8">
        <w:rPr>
          <w:rFonts w:ascii="Arial" w:hAnsi="Arial" w:cs="Arial"/>
          <w:sz w:val="22"/>
          <w:szCs w:val="22"/>
          <w:lang w:val="es-BO"/>
        </w:rPr>
        <w:t xml:space="preserve"> El presente Contrato podrá ser modificado sólo en los aspectos previstos en el mismo o en el DBC, siempre y cuando exista acuerdo entre las </w:t>
      </w:r>
      <w:r w:rsidRPr="00FB6BA8">
        <w:rPr>
          <w:rFonts w:ascii="Arial" w:hAnsi="Arial" w:cs="Arial"/>
          <w:b/>
          <w:sz w:val="22"/>
          <w:szCs w:val="22"/>
          <w:lang w:val="es-BO"/>
        </w:rPr>
        <w:t>PARTES</w:t>
      </w:r>
      <w:r w:rsidRPr="00FB6BA8">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La modificación al plazo, permite la ampliación o disminución del mismo. </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383CDC" w:rsidRPr="00FB6BA8" w:rsidRDefault="00383CDC" w:rsidP="00383CDC">
      <w:pPr>
        <w:widowControl w:val="0"/>
        <w:autoSpaceDE w:val="0"/>
        <w:autoSpaceDN w:val="0"/>
        <w:adjustRightInd w:val="0"/>
        <w:jc w:val="both"/>
        <w:rPr>
          <w:rFonts w:ascii="Arial" w:hAnsi="Arial" w:cs="Arial"/>
          <w:sz w:val="22"/>
          <w:szCs w:val="22"/>
          <w:lang w:val="es-BO"/>
        </w:rPr>
      </w:pPr>
    </w:p>
    <w:p w:rsidR="00383CDC" w:rsidRPr="00FB6BA8" w:rsidRDefault="00383CDC" w:rsidP="00383CDC">
      <w:pPr>
        <w:widowControl w:val="0"/>
        <w:jc w:val="both"/>
        <w:rPr>
          <w:rFonts w:ascii="Arial" w:hAnsi="Arial" w:cs="Arial"/>
          <w:b/>
          <w:sz w:val="22"/>
          <w:szCs w:val="22"/>
          <w:lang w:val="es-BO"/>
        </w:rPr>
      </w:pPr>
      <w:r w:rsidRPr="00FB6BA8">
        <w:rPr>
          <w:rFonts w:ascii="Arial" w:hAnsi="Arial" w:cs="Arial"/>
          <w:b/>
          <w:sz w:val="22"/>
          <w:szCs w:val="22"/>
          <w:lang w:val="es-BO"/>
        </w:rPr>
        <w:t xml:space="preserve">CLÁUSULA VIGÉSIMA.- (CESIÓN) </w:t>
      </w:r>
      <w:r w:rsidRPr="00FB6BA8">
        <w:rPr>
          <w:rFonts w:ascii="Arial" w:hAnsi="Arial" w:cs="Arial"/>
          <w:sz w:val="22"/>
          <w:szCs w:val="22"/>
          <w:lang w:val="es-BO"/>
        </w:rPr>
        <w:t xml:space="preserve">El </w:t>
      </w:r>
      <w:r w:rsidRPr="00FB6BA8">
        <w:rPr>
          <w:rFonts w:ascii="Arial" w:hAnsi="Arial" w:cs="Arial"/>
          <w:b/>
          <w:sz w:val="22"/>
          <w:szCs w:val="22"/>
          <w:lang w:val="es-BO"/>
        </w:rPr>
        <w:t>PROVEEDOR</w:t>
      </w:r>
      <w:r w:rsidRPr="00FB6BA8">
        <w:rPr>
          <w:rFonts w:ascii="Arial" w:hAnsi="Arial" w:cs="Arial"/>
          <w:sz w:val="22"/>
          <w:szCs w:val="22"/>
          <w:lang w:val="es-BO"/>
        </w:rPr>
        <w:t xml:space="preserve"> bajo ningún título podrá ceder o subrogar, total o parcialmente este Contrato.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pStyle w:val="Default"/>
        <w:jc w:val="both"/>
        <w:rPr>
          <w:sz w:val="22"/>
          <w:szCs w:val="22"/>
        </w:rPr>
      </w:pPr>
      <w:r w:rsidRPr="00FB6BA8">
        <w:rPr>
          <w:b/>
          <w:sz w:val="22"/>
          <w:szCs w:val="22"/>
        </w:rPr>
        <w:t xml:space="preserve">CLÁUSULA VIGÉSIMA PRIMERA.- (SUSPENSIÓN TEMPORAL) </w:t>
      </w:r>
      <w:r w:rsidRPr="00FB6BA8">
        <w:rPr>
          <w:sz w:val="22"/>
          <w:szCs w:val="22"/>
        </w:rPr>
        <w:t xml:space="preserve">La </w:t>
      </w:r>
      <w:r w:rsidRPr="00FB6BA8">
        <w:rPr>
          <w:b/>
          <w:bCs/>
          <w:sz w:val="22"/>
          <w:szCs w:val="22"/>
        </w:rPr>
        <w:t xml:space="preserve">ENTIDAD </w:t>
      </w:r>
      <w:r w:rsidRPr="00FB6BA8">
        <w:rPr>
          <w:sz w:val="22"/>
          <w:szCs w:val="22"/>
        </w:rPr>
        <w:t xml:space="preserve">podrá suspender temporalmente el cómputo del plazo de las entregas o provisión de los </w:t>
      </w:r>
      <w:r w:rsidRPr="00FB6BA8">
        <w:rPr>
          <w:b/>
          <w:bCs/>
          <w:sz w:val="22"/>
          <w:szCs w:val="22"/>
        </w:rPr>
        <w:t xml:space="preserve">BIENES </w:t>
      </w:r>
      <w:r w:rsidRPr="00FB6BA8">
        <w:rPr>
          <w:sz w:val="22"/>
          <w:szCs w:val="22"/>
        </w:rPr>
        <w:t xml:space="preserve">en cualquier momento por motivos de fuerza mayor, caso fortuito y/o convenientes a los intereses del Estado, para lo cual la </w:t>
      </w:r>
      <w:r w:rsidRPr="00FB6BA8">
        <w:rPr>
          <w:b/>
          <w:bCs/>
          <w:sz w:val="22"/>
          <w:szCs w:val="22"/>
        </w:rPr>
        <w:t xml:space="preserve">ENTIDAD </w:t>
      </w:r>
      <w:r w:rsidRPr="00FB6BA8">
        <w:rPr>
          <w:sz w:val="22"/>
          <w:szCs w:val="22"/>
        </w:rPr>
        <w:t xml:space="preserve">notificará de manera expresa al </w:t>
      </w:r>
      <w:r w:rsidRPr="00FB6BA8">
        <w:rPr>
          <w:b/>
          <w:bCs/>
          <w:sz w:val="22"/>
          <w:szCs w:val="22"/>
        </w:rPr>
        <w:t>PROVEEDOR</w:t>
      </w:r>
      <w:r w:rsidRPr="00FB6BA8">
        <w:rPr>
          <w:sz w:val="22"/>
          <w:szCs w:val="22"/>
        </w:rPr>
        <w:t xml:space="preserve">, con una anticipación de quince (15) días calendario, excepto en los casos de urgencia por alguna emergencia imponderable. Esta suspensión puede ser parcial o total. </w:t>
      </w:r>
    </w:p>
    <w:p w:rsidR="00383CDC" w:rsidRPr="00FB6BA8" w:rsidRDefault="00383CDC" w:rsidP="00383CDC">
      <w:pPr>
        <w:pStyle w:val="Default"/>
        <w:jc w:val="both"/>
        <w:rPr>
          <w:sz w:val="22"/>
          <w:szCs w:val="22"/>
        </w:rPr>
      </w:pPr>
    </w:p>
    <w:p w:rsidR="00383CDC" w:rsidRPr="00FB6BA8" w:rsidRDefault="00383CDC" w:rsidP="00383CDC">
      <w:pPr>
        <w:widowControl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También el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 xml:space="preserve">podrá solicitar 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la suspensión temporal de las entregas o provisión, por causas atribuibles 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que afecten al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 xml:space="preserve">en la adquisición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 xml:space="preserve">Dicha suspensión podrá efectivizarse siempre y cuando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FB6BA8">
        <w:rPr>
          <w:rFonts w:ascii="Arial" w:hAnsi="Arial" w:cs="Arial"/>
          <w:b/>
          <w:bCs/>
          <w:color w:val="000000"/>
          <w:sz w:val="22"/>
          <w:szCs w:val="22"/>
          <w:lang w:val="es-BO" w:eastAsia="es-BO"/>
        </w:rPr>
        <w:t>PROVEEDOR</w:t>
      </w:r>
      <w:r w:rsidRPr="00FB6BA8">
        <w:rPr>
          <w:rFonts w:ascii="Arial" w:hAnsi="Arial" w:cs="Arial"/>
          <w:color w:val="000000"/>
          <w:sz w:val="22"/>
          <w:szCs w:val="22"/>
          <w:lang w:val="es-BO" w:eastAsia="es-BO"/>
        </w:rPr>
        <w:t>.</w:t>
      </w:r>
    </w:p>
    <w:p w:rsidR="00383CDC" w:rsidRPr="00FB6BA8" w:rsidRDefault="00383CDC" w:rsidP="00383CDC">
      <w:pPr>
        <w:pStyle w:val="Default"/>
        <w:jc w:val="both"/>
        <w:rPr>
          <w:b/>
          <w:i/>
          <w:sz w:val="22"/>
          <w:szCs w:val="22"/>
          <w:lang w:val="es-ES"/>
        </w:rPr>
      </w:pPr>
    </w:p>
    <w:p w:rsidR="00383CDC" w:rsidRPr="00FB6BA8" w:rsidRDefault="00383CDC" w:rsidP="00383CDC">
      <w:pPr>
        <w:jc w:val="both"/>
        <w:rPr>
          <w:rFonts w:ascii="Arial" w:hAnsi="Arial" w:cs="Arial"/>
          <w:sz w:val="22"/>
          <w:szCs w:val="22"/>
        </w:rPr>
      </w:pPr>
      <w:r w:rsidRPr="00FB6BA8">
        <w:rPr>
          <w:rFonts w:ascii="Arial" w:hAnsi="Arial" w:cs="Arial"/>
          <w:b/>
          <w:sz w:val="22"/>
          <w:szCs w:val="22"/>
        </w:rPr>
        <w:t xml:space="preserve">CLÁUSULA VIGÉSIMA SEGUNDA.- (MULTAS) </w:t>
      </w:r>
      <w:r w:rsidRPr="00FB6BA8">
        <w:rPr>
          <w:rFonts w:ascii="Arial" w:hAnsi="Arial" w:cs="Arial"/>
          <w:sz w:val="22"/>
          <w:szCs w:val="22"/>
        </w:rPr>
        <w:t xml:space="preserve">Queda convenido entre las partes contratantes, que el </w:t>
      </w:r>
      <w:r w:rsidRPr="00FB6BA8">
        <w:rPr>
          <w:rFonts w:ascii="Arial" w:hAnsi="Arial" w:cs="Arial"/>
          <w:b/>
          <w:bCs/>
          <w:sz w:val="22"/>
          <w:szCs w:val="22"/>
        </w:rPr>
        <w:t xml:space="preserve">PROVEEDOR </w:t>
      </w:r>
      <w:r w:rsidRPr="00FB6BA8">
        <w:rPr>
          <w:rFonts w:ascii="Arial" w:hAnsi="Arial" w:cs="Arial"/>
          <w:sz w:val="22"/>
          <w:szCs w:val="22"/>
        </w:rPr>
        <w:t xml:space="preserve">se constituirá en mora sin notificación previa, por el simple incumplimiento a los plazos de entrega de los </w:t>
      </w:r>
      <w:r w:rsidRPr="00FB6BA8">
        <w:rPr>
          <w:rFonts w:ascii="Arial" w:hAnsi="Arial" w:cs="Arial"/>
          <w:b/>
          <w:sz w:val="22"/>
          <w:szCs w:val="22"/>
        </w:rPr>
        <w:t xml:space="preserve">BIENES </w:t>
      </w:r>
      <w:r w:rsidRPr="00FB6BA8">
        <w:rPr>
          <w:rFonts w:ascii="Arial" w:hAnsi="Arial" w:cs="Arial"/>
          <w:sz w:val="22"/>
          <w:szCs w:val="22"/>
        </w:rPr>
        <w:t xml:space="preserve">sujeto a verificación, subsanación de observaciones, instalación, puesta en funcionamiento y periodo de pruebas previstos en el presente Contrato y las Especificaciones Técnicas, salvo la existencia de hechos de fuerza mayor, caso fortuito u otras causas debidamente justificadas y aceptadas por la </w:t>
      </w:r>
      <w:r w:rsidRPr="00FB6BA8">
        <w:rPr>
          <w:rFonts w:ascii="Arial" w:hAnsi="Arial" w:cs="Arial"/>
          <w:b/>
          <w:bCs/>
          <w:sz w:val="22"/>
          <w:szCs w:val="22"/>
        </w:rPr>
        <w:t xml:space="preserve">ENTIDAD, </w:t>
      </w:r>
      <w:r w:rsidRPr="00FB6BA8">
        <w:rPr>
          <w:rFonts w:ascii="Arial" w:hAnsi="Arial" w:cs="Arial"/>
          <w:sz w:val="22"/>
          <w:szCs w:val="22"/>
        </w:rPr>
        <w:t>que ocurran antes del vencimiento del plazo de la entrega.</w:t>
      </w:r>
    </w:p>
    <w:p w:rsidR="00383CDC" w:rsidRPr="00FB6BA8" w:rsidRDefault="00383CDC" w:rsidP="00383CDC">
      <w:pPr>
        <w:jc w:val="both"/>
        <w:rPr>
          <w:rFonts w:ascii="Arial" w:hAnsi="Arial" w:cs="Arial"/>
          <w:sz w:val="22"/>
          <w:szCs w:val="22"/>
        </w:rPr>
      </w:pPr>
    </w:p>
    <w:p w:rsidR="00383CDC" w:rsidRPr="00FB6BA8" w:rsidRDefault="00383CDC" w:rsidP="00383CDC">
      <w:pPr>
        <w:autoSpaceDE w:val="0"/>
        <w:autoSpaceDN w:val="0"/>
        <w:adjustRightInd w:val="0"/>
        <w:jc w:val="both"/>
        <w:rPr>
          <w:rFonts w:ascii="Arial" w:hAnsi="Arial" w:cs="Arial"/>
          <w:bCs/>
          <w:sz w:val="22"/>
          <w:szCs w:val="22"/>
          <w:lang w:val="es-BO"/>
        </w:rPr>
      </w:pPr>
      <w:r w:rsidRPr="00FB6BA8">
        <w:rPr>
          <w:rFonts w:ascii="Arial" w:hAnsi="Arial" w:cs="Arial"/>
          <w:sz w:val="22"/>
          <w:szCs w:val="22"/>
        </w:rPr>
        <w:t>La</w:t>
      </w:r>
      <w:r w:rsidRPr="00FB6BA8">
        <w:rPr>
          <w:rFonts w:ascii="Arial" w:hAnsi="Arial" w:cs="Arial"/>
          <w:b/>
          <w:bCs/>
          <w:sz w:val="22"/>
          <w:szCs w:val="22"/>
        </w:rPr>
        <w:t xml:space="preserve"> ENTIDAD</w:t>
      </w:r>
      <w:r w:rsidRPr="00FB6BA8">
        <w:rPr>
          <w:rFonts w:ascii="Arial" w:hAnsi="Arial" w:cs="Arial"/>
          <w:sz w:val="22"/>
          <w:szCs w:val="22"/>
        </w:rPr>
        <w:t xml:space="preserve"> aplicará al </w:t>
      </w:r>
      <w:r w:rsidRPr="00FB6BA8">
        <w:rPr>
          <w:rFonts w:ascii="Arial" w:hAnsi="Arial" w:cs="Arial"/>
          <w:b/>
          <w:bCs/>
          <w:sz w:val="22"/>
          <w:szCs w:val="22"/>
        </w:rPr>
        <w:t xml:space="preserve">PROVEEDOR </w:t>
      </w:r>
      <w:r w:rsidRPr="00FB6BA8">
        <w:rPr>
          <w:rFonts w:ascii="Arial" w:hAnsi="Arial" w:cs="Arial"/>
          <w:sz w:val="22"/>
          <w:szCs w:val="22"/>
        </w:rPr>
        <w:t xml:space="preserve">una multa por cada día calendario de retraso al plazo de entrega del </w:t>
      </w:r>
      <w:r w:rsidRPr="00FB6BA8">
        <w:rPr>
          <w:rFonts w:ascii="Arial" w:hAnsi="Arial" w:cs="Arial"/>
          <w:bCs/>
          <w:sz w:val="22"/>
          <w:szCs w:val="22"/>
          <w:lang w:val="es-BO"/>
        </w:rPr>
        <w:t>3 por 1000 por cada día hábil de retraso en el siguiente régimen de multas:</w:t>
      </w:r>
    </w:p>
    <w:p w:rsidR="00383CDC" w:rsidRPr="00FB6BA8" w:rsidRDefault="00383CDC" w:rsidP="00383CDC">
      <w:pPr>
        <w:autoSpaceDE w:val="0"/>
        <w:autoSpaceDN w:val="0"/>
        <w:adjustRightInd w:val="0"/>
        <w:jc w:val="both"/>
        <w:rPr>
          <w:rFonts w:ascii="Arial" w:hAnsi="Arial" w:cs="Arial"/>
          <w:bCs/>
          <w:sz w:val="22"/>
          <w:szCs w:val="22"/>
          <w:lang w:val="es-BO"/>
        </w:rPr>
      </w:pPr>
    </w:p>
    <w:p w:rsidR="00383CDC" w:rsidRPr="00FB6BA8" w:rsidRDefault="00383CDC" w:rsidP="00331799">
      <w:pPr>
        <w:pStyle w:val="Prrafodelista"/>
        <w:numPr>
          <w:ilvl w:val="0"/>
          <w:numId w:val="58"/>
        </w:numPr>
        <w:autoSpaceDE w:val="0"/>
        <w:autoSpaceDN w:val="0"/>
        <w:adjustRightInd w:val="0"/>
        <w:jc w:val="both"/>
        <w:rPr>
          <w:rFonts w:ascii="Arial" w:hAnsi="Arial" w:cs="Arial"/>
          <w:bCs/>
          <w:sz w:val="22"/>
          <w:szCs w:val="22"/>
          <w:lang w:val="es-BO"/>
        </w:rPr>
      </w:pPr>
      <w:r w:rsidRPr="00FB6BA8">
        <w:rPr>
          <w:rFonts w:ascii="Arial" w:hAnsi="Arial" w:cs="Arial"/>
          <w:bCs/>
          <w:sz w:val="22"/>
          <w:szCs w:val="22"/>
          <w:lang w:val="es-BO"/>
        </w:rPr>
        <w:t xml:space="preserve">El plazo de entrega de los </w:t>
      </w:r>
      <w:r w:rsidRPr="00FB6BA8">
        <w:rPr>
          <w:rFonts w:ascii="Arial" w:hAnsi="Arial" w:cs="Arial"/>
          <w:b/>
          <w:bCs/>
          <w:sz w:val="22"/>
          <w:szCs w:val="22"/>
          <w:lang w:val="es-BO"/>
        </w:rPr>
        <w:t>BIENES</w:t>
      </w:r>
      <w:r w:rsidRPr="00FB6BA8">
        <w:rPr>
          <w:rFonts w:ascii="Arial" w:hAnsi="Arial" w:cs="Arial"/>
          <w:bCs/>
          <w:sz w:val="22"/>
          <w:szCs w:val="22"/>
          <w:lang w:val="es-BO"/>
        </w:rPr>
        <w:t>, sujeto a verificación.</w:t>
      </w:r>
    </w:p>
    <w:p w:rsidR="00383CDC" w:rsidRPr="00FB6BA8" w:rsidRDefault="00383CDC" w:rsidP="00331799">
      <w:pPr>
        <w:pStyle w:val="Prrafodelista"/>
        <w:numPr>
          <w:ilvl w:val="0"/>
          <w:numId w:val="58"/>
        </w:numPr>
        <w:autoSpaceDE w:val="0"/>
        <w:autoSpaceDN w:val="0"/>
        <w:adjustRightInd w:val="0"/>
        <w:jc w:val="both"/>
        <w:rPr>
          <w:rFonts w:ascii="Arial" w:hAnsi="Arial" w:cs="Arial"/>
          <w:bCs/>
          <w:sz w:val="22"/>
          <w:szCs w:val="22"/>
          <w:lang w:val="es-BO"/>
        </w:rPr>
      </w:pPr>
      <w:r w:rsidRPr="00FB6BA8">
        <w:rPr>
          <w:rFonts w:ascii="Arial" w:hAnsi="Arial" w:cs="Arial"/>
          <w:bCs/>
          <w:sz w:val="22"/>
          <w:szCs w:val="22"/>
          <w:lang w:val="es-BO"/>
        </w:rPr>
        <w:t>El plazo establecido para subsanar las observaciones.</w:t>
      </w:r>
    </w:p>
    <w:p w:rsidR="00383CDC" w:rsidRPr="00FB6BA8" w:rsidRDefault="00383CDC" w:rsidP="00331799">
      <w:pPr>
        <w:pStyle w:val="Prrafodelista"/>
        <w:numPr>
          <w:ilvl w:val="0"/>
          <w:numId w:val="58"/>
        </w:numPr>
        <w:autoSpaceDE w:val="0"/>
        <w:autoSpaceDN w:val="0"/>
        <w:adjustRightInd w:val="0"/>
        <w:jc w:val="both"/>
        <w:rPr>
          <w:rFonts w:ascii="Arial" w:hAnsi="Arial" w:cs="Arial"/>
          <w:bCs/>
          <w:sz w:val="22"/>
          <w:szCs w:val="22"/>
          <w:lang w:val="es-BO"/>
        </w:rPr>
      </w:pPr>
      <w:r w:rsidRPr="00FB6BA8">
        <w:rPr>
          <w:rFonts w:ascii="Arial" w:hAnsi="Arial" w:cs="Arial"/>
          <w:bCs/>
          <w:sz w:val="22"/>
          <w:szCs w:val="22"/>
          <w:lang w:val="es-BO"/>
        </w:rPr>
        <w:t>El plazo establecida para la instalación y puesta en funcionamiento de los BIENES</w:t>
      </w:r>
    </w:p>
    <w:p w:rsidR="00383CDC" w:rsidRPr="00FB6BA8" w:rsidRDefault="00383CDC" w:rsidP="00331799">
      <w:pPr>
        <w:pStyle w:val="Prrafodelista"/>
        <w:numPr>
          <w:ilvl w:val="0"/>
          <w:numId w:val="58"/>
        </w:numPr>
        <w:autoSpaceDE w:val="0"/>
        <w:autoSpaceDN w:val="0"/>
        <w:adjustRightInd w:val="0"/>
        <w:jc w:val="both"/>
        <w:rPr>
          <w:rFonts w:ascii="Arial" w:hAnsi="Arial" w:cs="Arial"/>
          <w:bCs/>
          <w:sz w:val="22"/>
          <w:szCs w:val="22"/>
          <w:lang w:val="es-BO"/>
        </w:rPr>
      </w:pPr>
      <w:r w:rsidRPr="00FB6BA8">
        <w:rPr>
          <w:rFonts w:ascii="Arial" w:hAnsi="Arial" w:cs="Arial"/>
          <w:bCs/>
          <w:sz w:val="22"/>
          <w:szCs w:val="22"/>
          <w:lang w:val="es-BO"/>
        </w:rPr>
        <w:t xml:space="preserve">El plazo establecido para el periodo de pruebas, en relación al monto de los </w:t>
      </w:r>
      <w:r w:rsidRPr="00FB6BA8">
        <w:rPr>
          <w:rFonts w:ascii="Arial" w:hAnsi="Arial" w:cs="Arial"/>
          <w:b/>
          <w:bCs/>
          <w:sz w:val="22"/>
          <w:szCs w:val="22"/>
          <w:lang w:val="es-BO"/>
        </w:rPr>
        <w:t>BIENES</w:t>
      </w:r>
      <w:r w:rsidRPr="00FB6BA8">
        <w:rPr>
          <w:rFonts w:ascii="Arial" w:hAnsi="Arial" w:cs="Arial"/>
          <w:bCs/>
          <w:sz w:val="22"/>
          <w:szCs w:val="22"/>
          <w:lang w:val="es-BO"/>
        </w:rPr>
        <w:t xml:space="preserve"> entregados con retraso.</w:t>
      </w:r>
    </w:p>
    <w:p w:rsidR="00383CDC" w:rsidRPr="00FB6BA8" w:rsidRDefault="00383CDC" w:rsidP="00383CDC">
      <w:pPr>
        <w:autoSpaceDE w:val="0"/>
        <w:autoSpaceDN w:val="0"/>
        <w:adjustRightInd w:val="0"/>
        <w:jc w:val="both"/>
        <w:rPr>
          <w:rFonts w:ascii="Arial" w:hAnsi="Arial" w:cs="Arial"/>
          <w:bCs/>
          <w:sz w:val="22"/>
          <w:szCs w:val="22"/>
          <w:lang w:val="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En el caso de que el </w:t>
      </w:r>
      <w:r w:rsidRPr="00FB6BA8">
        <w:rPr>
          <w:rFonts w:ascii="Arial" w:hAnsi="Arial" w:cs="Arial"/>
          <w:b/>
          <w:color w:val="000000"/>
          <w:sz w:val="22"/>
          <w:szCs w:val="22"/>
          <w:lang w:val="es-BO" w:eastAsia="es-BO"/>
        </w:rPr>
        <w:t>PROVEEDOR</w:t>
      </w:r>
      <w:r w:rsidRPr="00FB6BA8">
        <w:rPr>
          <w:rFonts w:ascii="Arial" w:hAnsi="Arial" w:cs="Arial"/>
          <w:color w:val="000000"/>
          <w:sz w:val="22"/>
          <w:szCs w:val="22"/>
          <w:lang w:val="es-BO" w:eastAsia="es-BO"/>
        </w:rPr>
        <w:t xml:space="preserve"> notifique 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el incumplimiento de la entrega</w:t>
      </w:r>
      <w:r w:rsidRPr="00FB6BA8">
        <w:rPr>
          <w:rFonts w:ascii="Arial" w:hAnsi="Arial" w:cs="Arial"/>
          <w:sz w:val="22"/>
          <w:szCs w:val="22"/>
        </w:rPr>
        <w:t>,</w:t>
      </w:r>
      <w:r w:rsidRPr="00FB6BA8">
        <w:rPr>
          <w:rFonts w:ascii="Arial" w:hAnsi="Arial" w:cs="Arial"/>
          <w:color w:val="000000"/>
          <w:sz w:val="22"/>
          <w:szCs w:val="22"/>
          <w:lang w:val="es-BO" w:eastAsia="es-BO"/>
        </w:rPr>
        <w:t xml:space="preserve"> posterior al vencimiento del plazo de dicha entrega, se computarán las multas por día de retraso hasta la fecha de notificación. </w:t>
      </w:r>
    </w:p>
    <w:p w:rsidR="00383CDC" w:rsidRPr="00FB6BA8" w:rsidRDefault="00383CDC" w:rsidP="00383CDC">
      <w:pPr>
        <w:autoSpaceDE w:val="0"/>
        <w:autoSpaceDN w:val="0"/>
        <w:adjustRightInd w:val="0"/>
        <w:jc w:val="both"/>
        <w:rPr>
          <w:rFonts w:ascii="Arial" w:hAnsi="Arial" w:cs="Arial"/>
          <w:bCs/>
          <w:sz w:val="22"/>
          <w:szCs w:val="22"/>
          <w:lang w:val="es-BO"/>
        </w:rPr>
      </w:pPr>
    </w:p>
    <w:p w:rsidR="00383CDC" w:rsidRPr="00FB6BA8" w:rsidRDefault="00383CDC" w:rsidP="00383CDC">
      <w:pPr>
        <w:widowControl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Las multas serán cobradas mediante descuentos por la </w:t>
      </w:r>
      <w:r w:rsidRPr="00FB6BA8">
        <w:rPr>
          <w:rFonts w:ascii="Arial" w:hAnsi="Arial" w:cs="Arial"/>
          <w:b/>
          <w:bCs/>
          <w:color w:val="000000"/>
          <w:sz w:val="22"/>
          <w:szCs w:val="22"/>
          <w:lang w:val="es-BO" w:eastAsia="es-BO"/>
        </w:rPr>
        <w:t>ENTIDAD</w:t>
      </w:r>
      <w:r w:rsidRPr="00FB6BA8">
        <w:rPr>
          <w:rFonts w:ascii="Arial" w:hAnsi="Arial" w:cs="Arial"/>
          <w:color w:val="000000"/>
          <w:sz w:val="22"/>
          <w:szCs w:val="22"/>
          <w:lang w:val="es-BO" w:eastAsia="es-BO"/>
        </w:rPr>
        <w:t xml:space="preserve">, del pago correspondiente a la recepción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o en la liquidación del contrato.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En todos los casos de Resolución del Contrato por causas atribuibles al </w:t>
      </w:r>
      <w:r w:rsidRPr="00FB6BA8">
        <w:rPr>
          <w:rFonts w:ascii="Arial" w:hAnsi="Arial" w:cs="Arial"/>
          <w:b/>
          <w:sz w:val="22"/>
          <w:szCs w:val="22"/>
          <w:lang w:val="es-BO"/>
        </w:rPr>
        <w:t>PROVEEDOR</w:t>
      </w:r>
      <w:r w:rsidRPr="00FB6BA8">
        <w:rPr>
          <w:rFonts w:ascii="Arial" w:hAnsi="Arial" w:cs="Arial"/>
          <w:sz w:val="22"/>
          <w:szCs w:val="22"/>
          <w:lang w:val="es-BO"/>
        </w:rPr>
        <w:t xml:space="preserve">, la </w:t>
      </w:r>
      <w:r w:rsidRPr="00FB6BA8">
        <w:rPr>
          <w:rFonts w:ascii="Arial" w:hAnsi="Arial" w:cs="Arial"/>
          <w:b/>
          <w:sz w:val="22"/>
          <w:szCs w:val="22"/>
          <w:lang w:val="es-BO"/>
        </w:rPr>
        <w:t xml:space="preserve">ENTIDAD </w:t>
      </w:r>
      <w:r w:rsidRPr="00FB6BA8">
        <w:rPr>
          <w:rFonts w:ascii="Arial" w:hAnsi="Arial" w:cs="Arial"/>
          <w:sz w:val="22"/>
          <w:szCs w:val="22"/>
          <w:lang w:val="es-BO"/>
        </w:rPr>
        <w:t>no podrá cobrar multas que excedan el veinte por ciento (20%) del monto total del Contrato.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autoSpaceDE w:val="0"/>
        <w:autoSpaceDN w:val="0"/>
        <w:adjustRightInd w:val="0"/>
        <w:jc w:val="both"/>
        <w:rPr>
          <w:rFonts w:ascii="Arial" w:hAnsi="Arial" w:cs="Arial"/>
          <w:sz w:val="22"/>
          <w:szCs w:val="22"/>
          <w:lang w:val="es-BO"/>
        </w:rPr>
      </w:pPr>
      <w:r w:rsidRPr="00FB6BA8">
        <w:rPr>
          <w:rFonts w:ascii="Arial" w:hAnsi="Arial" w:cs="Arial"/>
          <w:b/>
          <w:sz w:val="22"/>
          <w:szCs w:val="22"/>
          <w:lang w:val="es-BO"/>
        </w:rPr>
        <w:t>CLÁUSULA VIGÉSIMA TERCERA.- (</w:t>
      </w:r>
      <w:r w:rsidRPr="00FB6BA8">
        <w:rPr>
          <w:rFonts w:ascii="Arial" w:hAnsi="Arial" w:cs="Arial"/>
          <w:b/>
          <w:bCs/>
          <w:sz w:val="22"/>
          <w:szCs w:val="22"/>
          <w:lang w:val="es-BO"/>
        </w:rPr>
        <w:t xml:space="preserve">EXONERACIÓN DE LAS CARGAS LABORALES Y SOCIALES </w:t>
      </w:r>
      <w:r w:rsidRPr="00FB6BA8">
        <w:rPr>
          <w:rFonts w:ascii="Arial" w:hAnsi="Arial" w:cs="Arial"/>
          <w:b/>
          <w:sz w:val="22"/>
          <w:szCs w:val="22"/>
          <w:lang w:val="es-BO"/>
        </w:rPr>
        <w:t>A LA ENTIDAD</w:t>
      </w:r>
      <w:r w:rsidRPr="00FB6BA8">
        <w:rPr>
          <w:rFonts w:ascii="Arial" w:hAnsi="Arial" w:cs="Arial"/>
          <w:b/>
          <w:bCs/>
          <w:sz w:val="22"/>
          <w:szCs w:val="22"/>
          <w:lang w:val="es-BO"/>
        </w:rPr>
        <w:t xml:space="preserve">) </w:t>
      </w:r>
      <w:r w:rsidRPr="00FB6BA8">
        <w:rPr>
          <w:rFonts w:ascii="Arial" w:hAnsi="Arial" w:cs="Arial"/>
          <w:sz w:val="22"/>
          <w:szCs w:val="22"/>
        </w:rPr>
        <w:t xml:space="preserve">El </w:t>
      </w:r>
      <w:r w:rsidRPr="00FB6BA8">
        <w:rPr>
          <w:rFonts w:ascii="Arial" w:hAnsi="Arial" w:cs="Arial"/>
          <w:b/>
          <w:bCs/>
          <w:sz w:val="22"/>
          <w:szCs w:val="22"/>
        </w:rPr>
        <w:t xml:space="preserve">PROVEEDOR </w:t>
      </w:r>
      <w:r w:rsidRPr="00FB6BA8">
        <w:rPr>
          <w:rFonts w:ascii="Arial" w:hAnsi="Arial" w:cs="Arial"/>
          <w:sz w:val="22"/>
          <w:szCs w:val="22"/>
        </w:rPr>
        <w:t xml:space="preserve">corre con las obligaciones que emerjan del </w:t>
      </w:r>
      <w:r w:rsidRPr="00FB6BA8">
        <w:rPr>
          <w:rFonts w:ascii="Arial" w:hAnsi="Arial" w:cs="Arial"/>
          <w:sz w:val="22"/>
          <w:szCs w:val="22"/>
        </w:rPr>
        <w:lastRenderedPageBreak/>
        <w:t xml:space="preserve">objeto del presente Contrato, respecto a las cargas laborales y sociales con el personal de su dependencia, exonerando de estas obligaciones a la </w:t>
      </w:r>
      <w:r w:rsidRPr="00FB6BA8">
        <w:rPr>
          <w:rFonts w:ascii="Arial" w:hAnsi="Arial" w:cs="Arial"/>
          <w:b/>
          <w:bCs/>
          <w:sz w:val="22"/>
          <w:szCs w:val="22"/>
        </w:rPr>
        <w:t>ENTIDAD.</w:t>
      </w:r>
    </w:p>
    <w:p w:rsidR="00383CDC" w:rsidRPr="00FB6BA8" w:rsidRDefault="00383CDC" w:rsidP="00383CDC">
      <w:pPr>
        <w:widowControl w:val="0"/>
        <w:autoSpaceDE w:val="0"/>
        <w:autoSpaceDN w:val="0"/>
        <w:adjustRightInd w:val="0"/>
        <w:jc w:val="both"/>
        <w:rPr>
          <w:rFonts w:ascii="Arial" w:hAnsi="Arial" w:cs="Arial"/>
          <w:b/>
          <w:bCs/>
          <w:sz w:val="22"/>
          <w:szCs w:val="22"/>
          <w:lang w:val="es-BO"/>
        </w:rPr>
      </w:pPr>
    </w:p>
    <w:p w:rsidR="00383CDC" w:rsidRPr="00FB6BA8" w:rsidRDefault="00383CDC" w:rsidP="00383CDC">
      <w:pPr>
        <w:pStyle w:val="Default"/>
        <w:jc w:val="both"/>
        <w:rPr>
          <w:sz w:val="22"/>
          <w:szCs w:val="22"/>
        </w:rPr>
      </w:pPr>
      <w:r w:rsidRPr="00FB6BA8">
        <w:rPr>
          <w:b/>
          <w:sz w:val="22"/>
          <w:szCs w:val="22"/>
        </w:rPr>
        <w:t xml:space="preserve">CLÁUSULA VIGÉSIMA CUARTA.- (CAUSAS DE FUERZA MAYOR Y/O CASO FORTUITO) </w:t>
      </w:r>
      <w:r w:rsidRPr="00FB6BA8">
        <w:rPr>
          <w:sz w:val="22"/>
          <w:szCs w:val="22"/>
        </w:rPr>
        <w:t xml:space="preserve">Con el fin de exceptuar al </w:t>
      </w:r>
      <w:r w:rsidRPr="00FB6BA8">
        <w:rPr>
          <w:b/>
          <w:bCs/>
          <w:sz w:val="22"/>
          <w:szCs w:val="22"/>
        </w:rPr>
        <w:t xml:space="preserve">PROVEEDOR </w:t>
      </w:r>
      <w:r w:rsidRPr="00FB6BA8">
        <w:rPr>
          <w:sz w:val="22"/>
          <w:szCs w:val="22"/>
        </w:rPr>
        <w:t xml:space="preserve">de determinadas responsabilidades por mora o por incumplimiento involuntario total o parcial del presente Contrato, la </w:t>
      </w:r>
      <w:r w:rsidRPr="00FB6BA8">
        <w:rPr>
          <w:b/>
          <w:bCs/>
          <w:sz w:val="22"/>
          <w:szCs w:val="22"/>
        </w:rPr>
        <w:t xml:space="preserve">ENTIDAD </w:t>
      </w:r>
      <w:r w:rsidRPr="00FB6BA8">
        <w:rPr>
          <w:bCs/>
          <w:sz w:val="22"/>
          <w:szCs w:val="22"/>
        </w:rPr>
        <w:t>a través del Responsable o la Comisión de Recepción</w:t>
      </w:r>
      <w:r w:rsidRPr="00FB6BA8">
        <w:rPr>
          <w:b/>
          <w:bCs/>
          <w:sz w:val="22"/>
          <w:szCs w:val="22"/>
        </w:rPr>
        <w:t xml:space="preserve"> </w:t>
      </w:r>
      <w:r w:rsidRPr="00FB6BA8">
        <w:rPr>
          <w:sz w:val="22"/>
          <w:szCs w:val="22"/>
        </w:rPr>
        <w:t xml:space="preserve">tendrá la facultad de calificar las causas de fuerza mayor y/o caso fortuito u otras causas debidamente justificadas, a fin exonerar al </w:t>
      </w:r>
      <w:r w:rsidRPr="00FB6BA8">
        <w:rPr>
          <w:b/>
          <w:bCs/>
          <w:sz w:val="22"/>
          <w:szCs w:val="22"/>
        </w:rPr>
        <w:t xml:space="preserve">PROVEEDOR </w:t>
      </w:r>
      <w:r w:rsidRPr="00FB6BA8">
        <w:rPr>
          <w:sz w:val="22"/>
          <w:szCs w:val="22"/>
        </w:rPr>
        <w:t xml:space="preserve">del cumplimiento del plazo de entrega o del cumplimiento total o parcial de la entrega de los </w:t>
      </w:r>
      <w:r w:rsidRPr="00FB6BA8">
        <w:rPr>
          <w:b/>
          <w:bCs/>
          <w:sz w:val="22"/>
          <w:szCs w:val="22"/>
        </w:rPr>
        <w:t>BIENES</w:t>
      </w:r>
      <w:r w:rsidRPr="00FB6BA8">
        <w:rPr>
          <w:sz w:val="22"/>
          <w:szCs w:val="22"/>
        </w:rPr>
        <w:t xml:space="preserve">.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FB6BA8">
        <w:rPr>
          <w:rFonts w:ascii="Arial" w:hAnsi="Arial" w:cs="Arial"/>
          <w:b/>
          <w:bCs/>
          <w:color w:val="000000"/>
          <w:sz w:val="22"/>
          <w:szCs w:val="22"/>
          <w:lang w:val="es-BO" w:eastAsia="es-BO"/>
        </w:rPr>
        <w:t xml:space="preserve">BIENES </w:t>
      </w:r>
      <w:r w:rsidRPr="00FB6BA8">
        <w:rPr>
          <w:rFonts w:ascii="Arial" w:hAnsi="Arial" w:cs="Arial"/>
          <w:color w:val="000000"/>
          <w:sz w:val="22"/>
          <w:szCs w:val="22"/>
          <w:lang w:val="es-BO" w:eastAsia="es-BO"/>
        </w:rPr>
        <w:t xml:space="preserve">o demora justificada en el cumplimiento del plazo de entrega, de modo inexcusable e imprescindible en cada caso, el </w:t>
      </w:r>
      <w:r w:rsidRPr="00FB6BA8">
        <w:rPr>
          <w:rFonts w:ascii="Arial" w:hAnsi="Arial" w:cs="Arial"/>
          <w:b/>
          <w:bCs/>
          <w:color w:val="000000"/>
          <w:sz w:val="22"/>
          <w:szCs w:val="22"/>
          <w:lang w:val="es-BO" w:eastAsia="es-BO"/>
        </w:rPr>
        <w:t xml:space="preserve">PROVEEDOR </w:t>
      </w:r>
      <w:r w:rsidRPr="00FB6BA8">
        <w:rPr>
          <w:rFonts w:ascii="Arial" w:hAnsi="Arial" w:cs="Arial"/>
          <w:color w:val="000000"/>
          <w:sz w:val="22"/>
          <w:szCs w:val="22"/>
          <w:lang w:val="es-BO" w:eastAsia="es-BO"/>
        </w:rPr>
        <w:t xml:space="preserve">deberá presentar por escrito 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p>
    <w:p w:rsidR="00383CDC" w:rsidRPr="00FB6BA8" w:rsidRDefault="00383CDC" w:rsidP="00383CDC">
      <w:pPr>
        <w:autoSpaceDE w:val="0"/>
        <w:autoSpaceDN w:val="0"/>
        <w:adjustRightInd w:val="0"/>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en el plazo de dos (2) días hábiles deberá aceptar o rechazar la solicitud. En caso de aceptación expresa,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 xml:space="preserve">deberá realizar: </w:t>
      </w:r>
    </w:p>
    <w:p w:rsidR="00383CDC" w:rsidRPr="00FB6BA8" w:rsidRDefault="00383CDC" w:rsidP="00383CDC">
      <w:pPr>
        <w:autoSpaceDE w:val="0"/>
        <w:autoSpaceDN w:val="0"/>
        <w:adjustRightInd w:val="0"/>
        <w:spacing w:after="13"/>
        <w:jc w:val="both"/>
        <w:rPr>
          <w:rFonts w:ascii="Arial" w:hAnsi="Arial" w:cs="Arial"/>
          <w:b/>
          <w:bCs/>
          <w:color w:val="000000"/>
          <w:sz w:val="22"/>
          <w:szCs w:val="22"/>
          <w:lang w:val="es-BO" w:eastAsia="es-BO"/>
        </w:rPr>
      </w:pPr>
    </w:p>
    <w:p w:rsidR="00383CDC" w:rsidRPr="00FB6BA8" w:rsidRDefault="00383CDC" w:rsidP="00383CDC">
      <w:pPr>
        <w:numPr>
          <w:ilvl w:val="0"/>
          <w:numId w:val="42"/>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La ampliación del plazo de entrega a través de un Contrato Modificatorio o; </w:t>
      </w:r>
    </w:p>
    <w:p w:rsidR="00383CDC" w:rsidRPr="00FB6BA8" w:rsidRDefault="00383CDC" w:rsidP="00383CDC">
      <w:pPr>
        <w:numPr>
          <w:ilvl w:val="0"/>
          <w:numId w:val="42"/>
        </w:numPr>
        <w:autoSpaceDE w:val="0"/>
        <w:autoSpaceDN w:val="0"/>
        <w:adjustRightInd w:val="0"/>
        <w:spacing w:after="13"/>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FB6BA8">
        <w:rPr>
          <w:rFonts w:ascii="Arial" w:hAnsi="Arial" w:cs="Arial"/>
          <w:b/>
          <w:bCs/>
          <w:color w:val="000000"/>
          <w:sz w:val="22"/>
          <w:szCs w:val="22"/>
          <w:lang w:val="es-BO" w:eastAsia="es-BO"/>
        </w:rPr>
        <w:t>PROVEEDOR</w:t>
      </w:r>
      <w:r w:rsidRPr="00FB6BA8">
        <w:rPr>
          <w:rFonts w:ascii="Arial" w:hAnsi="Arial" w:cs="Arial"/>
          <w:bCs/>
          <w:color w:val="000000"/>
          <w:sz w:val="22"/>
          <w:szCs w:val="22"/>
          <w:lang w:val="es-BO" w:eastAsia="es-BO"/>
        </w:rPr>
        <w:t xml:space="preserve">. </w:t>
      </w:r>
    </w:p>
    <w:p w:rsidR="00383CDC" w:rsidRPr="00FB6BA8" w:rsidRDefault="00383CDC" w:rsidP="00383CDC">
      <w:pPr>
        <w:widowControl w:val="0"/>
        <w:jc w:val="both"/>
        <w:rPr>
          <w:rFonts w:ascii="Arial" w:hAnsi="Arial" w:cs="Arial"/>
          <w:spacing w:val="-3"/>
          <w:sz w:val="22"/>
          <w:szCs w:val="22"/>
          <w:lang w:val="es-BO"/>
        </w:rPr>
      </w:pPr>
      <w:r w:rsidRPr="00FB6BA8">
        <w:rPr>
          <w:rFonts w:ascii="Arial" w:hAnsi="Arial" w:cs="Arial"/>
          <w:b/>
          <w:sz w:val="22"/>
          <w:szCs w:val="22"/>
          <w:lang w:val="es-BO"/>
        </w:rPr>
        <w:t xml:space="preserve"> </w:t>
      </w:r>
    </w:p>
    <w:p w:rsidR="00383CDC" w:rsidRPr="00FB6BA8" w:rsidRDefault="00383CDC" w:rsidP="00383CDC">
      <w:pPr>
        <w:widowControl w:val="0"/>
        <w:jc w:val="both"/>
        <w:rPr>
          <w:rFonts w:ascii="Arial" w:hAnsi="Arial" w:cs="Arial"/>
          <w:spacing w:val="-3"/>
          <w:sz w:val="22"/>
          <w:szCs w:val="22"/>
          <w:lang w:val="es-BO"/>
        </w:rPr>
      </w:pPr>
      <w:r w:rsidRPr="00FB6BA8">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383CDC" w:rsidRPr="00FB6BA8" w:rsidRDefault="00383CDC" w:rsidP="00383CDC">
      <w:pPr>
        <w:widowControl w:val="0"/>
        <w:jc w:val="both"/>
        <w:rPr>
          <w:rFonts w:ascii="Arial" w:hAnsi="Arial" w:cs="Arial"/>
          <w:b/>
          <w:sz w:val="22"/>
          <w:szCs w:val="22"/>
          <w:lang w:val="es-BO"/>
        </w:rPr>
      </w:pPr>
    </w:p>
    <w:p w:rsidR="00383CDC" w:rsidRPr="00FB6BA8" w:rsidRDefault="00383CDC" w:rsidP="00383CDC">
      <w:pPr>
        <w:widowControl w:val="0"/>
        <w:jc w:val="both"/>
        <w:rPr>
          <w:rFonts w:ascii="Arial" w:hAnsi="Arial" w:cs="Arial"/>
          <w:b/>
          <w:sz w:val="22"/>
          <w:szCs w:val="22"/>
          <w:lang w:val="es-BO"/>
        </w:rPr>
      </w:pPr>
      <w:r w:rsidRPr="00FB6BA8">
        <w:rPr>
          <w:rFonts w:ascii="Arial" w:hAnsi="Arial" w:cs="Arial"/>
          <w:b/>
          <w:sz w:val="22"/>
          <w:szCs w:val="22"/>
          <w:lang w:val="es-BO"/>
        </w:rPr>
        <w:t xml:space="preserve">CLÁUSULA VIGÉSIMA QUINTA.- (TERMINACIÓN DEL CONTRATO) </w:t>
      </w:r>
      <w:r w:rsidRPr="00FB6BA8">
        <w:rPr>
          <w:rFonts w:ascii="Arial" w:hAnsi="Arial" w:cs="Arial"/>
          <w:sz w:val="22"/>
          <w:szCs w:val="22"/>
          <w:lang w:val="es-BO"/>
        </w:rPr>
        <w:t>El presente Contrato concluirá por una de las siguientes causas:</w:t>
      </w:r>
    </w:p>
    <w:p w:rsidR="00383CDC" w:rsidRPr="00FB6BA8" w:rsidRDefault="00383CDC" w:rsidP="00383CDC">
      <w:pPr>
        <w:widowControl w:val="0"/>
        <w:tabs>
          <w:tab w:val="left" w:pos="709"/>
        </w:tabs>
        <w:jc w:val="both"/>
        <w:rPr>
          <w:rFonts w:ascii="Arial" w:hAnsi="Arial" w:cs="Arial"/>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0"/>
          <w:numId w:val="36"/>
        </w:numPr>
        <w:tabs>
          <w:tab w:val="left" w:pos="709"/>
        </w:tabs>
        <w:contextualSpacing/>
        <w:jc w:val="both"/>
        <w:rPr>
          <w:rFonts w:ascii="Arial" w:hAnsi="Arial" w:cs="Arial"/>
          <w:b/>
          <w:vanish/>
          <w:sz w:val="22"/>
          <w:szCs w:val="22"/>
          <w:lang w:val="es-BO"/>
        </w:rPr>
      </w:pPr>
    </w:p>
    <w:p w:rsidR="00383CDC" w:rsidRPr="00FB6BA8" w:rsidRDefault="00383CDC" w:rsidP="00383CDC">
      <w:pPr>
        <w:pStyle w:val="Prrafodelista"/>
        <w:widowControl w:val="0"/>
        <w:numPr>
          <w:ilvl w:val="1"/>
          <w:numId w:val="36"/>
        </w:numPr>
        <w:tabs>
          <w:tab w:val="left" w:pos="709"/>
        </w:tabs>
        <w:contextualSpacing/>
        <w:jc w:val="both"/>
        <w:rPr>
          <w:rFonts w:ascii="Arial" w:hAnsi="Arial" w:cs="Arial"/>
          <w:sz w:val="22"/>
          <w:szCs w:val="22"/>
          <w:lang w:val="es-BO"/>
        </w:rPr>
      </w:pPr>
      <w:r w:rsidRPr="00FB6BA8">
        <w:rPr>
          <w:rFonts w:ascii="Arial" w:hAnsi="Arial" w:cs="Arial"/>
          <w:b/>
          <w:sz w:val="22"/>
          <w:szCs w:val="22"/>
          <w:lang w:val="es-BO"/>
        </w:rPr>
        <w:t xml:space="preserve">Por Cumplimiento del Contrato: </w:t>
      </w:r>
      <w:r w:rsidRPr="00FB6BA8">
        <w:rPr>
          <w:rFonts w:ascii="Arial" w:hAnsi="Arial" w:cs="Arial"/>
          <w:sz w:val="22"/>
          <w:szCs w:val="22"/>
          <w:lang w:val="es-BO"/>
        </w:rPr>
        <w:t xml:space="preserve">Es la forma ordinaria de terminación, donde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como el </w:t>
      </w:r>
      <w:r w:rsidRPr="00FB6BA8">
        <w:rPr>
          <w:rFonts w:ascii="Arial" w:hAnsi="Arial" w:cs="Arial"/>
          <w:b/>
          <w:sz w:val="22"/>
          <w:szCs w:val="22"/>
          <w:lang w:val="es-BO"/>
        </w:rPr>
        <w:t xml:space="preserve">PROVEEDOR </w:t>
      </w:r>
      <w:r w:rsidRPr="00FB6BA8">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FB6BA8">
        <w:rPr>
          <w:rFonts w:ascii="Arial" w:hAnsi="Arial" w:cs="Arial"/>
          <w:b/>
          <w:sz w:val="22"/>
          <w:szCs w:val="22"/>
          <w:lang w:val="es-BO"/>
        </w:rPr>
        <w:t>ENTIDAD</w:t>
      </w:r>
      <w:r w:rsidRPr="00FB6BA8">
        <w:rPr>
          <w:rFonts w:ascii="Arial" w:hAnsi="Arial" w:cs="Arial"/>
          <w:sz w:val="22"/>
          <w:szCs w:val="22"/>
          <w:lang w:val="es-BO"/>
        </w:rPr>
        <w:t>.</w:t>
      </w:r>
    </w:p>
    <w:p w:rsidR="00383CDC" w:rsidRPr="00FB6BA8" w:rsidRDefault="00383CDC" w:rsidP="00383CDC">
      <w:pPr>
        <w:widowControl w:val="0"/>
        <w:tabs>
          <w:tab w:val="left" w:pos="851"/>
        </w:tabs>
        <w:ind w:left="709" w:hanging="709"/>
        <w:jc w:val="both"/>
        <w:rPr>
          <w:rFonts w:ascii="Arial" w:hAnsi="Arial" w:cs="Arial"/>
          <w:sz w:val="22"/>
          <w:szCs w:val="22"/>
          <w:lang w:val="es-BO"/>
        </w:rPr>
      </w:pPr>
    </w:p>
    <w:p w:rsidR="00383CDC" w:rsidRPr="00FB6BA8" w:rsidRDefault="00383CDC" w:rsidP="00383CDC">
      <w:pPr>
        <w:widowControl w:val="0"/>
        <w:numPr>
          <w:ilvl w:val="1"/>
          <w:numId w:val="36"/>
        </w:numPr>
        <w:tabs>
          <w:tab w:val="left" w:pos="709"/>
        </w:tabs>
        <w:jc w:val="both"/>
        <w:rPr>
          <w:rFonts w:ascii="Arial" w:hAnsi="Arial" w:cs="Arial"/>
          <w:sz w:val="22"/>
          <w:szCs w:val="22"/>
          <w:lang w:val="es-BO"/>
        </w:rPr>
      </w:pPr>
      <w:r w:rsidRPr="00FB6BA8">
        <w:rPr>
          <w:rFonts w:ascii="Arial" w:hAnsi="Arial" w:cs="Arial"/>
          <w:b/>
          <w:sz w:val="22"/>
          <w:szCs w:val="22"/>
          <w:lang w:val="es-BO"/>
        </w:rPr>
        <w:t xml:space="preserve">Por Resolución del Contrato: </w:t>
      </w:r>
      <w:r w:rsidRPr="00FB6BA8">
        <w:rPr>
          <w:rFonts w:ascii="Arial" w:hAnsi="Arial" w:cs="Arial"/>
          <w:sz w:val="22"/>
          <w:szCs w:val="22"/>
          <w:lang w:val="es-BO"/>
        </w:rPr>
        <w:t>Es la forma extraordinaria de terminación del Contrato que procederá únicamente por las siguientes causales:</w:t>
      </w:r>
    </w:p>
    <w:p w:rsidR="00383CDC" w:rsidRPr="00FB6BA8" w:rsidRDefault="00383CDC" w:rsidP="00383CDC">
      <w:pPr>
        <w:widowControl w:val="0"/>
        <w:tabs>
          <w:tab w:val="left" w:pos="709"/>
        </w:tabs>
        <w:ind w:left="720"/>
        <w:jc w:val="both"/>
        <w:rPr>
          <w:rFonts w:ascii="Arial" w:hAnsi="Arial" w:cs="Arial"/>
          <w:sz w:val="22"/>
          <w:szCs w:val="22"/>
          <w:lang w:val="es-BO"/>
        </w:rPr>
      </w:pPr>
    </w:p>
    <w:p w:rsidR="00383CDC" w:rsidRPr="00FB6BA8" w:rsidRDefault="00383CDC" w:rsidP="00383CDC">
      <w:pPr>
        <w:widowControl w:val="0"/>
        <w:numPr>
          <w:ilvl w:val="2"/>
          <w:numId w:val="36"/>
        </w:numPr>
        <w:ind w:left="1418" w:hanging="1134"/>
        <w:rPr>
          <w:rFonts w:ascii="Arial" w:hAnsi="Arial" w:cs="Arial"/>
          <w:b/>
          <w:sz w:val="22"/>
          <w:szCs w:val="22"/>
          <w:lang w:val="es-BO"/>
        </w:rPr>
      </w:pPr>
      <w:r w:rsidRPr="00FB6BA8">
        <w:rPr>
          <w:rFonts w:ascii="Arial" w:hAnsi="Arial" w:cs="Arial"/>
          <w:b/>
          <w:sz w:val="22"/>
          <w:szCs w:val="22"/>
          <w:lang w:val="es-BO"/>
        </w:rPr>
        <w:lastRenderedPageBreak/>
        <w:t>Resolución a requerimiento de la ENTIDAD, por causales atribuibles al PROVEEDOR:</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numPr>
          <w:ilvl w:val="0"/>
          <w:numId w:val="34"/>
        </w:numPr>
        <w:tabs>
          <w:tab w:val="clear" w:pos="2004"/>
          <w:tab w:val="num" w:pos="1843"/>
        </w:tabs>
        <w:ind w:left="1843" w:hanging="425"/>
        <w:jc w:val="both"/>
        <w:rPr>
          <w:rFonts w:ascii="Arial" w:hAnsi="Arial" w:cs="Arial"/>
          <w:sz w:val="22"/>
          <w:szCs w:val="22"/>
          <w:lang w:val="es-BO"/>
        </w:rPr>
      </w:pPr>
      <w:r w:rsidRPr="00FB6BA8">
        <w:rPr>
          <w:rFonts w:ascii="Arial" w:hAnsi="Arial" w:cs="Arial"/>
          <w:sz w:val="22"/>
          <w:szCs w:val="22"/>
          <w:lang w:val="es-BO"/>
        </w:rPr>
        <w:t xml:space="preserve">Por disolución del </w:t>
      </w:r>
      <w:r w:rsidRPr="00FB6BA8">
        <w:rPr>
          <w:rFonts w:ascii="Arial" w:hAnsi="Arial" w:cs="Arial"/>
          <w:b/>
          <w:sz w:val="22"/>
          <w:szCs w:val="22"/>
          <w:lang w:val="es-BO"/>
        </w:rPr>
        <w:t>PROVEEDOR.</w:t>
      </w:r>
    </w:p>
    <w:p w:rsidR="00383CDC" w:rsidRPr="00FB6BA8" w:rsidRDefault="00383CDC" w:rsidP="00383CDC">
      <w:pPr>
        <w:widowControl w:val="0"/>
        <w:numPr>
          <w:ilvl w:val="0"/>
          <w:numId w:val="34"/>
        </w:numPr>
        <w:tabs>
          <w:tab w:val="clear" w:pos="2004"/>
          <w:tab w:val="num" w:pos="1843"/>
        </w:tabs>
        <w:ind w:left="1843" w:hanging="425"/>
        <w:jc w:val="both"/>
        <w:rPr>
          <w:rFonts w:ascii="Arial" w:hAnsi="Arial" w:cs="Arial"/>
          <w:sz w:val="22"/>
          <w:szCs w:val="22"/>
          <w:lang w:val="es-BO"/>
        </w:rPr>
      </w:pPr>
      <w:r w:rsidRPr="00FB6BA8">
        <w:rPr>
          <w:rFonts w:ascii="Arial" w:hAnsi="Arial" w:cs="Arial"/>
          <w:sz w:val="22"/>
          <w:szCs w:val="22"/>
          <w:lang w:val="es-BO"/>
        </w:rPr>
        <w:t xml:space="preserve">Por quiebra declarada del </w:t>
      </w:r>
      <w:r w:rsidRPr="00FB6BA8">
        <w:rPr>
          <w:rFonts w:ascii="Arial" w:hAnsi="Arial" w:cs="Arial"/>
          <w:b/>
          <w:sz w:val="22"/>
          <w:szCs w:val="22"/>
          <w:lang w:val="es-BO"/>
        </w:rPr>
        <w:t>PROVEEDOR.</w:t>
      </w:r>
    </w:p>
    <w:p w:rsidR="00383CDC" w:rsidRPr="00FB6BA8" w:rsidRDefault="00383CDC" w:rsidP="00383CDC">
      <w:pPr>
        <w:widowControl w:val="0"/>
        <w:numPr>
          <w:ilvl w:val="0"/>
          <w:numId w:val="34"/>
        </w:numPr>
        <w:tabs>
          <w:tab w:val="clear" w:pos="2004"/>
          <w:tab w:val="num" w:pos="1843"/>
        </w:tabs>
        <w:ind w:left="1843" w:hanging="425"/>
        <w:jc w:val="both"/>
        <w:rPr>
          <w:rFonts w:ascii="Arial" w:hAnsi="Arial" w:cs="Arial"/>
          <w:sz w:val="22"/>
          <w:szCs w:val="22"/>
          <w:lang w:val="es-BO"/>
        </w:rPr>
      </w:pPr>
      <w:r w:rsidRPr="00FB6BA8">
        <w:rPr>
          <w:rFonts w:ascii="Arial" w:hAnsi="Arial" w:cs="Arial"/>
          <w:sz w:val="22"/>
          <w:szCs w:val="22"/>
          <w:lang w:val="es-BO"/>
        </w:rPr>
        <w:t xml:space="preserve">Por incumplimiento injustificado a la Cláusula Décima Primera (Plazo de Entrega), sin que el </w:t>
      </w:r>
      <w:r w:rsidRPr="00FB6BA8">
        <w:rPr>
          <w:rFonts w:ascii="Arial" w:hAnsi="Arial" w:cs="Arial"/>
          <w:b/>
          <w:sz w:val="22"/>
          <w:szCs w:val="22"/>
          <w:lang w:val="es-BO"/>
        </w:rPr>
        <w:t xml:space="preserve">PROVEEDOR </w:t>
      </w:r>
      <w:r w:rsidRPr="00FB6BA8">
        <w:rPr>
          <w:rFonts w:ascii="Arial" w:hAnsi="Arial" w:cs="Arial"/>
          <w:sz w:val="22"/>
          <w:szCs w:val="22"/>
          <w:lang w:val="es-BO"/>
        </w:rPr>
        <w:t>adopte medidas necesarias y oportunas para recuperar su demora y asegurar la conclusión de la entrega.</w:t>
      </w:r>
    </w:p>
    <w:p w:rsidR="00383CDC" w:rsidRPr="00FB6BA8" w:rsidRDefault="00383CDC" w:rsidP="00383CDC">
      <w:pPr>
        <w:widowControl w:val="0"/>
        <w:numPr>
          <w:ilvl w:val="0"/>
          <w:numId w:val="34"/>
        </w:numPr>
        <w:tabs>
          <w:tab w:val="clear" w:pos="2004"/>
          <w:tab w:val="num" w:pos="1843"/>
        </w:tabs>
        <w:ind w:left="1843" w:hanging="425"/>
        <w:jc w:val="both"/>
        <w:rPr>
          <w:rFonts w:ascii="Arial" w:hAnsi="Arial" w:cs="Arial"/>
          <w:sz w:val="22"/>
          <w:szCs w:val="22"/>
          <w:lang w:val="es-BO"/>
        </w:rPr>
      </w:pPr>
      <w:r w:rsidRPr="00FB6BA8">
        <w:rPr>
          <w:rFonts w:ascii="Arial" w:hAnsi="Arial" w:cs="Arial"/>
          <w:sz w:val="22"/>
          <w:szCs w:val="22"/>
          <w:lang w:val="es-BO"/>
        </w:rPr>
        <w:t xml:space="preserve">Cuando el monto de la multa por atraso en la entrega de los </w:t>
      </w:r>
      <w:r w:rsidRPr="00FB6BA8">
        <w:rPr>
          <w:rFonts w:ascii="Arial" w:hAnsi="Arial" w:cs="Arial"/>
          <w:b/>
          <w:sz w:val="22"/>
          <w:szCs w:val="22"/>
          <w:lang w:val="es-BO"/>
        </w:rPr>
        <w:t>BIENES</w:t>
      </w:r>
      <w:r w:rsidRPr="00FB6BA8">
        <w:rPr>
          <w:rFonts w:ascii="Arial" w:hAnsi="Arial" w:cs="Arial"/>
          <w:sz w:val="22"/>
          <w:szCs w:val="22"/>
          <w:lang w:val="es-BO"/>
        </w:rPr>
        <w:t>, alcance el diez por ciento (10%) del monto total del contrato, decisión optativa, o el veinte por ciento (20%), de forma obligatoria.</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numPr>
          <w:ilvl w:val="2"/>
          <w:numId w:val="36"/>
        </w:numPr>
        <w:ind w:left="1418" w:hanging="1134"/>
        <w:rPr>
          <w:rFonts w:ascii="Arial" w:hAnsi="Arial" w:cs="Arial"/>
          <w:b/>
          <w:sz w:val="22"/>
          <w:szCs w:val="22"/>
          <w:lang w:val="es-BO"/>
        </w:rPr>
      </w:pPr>
      <w:r w:rsidRPr="00FB6BA8">
        <w:rPr>
          <w:rFonts w:ascii="Arial" w:hAnsi="Arial" w:cs="Arial"/>
          <w:b/>
          <w:sz w:val="22"/>
          <w:szCs w:val="22"/>
          <w:lang w:val="es-BO"/>
        </w:rPr>
        <w:t>Resolución a requerimiento del PROVEEDOR por causales atribuibles a la ENTIDAD:</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numPr>
          <w:ilvl w:val="0"/>
          <w:numId w:val="35"/>
        </w:numPr>
        <w:tabs>
          <w:tab w:val="clear" w:pos="2004"/>
          <w:tab w:val="left" w:pos="1418"/>
        </w:tabs>
        <w:ind w:hanging="586"/>
        <w:jc w:val="both"/>
        <w:rPr>
          <w:rFonts w:ascii="Arial" w:hAnsi="Arial" w:cs="Arial"/>
          <w:b/>
          <w:sz w:val="22"/>
          <w:szCs w:val="22"/>
          <w:lang w:val="es-BO"/>
        </w:rPr>
      </w:pPr>
      <w:r w:rsidRPr="00FB6BA8">
        <w:rPr>
          <w:rFonts w:ascii="Arial" w:hAnsi="Arial" w:cs="Arial"/>
          <w:sz w:val="22"/>
          <w:szCs w:val="22"/>
          <w:lang w:val="es-BO"/>
        </w:rPr>
        <w:t xml:space="preserve">Por instrucciones injustificadas emanadas de la </w:t>
      </w:r>
      <w:r w:rsidRPr="00FB6BA8">
        <w:rPr>
          <w:rFonts w:ascii="Arial" w:hAnsi="Arial" w:cs="Arial"/>
          <w:b/>
          <w:sz w:val="22"/>
          <w:szCs w:val="22"/>
          <w:lang w:val="es-BO"/>
        </w:rPr>
        <w:t>ENTIDAD</w:t>
      </w:r>
      <w:r w:rsidRPr="00FB6BA8">
        <w:rPr>
          <w:rFonts w:ascii="Arial" w:hAnsi="Arial" w:cs="Arial"/>
          <w:sz w:val="22"/>
          <w:szCs w:val="22"/>
          <w:lang w:val="es-BO"/>
        </w:rPr>
        <w:t xml:space="preserve"> para la suspensión de la provisión de los </w:t>
      </w:r>
      <w:r w:rsidRPr="00FB6BA8">
        <w:rPr>
          <w:rFonts w:ascii="Arial" w:hAnsi="Arial" w:cs="Arial"/>
          <w:b/>
          <w:sz w:val="22"/>
          <w:szCs w:val="22"/>
          <w:lang w:val="es-BO"/>
        </w:rPr>
        <w:t>BIENES</w:t>
      </w:r>
      <w:r w:rsidRPr="00FB6BA8">
        <w:rPr>
          <w:rFonts w:ascii="Arial" w:hAnsi="Arial" w:cs="Arial"/>
          <w:sz w:val="22"/>
          <w:szCs w:val="22"/>
          <w:lang w:val="es-BO"/>
        </w:rPr>
        <w:t xml:space="preserve"> por más de treinta (30) días calendario.</w:t>
      </w:r>
    </w:p>
    <w:p w:rsidR="00383CDC" w:rsidRPr="00FB6BA8" w:rsidRDefault="00383CDC" w:rsidP="00383CDC">
      <w:pPr>
        <w:widowControl w:val="0"/>
        <w:numPr>
          <w:ilvl w:val="0"/>
          <w:numId w:val="35"/>
        </w:numPr>
        <w:tabs>
          <w:tab w:val="clear" w:pos="2004"/>
        </w:tabs>
        <w:ind w:hanging="586"/>
        <w:jc w:val="both"/>
        <w:rPr>
          <w:rFonts w:ascii="Arial" w:hAnsi="Arial" w:cs="Arial"/>
          <w:sz w:val="22"/>
          <w:szCs w:val="22"/>
          <w:lang w:val="es-BO"/>
        </w:rPr>
      </w:pPr>
      <w:r w:rsidRPr="00FB6BA8">
        <w:rPr>
          <w:rFonts w:ascii="Arial" w:hAnsi="Arial" w:cs="Arial"/>
          <w:sz w:val="22"/>
          <w:szCs w:val="22"/>
          <w:lang w:val="es-BO"/>
        </w:rPr>
        <w:t xml:space="preserve">Si apartándose de los términos del Contrato, la </w:t>
      </w:r>
      <w:r w:rsidRPr="00FB6BA8">
        <w:rPr>
          <w:rFonts w:ascii="Arial" w:hAnsi="Arial" w:cs="Arial"/>
          <w:b/>
          <w:sz w:val="22"/>
          <w:szCs w:val="22"/>
          <w:lang w:val="es-BO"/>
        </w:rPr>
        <w:t xml:space="preserve">ENTIDAD </w:t>
      </w:r>
      <w:r w:rsidRPr="00FB6BA8">
        <w:rPr>
          <w:rFonts w:ascii="Arial" w:hAnsi="Arial" w:cs="Arial"/>
          <w:sz w:val="22"/>
          <w:szCs w:val="22"/>
          <w:lang w:val="es-BO"/>
        </w:rPr>
        <w:t>pretende realizar modificaciones al alcance, monto y/o plazo del Contrato, sin la emisión del Contrato Modificatorio correspondiente;</w:t>
      </w:r>
    </w:p>
    <w:p w:rsidR="00383CDC" w:rsidRPr="00FB6BA8" w:rsidRDefault="00383CDC" w:rsidP="00383CDC">
      <w:pPr>
        <w:widowControl w:val="0"/>
        <w:numPr>
          <w:ilvl w:val="0"/>
          <w:numId w:val="35"/>
        </w:numPr>
        <w:tabs>
          <w:tab w:val="clear" w:pos="2004"/>
        </w:tabs>
        <w:ind w:hanging="586"/>
        <w:jc w:val="both"/>
        <w:rPr>
          <w:rFonts w:ascii="Arial" w:hAnsi="Arial" w:cs="Arial"/>
          <w:b/>
          <w:sz w:val="22"/>
          <w:szCs w:val="22"/>
          <w:lang w:val="es-BO"/>
        </w:rPr>
      </w:pPr>
      <w:r w:rsidRPr="00FB6BA8">
        <w:rPr>
          <w:rFonts w:ascii="Arial" w:hAnsi="Arial" w:cs="Arial"/>
          <w:sz w:val="22"/>
          <w:szCs w:val="22"/>
          <w:lang w:val="es-BO"/>
        </w:rPr>
        <w:t xml:space="preserve">Por incumplimiento injustificado en el pago, por más de cuarenta y cinco (45) días calendario, computables a partir de la fecha de la recepción de los </w:t>
      </w:r>
      <w:r w:rsidRPr="00FB6BA8">
        <w:rPr>
          <w:rFonts w:ascii="Arial" w:hAnsi="Arial" w:cs="Arial"/>
          <w:b/>
          <w:sz w:val="22"/>
          <w:szCs w:val="22"/>
          <w:lang w:val="es-BO"/>
        </w:rPr>
        <w:t>BIENES</w:t>
      </w:r>
      <w:r w:rsidRPr="00FB6BA8">
        <w:rPr>
          <w:rFonts w:ascii="Arial" w:hAnsi="Arial" w:cs="Arial"/>
          <w:sz w:val="22"/>
          <w:szCs w:val="22"/>
          <w:lang w:val="es-BO"/>
        </w:rPr>
        <w:t xml:space="preserve"> en la entidad, conforme las condiciones del Contrato;</w:t>
      </w:r>
    </w:p>
    <w:p w:rsidR="00383CDC" w:rsidRPr="00FB6BA8" w:rsidRDefault="00383CDC" w:rsidP="00383CDC">
      <w:pPr>
        <w:widowControl w:val="0"/>
        <w:tabs>
          <w:tab w:val="left" w:pos="1418"/>
        </w:tabs>
        <w:ind w:hanging="586"/>
        <w:jc w:val="both"/>
        <w:rPr>
          <w:rFonts w:ascii="Arial" w:hAnsi="Arial" w:cs="Arial"/>
          <w:b/>
          <w:sz w:val="22"/>
          <w:szCs w:val="22"/>
          <w:lang w:val="es-BO"/>
        </w:rPr>
      </w:pPr>
    </w:p>
    <w:p w:rsidR="00383CDC" w:rsidRPr="00FB6BA8" w:rsidRDefault="00383CDC" w:rsidP="00383CDC">
      <w:pPr>
        <w:widowControl w:val="0"/>
        <w:numPr>
          <w:ilvl w:val="2"/>
          <w:numId w:val="36"/>
        </w:numPr>
        <w:ind w:left="1418" w:hanging="1134"/>
        <w:jc w:val="both"/>
        <w:rPr>
          <w:rFonts w:ascii="Arial" w:hAnsi="Arial" w:cs="Arial"/>
          <w:sz w:val="22"/>
          <w:szCs w:val="22"/>
          <w:lang w:val="es-BO"/>
        </w:rPr>
      </w:pPr>
      <w:r w:rsidRPr="00FB6BA8">
        <w:rPr>
          <w:rFonts w:ascii="Arial" w:hAnsi="Arial" w:cs="Arial"/>
          <w:b/>
          <w:sz w:val="22"/>
          <w:szCs w:val="22"/>
          <w:lang w:val="es-BO"/>
        </w:rPr>
        <w:t xml:space="preserve">Formas de resolución y reglas aplicables a la Resolución: </w:t>
      </w:r>
      <w:r w:rsidRPr="00FB6BA8">
        <w:rPr>
          <w:rFonts w:ascii="Arial" w:hAnsi="Arial" w:cs="Arial"/>
          <w:sz w:val="22"/>
          <w:szCs w:val="22"/>
          <w:lang w:val="es-BO"/>
        </w:rPr>
        <w:t xml:space="preserve">De acuerdo a las causales de Resolución del Contrato señaladas precedentemente, podrá efectivizarse la terminación total o parcial del Contrato. </w:t>
      </w:r>
    </w:p>
    <w:p w:rsidR="00383CDC" w:rsidRPr="00FB6BA8" w:rsidRDefault="00383CDC" w:rsidP="00383CDC">
      <w:pPr>
        <w:widowControl w:val="0"/>
        <w:ind w:left="1560"/>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lang w:val="es-BO"/>
        </w:rPr>
      </w:pPr>
      <w:r w:rsidRPr="00FB6BA8">
        <w:rPr>
          <w:rFonts w:ascii="Arial" w:hAnsi="Arial" w:cs="Arial"/>
          <w:sz w:val="22"/>
          <w:szCs w:val="22"/>
          <w:lang w:val="es-BO"/>
        </w:rPr>
        <w:t>La terminación total del Contrato procederá para bienes</w:t>
      </w:r>
      <w:r w:rsidRPr="00FB6BA8">
        <w:rPr>
          <w:rFonts w:ascii="Arial" w:hAnsi="Arial" w:cs="Arial"/>
          <w:b/>
          <w:sz w:val="22"/>
          <w:szCs w:val="22"/>
          <w:lang w:val="es-BO"/>
        </w:rPr>
        <w:t xml:space="preserve"> </w:t>
      </w:r>
      <w:r w:rsidRPr="00FB6BA8">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FB6BA8">
        <w:rPr>
          <w:rFonts w:ascii="Arial" w:hAnsi="Arial" w:cs="Arial"/>
          <w:b/>
          <w:sz w:val="22"/>
          <w:szCs w:val="22"/>
          <w:lang w:val="es-BO"/>
        </w:rPr>
        <w:t>ENTIDAD</w:t>
      </w:r>
      <w:r w:rsidRPr="00FB6BA8">
        <w:rPr>
          <w:rFonts w:ascii="Arial" w:hAnsi="Arial" w:cs="Arial"/>
          <w:sz w:val="22"/>
          <w:szCs w:val="22"/>
          <w:lang w:val="es-BO"/>
        </w:rPr>
        <w:t xml:space="preserve">. </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rPr>
      </w:pPr>
      <w:r w:rsidRPr="00FB6BA8">
        <w:rPr>
          <w:rFonts w:ascii="Arial" w:hAnsi="Arial" w:cs="Arial"/>
          <w:sz w:val="22"/>
          <w:szCs w:val="22"/>
        </w:rPr>
        <w:t>La terminación parcial del Contrato procederá para aquellos bienes</w:t>
      </w:r>
      <w:r w:rsidRPr="00FB6BA8">
        <w:rPr>
          <w:rFonts w:ascii="Arial" w:hAnsi="Arial" w:cs="Arial"/>
          <w:b/>
          <w:bCs/>
          <w:sz w:val="22"/>
          <w:szCs w:val="22"/>
        </w:rPr>
        <w:t xml:space="preserve"> </w:t>
      </w:r>
      <w:r w:rsidRPr="00FB6BA8">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FB6BA8">
        <w:rPr>
          <w:rFonts w:ascii="Arial" w:hAnsi="Arial" w:cs="Arial"/>
          <w:b/>
          <w:bCs/>
          <w:sz w:val="22"/>
          <w:szCs w:val="22"/>
        </w:rPr>
        <w:t xml:space="preserve">ENTIDAD </w:t>
      </w:r>
      <w:r w:rsidRPr="00FB6BA8">
        <w:rPr>
          <w:rFonts w:ascii="Arial" w:hAnsi="Arial" w:cs="Arial"/>
          <w:sz w:val="22"/>
          <w:szCs w:val="22"/>
        </w:rPr>
        <w:t>haya efectivizado la recepción de una parcialidad de los bienes, de manera excepcional, conforme lo establecido en el presente Contrato.</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lang w:val="es-BO"/>
        </w:rPr>
      </w:pPr>
      <w:r w:rsidRPr="00FB6BA8">
        <w:rPr>
          <w:rFonts w:ascii="Arial" w:hAnsi="Arial" w:cs="Arial"/>
          <w:sz w:val="22"/>
          <w:szCs w:val="22"/>
          <w:lang w:val="es-BO"/>
        </w:rPr>
        <w:t xml:space="preserve">Para procesar la Resolución del Contrato por cualquiera de las causales señaladas,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o el </w:t>
      </w:r>
      <w:r w:rsidRPr="00FB6BA8">
        <w:rPr>
          <w:rFonts w:ascii="Arial" w:hAnsi="Arial" w:cs="Arial"/>
          <w:b/>
          <w:sz w:val="22"/>
          <w:szCs w:val="22"/>
          <w:lang w:val="es-BO"/>
        </w:rPr>
        <w:t xml:space="preserve">PROVEEDOR, </w:t>
      </w:r>
      <w:r w:rsidRPr="00FB6BA8">
        <w:rPr>
          <w:rFonts w:ascii="Arial" w:hAnsi="Arial" w:cs="Arial"/>
          <w:sz w:val="22"/>
          <w:szCs w:val="22"/>
          <w:lang w:val="es-BO"/>
        </w:rPr>
        <w:t>según corresponda, notificará mediante carta notariada a la otra parte, la intención de Resolver el Contrato, estableciendo claramente la causal que se aduce.</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lang w:val="es-BO"/>
        </w:rPr>
      </w:pPr>
      <w:r w:rsidRPr="00FB6BA8">
        <w:rPr>
          <w:rFonts w:ascii="Arial" w:hAnsi="Arial" w:cs="Arial"/>
          <w:sz w:val="22"/>
          <w:szCs w:val="22"/>
          <w:lang w:val="es-BO"/>
        </w:rPr>
        <w:t xml:space="preserve">Si dentro de los diez (10) días hábiles siguientes de la fecha de notificación, se enmendaran las fallas, se normalizara el desarrollo de las obligaciones y se </w:t>
      </w:r>
      <w:r w:rsidRPr="00FB6BA8">
        <w:rPr>
          <w:rFonts w:ascii="Arial" w:hAnsi="Arial" w:cs="Arial"/>
          <w:sz w:val="22"/>
          <w:szCs w:val="22"/>
          <w:lang w:val="es-BO"/>
        </w:rPr>
        <w:lastRenderedPageBreak/>
        <w:t>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lang w:val="es-BO"/>
        </w:rPr>
      </w:pPr>
      <w:r w:rsidRPr="00FB6BA8">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o el </w:t>
      </w:r>
      <w:r w:rsidRPr="00FB6BA8">
        <w:rPr>
          <w:rFonts w:ascii="Arial" w:hAnsi="Arial" w:cs="Arial"/>
          <w:b/>
          <w:sz w:val="22"/>
          <w:szCs w:val="22"/>
          <w:lang w:val="es-BO"/>
        </w:rPr>
        <w:t xml:space="preserve">PROVEEDOR, </w:t>
      </w:r>
      <w:r w:rsidRPr="00FB6BA8">
        <w:rPr>
          <w:rFonts w:ascii="Arial" w:hAnsi="Arial" w:cs="Arial"/>
          <w:sz w:val="22"/>
          <w:szCs w:val="22"/>
          <w:lang w:val="es-BO"/>
        </w:rPr>
        <w:t>según quien haya requerido la resolución del Contrato, notificará mediante carta notariada a la otra parte, que la Resolución del Contrato se ha hecho efectiva.</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bCs/>
          <w:iCs/>
          <w:sz w:val="22"/>
          <w:szCs w:val="22"/>
          <w:lang w:val="es-BO"/>
        </w:rPr>
      </w:pPr>
      <w:r w:rsidRPr="00FB6BA8">
        <w:rPr>
          <w:rFonts w:ascii="Arial" w:hAnsi="Arial" w:cs="Arial"/>
          <w:sz w:val="22"/>
          <w:szCs w:val="22"/>
        </w:rPr>
        <w:t xml:space="preserve">Esta carta notariada que efectiviza la Resolución del Contrato, dará lugar a que, cuando la resolución sea por causales atribuibles al </w:t>
      </w:r>
      <w:r w:rsidRPr="00FB6BA8">
        <w:rPr>
          <w:rFonts w:ascii="Arial" w:hAnsi="Arial" w:cs="Arial"/>
          <w:b/>
          <w:bCs/>
          <w:sz w:val="22"/>
          <w:szCs w:val="22"/>
        </w:rPr>
        <w:t xml:space="preserve">PROVEEDOR, </w:t>
      </w:r>
      <w:r w:rsidRPr="00FB6BA8">
        <w:rPr>
          <w:rFonts w:ascii="Arial" w:hAnsi="Arial" w:cs="Arial"/>
          <w:sz w:val="22"/>
          <w:szCs w:val="22"/>
        </w:rPr>
        <w:t xml:space="preserve">se consolide a favor de la </w:t>
      </w:r>
      <w:r w:rsidRPr="00FB6BA8">
        <w:rPr>
          <w:rFonts w:ascii="Arial" w:hAnsi="Arial" w:cs="Arial"/>
          <w:b/>
          <w:bCs/>
          <w:sz w:val="22"/>
          <w:szCs w:val="22"/>
        </w:rPr>
        <w:t xml:space="preserve">ENTIDAD </w:t>
      </w:r>
      <w:r w:rsidRPr="00FB6BA8">
        <w:rPr>
          <w:rFonts w:ascii="Arial" w:hAnsi="Arial" w:cs="Arial"/>
          <w:bCs/>
          <w:iCs/>
          <w:sz w:val="22"/>
          <w:szCs w:val="22"/>
          <w:lang w:val="es-BO"/>
        </w:rPr>
        <w:t>la Garantía de Cumplimiento de Contrato.</w:t>
      </w:r>
    </w:p>
    <w:p w:rsidR="00383CDC" w:rsidRPr="00FB6BA8" w:rsidRDefault="00383CDC" w:rsidP="00383CDC">
      <w:pPr>
        <w:widowControl w:val="0"/>
        <w:ind w:left="1418"/>
        <w:jc w:val="both"/>
        <w:rPr>
          <w:rFonts w:ascii="Arial" w:hAnsi="Arial" w:cs="Arial"/>
          <w:sz w:val="22"/>
          <w:szCs w:val="22"/>
          <w:lang w:val="es-BO"/>
        </w:rPr>
      </w:pPr>
    </w:p>
    <w:p w:rsidR="00383CDC" w:rsidRPr="00FB6BA8" w:rsidRDefault="00383CDC" w:rsidP="00383CDC">
      <w:pPr>
        <w:widowControl w:val="0"/>
        <w:ind w:left="1418"/>
        <w:jc w:val="both"/>
        <w:rPr>
          <w:rFonts w:ascii="Arial" w:hAnsi="Arial" w:cs="Arial"/>
          <w:sz w:val="22"/>
          <w:szCs w:val="22"/>
          <w:lang w:val="es-BO"/>
        </w:rPr>
      </w:pPr>
      <w:r w:rsidRPr="00FB6BA8">
        <w:rPr>
          <w:rFonts w:ascii="Arial" w:hAnsi="Arial" w:cs="Arial"/>
          <w:sz w:val="22"/>
          <w:szCs w:val="22"/>
          <w:lang w:val="es-BO"/>
        </w:rPr>
        <w:t xml:space="preserve">Una vez efectivizada la Resolución del Contrato, las </w:t>
      </w:r>
      <w:r w:rsidRPr="00FB6BA8">
        <w:rPr>
          <w:rFonts w:ascii="Arial" w:hAnsi="Arial" w:cs="Arial"/>
          <w:b/>
          <w:sz w:val="22"/>
          <w:szCs w:val="22"/>
          <w:lang w:val="es-BO"/>
        </w:rPr>
        <w:t>PARTES</w:t>
      </w:r>
      <w:r w:rsidRPr="00FB6BA8">
        <w:rPr>
          <w:rFonts w:ascii="Arial" w:hAnsi="Arial" w:cs="Arial"/>
          <w:sz w:val="22"/>
          <w:szCs w:val="22"/>
          <w:lang w:val="es-BO"/>
        </w:rPr>
        <w:t xml:space="preserve"> procederán a realizar la liquidación del Contrato. </w:t>
      </w:r>
    </w:p>
    <w:p w:rsidR="00383CDC" w:rsidRPr="00FB6BA8" w:rsidRDefault="00383CDC" w:rsidP="00383CDC">
      <w:pPr>
        <w:widowControl w:val="0"/>
        <w:ind w:left="1560"/>
        <w:jc w:val="both"/>
        <w:rPr>
          <w:rFonts w:ascii="Arial" w:hAnsi="Arial" w:cs="Arial"/>
          <w:sz w:val="22"/>
          <w:szCs w:val="22"/>
          <w:lang w:val="es-BO"/>
        </w:rPr>
      </w:pPr>
    </w:p>
    <w:p w:rsidR="00383CDC" w:rsidRPr="00FB6BA8" w:rsidRDefault="00383CDC" w:rsidP="00383CDC">
      <w:pPr>
        <w:widowControl w:val="0"/>
        <w:numPr>
          <w:ilvl w:val="1"/>
          <w:numId w:val="36"/>
        </w:numPr>
        <w:ind w:left="709" w:hanging="709"/>
        <w:jc w:val="both"/>
        <w:rPr>
          <w:rFonts w:ascii="Arial" w:hAnsi="Arial" w:cs="Arial"/>
          <w:sz w:val="22"/>
          <w:szCs w:val="22"/>
          <w:lang w:val="es-BO"/>
        </w:rPr>
      </w:pPr>
      <w:r w:rsidRPr="00FB6BA8">
        <w:rPr>
          <w:rFonts w:ascii="Arial" w:hAnsi="Arial" w:cs="Arial"/>
          <w:b/>
          <w:sz w:val="22"/>
          <w:szCs w:val="22"/>
          <w:lang w:val="es-BO"/>
        </w:rPr>
        <w:t xml:space="preserve">Resolución por causas de fuerza mayor, caso fortuito o en resguardo de los intereses del Estado. </w:t>
      </w:r>
      <w:r w:rsidRPr="00FB6BA8">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FB6BA8">
        <w:rPr>
          <w:rFonts w:ascii="Arial" w:hAnsi="Arial" w:cs="Arial"/>
          <w:b/>
          <w:sz w:val="22"/>
          <w:szCs w:val="22"/>
          <w:lang w:val="es-BO"/>
        </w:rPr>
        <w:t>ENTIDAD</w:t>
      </w:r>
      <w:r w:rsidRPr="00FB6BA8">
        <w:rPr>
          <w:rFonts w:ascii="Arial" w:hAnsi="Arial" w:cs="Arial"/>
          <w:sz w:val="22"/>
          <w:szCs w:val="22"/>
          <w:lang w:val="es-BO"/>
        </w:rPr>
        <w:t xml:space="preserve">. </w:t>
      </w:r>
      <w:r w:rsidRPr="00FB6BA8">
        <w:rPr>
          <w:rFonts w:ascii="Arial" w:hAnsi="Arial" w:cs="Arial"/>
          <w:color w:val="000000"/>
          <w:sz w:val="22"/>
          <w:szCs w:val="22"/>
          <w:lang w:val="es-BO" w:eastAsia="es-BO"/>
        </w:rPr>
        <w:t>En el caso de bienes</w:t>
      </w:r>
      <w:r w:rsidRPr="00FB6BA8">
        <w:rPr>
          <w:rFonts w:ascii="Arial" w:hAnsi="Arial" w:cs="Arial"/>
          <w:b/>
          <w:bCs/>
          <w:color w:val="000000"/>
          <w:sz w:val="22"/>
          <w:szCs w:val="22"/>
          <w:lang w:val="es-BO" w:eastAsia="es-BO"/>
        </w:rPr>
        <w:t xml:space="preserve"> </w:t>
      </w:r>
      <w:r w:rsidRPr="00FB6BA8">
        <w:rPr>
          <w:rFonts w:ascii="Arial" w:hAnsi="Arial" w:cs="Arial"/>
          <w:color w:val="000000"/>
          <w:sz w:val="22"/>
          <w:szCs w:val="22"/>
          <w:lang w:val="es-BO" w:eastAsia="es-BO"/>
        </w:rPr>
        <w:t xml:space="preserve">sujetos a provisión continua o con más de una entrega, procederá la resolución total cuando la </w:t>
      </w:r>
      <w:r w:rsidRPr="00FB6BA8">
        <w:rPr>
          <w:rFonts w:ascii="Arial" w:hAnsi="Arial" w:cs="Arial"/>
          <w:b/>
          <w:bCs/>
          <w:color w:val="000000"/>
          <w:sz w:val="22"/>
          <w:szCs w:val="22"/>
          <w:lang w:val="es-BO" w:eastAsia="es-BO"/>
        </w:rPr>
        <w:t xml:space="preserve">ENTIDAD </w:t>
      </w:r>
      <w:r w:rsidRPr="00FB6BA8">
        <w:rPr>
          <w:rFonts w:ascii="Arial" w:hAnsi="Arial" w:cs="Arial"/>
          <w:color w:val="000000"/>
          <w:sz w:val="22"/>
          <w:szCs w:val="22"/>
          <w:lang w:val="es-BO" w:eastAsia="es-BO"/>
        </w:rPr>
        <w:t>no haya realizado ninguna recepción satisfactoria.</w:t>
      </w:r>
    </w:p>
    <w:p w:rsidR="00383CDC" w:rsidRPr="00FB6BA8" w:rsidRDefault="00383CDC" w:rsidP="00383CDC">
      <w:pPr>
        <w:widowControl w:val="0"/>
        <w:ind w:left="709"/>
        <w:jc w:val="both"/>
        <w:rPr>
          <w:rFonts w:ascii="Arial" w:hAnsi="Arial" w:cs="Arial"/>
          <w:color w:val="000000"/>
          <w:sz w:val="22"/>
          <w:szCs w:val="22"/>
          <w:lang w:val="es-BO" w:eastAsia="es-BO"/>
        </w:rPr>
      </w:pPr>
    </w:p>
    <w:p w:rsidR="00383CDC" w:rsidRPr="00FB6BA8" w:rsidRDefault="00383CDC" w:rsidP="00383CDC">
      <w:pPr>
        <w:widowControl w:val="0"/>
        <w:ind w:left="709"/>
        <w:jc w:val="both"/>
        <w:rPr>
          <w:rFonts w:ascii="Arial" w:hAnsi="Arial" w:cs="Arial"/>
          <w:color w:val="000000"/>
          <w:sz w:val="22"/>
          <w:szCs w:val="22"/>
          <w:lang w:val="es-BO" w:eastAsia="es-BO"/>
        </w:rPr>
      </w:pPr>
      <w:r w:rsidRPr="00FB6BA8">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FB6BA8">
        <w:rPr>
          <w:rFonts w:ascii="Arial" w:hAnsi="Arial" w:cs="Arial"/>
          <w:b/>
          <w:color w:val="000000"/>
          <w:sz w:val="22"/>
          <w:szCs w:val="22"/>
          <w:lang w:val="es-BO" w:eastAsia="es-BO"/>
        </w:rPr>
        <w:t>ENTIDAD</w:t>
      </w:r>
      <w:r w:rsidRPr="00FB6BA8">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383CDC" w:rsidRPr="00FB6BA8" w:rsidRDefault="00383CDC" w:rsidP="00383CDC">
      <w:pPr>
        <w:widowControl w:val="0"/>
        <w:ind w:left="709"/>
        <w:jc w:val="both"/>
        <w:rPr>
          <w:rFonts w:ascii="Arial" w:hAnsi="Arial" w:cs="Arial"/>
          <w:sz w:val="22"/>
          <w:szCs w:val="22"/>
          <w:lang w:val="es-BO"/>
        </w:rPr>
      </w:pPr>
    </w:p>
    <w:p w:rsidR="00383CDC" w:rsidRPr="00FB6BA8" w:rsidRDefault="00383CDC" w:rsidP="00383CDC">
      <w:pPr>
        <w:widowControl w:val="0"/>
        <w:ind w:left="709"/>
        <w:jc w:val="both"/>
        <w:rPr>
          <w:rFonts w:ascii="Arial" w:hAnsi="Arial" w:cs="Arial"/>
          <w:b/>
          <w:sz w:val="22"/>
          <w:szCs w:val="22"/>
          <w:lang w:val="es-BO"/>
        </w:rPr>
      </w:pPr>
      <w:r w:rsidRPr="00FB6BA8">
        <w:rPr>
          <w:rFonts w:ascii="Arial" w:hAnsi="Arial" w:cs="Arial"/>
          <w:sz w:val="22"/>
          <w:szCs w:val="22"/>
          <w:lang w:val="es-BO"/>
        </w:rPr>
        <w:t xml:space="preserve">Si en cualquier momento antes de la terminación de la provisión o entrega de los </w:t>
      </w:r>
      <w:r w:rsidRPr="00FB6BA8">
        <w:rPr>
          <w:rFonts w:ascii="Arial" w:hAnsi="Arial" w:cs="Arial"/>
          <w:b/>
          <w:sz w:val="22"/>
          <w:szCs w:val="22"/>
          <w:lang w:val="es-BO"/>
        </w:rPr>
        <w:t>BIENES</w:t>
      </w:r>
      <w:r w:rsidRPr="00FB6BA8">
        <w:rPr>
          <w:rFonts w:ascii="Arial" w:hAnsi="Arial" w:cs="Arial"/>
          <w:sz w:val="22"/>
          <w:szCs w:val="22"/>
          <w:lang w:val="es-BO"/>
        </w:rPr>
        <w:t xml:space="preserve"> objeto del Contrato, el</w:t>
      </w:r>
      <w:r w:rsidRPr="00FB6BA8">
        <w:rPr>
          <w:rFonts w:ascii="Arial" w:hAnsi="Arial" w:cs="Arial"/>
          <w:b/>
          <w:sz w:val="22"/>
          <w:szCs w:val="22"/>
          <w:lang w:val="es-BO"/>
        </w:rPr>
        <w:t xml:space="preserve"> PROVEEDOR, </w:t>
      </w:r>
      <w:r w:rsidRPr="00FB6BA8">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383CDC" w:rsidRPr="00FB6BA8" w:rsidRDefault="00383CDC" w:rsidP="00383CDC">
      <w:pPr>
        <w:widowControl w:val="0"/>
        <w:ind w:left="709"/>
        <w:jc w:val="both"/>
        <w:rPr>
          <w:rFonts w:ascii="Arial" w:hAnsi="Arial" w:cs="Arial"/>
          <w:b/>
          <w:sz w:val="22"/>
          <w:szCs w:val="22"/>
          <w:lang w:val="es-BO"/>
        </w:rPr>
      </w:pPr>
    </w:p>
    <w:p w:rsidR="00383CDC" w:rsidRPr="00FB6BA8" w:rsidRDefault="00383CDC" w:rsidP="00383CDC">
      <w:pPr>
        <w:widowControl w:val="0"/>
        <w:ind w:left="709"/>
        <w:jc w:val="both"/>
        <w:rPr>
          <w:rFonts w:ascii="Arial" w:hAnsi="Arial" w:cs="Arial"/>
          <w:b/>
          <w:sz w:val="22"/>
          <w:szCs w:val="22"/>
          <w:lang w:val="es-BO"/>
        </w:rPr>
      </w:pPr>
      <w:r w:rsidRPr="00FB6BA8">
        <w:rPr>
          <w:rFonts w:ascii="Arial" w:hAnsi="Arial" w:cs="Arial"/>
          <w:sz w:val="22"/>
          <w:szCs w:val="22"/>
          <w:lang w:val="es-BO"/>
        </w:rPr>
        <w:t xml:space="preserve">La </w:t>
      </w:r>
      <w:r w:rsidRPr="00FB6BA8">
        <w:rPr>
          <w:rFonts w:ascii="Arial" w:hAnsi="Arial" w:cs="Arial"/>
          <w:b/>
          <w:sz w:val="22"/>
          <w:szCs w:val="22"/>
          <w:lang w:val="es-BO"/>
        </w:rPr>
        <w:t>ENTIDAD</w:t>
      </w:r>
      <w:r w:rsidRPr="00FB6BA8">
        <w:rPr>
          <w:rFonts w:ascii="Arial" w:hAnsi="Arial" w:cs="Arial"/>
          <w:sz w:val="22"/>
          <w:szCs w:val="22"/>
          <w:lang w:val="es-BO"/>
        </w:rPr>
        <w:t>, previa evaluación y aceptación de la solicitud</w:t>
      </w:r>
      <w:r w:rsidRPr="00FB6BA8">
        <w:rPr>
          <w:rFonts w:ascii="Arial" w:hAnsi="Arial" w:cs="Arial"/>
          <w:b/>
          <w:sz w:val="22"/>
          <w:szCs w:val="22"/>
          <w:lang w:val="es-BO"/>
        </w:rPr>
        <w:t xml:space="preserve">, </w:t>
      </w:r>
      <w:r w:rsidRPr="00FB6BA8">
        <w:rPr>
          <w:rFonts w:ascii="Arial" w:hAnsi="Arial" w:cs="Arial"/>
          <w:sz w:val="22"/>
          <w:szCs w:val="22"/>
          <w:lang w:val="es-BO"/>
        </w:rPr>
        <w:t xml:space="preserve">mediante carta notariada dirigida al </w:t>
      </w:r>
      <w:r w:rsidRPr="00FB6BA8">
        <w:rPr>
          <w:rFonts w:ascii="Arial" w:hAnsi="Arial" w:cs="Arial"/>
          <w:b/>
          <w:sz w:val="22"/>
          <w:szCs w:val="22"/>
          <w:lang w:val="es-BO"/>
        </w:rPr>
        <w:t xml:space="preserve">PROVEEDOR, </w:t>
      </w:r>
      <w:r w:rsidRPr="00FB6BA8">
        <w:rPr>
          <w:rFonts w:ascii="Arial" w:hAnsi="Arial" w:cs="Arial"/>
          <w:sz w:val="22"/>
          <w:szCs w:val="22"/>
          <w:lang w:val="es-BO"/>
        </w:rPr>
        <w:t xml:space="preserve">suspenderá la ejecución y resolverá el Contrato total o parcialmente. A la entrega de dicha comunicación oficial de resolución, el </w:t>
      </w:r>
      <w:r w:rsidRPr="00FB6BA8">
        <w:rPr>
          <w:rFonts w:ascii="Arial" w:hAnsi="Arial" w:cs="Arial"/>
          <w:b/>
          <w:sz w:val="22"/>
          <w:szCs w:val="22"/>
          <w:lang w:val="es-BO"/>
        </w:rPr>
        <w:t xml:space="preserve">PROVEEDOR </w:t>
      </w:r>
      <w:r w:rsidRPr="00FB6BA8">
        <w:rPr>
          <w:rFonts w:ascii="Arial" w:hAnsi="Arial" w:cs="Arial"/>
          <w:sz w:val="22"/>
          <w:szCs w:val="22"/>
          <w:lang w:val="es-BO"/>
        </w:rPr>
        <w:t xml:space="preserve">suspenderá la ejecución del Contrato de acuerdo a las instrucciones escritas que al efecto emita la </w:t>
      </w:r>
      <w:r w:rsidRPr="00FB6BA8">
        <w:rPr>
          <w:rFonts w:ascii="Arial" w:hAnsi="Arial" w:cs="Arial"/>
          <w:b/>
          <w:sz w:val="22"/>
          <w:szCs w:val="22"/>
          <w:lang w:val="es-BO"/>
        </w:rPr>
        <w:t>ENTIDAD.</w:t>
      </w:r>
    </w:p>
    <w:p w:rsidR="00383CDC" w:rsidRPr="00FB6BA8" w:rsidRDefault="00383CDC" w:rsidP="00383CDC">
      <w:pPr>
        <w:widowControl w:val="0"/>
        <w:ind w:left="709"/>
        <w:jc w:val="both"/>
        <w:rPr>
          <w:rFonts w:ascii="Arial" w:hAnsi="Arial" w:cs="Arial"/>
          <w:b/>
          <w:sz w:val="22"/>
          <w:szCs w:val="22"/>
          <w:lang w:val="es-BO"/>
        </w:rPr>
      </w:pPr>
    </w:p>
    <w:p w:rsidR="00383CDC" w:rsidRPr="00FB6BA8" w:rsidRDefault="00383CDC" w:rsidP="00383CDC">
      <w:pPr>
        <w:widowControl w:val="0"/>
        <w:ind w:left="709"/>
        <w:jc w:val="both"/>
        <w:rPr>
          <w:rFonts w:ascii="Arial" w:hAnsi="Arial" w:cs="Arial"/>
          <w:sz w:val="22"/>
          <w:szCs w:val="22"/>
          <w:lang w:val="es-BO"/>
        </w:rPr>
      </w:pPr>
      <w:r w:rsidRPr="00FB6BA8">
        <w:rPr>
          <w:rFonts w:ascii="Arial" w:hAnsi="Arial" w:cs="Arial"/>
          <w:sz w:val="22"/>
          <w:szCs w:val="22"/>
          <w:lang w:val="es-BO"/>
        </w:rPr>
        <w:t xml:space="preserve">Asimismo, si la </w:t>
      </w:r>
      <w:r w:rsidRPr="00FB6BA8">
        <w:rPr>
          <w:rFonts w:ascii="Arial" w:hAnsi="Arial" w:cs="Arial"/>
          <w:b/>
          <w:sz w:val="22"/>
          <w:szCs w:val="22"/>
          <w:lang w:val="es-BO"/>
        </w:rPr>
        <w:t>ENTIDAD</w:t>
      </w:r>
      <w:r w:rsidRPr="00FB6BA8">
        <w:rPr>
          <w:rFonts w:ascii="Arial" w:hAnsi="Arial" w:cs="Arial"/>
          <w:sz w:val="22"/>
          <w:szCs w:val="22"/>
          <w:lang w:val="es-BO"/>
        </w:rPr>
        <w:t xml:space="preserve"> se encontrase con situaciones no atribuibles a su voluntad, </w:t>
      </w:r>
      <w:r w:rsidRPr="00FB6BA8">
        <w:rPr>
          <w:rFonts w:ascii="Arial" w:hAnsi="Arial" w:cs="Arial"/>
          <w:sz w:val="22"/>
          <w:szCs w:val="22"/>
          <w:lang w:val="es-BO"/>
        </w:rPr>
        <w:lastRenderedPageBreak/>
        <w:t>por causas de fuerza mayor, caso fortuito o considera que la continuidad de la relación contractual va en contra de los intereses del Estado, comunicará por escrito la suspensión de la ejecución del Contrato y resolverá el Contrato total o parcialmente.</w:t>
      </w:r>
    </w:p>
    <w:p w:rsidR="00383CDC" w:rsidRPr="00FB6BA8" w:rsidRDefault="00383CDC" w:rsidP="00383CDC">
      <w:pPr>
        <w:widowControl w:val="0"/>
        <w:ind w:left="709"/>
        <w:jc w:val="both"/>
        <w:rPr>
          <w:rFonts w:ascii="Arial" w:hAnsi="Arial" w:cs="Arial"/>
          <w:b/>
          <w:sz w:val="22"/>
          <w:szCs w:val="22"/>
          <w:lang w:val="es-BO"/>
        </w:rPr>
      </w:pPr>
    </w:p>
    <w:p w:rsidR="00383CDC" w:rsidRPr="00FB6BA8" w:rsidRDefault="00383CDC" w:rsidP="00383CDC">
      <w:pPr>
        <w:widowControl w:val="0"/>
        <w:ind w:left="709"/>
        <w:jc w:val="both"/>
        <w:rPr>
          <w:rFonts w:ascii="Arial" w:hAnsi="Arial" w:cs="Arial"/>
          <w:b/>
          <w:sz w:val="22"/>
          <w:szCs w:val="22"/>
          <w:lang w:val="es-BO"/>
        </w:rPr>
      </w:pPr>
      <w:r w:rsidRPr="00FB6BA8">
        <w:rPr>
          <w:rFonts w:ascii="Arial" w:hAnsi="Arial" w:cs="Arial"/>
          <w:sz w:val="22"/>
          <w:szCs w:val="22"/>
          <w:lang w:val="es-BO"/>
        </w:rPr>
        <w:t xml:space="preserve">Se liquidarán los saldos correspondientes para el cierre de la adquisición y algunos otros gastos que a juicio de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fueran considerados sujetos a reembolso al </w:t>
      </w:r>
      <w:r w:rsidRPr="00FB6BA8">
        <w:rPr>
          <w:rFonts w:ascii="Arial" w:hAnsi="Arial" w:cs="Arial"/>
          <w:b/>
          <w:sz w:val="22"/>
          <w:szCs w:val="22"/>
          <w:lang w:val="es-BO"/>
        </w:rPr>
        <w:t>PROVEEDOR</w:t>
      </w:r>
      <w:r w:rsidRPr="00FB6BA8">
        <w:rPr>
          <w:rFonts w:ascii="Arial" w:hAnsi="Arial" w:cs="Arial"/>
          <w:sz w:val="22"/>
          <w:szCs w:val="22"/>
          <w:lang w:val="es-BO"/>
        </w:rPr>
        <w:t>.</w:t>
      </w:r>
    </w:p>
    <w:p w:rsidR="00383CDC" w:rsidRPr="00FB6BA8" w:rsidRDefault="00383CDC" w:rsidP="00383CDC">
      <w:pPr>
        <w:widowControl w:val="0"/>
        <w:ind w:left="709"/>
        <w:jc w:val="both"/>
        <w:rPr>
          <w:rFonts w:ascii="Arial" w:hAnsi="Arial" w:cs="Arial"/>
          <w:b/>
          <w:sz w:val="22"/>
          <w:szCs w:val="22"/>
          <w:lang w:val="es-BO"/>
        </w:rPr>
      </w:pPr>
    </w:p>
    <w:p w:rsidR="00383CDC" w:rsidRPr="00FB6BA8" w:rsidRDefault="00383CDC" w:rsidP="00383CDC">
      <w:pPr>
        <w:widowControl w:val="0"/>
        <w:ind w:left="709"/>
        <w:jc w:val="both"/>
        <w:rPr>
          <w:rFonts w:ascii="Arial" w:hAnsi="Arial" w:cs="Arial"/>
          <w:b/>
          <w:sz w:val="22"/>
          <w:szCs w:val="22"/>
          <w:lang w:val="es-BO"/>
        </w:rPr>
      </w:pPr>
      <w:r w:rsidRPr="00FB6BA8">
        <w:rPr>
          <w:rFonts w:ascii="Arial" w:hAnsi="Arial" w:cs="Arial"/>
          <w:sz w:val="22"/>
          <w:szCs w:val="22"/>
          <w:lang w:val="es-BO"/>
        </w:rPr>
        <w:t>Una vez efectivizada la Resolución del Contrato, las partes procederán a realizar la liquidación del mismo.</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autoSpaceDE w:val="0"/>
        <w:autoSpaceDN w:val="0"/>
        <w:adjustRightInd w:val="0"/>
        <w:jc w:val="both"/>
        <w:rPr>
          <w:rFonts w:ascii="Arial" w:hAnsi="Arial" w:cs="Arial"/>
          <w:b/>
          <w:bCs/>
          <w:sz w:val="22"/>
          <w:szCs w:val="22"/>
          <w:lang w:val="es-BO"/>
        </w:rPr>
      </w:pPr>
      <w:r w:rsidRPr="00FB6BA8">
        <w:rPr>
          <w:rFonts w:ascii="Arial" w:hAnsi="Arial" w:cs="Arial"/>
          <w:b/>
          <w:sz w:val="22"/>
          <w:szCs w:val="22"/>
          <w:lang w:val="es-BO"/>
        </w:rPr>
        <w:t>CLÁUSULA VIGÉSIMA SEXTA</w:t>
      </w:r>
      <w:r w:rsidRPr="00FB6BA8">
        <w:rPr>
          <w:rFonts w:ascii="Arial" w:hAnsi="Arial" w:cs="Arial"/>
          <w:b/>
          <w:bCs/>
          <w:sz w:val="22"/>
          <w:szCs w:val="22"/>
          <w:lang w:val="es-BO"/>
        </w:rPr>
        <w:t xml:space="preserve">.- (SOLUCIÓN DE CONTROVERSIAS) </w:t>
      </w:r>
      <w:r w:rsidRPr="00FB6BA8">
        <w:rPr>
          <w:rFonts w:ascii="Arial" w:hAnsi="Arial" w:cs="Arial"/>
          <w:bCs/>
          <w:sz w:val="22"/>
          <w:szCs w:val="22"/>
          <w:lang w:val="es-BO"/>
        </w:rPr>
        <w:t>En caso de surgir controversias sobre los derechos y obligaciones u otros aspectos propios de la ejecución del presente Contrato</w:t>
      </w:r>
      <w:r w:rsidRPr="00FB6BA8">
        <w:rPr>
          <w:rFonts w:ascii="Arial" w:hAnsi="Arial" w:cs="Arial"/>
          <w:bCs/>
          <w:sz w:val="22"/>
          <w:szCs w:val="22"/>
        </w:rPr>
        <w:t xml:space="preserve">, </w:t>
      </w:r>
      <w:r w:rsidRPr="00FB6BA8">
        <w:rPr>
          <w:rFonts w:ascii="Arial" w:hAnsi="Arial" w:cs="Arial"/>
          <w:bCs/>
          <w:sz w:val="22"/>
          <w:szCs w:val="22"/>
          <w:lang w:val="es-BO"/>
        </w:rPr>
        <w:t xml:space="preserve">las </w:t>
      </w:r>
      <w:r w:rsidRPr="00FB6BA8">
        <w:rPr>
          <w:rFonts w:ascii="Arial" w:hAnsi="Arial" w:cs="Arial"/>
          <w:b/>
          <w:bCs/>
          <w:sz w:val="22"/>
          <w:szCs w:val="22"/>
          <w:lang w:val="es-BO"/>
        </w:rPr>
        <w:t xml:space="preserve">PARTES </w:t>
      </w:r>
      <w:r w:rsidRPr="00FB6BA8">
        <w:rPr>
          <w:rFonts w:ascii="Arial" w:hAnsi="Arial" w:cs="Arial"/>
          <w:bCs/>
          <w:sz w:val="22"/>
          <w:szCs w:val="22"/>
          <w:lang w:val="es-BO"/>
        </w:rPr>
        <w:t>acudirán a la jurisdicción prevista en el ordenamiento jurídico para los Contratos Administrativos.</w:t>
      </w:r>
    </w:p>
    <w:p w:rsidR="00383CDC" w:rsidRPr="00FB6BA8" w:rsidRDefault="00383CDC" w:rsidP="00383CDC">
      <w:pPr>
        <w:jc w:val="both"/>
        <w:rPr>
          <w:rFonts w:ascii="Arial" w:hAnsi="Arial" w:cs="Arial"/>
          <w:b/>
          <w:bCs/>
          <w:sz w:val="22"/>
          <w:szCs w:val="22"/>
        </w:rPr>
      </w:pPr>
    </w:p>
    <w:p w:rsidR="00383CDC" w:rsidRPr="00FB6BA8" w:rsidRDefault="00383CDC" w:rsidP="00383CDC">
      <w:pPr>
        <w:jc w:val="both"/>
        <w:rPr>
          <w:rFonts w:ascii="Arial" w:hAnsi="Arial" w:cs="Arial"/>
          <w:b/>
          <w:sz w:val="22"/>
          <w:szCs w:val="22"/>
          <w:lang w:val="es-ES_tradnl"/>
        </w:rPr>
      </w:pPr>
      <w:r w:rsidRPr="00FB6BA8">
        <w:rPr>
          <w:rFonts w:ascii="Arial" w:hAnsi="Arial" w:cs="Arial"/>
          <w:b/>
          <w:sz w:val="22"/>
          <w:szCs w:val="22"/>
          <w:lang w:val="es-BO"/>
        </w:rPr>
        <w:t xml:space="preserve">CLÁUSULA VIGÉSIMA SÉPTIMA.- </w:t>
      </w:r>
      <w:r w:rsidRPr="00FB6BA8">
        <w:rPr>
          <w:rFonts w:ascii="Arial" w:hAnsi="Arial" w:cs="Arial"/>
          <w:b/>
          <w:sz w:val="22"/>
          <w:szCs w:val="22"/>
          <w:lang w:val="es-ES_tradnl"/>
        </w:rPr>
        <w:t xml:space="preserve">(RECEPCIÓN DE LOS BIENES) </w:t>
      </w:r>
      <w:r w:rsidRPr="00FB6BA8">
        <w:rPr>
          <w:rFonts w:ascii="Arial" w:hAnsi="Arial" w:cs="Arial"/>
          <w:sz w:val="22"/>
          <w:szCs w:val="22"/>
          <w:lang w:val="es-BO"/>
        </w:rPr>
        <w:t xml:space="preserve">Dentro del plazo previsto para la entrega, se realizarán las actividades para la recepción de los </w:t>
      </w:r>
      <w:r w:rsidRPr="00FB6BA8">
        <w:rPr>
          <w:rFonts w:ascii="Arial" w:hAnsi="Arial" w:cs="Arial"/>
          <w:b/>
          <w:sz w:val="22"/>
          <w:szCs w:val="22"/>
          <w:lang w:val="es-BO"/>
        </w:rPr>
        <w:t>BIENES</w:t>
      </w:r>
      <w:r w:rsidRPr="00FB6BA8">
        <w:rPr>
          <w:rFonts w:ascii="Arial" w:hAnsi="Arial" w:cs="Arial"/>
          <w:sz w:val="22"/>
          <w:szCs w:val="22"/>
          <w:lang w:val="es-BO"/>
        </w:rPr>
        <w:t>.</w:t>
      </w:r>
    </w:p>
    <w:p w:rsidR="00383CDC" w:rsidRPr="00FB6BA8" w:rsidRDefault="00383CDC" w:rsidP="00383CDC">
      <w:pPr>
        <w:jc w:val="both"/>
        <w:rPr>
          <w:rFonts w:ascii="Arial" w:hAnsi="Arial" w:cs="Arial"/>
          <w:b/>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b/>
          <w:sz w:val="22"/>
          <w:szCs w:val="22"/>
          <w:lang w:val="es-BO"/>
        </w:rPr>
        <w:t xml:space="preserve">El Responsable de Recepción o la Comisión de Recepción </w:t>
      </w:r>
      <w:r w:rsidRPr="00FB6BA8">
        <w:rPr>
          <w:rFonts w:ascii="Arial" w:hAnsi="Arial" w:cs="Arial"/>
          <w:sz w:val="22"/>
          <w:szCs w:val="22"/>
          <w:lang w:val="es-BO"/>
        </w:rPr>
        <w:t xml:space="preserve">debe verificar si los </w:t>
      </w:r>
      <w:r w:rsidRPr="00FB6BA8">
        <w:rPr>
          <w:rFonts w:ascii="Arial" w:hAnsi="Arial" w:cs="Arial"/>
          <w:b/>
          <w:sz w:val="22"/>
          <w:szCs w:val="22"/>
          <w:lang w:val="es-BO"/>
        </w:rPr>
        <w:t xml:space="preserve">BIENES </w:t>
      </w:r>
      <w:r w:rsidRPr="00FB6BA8">
        <w:rPr>
          <w:rFonts w:ascii="Arial" w:hAnsi="Arial" w:cs="Arial"/>
          <w:sz w:val="22"/>
          <w:szCs w:val="22"/>
          <w:lang w:val="es-BO"/>
        </w:rPr>
        <w:t xml:space="preserve">entregados concuerdan plenamente con las Especificaciones Técnicas de la propuesta adjudicada y el Contrato. </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Si el plazo de entrega coincide con días sábados, domingos o feriados, la recepción de los </w:t>
      </w:r>
      <w:r w:rsidRPr="00FB6BA8">
        <w:rPr>
          <w:rFonts w:ascii="Arial" w:hAnsi="Arial" w:cs="Arial"/>
          <w:b/>
          <w:sz w:val="22"/>
          <w:szCs w:val="22"/>
          <w:lang w:val="es-BO"/>
        </w:rPr>
        <w:t>BIENES</w:t>
      </w:r>
      <w:r w:rsidRPr="00FB6BA8">
        <w:rPr>
          <w:rFonts w:ascii="Arial" w:hAnsi="Arial" w:cs="Arial"/>
          <w:sz w:val="22"/>
          <w:szCs w:val="22"/>
          <w:lang w:val="es-BO"/>
        </w:rPr>
        <w:t xml:space="preserve"> objeto del presente Contrato deberán ser trasladados al siguiente día hábil administrativo.</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Del acto de recepción de la entrega se levantará un Acta de Recepción (Sujeta a verificación), que es un documento diferente al registro de ingreso a almacenes.</w:t>
      </w: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 </w:t>
      </w: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De manera excepcional, en caso de bienes con una sola entrega, previa solicitud del </w:t>
      </w:r>
      <w:r w:rsidRPr="00FB6BA8">
        <w:rPr>
          <w:rFonts w:ascii="Arial" w:hAnsi="Arial" w:cs="Arial"/>
          <w:b/>
          <w:sz w:val="22"/>
          <w:szCs w:val="22"/>
          <w:lang w:val="es-BO"/>
        </w:rPr>
        <w:t>PROVEEDOR</w:t>
      </w:r>
      <w:r w:rsidRPr="00FB6BA8">
        <w:rPr>
          <w:rFonts w:ascii="Arial" w:hAnsi="Arial" w:cs="Arial"/>
          <w:sz w:val="22"/>
          <w:szCs w:val="22"/>
          <w:lang w:val="es-BO"/>
        </w:rPr>
        <w:t>, al</w:t>
      </w:r>
      <w:r w:rsidRPr="00FB6BA8">
        <w:rPr>
          <w:rFonts w:ascii="Arial" w:hAnsi="Arial" w:cs="Arial"/>
          <w:b/>
          <w:i/>
          <w:sz w:val="22"/>
          <w:szCs w:val="22"/>
          <w:lang w:val="es-BO"/>
        </w:rPr>
        <w:t xml:space="preserve"> </w:t>
      </w:r>
      <w:r w:rsidRPr="00FB6BA8">
        <w:rPr>
          <w:rFonts w:ascii="Arial" w:hAnsi="Arial" w:cs="Arial"/>
          <w:b/>
          <w:sz w:val="22"/>
          <w:szCs w:val="22"/>
          <w:lang w:val="es-BO"/>
        </w:rPr>
        <w:t>Responsable de Recepción o (Comisión de Recepción)</w:t>
      </w:r>
      <w:r w:rsidRPr="00FB6BA8">
        <w:rPr>
          <w:rFonts w:ascii="Arial" w:hAnsi="Arial" w:cs="Arial"/>
          <w:sz w:val="22"/>
          <w:szCs w:val="22"/>
          <w:lang w:val="es-BO"/>
        </w:rPr>
        <w:t xml:space="preserve"> podrá (n) realizar la recepción de una parcialidad de los </w:t>
      </w:r>
      <w:r w:rsidRPr="00FB6BA8">
        <w:rPr>
          <w:rFonts w:ascii="Arial" w:hAnsi="Arial" w:cs="Arial"/>
          <w:b/>
          <w:sz w:val="22"/>
          <w:szCs w:val="22"/>
          <w:lang w:val="es-BO"/>
        </w:rPr>
        <w:t>BIENES</w:t>
      </w:r>
      <w:r w:rsidRPr="00FB6BA8">
        <w:rPr>
          <w:rFonts w:ascii="Arial" w:hAnsi="Arial" w:cs="Arial"/>
          <w:sz w:val="22"/>
          <w:szCs w:val="22"/>
          <w:lang w:val="es-BO"/>
        </w:rPr>
        <w:t>; para tal efecto, la Unidad Solicitante deberá emitir un informe que justifique esta recepción.</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La verificación de los </w:t>
      </w:r>
      <w:r w:rsidRPr="00FB6BA8">
        <w:rPr>
          <w:rFonts w:ascii="Arial" w:hAnsi="Arial" w:cs="Arial"/>
          <w:b/>
          <w:sz w:val="22"/>
          <w:szCs w:val="22"/>
          <w:lang w:val="es-BO"/>
        </w:rPr>
        <w:t>BIENES</w:t>
      </w:r>
      <w:r w:rsidRPr="00FB6BA8">
        <w:rPr>
          <w:rFonts w:ascii="Arial" w:hAnsi="Arial" w:cs="Arial"/>
          <w:sz w:val="22"/>
          <w:szCs w:val="22"/>
          <w:lang w:val="es-BO"/>
        </w:rPr>
        <w:t xml:space="preserve"> por la Comisión o Responsable de Recepción, será realizada en el plazo de hasta doce (12) días calendario, computables a partir de la emisión del Acta de Recepción Sujeta a Verificación. En caso de que los bienes entregados, no cumpla con el  acápite II. “CARACTERISTICAS TECNICAS DE LOS BIENES” de las Especificaciones Técnicas (</w:t>
      </w:r>
      <w:proofErr w:type="spellStart"/>
      <w:r w:rsidRPr="00FB6BA8">
        <w:rPr>
          <w:rFonts w:ascii="Arial" w:hAnsi="Arial" w:cs="Arial"/>
          <w:sz w:val="22"/>
          <w:szCs w:val="22"/>
          <w:lang w:val="es-BO"/>
        </w:rPr>
        <w:t>ET´s</w:t>
      </w:r>
      <w:proofErr w:type="spellEnd"/>
      <w:r w:rsidRPr="00FB6BA8">
        <w:rPr>
          <w:rFonts w:ascii="Arial" w:hAnsi="Arial" w:cs="Arial"/>
          <w:sz w:val="22"/>
          <w:szCs w:val="22"/>
          <w:lang w:val="es-BO"/>
        </w:rPr>
        <w:t xml:space="preserve">), el </w:t>
      </w:r>
      <w:r w:rsidRPr="00FB6BA8">
        <w:rPr>
          <w:rFonts w:ascii="Arial" w:hAnsi="Arial" w:cs="Arial"/>
          <w:b/>
          <w:sz w:val="22"/>
          <w:szCs w:val="22"/>
          <w:lang w:val="es-BO"/>
        </w:rPr>
        <w:t>PROVEEDOR</w:t>
      </w:r>
      <w:r w:rsidRPr="00FB6BA8">
        <w:rPr>
          <w:rFonts w:ascii="Arial" w:hAnsi="Arial" w:cs="Arial"/>
          <w:sz w:val="22"/>
          <w:szCs w:val="22"/>
          <w:lang w:val="es-BO"/>
        </w:rPr>
        <w:t xml:space="preserve"> deberá reponer los bienes en un plazo de  no mayor a cinco (5) días hábiles, conforme a lo establecido en el inciso F (CAMBIO DE LOS EQUIPOS) en las </w:t>
      </w:r>
      <w:proofErr w:type="spellStart"/>
      <w:r w:rsidRPr="00FB6BA8">
        <w:rPr>
          <w:rFonts w:ascii="Arial" w:hAnsi="Arial" w:cs="Arial"/>
          <w:sz w:val="22"/>
          <w:szCs w:val="22"/>
          <w:lang w:val="es-BO"/>
        </w:rPr>
        <w:t>ET´s</w:t>
      </w:r>
      <w:proofErr w:type="spellEnd"/>
      <w:r w:rsidRPr="00FB6BA8">
        <w:rPr>
          <w:rFonts w:ascii="Arial" w:hAnsi="Arial" w:cs="Arial"/>
          <w:sz w:val="22"/>
          <w:szCs w:val="22"/>
          <w:lang w:val="es-BO"/>
        </w:rPr>
        <w:t>.</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La Comisión o Responsable de recepción estará a cargo de las siguientes actividades establecidas dentro de las </w:t>
      </w:r>
      <w:proofErr w:type="spellStart"/>
      <w:r w:rsidRPr="00FB6BA8">
        <w:rPr>
          <w:rFonts w:ascii="Arial" w:hAnsi="Arial" w:cs="Arial"/>
          <w:sz w:val="22"/>
          <w:szCs w:val="22"/>
          <w:lang w:val="es-BO"/>
        </w:rPr>
        <w:t>ET´s</w:t>
      </w:r>
      <w:proofErr w:type="spellEnd"/>
      <w:r w:rsidRPr="00FB6BA8">
        <w:rPr>
          <w:rFonts w:ascii="Arial" w:hAnsi="Arial" w:cs="Arial"/>
          <w:sz w:val="22"/>
          <w:szCs w:val="22"/>
          <w:lang w:val="es-BO"/>
        </w:rPr>
        <w:t>: Instalación y Puesta en Funcionamiento; Periodo de Pruebas y capacitación Técnica sobre los Equipos, una vez concluida estas actividades y se subsanen todas la observaciones (en caso de que corresponda) emitirá (n) el Acta de Recepción.</w:t>
      </w:r>
    </w:p>
    <w:p w:rsidR="00383CDC" w:rsidRPr="00FB6BA8" w:rsidRDefault="00383CDC" w:rsidP="00383CDC">
      <w:pPr>
        <w:jc w:val="both"/>
        <w:rPr>
          <w:rFonts w:ascii="Arial" w:hAnsi="Arial" w:cs="Arial"/>
          <w:color w:val="FF0000"/>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b/>
          <w:sz w:val="22"/>
          <w:szCs w:val="22"/>
        </w:rPr>
        <w:t xml:space="preserve">CLÁUSULA VIGÉSIMA OCTAVA.- </w:t>
      </w:r>
      <w:r w:rsidRPr="00FB6BA8">
        <w:rPr>
          <w:rFonts w:ascii="Arial" w:hAnsi="Arial" w:cs="Arial"/>
          <w:b/>
          <w:sz w:val="22"/>
          <w:szCs w:val="22"/>
          <w:lang w:val="es-BO"/>
        </w:rPr>
        <w:t xml:space="preserve">(LIQUIDACIÓN DE CONTRATO) </w:t>
      </w:r>
      <w:r w:rsidRPr="00FB6BA8">
        <w:rPr>
          <w:rFonts w:ascii="Arial" w:hAnsi="Arial" w:cs="Arial"/>
          <w:sz w:val="22"/>
          <w:szCs w:val="22"/>
          <w:lang w:val="es-BO"/>
        </w:rPr>
        <w:t xml:space="preserve">Dentro de los diez (10) días hábiles siguientes a la fecha de recepción de la entrega o provisión que implique el </w:t>
      </w:r>
      <w:r w:rsidRPr="00FB6BA8">
        <w:rPr>
          <w:rFonts w:ascii="Arial" w:hAnsi="Arial" w:cs="Arial"/>
          <w:sz w:val="22"/>
          <w:szCs w:val="22"/>
          <w:lang w:val="es-BO"/>
        </w:rPr>
        <w:lastRenderedPageBreak/>
        <w:t xml:space="preserve">cumplimiento del objeto de la contratación o a la fecha de Resolución del Contrato, la </w:t>
      </w:r>
      <w:r w:rsidRPr="00FB6BA8">
        <w:rPr>
          <w:rFonts w:ascii="Arial" w:hAnsi="Arial" w:cs="Arial"/>
          <w:b/>
          <w:sz w:val="22"/>
          <w:szCs w:val="22"/>
          <w:lang w:val="es-BO"/>
        </w:rPr>
        <w:t>ENTIDAD</w:t>
      </w:r>
      <w:r w:rsidRPr="00FB6BA8">
        <w:rPr>
          <w:rFonts w:ascii="Arial" w:hAnsi="Arial" w:cs="Arial"/>
          <w:sz w:val="22"/>
          <w:szCs w:val="22"/>
          <w:lang w:val="es-BO"/>
        </w:rPr>
        <w:t xml:space="preserve"> procederá a la liquidación del Contrato.</w:t>
      </w:r>
    </w:p>
    <w:p w:rsidR="00383CDC" w:rsidRPr="00FB6BA8" w:rsidRDefault="00383CDC" w:rsidP="00383CDC">
      <w:pPr>
        <w:jc w:val="both"/>
        <w:rPr>
          <w:rFonts w:ascii="Arial" w:hAnsi="Arial" w:cs="Arial"/>
          <w:sz w:val="22"/>
          <w:szCs w:val="22"/>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En ambos casos, la </w:t>
      </w:r>
      <w:r w:rsidRPr="00FB6BA8">
        <w:rPr>
          <w:rFonts w:ascii="Arial" w:hAnsi="Arial" w:cs="Arial"/>
          <w:b/>
          <w:sz w:val="22"/>
          <w:szCs w:val="22"/>
          <w:lang w:val="es-BO"/>
        </w:rPr>
        <w:t xml:space="preserve">ENTIDAD </w:t>
      </w:r>
      <w:r w:rsidRPr="00FB6BA8">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383CDC" w:rsidRPr="00FB6BA8" w:rsidRDefault="00383CDC" w:rsidP="00383CDC">
      <w:pPr>
        <w:jc w:val="both"/>
        <w:rPr>
          <w:rFonts w:ascii="Arial" w:hAnsi="Arial" w:cs="Arial"/>
          <w:sz w:val="22"/>
          <w:szCs w:val="22"/>
          <w:lang w:val="es-BO"/>
        </w:rPr>
      </w:pPr>
    </w:p>
    <w:p w:rsidR="00383CDC" w:rsidRPr="00FB6BA8" w:rsidRDefault="00383CDC" w:rsidP="00383CDC">
      <w:pPr>
        <w:jc w:val="both"/>
        <w:rPr>
          <w:rFonts w:ascii="Arial" w:hAnsi="Arial" w:cs="Arial"/>
          <w:sz w:val="22"/>
          <w:szCs w:val="22"/>
          <w:lang w:val="es-BO"/>
        </w:rPr>
      </w:pPr>
      <w:r w:rsidRPr="00FB6BA8">
        <w:rPr>
          <w:rFonts w:ascii="Arial" w:hAnsi="Arial" w:cs="Arial"/>
          <w:sz w:val="22"/>
          <w:szCs w:val="22"/>
          <w:lang w:val="es-BO"/>
        </w:rPr>
        <w:t xml:space="preserve">El Certificado de Cumplimiento de Contrato será emitido, siempre y cuando el </w:t>
      </w:r>
      <w:r w:rsidRPr="00FB6BA8">
        <w:rPr>
          <w:rFonts w:ascii="Arial" w:hAnsi="Arial" w:cs="Arial"/>
          <w:b/>
          <w:sz w:val="22"/>
          <w:szCs w:val="22"/>
          <w:lang w:val="es-BO"/>
        </w:rPr>
        <w:t>PROVEEDOR</w:t>
      </w:r>
      <w:r w:rsidRPr="00FB6BA8">
        <w:rPr>
          <w:rFonts w:ascii="Arial" w:hAnsi="Arial" w:cs="Arial"/>
          <w:sz w:val="22"/>
          <w:szCs w:val="22"/>
          <w:lang w:val="es-BO"/>
        </w:rPr>
        <w:t xml:space="preserve"> haya dado fiel cumplimiento a todas sus obligaciones, previstas en el presente Contrato.</w:t>
      </w:r>
    </w:p>
    <w:p w:rsidR="00383CDC" w:rsidRPr="00FB6BA8" w:rsidRDefault="00383CDC" w:rsidP="00383CDC">
      <w:pPr>
        <w:widowControl w:val="0"/>
        <w:jc w:val="both"/>
        <w:rPr>
          <w:rFonts w:ascii="Arial" w:hAnsi="Arial" w:cs="Arial"/>
          <w:bCs/>
          <w:iCs/>
          <w:sz w:val="22"/>
          <w:szCs w:val="22"/>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La liquidación del Contrato, tomará en cuenta:</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numPr>
          <w:ilvl w:val="0"/>
          <w:numId w:val="37"/>
        </w:numPr>
        <w:jc w:val="both"/>
        <w:rPr>
          <w:rFonts w:ascii="Arial" w:hAnsi="Arial" w:cs="Arial"/>
          <w:sz w:val="22"/>
          <w:szCs w:val="22"/>
          <w:lang w:val="es-BO"/>
        </w:rPr>
      </w:pPr>
      <w:r w:rsidRPr="00FB6BA8">
        <w:rPr>
          <w:rFonts w:ascii="Arial" w:hAnsi="Arial" w:cs="Arial"/>
          <w:sz w:val="22"/>
          <w:szCs w:val="22"/>
          <w:lang w:val="es-BO"/>
        </w:rPr>
        <w:t>Reposición de daños, si hubieren.</w:t>
      </w:r>
    </w:p>
    <w:p w:rsidR="00383CDC" w:rsidRPr="00FB6BA8" w:rsidRDefault="00383CDC" w:rsidP="00383CDC">
      <w:pPr>
        <w:widowControl w:val="0"/>
        <w:numPr>
          <w:ilvl w:val="0"/>
          <w:numId w:val="37"/>
        </w:numPr>
        <w:jc w:val="both"/>
        <w:rPr>
          <w:rFonts w:ascii="Arial" w:hAnsi="Arial" w:cs="Arial"/>
          <w:sz w:val="22"/>
          <w:szCs w:val="22"/>
          <w:lang w:val="es-BO"/>
        </w:rPr>
      </w:pPr>
      <w:r w:rsidRPr="00FB6BA8">
        <w:rPr>
          <w:rFonts w:ascii="Arial" w:hAnsi="Arial" w:cs="Arial"/>
          <w:sz w:val="22"/>
          <w:szCs w:val="22"/>
          <w:lang w:val="es-BO"/>
        </w:rPr>
        <w:t>Las multas y penalidades, si hubieran.</w:t>
      </w:r>
    </w:p>
    <w:p w:rsidR="00383CDC" w:rsidRPr="00FB6BA8" w:rsidRDefault="00383CDC" w:rsidP="00383CDC">
      <w:pPr>
        <w:widowControl w:val="0"/>
        <w:numPr>
          <w:ilvl w:val="0"/>
          <w:numId w:val="37"/>
        </w:numPr>
        <w:jc w:val="both"/>
        <w:rPr>
          <w:rFonts w:ascii="Arial" w:hAnsi="Arial" w:cs="Arial"/>
          <w:sz w:val="22"/>
          <w:szCs w:val="22"/>
          <w:lang w:val="es-BO"/>
        </w:rPr>
      </w:pPr>
      <w:r w:rsidRPr="00FB6BA8">
        <w:rPr>
          <w:rFonts w:ascii="Arial" w:hAnsi="Arial" w:cs="Arial"/>
          <w:sz w:val="22"/>
          <w:szCs w:val="22"/>
          <w:lang w:val="es-BO"/>
        </w:rPr>
        <w:t xml:space="preserve">Otros aspectos que considere la </w:t>
      </w:r>
      <w:r w:rsidRPr="00FB6BA8">
        <w:rPr>
          <w:rFonts w:ascii="Arial" w:hAnsi="Arial" w:cs="Arial"/>
          <w:b/>
          <w:sz w:val="22"/>
          <w:szCs w:val="22"/>
          <w:lang w:val="es-BO"/>
        </w:rPr>
        <w:t>ENTIDAD</w:t>
      </w:r>
      <w:r w:rsidRPr="00FB6BA8">
        <w:rPr>
          <w:rFonts w:ascii="Arial" w:hAnsi="Arial" w:cs="Arial"/>
          <w:sz w:val="22"/>
          <w:szCs w:val="22"/>
          <w:lang w:val="es-BO"/>
        </w:rPr>
        <w:t>.</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 xml:space="preserve">Asimismo, el </w:t>
      </w:r>
      <w:r w:rsidRPr="00FB6BA8">
        <w:rPr>
          <w:rFonts w:ascii="Arial" w:hAnsi="Arial" w:cs="Arial"/>
          <w:b/>
          <w:sz w:val="22"/>
          <w:szCs w:val="22"/>
          <w:lang w:val="es-BO"/>
        </w:rPr>
        <w:t xml:space="preserve">PROVEEDOR </w:t>
      </w:r>
      <w:r w:rsidRPr="00FB6BA8">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FB6BA8">
        <w:rPr>
          <w:rFonts w:ascii="Arial" w:hAnsi="Arial" w:cs="Arial"/>
          <w:b/>
          <w:sz w:val="22"/>
          <w:szCs w:val="22"/>
          <w:lang w:val="es-BO"/>
        </w:rPr>
        <w:t>ENTIDAD.</w:t>
      </w:r>
    </w:p>
    <w:p w:rsidR="00383CDC" w:rsidRPr="00FB6BA8" w:rsidRDefault="00383CDC" w:rsidP="00383CDC">
      <w:pPr>
        <w:widowControl w:val="0"/>
        <w:jc w:val="both"/>
        <w:rPr>
          <w:rFonts w:ascii="Arial" w:hAnsi="Arial" w:cs="Arial"/>
          <w:sz w:val="22"/>
          <w:szCs w:val="22"/>
          <w:lang w:val="es-BO"/>
        </w:rPr>
      </w:pPr>
    </w:p>
    <w:p w:rsidR="00383CDC" w:rsidRPr="00FB6BA8" w:rsidRDefault="00383CDC" w:rsidP="00383CDC">
      <w:pPr>
        <w:widowControl w:val="0"/>
        <w:jc w:val="both"/>
        <w:rPr>
          <w:rFonts w:ascii="Arial" w:hAnsi="Arial" w:cs="Arial"/>
          <w:sz w:val="22"/>
          <w:szCs w:val="22"/>
          <w:lang w:val="es-BO"/>
        </w:rPr>
      </w:pPr>
      <w:r w:rsidRPr="00FB6BA8">
        <w:rPr>
          <w:rFonts w:ascii="Arial" w:hAnsi="Arial" w:cs="Arial"/>
          <w:sz w:val="22"/>
          <w:szCs w:val="22"/>
          <w:lang w:val="es-BO"/>
        </w:rPr>
        <w:t>Este proceso utilizará los plazos previstos en la Cláusula Décima Quinta del presente Contrato, para el pago de saldos que existiesen.</w:t>
      </w:r>
    </w:p>
    <w:p w:rsidR="00383CDC" w:rsidRPr="00FB6BA8" w:rsidRDefault="00383CDC" w:rsidP="00383CDC">
      <w:pPr>
        <w:widowControl w:val="0"/>
        <w:jc w:val="both"/>
        <w:rPr>
          <w:rFonts w:ascii="Arial" w:hAnsi="Arial" w:cs="Arial"/>
          <w:b/>
          <w:sz w:val="22"/>
          <w:szCs w:val="22"/>
        </w:rPr>
      </w:pPr>
    </w:p>
    <w:p w:rsidR="00383CDC" w:rsidRPr="00FB6BA8" w:rsidRDefault="00383CDC" w:rsidP="00383CDC">
      <w:pPr>
        <w:jc w:val="both"/>
        <w:rPr>
          <w:rFonts w:ascii="Arial" w:hAnsi="Arial" w:cs="Arial"/>
          <w:b/>
          <w:sz w:val="22"/>
          <w:szCs w:val="22"/>
        </w:rPr>
      </w:pPr>
      <w:r w:rsidRPr="00FB6BA8">
        <w:rPr>
          <w:rFonts w:ascii="Arial" w:hAnsi="Arial" w:cs="Arial"/>
          <w:b/>
          <w:sz w:val="22"/>
          <w:szCs w:val="22"/>
        </w:rPr>
        <w:t xml:space="preserve">CLÁUSULA VIGÉSIMA NOVENA.- (CONFORMIDAD) </w:t>
      </w:r>
      <w:r w:rsidRPr="00FB6BA8">
        <w:rPr>
          <w:rFonts w:ascii="Arial" w:hAnsi="Arial" w:cs="Arial"/>
          <w:sz w:val="22"/>
          <w:szCs w:val="22"/>
        </w:rPr>
        <w:t>En señal de conformidad y para su fiel y estricto cumplimiento, suscribimos el presente Contrato en cuatro ejemplares de un mismo tenor y validez __________</w:t>
      </w:r>
      <w:r w:rsidRPr="00FB6BA8">
        <w:rPr>
          <w:rFonts w:ascii="Arial" w:hAnsi="Arial" w:cs="Arial"/>
          <w:b/>
          <w:sz w:val="22"/>
          <w:szCs w:val="22"/>
          <w:lang w:val="es-ES_tradnl"/>
        </w:rPr>
        <w:t>,</w:t>
      </w:r>
      <w:r w:rsidRPr="00FB6BA8">
        <w:rPr>
          <w:rFonts w:ascii="Arial" w:hAnsi="Arial" w:cs="Arial"/>
          <w:sz w:val="22"/>
          <w:szCs w:val="22"/>
        </w:rPr>
        <w:t xml:space="preserve"> en representación legal de la </w:t>
      </w:r>
      <w:r w:rsidRPr="00FB6BA8">
        <w:rPr>
          <w:rFonts w:ascii="Arial" w:hAnsi="Arial" w:cs="Arial"/>
          <w:b/>
          <w:sz w:val="22"/>
          <w:szCs w:val="22"/>
        </w:rPr>
        <w:t>ENTIDAD</w:t>
      </w:r>
      <w:r w:rsidRPr="00FB6BA8">
        <w:rPr>
          <w:rFonts w:ascii="Arial" w:hAnsi="Arial" w:cs="Arial"/>
          <w:sz w:val="22"/>
          <w:szCs w:val="22"/>
        </w:rPr>
        <w:t xml:space="preserve">, y ---------------------------------------, en representación legal del </w:t>
      </w:r>
      <w:r w:rsidRPr="00FB6BA8">
        <w:rPr>
          <w:rFonts w:ascii="Arial" w:hAnsi="Arial" w:cs="Arial"/>
          <w:b/>
          <w:bCs/>
          <w:sz w:val="22"/>
          <w:szCs w:val="22"/>
        </w:rPr>
        <w:t>PROVEEDOR</w:t>
      </w:r>
      <w:r w:rsidRPr="00FB6BA8">
        <w:rPr>
          <w:rFonts w:ascii="Arial" w:hAnsi="Arial" w:cs="Arial"/>
          <w:sz w:val="22"/>
          <w:szCs w:val="22"/>
        </w:rPr>
        <w:t>.</w:t>
      </w:r>
    </w:p>
    <w:p w:rsidR="00383CDC" w:rsidRPr="00FB6BA8" w:rsidRDefault="00383CDC" w:rsidP="00383CDC">
      <w:pPr>
        <w:jc w:val="both"/>
        <w:rPr>
          <w:rFonts w:ascii="Arial" w:hAnsi="Arial" w:cs="Arial"/>
          <w:sz w:val="22"/>
          <w:szCs w:val="22"/>
        </w:rPr>
      </w:pPr>
    </w:p>
    <w:p w:rsidR="00383CDC" w:rsidRPr="00FB6BA8" w:rsidRDefault="00383CDC" w:rsidP="00383CDC">
      <w:pPr>
        <w:jc w:val="both"/>
        <w:rPr>
          <w:rFonts w:ascii="Arial" w:hAnsi="Arial" w:cs="Arial"/>
          <w:sz w:val="22"/>
          <w:szCs w:val="22"/>
        </w:rPr>
      </w:pPr>
      <w:r w:rsidRPr="00FB6BA8">
        <w:rPr>
          <w:rFonts w:ascii="Arial" w:hAnsi="Arial" w:cs="Arial"/>
          <w:sz w:val="22"/>
          <w:szCs w:val="22"/>
        </w:rPr>
        <w:t>Este documento, conforme a disposiciones legales de control fiscal vigentes, será registrado ante la Contraloría General del Estado.</w:t>
      </w:r>
    </w:p>
    <w:p w:rsidR="00383CDC" w:rsidRPr="00FB6BA8" w:rsidRDefault="00383CDC" w:rsidP="00383CDC">
      <w:pPr>
        <w:jc w:val="both"/>
        <w:rPr>
          <w:rFonts w:ascii="Arial" w:hAnsi="Arial" w:cs="Arial"/>
          <w:sz w:val="22"/>
          <w:szCs w:val="22"/>
        </w:rPr>
      </w:pPr>
    </w:p>
    <w:p w:rsidR="00383CDC" w:rsidRPr="00FB6BA8" w:rsidRDefault="00383CDC" w:rsidP="00383CDC">
      <w:pPr>
        <w:jc w:val="both"/>
        <w:rPr>
          <w:rFonts w:ascii="Arial" w:eastAsia="Courier New" w:hAnsi="Arial" w:cs="Arial"/>
          <w:sz w:val="22"/>
          <w:szCs w:val="22"/>
        </w:rPr>
      </w:pPr>
      <w:r w:rsidRPr="00FB6BA8">
        <w:rPr>
          <w:rFonts w:ascii="Arial" w:eastAsia="Courier New" w:hAnsi="Arial" w:cs="Arial"/>
          <w:sz w:val="22"/>
          <w:szCs w:val="22"/>
        </w:rPr>
        <w:t xml:space="preserve">La Paz, __ de ____ </w:t>
      </w:r>
      <w:proofErr w:type="spellStart"/>
      <w:r w:rsidRPr="00FB6BA8">
        <w:rPr>
          <w:rFonts w:ascii="Arial" w:eastAsia="Courier New" w:hAnsi="Arial" w:cs="Arial"/>
          <w:sz w:val="22"/>
          <w:szCs w:val="22"/>
        </w:rPr>
        <w:t>de</w:t>
      </w:r>
      <w:proofErr w:type="spellEnd"/>
      <w:r w:rsidRPr="00FB6BA8">
        <w:rPr>
          <w:rFonts w:ascii="Arial" w:eastAsia="Courier New" w:hAnsi="Arial" w:cs="Arial"/>
          <w:sz w:val="22"/>
          <w:szCs w:val="22"/>
        </w:rPr>
        <w:t xml:space="preserve"> 2024</w:t>
      </w:r>
    </w:p>
    <w:p w:rsidR="00383CDC" w:rsidRPr="00FB6BA8" w:rsidRDefault="00383CDC" w:rsidP="00383CDC">
      <w:pPr>
        <w:jc w:val="both"/>
        <w:rPr>
          <w:rFonts w:ascii="Arial" w:hAnsi="Arial" w:cs="Arial"/>
          <w:sz w:val="22"/>
          <w:szCs w:val="22"/>
        </w:rPr>
      </w:pPr>
    </w:p>
    <w:p w:rsidR="00383CDC" w:rsidRPr="00FB6BA8" w:rsidRDefault="00383CDC" w:rsidP="00383CDC">
      <w:pPr>
        <w:jc w:val="both"/>
        <w:rPr>
          <w:rFonts w:ascii="Arial" w:hAnsi="Arial" w:cs="Arial"/>
          <w:sz w:val="22"/>
          <w:szCs w:val="22"/>
        </w:rPr>
      </w:pPr>
    </w:p>
    <w:p w:rsidR="00383CDC" w:rsidRPr="00FB6BA8" w:rsidRDefault="00383CDC" w:rsidP="00383CDC">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383CDC" w:rsidRPr="00FB6BA8" w:rsidTr="009F3A2B">
        <w:trPr>
          <w:jc w:val="center"/>
        </w:trPr>
        <w:tc>
          <w:tcPr>
            <w:tcW w:w="4320" w:type="dxa"/>
          </w:tcPr>
          <w:p w:rsidR="00383CDC" w:rsidRPr="00FB6BA8" w:rsidRDefault="00383CDC" w:rsidP="009F3A2B">
            <w:pPr>
              <w:pStyle w:val="Textoindependiente3"/>
              <w:widowControl w:val="0"/>
              <w:jc w:val="center"/>
              <w:rPr>
                <w:rFonts w:ascii="Arial" w:hAnsi="Arial" w:cs="Arial"/>
                <w:b/>
                <w:spacing w:val="-6"/>
                <w:sz w:val="22"/>
                <w:szCs w:val="22"/>
                <w:lang w:val="es-ES_tradnl"/>
              </w:rPr>
            </w:pPr>
          </w:p>
        </w:tc>
        <w:tc>
          <w:tcPr>
            <w:tcW w:w="4624" w:type="dxa"/>
          </w:tcPr>
          <w:p w:rsidR="00383CDC" w:rsidRPr="00FB6BA8" w:rsidRDefault="00383CDC" w:rsidP="009F3A2B">
            <w:pPr>
              <w:pStyle w:val="Textoindependiente3"/>
              <w:widowControl w:val="0"/>
              <w:jc w:val="center"/>
              <w:rPr>
                <w:rFonts w:ascii="Arial" w:hAnsi="Arial" w:cs="Arial"/>
                <w:b/>
                <w:sz w:val="22"/>
                <w:szCs w:val="22"/>
              </w:rPr>
            </w:pPr>
            <w:r w:rsidRPr="00FB6BA8">
              <w:rPr>
                <w:rFonts w:ascii="Arial" w:hAnsi="Arial" w:cs="Arial"/>
                <w:sz w:val="22"/>
                <w:szCs w:val="22"/>
                <w:lang w:val="es-ES_tradnl"/>
              </w:rPr>
              <w:t xml:space="preserve"> --------------------------------</w:t>
            </w:r>
          </w:p>
          <w:p w:rsidR="00383CDC" w:rsidRPr="00FB6BA8" w:rsidRDefault="00383CDC" w:rsidP="009F3A2B">
            <w:pPr>
              <w:pStyle w:val="Textoindependiente3"/>
              <w:widowControl w:val="0"/>
              <w:jc w:val="center"/>
              <w:rPr>
                <w:rFonts w:ascii="Arial" w:hAnsi="Arial" w:cs="Arial"/>
                <w:b/>
                <w:sz w:val="22"/>
                <w:szCs w:val="22"/>
                <w:lang w:val="es-ES_tradnl"/>
              </w:rPr>
            </w:pPr>
            <w:r w:rsidRPr="00FB6BA8">
              <w:rPr>
                <w:rFonts w:ascii="Arial" w:hAnsi="Arial" w:cs="Arial"/>
                <w:sz w:val="22"/>
                <w:szCs w:val="22"/>
              </w:rPr>
              <w:t>C.I. Nº ----------------</w:t>
            </w:r>
            <w:r w:rsidRPr="00FB6BA8">
              <w:rPr>
                <w:rFonts w:ascii="Arial" w:hAnsi="Arial" w:cs="Arial"/>
                <w:sz w:val="22"/>
                <w:szCs w:val="22"/>
                <w:lang w:val="es-ES_tradnl"/>
              </w:rPr>
              <w:t xml:space="preserve"> ----</w:t>
            </w:r>
          </w:p>
          <w:p w:rsidR="00383CDC" w:rsidRPr="00FB6BA8" w:rsidRDefault="00383CDC" w:rsidP="009F3A2B">
            <w:pPr>
              <w:pStyle w:val="Textoindependiente3"/>
              <w:widowControl w:val="0"/>
              <w:jc w:val="center"/>
              <w:rPr>
                <w:rFonts w:ascii="Arial" w:hAnsi="Arial" w:cs="Arial"/>
                <w:bCs/>
                <w:spacing w:val="-6"/>
                <w:sz w:val="22"/>
                <w:szCs w:val="22"/>
                <w:lang w:val="es-ES_tradnl"/>
              </w:rPr>
            </w:pPr>
            <w:r w:rsidRPr="00FB6BA8">
              <w:rPr>
                <w:rFonts w:ascii="Arial" w:hAnsi="Arial" w:cs="Arial"/>
                <w:bCs/>
                <w:spacing w:val="-6"/>
                <w:sz w:val="22"/>
                <w:szCs w:val="22"/>
                <w:lang w:val="es-ES_tradnl"/>
              </w:rPr>
              <w:t xml:space="preserve"> PROVEEDOR</w:t>
            </w:r>
          </w:p>
        </w:tc>
      </w:tr>
    </w:tbl>
    <w:p w:rsidR="00383CDC" w:rsidRPr="00FB6BA8" w:rsidRDefault="00383CDC" w:rsidP="00383CDC">
      <w:pPr>
        <w:pStyle w:val="Textoindependiente3"/>
        <w:widowControl w:val="0"/>
        <w:rPr>
          <w:rFonts w:ascii="Arial" w:hAnsi="Arial" w:cs="Arial"/>
          <w:b/>
          <w:bCs/>
          <w:sz w:val="22"/>
          <w:szCs w:val="22"/>
          <w:lang w:val="en-US"/>
        </w:rPr>
      </w:pPr>
    </w:p>
    <w:p w:rsidR="00383CDC" w:rsidRPr="00FB6BA8" w:rsidRDefault="00383CDC" w:rsidP="00383CDC">
      <w:pPr>
        <w:pStyle w:val="Textoindependiente3"/>
        <w:widowControl w:val="0"/>
        <w:tabs>
          <w:tab w:val="left" w:pos="2923"/>
        </w:tabs>
        <w:rPr>
          <w:rFonts w:ascii="Arial" w:hAnsi="Arial" w:cs="Arial"/>
          <w:b/>
          <w:bCs/>
          <w:sz w:val="22"/>
          <w:szCs w:val="22"/>
          <w:lang w:val="en-US"/>
        </w:rPr>
      </w:pPr>
      <w:r w:rsidRPr="00FB6BA8">
        <w:rPr>
          <w:rFonts w:ascii="Arial" w:hAnsi="Arial" w:cs="Arial"/>
          <w:bCs/>
          <w:sz w:val="22"/>
          <w:szCs w:val="22"/>
          <w:lang w:val="en-US"/>
        </w:rPr>
        <w:tab/>
      </w:r>
    </w:p>
    <w:p w:rsidR="00383CDC" w:rsidRPr="00FB6BA8" w:rsidRDefault="00383CDC" w:rsidP="00383CDC">
      <w:pPr>
        <w:pStyle w:val="Textoindependiente3"/>
        <w:widowControl w:val="0"/>
        <w:rPr>
          <w:rFonts w:ascii="Arial" w:hAnsi="Arial" w:cs="Arial"/>
          <w:b/>
          <w:bCs/>
          <w:sz w:val="22"/>
          <w:szCs w:val="22"/>
          <w:lang w:val="en-US"/>
        </w:rPr>
      </w:pPr>
    </w:p>
    <w:p w:rsidR="00383CDC" w:rsidRPr="00FB6BA8" w:rsidRDefault="00383CDC" w:rsidP="00437E9B">
      <w:pPr>
        <w:pStyle w:val="Textoindependiente3"/>
        <w:widowControl w:val="0"/>
        <w:rPr>
          <w:rFonts w:ascii="Arial" w:hAnsi="Arial" w:cs="Arial"/>
          <w:b/>
          <w:sz w:val="18"/>
          <w:szCs w:val="18"/>
          <w:lang w:val="es-BO"/>
        </w:rPr>
      </w:pPr>
      <w:r w:rsidRPr="00FB6BA8">
        <w:rPr>
          <w:rFonts w:ascii="Arial" w:hAnsi="Arial" w:cs="Arial"/>
          <w:bCs/>
          <w:sz w:val="22"/>
          <w:szCs w:val="22"/>
          <w:lang w:val="en-US"/>
        </w:rPr>
        <w:t>MNZM/JFVA/</w:t>
      </w:r>
      <w:proofErr w:type="spellStart"/>
      <w:r w:rsidRPr="00FB6BA8">
        <w:rPr>
          <w:rFonts w:ascii="Arial" w:hAnsi="Arial" w:cs="Arial"/>
          <w:bCs/>
          <w:sz w:val="22"/>
          <w:szCs w:val="22"/>
          <w:lang w:val="en-US"/>
        </w:rPr>
        <w:t>cpa</w:t>
      </w:r>
      <w:proofErr w:type="spellEnd"/>
      <w:r w:rsidRPr="00FB6BA8">
        <w:rPr>
          <w:rFonts w:ascii="Arial" w:hAnsi="Arial" w:cs="Arial"/>
          <w:bCs/>
          <w:sz w:val="22"/>
          <w:szCs w:val="22"/>
          <w:lang w:val="en-US"/>
        </w:rPr>
        <w:t>.</w:t>
      </w:r>
    </w:p>
    <w:sectPr w:rsidR="00383CDC" w:rsidRPr="00FB6BA8" w:rsidSect="00B37AAC">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81" w:rsidRDefault="005D7F81">
      <w:r>
        <w:separator/>
      </w:r>
    </w:p>
  </w:endnote>
  <w:endnote w:type="continuationSeparator" w:id="0">
    <w:p w:rsidR="005D7F81" w:rsidRDefault="005D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2B" w:rsidRDefault="009F3A2B">
    <w:pPr>
      <w:pStyle w:val="Piedepgina"/>
      <w:jc w:val="right"/>
    </w:pPr>
    <w:r>
      <w:fldChar w:fldCharType="begin"/>
    </w:r>
    <w:r>
      <w:instrText xml:space="preserve"> PAGE   \* MERGEFORMAT </w:instrText>
    </w:r>
    <w:r>
      <w:fldChar w:fldCharType="separate"/>
    </w:r>
    <w:r w:rsidR="00B37AAC">
      <w:rPr>
        <w:noProof/>
      </w:rPr>
      <w:t>24</w:t>
    </w:r>
    <w:r>
      <w:rPr>
        <w:noProof/>
      </w:rPr>
      <w:fldChar w:fldCharType="end"/>
    </w:r>
  </w:p>
  <w:p w:rsidR="009F3A2B" w:rsidRDefault="009F3A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81" w:rsidRDefault="005D7F81">
      <w:r>
        <w:separator/>
      </w:r>
    </w:p>
  </w:footnote>
  <w:footnote w:type="continuationSeparator" w:id="0">
    <w:p w:rsidR="005D7F81" w:rsidRDefault="005D7F81">
      <w:r>
        <w:continuationSeparator/>
      </w:r>
    </w:p>
  </w:footnote>
  <w:footnote w:id="1">
    <w:p w:rsidR="009F3A2B" w:rsidRPr="00B01927" w:rsidRDefault="009F3A2B"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9F3A2B" w:rsidRPr="00B01927" w:rsidRDefault="009F3A2B"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9F3A2B" w:rsidRPr="00B01927" w:rsidRDefault="009F3A2B"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9F3A2B" w:rsidRPr="00DB3133" w:rsidRDefault="009F3A2B"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2B" w:rsidRPr="00944965" w:rsidRDefault="009F3A2B">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2B" w:rsidRDefault="009F3A2B">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2B" w:rsidRPr="00C7315F" w:rsidRDefault="009F3A2B"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CA6021"/>
    <w:multiLevelType w:val="multilevel"/>
    <w:tmpl w:val="37D69654"/>
    <w:lvl w:ilvl="0">
      <w:start w:val="1"/>
      <w:numFmt w:val="upperLetter"/>
      <w:lvlText w:val="%1."/>
      <w:lvlJc w:val="left"/>
      <w:pPr>
        <w:ind w:left="720" w:hanging="360"/>
      </w:pPr>
      <w:rPr>
        <w:b/>
        <w:color w:val="000000"/>
      </w:rPr>
    </w:lvl>
    <w:lvl w:ilvl="1">
      <w:start w:val="1"/>
      <w:numFmt w:val="decimal"/>
      <w:lvlText w:val="%2."/>
      <w:lvlJc w:val="left"/>
      <w:pPr>
        <w:ind w:left="1785" w:hanging="705"/>
      </w:pPr>
      <w:rPr>
        <w:b/>
        <w:color w:val="000000"/>
      </w:r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3D14F4"/>
    <w:multiLevelType w:val="multilevel"/>
    <w:tmpl w:val="F4D66B26"/>
    <w:lvl w:ilvl="0">
      <w:start w:val="1"/>
      <w:numFmt w:val="lowerLetter"/>
      <w:lvlText w:val="%1)"/>
      <w:lvlJc w:val="left"/>
      <w:pPr>
        <w:ind w:left="773" w:hanging="360"/>
      </w:p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06C6272"/>
    <w:multiLevelType w:val="multilevel"/>
    <w:tmpl w:val="EA8454CC"/>
    <w:lvl w:ilvl="0">
      <w:start w:val="1"/>
      <w:numFmt w:val="upperRoman"/>
      <w:lvlText w:val="%1."/>
      <w:lvlJc w:val="right"/>
      <w:pPr>
        <w:ind w:left="720" w:hanging="360"/>
      </w:pPr>
      <w:rPr>
        <w:b/>
        <w:i w:val="0"/>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2F752BE"/>
    <w:multiLevelType w:val="multilevel"/>
    <w:tmpl w:val="36B04A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5" w15:restartNumberingAfterBreak="0">
    <w:nsid w:val="477C1188"/>
    <w:multiLevelType w:val="multilevel"/>
    <w:tmpl w:val="9760BB72"/>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9B156EA"/>
    <w:multiLevelType w:val="multilevel"/>
    <w:tmpl w:val="4FACF3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561E41"/>
    <w:multiLevelType w:val="hybridMultilevel"/>
    <w:tmpl w:val="BB00A38A"/>
    <w:lvl w:ilvl="0" w:tplc="F600E6C4">
      <w:numFmt w:val="bullet"/>
      <w:lvlText w:val="-"/>
      <w:lvlJc w:val="left"/>
      <w:pPr>
        <w:ind w:left="720" w:hanging="360"/>
      </w:pPr>
      <w:rPr>
        <w:rFonts w:ascii="Arial" w:eastAsia="Times New Roman"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D644530"/>
    <w:multiLevelType w:val="multilevel"/>
    <w:tmpl w:val="0A3630E8"/>
    <w:lvl w:ilvl="0">
      <w:start w:val="1"/>
      <w:numFmt w:val="upperLetter"/>
      <w:lvlText w:val="%1."/>
      <w:lvlJc w:val="left"/>
      <w:pPr>
        <w:ind w:left="720" w:hanging="360"/>
      </w:pPr>
      <w:rPr>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1" w15:restartNumberingAfterBreak="0">
    <w:nsid w:val="55445385"/>
    <w:multiLevelType w:val="multilevel"/>
    <w:tmpl w:val="ADDC6E9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076484A"/>
    <w:multiLevelType w:val="multilevel"/>
    <w:tmpl w:val="15C0DA0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22B56BE"/>
    <w:multiLevelType w:val="multilevel"/>
    <w:tmpl w:val="136A2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FE7E58"/>
    <w:multiLevelType w:val="hybridMultilevel"/>
    <w:tmpl w:val="C742E3E4"/>
    <w:lvl w:ilvl="0" w:tplc="C0E801C8">
      <w:start w:val="29"/>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4" w15:restartNumberingAfterBreak="0">
    <w:nsid w:val="71CC7AE6"/>
    <w:multiLevelType w:val="multilevel"/>
    <w:tmpl w:val="2FF2E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810613B"/>
    <w:multiLevelType w:val="multilevel"/>
    <w:tmpl w:val="AA40E610"/>
    <w:lvl w:ilvl="0">
      <w:start w:val="1"/>
      <w:numFmt w:val="upperLetter"/>
      <w:lvlText w:val="%1."/>
      <w:lvlJc w:val="left"/>
      <w:pPr>
        <w:ind w:left="720" w:hanging="360"/>
      </w:pPr>
      <w:rPr>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0"/>
  </w:num>
  <w:num w:numId="3">
    <w:abstractNumId w:val="44"/>
  </w:num>
  <w:num w:numId="4">
    <w:abstractNumId w:val="42"/>
  </w:num>
  <w:num w:numId="5">
    <w:abstractNumId w:val="14"/>
  </w:num>
  <w:num w:numId="6">
    <w:abstractNumId w:val="40"/>
  </w:num>
  <w:num w:numId="7">
    <w:abstractNumId w:val="10"/>
  </w:num>
  <w:num w:numId="8">
    <w:abstractNumId w:val="8"/>
  </w:num>
  <w:num w:numId="9">
    <w:abstractNumId w:val="7"/>
  </w:num>
  <w:num w:numId="10">
    <w:abstractNumId w:val="28"/>
  </w:num>
  <w:num w:numId="11">
    <w:abstractNumId w:val="23"/>
  </w:num>
  <w:num w:numId="12">
    <w:abstractNumId w:val="26"/>
  </w:num>
  <w:num w:numId="13">
    <w:abstractNumId w:val="22"/>
  </w:num>
  <w:num w:numId="14">
    <w:abstractNumId w:val="13"/>
  </w:num>
  <w:num w:numId="15">
    <w:abstractNumId w:val="53"/>
  </w:num>
  <w:num w:numId="16">
    <w:abstractNumId w:val="9"/>
  </w:num>
  <w:num w:numId="17">
    <w:abstractNumId w:val="20"/>
  </w:num>
  <w:num w:numId="18">
    <w:abstractNumId w:val="24"/>
  </w:num>
  <w:num w:numId="19">
    <w:abstractNumId w:val="32"/>
  </w:num>
  <w:num w:numId="20">
    <w:abstractNumId w:val="51"/>
  </w:num>
  <w:num w:numId="21">
    <w:abstractNumId w:val="11"/>
  </w:num>
  <w:num w:numId="22">
    <w:abstractNumId w:val="43"/>
  </w:num>
  <w:num w:numId="23">
    <w:abstractNumId w:val="2"/>
  </w:num>
  <w:num w:numId="24">
    <w:abstractNumId w:val="37"/>
  </w:num>
  <w:num w:numId="25">
    <w:abstractNumId w:val="16"/>
  </w:num>
  <w:num w:numId="26">
    <w:abstractNumId w:val="50"/>
  </w:num>
  <w:num w:numId="27">
    <w:abstractNumId w:val="56"/>
  </w:num>
  <w:num w:numId="28">
    <w:abstractNumId w:val="46"/>
  </w:num>
  <w:num w:numId="29">
    <w:abstractNumId w:val="21"/>
  </w:num>
  <w:num w:numId="30">
    <w:abstractNumId w:val="33"/>
  </w:num>
  <w:num w:numId="31">
    <w:abstractNumId w:val="3"/>
  </w:num>
  <w:num w:numId="32">
    <w:abstractNumId w:val="6"/>
  </w:num>
  <w:num w:numId="33">
    <w:abstractNumId w:val="57"/>
  </w:num>
  <w:num w:numId="34">
    <w:abstractNumId w:val="5"/>
  </w:num>
  <w:num w:numId="35">
    <w:abstractNumId w:val="19"/>
  </w:num>
  <w:num w:numId="36">
    <w:abstractNumId w:val="25"/>
  </w:num>
  <w:num w:numId="37">
    <w:abstractNumId w:val="27"/>
  </w:num>
  <w:num w:numId="38">
    <w:abstractNumId w:val="18"/>
  </w:num>
  <w:num w:numId="39">
    <w:abstractNumId w:val="58"/>
  </w:num>
  <w:num w:numId="40">
    <w:abstractNumId w:val="55"/>
  </w:num>
  <w:num w:numId="41">
    <w:abstractNumId w:val="31"/>
  </w:num>
  <w:num w:numId="42">
    <w:abstractNumId w:val="12"/>
  </w:num>
  <w:num w:numId="43">
    <w:abstractNumId w:val="52"/>
  </w:num>
  <w:num w:numId="44">
    <w:abstractNumId w:val="49"/>
  </w:num>
  <w:num w:numId="45">
    <w:abstractNumId w:val="29"/>
  </w:num>
  <w:num w:numId="46">
    <w:abstractNumId w:val="36"/>
  </w:num>
  <w:num w:numId="47">
    <w:abstractNumId w:val="59"/>
  </w:num>
  <w:num w:numId="48">
    <w:abstractNumId w:val="39"/>
  </w:num>
  <w:num w:numId="49">
    <w:abstractNumId w:val="35"/>
  </w:num>
  <w:num w:numId="50">
    <w:abstractNumId w:val="34"/>
  </w:num>
  <w:num w:numId="51">
    <w:abstractNumId w:val="41"/>
  </w:num>
  <w:num w:numId="52">
    <w:abstractNumId w:val="54"/>
  </w:num>
  <w:num w:numId="53">
    <w:abstractNumId w:val="47"/>
  </w:num>
  <w:num w:numId="54">
    <w:abstractNumId w:val="45"/>
  </w:num>
  <w:num w:numId="55">
    <w:abstractNumId w:val="17"/>
  </w:num>
  <w:num w:numId="56">
    <w:abstractNumId w:val="4"/>
  </w:num>
  <w:num w:numId="57">
    <w:abstractNumId w:val="38"/>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C0E"/>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46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499"/>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1799"/>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3CDC"/>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653"/>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151"/>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E9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338"/>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0FE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D7F81"/>
    <w:rsid w:val="005E0BF7"/>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07FCE"/>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0EB"/>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A741E"/>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65D"/>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26148"/>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9"/>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3A2B"/>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1A0A"/>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320"/>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37AAC"/>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4A6C"/>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9DE"/>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773"/>
    <w:rsid w:val="00D47263"/>
    <w:rsid w:val="00D47489"/>
    <w:rsid w:val="00D4752D"/>
    <w:rsid w:val="00D47A91"/>
    <w:rsid w:val="00D502A5"/>
    <w:rsid w:val="00D50481"/>
    <w:rsid w:val="00D506DC"/>
    <w:rsid w:val="00D522B4"/>
    <w:rsid w:val="00D5257E"/>
    <w:rsid w:val="00D530B8"/>
    <w:rsid w:val="00D53115"/>
    <w:rsid w:val="00D54AC6"/>
    <w:rsid w:val="00D55094"/>
    <w:rsid w:val="00D56596"/>
    <w:rsid w:val="00D56E80"/>
    <w:rsid w:val="00D57E1D"/>
    <w:rsid w:val="00D61788"/>
    <w:rsid w:val="00D62FD8"/>
    <w:rsid w:val="00D63014"/>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2AEC"/>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34C"/>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48E3"/>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D0"/>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06C"/>
    <w:rsid w:val="00FB48C4"/>
    <w:rsid w:val="00FB4D57"/>
    <w:rsid w:val="00FB5ABA"/>
    <w:rsid w:val="00FB62EC"/>
    <w:rsid w:val="00FB659F"/>
    <w:rsid w:val="00FB6BA8"/>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4136-B048-44AB-950D-6B7986E6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50</Pages>
  <Words>17725</Words>
  <Characters>97493</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22</cp:revision>
  <cp:lastPrinted>2024-02-09T12:43:00Z</cp:lastPrinted>
  <dcterms:created xsi:type="dcterms:W3CDTF">2024-02-06T22:24:00Z</dcterms:created>
  <dcterms:modified xsi:type="dcterms:W3CDTF">2024-02-09T15:15:00Z</dcterms:modified>
</cp:coreProperties>
</file>