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A2B" w:rsidRDefault="009F3A2B"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9F3A2B" w:rsidRDefault="009F3A2B" w:rsidP="00FE6168">
                            <w:pPr>
                              <w:jc w:val="center"/>
                              <w:rPr>
                                <w:rFonts w:ascii="Arial" w:hAnsi="Arial" w:cs="Arial"/>
                                <w:b/>
                                <w:bCs/>
                                <w:sz w:val="28"/>
                                <w:lang w:val="pt-BR"/>
                              </w:rPr>
                            </w:pPr>
                          </w:p>
                          <w:p w:rsidR="009F3A2B" w:rsidRPr="0008708E" w:rsidRDefault="009F3A2B" w:rsidP="00FE6168">
                            <w:pPr>
                              <w:jc w:val="center"/>
                              <w:rPr>
                                <w:rFonts w:ascii="Arial" w:hAnsi="Arial" w:cs="Arial"/>
                                <w:b/>
                                <w:bCs/>
                                <w:sz w:val="28"/>
                                <w:lang w:val="pt-BR"/>
                              </w:rPr>
                            </w:pPr>
                            <w:r>
                              <w:rPr>
                                <w:rFonts w:ascii="Arial" w:hAnsi="Arial" w:cs="Arial"/>
                                <w:b/>
                                <w:bCs/>
                                <w:sz w:val="28"/>
                                <w:lang w:val="pt-BR"/>
                              </w:rPr>
                              <w:t>Código BCB: ANPE - C N° 008/2024-1C</w:t>
                            </w:r>
                          </w:p>
                          <w:p w:rsidR="009F3A2B" w:rsidRPr="0008708E" w:rsidRDefault="009F3A2B" w:rsidP="00FE6168">
                            <w:pPr>
                              <w:jc w:val="center"/>
                              <w:rPr>
                                <w:rFonts w:ascii="Arial" w:hAnsi="Arial" w:cs="Arial"/>
                                <w:b/>
                                <w:bCs/>
                                <w:sz w:val="20"/>
                                <w:lang w:val="pt-BR"/>
                              </w:rPr>
                            </w:pPr>
                          </w:p>
                          <w:p w:rsidR="009F3A2B" w:rsidRPr="0008708E" w:rsidRDefault="009F3A2B"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9F3A2B" w:rsidRPr="0008708E" w:rsidRDefault="009F3A2B" w:rsidP="00FE6168">
                            <w:pPr>
                              <w:jc w:val="center"/>
                              <w:rPr>
                                <w:rFonts w:ascii="Arial" w:hAnsi="Arial" w:cs="Arial"/>
                                <w:b/>
                                <w:bCs/>
                                <w:lang w:val="es-MX"/>
                              </w:rPr>
                            </w:pPr>
                          </w:p>
                          <w:p w:rsidR="009F3A2B" w:rsidRPr="0008708E" w:rsidRDefault="009F3A2B"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9F3A2B" w:rsidRPr="0008708E" w:rsidTr="00D836A9">
                              <w:trPr>
                                <w:trHeight w:val="1022"/>
                                <w:jc w:val="center"/>
                              </w:trPr>
                              <w:tc>
                                <w:tcPr>
                                  <w:tcW w:w="8869" w:type="dxa"/>
                                  <w:shd w:val="clear" w:color="auto" w:fill="E6E6E6"/>
                                  <w:vAlign w:val="center"/>
                                </w:tcPr>
                                <w:p w:rsidR="009F3A2B" w:rsidRPr="0008708E" w:rsidRDefault="009F3A2B"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CB09DE">
                                    <w:rPr>
                                      <w:rFonts w:ascii="Arial" w:hAnsi="Arial" w:cs="Arial"/>
                                      <w:b/>
                                      <w:sz w:val="30"/>
                                      <w:szCs w:val="30"/>
                                      <w:lang w:eastAsia="en-US"/>
                                      <w14:shadow w14:blurRad="50800" w14:dist="38100" w14:dir="2700000" w14:sx="100000" w14:sy="100000" w14:kx="0" w14:ky="0" w14:algn="tl">
                                        <w14:srgbClr w14:val="000000">
                                          <w14:alpha w14:val="60000"/>
                                        </w14:srgbClr>
                                      </w14:shadow>
                                    </w:rPr>
                                    <w:t>ADQUISICIÓN DE EMPAQUETADORAS</w:t>
                                  </w:r>
                                </w:p>
                              </w:tc>
                            </w:tr>
                          </w:tbl>
                          <w:p w:rsidR="009F3A2B" w:rsidRPr="0008708E" w:rsidRDefault="009F3A2B" w:rsidP="00FE6168">
                            <w:pPr>
                              <w:jc w:val="center"/>
                              <w:rPr>
                                <w:rFonts w:ascii="Arial" w:hAnsi="Arial" w:cs="Arial"/>
                                <w:b/>
                                <w:bCs/>
                              </w:rPr>
                            </w:pPr>
                          </w:p>
                          <w:p w:rsidR="009F3A2B" w:rsidRPr="0008708E" w:rsidRDefault="009F3A2B" w:rsidP="00FE6168">
                            <w:pPr>
                              <w:jc w:val="center"/>
                              <w:rPr>
                                <w:rFonts w:ascii="Arial" w:hAnsi="Arial" w:cs="Arial"/>
                                <w:b/>
                                <w:bCs/>
                              </w:rPr>
                            </w:pPr>
                          </w:p>
                          <w:p w:rsidR="009F3A2B" w:rsidRPr="0008708E" w:rsidRDefault="009F3A2B" w:rsidP="00FE6168">
                            <w:pPr>
                              <w:jc w:val="center"/>
                              <w:rPr>
                                <w:rFonts w:ascii="Arial" w:hAnsi="Arial" w:cs="Arial"/>
                                <w:b/>
                                <w:bCs/>
                              </w:rPr>
                            </w:pPr>
                          </w:p>
                          <w:p w:rsidR="009F3A2B" w:rsidRPr="0008708E" w:rsidRDefault="009F3A2B"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Febrero </w:t>
                            </w:r>
                            <w:r>
                              <w:rPr>
                                <w:rFonts w:ascii="Arial" w:hAnsi="Arial" w:cs="Arial"/>
                                <w:b/>
                                <w:bCs/>
                                <w:sz w:val="24"/>
                                <w:szCs w:val="24"/>
                                <w:lang w:val="es-MX"/>
                              </w:rPr>
                              <w:t>de 2024</w:t>
                            </w:r>
                          </w:p>
                          <w:p w:rsidR="009F3A2B" w:rsidRDefault="009F3A2B" w:rsidP="00FE6168">
                            <w:pPr>
                              <w:ind w:left="567" w:right="931"/>
                              <w:rPr>
                                <w:rFonts w:ascii="Comic Sans MS" w:hAnsi="Comic Sans MS"/>
                                <w:u w:val="single"/>
                              </w:rPr>
                            </w:pPr>
                          </w:p>
                          <w:p w:rsidR="009F3A2B" w:rsidRDefault="009F3A2B" w:rsidP="00FE6168"/>
                          <w:p w:rsidR="009F3A2B" w:rsidRDefault="009F3A2B" w:rsidP="00FE6168"/>
                          <w:p w:rsidR="009F3A2B" w:rsidRDefault="009F3A2B" w:rsidP="00FE6168"/>
                          <w:p w:rsidR="009F3A2B" w:rsidRDefault="009F3A2B" w:rsidP="00FE6168"/>
                          <w:p w:rsidR="009F3A2B" w:rsidRDefault="009F3A2B" w:rsidP="00FE6168"/>
                          <w:p w:rsidR="009F3A2B" w:rsidRDefault="009F3A2B" w:rsidP="00FE6168"/>
                          <w:p w:rsidR="009F3A2B" w:rsidRDefault="009F3A2B" w:rsidP="00FE6168"/>
                          <w:p w:rsidR="009F3A2B" w:rsidRDefault="009F3A2B"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9F3A2B" w:rsidRDefault="009F3A2B"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9F3A2B" w:rsidRDefault="009F3A2B" w:rsidP="00FE6168">
                      <w:pPr>
                        <w:jc w:val="center"/>
                        <w:rPr>
                          <w:rFonts w:ascii="Arial" w:hAnsi="Arial" w:cs="Arial"/>
                          <w:b/>
                          <w:bCs/>
                          <w:sz w:val="28"/>
                          <w:lang w:val="pt-BR"/>
                        </w:rPr>
                      </w:pPr>
                    </w:p>
                    <w:p w:rsidR="009F3A2B" w:rsidRPr="0008708E" w:rsidRDefault="009F3A2B" w:rsidP="00FE6168">
                      <w:pPr>
                        <w:jc w:val="center"/>
                        <w:rPr>
                          <w:rFonts w:ascii="Arial" w:hAnsi="Arial" w:cs="Arial"/>
                          <w:b/>
                          <w:bCs/>
                          <w:sz w:val="28"/>
                          <w:lang w:val="pt-BR"/>
                        </w:rPr>
                      </w:pPr>
                      <w:r>
                        <w:rPr>
                          <w:rFonts w:ascii="Arial" w:hAnsi="Arial" w:cs="Arial"/>
                          <w:b/>
                          <w:bCs/>
                          <w:sz w:val="28"/>
                          <w:lang w:val="pt-BR"/>
                        </w:rPr>
                        <w:t>Código BCB: ANPE - C N° 008/2024-1C</w:t>
                      </w:r>
                    </w:p>
                    <w:p w:rsidR="009F3A2B" w:rsidRPr="0008708E" w:rsidRDefault="009F3A2B" w:rsidP="00FE6168">
                      <w:pPr>
                        <w:jc w:val="center"/>
                        <w:rPr>
                          <w:rFonts w:ascii="Arial" w:hAnsi="Arial" w:cs="Arial"/>
                          <w:b/>
                          <w:bCs/>
                          <w:sz w:val="20"/>
                          <w:lang w:val="pt-BR"/>
                        </w:rPr>
                      </w:pPr>
                    </w:p>
                    <w:p w:rsidR="009F3A2B" w:rsidRPr="0008708E" w:rsidRDefault="009F3A2B"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9F3A2B" w:rsidRPr="0008708E" w:rsidRDefault="009F3A2B" w:rsidP="00FE6168">
                      <w:pPr>
                        <w:jc w:val="center"/>
                        <w:rPr>
                          <w:rFonts w:ascii="Arial" w:hAnsi="Arial" w:cs="Arial"/>
                          <w:b/>
                          <w:bCs/>
                          <w:lang w:val="es-MX"/>
                        </w:rPr>
                      </w:pPr>
                    </w:p>
                    <w:p w:rsidR="009F3A2B" w:rsidRPr="0008708E" w:rsidRDefault="009F3A2B"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9F3A2B" w:rsidRPr="0008708E" w:rsidTr="00D836A9">
                        <w:trPr>
                          <w:trHeight w:val="1022"/>
                          <w:jc w:val="center"/>
                        </w:trPr>
                        <w:tc>
                          <w:tcPr>
                            <w:tcW w:w="8869" w:type="dxa"/>
                            <w:shd w:val="clear" w:color="auto" w:fill="E6E6E6"/>
                            <w:vAlign w:val="center"/>
                          </w:tcPr>
                          <w:p w:rsidR="009F3A2B" w:rsidRPr="0008708E" w:rsidRDefault="009F3A2B"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CB09DE">
                              <w:rPr>
                                <w:rFonts w:ascii="Arial" w:hAnsi="Arial" w:cs="Arial"/>
                                <w:b/>
                                <w:sz w:val="30"/>
                                <w:szCs w:val="30"/>
                                <w:lang w:eastAsia="en-US"/>
                                <w14:shadow w14:blurRad="50800" w14:dist="38100" w14:dir="2700000" w14:sx="100000" w14:sy="100000" w14:kx="0" w14:ky="0" w14:algn="tl">
                                  <w14:srgbClr w14:val="000000">
                                    <w14:alpha w14:val="60000"/>
                                  </w14:srgbClr>
                                </w14:shadow>
                              </w:rPr>
                              <w:t>ADQUISICIÓN DE EMPAQUETADORAS</w:t>
                            </w:r>
                          </w:p>
                        </w:tc>
                      </w:tr>
                    </w:tbl>
                    <w:p w:rsidR="009F3A2B" w:rsidRPr="0008708E" w:rsidRDefault="009F3A2B" w:rsidP="00FE6168">
                      <w:pPr>
                        <w:jc w:val="center"/>
                        <w:rPr>
                          <w:rFonts w:ascii="Arial" w:hAnsi="Arial" w:cs="Arial"/>
                          <w:b/>
                          <w:bCs/>
                        </w:rPr>
                      </w:pPr>
                    </w:p>
                    <w:p w:rsidR="009F3A2B" w:rsidRPr="0008708E" w:rsidRDefault="009F3A2B" w:rsidP="00FE6168">
                      <w:pPr>
                        <w:jc w:val="center"/>
                        <w:rPr>
                          <w:rFonts w:ascii="Arial" w:hAnsi="Arial" w:cs="Arial"/>
                          <w:b/>
                          <w:bCs/>
                        </w:rPr>
                      </w:pPr>
                    </w:p>
                    <w:p w:rsidR="009F3A2B" w:rsidRPr="0008708E" w:rsidRDefault="009F3A2B" w:rsidP="00FE6168">
                      <w:pPr>
                        <w:jc w:val="center"/>
                        <w:rPr>
                          <w:rFonts w:ascii="Arial" w:hAnsi="Arial" w:cs="Arial"/>
                          <w:b/>
                          <w:bCs/>
                        </w:rPr>
                      </w:pPr>
                    </w:p>
                    <w:p w:rsidR="009F3A2B" w:rsidRPr="0008708E" w:rsidRDefault="009F3A2B"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Febrero </w:t>
                      </w:r>
                      <w:r>
                        <w:rPr>
                          <w:rFonts w:ascii="Arial" w:hAnsi="Arial" w:cs="Arial"/>
                          <w:b/>
                          <w:bCs/>
                          <w:sz w:val="24"/>
                          <w:szCs w:val="24"/>
                          <w:lang w:val="es-MX"/>
                        </w:rPr>
                        <w:t>de 2024</w:t>
                      </w:r>
                    </w:p>
                    <w:p w:rsidR="009F3A2B" w:rsidRDefault="009F3A2B" w:rsidP="00FE6168">
                      <w:pPr>
                        <w:ind w:left="567" w:right="931"/>
                        <w:rPr>
                          <w:rFonts w:ascii="Comic Sans MS" w:hAnsi="Comic Sans MS"/>
                          <w:u w:val="single"/>
                        </w:rPr>
                      </w:pPr>
                    </w:p>
                    <w:p w:rsidR="009F3A2B" w:rsidRDefault="009F3A2B" w:rsidP="00FE6168"/>
                    <w:p w:rsidR="009F3A2B" w:rsidRDefault="009F3A2B" w:rsidP="00FE6168"/>
                    <w:p w:rsidR="009F3A2B" w:rsidRDefault="009F3A2B" w:rsidP="00FE6168"/>
                    <w:p w:rsidR="009F3A2B" w:rsidRDefault="009F3A2B" w:rsidP="00FE6168"/>
                    <w:p w:rsidR="009F3A2B" w:rsidRDefault="009F3A2B" w:rsidP="00FE6168"/>
                    <w:p w:rsidR="009F3A2B" w:rsidRDefault="009F3A2B" w:rsidP="00FE6168"/>
                    <w:p w:rsidR="009F3A2B" w:rsidRDefault="009F3A2B" w:rsidP="00FE6168"/>
                    <w:p w:rsidR="009F3A2B" w:rsidRDefault="009F3A2B"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B37AAC">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C64A6C">
              <w:rPr>
                <w:webHidden/>
              </w:rPr>
              <w:t>1</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C64A6C">
              <w:rPr>
                <w:webHidden/>
              </w:rPr>
              <w:t>1</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C64A6C">
              <w:rPr>
                <w:webHidden/>
              </w:rPr>
              <w:t>1</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C64A6C">
              <w:rPr>
                <w:webHidden/>
              </w:rPr>
              <w:t>1</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C64A6C">
              <w:rPr>
                <w:webHidden/>
              </w:rPr>
              <w:t>3</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C64A6C">
              <w:rPr>
                <w:webHidden/>
              </w:rPr>
              <w:t>4</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C64A6C">
              <w:rPr>
                <w:webHidden/>
              </w:rPr>
              <w:t>4</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C64A6C">
              <w:rPr>
                <w:webHidden/>
              </w:rPr>
              <w:t>5</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C64A6C">
              <w:rPr>
                <w:webHidden/>
              </w:rPr>
              <w:t>5</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C64A6C">
              <w:rPr>
                <w:webHidden/>
              </w:rPr>
              <w:t>5</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C64A6C">
              <w:rPr>
                <w:webHidden/>
              </w:rPr>
              <w:t>5</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C64A6C">
              <w:rPr>
                <w:webHidden/>
              </w:rPr>
              <w:t>6</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C64A6C">
              <w:rPr>
                <w:webHidden/>
              </w:rPr>
              <w:t>7</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C64A6C">
              <w:rPr>
                <w:webHidden/>
              </w:rPr>
              <w:t>8</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C64A6C">
              <w:rPr>
                <w:webHidden/>
              </w:rPr>
              <w:t>9</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C64A6C">
              <w:rPr>
                <w:webHidden/>
              </w:rPr>
              <w:t>10</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C64A6C">
              <w:rPr>
                <w:webHidden/>
              </w:rPr>
              <w:t>10</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C64A6C">
              <w:rPr>
                <w:webHidden/>
              </w:rPr>
              <w:t>11</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C64A6C">
              <w:rPr>
                <w:webHidden/>
              </w:rPr>
              <w:t>11</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C64A6C">
              <w:rPr>
                <w:webHidden/>
              </w:rPr>
              <w:t>11</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C64A6C">
              <w:rPr>
                <w:webHidden/>
              </w:rPr>
              <w:t>11</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C64A6C">
              <w:rPr>
                <w:webHidden/>
              </w:rPr>
              <w:t>12</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C64A6C">
              <w:rPr>
                <w:webHidden/>
              </w:rPr>
              <w:t>12</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C64A6C">
              <w:rPr>
                <w:webHidden/>
              </w:rPr>
              <w:t>13</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C64A6C">
              <w:rPr>
                <w:webHidden/>
              </w:rPr>
              <w:t>14</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C64A6C">
              <w:rPr>
                <w:webHidden/>
              </w:rPr>
              <w:t>14</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C64A6C">
              <w:rPr>
                <w:webHidden/>
              </w:rPr>
              <w:t>14</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C64A6C">
              <w:rPr>
                <w:webHidden/>
              </w:rPr>
              <w:t>16</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C64A6C">
              <w:rPr>
                <w:webHidden/>
              </w:rPr>
              <w:t>17</w:t>
            </w:r>
            <w:r w:rsidR="003D3F01">
              <w:rPr>
                <w:webHidden/>
              </w:rPr>
              <w:fldChar w:fldCharType="end"/>
            </w:r>
          </w:hyperlink>
        </w:p>
        <w:p w:rsidR="003D3F01" w:rsidRDefault="005D7F81">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C64A6C">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w:t>
      </w:r>
      <w:r w:rsidR="00FA5E0B" w:rsidRPr="00863431">
        <w:rPr>
          <w:rFonts w:cs="Arial"/>
          <w:sz w:val="18"/>
          <w:szCs w:val="18"/>
          <w:lang w:val="es-BO"/>
        </w:rPr>
        <w:lastRenderedPageBreak/>
        <w:t xml:space="preserve">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6F17CE" w:rsidRPr="00D46773" w:rsidRDefault="000F41EA" w:rsidP="00D46773">
      <w:pPr>
        <w:numPr>
          <w:ilvl w:val="0"/>
          <w:numId w:val="6"/>
        </w:numPr>
        <w:tabs>
          <w:tab w:val="clear" w:pos="1773"/>
          <w:tab w:val="num" w:pos="1701"/>
        </w:tabs>
        <w:ind w:left="1843" w:hanging="567"/>
        <w:jc w:val="both"/>
        <w:rPr>
          <w:rFonts w:cs="Arial"/>
          <w:sz w:val="18"/>
          <w:szCs w:val="18"/>
          <w:lang w:val="es-BO"/>
        </w:rPr>
      </w:pPr>
      <w:r w:rsidRPr="00D46773">
        <w:rPr>
          <w:rFonts w:cs="Arial"/>
          <w:b/>
          <w:sz w:val="18"/>
          <w:szCs w:val="18"/>
          <w:lang w:val="es-BO"/>
        </w:rPr>
        <w:t xml:space="preserve">Garantía de Funcionamiento de Maquinaria y/o Equipo. </w:t>
      </w:r>
      <w:r w:rsidRPr="00D46773">
        <w:rPr>
          <w:rFonts w:cs="Arial"/>
          <w:sz w:val="18"/>
          <w:szCs w:val="18"/>
          <w:lang w:val="es-BO"/>
        </w:rPr>
        <w:t xml:space="preserve">La entidad convocante cuando considere necesario solicitará la Garantía de Funcionamiento </w:t>
      </w:r>
      <w:r w:rsidR="000B6395" w:rsidRPr="00D46773">
        <w:rPr>
          <w:rFonts w:cs="Arial"/>
          <w:sz w:val="18"/>
          <w:szCs w:val="18"/>
          <w:lang w:val="es-BO"/>
        </w:rPr>
        <w:t xml:space="preserve">de </w:t>
      </w:r>
      <w:r w:rsidRPr="00D46773">
        <w:rPr>
          <w:rFonts w:cs="Arial"/>
          <w:sz w:val="18"/>
          <w:szCs w:val="18"/>
          <w:lang w:val="es-BO"/>
        </w:rPr>
        <w:t xml:space="preserve">Maquinaria y/o Equipo </w:t>
      </w:r>
      <w:r w:rsidR="009C6B2C" w:rsidRPr="00D46773">
        <w:rPr>
          <w:rFonts w:cs="Arial"/>
          <w:sz w:val="18"/>
          <w:szCs w:val="18"/>
          <w:lang w:val="es-BO"/>
        </w:rPr>
        <w:t xml:space="preserve">hasta un máximo del uno punto cinco por ciento </w:t>
      </w:r>
      <w:r w:rsidRPr="00D46773">
        <w:rPr>
          <w:rFonts w:cs="Arial"/>
          <w:sz w:val="18"/>
          <w:szCs w:val="18"/>
          <w:lang w:val="es-BO"/>
        </w:rPr>
        <w:t>(1.5%) del monto del contrato</w:t>
      </w:r>
      <w:r w:rsidR="00F860B7" w:rsidRPr="00D46773">
        <w:rPr>
          <w:rFonts w:cs="Arial"/>
          <w:sz w:val="18"/>
          <w:szCs w:val="18"/>
          <w:lang w:val="es-BO"/>
        </w:rPr>
        <w:t xml:space="preserve">. </w:t>
      </w:r>
      <w:r w:rsidR="006C5104" w:rsidRPr="00D46773">
        <w:rPr>
          <w:rFonts w:cs="Arial"/>
          <w:sz w:val="18"/>
          <w:szCs w:val="18"/>
          <w:lang w:val="es-BO"/>
        </w:rPr>
        <w:t>A</w:t>
      </w:r>
      <w:r w:rsidRPr="00D46773">
        <w:rPr>
          <w:rFonts w:cs="Arial"/>
          <w:sz w:val="18"/>
          <w:szCs w:val="18"/>
          <w:lang w:val="es-BO"/>
        </w:rPr>
        <w:t xml:space="preserve"> solicitud del proveedor, el contratante podrá efectuar una retención del monto equivalente a la garantía solicitada.</w:t>
      </w:r>
      <w:r w:rsidR="003B6DF8" w:rsidRPr="003B6DF8">
        <w:t xml:space="preserve"> </w:t>
      </w:r>
    </w:p>
    <w:p w:rsidR="00D46773" w:rsidRPr="00D46773" w:rsidRDefault="00D46773" w:rsidP="00D46773">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lastRenderedPageBreak/>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lastRenderedPageBreak/>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w:t>
      </w:r>
      <w:r w:rsidR="00192B92" w:rsidRPr="009956C4">
        <w:rPr>
          <w:sz w:val="18"/>
          <w:szCs w:val="18"/>
          <w:lang w:val="es-BO" w:eastAsia="es-BO"/>
        </w:rPr>
        <w:lastRenderedPageBreak/>
        <w:t>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37AAC">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327E0C" w:rsidRPr="00F53492" w:rsidRDefault="00327E0C" w:rsidP="004C7559">
      <w:pPr>
        <w:jc w:val="center"/>
        <w:rPr>
          <w:rFonts w:cs="Arial"/>
          <w:b/>
          <w:sz w:val="2"/>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6F465D">
            <w:pPr>
              <w:rPr>
                <w:rFonts w:ascii="Arial" w:hAnsi="Arial" w:cs="Arial"/>
                <w:sz w:val="12"/>
                <w:lang w:val="es-BO"/>
              </w:rPr>
            </w:pPr>
            <w:r>
              <w:rPr>
                <w:rFonts w:ascii="Arial" w:hAnsi="Arial" w:cs="Arial"/>
                <w:lang w:val="es-BO"/>
              </w:rPr>
              <w:t xml:space="preserve">ANPE – C Nº </w:t>
            </w:r>
            <w:r w:rsidR="006F465D">
              <w:rPr>
                <w:rFonts w:ascii="Arial" w:hAnsi="Arial" w:cs="Arial"/>
                <w:lang w:val="es-BO"/>
              </w:rPr>
              <w:t>008</w:t>
            </w:r>
            <w:r w:rsidR="00127E4A">
              <w:rPr>
                <w:rFonts w:ascii="Arial" w:hAnsi="Arial" w:cs="Arial"/>
                <w:lang w:val="es-BO"/>
              </w:rPr>
              <w:t>/202</w:t>
            </w:r>
            <w:r w:rsidR="006F465D">
              <w:rPr>
                <w:rFonts w:ascii="Arial" w:hAnsi="Arial" w:cs="Arial"/>
                <w:lang w:val="es-BO"/>
              </w:rPr>
              <w:t>4–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rsidTr="00C9769D">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4</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202</w:t>
            </w:r>
            <w:r w:rsidR="006F465D">
              <w:rPr>
                <w:rFonts w:ascii="Arial" w:hAnsi="Arial" w:cs="Arial"/>
                <w:lang w:val="es-BO"/>
              </w:rPr>
              <w:t>4</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6F465D" w:rsidP="0070752B">
            <w:pPr>
              <w:tabs>
                <w:tab w:val="left" w:pos="1634"/>
              </w:tabs>
              <w:jc w:val="center"/>
              <w:rPr>
                <w:rFonts w:ascii="Arial" w:hAnsi="Arial" w:cs="Arial"/>
                <w:b/>
                <w:lang w:val="es-BO"/>
              </w:rPr>
            </w:pPr>
            <w:r w:rsidRPr="006F465D">
              <w:rPr>
                <w:rFonts w:ascii="Arial" w:hAnsi="Arial" w:cs="Arial"/>
                <w:b/>
                <w:lang w:val="es-BO"/>
              </w:rPr>
              <w:t>ADQUISICIÓN DE EMPAQUETADORAS</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6F465D" w:rsidRPr="009956C4" w:rsidTr="00321499">
        <w:trPr>
          <w:jc w:val="center"/>
        </w:trPr>
        <w:tc>
          <w:tcPr>
            <w:tcW w:w="1808" w:type="dxa"/>
            <w:vMerge w:val="restart"/>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right w:val="single" w:sz="4" w:space="0" w:color="auto"/>
            </w:tcBorders>
            <w:shd w:val="clear" w:color="auto" w:fill="DBE5F1" w:themeFill="accent1" w:themeFillTint="33"/>
            <w:vAlign w:val="center"/>
          </w:tcPr>
          <w:p w:rsidR="006F465D" w:rsidRPr="009956C4" w:rsidRDefault="006F465D" w:rsidP="006F465D">
            <w:pPr>
              <w:rPr>
                <w:rFonts w:ascii="Arial" w:hAnsi="Arial" w:cs="Arial"/>
                <w:b/>
                <w:sz w:val="14"/>
                <w:lang w:val="es-BO"/>
              </w:rPr>
            </w:pPr>
            <w:r>
              <w:rPr>
                <w:rFonts w:ascii="Arial" w:hAnsi="Arial" w:cs="Arial"/>
                <w:b/>
                <w:sz w:val="14"/>
                <w:lang w:val="es-BO"/>
              </w:rPr>
              <w:t xml:space="preserve">Bs106.900,00 (Ciento Seis Mil Novecientos 00/100 Bolivianos) </w:t>
            </w: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6F465D" w:rsidRPr="009956C4" w:rsidTr="00321499">
        <w:trPr>
          <w:trHeight w:val="143"/>
          <w:jc w:val="center"/>
        </w:trPr>
        <w:tc>
          <w:tcPr>
            <w:tcW w:w="1808" w:type="dxa"/>
            <w:vMerge/>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6F465D" w:rsidRPr="009956C4" w:rsidRDefault="006F465D"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6F465D" w:rsidP="00CA6C06">
            <w:pPr>
              <w:jc w:val="both"/>
              <w:rPr>
                <w:rFonts w:ascii="Arial" w:hAnsi="Arial" w:cs="Arial"/>
                <w:bCs/>
                <w:iCs/>
                <w:szCs w:val="22"/>
                <w:lang w:val="es-BO" w:eastAsia="es-BO"/>
              </w:rPr>
            </w:pPr>
            <w:r w:rsidRPr="006F465D">
              <w:rPr>
                <w:rFonts w:ascii="Arial" w:hAnsi="Arial" w:cs="Arial"/>
                <w:bCs/>
                <w:iCs/>
                <w:szCs w:val="22"/>
                <w:lang w:val="es-BO" w:eastAsia="es-BO"/>
              </w:rPr>
              <w:t>El plazo máximo de entrega será de dieciséis (16) días calendario, computables desde el primer día hábil siguiente a la suscripción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6330E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6330EB" w:rsidRPr="009956C4" w:rsidTr="006330EB">
        <w:trPr>
          <w:trHeight w:val="744"/>
          <w:jc w:val="center"/>
        </w:trPr>
        <w:tc>
          <w:tcPr>
            <w:tcW w:w="1808" w:type="dxa"/>
            <w:vMerge w:val="restart"/>
            <w:tcBorders>
              <w:left w:val="single" w:sz="12" w:space="0" w:color="244061" w:themeColor="accent1" w:themeShade="80"/>
              <w:right w:val="single" w:sz="4" w:space="0" w:color="auto"/>
            </w:tcBorders>
            <w:vAlign w:val="center"/>
          </w:tcPr>
          <w:p w:rsidR="006330EB" w:rsidRPr="009956C4" w:rsidRDefault="006330EB" w:rsidP="00453ABD">
            <w:pPr>
              <w:jc w:val="right"/>
              <w:rPr>
                <w:rFonts w:ascii="Arial" w:hAnsi="Arial" w:cs="Arial"/>
                <w:sz w:val="14"/>
                <w:lang w:val="es-BO"/>
              </w:rPr>
            </w:pPr>
            <w:r w:rsidRPr="009956C4">
              <w:rPr>
                <w:rFonts w:ascii="Arial" w:hAnsi="Arial" w:cs="Arial"/>
                <w:sz w:val="14"/>
                <w:lang w:val="es-BO"/>
              </w:rPr>
              <w:t xml:space="preserve">Garantía de Cumplimiento </w:t>
            </w:r>
          </w:p>
          <w:p w:rsidR="006330EB" w:rsidRDefault="006330EB" w:rsidP="00453ABD">
            <w:pPr>
              <w:jc w:val="right"/>
              <w:rPr>
                <w:rFonts w:ascii="Arial" w:hAnsi="Arial" w:cs="Arial"/>
                <w:sz w:val="14"/>
                <w:lang w:val="es-BO"/>
              </w:rPr>
            </w:pPr>
            <w:r w:rsidRPr="009956C4">
              <w:rPr>
                <w:rFonts w:ascii="Arial" w:hAnsi="Arial" w:cs="Arial"/>
                <w:sz w:val="14"/>
                <w:lang w:val="es-BO"/>
              </w:rPr>
              <w:t>de Contrato</w:t>
            </w: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r w:rsidRPr="006330EB">
              <w:rPr>
                <w:rFonts w:ascii="Arial" w:hAnsi="Arial" w:cs="Arial"/>
                <w:sz w:val="14"/>
                <w:lang w:val="es-BO"/>
              </w:rPr>
              <w:t xml:space="preserve">Garantía de Funcionamiento  de Maquinaria y/o Equipo                         </w:t>
            </w:r>
          </w:p>
          <w:p w:rsidR="006330EB" w:rsidRDefault="006330EB" w:rsidP="00453ABD">
            <w:pPr>
              <w:jc w:val="right"/>
              <w:rPr>
                <w:rFonts w:ascii="Arial" w:hAnsi="Arial" w:cs="Arial"/>
                <w:sz w:val="14"/>
                <w:lang w:val="es-BO"/>
              </w:rPr>
            </w:pPr>
          </w:p>
          <w:p w:rsidR="006330EB" w:rsidRPr="00507C36" w:rsidRDefault="006330EB" w:rsidP="00453ABD">
            <w:pPr>
              <w:jc w:val="right"/>
              <w:rPr>
                <w:rFonts w:ascii="Arial" w:hAnsi="Arial" w:cs="Arial"/>
                <w:sz w:val="14"/>
                <w:lang w:val="es-BO"/>
              </w:rPr>
            </w:pP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30EB" w:rsidRPr="006032BE" w:rsidRDefault="006330EB" w:rsidP="009F3A2B">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 equivalente al 7% o 3,5% (según corresponda) del monto del contrato.</w:t>
            </w:r>
          </w:p>
        </w:tc>
        <w:tc>
          <w:tcPr>
            <w:tcW w:w="272" w:type="dxa"/>
            <w:tcBorders>
              <w:left w:val="single" w:sz="4" w:space="0" w:color="auto"/>
              <w:right w:val="single" w:sz="12" w:space="0" w:color="244061" w:themeColor="accent1" w:themeShade="80"/>
            </w:tcBorders>
          </w:tcPr>
          <w:p w:rsidR="006330EB" w:rsidRPr="009956C4" w:rsidRDefault="006330EB" w:rsidP="00453ABD">
            <w:pPr>
              <w:rPr>
                <w:rFonts w:ascii="Arial" w:hAnsi="Arial" w:cs="Arial"/>
                <w:sz w:val="14"/>
                <w:lang w:val="es-BO"/>
              </w:rPr>
            </w:pPr>
          </w:p>
        </w:tc>
      </w:tr>
      <w:tr w:rsidR="006330EB" w:rsidRPr="009956C4" w:rsidTr="006330EB">
        <w:trPr>
          <w:trHeight w:val="295"/>
          <w:jc w:val="center"/>
        </w:trPr>
        <w:tc>
          <w:tcPr>
            <w:tcW w:w="1808" w:type="dxa"/>
            <w:vMerge/>
            <w:tcBorders>
              <w:left w:val="single" w:sz="12" w:space="0" w:color="244061" w:themeColor="accent1" w:themeShade="80"/>
            </w:tcBorders>
            <w:vAlign w:val="center"/>
          </w:tcPr>
          <w:p w:rsidR="006330EB" w:rsidRPr="009956C4" w:rsidRDefault="006330E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vAlign w:val="center"/>
          </w:tcPr>
          <w:p w:rsidR="006330EB" w:rsidRPr="006330EB" w:rsidRDefault="006330EB" w:rsidP="00B22D02">
            <w:pPr>
              <w:jc w:val="both"/>
              <w:rPr>
                <w:rFonts w:ascii="Arial" w:hAnsi="Arial" w:cs="Arial"/>
                <w:bCs/>
                <w:iCs/>
                <w:sz w:val="4"/>
                <w:szCs w:val="22"/>
                <w:lang w:val="es-BO" w:eastAsia="es-BO"/>
              </w:rPr>
            </w:pPr>
          </w:p>
        </w:tc>
        <w:tc>
          <w:tcPr>
            <w:tcW w:w="272" w:type="dxa"/>
            <w:vMerge w:val="restart"/>
            <w:tcBorders>
              <w:left w:val="nil"/>
              <w:right w:val="single" w:sz="12" w:space="0" w:color="244061" w:themeColor="accent1" w:themeShade="80"/>
            </w:tcBorders>
          </w:tcPr>
          <w:p w:rsidR="006330EB" w:rsidRPr="009956C4" w:rsidRDefault="006330EB" w:rsidP="00453ABD">
            <w:pPr>
              <w:rPr>
                <w:rFonts w:ascii="Arial" w:hAnsi="Arial" w:cs="Arial"/>
                <w:sz w:val="14"/>
                <w:lang w:val="es-BO"/>
              </w:rPr>
            </w:pPr>
          </w:p>
        </w:tc>
      </w:tr>
      <w:tr w:rsidR="006330EB" w:rsidRPr="009956C4" w:rsidTr="006330EB">
        <w:trPr>
          <w:trHeight w:val="294"/>
          <w:jc w:val="center"/>
        </w:trPr>
        <w:tc>
          <w:tcPr>
            <w:tcW w:w="1808" w:type="dxa"/>
            <w:vMerge/>
            <w:tcBorders>
              <w:left w:val="single" w:sz="12" w:space="0" w:color="244061" w:themeColor="accent1" w:themeShade="80"/>
              <w:right w:val="single" w:sz="4" w:space="0" w:color="auto"/>
            </w:tcBorders>
            <w:vAlign w:val="center"/>
          </w:tcPr>
          <w:p w:rsidR="006330EB" w:rsidRPr="009956C4" w:rsidRDefault="006330EB" w:rsidP="00453ABD">
            <w:pPr>
              <w:jc w:val="right"/>
              <w:rPr>
                <w:rFonts w:ascii="Arial" w:hAnsi="Arial" w:cs="Arial"/>
                <w:sz w:val="14"/>
                <w:lang w:val="es-BO"/>
              </w:rPr>
            </w:pP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30EB" w:rsidRPr="009F3A2B" w:rsidRDefault="006330EB" w:rsidP="00B22D02">
            <w:pPr>
              <w:jc w:val="both"/>
              <w:rPr>
                <w:rFonts w:ascii="Arial" w:hAnsi="Arial" w:cs="Arial"/>
                <w:bCs/>
                <w:iCs/>
                <w:szCs w:val="22"/>
                <w:lang w:val="es-BO" w:eastAsia="es-BO"/>
              </w:rPr>
            </w:pPr>
            <w:r w:rsidRPr="009F3A2B">
              <w:rPr>
                <w:rFonts w:ascii="Arial" w:hAnsi="Arial" w:cs="Arial"/>
                <w:bCs/>
                <w:iCs/>
                <w:szCs w:val="22"/>
                <w:lang w:val="es-BO" w:eastAsia="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vMerge/>
            <w:tcBorders>
              <w:left w:val="single" w:sz="4" w:space="0" w:color="auto"/>
              <w:right w:val="single" w:sz="12" w:space="0" w:color="244061" w:themeColor="accent1" w:themeShade="80"/>
            </w:tcBorders>
          </w:tcPr>
          <w:p w:rsidR="006330EB" w:rsidRPr="009956C4" w:rsidRDefault="006330EB"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27E0C" w:rsidP="00453ABD">
            <w:pPr>
              <w:jc w:val="center"/>
              <w:rPr>
                <w:rFonts w:ascii="Arial" w:hAnsi="Arial" w:cs="Arial"/>
                <w:lang w:val="es-BO"/>
              </w:rPr>
            </w:pPr>
            <w:r>
              <w:rPr>
                <w:rFonts w:ascii="Arial" w:hAnsi="Arial" w:cs="Arial"/>
                <w:lang w:val="es-BO"/>
              </w:rPr>
              <w:t>Esperanza Mamani Mercado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590FEF" w:rsidP="00590FEF">
            <w:pPr>
              <w:rPr>
                <w:rFonts w:ascii="Arial" w:hAnsi="Arial" w:cs="Arial"/>
                <w:lang w:val="es-BO"/>
              </w:rPr>
            </w:pPr>
            <w:r>
              <w:rPr>
                <w:rFonts w:ascii="Arial" w:hAnsi="Arial" w:cs="Arial"/>
                <w:lang w:val="es-BO"/>
              </w:rPr>
              <w:t>J</w:t>
            </w:r>
            <w:r w:rsidRPr="00590FEF">
              <w:rPr>
                <w:rFonts w:ascii="Arial" w:hAnsi="Arial" w:cs="Arial"/>
                <w:lang w:val="es-BO"/>
              </w:rPr>
              <w:t xml:space="preserve">acqueline Giovana Chura </w:t>
            </w:r>
            <w:r w:rsidRPr="00590FEF">
              <w:rPr>
                <w:rFonts w:ascii="Arial" w:hAnsi="Arial" w:cs="Arial"/>
                <w:lang w:val="es-BO"/>
              </w:rPr>
              <w:tab/>
              <w:t>Valero</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590FEF" w:rsidP="00BF6B49">
            <w:pPr>
              <w:jc w:val="center"/>
              <w:rPr>
                <w:rFonts w:ascii="Arial" w:hAnsi="Arial" w:cs="Arial"/>
                <w:lang w:val="es-BO"/>
              </w:rPr>
            </w:pPr>
            <w:r w:rsidRPr="00590FEF">
              <w:rPr>
                <w:rFonts w:ascii="Arial" w:hAnsi="Arial" w:cs="Arial"/>
                <w:lang w:val="es-BO"/>
              </w:rPr>
              <w:t>Profesional Administrativo</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590FEF" w:rsidP="00B26CA3">
            <w:pPr>
              <w:jc w:val="center"/>
              <w:rPr>
                <w:rFonts w:ascii="Arial" w:hAnsi="Arial" w:cs="Arial"/>
                <w:lang w:val="es-BO"/>
              </w:rPr>
            </w:pPr>
            <w:r>
              <w:rPr>
                <w:rFonts w:ascii="Arial" w:hAnsi="Arial" w:cs="Arial"/>
                <w:lang w:val="es-BO"/>
              </w:rPr>
              <w:t>Gerencia de Tesorería</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BF6B49">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A92B98">
            <w:pPr>
              <w:ind w:left="-74" w:right="-90" w:firstLine="28"/>
              <w:rPr>
                <w:rFonts w:ascii="Arial" w:hAnsi="Arial" w:cs="Arial"/>
              </w:rPr>
            </w:pPr>
            <w:r w:rsidRPr="00A92B98">
              <w:rPr>
                <w:rFonts w:ascii="Arial" w:hAnsi="Arial" w:cs="Arial"/>
              </w:rPr>
              <w:t xml:space="preserve">2409090 Internos: </w:t>
            </w:r>
          </w:p>
          <w:p w:rsidR="00A92B98" w:rsidRPr="00BF6B49" w:rsidRDefault="00A92B98" w:rsidP="00A92B98">
            <w:pPr>
              <w:ind w:left="-74" w:right="-90" w:firstLine="28"/>
              <w:rPr>
                <w:rFonts w:ascii="Arial" w:hAnsi="Arial" w:cs="Arial"/>
                <w:sz w:val="14"/>
              </w:rPr>
            </w:pPr>
            <w:r w:rsidRPr="00BF6B49">
              <w:rPr>
                <w:rFonts w:ascii="Arial" w:hAnsi="Arial" w:cs="Arial"/>
                <w:sz w:val="14"/>
              </w:rPr>
              <w:t>47</w:t>
            </w:r>
            <w:r w:rsidR="00B22D02" w:rsidRPr="00BF6B49">
              <w:rPr>
                <w:rFonts w:ascii="Arial" w:hAnsi="Arial" w:cs="Arial"/>
                <w:sz w:val="14"/>
              </w:rPr>
              <w:t>1</w:t>
            </w:r>
            <w:r w:rsidR="00327E0C" w:rsidRPr="00BF6B49">
              <w:rPr>
                <w:rFonts w:ascii="Arial" w:hAnsi="Arial" w:cs="Arial"/>
                <w:sz w:val="14"/>
              </w:rPr>
              <w:t>5</w:t>
            </w:r>
            <w:r w:rsidRPr="00BF6B49">
              <w:rPr>
                <w:rFonts w:ascii="Arial" w:hAnsi="Arial" w:cs="Arial"/>
                <w:sz w:val="14"/>
              </w:rPr>
              <w:t xml:space="preserve"> (Consultas Administrativas) </w:t>
            </w:r>
          </w:p>
          <w:p w:rsidR="00A92B98" w:rsidRPr="00A92B98" w:rsidRDefault="00590FEF" w:rsidP="00BF6B49">
            <w:pPr>
              <w:rPr>
                <w:rFonts w:ascii="Arial" w:hAnsi="Arial" w:cs="Arial"/>
                <w:lang w:val="es-BO"/>
              </w:rPr>
            </w:pPr>
            <w:r>
              <w:rPr>
                <w:rFonts w:ascii="Arial" w:hAnsi="Arial" w:cs="Arial"/>
                <w:sz w:val="14"/>
              </w:rPr>
              <w:t>2084</w:t>
            </w:r>
            <w:r w:rsidR="00A92B98" w:rsidRPr="00BF6B49">
              <w:rPr>
                <w:rFonts w:ascii="Arial" w:hAnsi="Arial" w:cs="Arial"/>
                <w:sz w:val="14"/>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5D7F81" w:rsidP="00A92B98">
            <w:pPr>
              <w:snapToGrid w:val="0"/>
              <w:jc w:val="both"/>
              <w:rPr>
                <w:rFonts w:ascii="Arial" w:hAnsi="Arial" w:cs="Arial"/>
                <w:szCs w:val="14"/>
                <w:lang w:val="pt-BR"/>
              </w:rPr>
            </w:pPr>
            <w:hyperlink r:id="rId12" w:history="1">
              <w:r w:rsidR="00327E0C" w:rsidRPr="005A186D">
                <w:rPr>
                  <w:rStyle w:val="Hipervnculo"/>
                  <w:rFonts w:ascii="Arial" w:hAnsi="Arial" w:cs="Arial"/>
                  <w:szCs w:val="14"/>
                </w:rPr>
                <w:t>emamani</w:t>
              </w:r>
              <w:r w:rsidR="00327E0C" w:rsidRPr="005A186D">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590FEF" w:rsidP="00A92B98">
            <w:pPr>
              <w:rPr>
                <w:rFonts w:ascii="Arial" w:hAnsi="Arial" w:cs="Arial"/>
                <w:lang w:val="es-BO"/>
              </w:rPr>
            </w:pPr>
            <w:r w:rsidRPr="00590FEF">
              <w:rPr>
                <w:rStyle w:val="Hipervnculo"/>
                <w:rFonts w:ascii="Arial" w:hAnsi="Arial" w:cs="Arial"/>
                <w:szCs w:val="14"/>
              </w:rPr>
              <w:t xml:space="preserve">jchura@bcb.gob.bo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BF6B49">
      <w:pPr>
        <w:rPr>
          <w:lang w:val="es-BO"/>
        </w:rPr>
      </w:pPr>
    </w:p>
    <w:p w:rsidR="00590FEF" w:rsidRDefault="00590FEF">
      <w:pPr>
        <w:rPr>
          <w:lang w:val="es-BO"/>
        </w:rPr>
      </w:pPr>
    </w:p>
    <w:p w:rsidR="00590FEF" w:rsidRDefault="00590FEF">
      <w:pPr>
        <w:rPr>
          <w:lang w:val="es-BO"/>
        </w:rPr>
      </w:pPr>
    </w:p>
    <w:p w:rsidR="00590FEF" w:rsidRDefault="00590FEF">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D0469" w:rsidP="00E14C66">
            <w:pPr>
              <w:adjustRightInd w:val="0"/>
              <w:snapToGrid w:val="0"/>
              <w:jc w:val="center"/>
              <w:rPr>
                <w:rFonts w:ascii="Arial" w:hAnsi="Arial" w:cs="Arial"/>
                <w:sz w:val="14"/>
                <w:lang w:val="es-BO"/>
              </w:rPr>
            </w:pPr>
            <w:r>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D0469" w:rsidP="00B26CA3">
            <w:pPr>
              <w:adjustRightInd w:val="0"/>
              <w:snapToGrid w:val="0"/>
              <w:jc w:val="center"/>
              <w:rPr>
                <w:rFonts w:ascii="Arial" w:hAnsi="Arial" w:cs="Arial"/>
                <w:sz w:val="14"/>
                <w:lang w:val="es-BO"/>
              </w:rPr>
            </w:pPr>
            <w:r>
              <w:rPr>
                <w:rFonts w:ascii="Arial" w:hAnsi="Arial" w:cs="Arial"/>
                <w:sz w:val="14"/>
                <w:lang w:val="es-BO"/>
              </w:rPr>
              <w:t>2</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9D0469">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0C4F" w:rsidP="00D16C1A">
            <w:pPr>
              <w:adjustRightInd w:val="0"/>
              <w:snapToGrid w:val="0"/>
              <w:jc w:val="center"/>
              <w:rPr>
                <w:rFonts w:ascii="Arial" w:hAnsi="Arial" w:cs="Arial"/>
                <w:sz w:val="14"/>
                <w:lang w:val="es-BO"/>
              </w:rPr>
            </w:pPr>
            <w:r>
              <w:rPr>
                <w:rFonts w:ascii="Arial" w:hAnsi="Arial" w:cs="Arial"/>
                <w:sz w:val="14"/>
                <w:lang w:val="es-BO"/>
              </w:rPr>
              <w:t>2</w:t>
            </w:r>
            <w:r w:rsidR="009D0469">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D0469" w:rsidP="00A92B98">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2932BB" w:rsidP="00D47A91">
            <w:pPr>
              <w:adjustRightInd w:val="0"/>
              <w:snapToGrid w:val="0"/>
              <w:jc w:val="center"/>
              <w:rPr>
                <w:rFonts w:ascii="Arial" w:hAnsi="Arial" w:cs="Arial"/>
                <w:sz w:val="14"/>
                <w:lang w:val="es-BO"/>
              </w:rPr>
            </w:pPr>
            <w:r>
              <w:rPr>
                <w:rFonts w:ascii="Arial" w:hAnsi="Arial" w:cs="Arial"/>
                <w:sz w:val="14"/>
                <w:lang w:val="es-BO"/>
              </w:rPr>
              <w:t>0</w:t>
            </w:r>
            <w:r w:rsidR="00D47A91">
              <w:rPr>
                <w:rFonts w:ascii="Arial" w:hAnsi="Arial" w:cs="Arial"/>
                <w:sz w:val="14"/>
                <w:lang w:val="es-BO"/>
              </w:rPr>
              <w:t>9</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A90C4F" w:rsidP="009D0469">
            <w:pPr>
              <w:adjustRightInd w:val="0"/>
              <w:snapToGrid w:val="0"/>
              <w:jc w:val="center"/>
              <w:rPr>
                <w:rFonts w:ascii="Arial" w:hAnsi="Arial" w:cs="Arial"/>
                <w:sz w:val="14"/>
                <w:szCs w:val="4"/>
                <w:lang w:val="es-BO"/>
              </w:rPr>
            </w:pPr>
            <w:r>
              <w:rPr>
                <w:rFonts w:ascii="Arial" w:hAnsi="Arial" w:cs="Arial"/>
                <w:sz w:val="14"/>
                <w:szCs w:val="4"/>
                <w:lang w:val="es-BO"/>
              </w:rPr>
              <w:t>2</w:t>
            </w:r>
            <w:r w:rsidR="009D0469">
              <w:rPr>
                <w:rFonts w:ascii="Arial" w:hAnsi="Arial" w:cs="Arial"/>
                <w:sz w:val="14"/>
                <w:szCs w:val="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9D0469" w:rsidP="00FE206F">
            <w:pPr>
              <w:adjustRightInd w:val="0"/>
              <w:snapToGrid w:val="0"/>
              <w:jc w:val="center"/>
              <w:rPr>
                <w:rFonts w:ascii="Arial" w:hAnsi="Arial" w:cs="Arial"/>
                <w:sz w:val="14"/>
                <w:szCs w:val="4"/>
                <w:lang w:val="es-BO"/>
              </w:rPr>
            </w:pPr>
            <w:r>
              <w:rPr>
                <w:rFonts w:ascii="Arial" w:hAnsi="Arial" w:cs="Arial"/>
                <w:sz w:val="14"/>
                <w:szCs w:val="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9D0469">
            <w:pPr>
              <w:adjustRightInd w:val="0"/>
              <w:snapToGrid w:val="0"/>
              <w:jc w:val="center"/>
              <w:rPr>
                <w:rFonts w:ascii="Arial" w:hAnsi="Arial" w:cs="Arial"/>
                <w:sz w:val="14"/>
                <w:szCs w:val="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D47A91" w:rsidP="00FE206F">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D47A91" w:rsidP="00FE206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9D0469" w:rsidP="00D16C1A">
            <w:pPr>
              <w:adjustRightInd w:val="0"/>
              <w:snapToGrid w:val="0"/>
              <w:jc w:val="center"/>
              <w:rPr>
                <w:rFonts w:ascii="Arial" w:hAnsi="Arial" w:cs="Arial"/>
                <w:sz w:val="14"/>
                <w:lang w:val="es-BO"/>
              </w:rPr>
            </w:pPr>
            <w:r>
              <w:rPr>
                <w:rFonts w:ascii="Arial" w:hAnsi="Arial" w:cs="Arial"/>
                <w:sz w:val="14"/>
                <w:lang w:val="es-BO"/>
              </w:rPr>
              <w:t>21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9D0469" w:rsidP="00FE206F">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9D0469">
            <w:pPr>
              <w:adjustRightInd w:val="0"/>
              <w:snapToGrid w:val="0"/>
              <w:jc w:val="center"/>
              <w:rPr>
                <w:rFonts w:ascii="Arial" w:hAnsi="Arial" w:cs="Arial"/>
                <w:sz w:val="14"/>
                <w:lang w:val="es-BO"/>
              </w:rPr>
            </w:pPr>
            <w:r>
              <w:rPr>
                <w:rFonts w:ascii="Arial" w:hAnsi="Arial" w:cs="Arial"/>
                <w:sz w:val="14"/>
                <w:lang w:val="es-BO"/>
              </w:rPr>
              <w:t>202</w:t>
            </w:r>
            <w:r w:rsidR="009D0469">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2932BB" w:rsidP="00FE206F">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D47A91" w:rsidP="00FE206F">
            <w:pPr>
              <w:adjustRightInd w:val="0"/>
              <w:snapToGrid w:val="0"/>
              <w:jc w:val="center"/>
              <w:rPr>
                <w:rFonts w:ascii="Arial" w:hAnsi="Arial" w:cs="Arial"/>
                <w:sz w:val="14"/>
                <w:lang w:val="es-BO"/>
              </w:rPr>
            </w:pPr>
            <w:r>
              <w:rPr>
                <w:rFonts w:ascii="Arial" w:hAnsi="Arial" w:cs="Arial"/>
                <w:sz w:val="14"/>
                <w:lang w:val="es-BO"/>
              </w:rPr>
              <w:t>40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A90C4F" w:rsidP="009D0469">
            <w:pPr>
              <w:adjustRightInd w:val="0"/>
              <w:snapToGrid w:val="0"/>
              <w:jc w:val="center"/>
              <w:rPr>
                <w:rFonts w:ascii="Arial" w:hAnsi="Arial" w:cs="Arial"/>
                <w:lang w:val="es-BO"/>
              </w:rPr>
            </w:pPr>
            <w:r>
              <w:rPr>
                <w:rFonts w:ascii="Arial" w:hAnsi="Arial" w:cs="Arial"/>
                <w:lang w:val="es-BO"/>
              </w:rPr>
              <w:t>2</w:t>
            </w:r>
            <w:r w:rsidR="009D0469">
              <w:rPr>
                <w:rFonts w:ascii="Arial" w:hAnsi="Arial" w:cs="Arial"/>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7146D" w:rsidRDefault="009D0469" w:rsidP="00FE206F">
            <w:pPr>
              <w:adjustRightInd w:val="0"/>
              <w:snapToGrid w:val="0"/>
              <w:jc w:val="center"/>
              <w:rPr>
                <w:sz w:val="14"/>
                <w:szCs w:val="14"/>
                <w:lang w:val="es-BO"/>
              </w:rPr>
            </w:pPr>
            <w:r>
              <w:rPr>
                <w:sz w:val="14"/>
                <w:szCs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9D0469">
            <w:pPr>
              <w:adjustRightInd w:val="0"/>
              <w:snapToGrid w:val="0"/>
              <w:jc w:val="center"/>
              <w:rPr>
                <w:i/>
                <w:sz w:val="14"/>
                <w:szCs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2932BB" w:rsidP="00FE206F">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D47A91"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2932BB">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C64A6C" w:rsidRPr="00C64A6C" w:rsidRDefault="00FE206F" w:rsidP="00C64A6C">
            <w:pPr>
              <w:rPr>
                <w:rFonts w:ascii="Arial" w:hAnsi="Arial" w:cs="Arial"/>
                <w:color w:val="0096D6"/>
                <w:sz w:val="14"/>
                <w:szCs w:val="14"/>
                <w:u w:val="single"/>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3" w:history="1">
              <w:r w:rsidRPr="00CA0740">
                <w:rPr>
                  <w:rFonts w:ascii="Arial" w:hAnsi="Arial" w:cs="Arial"/>
                  <w:sz w:val="14"/>
                  <w:szCs w:val="14"/>
                </w:rPr>
                <w:t xml:space="preserve"> </w:t>
              </w:r>
            </w:hyperlink>
            <w:r w:rsidR="004D625C">
              <w:t xml:space="preserve"> </w:t>
            </w:r>
            <w:r w:rsidR="00C64A6C" w:rsidRPr="00C64A6C">
              <w:rPr>
                <w:rFonts w:ascii="Arial" w:hAnsi="Arial" w:cs="Arial"/>
                <w:color w:val="0096D6"/>
                <w:sz w:val="14"/>
                <w:szCs w:val="14"/>
                <w:u w:val="single"/>
              </w:rPr>
              <w:t>https://bcb-gob-bo.zoom.us/j/81508357394?pwd=MFYzZWNtZllCRWNYOElzNGRhUnE0dz09</w:t>
            </w:r>
          </w:p>
          <w:p w:rsidR="00C64A6C" w:rsidRPr="00C64A6C" w:rsidRDefault="00C64A6C" w:rsidP="00C64A6C">
            <w:pPr>
              <w:rPr>
                <w:rFonts w:ascii="Arial" w:hAnsi="Arial" w:cs="Arial"/>
                <w:color w:val="0096D6"/>
                <w:sz w:val="14"/>
                <w:szCs w:val="14"/>
                <w:u w:val="single"/>
              </w:rPr>
            </w:pPr>
          </w:p>
          <w:p w:rsidR="00C64A6C" w:rsidRPr="00C64A6C" w:rsidRDefault="00C64A6C" w:rsidP="00C64A6C">
            <w:pPr>
              <w:rPr>
                <w:rFonts w:ascii="Arial" w:hAnsi="Arial" w:cs="Arial"/>
                <w:color w:val="0096D6"/>
                <w:sz w:val="14"/>
                <w:szCs w:val="14"/>
                <w:u w:val="single"/>
              </w:rPr>
            </w:pPr>
            <w:r w:rsidRPr="00C64A6C">
              <w:rPr>
                <w:rFonts w:ascii="Arial" w:hAnsi="Arial" w:cs="Arial"/>
                <w:color w:val="0096D6"/>
                <w:sz w:val="14"/>
                <w:szCs w:val="14"/>
                <w:u w:val="single"/>
              </w:rPr>
              <w:t>ID de reunión: 815 0835 7394</w:t>
            </w:r>
          </w:p>
          <w:p w:rsidR="00FE206F" w:rsidRPr="00543012" w:rsidRDefault="00C64A6C" w:rsidP="00C64A6C">
            <w:pPr>
              <w:rPr>
                <w:rFonts w:ascii="Times New Roman" w:hAnsi="Times New Roman"/>
                <w:sz w:val="24"/>
                <w:szCs w:val="24"/>
                <w:lang w:val="es-BO" w:eastAsia="es-BO"/>
              </w:rPr>
            </w:pPr>
            <w:r w:rsidRPr="00C64A6C">
              <w:rPr>
                <w:rFonts w:ascii="Arial" w:hAnsi="Arial" w:cs="Arial"/>
                <w:color w:val="0096D6"/>
                <w:sz w:val="14"/>
                <w:szCs w:val="14"/>
                <w:u w:val="single"/>
              </w:rPr>
              <w:t>Código de acceso: 181920</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D0469" w:rsidP="00D16C1A">
            <w:pPr>
              <w:adjustRightInd w:val="0"/>
              <w:snapToGrid w:val="0"/>
              <w:jc w:val="center"/>
              <w:rPr>
                <w:rFonts w:ascii="Arial" w:hAnsi="Arial" w:cs="Arial"/>
                <w:sz w:val="14"/>
                <w:lang w:val="es-BO"/>
              </w:rPr>
            </w:pPr>
            <w:r>
              <w:rPr>
                <w:rFonts w:ascii="Arial" w:hAnsi="Arial" w:cs="Arial"/>
                <w:sz w:val="14"/>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D0469" w:rsidP="00CD6F07">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9D0469" w:rsidP="00A1685B">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9D0469" w:rsidP="00CA6C06">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D0469" w:rsidP="00A1685B">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D0469" w:rsidP="00A92B98">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D0469" w:rsidP="00A1685B">
            <w:pPr>
              <w:adjustRightInd w:val="0"/>
              <w:snapToGrid w:val="0"/>
              <w:jc w:val="center"/>
              <w:rPr>
                <w:rFonts w:ascii="Arial" w:hAnsi="Arial" w:cs="Arial"/>
                <w:sz w:val="14"/>
                <w:lang w:val="es-BO"/>
              </w:rPr>
            </w:pPr>
            <w:r>
              <w:rPr>
                <w:rFonts w:ascii="Arial" w:hAnsi="Arial" w:cs="Arial"/>
                <w:sz w:val="14"/>
                <w:lang w:val="es-BO"/>
              </w:rPr>
              <w:t>15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D0469" w:rsidP="00CA6C06">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9D0469" w:rsidP="00D47A91">
            <w:pPr>
              <w:adjustRightInd w:val="0"/>
              <w:snapToGrid w:val="0"/>
              <w:jc w:val="center"/>
              <w:rPr>
                <w:rFonts w:ascii="Arial" w:hAnsi="Arial" w:cs="Arial"/>
                <w:sz w:val="14"/>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9D0469">
            <w:pPr>
              <w:adjustRightInd w:val="0"/>
              <w:snapToGrid w:val="0"/>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9D0469" w:rsidP="00A92B98">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AB1A0A" w:rsidRDefault="00A72FB0" w:rsidP="00A72FB0">
      <w:pPr>
        <w:ind w:left="705" w:hanging="705"/>
        <w:jc w:val="both"/>
        <w:rPr>
          <w:rFonts w:cs="Arial"/>
          <w:sz w:val="10"/>
          <w:szCs w:val="18"/>
          <w:lang w:val="es-BO" w:eastAsia="en-US"/>
        </w:rPr>
      </w:pPr>
    </w:p>
    <w:p w:rsidR="006F4713" w:rsidRDefault="006F4713" w:rsidP="006F4713">
      <w:pPr>
        <w:ind w:firstLine="567"/>
        <w:rPr>
          <w:sz w:val="18"/>
          <w:szCs w:val="18"/>
          <w:lang w:val="es-BO"/>
        </w:rPr>
      </w:pPr>
      <w:r w:rsidRPr="009956C4">
        <w:rPr>
          <w:sz w:val="18"/>
          <w:szCs w:val="18"/>
          <w:lang w:val="es-BO"/>
        </w:rPr>
        <w:t>Las especificaciones técnicas requeridas, son:</w:t>
      </w:r>
    </w:p>
    <w:p w:rsidR="00AB1A0A" w:rsidRPr="00AB1A0A" w:rsidRDefault="00AB1A0A" w:rsidP="006F4713">
      <w:pPr>
        <w:ind w:firstLine="567"/>
        <w:rPr>
          <w:sz w:val="6"/>
          <w:szCs w:val="18"/>
          <w:lang w:val="es-BO"/>
        </w:rPr>
      </w:pPr>
    </w:p>
    <w:p w:rsidR="006F4713" w:rsidRPr="00AB1A0A" w:rsidRDefault="006F4713" w:rsidP="00A72FB0">
      <w:pPr>
        <w:ind w:left="705" w:hanging="705"/>
        <w:jc w:val="both"/>
        <w:rPr>
          <w:rFonts w:cs="Arial"/>
          <w:sz w:val="2"/>
          <w:szCs w:val="18"/>
          <w:lang w:val="es-BO" w:eastAsia="en-US"/>
        </w:rPr>
      </w:pPr>
    </w:p>
    <w:p w:rsidR="0041412E" w:rsidRPr="00321499" w:rsidRDefault="0041412E" w:rsidP="0041412E">
      <w:pPr>
        <w:ind w:firstLine="567"/>
        <w:jc w:val="center"/>
        <w:rPr>
          <w:rFonts w:ascii="Arial" w:hAnsi="Arial" w:cs="Arial"/>
          <w:b/>
          <w:sz w:val="20"/>
          <w:szCs w:val="24"/>
        </w:rPr>
      </w:pPr>
      <w:r w:rsidRPr="00321499">
        <w:rPr>
          <w:rFonts w:ascii="Arial" w:hAnsi="Arial" w:cs="Arial"/>
          <w:b/>
          <w:sz w:val="20"/>
          <w:szCs w:val="24"/>
        </w:rPr>
        <w:t>FORMULARIO C-1</w:t>
      </w:r>
    </w:p>
    <w:p w:rsidR="00970F32" w:rsidRPr="00321499" w:rsidRDefault="00970F32" w:rsidP="00970F32">
      <w:pPr>
        <w:shd w:val="clear" w:color="auto" w:fill="E0E0E0"/>
        <w:ind w:left="-360" w:right="13"/>
        <w:jc w:val="center"/>
        <w:rPr>
          <w:rFonts w:ascii="Arial" w:hAnsi="Arial" w:cs="Arial"/>
          <w:b/>
          <w:sz w:val="20"/>
          <w:szCs w:val="24"/>
        </w:rPr>
      </w:pPr>
      <w:r w:rsidRPr="00321499">
        <w:rPr>
          <w:rFonts w:ascii="Arial" w:hAnsi="Arial" w:cs="Arial"/>
          <w:b/>
          <w:sz w:val="20"/>
          <w:szCs w:val="24"/>
        </w:rPr>
        <w:t>ESPECIFICACIONES TECNICAS</w:t>
      </w:r>
    </w:p>
    <w:p w:rsidR="00AB750D" w:rsidRDefault="00321499" w:rsidP="00321499">
      <w:pPr>
        <w:jc w:val="center"/>
        <w:rPr>
          <w:rFonts w:ascii="Arial" w:hAnsi="Arial" w:cs="Arial"/>
          <w:b/>
          <w:sz w:val="20"/>
          <w:szCs w:val="24"/>
        </w:rPr>
      </w:pPr>
      <w:r w:rsidRPr="00321499">
        <w:rPr>
          <w:rFonts w:ascii="Arial" w:hAnsi="Arial" w:cs="Arial"/>
          <w:b/>
          <w:sz w:val="20"/>
          <w:szCs w:val="24"/>
        </w:rPr>
        <w:t>ADQUISICIÓN DE EMPAQUETADORAS</w:t>
      </w:r>
    </w:p>
    <w:p w:rsidR="00FB406C" w:rsidRPr="00FB406C" w:rsidRDefault="00FB406C" w:rsidP="00321499">
      <w:pPr>
        <w:jc w:val="center"/>
        <w:rPr>
          <w:rFonts w:ascii="Arial" w:hAnsi="Arial"/>
          <w:sz w:val="1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17"/>
        <w:gridCol w:w="1843"/>
      </w:tblGrid>
      <w:tr w:rsidR="00321499" w:rsidRPr="004A459E" w:rsidTr="00F253D0">
        <w:trPr>
          <w:trHeight w:val="973"/>
          <w:tblHeader/>
        </w:trPr>
        <w:tc>
          <w:tcPr>
            <w:tcW w:w="8217" w:type="dxa"/>
            <w:shd w:val="clear" w:color="auto" w:fill="D9D9D9"/>
            <w:vAlign w:val="center"/>
          </w:tcPr>
          <w:p w:rsidR="00321499" w:rsidRPr="004A459E" w:rsidRDefault="00321499" w:rsidP="00321499">
            <w:pPr>
              <w:widowControl w:val="0"/>
              <w:pBdr>
                <w:top w:val="nil"/>
                <w:left w:val="nil"/>
                <w:bottom w:val="nil"/>
                <w:right w:val="nil"/>
                <w:between w:val="nil"/>
              </w:pBdr>
              <w:spacing w:line="276" w:lineRule="auto"/>
              <w:jc w:val="center"/>
              <w:rPr>
                <w:b/>
                <w:sz w:val="18"/>
                <w:szCs w:val="18"/>
              </w:rPr>
            </w:pPr>
            <w:r w:rsidRPr="004A459E">
              <w:rPr>
                <w:b/>
                <w:sz w:val="18"/>
                <w:szCs w:val="18"/>
              </w:rPr>
              <w:t>REQUISITOS NECESARIOS DEL(LOS) BIEN(ES) Y LAS CONDICIONES COMPLEMENTARIAS</w:t>
            </w:r>
          </w:p>
        </w:tc>
        <w:tc>
          <w:tcPr>
            <w:tcW w:w="1843" w:type="dxa"/>
            <w:shd w:val="clear" w:color="auto" w:fill="D9D9D9"/>
          </w:tcPr>
          <w:p w:rsidR="00321499" w:rsidRPr="00321499" w:rsidRDefault="00321499" w:rsidP="00321499">
            <w:pPr>
              <w:ind w:left="-108" w:right="-108"/>
              <w:jc w:val="center"/>
              <w:rPr>
                <w:b/>
                <w:sz w:val="12"/>
                <w:szCs w:val="18"/>
              </w:rPr>
            </w:pPr>
            <w:r w:rsidRPr="00321499">
              <w:rPr>
                <w:b/>
                <w:sz w:val="12"/>
                <w:szCs w:val="18"/>
              </w:rPr>
              <w:t>PARA SER LLENADO POR EL PROPONENTE</w:t>
            </w:r>
          </w:p>
          <w:p w:rsidR="00321499" w:rsidRPr="00321499" w:rsidRDefault="00321499" w:rsidP="00321499">
            <w:pPr>
              <w:ind w:left="-108" w:right="-108"/>
              <w:jc w:val="center"/>
              <w:rPr>
                <w:b/>
                <w:sz w:val="12"/>
                <w:szCs w:val="18"/>
              </w:rPr>
            </w:pPr>
            <w:r w:rsidRPr="00321499">
              <w:rPr>
                <w:b/>
                <w:sz w:val="12"/>
                <w:szCs w:val="18"/>
              </w:rPr>
              <w:t>CARACTERÍSTICAS DE LA PROPUESTA</w:t>
            </w:r>
          </w:p>
          <w:p w:rsidR="00321499" w:rsidRPr="00321499" w:rsidRDefault="00321499" w:rsidP="00321499">
            <w:pPr>
              <w:ind w:left="-108" w:right="-108"/>
              <w:jc w:val="center"/>
              <w:rPr>
                <w:sz w:val="18"/>
                <w:szCs w:val="18"/>
              </w:rPr>
            </w:pPr>
            <w:r w:rsidRPr="00321499">
              <w:rPr>
                <w:b/>
                <w:sz w:val="12"/>
                <w:szCs w:val="18"/>
              </w:rPr>
              <w:t>(Manifestar aceptación, especificar y adjuntar lo requerido según el instructivo de cada requisito)</w:t>
            </w:r>
          </w:p>
        </w:tc>
      </w:tr>
      <w:tr w:rsidR="00321499" w:rsidRPr="004A459E" w:rsidTr="00F253D0">
        <w:trPr>
          <w:trHeight w:val="275"/>
        </w:trPr>
        <w:tc>
          <w:tcPr>
            <w:tcW w:w="8217" w:type="dxa"/>
            <w:shd w:val="clear" w:color="auto" w:fill="2E74B5"/>
            <w:vAlign w:val="center"/>
          </w:tcPr>
          <w:p w:rsidR="00321499" w:rsidRPr="004A459E" w:rsidRDefault="00321499" w:rsidP="00331799">
            <w:pPr>
              <w:numPr>
                <w:ilvl w:val="0"/>
                <w:numId w:val="45"/>
              </w:numPr>
              <w:ind w:left="492"/>
              <w:jc w:val="both"/>
              <w:rPr>
                <w:sz w:val="18"/>
                <w:szCs w:val="18"/>
              </w:rPr>
            </w:pPr>
            <w:r w:rsidRPr="004A459E">
              <w:rPr>
                <w:b/>
                <w:color w:val="FFFFFF"/>
                <w:sz w:val="18"/>
                <w:szCs w:val="18"/>
              </w:rPr>
              <w:t>OBJETO Y CAUSA</w:t>
            </w:r>
          </w:p>
        </w:tc>
        <w:tc>
          <w:tcPr>
            <w:tcW w:w="1843" w:type="dxa"/>
            <w:shd w:val="clear" w:color="auto" w:fill="2E74B5"/>
          </w:tcPr>
          <w:p w:rsidR="00321499" w:rsidRPr="004A459E" w:rsidRDefault="00321499" w:rsidP="00321499">
            <w:pPr>
              <w:ind w:left="492"/>
              <w:jc w:val="both"/>
              <w:rPr>
                <w:b/>
                <w:color w:val="FFFFFF"/>
                <w:sz w:val="18"/>
                <w:szCs w:val="18"/>
              </w:rPr>
            </w:pPr>
          </w:p>
        </w:tc>
      </w:tr>
      <w:tr w:rsidR="00321499" w:rsidRPr="004A459E" w:rsidTr="00F253D0">
        <w:trPr>
          <w:trHeight w:val="744"/>
        </w:trPr>
        <w:tc>
          <w:tcPr>
            <w:tcW w:w="8217" w:type="dxa"/>
            <w:tcBorders>
              <w:bottom w:val="single" w:sz="4" w:space="0" w:color="000000"/>
            </w:tcBorders>
            <w:vAlign w:val="center"/>
          </w:tcPr>
          <w:p w:rsidR="00321499" w:rsidRPr="004A459E" w:rsidRDefault="00321499" w:rsidP="00321499">
            <w:pPr>
              <w:jc w:val="both"/>
              <w:rPr>
                <w:sz w:val="18"/>
                <w:szCs w:val="18"/>
              </w:rPr>
            </w:pPr>
            <w:r w:rsidRPr="004A459E">
              <w:rPr>
                <w:sz w:val="18"/>
                <w:szCs w:val="18"/>
              </w:rPr>
              <w:t>Se requiere la adquisición de empaquetadoras para optimizar y apoyar el trabajo de procesamiento de material monetario (empaquetado de fajos de billetes) en el área del Departamento de Operaciones de Material Monetario (DOMM) de la Subgerencia de Operaciones del Material Monetario (SOMM).</w:t>
            </w:r>
          </w:p>
        </w:tc>
        <w:tc>
          <w:tcPr>
            <w:tcW w:w="1843" w:type="dxa"/>
            <w:tcBorders>
              <w:bottom w:val="single" w:sz="4" w:space="0" w:color="000000"/>
            </w:tcBorders>
            <w:shd w:val="thinReverseDiagStripe" w:color="auto" w:fill="auto"/>
          </w:tcPr>
          <w:p w:rsidR="00321499" w:rsidRPr="004A459E" w:rsidRDefault="00321499" w:rsidP="00321499">
            <w:pPr>
              <w:jc w:val="both"/>
              <w:rPr>
                <w:sz w:val="18"/>
                <w:szCs w:val="18"/>
              </w:rPr>
            </w:pPr>
          </w:p>
        </w:tc>
      </w:tr>
      <w:tr w:rsidR="00321499" w:rsidRPr="004A459E" w:rsidTr="00F253D0">
        <w:trPr>
          <w:trHeight w:val="261"/>
        </w:trPr>
        <w:tc>
          <w:tcPr>
            <w:tcW w:w="8217" w:type="dxa"/>
            <w:tcBorders>
              <w:bottom w:val="single" w:sz="4" w:space="0" w:color="000000"/>
            </w:tcBorders>
            <w:shd w:val="clear" w:color="auto" w:fill="2E74B5"/>
            <w:vAlign w:val="center"/>
          </w:tcPr>
          <w:p w:rsidR="00321499" w:rsidRPr="004A459E" w:rsidRDefault="00321499" w:rsidP="00331799">
            <w:pPr>
              <w:numPr>
                <w:ilvl w:val="0"/>
                <w:numId w:val="45"/>
              </w:numPr>
              <w:ind w:left="492" w:hanging="283"/>
              <w:jc w:val="both"/>
              <w:rPr>
                <w:sz w:val="18"/>
                <w:szCs w:val="18"/>
              </w:rPr>
            </w:pPr>
            <w:r w:rsidRPr="004A459E">
              <w:rPr>
                <w:b/>
                <w:color w:val="FFFFFF"/>
                <w:sz w:val="18"/>
                <w:szCs w:val="18"/>
              </w:rPr>
              <w:t>CARACTERÍSTICAS TÉCNICAS DE LOS BIENES</w:t>
            </w:r>
          </w:p>
        </w:tc>
        <w:tc>
          <w:tcPr>
            <w:tcW w:w="1843" w:type="dxa"/>
            <w:tcBorders>
              <w:bottom w:val="single" w:sz="4" w:space="0" w:color="000000"/>
            </w:tcBorders>
            <w:shd w:val="clear" w:color="auto" w:fill="2E74B5"/>
          </w:tcPr>
          <w:p w:rsidR="00321499" w:rsidRPr="004A459E" w:rsidRDefault="00321499" w:rsidP="00321499">
            <w:pPr>
              <w:ind w:left="492"/>
              <w:jc w:val="both"/>
              <w:rPr>
                <w:b/>
                <w:color w:val="FFFFFF"/>
                <w:sz w:val="18"/>
                <w:szCs w:val="18"/>
              </w:rPr>
            </w:pPr>
          </w:p>
        </w:tc>
      </w:tr>
      <w:tr w:rsidR="00321499" w:rsidRPr="004A459E" w:rsidTr="00F253D0">
        <w:trPr>
          <w:trHeight w:val="68"/>
        </w:trPr>
        <w:tc>
          <w:tcPr>
            <w:tcW w:w="8217" w:type="dxa"/>
            <w:tcBorders>
              <w:top w:val="single" w:sz="4" w:space="0" w:color="000000"/>
              <w:left w:val="single" w:sz="4" w:space="0" w:color="000000"/>
              <w:bottom w:val="single" w:sz="4" w:space="0" w:color="000000"/>
            </w:tcBorders>
            <w:shd w:val="clear" w:color="auto" w:fill="DBE5F1"/>
            <w:vAlign w:val="center"/>
          </w:tcPr>
          <w:p w:rsidR="00321499" w:rsidRPr="004A459E" w:rsidRDefault="00321499" w:rsidP="00331799">
            <w:pPr>
              <w:numPr>
                <w:ilvl w:val="0"/>
                <w:numId w:val="56"/>
              </w:numPr>
              <w:ind w:left="492"/>
              <w:jc w:val="both"/>
              <w:rPr>
                <w:sz w:val="18"/>
                <w:szCs w:val="18"/>
              </w:rPr>
            </w:pPr>
            <w:r w:rsidRPr="004A459E">
              <w:rPr>
                <w:b/>
                <w:sz w:val="18"/>
                <w:szCs w:val="18"/>
              </w:rPr>
              <w:t>Requisitos del Bien</w:t>
            </w:r>
          </w:p>
        </w:tc>
        <w:tc>
          <w:tcPr>
            <w:tcW w:w="1843" w:type="dxa"/>
            <w:tcBorders>
              <w:top w:val="single" w:sz="4" w:space="0" w:color="000000"/>
              <w:left w:val="single" w:sz="4" w:space="0" w:color="000000"/>
              <w:bottom w:val="single" w:sz="4" w:space="0" w:color="000000"/>
            </w:tcBorders>
            <w:shd w:val="clear" w:color="auto" w:fill="DBE5F1"/>
          </w:tcPr>
          <w:p w:rsidR="00321499" w:rsidRPr="004A459E" w:rsidRDefault="00321499" w:rsidP="00321499">
            <w:pPr>
              <w:ind w:left="492"/>
              <w:jc w:val="both"/>
              <w:rPr>
                <w:b/>
                <w:sz w:val="18"/>
                <w:szCs w:val="18"/>
              </w:rPr>
            </w:pPr>
          </w:p>
        </w:tc>
      </w:tr>
      <w:tr w:rsidR="00321499" w:rsidRPr="004A459E" w:rsidTr="00F253D0">
        <w:trPr>
          <w:trHeight w:val="1522"/>
        </w:trPr>
        <w:tc>
          <w:tcPr>
            <w:tcW w:w="8217" w:type="dxa"/>
            <w:tcBorders>
              <w:top w:val="single" w:sz="4" w:space="0" w:color="000000"/>
              <w:left w:val="single" w:sz="4" w:space="0" w:color="000000"/>
              <w:bottom w:val="single" w:sz="4" w:space="0" w:color="000000"/>
            </w:tcBorders>
            <w:shd w:val="clear" w:color="auto" w:fill="FFFFFF"/>
            <w:vAlign w:val="center"/>
          </w:tcPr>
          <w:p w:rsidR="00321499" w:rsidRPr="004A459E" w:rsidRDefault="00321499" w:rsidP="00321499">
            <w:pPr>
              <w:jc w:val="both"/>
              <w:rPr>
                <w:sz w:val="18"/>
                <w:szCs w:val="18"/>
              </w:rPr>
            </w:pPr>
            <w:r w:rsidRPr="004A459E">
              <w:rPr>
                <w:b/>
                <w:sz w:val="18"/>
                <w:szCs w:val="18"/>
              </w:rPr>
              <w:t>Procedencia:</w:t>
            </w:r>
            <w:r w:rsidRPr="004A459E">
              <w:rPr>
                <w:sz w:val="18"/>
                <w:szCs w:val="18"/>
              </w:rPr>
              <w:t xml:space="preserve"> Deberá ser de procedencia europea o americana. </w:t>
            </w:r>
            <w:r w:rsidRPr="004A459E">
              <w:rPr>
                <w:i/>
                <w:sz w:val="18"/>
                <w:szCs w:val="18"/>
              </w:rPr>
              <w:t>(Especificar procedencia</w:t>
            </w:r>
            <w:r w:rsidRPr="004A459E">
              <w:rPr>
                <w:sz w:val="18"/>
                <w:szCs w:val="18"/>
              </w:rPr>
              <w:t>).</w:t>
            </w:r>
          </w:p>
          <w:p w:rsidR="00321499" w:rsidRPr="00321499" w:rsidRDefault="00321499" w:rsidP="00321499">
            <w:pPr>
              <w:jc w:val="both"/>
              <w:rPr>
                <w:sz w:val="4"/>
                <w:szCs w:val="18"/>
              </w:rPr>
            </w:pPr>
          </w:p>
          <w:p w:rsidR="00321499" w:rsidRPr="004A459E" w:rsidRDefault="00321499" w:rsidP="00321499">
            <w:pPr>
              <w:rPr>
                <w:sz w:val="18"/>
                <w:szCs w:val="18"/>
              </w:rPr>
            </w:pPr>
            <w:r w:rsidRPr="004A459E">
              <w:rPr>
                <w:b/>
                <w:sz w:val="18"/>
                <w:szCs w:val="18"/>
              </w:rPr>
              <w:t>Cantidad:</w:t>
            </w:r>
            <w:r w:rsidRPr="004A459E">
              <w:rPr>
                <w:sz w:val="18"/>
                <w:szCs w:val="18"/>
              </w:rPr>
              <w:t xml:space="preserve"> </w:t>
            </w:r>
          </w:p>
          <w:p w:rsidR="00321499" w:rsidRPr="004A459E" w:rsidRDefault="00321499" w:rsidP="00331799">
            <w:pPr>
              <w:numPr>
                <w:ilvl w:val="0"/>
                <w:numId w:val="51"/>
              </w:numPr>
              <w:jc w:val="both"/>
              <w:rPr>
                <w:sz w:val="18"/>
                <w:szCs w:val="18"/>
              </w:rPr>
            </w:pPr>
            <w:r w:rsidRPr="004A459E">
              <w:rPr>
                <w:sz w:val="18"/>
                <w:szCs w:val="18"/>
              </w:rPr>
              <w:t xml:space="preserve">Dos (2) empaquetadoras </w:t>
            </w:r>
          </w:p>
          <w:p w:rsidR="00321499" w:rsidRPr="004A459E" w:rsidRDefault="00321499" w:rsidP="00321499">
            <w:pPr>
              <w:jc w:val="both"/>
              <w:rPr>
                <w:sz w:val="18"/>
                <w:szCs w:val="18"/>
              </w:rPr>
            </w:pPr>
          </w:p>
          <w:p w:rsidR="00321499" w:rsidRPr="004A459E" w:rsidRDefault="00321499" w:rsidP="00321499">
            <w:pPr>
              <w:jc w:val="both"/>
              <w:rPr>
                <w:i/>
                <w:sz w:val="18"/>
                <w:szCs w:val="18"/>
              </w:rPr>
            </w:pPr>
            <w:r w:rsidRPr="004A459E">
              <w:rPr>
                <w:b/>
                <w:sz w:val="18"/>
                <w:szCs w:val="18"/>
              </w:rPr>
              <w:t>Marca:</w:t>
            </w:r>
            <w:r w:rsidRPr="004A459E">
              <w:rPr>
                <w:sz w:val="18"/>
                <w:szCs w:val="18"/>
              </w:rPr>
              <w:t xml:space="preserve"> </w:t>
            </w:r>
            <w:r w:rsidRPr="004A459E">
              <w:rPr>
                <w:i/>
                <w:sz w:val="18"/>
                <w:szCs w:val="18"/>
              </w:rPr>
              <w:t>Especificar.</w:t>
            </w:r>
          </w:p>
          <w:p w:rsidR="00321499" w:rsidRPr="00321499" w:rsidRDefault="00321499" w:rsidP="00321499">
            <w:pPr>
              <w:jc w:val="both"/>
              <w:rPr>
                <w:sz w:val="6"/>
                <w:szCs w:val="18"/>
              </w:rPr>
            </w:pPr>
          </w:p>
          <w:p w:rsidR="00321499" w:rsidRPr="004A459E" w:rsidRDefault="00321499" w:rsidP="00321499">
            <w:pPr>
              <w:jc w:val="both"/>
              <w:rPr>
                <w:sz w:val="18"/>
                <w:szCs w:val="18"/>
              </w:rPr>
            </w:pPr>
            <w:r w:rsidRPr="004A459E">
              <w:rPr>
                <w:b/>
                <w:sz w:val="18"/>
                <w:szCs w:val="18"/>
              </w:rPr>
              <w:t xml:space="preserve">Modelo: </w:t>
            </w:r>
            <w:r w:rsidRPr="004A459E">
              <w:rPr>
                <w:i/>
                <w:sz w:val="18"/>
                <w:szCs w:val="18"/>
              </w:rPr>
              <w:t>Especificar</w:t>
            </w:r>
            <w:r w:rsidRPr="004A459E">
              <w:rPr>
                <w:sz w:val="18"/>
                <w:szCs w:val="18"/>
              </w:rPr>
              <w:t>.</w:t>
            </w:r>
          </w:p>
          <w:p w:rsidR="00321499" w:rsidRPr="004A459E" w:rsidRDefault="00321499" w:rsidP="00321499">
            <w:pPr>
              <w:jc w:val="both"/>
              <w:rPr>
                <w:sz w:val="18"/>
                <w:szCs w:val="18"/>
              </w:rPr>
            </w:pPr>
          </w:p>
          <w:p w:rsidR="00321499" w:rsidRPr="004A459E" w:rsidRDefault="00321499" w:rsidP="00321499">
            <w:pPr>
              <w:jc w:val="both"/>
              <w:rPr>
                <w:sz w:val="18"/>
                <w:szCs w:val="18"/>
              </w:rPr>
            </w:pPr>
            <w:r w:rsidRPr="004A459E">
              <w:rPr>
                <w:b/>
                <w:sz w:val="18"/>
                <w:szCs w:val="18"/>
              </w:rPr>
              <w:t>(Manifestar Aceptación y Especificar lo requerido)</w:t>
            </w:r>
          </w:p>
        </w:tc>
        <w:tc>
          <w:tcPr>
            <w:tcW w:w="1843" w:type="dxa"/>
            <w:tcBorders>
              <w:top w:val="single" w:sz="4" w:space="0" w:color="000000"/>
              <w:left w:val="single" w:sz="4" w:space="0" w:color="000000"/>
              <w:bottom w:val="single" w:sz="4" w:space="0" w:color="000000"/>
            </w:tcBorders>
            <w:shd w:val="clear" w:color="auto" w:fill="FFFFFF"/>
          </w:tcPr>
          <w:p w:rsidR="00321499" w:rsidRPr="004A459E" w:rsidRDefault="00321499" w:rsidP="00321499">
            <w:pPr>
              <w:jc w:val="both"/>
              <w:rPr>
                <w:b/>
                <w:sz w:val="18"/>
                <w:szCs w:val="18"/>
              </w:rPr>
            </w:pPr>
          </w:p>
        </w:tc>
      </w:tr>
      <w:tr w:rsidR="00321499" w:rsidRPr="004A459E" w:rsidTr="00F253D0">
        <w:trPr>
          <w:trHeight w:val="1418"/>
        </w:trPr>
        <w:tc>
          <w:tcPr>
            <w:tcW w:w="8217" w:type="dxa"/>
            <w:tcBorders>
              <w:top w:val="single" w:sz="4" w:space="0" w:color="000000"/>
              <w:left w:val="single" w:sz="4" w:space="0" w:color="000000"/>
              <w:bottom w:val="single" w:sz="4" w:space="0" w:color="000000"/>
            </w:tcBorders>
            <w:shd w:val="clear" w:color="auto" w:fill="FFFFFF"/>
            <w:vAlign w:val="center"/>
          </w:tcPr>
          <w:p w:rsidR="00321499" w:rsidRPr="004A459E" w:rsidRDefault="00321499" w:rsidP="00331799">
            <w:pPr>
              <w:numPr>
                <w:ilvl w:val="1"/>
                <w:numId w:val="56"/>
              </w:numPr>
              <w:ind w:left="351" w:hanging="351"/>
              <w:jc w:val="both"/>
              <w:rPr>
                <w:sz w:val="18"/>
                <w:szCs w:val="18"/>
              </w:rPr>
            </w:pPr>
            <w:r w:rsidRPr="004A459E">
              <w:rPr>
                <w:b/>
                <w:sz w:val="18"/>
                <w:szCs w:val="18"/>
              </w:rPr>
              <w:t>CARACTERÍTICAS:</w:t>
            </w:r>
          </w:p>
          <w:p w:rsidR="00321499" w:rsidRPr="004A459E" w:rsidRDefault="00321499" w:rsidP="00321499">
            <w:pPr>
              <w:jc w:val="both"/>
              <w:rPr>
                <w:sz w:val="18"/>
                <w:szCs w:val="18"/>
              </w:rPr>
            </w:pPr>
            <w:r w:rsidRPr="004A459E">
              <w:rPr>
                <w:sz w:val="18"/>
                <w:szCs w:val="18"/>
              </w:rPr>
              <w:t>Los bienes deberán contar con las siguientes características mínimas:</w:t>
            </w:r>
          </w:p>
          <w:p w:rsidR="00321499" w:rsidRPr="004A459E" w:rsidRDefault="00321499" w:rsidP="00321499">
            <w:pPr>
              <w:jc w:val="both"/>
              <w:rPr>
                <w:sz w:val="18"/>
                <w:szCs w:val="18"/>
              </w:rPr>
            </w:pPr>
          </w:p>
          <w:p w:rsidR="00321499" w:rsidRPr="004A459E" w:rsidRDefault="00321499" w:rsidP="00321499">
            <w:pPr>
              <w:pBdr>
                <w:top w:val="nil"/>
                <w:left w:val="nil"/>
                <w:bottom w:val="nil"/>
                <w:right w:val="nil"/>
                <w:between w:val="nil"/>
              </w:pBdr>
              <w:ind w:left="360"/>
              <w:jc w:val="both"/>
              <w:rPr>
                <w:b/>
                <w:bCs/>
                <w:color w:val="000000"/>
                <w:sz w:val="18"/>
                <w:szCs w:val="18"/>
              </w:rPr>
            </w:pPr>
            <w:r>
              <w:rPr>
                <w:b/>
                <w:bCs/>
                <w:color w:val="000000"/>
                <w:sz w:val="18"/>
                <w:szCs w:val="18"/>
              </w:rPr>
              <w:t>Equipo</w:t>
            </w:r>
            <w:r w:rsidRPr="004A459E">
              <w:rPr>
                <w:b/>
                <w:bCs/>
                <w:color w:val="000000"/>
                <w:sz w:val="18"/>
                <w:szCs w:val="18"/>
              </w:rPr>
              <w:t>:</w:t>
            </w:r>
          </w:p>
          <w:p w:rsidR="00321499" w:rsidRPr="004A459E" w:rsidRDefault="00321499" w:rsidP="00321499">
            <w:pPr>
              <w:jc w:val="both"/>
              <w:rPr>
                <w:sz w:val="18"/>
                <w:szCs w:val="18"/>
              </w:rPr>
            </w:pPr>
          </w:p>
          <w:p w:rsidR="00321499" w:rsidRPr="004A459E" w:rsidRDefault="00321499" w:rsidP="00331799">
            <w:pPr>
              <w:numPr>
                <w:ilvl w:val="0"/>
                <w:numId w:val="53"/>
              </w:numPr>
              <w:pBdr>
                <w:top w:val="nil"/>
                <w:left w:val="nil"/>
                <w:bottom w:val="nil"/>
                <w:right w:val="nil"/>
                <w:between w:val="nil"/>
              </w:pBdr>
              <w:jc w:val="both"/>
              <w:rPr>
                <w:color w:val="000000"/>
                <w:sz w:val="18"/>
                <w:szCs w:val="18"/>
              </w:rPr>
            </w:pPr>
            <w:r w:rsidRPr="004A459E">
              <w:rPr>
                <w:color w:val="000000"/>
                <w:sz w:val="18"/>
                <w:szCs w:val="18"/>
              </w:rPr>
              <w:t xml:space="preserve">Sistema combinado de soldadura y </w:t>
            </w:r>
            <w:proofErr w:type="spellStart"/>
            <w:r w:rsidRPr="004A459E">
              <w:rPr>
                <w:color w:val="000000"/>
                <w:sz w:val="18"/>
                <w:szCs w:val="18"/>
              </w:rPr>
              <w:t>termorretracción</w:t>
            </w:r>
            <w:proofErr w:type="spellEnd"/>
            <w:r w:rsidRPr="004A459E">
              <w:rPr>
                <w:color w:val="000000"/>
                <w:sz w:val="18"/>
                <w:szCs w:val="18"/>
              </w:rPr>
              <w:t>.</w:t>
            </w:r>
          </w:p>
          <w:p w:rsidR="00321499" w:rsidRPr="004A459E" w:rsidRDefault="00321499" w:rsidP="00331799">
            <w:pPr>
              <w:numPr>
                <w:ilvl w:val="0"/>
                <w:numId w:val="53"/>
              </w:numPr>
              <w:pBdr>
                <w:top w:val="nil"/>
                <w:left w:val="nil"/>
                <w:bottom w:val="nil"/>
                <w:right w:val="nil"/>
                <w:between w:val="nil"/>
              </w:pBdr>
              <w:jc w:val="both"/>
              <w:rPr>
                <w:color w:val="000000"/>
                <w:sz w:val="18"/>
                <w:szCs w:val="18"/>
              </w:rPr>
            </w:pPr>
            <w:r w:rsidRPr="004A459E">
              <w:rPr>
                <w:color w:val="000000"/>
                <w:sz w:val="18"/>
                <w:szCs w:val="18"/>
              </w:rPr>
              <w:t>Barra de sellado recubierta con teflón antiadherente y soporte de fibra de vidrio resistente al calor.</w:t>
            </w:r>
          </w:p>
          <w:p w:rsidR="00321499" w:rsidRPr="004A459E" w:rsidRDefault="00321499" w:rsidP="00331799">
            <w:pPr>
              <w:numPr>
                <w:ilvl w:val="0"/>
                <w:numId w:val="53"/>
              </w:numPr>
              <w:pBdr>
                <w:top w:val="nil"/>
                <w:left w:val="nil"/>
                <w:bottom w:val="nil"/>
                <w:right w:val="nil"/>
                <w:between w:val="nil"/>
              </w:pBdr>
              <w:jc w:val="both"/>
              <w:rPr>
                <w:color w:val="000000"/>
                <w:sz w:val="18"/>
                <w:szCs w:val="18"/>
              </w:rPr>
            </w:pPr>
            <w:r w:rsidRPr="004A459E">
              <w:rPr>
                <w:color w:val="000000"/>
                <w:sz w:val="18"/>
                <w:szCs w:val="18"/>
              </w:rPr>
              <w:t xml:space="preserve">Ventilador para </w:t>
            </w:r>
            <w:proofErr w:type="spellStart"/>
            <w:r w:rsidRPr="004A459E">
              <w:rPr>
                <w:color w:val="000000"/>
                <w:sz w:val="18"/>
                <w:szCs w:val="18"/>
              </w:rPr>
              <w:t>Termocontracción</w:t>
            </w:r>
            <w:proofErr w:type="spellEnd"/>
            <w:r w:rsidRPr="004A459E">
              <w:rPr>
                <w:color w:val="000000"/>
                <w:sz w:val="18"/>
                <w:szCs w:val="18"/>
              </w:rPr>
              <w:t>.</w:t>
            </w:r>
          </w:p>
          <w:p w:rsidR="00321499" w:rsidRPr="004A459E" w:rsidRDefault="00321499" w:rsidP="00331799">
            <w:pPr>
              <w:numPr>
                <w:ilvl w:val="0"/>
                <w:numId w:val="53"/>
              </w:numPr>
              <w:pBdr>
                <w:top w:val="nil"/>
                <w:left w:val="nil"/>
                <w:bottom w:val="nil"/>
                <w:right w:val="nil"/>
                <w:between w:val="nil"/>
              </w:pBdr>
              <w:jc w:val="both"/>
              <w:rPr>
                <w:color w:val="000000"/>
                <w:sz w:val="18"/>
                <w:szCs w:val="18"/>
              </w:rPr>
            </w:pPr>
            <w:r w:rsidRPr="004A459E">
              <w:rPr>
                <w:color w:val="000000"/>
                <w:sz w:val="18"/>
                <w:szCs w:val="18"/>
              </w:rPr>
              <w:t>Altura del plato de embalaje interno ajustable para adaptar el film a las dimensiones del paquete.</w:t>
            </w:r>
          </w:p>
          <w:p w:rsidR="00321499" w:rsidRPr="004A459E" w:rsidRDefault="00321499" w:rsidP="00331799">
            <w:pPr>
              <w:numPr>
                <w:ilvl w:val="0"/>
                <w:numId w:val="53"/>
              </w:numPr>
              <w:pBdr>
                <w:top w:val="nil"/>
                <w:left w:val="nil"/>
                <w:bottom w:val="nil"/>
                <w:right w:val="nil"/>
                <w:between w:val="nil"/>
              </w:pBdr>
              <w:jc w:val="both"/>
              <w:rPr>
                <w:color w:val="000000"/>
                <w:sz w:val="18"/>
                <w:szCs w:val="18"/>
              </w:rPr>
            </w:pPr>
            <w:r w:rsidRPr="004A459E">
              <w:rPr>
                <w:color w:val="000000"/>
                <w:sz w:val="18"/>
                <w:szCs w:val="18"/>
              </w:rPr>
              <w:t>Porta Bobina.</w:t>
            </w:r>
          </w:p>
          <w:p w:rsidR="00321499" w:rsidRPr="004A459E" w:rsidRDefault="00321499" w:rsidP="00331799">
            <w:pPr>
              <w:numPr>
                <w:ilvl w:val="0"/>
                <w:numId w:val="53"/>
              </w:numPr>
              <w:pBdr>
                <w:top w:val="nil"/>
                <w:left w:val="nil"/>
                <w:bottom w:val="nil"/>
                <w:right w:val="nil"/>
                <w:between w:val="nil"/>
              </w:pBdr>
              <w:jc w:val="both"/>
              <w:rPr>
                <w:color w:val="000000"/>
                <w:sz w:val="18"/>
                <w:szCs w:val="18"/>
              </w:rPr>
            </w:pPr>
            <w:r w:rsidRPr="004A459E">
              <w:rPr>
                <w:color w:val="000000"/>
                <w:sz w:val="18"/>
                <w:szCs w:val="18"/>
              </w:rPr>
              <w:t>Cuadro Eléctrico con Panel de Operatividad.</w:t>
            </w:r>
          </w:p>
          <w:p w:rsidR="00321499" w:rsidRPr="004A459E" w:rsidRDefault="00321499" w:rsidP="00331799">
            <w:pPr>
              <w:numPr>
                <w:ilvl w:val="0"/>
                <w:numId w:val="53"/>
              </w:numPr>
              <w:pBdr>
                <w:top w:val="nil"/>
                <w:left w:val="nil"/>
                <w:bottom w:val="nil"/>
                <w:right w:val="nil"/>
                <w:between w:val="nil"/>
              </w:pBdr>
              <w:jc w:val="both"/>
              <w:rPr>
                <w:color w:val="000000"/>
                <w:sz w:val="18"/>
                <w:szCs w:val="18"/>
              </w:rPr>
            </w:pPr>
            <w:r w:rsidRPr="004A459E">
              <w:rPr>
                <w:color w:val="000000"/>
                <w:sz w:val="18"/>
                <w:szCs w:val="18"/>
              </w:rPr>
              <w:t>Interruptor General.</w:t>
            </w:r>
          </w:p>
          <w:p w:rsidR="00321499" w:rsidRPr="004A459E" w:rsidRDefault="00321499" w:rsidP="00331799">
            <w:pPr>
              <w:numPr>
                <w:ilvl w:val="0"/>
                <w:numId w:val="53"/>
              </w:numPr>
              <w:pBdr>
                <w:top w:val="nil"/>
                <w:left w:val="nil"/>
                <w:bottom w:val="nil"/>
                <w:right w:val="nil"/>
                <w:between w:val="nil"/>
              </w:pBdr>
              <w:jc w:val="both"/>
              <w:rPr>
                <w:color w:val="000000"/>
                <w:sz w:val="18"/>
                <w:szCs w:val="18"/>
              </w:rPr>
            </w:pPr>
            <w:r w:rsidRPr="004A459E">
              <w:rPr>
                <w:color w:val="000000"/>
                <w:sz w:val="18"/>
                <w:szCs w:val="18"/>
              </w:rPr>
              <w:t>Electroimán de detención de la campana.</w:t>
            </w:r>
          </w:p>
          <w:p w:rsidR="00321499" w:rsidRPr="004A459E" w:rsidRDefault="00321499" w:rsidP="00331799">
            <w:pPr>
              <w:numPr>
                <w:ilvl w:val="0"/>
                <w:numId w:val="53"/>
              </w:numPr>
              <w:pBdr>
                <w:top w:val="nil"/>
                <w:left w:val="nil"/>
                <w:bottom w:val="nil"/>
                <w:right w:val="nil"/>
                <w:between w:val="nil"/>
              </w:pBdr>
              <w:jc w:val="both"/>
              <w:rPr>
                <w:color w:val="000000"/>
                <w:sz w:val="18"/>
                <w:szCs w:val="18"/>
              </w:rPr>
            </w:pPr>
            <w:r w:rsidRPr="004A459E">
              <w:rPr>
                <w:color w:val="000000"/>
                <w:sz w:val="18"/>
                <w:szCs w:val="18"/>
              </w:rPr>
              <w:t>Función de reapertura automática de la campana.</w:t>
            </w:r>
          </w:p>
          <w:p w:rsidR="00321499" w:rsidRPr="004A459E" w:rsidRDefault="00321499" w:rsidP="00331799">
            <w:pPr>
              <w:numPr>
                <w:ilvl w:val="0"/>
                <w:numId w:val="53"/>
              </w:numPr>
              <w:pBdr>
                <w:top w:val="nil"/>
                <w:left w:val="nil"/>
                <w:bottom w:val="nil"/>
                <w:right w:val="nil"/>
                <w:between w:val="nil"/>
              </w:pBdr>
              <w:jc w:val="both"/>
              <w:rPr>
                <w:color w:val="000000"/>
                <w:sz w:val="18"/>
                <w:szCs w:val="18"/>
              </w:rPr>
            </w:pPr>
            <w:r w:rsidRPr="004A459E">
              <w:rPr>
                <w:color w:val="000000"/>
                <w:sz w:val="18"/>
                <w:szCs w:val="18"/>
              </w:rPr>
              <w:t>Refrigeración por aire del cuerpo de la máquina.</w:t>
            </w:r>
          </w:p>
          <w:p w:rsidR="00321499" w:rsidRPr="004A459E" w:rsidRDefault="00321499" w:rsidP="00331799">
            <w:pPr>
              <w:numPr>
                <w:ilvl w:val="0"/>
                <w:numId w:val="53"/>
              </w:numPr>
              <w:pBdr>
                <w:top w:val="nil"/>
                <w:left w:val="nil"/>
                <w:bottom w:val="nil"/>
                <w:right w:val="nil"/>
                <w:between w:val="nil"/>
              </w:pBdr>
              <w:jc w:val="both"/>
              <w:rPr>
                <w:color w:val="000000"/>
                <w:sz w:val="18"/>
                <w:szCs w:val="18"/>
              </w:rPr>
            </w:pPr>
            <w:r w:rsidRPr="004A459E">
              <w:rPr>
                <w:color w:val="000000"/>
                <w:sz w:val="18"/>
                <w:szCs w:val="18"/>
              </w:rPr>
              <w:t>Perforadores del Film</w:t>
            </w:r>
          </w:p>
          <w:p w:rsidR="00321499" w:rsidRPr="004A459E" w:rsidRDefault="00321499" w:rsidP="00331799">
            <w:pPr>
              <w:numPr>
                <w:ilvl w:val="0"/>
                <w:numId w:val="53"/>
              </w:numPr>
              <w:pBdr>
                <w:top w:val="nil"/>
                <w:left w:val="nil"/>
                <w:bottom w:val="nil"/>
                <w:right w:val="nil"/>
                <w:between w:val="nil"/>
              </w:pBdr>
              <w:jc w:val="both"/>
              <w:rPr>
                <w:color w:val="000000"/>
                <w:sz w:val="18"/>
                <w:szCs w:val="18"/>
              </w:rPr>
            </w:pPr>
            <w:r w:rsidRPr="004A459E">
              <w:rPr>
                <w:color w:val="000000"/>
                <w:sz w:val="18"/>
                <w:szCs w:val="18"/>
              </w:rPr>
              <w:t>Panel de mando con pantalla alfanumérica y capacidad para memorizar programas de trabajo.</w:t>
            </w:r>
          </w:p>
          <w:p w:rsidR="00321499" w:rsidRPr="004A459E" w:rsidRDefault="00321499" w:rsidP="00331799">
            <w:pPr>
              <w:numPr>
                <w:ilvl w:val="0"/>
                <w:numId w:val="53"/>
              </w:numPr>
              <w:pBdr>
                <w:top w:val="nil"/>
                <w:left w:val="nil"/>
                <w:bottom w:val="nil"/>
                <w:right w:val="nil"/>
                <w:between w:val="nil"/>
              </w:pBdr>
              <w:jc w:val="both"/>
              <w:rPr>
                <w:color w:val="000000"/>
                <w:sz w:val="18"/>
                <w:szCs w:val="18"/>
              </w:rPr>
            </w:pPr>
            <w:r w:rsidRPr="004A459E">
              <w:rPr>
                <w:color w:val="000000"/>
                <w:sz w:val="18"/>
                <w:szCs w:val="18"/>
              </w:rPr>
              <w:t>Cumplimiento de las normativas de la</w:t>
            </w:r>
            <w:r w:rsidRPr="004A459E">
              <w:t xml:space="preserve"> </w:t>
            </w:r>
            <w:r w:rsidRPr="004A459E">
              <w:rPr>
                <w:color w:val="000000"/>
                <w:sz w:val="18"/>
                <w:szCs w:val="18"/>
              </w:rPr>
              <w:t>Conformidad Europea.</w:t>
            </w:r>
          </w:p>
          <w:p w:rsidR="00321499" w:rsidRPr="004A459E" w:rsidRDefault="00321499" w:rsidP="00321499">
            <w:pPr>
              <w:pBdr>
                <w:top w:val="nil"/>
                <w:left w:val="nil"/>
                <w:bottom w:val="nil"/>
                <w:right w:val="nil"/>
                <w:between w:val="nil"/>
              </w:pBdr>
              <w:ind w:left="720"/>
              <w:jc w:val="both"/>
              <w:rPr>
                <w:color w:val="000000"/>
                <w:sz w:val="18"/>
                <w:szCs w:val="18"/>
              </w:rPr>
            </w:pPr>
          </w:p>
          <w:p w:rsidR="00321499" w:rsidRPr="004A459E" w:rsidRDefault="00321499" w:rsidP="00321499">
            <w:pPr>
              <w:pBdr>
                <w:top w:val="nil"/>
                <w:left w:val="nil"/>
                <w:bottom w:val="nil"/>
                <w:right w:val="nil"/>
                <w:between w:val="nil"/>
              </w:pBdr>
              <w:ind w:left="360"/>
              <w:jc w:val="both"/>
              <w:rPr>
                <w:b/>
                <w:bCs/>
                <w:color w:val="000000"/>
                <w:sz w:val="18"/>
                <w:szCs w:val="18"/>
              </w:rPr>
            </w:pPr>
            <w:r w:rsidRPr="004A459E">
              <w:rPr>
                <w:b/>
                <w:bCs/>
                <w:color w:val="000000"/>
                <w:sz w:val="18"/>
                <w:szCs w:val="18"/>
              </w:rPr>
              <w:t xml:space="preserve">Carro Porta </w:t>
            </w:r>
            <w:r>
              <w:rPr>
                <w:b/>
                <w:bCs/>
                <w:color w:val="000000"/>
                <w:sz w:val="18"/>
                <w:szCs w:val="18"/>
              </w:rPr>
              <w:t>Equipo</w:t>
            </w:r>
            <w:r w:rsidRPr="004A459E">
              <w:rPr>
                <w:b/>
                <w:bCs/>
                <w:color w:val="000000"/>
                <w:sz w:val="18"/>
                <w:szCs w:val="18"/>
              </w:rPr>
              <w:t>:</w:t>
            </w:r>
          </w:p>
          <w:p w:rsidR="00321499" w:rsidRPr="004A459E" w:rsidRDefault="00321499" w:rsidP="00331799">
            <w:pPr>
              <w:numPr>
                <w:ilvl w:val="0"/>
                <w:numId w:val="53"/>
              </w:numPr>
              <w:pBdr>
                <w:top w:val="nil"/>
                <w:left w:val="nil"/>
                <w:bottom w:val="nil"/>
                <w:right w:val="nil"/>
                <w:between w:val="nil"/>
              </w:pBdr>
              <w:jc w:val="both"/>
              <w:rPr>
                <w:color w:val="000000"/>
                <w:sz w:val="18"/>
                <w:szCs w:val="18"/>
              </w:rPr>
            </w:pPr>
            <w:r w:rsidRPr="004A459E">
              <w:rPr>
                <w:color w:val="000000"/>
                <w:sz w:val="18"/>
                <w:szCs w:val="18"/>
              </w:rPr>
              <w:t>Consta de una (1) plataforma con dos (2) soportes metálicos revestidos y tornillos de anclaje.</w:t>
            </w:r>
          </w:p>
          <w:p w:rsidR="00321499" w:rsidRPr="004A459E" w:rsidRDefault="00321499" w:rsidP="00331799">
            <w:pPr>
              <w:numPr>
                <w:ilvl w:val="0"/>
                <w:numId w:val="53"/>
              </w:numPr>
              <w:pBdr>
                <w:top w:val="nil"/>
                <w:left w:val="nil"/>
                <w:bottom w:val="nil"/>
                <w:right w:val="nil"/>
                <w:between w:val="nil"/>
              </w:pBdr>
              <w:jc w:val="both"/>
              <w:rPr>
                <w:color w:val="000000"/>
                <w:sz w:val="18"/>
                <w:szCs w:val="18"/>
              </w:rPr>
            </w:pPr>
            <w:r w:rsidRPr="004A459E">
              <w:rPr>
                <w:color w:val="000000"/>
                <w:sz w:val="18"/>
                <w:szCs w:val="18"/>
              </w:rPr>
              <w:t>Con ruedas resistentes, que constan con revestimiento de caucho y sistema de bloqueo para facilitar el movimiento y la ubicación como posicionamiento del equipo.</w:t>
            </w:r>
          </w:p>
          <w:p w:rsidR="00321499" w:rsidRPr="004A459E" w:rsidRDefault="00321499" w:rsidP="00321499">
            <w:pPr>
              <w:pBdr>
                <w:top w:val="nil"/>
                <w:left w:val="nil"/>
                <w:bottom w:val="nil"/>
                <w:right w:val="nil"/>
                <w:between w:val="nil"/>
              </w:pBdr>
              <w:jc w:val="both"/>
              <w:rPr>
                <w:color w:val="000000"/>
                <w:sz w:val="18"/>
                <w:szCs w:val="18"/>
              </w:rPr>
            </w:pPr>
          </w:p>
          <w:p w:rsidR="00321499" w:rsidRPr="004A459E" w:rsidRDefault="00321499" w:rsidP="00321499">
            <w:pPr>
              <w:jc w:val="both"/>
              <w:rPr>
                <w:b/>
                <w:color w:val="525252"/>
                <w:sz w:val="18"/>
                <w:szCs w:val="18"/>
              </w:rPr>
            </w:pPr>
            <w:r w:rsidRPr="004A459E">
              <w:rPr>
                <w:b/>
                <w:sz w:val="18"/>
                <w:szCs w:val="18"/>
              </w:rPr>
              <w:t>(Manifestar Aceptación)</w:t>
            </w:r>
          </w:p>
        </w:tc>
        <w:tc>
          <w:tcPr>
            <w:tcW w:w="1843" w:type="dxa"/>
            <w:tcBorders>
              <w:top w:val="single" w:sz="4" w:space="0" w:color="000000"/>
              <w:left w:val="single" w:sz="4" w:space="0" w:color="000000"/>
              <w:bottom w:val="single" w:sz="4" w:space="0" w:color="000000"/>
            </w:tcBorders>
            <w:shd w:val="clear" w:color="auto" w:fill="FFFFFF"/>
          </w:tcPr>
          <w:p w:rsidR="00321499" w:rsidRPr="004A459E" w:rsidRDefault="00321499" w:rsidP="00321499">
            <w:pPr>
              <w:ind w:left="351"/>
              <w:jc w:val="both"/>
              <w:rPr>
                <w:b/>
                <w:sz w:val="18"/>
                <w:szCs w:val="18"/>
              </w:rPr>
            </w:pPr>
          </w:p>
        </w:tc>
      </w:tr>
      <w:tr w:rsidR="00321499" w:rsidRPr="004A459E" w:rsidTr="00F253D0">
        <w:trPr>
          <w:trHeight w:val="826"/>
        </w:trPr>
        <w:tc>
          <w:tcPr>
            <w:tcW w:w="8217" w:type="dxa"/>
            <w:tcBorders>
              <w:top w:val="single" w:sz="4" w:space="0" w:color="000000"/>
              <w:left w:val="single" w:sz="4" w:space="0" w:color="000000"/>
              <w:bottom w:val="single" w:sz="4" w:space="0" w:color="000000"/>
            </w:tcBorders>
            <w:shd w:val="clear" w:color="auto" w:fill="FFFFFF"/>
            <w:vAlign w:val="center"/>
          </w:tcPr>
          <w:p w:rsidR="00321499" w:rsidRPr="004A459E" w:rsidRDefault="00321499" w:rsidP="00331799">
            <w:pPr>
              <w:numPr>
                <w:ilvl w:val="1"/>
                <w:numId w:val="56"/>
              </w:numPr>
              <w:ind w:left="351" w:hanging="351"/>
              <w:jc w:val="both"/>
              <w:rPr>
                <w:sz w:val="18"/>
                <w:szCs w:val="18"/>
              </w:rPr>
            </w:pPr>
            <w:r w:rsidRPr="004A459E">
              <w:rPr>
                <w:b/>
                <w:sz w:val="18"/>
                <w:szCs w:val="18"/>
              </w:rPr>
              <w:lastRenderedPageBreak/>
              <w:t>CAPACIDAD DE PRODUCCIÓN:</w:t>
            </w:r>
          </w:p>
          <w:p w:rsidR="00321499" w:rsidRPr="004A459E" w:rsidRDefault="00321499" w:rsidP="00321499">
            <w:pPr>
              <w:ind w:left="351"/>
              <w:jc w:val="both"/>
              <w:rPr>
                <w:sz w:val="18"/>
                <w:szCs w:val="18"/>
              </w:rPr>
            </w:pPr>
            <w:r w:rsidRPr="004A459E">
              <w:rPr>
                <w:sz w:val="18"/>
                <w:szCs w:val="18"/>
              </w:rPr>
              <w:t>Hasta 300 piezas/hora según tamaño y composición del pack</w:t>
            </w:r>
          </w:p>
          <w:p w:rsidR="00321499" w:rsidRPr="004A459E" w:rsidRDefault="00321499" w:rsidP="00321499">
            <w:pPr>
              <w:jc w:val="both"/>
              <w:rPr>
                <w:b/>
                <w:sz w:val="18"/>
                <w:szCs w:val="18"/>
              </w:rPr>
            </w:pPr>
          </w:p>
          <w:p w:rsidR="00321499" w:rsidRPr="004A459E" w:rsidRDefault="00321499" w:rsidP="00321499">
            <w:pPr>
              <w:jc w:val="both"/>
              <w:rPr>
                <w:b/>
                <w:color w:val="525252"/>
                <w:sz w:val="18"/>
                <w:szCs w:val="18"/>
              </w:rPr>
            </w:pPr>
            <w:r w:rsidRPr="004A459E">
              <w:rPr>
                <w:b/>
                <w:sz w:val="18"/>
                <w:szCs w:val="18"/>
              </w:rPr>
              <w:t>(Manifestar Aceptación)</w:t>
            </w:r>
          </w:p>
        </w:tc>
        <w:tc>
          <w:tcPr>
            <w:tcW w:w="1843" w:type="dxa"/>
            <w:tcBorders>
              <w:top w:val="single" w:sz="4" w:space="0" w:color="000000"/>
              <w:left w:val="single" w:sz="4" w:space="0" w:color="000000"/>
              <w:bottom w:val="single" w:sz="4" w:space="0" w:color="000000"/>
            </w:tcBorders>
            <w:shd w:val="clear" w:color="auto" w:fill="FFFFFF"/>
          </w:tcPr>
          <w:p w:rsidR="00321499" w:rsidRPr="004A459E" w:rsidRDefault="00321499" w:rsidP="00321499">
            <w:pPr>
              <w:ind w:left="351"/>
              <w:jc w:val="both"/>
              <w:rPr>
                <w:b/>
                <w:sz w:val="18"/>
                <w:szCs w:val="18"/>
              </w:rPr>
            </w:pPr>
          </w:p>
        </w:tc>
      </w:tr>
      <w:tr w:rsidR="00321499" w:rsidRPr="004A459E" w:rsidTr="00F253D0">
        <w:trPr>
          <w:trHeight w:val="1102"/>
        </w:trPr>
        <w:tc>
          <w:tcPr>
            <w:tcW w:w="8217" w:type="dxa"/>
            <w:tcBorders>
              <w:top w:val="single" w:sz="4" w:space="0" w:color="000000"/>
              <w:left w:val="single" w:sz="4" w:space="0" w:color="000000"/>
              <w:bottom w:val="single" w:sz="4" w:space="0" w:color="000000"/>
            </w:tcBorders>
            <w:shd w:val="clear" w:color="auto" w:fill="FFFFFF"/>
            <w:vAlign w:val="center"/>
          </w:tcPr>
          <w:p w:rsidR="00321499" w:rsidRPr="004A459E" w:rsidRDefault="00321499" w:rsidP="00331799">
            <w:pPr>
              <w:numPr>
                <w:ilvl w:val="1"/>
                <w:numId w:val="56"/>
              </w:numPr>
              <w:ind w:left="351" w:hanging="351"/>
              <w:jc w:val="both"/>
              <w:rPr>
                <w:sz w:val="18"/>
                <w:szCs w:val="18"/>
              </w:rPr>
            </w:pPr>
            <w:r w:rsidRPr="004A459E">
              <w:rPr>
                <w:b/>
                <w:sz w:val="18"/>
                <w:szCs w:val="18"/>
              </w:rPr>
              <w:t>MEDIDAS DE LAS BARRAS DE SELLADO</w:t>
            </w:r>
          </w:p>
          <w:p w:rsidR="00321499" w:rsidRPr="004A459E" w:rsidRDefault="00321499" w:rsidP="00321499">
            <w:pPr>
              <w:jc w:val="both"/>
              <w:rPr>
                <w:sz w:val="18"/>
                <w:szCs w:val="18"/>
              </w:rPr>
            </w:pPr>
            <w:r w:rsidRPr="004A459E">
              <w:rPr>
                <w:sz w:val="18"/>
                <w:szCs w:val="18"/>
              </w:rPr>
              <w:t>Las barras de sellado deben contar con las siguientes medidas mínimas:</w:t>
            </w:r>
          </w:p>
          <w:p w:rsidR="00321499" w:rsidRPr="00F253D0" w:rsidRDefault="00321499" w:rsidP="00321499">
            <w:pPr>
              <w:jc w:val="both"/>
              <w:rPr>
                <w:b/>
                <w:sz w:val="10"/>
                <w:szCs w:val="18"/>
              </w:rPr>
            </w:pPr>
          </w:p>
          <w:p w:rsidR="00321499" w:rsidRPr="004A459E" w:rsidRDefault="00321499" w:rsidP="00331799">
            <w:pPr>
              <w:numPr>
                <w:ilvl w:val="0"/>
                <w:numId w:val="51"/>
              </w:numPr>
              <w:pBdr>
                <w:top w:val="nil"/>
                <w:left w:val="nil"/>
                <w:bottom w:val="nil"/>
                <w:right w:val="nil"/>
                <w:between w:val="nil"/>
              </w:pBdr>
              <w:jc w:val="both"/>
              <w:rPr>
                <w:color w:val="000000"/>
                <w:sz w:val="18"/>
                <w:szCs w:val="18"/>
              </w:rPr>
            </w:pPr>
            <w:r w:rsidRPr="004A459E">
              <w:rPr>
                <w:color w:val="000000"/>
                <w:sz w:val="18"/>
                <w:szCs w:val="18"/>
              </w:rPr>
              <w:t xml:space="preserve">550 </w:t>
            </w:r>
            <w:proofErr w:type="spellStart"/>
            <w:r w:rsidRPr="004A459E">
              <w:rPr>
                <w:color w:val="000000"/>
                <w:sz w:val="18"/>
                <w:szCs w:val="18"/>
              </w:rPr>
              <w:t>mm.</w:t>
            </w:r>
            <w:proofErr w:type="spellEnd"/>
            <w:r w:rsidRPr="004A459E">
              <w:rPr>
                <w:color w:val="000000"/>
                <w:sz w:val="18"/>
                <w:szCs w:val="18"/>
              </w:rPr>
              <w:t xml:space="preserve"> de largo y 390 </w:t>
            </w:r>
            <w:proofErr w:type="spellStart"/>
            <w:r w:rsidRPr="004A459E">
              <w:rPr>
                <w:color w:val="000000"/>
                <w:sz w:val="18"/>
                <w:szCs w:val="18"/>
              </w:rPr>
              <w:t>mm.</w:t>
            </w:r>
            <w:proofErr w:type="spellEnd"/>
            <w:r w:rsidRPr="004A459E">
              <w:rPr>
                <w:color w:val="000000"/>
                <w:sz w:val="18"/>
                <w:szCs w:val="18"/>
              </w:rPr>
              <w:t xml:space="preserve"> de ancho</w:t>
            </w:r>
          </w:p>
          <w:p w:rsidR="00321499" w:rsidRPr="004A459E" w:rsidRDefault="00321499" w:rsidP="00321499">
            <w:pPr>
              <w:ind w:left="720"/>
              <w:jc w:val="both"/>
              <w:rPr>
                <w:sz w:val="18"/>
                <w:szCs w:val="18"/>
              </w:rPr>
            </w:pPr>
          </w:p>
          <w:p w:rsidR="00321499" w:rsidRPr="004A459E" w:rsidRDefault="00321499" w:rsidP="00321499">
            <w:pPr>
              <w:jc w:val="both"/>
              <w:rPr>
                <w:b/>
                <w:sz w:val="18"/>
                <w:szCs w:val="18"/>
              </w:rPr>
            </w:pPr>
            <w:r w:rsidRPr="004A459E">
              <w:rPr>
                <w:b/>
                <w:sz w:val="18"/>
                <w:szCs w:val="18"/>
              </w:rPr>
              <w:t>(Manifestar Aceptación)</w:t>
            </w:r>
          </w:p>
        </w:tc>
        <w:tc>
          <w:tcPr>
            <w:tcW w:w="1843" w:type="dxa"/>
            <w:tcBorders>
              <w:top w:val="single" w:sz="4" w:space="0" w:color="000000"/>
              <w:left w:val="single" w:sz="4" w:space="0" w:color="000000"/>
              <w:bottom w:val="single" w:sz="4" w:space="0" w:color="000000"/>
            </w:tcBorders>
            <w:shd w:val="clear" w:color="auto" w:fill="FFFFFF"/>
          </w:tcPr>
          <w:p w:rsidR="00321499" w:rsidRPr="004A459E" w:rsidRDefault="00321499" w:rsidP="00321499">
            <w:pPr>
              <w:ind w:left="351"/>
              <w:jc w:val="both"/>
              <w:rPr>
                <w:b/>
                <w:sz w:val="18"/>
                <w:szCs w:val="18"/>
              </w:rPr>
            </w:pPr>
          </w:p>
        </w:tc>
      </w:tr>
      <w:tr w:rsidR="00321499" w:rsidRPr="004A459E" w:rsidTr="00F253D0">
        <w:trPr>
          <w:trHeight w:val="1388"/>
        </w:trPr>
        <w:tc>
          <w:tcPr>
            <w:tcW w:w="8217" w:type="dxa"/>
            <w:tcBorders>
              <w:top w:val="single" w:sz="4" w:space="0" w:color="000000"/>
              <w:left w:val="single" w:sz="4" w:space="0" w:color="000000"/>
              <w:bottom w:val="single" w:sz="4" w:space="0" w:color="000000"/>
            </w:tcBorders>
            <w:shd w:val="clear" w:color="auto" w:fill="FFFFFF"/>
            <w:vAlign w:val="center"/>
          </w:tcPr>
          <w:p w:rsidR="00321499" w:rsidRPr="004A459E" w:rsidRDefault="00321499" w:rsidP="00331799">
            <w:pPr>
              <w:numPr>
                <w:ilvl w:val="1"/>
                <w:numId w:val="56"/>
              </w:numPr>
              <w:ind w:left="351" w:hanging="351"/>
              <w:jc w:val="both"/>
              <w:rPr>
                <w:sz w:val="18"/>
                <w:szCs w:val="18"/>
              </w:rPr>
            </w:pPr>
            <w:r w:rsidRPr="004A459E">
              <w:rPr>
                <w:b/>
                <w:sz w:val="18"/>
                <w:szCs w:val="18"/>
              </w:rPr>
              <w:t>MEDIDA MÁXIMA DEL PAQUETE</w:t>
            </w:r>
          </w:p>
          <w:p w:rsidR="00321499" w:rsidRPr="00F253D0" w:rsidRDefault="00321499" w:rsidP="00321499">
            <w:pPr>
              <w:ind w:left="351"/>
              <w:jc w:val="both"/>
              <w:rPr>
                <w:b/>
                <w:sz w:val="10"/>
                <w:szCs w:val="18"/>
              </w:rPr>
            </w:pPr>
          </w:p>
          <w:p w:rsidR="00321499" w:rsidRPr="004A459E" w:rsidRDefault="00321499" w:rsidP="00321499">
            <w:pPr>
              <w:jc w:val="both"/>
              <w:rPr>
                <w:sz w:val="18"/>
                <w:szCs w:val="18"/>
              </w:rPr>
            </w:pPr>
            <w:r w:rsidRPr="004A459E">
              <w:rPr>
                <w:sz w:val="18"/>
                <w:szCs w:val="18"/>
              </w:rPr>
              <w:t>La medida máxima del paquete de:</w:t>
            </w:r>
          </w:p>
          <w:p w:rsidR="00321499" w:rsidRPr="004A459E" w:rsidRDefault="00321499" w:rsidP="00321499">
            <w:pPr>
              <w:ind w:left="634"/>
              <w:jc w:val="both"/>
              <w:rPr>
                <w:sz w:val="18"/>
                <w:szCs w:val="18"/>
              </w:rPr>
            </w:pPr>
          </w:p>
          <w:p w:rsidR="00321499" w:rsidRPr="004A459E" w:rsidRDefault="00321499" w:rsidP="00331799">
            <w:pPr>
              <w:numPr>
                <w:ilvl w:val="0"/>
                <w:numId w:val="51"/>
              </w:numPr>
              <w:pBdr>
                <w:top w:val="nil"/>
                <w:left w:val="nil"/>
                <w:bottom w:val="nil"/>
                <w:right w:val="nil"/>
                <w:between w:val="nil"/>
              </w:pBdr>
              <w:jc w:val="both"/>
              <w:rPr>
                <w:color w:val="000000"/>
                <w:sz w:val="18"/>
                <w:szCs w:val="18"/>
              </w:rPr>
            </w:pPr>
            <w:r w:rsidRPr="004A459E">
              <w:rPr>
                <w:color w:val="000000"/>
                <w:sz w:val="18"/>
                <w:szCs w:val="18"/>
              </w:rPr>
              <w:t xml:space="preserve">530 </w:t>
            </w:r>
            <w:proofErr w:type="spellStart"/>
            <w:r w:rsidRPr="004A459E">
              <w:rPr>
                <w:color w:val="000000"/>
                <w:sz w:val="18"/>
                <w:szCs w:val="18"/>
              </w:rPr>
              <w:t>mm.</w:t>
            </w:r>
            <w:proofErr w:type="spellEnd"/>
            <w:r w:rsidRPr="004A459E">
              <w:rPr>
                <w:color w:val="000000"/>
                <w:sz w:val="18"/>
                <w:szCs w:val="18"/>
              </w:rPr>
              <w:t xml:space="preserve"> de largo, 370 </w:t>
            </w:r>
            <w:proofErr w:type="spellStart"/>
            <w:r w:rsidRPr="004A459E">
              <w:rPr>
                <w:color w:val="000000"/>
                <w:sz w:val="18"/>
                <w:szCs w:val="18"/>
              </w:rPr>
              <w:t>mm.</w:t>
            </w:r>
            <w:proofErr w:type="spellEnd"/>
            <w:r w:rsidRPr="004A459E">
              <w:rPr>
                <w:color w:val="000000"/>
                <w:sz w:val="18"/>
                <w:szCs w:val="18"/>
              </w:rPr>
              <w:t xml:space="preserve"> de ancho y 250 </w:t>
            </w:r>
            <w:proofErr w:type="spellStart"/>
            <w:r w:rsidRPr="004A459E">
              <w:rPr>
                <w:color w:val="000000"/>
                <w:sz w:val="18"/>
                <w:szCs w:val="18"/>
              </w:rPr>
              <w:t>mm.</w:t>
            </w:r>
            <w:proofErr w:type="spellEnd"/>
            <w:r w:rsidRPr="004A459E">
              <w:rPr>
                <w:color w:val="000000"/>
                <w:sz w:val="18"/>
                <w:szCs w:val="18"/>
              </w:rPr>
              <w:t xml:space="preserve"> de alto</w:t>
            </w:r>
          </w:p>
          <w:p w:rsidR="00321499" w:rsidRPr="004A459E" w:rsidRDefault="00321499" w:rsidP="00321499">
            <w:pPr>
              <w:pBdr>
                <w:top w:val="nil"/>
                <w:left w:val="nil"/>
                <w:bottom w:val="nil"/>
                <w:right w:val="nil"/>
                <w:between w:val="nil"/>
              </w:pBdr>
              <w:ind w:left="720"/>
              <w:jc w:val="both"/>
              <w:rPr>
                <w:color w:val="000000"/>
                <w:sz w:val="18"/>
                <w:szCs w:val="18"/>
              </w:rPr>
            </w:pPr>
          </w:p>
          <w:p w:rsidR="00321499" w:rsidRPr="004A459E" w:rsidRDefault="00321499" w:rsidP="00321499">
            <w:pPr>
              <w:jc w:val="both"/>
              <w:rPr>
                <w:b/>
                <w:sz w:val="18"/>
                <w:szCs w:val="18"/>
              </w:rPr>
            </w:pPr>
            <w:r w:rsidRPr="004A459E">
              <w:rPr>
                <w:b/>
                <w:sz w:val="18"/>
                <w:szCs w:val="18"/>
              </w:rPr>
              <w:t>(Manifestar Aceptación)</w:t>
            </w:r>
          </w:p>
        </w:tc>
        <w:tc>
          <w:tcPr>
            <w:tcW w:w="1843" w:type="dxa"/>
            <w:tcBorders>
              <w:top w:val="single" w:sz="4" w:space="0" w:color="000000"/>
              <w:left w:val="single" w:sz="4" w:space="0" w:color="000000"/>
              <w:bottom w:val="single" w:sz="4" w:space="0" w:color="000000"/>
            </w:tcBorders>
            <w:shd w:val="clear" w:color="auto" w:fill="FFFFFF"/>
          </w:tcPr>
          <w:p w:rsidR="00321499" w:rsidRPr="004A459E" w:rsidRDefault="00321499" w:rsidP="00321499">
            <w:pPr>
              <w:ind w:left="351"/>
              <w:jc w:val="both"/>
              <w:rPr>
                <w:b/>
                <w:sz w:val="18"/>
                <w:szCs w:val="18"/>
              </w:rPr>
            </w:pPr>
          </w:p>
        </w:tc>
      </w:tr>
      <w:tr w:rsidR="00321499" w:rsidRPr="004A459E" w:rsidTr="00F253D0">
        <w:trPr>
          <w:trHeight w:val="1479"/>
        </w:trPr>
        <w:tc>
          <w:tcPr>
            <w:tcW w:w="8217" w:type="dxa"/>
            <w:tcBorders>
              <w:top w:val="single" w:sz="4" w:space="0" w:color="000000"/>
              <w:left w:val="single" w:sz="4" w:space="0" w:color="000000"/>
              <w:bottom w:val="single" w:sz="4" w:space="0" w:color="000000"/>
            </w:tcBorders>
            <w:shd w:val="clear" w:color="auto" w:fill="FFFFFF"/>
            <w:vAlign w:val="center"/>
          </w:tcPr>
          <w:p w:rsidR="00321499" w:rsidRPr="004A459E" w:rsidRDefault="00321499" w:rsidP="00321499">
            <w:pPr>
              <w:jc w:val="both"/>
              <w:rPr>
                <w:b/>
                <w:color w:val="525252"/>
                <w:sz w:val="4"/>
                <w:szCs w:val="18"/>
              </w:rPr>
            </w:pPr>
          </w:p>
          <w:p w:rsidR="00321499" w:rsidRPr="004A459E" w:rsidRDefault="00321499" w:rsidP="00331799">
            <w:pPr>
              <w:numPr>
                <w:ilvl w:val="1"/>
                <w:numId w:val="56"/>
              </w:numPr>
              <w:ind w:left="351" w:hanging="351"/>
              <w:jc w:val="both"/>
              <w:rPr>
                <w:sz w:val="18"/>
                <w:szCs w:val="18"/>
              </w:rPr>
            </w:pPr>
            <w:r w:rsidRPr="004A459E">
              <w:rPr>
                <w:b/>
                <w:sz w:val="18"/>
                <w:szCs w:val="18"/>
              </w:rPr>
              <w:t>PESO MÍNIMO Y MÁXIMO DEL PAQUETE</w:t>
            </w:r>
          </w:p>
          <w:p w:rsidR="00321499" w:rsidRPr="00F253D0" w:rsidRDefault="00321499" w:rsidP="00321499">
            <w:pPr>
              <w:jc w:val="both"/>
              <w:rPr>
                <w:sz w:val="10"/>
                <w:szCs w:val="18"/>
              </w:rPr>
            </w:pPr>
          </w:p>
          <w:p w:rsidR="00321499" w:rsidRPr="004A459E" w:rsidRDefault="00321499" w:rsidP="00321499">
            <w:pPr>
              <w:jc w:val="both"/>
              <w:rPr>
                <w:sz w:val="18"/>
                <w:szCs w:val="18"/>
              </w:rPr>
            </w:pPr>
            <w:r w:rsidRPr="004A459E">
              <w:rPr>
                <w:sz w:val="18"/>
                <w:szCs w:val="18"/>
              </w:rPr>
              <w:t>El peso mínimo y máximo (aproximado) del paquete deberá ser de:</w:t>
            </w:r>
          </w:p>
          <w:p w:rsidR="00321499" w:rsidRPr="004A459E" w:rsidRDefault="00321499" w:rsidP="00321499">
            <w:pPr>
              <w:jc w:val="both"/>
              <w:rPr>
                <w:sz w:val="18"/>
                <w:szCs w:val="18"/>
              </w:rPr>
            </w:pPr>
          </w:p>
          <w:p w:rsidR="00321499" w:rsidRPr="004A459E" w:rsidRDefault="00321499" w:rsidP="00331799">
            <w:pPr>
              <w:numPr>
                <w:ilvl w:val="0"/>
                <w:numId w:val="51"/>
              </w:numPr>
              <w:pBdr>
                <w:top w:val="nil"/>
                <w:left w:val="nil"/>
                <w:bottom w:val="nil"/>
                <w:right w:val="nil"/>
                <w:between w:val="nil"/>
              </w:pBdr>
              <w:jc w:val="both"/>
              <w:rPr>
                <w:color w:val="000000"/>
                <w:sz w:val="18"/>
                <w:szCs w:val="18"/>
              </w:rPr>
            </w:pPr>
            <w:r w:rsidRPr="004A459E">
              <w:rPr>
                <w:color w:val="000000"/>
                <w:sz w:val="18"/>
                <w:szCs w:val="18"/>
              </w:rPr>
              <w:t>&gt;50GRS.</w:t>
            </w:r>
          </w:p>
          <w:p w:rsidR="00321499" w:rsidRPr="004A459E" w:rsidRDefault="00321499" w:rsidP="00331799">
            <w:pPr>
              <w:numPr>
                <w:ilvl w:val="0"/>
                <w:numId w:val="51"/>
              </w:numPr>
              <w:pBdr>
                <w:top w:val="nil"/>
                <w:left w:val="nil"/>
                <w:bottom w:val="nil"/>
                <w:right w:val="nil"/>
                <w:between w:val="nil"/>
              </w:pBdr>
              <w:jc w:val="both"/>
              <w:rPr>
                <w:color w:val="000000"/>
                <w:sz w:val="18"/>
                <w:szCs w:val="18"/>
              </w:rPr>
            </w:pPr>
            <w:r w:rsidRPr="004A459E">
              <w:rPr>
                <w:color w:val="000000"/>
                <w:sz w:val="18"/>
                <w:szCs w:val="18"/>
              </w:rPr>
              <w:t>&lt;10 KG.</w:t>
            </w:r>
          </w:p>
          <w:p w:rsidR="00321499" w:rsidRPr="004A459E" w:rsidRDefault="00321499" w:rsidP="00321499">
            <w:pPr>
              <w:jc w:val="both"/>
              <w:rPr>
                <w:b/>
                <w:sz w:val="18"/>
                <w:szCs w:val="18"/>
              </w:rPr>
            </w:pPr>
          </w:p>
          <w:p w:rsidR="00321499" w:rsidRPr="004A459E" w:rsidRDefault="00321499" w:rsidP="00321499">
            <w:pPr>
              <w:jc w:val="both"/>
              <w:rPr>
                <w:b/>
                <w:color w:val="525252"/>
                <w:sz w:val="18"/>
                <w:szCs w:val="18"/>
              </w:rPr>
            </w:pPr>
            <w:r w:rsidRPr="004A459E">
              <w:rPr>
                <w:b/>
                <w:sz w:val="18"/>
                <w:szCs w:val="18"/>
              </w:rPr>
              <w:t>(Manifestar Aceptación)</w:t>
            </w:r>
          </w:p>
        </w:tc>
        <w:tc>
          <w:tcPr>
            <w:tcW w:w="1843" w:type="dxa"/>
            <w:tcBorders>
              <w:top w:val="single" w:sz="4" w:space="0" w:color="000000"/>
              <w:left w:val="single" w:sz="4" w:space="0" w:color="000000"/>
              <w:bottom w:val="single" w:sz="4" w:space="0" w:color="000000"/>
            </w:tcBorders>
            <w:shd w:val="clear" w:color="auto" w:fill="FFFFFF"/>
          </w:tcPr>
          <w:p w:rsidR="00321499" w:rsidRPr="004A459E" w:rsidRDefault="00321499" w:rsidP="00321499">
            <w:pPr>
              <w:jc w:val="both"/>
              <w:rPr>
                <w:b/>
                <w:color w:val="525252"/>
                <w:sz w:val="4"/>
                <w:szCs w:val="18"/>
              </w:rPr>
            </w:pPr>
          </w:p>
        </w:tc>
      </w:tr>
      <w:tr w:rsidR="00321499" w:rsidRPr="004A459E" w:rsidTr="00F253D0">
        <w:trPr>
          <w:trHeight w:val="5103"/>
        </w:trPr>
        <w:tc>
          <w:tcPr>
            <w:tcW w:w="8217" w:type="dxa"/>
            <w:tcBorders>
              <w:top w:val="single" w:sz="4" w:space="0" w:color="000000"/>
              <w:left w:val="single" w:sz="4" w:space="0" w:color="000000"/>
              <w:bottom w:val="single" w:sz="4" w:space="0" w:color="000000"/>
            </w:tcBorders>
            <w:shd w:val="clear" w:color="auto" w:fill="FFFFFF"/>
            <w:vAlign w:val="center"/>
          </w:tcPr>
          <w:p w:rsidR="00321499" w:rsidRPr="004A459E" w:rsidRDefault="00321499" w:rsidP="00321499">
            <w:pPr>
              <w:ind w:left="351"/>
              <w:jc w:val="both"/>
              <w:rPr>
                <w:b/>
                <w:sz w:val="6"/>
                <w:szCs w:val="18"/>
              </w:rPr>
            </w:pPr>
          </w:p>
          <w:p w:rsidR="00321499" w:rsidRPr="004A459E" w:rsidRDefault="00321499" w:rsidP="00331799">
            <w:pPr>
              <w:numPr>
                <w:ilvl w:val="1"/>
                <w:numId w:val="56"/>
              </w:numPr>
              <w:ind w:left="351" w:hanging="351"/>
              <w:jc w:val="both"/>
              <w:rPr>
                <w:sz w:val="18"/>
                <w:szCs w:val="18"/>
              </w:rPr>
            </w:pPr>
            <w:r w:rsidRPr="004A459E">
              <w:rPr>
                <w:b/>
                <w:sz w:val="18"/>
                <w:szCs w:val="18"/>
              </w:rPr>
              <w:t xml:space="preserve">MEDIDAS, PESO Y DIMESIONES  DEL EQUIPO </w:t>
            </w:r>
          </w:p>
          <w:p w:rsidR="00321499" w:rsidRPr="00F253D0" w:rsidRDefault="00321499" w:rsidP="00321499">
            <w:pPr>
              <w:ind w:left="351"/>
              <w:jc w:val="both"/>
              <w:rPr>
                <w:b/>
                <w:sz w:val="8"/>
                <w:szCs w:val="18"/>
              </w:rPr>
            </w:pPr>
          </w:p>
          <w:p w:rsidR="00321499" w:rsidRPr="004A459E" w:rsidRDefault="00321499" w:rsidP="00321499">
            <w:pPr>
              <w:jc w:val="both"/>
              <w:rPr>
                <w:sz w:val="18"/>
                <w:szCs w:val="18"/>
              </w:rPr>
            </w:pPr>
            <w:r w:rsidRPr="004A459E">
              <w:rPr>
                <w:sz w:val="18"/>
                <w:szCs w:val="18"/>
              </w:rPr>
              <w:t>El equipo tiene dos componentes principales, el carro porta máquina y la máquina. Las medidas, peso y dimensiones aproximadas se describen a continuación:</w:t>
            </w:r>
          </w:p>
          <w:p w:rsidR="00321499" w:rsidRPr="004A459E" w:rsidRDefault="00F253D0" w:rsidP="00321499">
            <w:pPr>
              <w:pBdr>
                <w:top w:val="nil"/>
                <w:left w:val="nil"/>
                <w:bottom w:val="nil"/>
                <w:right w:val="nil"/>
                <w:between w:val="nil"/>
              </w:pBdr>
              <w:ind w:left="720"/>
              <w:jc w:val="center"/>
              <w:rPr>
                <w:color w:val="000000"/>
                <w:sz w:val="18"/>
                <w:szCs w:val="18"/>
              </w:rPr>
            </w:pPr>
            <w:r w:rsidRPr="004A459E">
              <w:rPr>
                <w:noProof/>
                <w:sz w:val="18"/>
                <w:szCs w:val="18"/>
                <w:lang w:val="es-BO" w:eastAsia="es-BO"/>
              </w:rPr>
              <mc:AlternateContent>
                <mc:Choice Requires="wps">
                  <w:drawing>
                    <wp:anchor distT="0" distB="0" distL="114300" distR="114300" simplePos="0" relativeHeight="251677696" behindDoc="0" locked="0" layoutInCell="1" allowOverlap="1" wp14:anchorId="2DFF282B" wp14:editId="30B4D629">
                      <wp:simplePos x="0" y="0"/>
                      <wp:positionH relativeFrom="column">
                        <wp:posOffset>-50800</wp:posOffset>
                      </wp:positionH>
                      <wp:positionV relativeFrom="paragraph">
                        <wp:posOffset>1201420</wp:posOffset>
                      </wp:positionV>
                      <wp:extent cx="998220" cy="378460"/>
                      <wp:effectExtent l="0" t="0" r="11430" b="21590"/>
                      <wp:wrapNone/>
                      <wp:docPr id="2" name="Rectángulo 2"/>
                      <wp:cNvGraphicFramePr/>
                      <a:graphic xmlns:a="http://schemas.openxmlformats.org/drawingml/2006/main">
                        <a:graphicData uri="http://schemas.microsoft.com/office/word/2010/wordprocessingShape">
                          <wps:wsp>
                            <wps:cNvSpPr/>
                            <wps:spPr>
                              <a:xfrm>
                                <a:off x="0" y="0"/>
                                <a:ext cx="998547" cy="378460"/>
                              </a:xfrm>
                              <a:prstGeom prst="rect">
                                <a:avLst/>
                              </a:prstGeom>
                            </wps:spPr>
                            <wps:style>
                              <a:lnRef idx="2">
                                <a:schemeClr val="accent6"/>
                              </a:lnRef>
                              <a:fillRef idx="1">
                                <a:schemeClr val="lt1"/>
                              </a:fillRef>
                              <a:effectRef idx="0">
                                <a:schemeClr val="accent6"/>
                              </a:effectRef>
                              <a:fontRef idx="minor">
                                <a:schemeClr val="dk1"/>
                              </a:fontRef>
                            </wps:style>
                            <wps:txbx>
                              <w:txbxContent>
                                <w:p w:rsidR="009F3A2B" w:rsidRPr="00855207" w:rsidRDefault="009F3A2B" w:rsidP="00321499">
                                  <w:pPr>
                                    <w:jc w:val="center"/>
                                    <w:rPr>
                                      <w:lang w:val="es-BO"/>
                                    </w:rPr>
                                  </w:pPr>
                                  <w:r w:rsidRPr="00855207">
                                    <w:rPr>
                                      <w:lang w:val="es-BO"/>
                                    </w:rPr>
                                    <w:t>*</w:t>
                                  </w:r>
                                  <w:r>
                                    <w:rPr>
                                      <w:lang w:val="es-BO"/>
                                    </w:rPr>
                                    <w:t>*Carro Porta Máquina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F282B" id="Rectángulo 2" o:spid="_x0000_s1027" style="position:absolute;left:0;text-align:left;margin-left:-4pt;margin-top:94.6pt;width:78.6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" fillcolor="white [3201]" strokecolor="#f79646 [3209]" strokeweight="2pt">
                      <v:textbox>
                        <w:txbxContent>
                          <w:p w:rsidR="009F3A2B" w:rsidRPr="00855207" w:rsidRDefault="009F3A2B" w:rsidP="00321499">
                            <w:pPr>
                              <w:jc w:val="center"/>
                              <w:rPr>
                                <w:lang w:val="es-BO"/>
                              </w:rPr>
                            </w:pPr>
                            <w:r w:rsidRPr="00855207">
                              <w:rPr>
                                <w:lang w:val="es-BO"/>
                              </w:rPr>
                              <w:t>*</w:t>
                            </w:r>
                            <w:r>
                              <w:rPr>
                                <w:lang w:val="es-BO"/>
                              </w:rPr>
                              <w:t>*Carro Porta Máquina</w:t>
                            </w:r>
                          </w:p>
                        </w:txbxContent>
                      </v:textbox>
                    </v:rect>
                  </w:pict>
                </mc:Fallback>
              </mc:AlternateContent>
            </w:r>
            <w:r w:rsidRPr="004A459E">
              <w:rPr>
                <w:noProof/>
                <w:sz w:val="18"/>
                <w:szCs w:val="18"/>
                <w:lang w:val="es-BO" w:eastAsia="es-BO"/>
              </w:rPr>
              <mc:AlternateContent>
                <mc:Choice Requires="wps">
                  <w:drawing>
                    <wp:anchor distT="0" distB="0" distL="114300" distR="114300" simplePos="0" relativeHeight="251676672" behindDoc="0" locked="0" layoutInCell="1" allowOverlap="1" wp14:anchorId="383115AA" wp14:editId="4E18F1C0">
                      <wp:simplePos x="0" y="0"/>
                      <wp:positionH relativeFrom="column">
                        <wp:posOffset>-11430</wp:posOffset>
                      </wp:positionH>
                      <wp:positionV relativeFrom="paragraph">
                        <wp:posOffset>511175</wp:posOffset>
                      </wp:positionV>
                      <wp:extent cx="740410" cy="288290"/>
                      <wp:effectExtent l="0" t="0" r="21590" b="16510"/>
                      <wp:wrapNone/>
                      <wp:docPr id="12" name="Rectángulo 12"/>
                      <wp:cNvGraphicFramePr/>
                      <a:graphic xmlns:a="http://schemas.openxmlformats.org/drawingml/2006/main">
                        <a:graphicData uri="http://schemas.microsoft.com/office/word/2010/wordprocessingShape">
                          <wps:wsp>
                            <wps:cNvSpPr/>
                            <wps:spPr>
                              <a:xfrm>
                                <a:off x="0" y="0"/>
                                <a:ext cx="740496" cy="288290"/>
                              </a:xfrm>
                              <a:prstGeom prst="rect">
                                <a:avLst/>
                              </a:prstGeom>
                            </wps:spPr>
                            <wps:style>
                              <a:lnRef idx="2">
                                <a:schemeClr val="accent6"/>
                              </a:lnRef>
                              <a:fillRef idx="1">
                                <a:schemeClr val="lt1"/>
                              </a:fillRef>
                              <a:effectRef idx="0">
                                <a:schemeClr val="accent6"/>
                              </a:effectRef>
                              <a:fontRef idx="minor">
                                <a:schemeClr val="dk1"/>
                              </a:fontRef>
                            </wps:style>
                            <wps:txbx>
                              <w:txbxContent>
                                <w:p w:rsidR="009F3A2B" w:rsidRPr="00855207" w:rsidRDefault="009F3A2B" w:rsidP="00321499">
                                  <w:pPr>
                                    <w:jc w:val="center"/>
                                    <w:rPr>
                                      <w:lang w:val="es-BO"/>
                                    </w:rPr>
                                  </w:pPr>
                                  <w:r w:rsidRPr="00855207">
                                    <w:rPr>
                                      <w:lang w:val="es-BO"/>
                                    </w:rPr>
                                    <w:t>*Máquina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115AA" id="Rectángulo 12" o:spid="_x0000_s1028" style="position:absolute;left:0;text-align:left;margin-left:-.9pt;margin-top:40.25pt;width:58.3pt;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" fillcolor="white [3201]" strokecolor="#f79646 [3209]" strokeweight="2pt">
                      <v:textbox>
                        <w:txbxContent>
                          <w:p w:rsidR="009F3A2B" w:rsidRPr="00855207" w:rsidRDefault="009F3A2B" w:rsidP="00321499">
                            <w:pPr>
                              <w:jc w:val="center"/>
                              <w:rPr>
                                <w:lang w:val="es-BO"/>
                              </w:rPr>
                            </w:pPr>
                            <w:r w:rsidRPr="00855207">
                              <w:rPr>
                                <w:lang w:val="es-BO"/>
                              </w:rPr>
                              <w:t>*Máquina</w:t>
                            </w:r>
                          </w:p>
                        </w:txbxContent>
                      </v:textbox>
                    </v:rect>
                  </w:pict>
                </mc:Fallback>
              </mc:AlternateContent>
            </w:r>
            <w:r w:rsidR="00321499" w:rsidRPr="004A459E">
              <w:rPr>
                <w:noProof/>
                <w:lang w:val="es-BO" w:eastAsia="es-BO"/>
              </w:rPr>
              <mc:AlternateContent>
                <mc:Choice Requires="wps">
                  <w:drawing>
                    <wp:anchor distT="0" distB="0" distL="114300" distR="114300" simplePos="0" relativeHeight="251675648" behindDoc="0" locked="0" layoutInCell="1" allowOverlap="1" wp14:anchorId="2488A2E3" wp14:editId="28DD9696">
                      <wp:simplePos x="0" y="0"/>
                      <wp:positionH relativeFrom="column">
                        <wp:posOffset>1043940</wp:posOffset>
                      </wp:positionH>
                      <wp:positionV relativeFrom="paragraph">
                        <wp:posOffset>1372235</wp:posOffset>
                      </wp:positionV>
                      <wp:extent cx="856615" cy="0"/>
                      <wp:effectExtent l="0" t="95250" r="635" b="95250"/>
                      <wp:wrapNone/>
                      <wp:docPr id="11" name="Conector recto de flecha 11"/>
                      <wp:cNvGraphicFramePr/>
                      <a:graphic xmlns:a="http://schemas.openxmlformats.org/drawingml/2006/main">
                        <a:graphicData uri="http://schemas.microsoft.com/office/word/2010/wordprocessingShape">
                          <wps:wsp>
                            <wps:cNvCnPr/>
                            <wps:spPr>
                              <a:xfrm>
                                <a:off x="0" y="0"/>
                                <a:ext cx="856615" cy="0"/>
                              </a:xfrm>
                              <a:prstGeom prst="straightConnector1">
                                <a:avLst/>
                              </a:prstGeom>
                              <a:ln w="28575"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D55EC0" id="_x0000_t32" coordsize="21600,21600" o:spt="32" o:oned="t" path="m,l21600,21600e" filled="f">
                      <v:path arrowok="t" fillok="f" o:connecttype="none"/>
                      <o:lock v:ext="edit" shapetype="t"/>
                    </v:shapetype>
                    <v:shape id="Conector recto de flecha 11" o:spid="_x0000_s1026" type="#_x0000_t32" style="position:absolute;margin-left:82.2pt;margin-top:108.05pt;width:67.4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" strokecolor="#4f81bd [3204]" strokeweight="2.25pt">
                      <v:stroke startarrow="open" endarrow="open"/>
                    </v:shape>
                  </w:pict>
                </mc:Fallback>
              </mc:AlternateContent>
            </w:r>
            <w:r w:rsidR="00321499" w:rsidRPr="004A459E">
              <w:rPr>
                <w:noProof/>
                <w:lang w:val="es-BO" w:eastAsia="es-BO"/>
              </w:rPr>
              <mc:AlternateContent>
                <mc:Choice Requires="wps">
                  <w:drawing>
                    <wp:anchor distT="0" distB="0" distL="114300" distR="114300" simplePos="0" relativeHeight="251674624" behindDoc="0" locked="0" layoutInCell="1" allowOverlap="1" wp14:anchorId="57E6D434" wp14:editId="4D67B551">
                      <wp:simplePos x="0" y="0"/>
                      <wp:positionH relativeFrom="column">
                        <wp:posOffset>832845</wp:posOffset>
                      </wp:positionH>
                      <wp:positionV relativeFrom="paragraph">
                        <wp:posOffset>628770</wp:posOffset>
                      </wp:positionV>
                      <wp:extent cx="856736" cy="0"/>
                      <wp:effectExtent l="0" t="95250" r="635" b="95250"/>
                      <wp:wrapNone/>
                      <wp:docPr id="4" name="Conector recto de flecha 4"/>
                      <wp:cNvGraphicFramePr/>
                      <a:graphic xmlns:a="http://schemas.openxmlformats.org/drawingml/2006/main">
                        <a:graphicData uri="http://schemas.microsoft.com/office/word/2010/wordprocessingShape">
                          <wps:wsp>
                            <wps:cNvCnPr/>
                            <wps:spPr>
                              <a:xfrm>
                                <a:off x="0" y="0"/>
                                <a:ext cx="856736" cy="0"/>
                              </a:xfrm>
                              <a:prstGeom prst="straightConnector1">
                                <a:avLst/>
                              </a:prstGeom>
                              <a:ln w="28575"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208C8EF1" id="Conector recto de flecha 4" o:spid="_x0000_s1026" type="#_x0000_t32" style="position:absolute;margin-left:65.6pt;margin-top:49.5pt;width:67.4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" strokecolor="#4f81bd [3204]" strokeweight="2.25pt">
                      <v:stroke startarrow="open" endarrow="open"/>
                    </v:shape>
                  </w:pict>
                </mc:Fallback>
              </mc:AlternateContent>
            </w:r>
            <w:r w:rsidR="00321499" w:rsidRPr="004A459E">
              <w:rPr>
                <w:noProof/>
                <w:lang w:val="es-BO" w:eastAsia="es-BO"/>
              </w:rPr>
              <w:drawing>
                <wp:anchor distT="0" distB="0" distL="114300" distR="114300" simplePos="0" relativeHeight="251672576" behindDoc="1" locked="0" layoutInCell="1" allowOverlap="1" wp14:anchorId="1EA3C9E2" wp14:editId="0C849455">
                  <wp:simplePos x="0" y="0"/>
                  <wp:positionH relativeFrom="column">
                    <wp:posOffset>1269365</wp:posOffset>
                  </wp:positionH>
                  <wp:positionV relativeFrom="paragraph">
                    <wp:posOffset>2540</wp:posOffset>
                  </wp:positionV>
                  <wp:extent cx="2354580" cy="1811020"/>
                  <wp:effectExtent l="0" t="0" r="7620" b="0"/>
                  <wp:wrapTight wrapText="bothSides">
                    <wp:wrapPolygon edited="0">
                      <wp:start x="0" y="0"/>
                      <wp:lineTo x="0" y="21358"/>
                      <wp:lineTo x="21495" y="21358"/>
                      <wp:lineTo x="21495"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827" r="10873"/>
                          <a:stretch/>
                        </pic:blipFill>
                        <pic:spPr bwMode="auto">
                          <a:xfrm>
                            <a:off x="0" y="0"/>
                            <a:ext cx="2354580" cy="1811020"/>
                          </a:xfrm>
                          <a:prstGeom prst="rect">
                            <a:avLst/>
                          </a:prstGeom>
                          <a:noFill/>
                          <a:ln>
                            <a:noFill/>
                          </a:ln>
                          <a:extLst>
                            <a:ext uri="{53640926-AAD7-44D8-BBD7-CCE9431645EC}">
                              <a14:shadowObscured xmlns:a14="http://schemas.microsoft.com/office/drawing/2010/main"/>
                            </a:ext>
                          </a:extLst>
                        </pic:spPr>
                      </pic:pic>
                    </a:graphicData>
                  </a:graphic>
                </wp:anchor>
              </w:drawing>
            </w:r>
            <w:r w:rsidR="00321499" w:rsidRPr="004A459E">
              <w:rPr>
                <w:noProof/>
                <w:color w:val="000000"/>
                <w:sz w:val="18"/>
                <w:szCs w:val="18"/>
                <w:lang w:val="es-BO" w:eastAsia="es-BO"/>
              </w:rPr>
              <w:t xml:space="preserve"> </w:t>
            </w:r>
            <w:r w:rsidR="00321499" w:rsidRPr="004A459E">
              <w:rPr>
                <w:noProof/>
                <w:color w:val="000000"/>
                <w:sz w:val="18"/>
                <w:szCs w:val="18"/>
                <w:lang w:val="es-BO" w:eastAsia="es-BO"/>
              </w:rPr>
              <mc:AlternateContent>
                <mc:Choice Requires="wps">
                  <w:drawing>
                    <wp:anchor distT="0" distB="0" distL="114300" distR="114300" simplePos="0" relativeHeight="251673600" behindDoc="0" locked="0" layoutInCell="1" allowOverlap="1" wp14:anchorId="553B4151" wp14:editId="5D45A25B">
                      <wp:simplePos x="0" y="0"/>
                      <wp:positionH relativeFrom="column">
                        <wp:posOffset>2287905</wp:posOffset>
                      </wp:positionH>
                      <wp:positionV relativeFrom="paragraph">
                        <wp:posOffset>1704975</wp:posOffset>
                      </wp:positionV>
                      <wp:extent cx="467995" cy="143510"/>
                      <wp:effectExtent l="0" t="0" r="27305" b="27940"/>
                      <wp:wrapNone/>
                      <wp:docPr id="7" name="Rectángulo 7"/>
                      <wp:cNvGraphicFramePr/>
                      <a:graphic xmlns:a="http://schemas.openxmlformats.org/drawingml/2006/main">
                        <a:graphicData uri="http://schemas.microsoft.com/office/word/2010/wordprocessingShape">
                          <wps:wsp>
                            <wps:cNvSpPr/>
                            <wps:spPr>
                              <a:xfrm>
                                <a:off x="0" y="0"/>
                                <a:ext cx="467995" cy="14351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AF35F" id="Rectángulo 7" o:spid="_x0000_s1026" style="position:absolute;margin-left:180.15pt;margin-top:134.25pt;width:36.85pt;height:1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" fillcolor="white [3201]" strokecolor="white [3212]" strokeweight="2pt"/>
                  </w:pict>
                </mc:Fallback>
              </mc:AlternateContent>
            </w:r>
            <w:r w:rsidR="00321499" w:rsidRPr="004A459E">
              <w:rPr>
                <w:noProof/>
                <w:color w:val="000000"/>
                <w:sz w:val="18"/>
                <w:szCs w:val="18"/>
                <w:lang w:val="es-BO" w:eastAsia="es-BO"/>
              </w:rPr>
              <w:drawing>
                <wp:inline distT="0" distB="0" distL="0" distR="0" wp14:anchorId="53726668" wp14:editId="66CF8C74">
                  <wp:extent cx="1294866" cy="1761867"/>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94866" cy="1761867"/>
                          </a:xfrm>
                          <a:prstGeom prst="rect">
                            <a:avLst/>
                          </a:prstGeom>
                        </pic:spPr>
                      </pic:pic>
                    </a:graphicData>
                  </a:graphic>
                </wp:inline>
              </w:drawing>
            </w:r>
          </w:p>
          <w:p w:rsidR="00321499" w:rsidRPr="00F253D0" w:rsidRDefault="00321499" w:rsidP="00321499">
            <w:pPr>
              <w:jc w:val="both"/>
              <w:rPr>
                <w:sz w:val="2"/>
                <w:szCs w:val="14"/>
              </w:rPr>
            </w:pPr>
          </w:p>
          <w:p w:rsidR="00F253D0" w:rsidRDefault="00F253D0" w:rsidP="00321499">
            <w:pPr>
              <w:jc w:val="both"/>
              <w:rPr>
                <w:b/>
                <w:sz w:val="18"/>
                <w:szCs w:val="18"/>
              </w:rPr>
            </w:pPr>
          </w:p>
          <w:p w:rsidR="00F253D0" w:rsidRDefault="00F253D0" w:rsidP="00321499">
            <w:pPr>
              <w:jc w:val="both"/>
              <w:rPr>
                <w:b/>
                <w:sz w:val="18"/>
                <w:szCs w:val="18"/>
              </w:rPr>
            </w:pPr>
          </w:p>
          <w:p w:rsidR="00F253D0" w:rsidRDefault="00F253D0" w:rsidP="00321499">
            <w:pPr>
              <w:jc w:val="both"/>
              <w:rPr>
                <w:b/>
                <w:sz w:val="18"/>
                <w:szCs w:val="18"/>
              </w:rPr>
            </w:pPr>
          </w:p>
          <w:p w:rsidR="00321499" w:rsidRPr="004A459E" w:rsidRDefault="00321499" w:rsidP="00321499">
            <w:pPr>
              <w:jc w:val="both"/>
              <w:rPr>
                <w:b/>
                <w:sz w:val="18"/>
                <w:szCs w:val="18"/>
              </w:rPr>
            </w:pPr>
            <w:r w:rsidRPr="004A459E">
              <w:rPr>
                <w:b/>
                <w:sz w:val="18"/>
                <w:szCs w:val="18"/>
              </w:rPr>
              <w:t>(Manifestar Aceptación)</w:t>
            </w:r>
          </w:p>
        </w:tc>
        <w:tc>
          <w:tcPr>
            <w:tcW w:w="1843" w:type="dxa"/>
            <w:tcBorders>
              <w:top w:val="single" w:sz="4" w:space="0" w:color="000000"/>
              <w:left w:val="single" w:sz="4" w:space="0" w:color="000000"/>
              <w:bottom w:val="single" w:sz="4" w:space="0" w:color="000000"/>
            </w:tcBorders>
            <w:shd w:val="clear" w:color="auto" w:fill="FFFFFF"/>
          </w:tcPr>
          <w:p w:rsidR="00321499" w:rsidRPr="004A459E" w:rsidRDefault="00321499" w:rsidP="00321499">
            <w:pPr>
              <w:ind w:left="351"/>
              <w:jc w:val="both"/>
              <w:rPr>
                <w:b/>
                <w:sz w:val="6"/>
                <w:szCs w:val="18"/>
              </w:rPr>
            </w:pPr>
          </w:p>
        </w:tc>
      </w:tr>
      <w:tr w:rsidR="00321499" w:rsidRPr="004A459E" w:rsidTr="00F253D0">
        <w:trPr>
          <w:trHeight w:val="304"/>
        </w:trPr>
        <w:tc>
          <w:tcPr>
            <w:tcW w:w="8217" w:type="dxa"/>
            <w:tcBorders>
              <w:top w:val="single" w:sz="4" w:space="0" w:color="000000"/>
              <w:left w:val="single" w:sz="4" w:space="0" w:color="000000"/>
              <w:bottom w:val="single" w:sz="4" w:space="0" w:color="000000"/>
            </w:tcBorders>
            <w:shd w:val="clear" w:color="auto" w:fill="FFFFFF"/>
            <w:vAlign w:val="center"/>
          </w:tcPr>
          <w:p w:rsidR="00321499" w:rsidRPr="004A459E" w:rsidRDefault="00321499" w:rsidP="00331799">
            <w:pPr>
              <w:numPr>
                <w:ilvl w:val="1"/>
                <w:numId w:val="56"/>
              </w:numPr>
              <w:ind w:left="351" w:hanging="351"/>
              <w:jc w:val="both"/>
              <w:rPr>
                <w:sz w:val="18"/>
                <w:szCs w:val="18"/>
              </w:rPr>
            </w:pPr>
            <w:r w:rsidRPr="004A459E">
              <w:rPr>
                <w:b/>
                <w:sz w:val="18"/>
                <w:szCs w:val="18"/>
              </w:rPr>
              <w:t>VOLTAJE Y FRECUENCIA DE FUNCIONAMIENTO</w:t>
            </w:r>
          </w:p>
          <w:p w:rsidR="00321499" w:rsidRPr="004A459E" w:rsidRDefault="00321499" w:rsidP="00321499">
            <w:pPr>
              <w:ind w:left="351"/>
              <w:jc w:val="both"/>
              <w:rPr>
                <w:sz w:val="18"/>
                <w:szCs w:val="18"/>
              </w:rPr>
            </w:pPr>
          </w:p>
          <w:p w:rsidR="00321499" w:rsidRPr="004A459E" w:rsidRDefault="00321499" w:rsidP="00321499">
            <w:pPr>
              <w:shd w:val="clear" w:color="auto" w:fill="FFFFFF"/>
              <w:ind w:left="351"/>
              <w:jc w:val="both"/>
              <w:rPr>
                <w:sz w:val="18"/>
                <w:szCs w:val="18"/>
              </w:rPr>
            </w:pPr>
            <w:r w:rsidRPr="004A459E">
              <w:rPr>
                <w:sz w:val="18"/>
                <w:szCs w:val="18"/>
              </w:rPr>
              <w:t>El voltaje y frecuencia de funcionamiento de los equipos deberá ser compatible con la alimentación eléctrica en Bolivia, es decir: Voltaje 220V y Frecuencia 50/60Hz.</w:t>
            </w:r>
          </w:p>
          <w:p w:rsidR="00321499" w:rsidRPr="004A459E" w:rsidRDefault="00321499" w:rsidP="00321499">
            <w:pPr>
              <w:shd w:val="clear" w:color="auto" w:fill="FFFFFF"/>
              <w:ind w:left="351"/>
              <w:jc w:val="both"/>
              <w:rPr>
                <w:b/>
                <w:sz w:val="18"/>
                <w:szCs w:val="18"/>
              </w:rPr>
            </w:pPr>
          </w:p>
          <w:p w:rsidR="00321499" w:rsidRPr="004A459E" w:rsidRDefault="00321499" w:rsidP="00321499">
            <w:pPr>
              <w:jc w:val="both"/>
              <w:rPr>
                <w:b/>
                <w:color w:val="525252"/>
                <w:sz w:val="18"/>
                <w:szCs w:val="18"/>
              </w:rPr>
            </w:pPr>
            <w:r w:rsidRPr="004A459E">
              <w:rPr>
                <w:b/>
                <w:sz w:val="18"/>
                <w:szCs w:val="18"/>
              </w:rPr>
              <w:t>(Manifestar aceptación)</w:t>
            </w:r>
          </w:p>
        </w:tc>
        <w:tc>
          <w:tcPr>
            <w:tcW w:w="1843" w:type="dxa"/>
            <w:tcBorders>
              <w:top w:val="single" w:sz="4" w:space="0" w:color="000000"/>
              <w:left w:val="single" w:sz="4" w:space="0" w:color="000000"/>
              <w:bottom w:val="single" w:sz="4" w:space="0" w:color="000000"/>
            </w:tcBorders>
            <w:shd w:val="clear" w:color="auto" w:fill="FFFFFF"/>
          </w:tcPr>
          <w:p w:rsidR="00321499" w:rsidRPr="004A459E" w:rsidRDefault="00321499" w:rsidP="00321499">
            <w:pPr>
              <w:ind w:left="351"/>
              <w:jc w:val="both"/>
              <w:rPr>
                <w:b/>
                <w:sz w:val="18"/>
                <w:szCs w:val="18"/>
              </w:rPr>
            </w:pPr>
          </w:p>
        </w:tc>
      </w:tr>
      <w:tr w:rsidR="00321499" w:rsidRPr="004A459E" w:rsidTr="00F253D0">
        <w:trPr>
          <w:trHeight w:val="1104"/>
        </w:trPr>
        <w:tc>
          <w:tcPr>
            <w:tcW w:w="8217" w:type="dxa"/>
            <w:tcBorders>
              <w:top w:val="single" w:sz="4" w:space="0" w:color="000000"/>
              <w:left w:val="single" w:sz="4" w:space="0" w:color="000000"/>
              <w:bottom w:val="single" w:sz="4" w:space="0" w:color="000000"/>
            </w:tcBorders>
            <w:shd w:val="clear" w:color="auto" w:fill="FFFFFF"/>
            <w:vAlign w:val="center"/>
          </w:tcPr>
          <w:p w:rsidR="00321499" w:rsidRPr="004A459E" w:rsidRDefault="00321499" w:rsidP="00331799">
            <w:pPr>
              <w:numPr>
                <w:ilvl w:val="1"/>
                <w:numId w:val="56"/>
              </w:numPr>
              <w:ind w:left="351" w:hanging="351"/>
              <w:jc w:val="both"/>
              <w:rPr>
                <w:sz w:val="18"/>
                <w:szCs w:val="18"/>
              </w:rPr>
            </w:pPr>
            <w:r w:rsidRPr="004A459E">
              <w:rPr>
                <w:b/>
                <w:sz w:val="18"/>
                <w:szCs w:val="18"/>
              </w:rPr>
              <w:lastRenderedPageBreak/>
              <w:t>POTENCIA ELÉCTRICA MÁXIMA</w:t>
            </w:r>
          </w:p>
          <w:p w:rsidR="00321499" w:rsidRPr="004A459E" w:rsidRDefault="00321499" w:rsidP="00321499">
            <w:pPr>
              <w:jc w:val="both"/>
              <w:rPr>
                <w:sz w:val="18"/>
                <w:szCs w:val="18"/>
              </w:rPr>
            </w:pPr>
          </w:p>
          <w:p w:rsidR="00321499" w:rsidRPr="004A459E" w:rsidRDefault="00321499" w:rsidP="00331799">
            <w:pPr>
              <w:numPr>
                <w:ilvl w:val="0"/>
                <w:numId w:val="49"/>
              </w:numPr>
              <w:jc w:val="both"/>
              <w:rPr>
                <w:sz w:val="18"/>
                <w:szCs w:val="18"/>
              </w:rPr>
            </w:pPr>
            <w:r w:rsidRPr="004A459E">
              <w:rPr>
                <w:sz w:val="18"/>
                <w:szCs w:val="18"/>
              </w:rPr>
              <w:t>3700 w</w:t>
            </w:r>
          </w:p>
          <w:p w:rsidR="00321499" w:rsidRPr="004A459E" w:rsidRDefault="00321499" w:rsidP="00321499">
            <w:pPr>
              <w:jc w:val="both"/>
              <w:rPr>
                <w:b/>
                <w:sz w:val="18"/>
                <w:szCs w:val="18"/>
              </w:rPr>
            </w:pPr>
          </w:p>
          <w:p w:rsidR="00321499" w:rsidRPr="004A459E" w:rsidRDefault="00321499" w:rsidP="00F253D0">
            <w:pPr>
              <w:jc w:val="both"/>
              <w:rPr>
                <w:b/>
                <w:sz w:val="18"/>
                <w:szCs w:val="18"/>
              </w:rPr>
            </w:pPr>
            <w:r w:rsidRPr="004A459E">
              <w:rPr>
                <w:b/>
                <w:sz w:val="18"/>
                <w:szCs w:val="18"/>
              </w:rPr>
              <w:t>(Manifestar aceptación)</w:t>
            </w:r>
          </w:p>
        </w:tc>
        <w:tc>
          <w:tcPr>
            <w:tcW w:w="1843" w:type="dxa"/>
            <w:tcBorders>
              <w:top w:val="single" w:sz="4" w:space="0" w:color="000000"/>
              <w:left w:val="single" w:sz="4" w:space="0" w:color="000000"/>
              <w:bottom w:val="single" w:sz="4" w:space="0" w:color="000000"/>
            </w:tcBorders>
            <w:shd w:val="clear" w:color="auto" w:fill="FFFFFF"/>
          </w:tcPr>
          <w:p w:rsidR="00321499" w:rsidRPr="004A459E" w:rsidRDefault="00321499" w:rsidP="00321499">
            <w:pPr>
              <w:ind w:left="351"/>
              <w:jc w:val="both"/>
              <w:rPr>
                <w:b/>
                <w:sz w:val="18"/>
                <w:szCs w:val="18"/>
              </w:rPr>
            </w:pPr>
          </w:p>
        </w:tc>
      </w:tr>
      <w:tr w:rsidR="00321499" w:rsidRPr="004A459E" w:rsidTr="00F253D0">
        <w:trPr>
          <w:trHeight w:val="115"/>
        </w:trPr>
        <w:tc>
          <w:tcPr>
            <w:tcW w:w="8217" w:type="dxa"/>
            <w:tcBorders>
              <w:top w:val="single" w:sz="4" w:space="0" w:color="000000"/>
              <w:left w:val="single" w:sz="4" w:space="0" w:color="000000"/>
              <w:bottom w:val="single" w:sz="4" w:space="0" w:color="000000"/>
            </w:tcBorders>
            <w:shd w:val="clear" w:color="auto" w:fill="DEEAF6"/>
            <w:vAlign w:val="center"/>
          </w:tcPr>
          <w:p w:rsidR="00321499" w:rsidRPr="004A459E" w:rsidRDefault="00321499" w:rsidP="00331799">
            <w:pPr>
              <w:numPr>
                <w:ilvl w:val="0"/>
                <w:numId w:val="56"/>
              </w:numPr>
              <w:ind w:left="351"/>
              <w:jc w:val="both"/>
              <w:rPr>
                <w:sz w:val="18"/>
                <w:szCs w:val="18"/>
              </w:rPr>
            </w:pPr>
            <w:r w:rsidRPr="004A459E">
              <w:rPr>
                <w:b/>
                <w:sz w:val="18"/>
                <w:szCs w:val="18"/>
              </w:rPr>
              <w:t xml:space="preserve">MANUAL DE USO </w:t>
            </w:r>
          </w:p>
        </w:tc>
        <w:tc>
          <w:tcPr>
            <w:tcW w:w="1843" w:type="dxa"/>
            <w:tcBorders>
              <w:top w:val="single" w:sz="4" w:space="0" w:color="000000"/>
              <w:left w:val="single" w:sz="4" w:space="0" w:color="000000"/>
              <w:bottom w:val="single" w:sz="4" w:space="0" w:color="000000"/>
            </w:tcBorders>
            <w:shd w:val="clear" w:color="auto" w:fill="DEEAF6"/>
          </w:tcPr>
          <w:p w:rsidR="00321499" w:rsidRPr="004A459E" w:rsidRDefault="00321499" w:rsidP="00321499">
            <w:pPr>
              <w:ind w:left="351"/>
              <w:jc w:val="both"/>
              <w:rPr>
                <w:b/>
                <w:sz w:val="18"/>
                <w:szCs w:val="18"/>
              </w:rPr>
            </w:pPr>
          </w:p>
        </w:tc>
      </w:tr>
      <w:tr w:rsidR="00321499" w:rsidRPr="004A459E" w:rsidTr="00F253D0">
        <w:trPr>
          <w:trHeight w:val="1019"/>
        </w:trPr>
        <w:tc>
          <w:tcPr>
            <w:tcW w:w="8217" w:type="dxa"/>
            <w:tcBorders>
              <w:top w:val="single" w:sz="4" w:space="0" w:color="000000"/>
              <w:left w:val="single" w:sz="4" w:space="0" w:color="000000"/>
              <w:bottom w:val="single" w:sz="4" w:space="0" w:color="000000"/>
            </w:tcBorders>
            <w:shd w:val="clear" w:color="auto" w:fill="FFFFFF"/>
            <w:vAlign w:val="center"/>
          </w:tcPr>
          <w:p w:rsidR="00321499" w:rsidRPr="004A459E" w:rsidRDefault="00321499" w:rsidP="00321499">
            <w:pPr>
              <w:jc w:val="both"/>
              <w:rPr>
                <w:sz w:val="18"/>
                <w:szCs w:val="18"/>
              </w:rPr>
            </w:pPr>
            <w:r w:rsidRPr="004A459E">
              <w:rPr>
                <w:sz w:val="18"/>
                <w:szCs w:val="18"/>
              </w:rPr>
              <w:t>Al momento de realizar la entrega de los equipos, el Proveedor deberá proporcionar un “Manual de Usuario” por cada equipo, en idioma español u otro idioma con traducción simple al español, en formato impreso y/o digital.</w:t>
            </w:r>
          </w:p>
          <w:p w:rsidR="00321499" w:rsidRPr="004A459E" w:rsidRDefault="00321499" w:rsidP="00321499">
            <w:pPr>
              <w:jc w:val="both"/>
              <w:rPr>
                <w:sz w:val="18"/>
                <w:szCs w:val="18"/>
              </w:rPr>
            </w:pPr>
          </w:p>
          <w:p w:rsidR="00321499" w:rsidRPr="004A459E" w:rsidRDefault="00321499" w:rsidP="00321499">
            <w:pPr>
              <w:jc w:val="both"/>
              <w:rPr>
                <w:sz w:val="18"/>
                <w:szCs w:val="18"/>
              </w:rPr>
            </w:pPr>
            <w:r w:rsidRPr="004A459E">
              <w:rPr>
                <w:b/>
                <w:sz w:val="18"/>
                <w:szCs w:val="18"/>
              </w:rPr>
              <w:t>(Manifestar Aceptación)</w:t>
            </w:r>
          </w:p>
        </w:tc>
        <w:tc>
          <w:tcPr>
            <w:tcW w:w="1843" w:type="dxa"/>
            <w:tcBorders>
              <w:top w:val="single" w:sz="4" w:space="0" w:color="000000"/>
              <w:left w:val="single" w:sz="4" w:space="0" w:color="000000"/>
              <w:bottom w:val="single" w:sz="4" w:space="0" w:color="000000"/>
            </w:tcBorders>
            <w:shd w:val="clear" w:color="auto" w:fill="FFFFFF"/>
          </w:tcPr>
          <w:p w:rsidR="00321499" w:rsidRPr="004A459E" w:rsidRDefault="00321499" w:rsidP="00321499">
            <w:pPr>
              <w:jc w:val="both"/>
              <w:rPr>
                <w:sz w:val="18"/>
                <w:szCs w:val="18"/>
              </w:rPr>
            </w:pPr>
          </w:p>
        </w:tc>
      </w:tr>
      <w:tr w:rsidR="00321499" w:rsidRPr="004A459E" w:rsidTr="00F253D0">
        <w:trPr>
          <w:trHeight w:val="287"/>
        </w:trPr>
        <w:tc>
          <w:tcPr>
            <w:tcW w:w="8217" w:type="dxa"/>
            <w:tcBorders>
              <w:top w:val="single" w:sz="4" w:space="0" w:color="000000"/>
              <w:left w:val="single" w:sz="4" w:space="0" w:color="000000"/>
              <w:bottom w:val="single" w:sz="4" w:space="0" w:color="000000"/>
            </w:tcBorders>
            <w:shd w:val="clear" w:color="auto" w:fill="DBE5F1"/>
            <w:vAlign w:val="center"/>
          </w:tcPr>
          <w:p w:rsidR="00321499" w:rsidRPr="004A459E" w:rsidRDefault="00321499" w:rsidP="00331799">
            <w:pPr>
              <w:numPr>
                <w:ilvl w:val="0"/>
                <w:numId w:val="56"/>
              </w:numPr>
              <w:ind w:left="351"/>
              <w:jc w:val="both"/>
              <w:rPr>
                <w:sz w:val="18"/>
                <w:szCs w:val="18"/>
              </w:rPr>
            </w:pPr>
            <w:r w:rsidRPr="004A459E">
              <w:rPr>
                <w:b/>
                <w:sz w:val="18"/>
                <w:szCs w:val="18"/>
              </w:rPr>
              <w:t>REPUESTOS, HERRAMIENTAS E INSUMOS</w:t>
            </w:r>
          </w:p>
        </w:tc>
        <w:tc>
          <w:tcPr>
            <w:tcW w:w="1843" w:type="dxa"/>
            <w:tcBorders>
              <w:top w:val="single" w:sz="4" w:space="0" w:color="000000"/>
              <w:left w:val="single" w:sz="4" w:space="0" w:color="000000"/>
              <w:bottom w:val="single" w:sz="4" w:space="0" w:color="000000"/>
            </w:tcBorders>
            <w:shd w:val="clear" w:color="auto" w:fill="DBE5F1"/>
          </w:tcPr>
          <w:p w:rsidR="00321499" w:rsidRPr="004A459E" w:rsidRDefault="00321499" w:rsidP="00321499">
            <w:pPr>
              <w:ind w:left="351"/>
              <w:jc w:val="both"/>
              <w:rPr>
                <w:b/>
                <w:sz w:val="18"/>
                <w:szCs w:val="18"/>
              </w:rPr>
            </w:pPr>
          </w:p>
        </w:tc>
      </w:tr>
      <w:tr w:rsidR="00321499" w:rsidRPr="004A459E" w:rsidTr="00F253D0">
        <w:trPr>
          <w:trHeight w:val="1019"/>
        </w:trPr>
        <w:tc>
          <w:tcPr>
            <w:tcW w:w="8217" w:type="dxa"/>
            <w:tcBorders>
              <w:top w:val="single" w:sz="4" w:space="0" w:color="000000"/>
              <w:left w:val="single" w:sz="4" w:space="0" w:color="000000"/>
              <w:bottom w:val="single" w:sz="4" w:space="0" w:color="000000"/>
            </w:tcBorders>
            <w:shd w:val="clear" w:color="auto" w:fill="FFFFFF"/>
            <w:vAlign w:val="center"/>
          </w:tcPr>
          <w:p w:rsidR="00321499" w:rsidRPr="004A459E" w:rsidRDefault="00321499" w:rsidP="00321499">
            <w:pPr>
              <w:jc w:val="both"/>
              <w:rPr>
                <w:sz w:val="10"/>
                <w:szCs w:val="18"/>
              </w:rPr>
            </w:pPr>
          </w:p>
          <w:p w:rsidR="00321499" w:rsidRPr="004A459E" w:rsidRDefault="00321499" w:rsidP="00321499">
            <w:pPr>
              <w:jc w:val="both"/>
              <w:rPr>
                <w:color w:val="000000"/>
                <w:sz w:val="18"/>
                <w:szCs w:val="18"/>
              </w:rPr>
            </w:pPr>
            <w:r w:rsidRPr="004A459E">
              <w:rPr>
                <w:sz w:val="18"/>
                <w:szCs w:val="18"/>
              </w:rPr>
              <w:t>Los equipos deberán acompañar los siguientes repuestos:</w:t>
            </w:r>
          </w:p>
          <w:p w:rsidR="00321499" w:rsidRPr="004A459E" w:rsidRDefault="00321499" w:rsidP="00321499">
            <w:pPr>
              <w:pBdr>
                <w:top w:val="nil"/>
                <w:left w:val="nil"/>
                <w:bottom w:val="nil"/>
                <w:right w:val="nil"/>
                <w:between w:val="nil"/>
              </w:pBdr>
              <w:ind w:left="360"/>
              <w:jc w:val="both"/>
              <w:rPr>
                <w:color w:val="000000"/>
                <w:sz w:val="18"/>
                <w:szCs w:val="18"/>
              </w:rPr>
            </w:pPr>
          </w:p>
          <w:p w:rsidR="00321499" w:rsidRPr="004A459E" w:rsidRDefault="00321499" w:rsidP="00331799">
            <w:pPr>
              <w:numPr>
                <w:ilvl w:val="0"/>
                <w:numId w:val="49"/>
              </w:numPr>
              <w:pBdr>
                <w:top w:val="nil"/>
                <w:left w:val="nil"/>
                <w:bottom w:val="nil"/>
                <w:right w:val="nil"/>
                <w:between w:val="nil"/>
              </w:pBdr>
              <w:jc w:val="both"/>
              <w:rPr>
                <w:color w:val="000000"/>
                <w:sz w:val="18"/>
                <w:szCs w:val="18"/>
              </w:rPr>
            </w:pPr>
            <w:r w:rsidRPr="004A459E">
              <w:rPr>
                <w:color w:val="000000"/>
                <w:sz w:val="18"/>
                <w:szCs w:val="18"/>
              </w:rPr>
              <w:t>1 unidad de cinta de apoyo cuchilla teflón de repuesto</w:t>
            </w:r>
          </w:p>
          <w:p w:rsidR="00321499" w:rsidRPr="004A459E" w:rsidRDefault="00321499" w:rsidP="00331799">
            <w:pPr>
              <w:numPr>
                <w:ilvl w:val="0"/>
                <w:numId w:val="49"/>
              </w:numPr>
              <w:pBdr>
                <w:top w:val="nil"/>
                <w:left w:val="nil"/>
                <w:bottom w:val="nil"/>
                <w:right w:val="nil"/>
                <w:between w:val="nil"/>
              </w:pBdr>
              <w:jc w:val="both"/>
              <w:rPr>
                <w:color w:val="000000"/>
                <w:sz w:val="18"/>
                <w:szCs w:val="18"/>
              </w:rPr>
            </w:pPr>
            <w:r w:rsidRPr="004A459E">
              <w:rPr>
                <w:color w:val="000000"/>
                <w:sz w:val="18"/>
                <w:szCs w:val="18"/>
              </w:rPr>
              <w:t>1 unidad de cuchilla de corte de repuesto</w:t>
            </w:r>
          </w:p>
          <w:p w:rsidR="00321499" w:rsidRPr="004A459E" w:rsidRDefault="00321499" w:rsidP="00321499">
            <w:pPr>
              <w:pBdr>
                <w:top w:val="nil"/>
                <w:left w:val="nil"/>
                <w:bottom w:val="nil"/>
                <w:right w:val="nil"/>
                <w:between w:val="nil"/>
              </w:pBdr>
              <w:ind w:left="720"/>
              <w:jc w:val="both"/>
              <w:rPr>
                <w:color w:val="000000"/>
                <w:sz w:val="18"/>
                <w:szCs w:val="18"/>
              </w:rPr>
            </w:pPr>
          </w:p>
          <w:p w:rsidR="00321499" w:rsidRPr="004A459E" w:rsidRDefault="00321499" w:rsidP="00321499">
            <w:pPr>
              <w:jc w:val="both"/>
              <w:rPr>
                <w:sz w:val="18"/>
                <w:szCs w:val="18"/>
              </w:rPr>
            </w:pPr>
            <w:r w:rsidRPr="004A459E">
              <w:rPr>
                <w:sz w:val="18"/>
                <w:szCs w:val="18"/>
              </w:rPr>
              <w:t>Adicionalmente, se deberá entregar los siguiente repuestos:</w:t>
            </w:r>
          </w:p>
          <w:p w:rsidR="00321499" w:rsidRPr="004A459E" w:rsidRDefault="00321499" w:rsidP="00331799">
            <w:pPr>
              <w:numPr>
                <w:ilvl w:val="0"/>
                <w:numId w:val="49"/>
              </w:numPr>
              <w:pBdr>
                <w:top w:val="nil"/>
                <w:left w:val="nil"/>
                <w:bottom w:val="nil"/>
                <w:right w:val="nil"/>
                <w:between w:val="nil"/>
              </w:pBdr>
              <w:jc w:val="both"/>
              <w:rPr>
                <w:color w:val="000000"/>
                <w:sz w:val="18"/>
                <w:szCs w:val="18"/>
              </w:rPr>
            </w:pPr>
            <w:r w:rsidRPr="004A459E">
              <w:rPr>
                <w:color w:val="000000"/>
                <w:sz w:val="18"/>
                <w:szCs w:val="18"/>
              </w:rPr>
              <w:t>1 unidad de cinta de apoyo cuchilla teflón de repuesto</w:t>
            </w:r>
          </w:p>
          <w:p w:rsidR="00321499" w:rsidRPr="004A459E" w:rsidRDefault="00321499" w:rsidP="00331799">
            <w:pPr>
              <w:numPr>
                <w:ilvl w:val="0"/>
                <w:numId w:val="49"/>
              </w:numPr>
              <w:pBdr>
                <w:top w:val="nil"/>
                <w:left w:val="nil"/>
                <w:bottom w:val="nil"/>
                <w:right w:val="nil"/>
                <w:between w:val="nil"/>
              </w:pBdr>
              <w:jc w:val="both"/>
              <w:rPr>
                <w:color w:val="000000"/>
                <w:sz w:val="18"/>
                <w:szCs w:val="18"/>
              </w:rPr>
            </w:pPr>
            <w:r w:rsidRPr="004A459E">
              <w:rPr>
                <w:color w:val="000000"/>
                <w:sz w:val="18"/>
                <w:szCs w:val="18"/>
              </w:rPr>
              <w:t>1 unidad de cuchilla de corte de repuesto</w:t>
            </w:r>
          </w:p>
          <w:p w:rsidR="00321499" w:rsidRPr="004A459E" w:rsidRDefault="00321499" w:rsidP="00331799">
            <w:pPr>
              <w:numPr>
                <w:ilvl w:val="0"/>
                <w:numId w:val="49"/>
              </w:numPr>
              <w:pBdr>
                <w:top w:val="nil"/>
                <w:left w:val="nil"/>
                <w:bottom w:val="nil"/>
                <w:right w:val="nil"/>
                <w:between w:val="nil"/>
              </w:pBdr>
              <w:jc w:val="both"/>
              <w:rPr>
                <w:color w:val="000000"/>
                <w:sz w:val="18"/>
                <w:szCs w:val="18"/>
              </w:rPr>
            </w:pPr>
            <w:r w:rsidRPr="004A459E">
              <w:rPr>
                <w:color w:val="000000"/>
                <w:sz w:val="18"/>
                <w:szCs w:val="18"/>
              </w:rPr>
              <w:t>1 unidad de fusible de repuesto</w:t>
            </w:r>
          </w:p>
          <w:p w:rsidR="00321499" w:rsidRPr="004A459E" w:rsidRDefault="00321499" w:rsidP="00321499">
            <w:pPr>
              <w:pBdr>
                <w:top w:val="nil"/>
                <w:left w:val="nil"/>
                <w:bottom w:val="nil"/>
                <w:right w:val="nil"/>
                <w:between w:val="nil"/>
              </w:pBdr>
              <w:ind w:left="720"/>
              <w:jc w:val="both"/>
              <w:rPr>
                <w:color w:val="000000"/>
                <w:sz w:val="18"/>
                <w:szCs w:val="18"/>
              </w:rPr>
            </w:pPr>
          </w:p>
          <w:p w:rsidR="00321499" w:rsidRPr="004A459E" w:rsidRDefault="00321499" w:rsidP="00321499">
            <w:pPr>
              <w:pBdr>
                <w:top w:val="nil"/>
                <w:left w:val="nil"/>
                <w:bottom w:val="nil"/>
                <w:right w:val="nil"/>
                <w:between w:val="nil"/>
              </w:pBdr>
              <w:jc w:val="both"/>
              <w:rPr>
                <w:sz w:val="18"/>
                <w:szCs w:val="18"/>
              </w:rPr>
            </w:pPr>
            <w:r w:rsidRPr="004A459E">
              <w:rPr>
                <w:color w:val="000000"/>
                <w:sz w:val="18"/>
                <w:szCs w:val="18"/>
              </w:rPr>
              <w:t xml:space="preserve">Herramientas </w:t>
            </w:r>
            <w:r w:rsidRPr="004A459E">
              <w:rPr>
                <w:sz w:val="18"/>
                <w:szCs w:val="18"/>
              </w:rPr>
              <w:t>para cada equipo:</w:t>
            </w:r>
          </w:p>
          <w:p w:rsidR="00321499" w:rsidRPr="004A459E" w:rsidRDefault="00321499" w:rsidP="00321499">
            <w:pPr>
              <w:pBdr>
                <w:top w:val="nil"/>
                <w:left w:val="nil"/>
                <w:bottom w:val="nil"/>
                <w:right w:val="nil"/>
                <w:between w:val="nil"/>
              </w:pBdr>
              <w:jc w:val="both"/>
              <w:rPr>
                <w:color w:val="000000"/>
                <w:sz w:val="18"/>
                <w:szCs w:val="18"/>
              </w:rPr>
            </w:pPr>
          </w:p>
          <w:p w:rsidR="00321499" w:rsidRPr="004A459E" w:rsidRDefault="00321499" w:rsidP="00331799">
            <w:pPr>
              <w:numPr>
                <w:ilvl w:val="0"/>
                <w:numId w:val="49"/>
              </w:numPr>
              <w:pBdr>
                <w:top w:val="nil"/>
                <w:left w:val="nil"/>
                <w:bottom w:val="nil"/>
                <w:right w:val="nil"/>
                <w:between w:val="nil"/>
              </w:pBdr>
              <w:jc w:val="both"/>
              <w:rPr>
                <w:color w:val="000000"/>
                <w:sz w:val="18"/>
                <w:szCs w:val="18"/>
              </w:rPr>
            </w:pPr>
            <w:r w:rsidRPr="004A459E">
              <w:rPr>
                <w:color w:val="000000"/>
                <w:sz w:val="18"/>
                <w:szCs w:val="18"/>
              </w:rPr>
              <w:t>3 llaves Allen para accionar algunas partes del equipo</w:t>
            </w:r>
          </w:p>
          <w:p w:rsidR="00321499" w:rsidRPr="004A459E" w:rsidRDefault="00321499" w:rsidP="00321499">
            <w:pPr>
              <w:pBdr>
                <w:top w:val="nil"/>
                <w:left w:val="nil"/>
                <w:bottom w:val="nil"/>
                <w:right w:val="nil"/>
                <w:between w:val="nil"/>
              </w:pBdr>
              <w:ind w:left="360"/>
              <w:jc w:val="both"/>
              <w:rPr>
                <w:color w:val="000000"/>
                <w:sz w:val="18"/>
                <w:szCs w:val="18"/>
              </w:rPr>
            </w:pPr>
          </w:p>
          <w:p w:rsidR="00321499" w:rsidRPr="004A459E" w:rsidRDefault="00321499" w:rsidP="00321499">
            <w:pPr>
              <w:pBdr>
                <w:top w:val="nil"/>
                <w:left w:val="nil"/>
                <w:bottom w:val="nil"/>
                <w:right w:val="nil"/>
                <w:between w:val="nil"/>
              </w:pBdr>
              <w:jc w:val="both"/>
              <w:rPr>
                <w:color w:val="000000"/>
                <w:sz w:val="18"/>
                <w:szCs w:val="18"/>
              </w:rPr>
            </w:pPr>
            <w:r w:rsidRPr="004A459E">
              <w:rPr>
                <w:color w:val="000000"/>
                <w:sz w:val="18"/>
                <w:szCs w:val="18"/>
              </w:rPr>
              <w:t xml:space="preserve">Insumos para cada equipo: </w:t>
            </w:r>
          </w:p>
          <w:p w:rsidR="00321499" w:rsidRPr="004A459E" w:rsidRDefault="00321499" w:rsidP="00321499">
            <w:pPr>
              <w:pBdr>
                <w:top w:val="nil"/>
                <w:left w:val="nil"/>
                <w:bottom w:val="nil"/>
                <w:right w:val="nil"/>
                <w:between w:val="nil"/>
              </w:pBdr>
              <w:jc w:val="both"/>
              <w:rPr>
                <w:color w:val="000000"/>
                <w:sz w:val="18"/>
                <w:szCs w:val="18"/>
              </w:rPr>
            </w:pPr>
          </w:p>
          <w:p w:rsidR="00321499" w:rsidRPr="00F253D0" w:rsidRDefault="00321499" w:rsidP="00331799">
            <w:pPr>
              <w:pStyle w:val="Prrafodelista"/>
              <w:numPr>
                <w:ilvl w:val="0"/>
                <w:numId w:val="57"/>
              </w:numPr>
              <w:pBdr>
                <w:top w:val="nil"/>
                <w:left w:val="nil"/>
                <w:bottom w:val="nil"/>
                <w:right w:val="nil"/>
                <w:between w:val="nil"/>
              </w:pBdr>
              <w:contextualSpacing/>
              <w:jc w:val="both"/>
              <w:rPr>
                <w:rFonts w:ascii="Verdana" w:hAnsi="Verdana"/>
                <w:color w:val="000000"/>
                <w:sz w:val="18"/>
                <w:szCs w:val="18"/>
              </w:rPr>
            </w:pPr>
            <w:r w:rsidRPr="00F253D0">
              <w:rPr>
                <w:rFonts w:ascii="Verdana" w:hAnsi="Verdana"/>
                <w:color w:val="000000"/>
                <w:sz w:val="18"/>
                <w:szCs w:val="18"/>
              </w:rPr>
              <w:t xml:space="preserve">Mínimamente tres (3) unidades de rollos de </w:t>
            </w:r>
            <w:proofErr w:type="spellStart"/>
            <w:r w:rsidRPr="00F253D0">
              <w:rPr>
                <w:rFonts w:ascii="Verdana" w:hAnsi="Verdana"/>
                <w:color w:val="000000"/>
                <w:sz w:val="18"/>
                <w:szCs w:val="18"/>
              </w:rPr>
              <w:t>poleolefina</w:t>
            </w:r>
            <w:proofErr w:type="spellEnd"/>
            <w:r w:rsidRPr="00F253D0">
              <w:rPr>
                <w:rFonts w:ascii="Verdana" w:hAnsi="Verdana"/>
                <w:color w:val="000000"/>
                <w:sz w:val="18"/>
                <w:szCs w:val="18"/>
              </w:rPr>
              <w:t xml:space="preserve"> POF (polietileno, film). Los tamaños serán puestos a disposición de la SOMM para que dicha Subgerencia proceda con la aceptación en uno o varios tamaños.</w:t>
            </w:r>
          </w:p>
          <w:p w:rsidR="00321499" w:rsidRPr="004A459E" w:rsidRDefault="00321499" w:rsidP="00321499">
            <w:pPr>
              <w:pStyle w:val="Prrafodelista"/>
              <w:pBdr>
                <w:top w:val="nil"/>
                <w:left w:val="nil"/>
                <w:bottom w:val="nil"/>
                <w:right w:val="nil"/>
                <w:between w:val="nil"/>
              </w:pBdr>
              <w:jc w:val="both"/>
              <w:rPr>
                <w:color w:val="000000"/>
                <w:sz w:val="18"/>
                <w:szCs w:val="18"/>
              </w:rPr>
            </w:pPr>
          </w:p>
          <w:p w:rsidR="00321499" w:rsidRPr="004A459E" w:rsidRDefault="00321499" w:rsidP="00321499">
            <w:pPr>
              <w:pBdr>
                <w:top w:val="nil"/>
                <w:left w:val="nil"/>
                <w:bottom w:val="nil"/>
                <w:right w:val="nil"/>
                <w:between w:val="nil"/>
              </w:pBdr>
              <w:jc w:val="both"/>
              <w:rPr>
                <w:color w:val="000000"/>
                <w:sz w:val="18"/>
                <w:szCs w:val="18"/>
              </w:rPr>
            </w:pPr>
            <w:r w:rsidRPr="004A459E">
              <w:rPr>
                <w:color w:val="000000"/>
                <w:sz w:val="18"/>
                <w:szCs w:val="18"/>
              </w:rPr>
              <w:t>Los repuestos, herramientas e insumos deberán entregados conjuntamente con los equipos.</w:t>
            </w:r>
          </w:p>
          <w:p w:rsidR="00321499" w:rsidRPr="004A459E" w:rsidRDefault="00321499" w:rsidP="00321499">
            <w:pPr>
              <w:pBdr>
                <w:top w:val="nil"/>
                <w:left w:val="nil"/>
                <w:bottom w:val="nil"/>
                <w:right w:val="nil"/>
                <w:between w:val="nil"/>
              </w:pBdr>
              <w:ind w:left="360"/>
              <w:jc w:val="both"/>
              <w:rPr>
                <w:color w:val="000000"/>
                <w:sz w:val="18"/>
                <w:szCs w:val="18"/>
              </w:rPr>
            </w:pPr>
          </w:p>
          <w:p w:rsidR="00321499" w:rsidRPr="004A459E" w:rsidRDefault="00321499" w:rsidP="00321499">
            <w:pPr>
              <w:jc w:val="both"/>
              <w:rPr>
                <w:sz w:val="18"/>
                <w:szCs w:val="18"/>
              </w:rPr>
            </w:pPr>
            <w:r w:rsidRPr="004A459E">
              <w:rPr>
                <w:b/>
                <w:sz w:val="18"/>
                <w:szCs w:val="18"/>
              </w:rPr>
              <w:t>(Manifestar Aceptación)</w:t>
            </w:r>
          </w:p>
        </w:tc>
        <w:tc>
          <w:tcPr>
            <w:tcW w:w="1843" w:type="dxa"/>
            <w:tcBorders>
              <w:top w:val="single" w:sz="4" w:space="0" w:color="000000"/>
              <w:left w:val="single" w:sz="4" w:space="0" w:color="000000"/>
              <w:bottom w:val="single" w:sz="4" w:space="0" w:color="000000"/>
            </w:tcBorders>
            <w:shd w:val="clear" w:color="auto" w:fill="FFFFFF"/>
          </w:tcPr>
          <w:p w:rsidR="00321499" w:rsidRPr="004A459E" w:rsidRDefault="00321499" w:rsidP="00321499">
            <w:pPr>
              <w:jc w:val="both"/>
              <w:rPr>
                <w:sz w:val="10"/>
                <w:szCs w:val="18"/>
              </w:rPr>
            </w:pPr>
          </w:p>
        </w:tc>
      </w:tr>
      <w:tr w:rsidR="00321499" w:rsidRPr="004A459E" w:rsidTr="00F253D0">
        <w:trPr>
          <w:trHeight w:val="115"/>
        </w:trPr>
        <w:tc>
          <w:tcPr>
            <w:tcW w:w="8217" w:type="dxa"/>
            <w:tcBorders>
              <w:top w:val="single" w:sz="4" w:space="0" w:color="000000"/>
              <w:left w:val="single" w:sz="4" w:space="0" w:color="000000"/>
              <w:bottom w:val="single" w:sz="4" w:space="0" w:color="000000"/>
            </w:tcBorders>
            <w:shd w:val="clear" w:color="auto" w:fill="2E74B5"/>
            <w:vAlign w:val="center"/>
          </w:tcPr>
          <w:p w:rsidR="00321499" w:rsidRPr="004A459E" w:rsidRDefault="00321499" w:rsidP="00331799">
            <w:pPr>
              <w:numPr>
                <w:ilvl w:val="0"/>
                <w:numId w:val="45"/>
              </w:numPr>
              <w:ind w:left="492" w:hanging="143"/>
              <w:jc w:val="both"/>
              <w:rPr>
                <w:sz w:val="18"/>
                <w:szCs w:val="18"/>
              </w:rPr>
            </w:pPr>
            <w:r w:rsidRPr="004A459E">
              <w:rPr>
                <w:b/>
                <w:color w:val="FFFFFF"/>
                <w:sz w:val="18"/>
                <w:szCs w:val="18"/>
              </w:rPr>
              <w:t>EXPERIENCIA DE VENTA</w:t>
            </w:r>
          </w:p>
        </w:tc>
        <w:tc>
          <w:tcPr>
            <w:tcW w:w="1843" w:type="dxa"/>
            <w:tcBorders>
              <w:top w:val="single" w:sz="4" w:space="0" w:color="000000"/>
              <w:left w:val="single" w:sz="4" w:space="0" w:color="000000"/>
              <w:bottom w:val="single" w:sz="4" w:space="0" w:color="000000"/>
            </w:tcBorders>
            <w:shd w:val="clear" w:color="auto" w:fill="2E74B5"/>
          </w:tcPr>
          <w:p w:rsidR="00321499" w:rsidRPr="004A459E" w:rsidRDefault="00321499" w:rsidP="00321499">
            <w:pPr>
              <w:jc w:val="both"/>
              <w:rPr>
                <w:b/>
                <w:color w:val="FFFFFF"/>
                <w:sz w:val="18"/>
                <w:szCs w:val="18"/>
              </w:rPr>
            </w:pPr>
          </w:p>
        </w:tc>
      </w:tr>
      <w:tr w:rsidR="00321499" w:rsidRPr="004A459E" w:rsidTr="00F253D0">
        <w:trPr>
          <w:trHeight w:val="1391"/>
        </w:trPr>
        <w:tc>
          <w:tcPr>
            <w:tcW w:w="8217" w:type="dxa"/>
            <w:tcBorders>
              <w:top w:val="single" w:sz="4" w:space="0" w:color="000000"/>
              <w:left w:val="single" w:sz="4" w:space="0" w:color="000000"/>
              <w:bottom w:val="single" w:sz="4" w:space="0" w:color="000000"/>
            </w:tcBorders>
            <w:shd w:val="clear" w:color="auto" w:fill="FFFFFF"/>
            <w:vAlign w:val="center"/>
          </w:tcPr>
          <w:p w:rsidR="00F253D0" w:rsidRDefault="00F253D0" w:rsidP="00321499">
            <w:pPr>
              <w:jc w:val="both"/>
              <w:rPr>
                <w:sz w:val="18"/>
                <w:szCs w:val="18"/>
              </w:rPr>
            </w:pPr>
          </w:p>
          <w:p w:rsidR="00FB406C" w:rsidRPr="004A459E" w:rsidRDefault="00FB406C" w:rsidP="00FB406C">
            <w:pPr>
              <w:jc w:val="both"/>
              <w:rPr>
                <w:sz w:val="18"/>
                <w:szCs w:val="18"/>
              </w:rPr>
            </w:pPr>
            <w:r w:rsidRPr="004A459E">
              <w:rPr>
                <w:sz w:val="18"/>
                <w:szCs w:val="18"/>
              </w:rPr>
              <w:t xml:space="preserve">El Proponente deberá acreditar la venta a Entidades Públicas y/o Privadas, durante los últimos tres (3) años a la presentación de propuestas de por lo menos tres (3) ventas similares al requerido en el presente documento. </w:t>
            </w:r>
          </w:p>
          <w:p w:rsidR="00FB406C" w:rsidRPr="004A459E" w:rsidRDefault="00FB406C" w:rsidP="00FB406C">
            <w:pPr>
              <w:jc w:val="both"/>
              <w:rPr>
                <w:sz w:val="18"/>
                <w:szCs w:val="18"/>
              </w:rPr>
            </w:pPr>
          </w:p>
          <w:p w:rsidR="00FB406C" w:rsidRPr="004A459E" w:rsidRDefault="00FB406C" w:rsidP="00FB406C">
            <w:pPr>
              <w:jc w:val="both"/>
              <w:rPr>
                <w:sz w:val="18"/>
                <w:szCs w:val="18"/>
              </w:rPr>
            </w:pPr>
            <w:r w:rsidRPr="004A459E">
              <w:rPr>
                <w:sz w:val="18"/>
                <w:szCs w:val="18"/>
              </w:rPr>
              <w:t xml:space="preserve">Esta experiencia deberá ser acreditada con la presentación de nota(s) de venta(s) y/o factura(s) u otra documentación que respalde lo requerido, los cuales deberán ser presentados en </w:t>
            </w:r>
            <w:r>
              <w:rPr>
                <w:sz w:val="18"/>
                <w:szCs w:val="18"/>
              </w:rPr>
              <w:t>copia escaneada</w:t>
            </w:r>
            <w:r w:rsidRPr="004A459E">
              <w:rPr>
                <w:sz w:val="18"/>
                <w:szCs w:val="18"/>
              </w:rPr>
              <w:t xml:space="preserve"> al momento de la </w:t>
            </w:r>
            <w:r>
              <w:rPr>
                <w:sz w:val="18"/>
                <w:szCs w:val="18"/>
              </w:rPr>
              <w:t>realizar el envío</w:t>
            </w:r>
            <w:r w:rsidRPr="004A459E">
              <w:rPr>
                <w:sz w:val="18"/>
                <w:szCs w:val="18"/>
              </w:rPr>
              <w:t xml:space="preserve"> de su propuesta.</w:t>
            </w:r>
          </w:p>
          <w:p w:rsidR="00FB406C" w:rsidRPr="004A459E" w:rsidRDefault="00FB406C" w:rsidP="00FB406C">
            <w:pPr>
              <w:jc w:val="both"/>
              <w:rPr>
                <w:sz w:val="18"/>
                <w:szCs w:val="18"/>
              </w:rPr>
            </w:pPr>
          </w:p>
          <w:p w:rsidR="00321499" w:rsidRPr="004A459E" w:rsidRDefault="00FB406C" w:rsidP="00FB406C">
            <w:pPr>
              <w:jc w:val="both"/>
              <w:rPr>
                <w:b/>
                <w:sz w:val="18"/>
                <w:szCs w:val="18"/>
              </w:rPr>
            </w:pPr>
            <w:r w:rsidRPr="004A459E">
              <w:rPr>
                <w:b/>
                <w:sz w:val="18"/>
                <w:szCs w:val="18"/>
              </w:rPr>
              <w:t>(Manifestar Aceptación y presentar lo requerido)</w:t>
            </w:r>
          </w:p>
        </w:tc>
        <w:tc>
          <w:tcPr>
            <w:tcW w:w="1843" w:type="dxa"/>
            <w:tcBorders>
              <w:top w:val="single" w:sz="4" w:space="0" w:color="000000"/>
              <w:left w:val="single" w:sz="4" w:space="0" w:color="000000"/>
              <w:bottom w:val="single" w:sz="4" w:space="0" w:color="000000"/>
            </w:tcBorders>
            <w:shd w:val="clear" w:color="auto" w:fill="FFFFFF"/>
          </w:tcPr>
          <w:p w:rsidR="00321499" w:rsidRPr="004A459E" w:rsidRDefault="00321499" w:rsidP="00321499">
            <w:pPr>
              <w:jc w:val="both"/>
              <w:rPr>
                <w:sz w:val="18"/>
                <w:szCs w:val="18"/>
              </w:rPr>
            </w:pPr>
          </w:p>
        </w:tc>
      </w:tr>
      <w:tr w:rsidR="00321499" w:rsidRPr="004A459E" w:rsidTr="00F253D0">
        <w:trPr>
          <w:trHeight w:val="72"/>
        </w:trPr>
        <w:tc>
          <w:tcPr>
            <w:tcW w:w="8217" w:type="dxa"/>
            <w:tcBorders>
              <w:bottom w:val="single" w:sz="4" w:space="0" w:color="000000"/>
            </w:tcBorders>
            <w:shd w:val="clear" w:color="auto" w:fill="2E74B5"/>
            <w:vAlign w:val="center"/>
          </w:tcPr>
          <w:p w:rsidR="00321499" w:rsidRPr="004A459E" w:rsidRDefault="00321499" w:rsidP="00331799">
            <w:pPr>
              <w:numPr>
                <w:ilvl w:val="0"/>
                <w:numId w:val="45"/>
              </w:numPr>
              <w:ind w:left="492" w:hanging="143"/>
              <w:jc w:val="both"/>
              <w:rPr>
                <w:sz w:val="18"/>
                <w:szCs w:val="18"/>
              </w:rPr>
            </w:pPr>
            <w:r w:rsidRPr="004A459E">
              <w:rPr>
                <w:b/>
                <w:color w:val="FFFFFF"/>
                <w:sz w:val="18"/>
                <w:szCs w:val="18"/>
              </w:rPr>
              <w:t>CONDICIONES DEL BIEN</w:t>
            </w:r>
          </w:p>
        </w:tc>
        <w:tc>
          <w:tcPr>
            <w:tcW w:w="1843" w:type="dxa"/>
            <w:tcBorders>
              <w:bottom w:val="single" w:sz="4" w:space="0" w:color="000000"/>
            </w:tcBorders>
            <w:shd w:val="clear" w:color="auto" w:fill="2E74B5"/>
          </w:tcPr>
          <w:p w:rsidR="00321499" w:rsidRPr="004A459E" w:rsidRDefault="00321499" w:rsidP="00321499">
            <w:pPr>
              <w:ind w:left="492"/>
              <w:jc w:val="both"/>
              <w:rPr>
                <w:b/>
                <w:color w:val="FFFFFF"/>
                <w:sz w:val="18"/>
                <w:szCs w:val="18"/>
              </w:rPr>
            </w:pPr>
          </w:p>
        </w:tc>
      </w:tr>
      <w:tr w:rsidR="00321499" w:rsidRPr="004A459E" w:rsidTr="00F253D0">
        <w:trPr>
          <w:trHeight w:val="72"/>
        </w:trPr>
        <w:tc>
          <w:tcPr>
            <w:tcW w:w="8217" w:type="dxa"/>
            <w:tcBorders>
              <w:bottom w:val="single" w:sz="4" w:space="0" w:color="000000"/>
            </w:tcBorders>
            <w:shd w:val="clear" w:color="auto" w:fill="DEEAF6"/>
            <w:vAlign w:val="center"/>
          </w:tcPr>
          <w:p w:rsidR="00321499" w:rsidRPr="004A459E" w:rsidRDefault="00321499" w:rsidP="00331799">
            <w:pPr>
              <w:numPr>
                <w:ilvl w:val="0"/>
                <w:numId w:val="47"/>
              </w:numPr>
              <w:ind w:left="351"/>
              <w:jc w:val="both"/>
            </w:pPr>
            <w:r w:rsidRPr="004A459E">
              <w:rPr>
                <w:b/>
                <w:sz w:val="18"/>
                <w:szCs w:val="18"/>
              </w:rPr>
              <w:t xml:space="preserve">PLAZO MÁXIMO DE ENTREGA </w:t>
            </w:r>
          </w:p>
        </w:tc>
        <w:tc>
          <w:tcPr>
            <w:tcW w:w="1843" w:type="dxa"/>
            <w:tcBorders>
              <w:bottom w:val="single" w:sz="4" w:space="0" w:color="000000"/>
            </w:tcBorders>
            <w:shd w:val="clear" w:color="auto" w:fill="DEEAF6"/>
          </w:tcPr>
          <w:p w:rsidR="00321499" w:rsidRPr="004A459E" w:rsidRDefault="00321499" w:rsidP="00321499">
            <w:pPr>
              <w:ind w:left="351"/>
              <w:jc w:val="both"/>
              <w:rPr>
                <w:b/>
                <w:sz w:val="18"/>
                <w:szCs w:val="18"/>
              </w:rPr>
            </w:pPr>
          </w:p>
        </w:tc>
      </w:tr>
      <w:tr w:rsidR="00321499" w:rsidRPr="004A459E" w:rsidTr="00F253D0">
        <w:trPr>
          <w:trHeight w:val="734"/>
        </w:trPr>
        <w:tc>
          <w:tcPr>
            <w:tcW w:w="8217" w:type="dxa"/>
            <w:tcBorders>
              <w:bottom w:val="single" w:sz="4" w:space="0" w:color="000000"/>
            </w:tcBorders>
            <w:shd w:val="clear" w:color="auto" w:fill="FFFFFF"/>
            <w:vAlign w:val="center"/>
          </w:tcPr>
          <w:p w:rsidR="00321499" w:rsidRPr="004A459E" w:rsidRDefault="00321499" w:rsidP="00321499">
            <w:pPr>
              <w:jc w:val="both"/>
              <w:rPr>
                <w:color w:val="525252"/>
                <w:sz w:val="18"/>
                <w:szCs w:val="18"/>
              </w:rPr>
            </w:pPr>
            <w:r w:rsidRPr="004A459E">
              <w:rPr>
                <w:sz w:val="18"/>
                <w:szCs w:val="18"/>
              </w:rPr>
              <w:t>El plazo máximo de entrega será de dieciséis (16) días calendario, computables desde el primer día hábil siguiente a la suscripción del contrato</w:t>
            </w:r>
            <w:r w:rsidRPr="004A459E">
              <w:rPr>
                <w:color w:val="525252"/>
                <w:sz w:val="18"/>
                <w:szCs w:val="18"/>
              </w:rPr>
              <w:t>.</w:t>
            </w:r>
          </w:p>
          <w:p w:rsidR="00321499" w:rsidRPr="004A459E" w:rsidRDefault="00321499" w:rsidP="00321499">
            <w:pPr>
              <w:rPr>
                <w:color w:val="525252"/>
                <w:sz w:val="18"/>
                <w:szCs w:val="18"/>
              </w:rPr>
            </w:pPr>
          </w:p>
          <w:p w:rsidR="00321499" w:rsidRPr="004A459E" w:rsidRDefault="00321499" w:rsidP="00321499">
            <w:pPr>
              <w:jc w:val="both"/>
              <w:rPr>
                <w:b/>
                <w:sz w:val="18"/>
                <w:szCs w:val="18"/>
              </w:rPr>
            </w:pPr>
            <w:r w:rsidRPr="004A459E">
              <w:rPr>
                <w:b/>
                <w:sz w:val="18"/>
                <w:szCs w:val="18"/>
              </w:rPr>
              <w:t>(Manifestar Aceptación)</w:t>
            </w:r>
          </w:p>
        </w:tc>
        <w:tc>
          <w:tcPr>
            <w:tcW w:w="1843" w:type="dxa"/>
            <w:tcBorders>
              <w:bottom w:val="single" w:sz="4" w:space="0" w:color="000000"/>
            </w:tcBorders>
            <w:shd w:val="clear" w:color="auto" w:fill="FFFFFF"/>
          </w:tcPr>
          <w:p w:rsidR="00321499" w:rsidRPr="004A459E" w:rsidRDefault="00321499" w:rsidP="00321499">
            <w:pPr>
              <w:jc w:val="both"/>
              <w:rPr>
                <w:sz w:val="18"/>
                <w:szCs w:val="18"/>
              </w:rPr>
            </w:pPr>
          </w:p>
        </w:tc>
      </w:tr>
      <w:tr w:rsidR="00321499" w:rsidRPr="004A459E" w:rsidTr="00F253D0">
        <w:trPr>
          <w:trHeight w:val="72"/>
        </w:trPr>
        <w:tc>
          <w:tcPr>
            <w:tcW w:w="8217" w:type="dxa"/>
            <w:tcBorders>
              <w:bottom w:val="single" w:sz="4" w:space="0" w:color="000000"/>
            </w:tcBorders>
            <w:shd w:val="clear" w:color="auto" w:fill="DEEAF6"/>
            <w:vAlign w:val="center"/>
          </w:tcPr>
          <w:p w:rsidR="00321499" w:rsidRPr="004A459E" w:rsidRDefault="00321499" w:rsidP="00331799">
            <w:pPr>
              <w:numPr>
                <w:ilvl w:val="0"/>
                <w:numId w:val="47"/>
              </w:numPr>
              <w:ind w:left="351"/>
              <w:jc w:val="both"/>
            </w:pPr>
            <w:r w:rsidRPr="004A459E">
              <w:rPr>
                <w:b/>
                <w:sz w:val="18"/>
                <w:szCs w:val="18"/>
              </w:rPr>
              <w:lastRenderedPageBreak/>
              <w:t>LUGAR DE ENTREGA</w:t>
            </w:r>
          </w:p>
        </w:tc>
        <w:tc>
          <w:tcPr>
            <w:tcW w:w="1843" w:type="dxa"/>
            <w:tcBorders>
              <w:bottom w:val="single" w:sz="4" w:space="0" w:color="000000"/>
            </w:tcBorders>
            <w:shd w:val="clear" w:color="auto" w:fill="DEEAF6"/>
          </w:tcPr>
          <w:p w:rsidR="00321499" w:rsidRPr="004A459E" w:rsidRDefault="00321499" w:rsidP="00321499">
            <w:pPr>
              <w:ind w:left="351"/>
              <w:jc w:val="both"/>
              <w:rPr>
                <w:b/>
                <w:sz w:val="18"/>
                <w:szCs w:val="18"/>
              </w:rPr>
            </w:pPr>
          </w:p>
        </w:tc>
      </w:tr>
      <w:tr w:rsidR="00321499" w:rsidRPr="004A459E" w:rsidTr="00F253D0">
        <w:trPr>
          <w:trHeight w:val="772"/>
        </w:trPr>
        <w:tc>
          <w:tcPr>
            <w:tcW w:w="8217" w:type="dxa"/>
            <w:tcBorders>
              <w:bottom w:val="single" w:sz="4" w:space="0" w:color="000000"/>
            </w:tcBorders>
            <w:shd w:val="clear" w:color="auto" w:fill="FFFFFF"/>
            <w:vAlign w:val="center"/>
          </w:tcPr>
          <w:p w:rsidR="00321499" w:rsidRPr="004A459E" w:rsidRDefault="00321499" w:rsidP="00321499">
            <w:pPr>
              <w:tabs>
                <w:tab w:val="left" w:pos="593"/>
              </w:tabs>
              <w:jc w:val="both"/>
              <w:rPr>
                <w:sz w:val="18"/>
                <w:szCs w:val="18"/>
              </w:rPr>
            </w:pPr>
            <w:r w:rsidRPr="004A459E">
              <w:rPr>
                <w:sz w:val="18"/>
                <w:szCs w:val="18"/>
              </w:rPr>
              <w:t>Los bienes deberán ser entregados en la unidad de Activos Fijos, Piso 5 del edificio principal del BCB, ubicado en la calle Ayacucho esquina Mercado, en coordinación con la Comisión o Responsable de Recepción y el personal de la unidad de Activos Fijos.</w:t>
            </w:r>
          </w:p>
          <w:p w:rsidR="00321499" w:rsidRPr="004A459E" w:rsidRDefault="00321499" w:rsidP="00321499">
            <w:pPr>
              <w:tabs>
                <w:tab w:val="left" w:pos="593"/>
              </w:tabs>
              <w:jc w:val="both"/>
              <w:rPr>
                <w:sz w:val="18"/>
                <w:szCs w:val="18"/>
              </w:rPr>
            </w:pPr>
          </w:p>
          <w:p w:rsidR="00321499" w:rsidRPr="004A459E" w:rsidRDefault="00321499" w:rsidP="006A741E">
            <w:pPr>
              <w:tabs>
                <w:tab w:val="left" w:pos="593"/>
              </w:tabs>
              <w:rPr>
                <w:b/>
                <w:sz w:val="18"/>
                <w:szCs w:val="18"/>
              </w:rPr>
            </w:pPr>
            <w:r w:rsidRPr="004A459E">
              <w:rPr>
                <w:b/>
                <w:sz w:val="18"/>
                <w:szCs w:val="18"/>
              </w:rPr>
              <w:t>(Manifestar Aceptación)</w:t>
            </w:r>
          </w:p>
        </w:tc>
        <w:tc>
          <w:tcPr>
            <w:tcW w:w="1843" w:type="dxa"/>
            <w:tcBorders>
              <w:bottom w:val="single" w:sz="4" w:space="0" w:color="000000"/>
            </w:tcBorders>
            <w:shd w:val="clear" w:color="auto" w:fill="FFFFFF"/>
          </w:tcPr>
          <w:p w:rsidR="00321499" w:rsidRPr="004A459E" w:rsidRDefault="00321499" w:rsidP="00321499">
            <w:pPr>
              <w:tabs>
                <w:tab w:val="left" w:pos="593"/>
              </w:tabs>
              <w:jc w:val="both"/>
              <w:rPr>
                <w:sz w:val="18"/>
                <w:szCs w:val="18"/>
              </w:rPr>
            </w:pPr>
          </w:p>
        </w:tc>
      </w:tr>
      <w:tr w:rsidR="00321499" w:rsidRPr="004A459E" w:rsidTr="00F253D0">
        <w:trPr>
          <w:trHeight w:val="247"/>
        </w:trPr>
        <w:tc>
          <w:tcPr>
            <w:tcW w:w="8217" w:type="dxa"/>
            <w:tcBorders>
              <w:bottom w:val="single" w:sz="4" w:space="0" w:color="000000"/>
            </w:tcBorders>
            <w:shd w:val="clear" w:color="auto" w:fill="DEEAF6"/>
            <w:vAlign w:val="center"/>
          </w:tcPr>
          <w:p w:rsidR="00321499" w:rsidRPr="004A459E" w:rsidRDefault="00321499" w:rsidP="00331799">
            <w:pPr>
              <w:numPr>
                <w:ilvl w:val="0"/>
                <w:numId w:val="47"/>
              </w:numPr>
              <w:ind w:left="351"/>
              <w:jc w:val="both"/>
            </w:pPr>
            <w:r w:rsidRPr="004A459E">
              <w:rPr>
                <w:b/>
                <w:sz w:val="18"/>
                <w:szCs w:val="18"/>
              </w:rPr>
              <w:t>INSTALACIÓN Y PUESTA EN FUNCIONAMIENTO</w:t>
            </w:r>
          </w:p>
        </w:tc>
        <w:tc>
          <w:tcPr>
            <w:tcW w:w="1843" w:type="dxa"/>
            <w:tcBorders>
              <w:bottom w:val="single" w:sz="4" w:space="0" w:color="000000"/>
            </w:tcBorders>
            <w:shd w:val="clear" w:color="auto" w:fill="DEEAF6"/>
          </w:tcPr>
          <w:p w:rsidR="00321499" w:rsidRPr="004A459E" w:rsidRDefault="00321499" w:rsidP="00321499">
            <w:pPr>
              <w:ind w:left="351"/>
              <w:jc w:val="both"/>
              <w:rPr>
                <w:b/>
                <w:sz w:val="18"/>
                <w:szCs w:val="18"/>
              </w:rPr>
            </w:pPr>
          </w:p>
        </w:tc>
      </w:tr>
      <w:tr w:rsidR="00321499" w:rsidRPr="004A459E" w:rsidTr="00F253D0">
        <w:trPr>
          <w:trHeight w:val="772"/>
        </w:trPr>
        <w:tc>
          <w:tcPr>
            <w:tcW w:w="8217" w:type="dxa"/>
            <w:tcBorders>
              <w:bottom w:val="single" w:sz="4" w:space="0" w:color="000000"/>
            </w:tcBorders>
            <w:shd w:val="clear" w:color="auto" w:fill="FFFFFF"/>
          </w:tcPr>
          <w:p w:rsidR="00321499" w:rsidRPr="004A459E" w:rsidRDefault="00321499" w:rsidP="00321499">
            <w:pPr>
              <w:jc w:val="both"/>
              <w:rPr>
                <w:sz w:val="18"/>
                <w:szCs w:val="18"/>
              </w:rPr>
            </w:pPr>
            <w:r w:rsidRPr="004A459E">
              <w:rPr>
                <w:sz w:val="18"/>
                <w:szCs w:val="18"/>
              </w:rPr>
              <w:t>El Proveedor deberá realizar la instalación y puesta en funcionamiento de los equipos, mismas que deberán ser finalizadas en un plazo máximo de dos (2) días hábiles, computables a partir del día hábil siguiente de la fecha del Acta de Recepción Sujeta a Verificación (que será emitida de manera inmediata al momento de la entrega de los bienes), en coordinación con la Comisión o Responsable de Recepción.</w:t>
            </w:r>
          </w:p>
          <w:p w:rsidR="00321499" w:rsidRPr="004A459E" w:rsidRDefault="00321499" w:rsidP="00321499">
            <w:pPr>
              <w:jc w:val="both"/>
              <w:rPr>
                <w:sz w:val="18"/>
                <w:szCs w:val="18"/>
              </w:rPr>
            </w:pPr>
          </w:p>
          <w:p w:rsidR="00321499" w:rsidRPr="004A459E" w:rsidRDefault="00321499" w:rsidP="00321499">
            <w:pPr>
              <w:jc w:val="both"/>
              <w:rPr>
                <w:sz w:val="18"/>
                <w:szCs w:val="18"/>
              </w:rPr>
            </w:pPr>
            <w:r w:rsidRPr="004A459E">
              <w:rPr>
                <w:sz w:val="18"/>
                <w:szCs w:val="18"/>
              </w:rPr>
              <w:t>En caso de que hubieran observaciones, la Comisión o Responsable de Recepción remitirá mediante correo electrónico las observaciones al Proveedor, quien deberá subsanar las mismas en un plazo máximo de tres (3) días hábiles, plazo computable a partir del día hábil siguiente de haber recibido la(s) observación(es).</w:t>
            </w:r>
          </w:p>
          <w:p w:rsidR="00321499" w:rsidRPr="004A459E" w:rsidRDefault="00321499" w:rsidP="00321499">
            <w:pPr>
              <w:jc w:val="both"/>
              <w:rPr>
                <w:sz w:val="18"/>
                <w:szCs w:val="18"/>
              </w:rPr>
            </w:pPr>
          </w:p>
          <w:p w:rsidR="00321499" w:rsidRPr="004A459E" w:rsidRDefault="00321499" w:rsidP="00321499">
            <w:pPr>
              <w:tabs>
                <w:tab w:val="left" w:pos="593"/>
              </w:tabs>
              <w:jc w:val="both"/>
              <w:rPr>
                <w:sz w:val="18"/>
                <w:szCs w:val="18"/>
              </w:rPr>
            </w:pPr>
            <w:r w:rsidRPr="004A459E">
              <w:rPr>
                <w:sz w:val="18"/>
                <w:szCs w:val="18"/>
              </w:rPr>
              <w:t>La instalación y puesta en funcionamiento será realizada en los sitios de procesamiento manual del DOMM de la SOMM.</w:t>
            </w:r>
          </w:p>
          <w:p w:rsidR="00321499" w:rsidRPr="004A459E" w:rsidRDefault="00321499" w:rsidP="00321499">
            <w:pPr>
              <w:jc w:val="both"/>
              <w:rPr>
                <w:sz w:val="18"/>
                <w:szCs w:val="18"/>
              </w:rPr>
            </w:pPr>
          </w:p>
          <w:p w:rsidR="00321499" w:rsidRPr="004A459E" w:rsidRDefault="00321499" w:rsidP="00321499">
            <w:pPr>
              <w:tabs>
                <w:tab w:val="left" w:pos="593"/>
              </w:tabs>
              <w:jc w:val="both"/>
              <w:rPr>
                <w:b/>
                <w:sz w:val="18"/>
                <w:szCs w:val="18"/>
              </w:rPr>
            </w:pPr>
            <w:r w:rsidRPr="004A459E">
              <w:rPr>
                <w:b/>
                <w:sz w:val="18"/>
                <w:szCs w:val="18"/>
              </w:rPr>
              <w:t>(Manifestar Aceptación)</w:t>
            </w:r>
          </w:p>
          <w:p w:rsidR="00321499" w:rsidRPr="004A459E" w:rsidRDefault="00321499" w:rsidP="00321499">
            <w:pPr>
              <w:tabs>
                <w:tab w:val="left" w:pos="593"/>
              </w:tabs>
              <w:jc w:val="both"/>
              <w:rPr>
                <w:color w:val="525252"/>
                <w:sz w:val="18"/>
                <w:szCs w:val="18"/>
              </w:rPr>
            </w:pPr>
          </w:p>
        </w:tc>
        <w:tc>
          <w:tcPr>
            <w:tcW w:w="1843" w:type="dxa"/>
            <w:tcBorders>
              <w:bottom w:val="single" w:sz="4" w:space="0" w:color="000000"/>
            </w:tcBorders>
            <w:shd w:val="clear" w:color="auto" w:fill="FFFFFF"/>
          </w:tcPr>
          <w:p w:rsidR="00321499" w:rsidRPr="004A459E" w:rsidRDefault="00321499" w:rsidP="00321499">
            <w:pPr>
              <w:jc w:val="both"/>
              <w:rPr>
                <w:sz w:val="18"/>
                <w:szCs w:val="18"/>
              </w:rPr>
            </w:pPr>
          </w:p>
        </w:tc>
      </w:tr>
      <w:tr w:rsidR="00321499" w:rsidRPr="004A459E" w:rsidTr="00F253D0">
        <w:trPr>
          <w:trHeight w:val="249"/>
        </w:trPr>
        <w:tc>
          <w:tcPr>
            <w:tcW w:w="8217" w:type="dxa"/>
            <w:tcBorders>
              <w:bottom w:val="single" w:sz="4" w:space="0" w:color="000000"/>
            </w:tcBorders>
            <w:shd w:val="clear" w:color="auto" w:fill="DEEAF6"/>
            <w:vAlign w:val="center"/>
          </w:tcPr>
          <w:p w:rsidR="00321499" w:rsidRPr="004A459E" w:rsidRDefault="00321499" w:rsidP="00331799">
            <w:pPr>
              <w:numPr>
                <w:ilvl w:val="0"/>
                <w:numId w:val="47"/>
              </w:numPr>
              <w:ind w:left="351"/>
              <w:jc w:val="both"/>
              <w:rPr>
                <w:rFonts w:ascii="Arial Narrow" w:eastAsia="Arial Narrow" w:hAnsi="Arial Narrow" w:cs="Arial Narrow"/>
              </w:rPr>
            </w:pPr>
            <w:r w:rsidRPr="004A459E">
              <w:rPr>
                <w:b/>
                <w:sz w:val="18"/>
                <w:szCs w:val="18"/>
              </w:rPr>
              <w:t>PERIODO DE PRUEBAS</w:t>
            </w:r>
          </w:p>
        </w:tc>
        <w:tc>
          <w:tcPr>
            <w:tcW w:w="1843" w:type="dxa"/>
            <w:tcBorders>
              <w:bottom w:val="single" w:sz="4" w:space="0" w:color="000000"/>
            </w:tcBorders>
            <w:shd w:val="clear" w:color="auto" w:fill="DEEAF6"/>
          </w:tcPr>
          <w:p w:rsidR="00321499" w:rsidRPr="004A459E" w:rsidRDefault="00321499" w:rsidP="00321499">
            <w:pPr>
              <w:ind w:left="351"/>
              <w:jc w:val="both"/>
              <w:rPr>
                <w:b/>
                <w:sz w:val="18"/>
                <w:szCs w:val="18"/>
              </w:rPr>
            </w:pPr>
          </w:p>
        </w:tc>
      </w:tr>
      <w:tr w:rsidR="00321499" w:rsidRPr="004A459E" w:rsidTr="00F253D0">
        <w:trPr>
          <w:trHeight w:val="947"/>
        </w:trPr>
        <w:tc>
          <w:tcPr>
            <w:tcW w:w="8217" w:type="dxa"/>
            <w:shd w:val="clear" w:color="auto" w:fill="FFFFFF"/>
            <w:vAlign w:val="center"/>
          </w:tcPr>
          <w:p w:rsidR="00321499" w:rsidRPr="004A459E" w:rsidRDefault="00321499" w:rsidP="00321499">
            <w:pPr>
              <w:tabs>
                <w:tab w:val="left" w:pos="593"/>
              </w:tabs>
              <w:jc w:val="both"/>
              <w:rPr>
                <w:sz w:val="18"/>
                <w:szCs w:val="18"/>
              </w:rPr>
            </w:pPr>
          </w:p>
          <w:p w:rsidR="00321499" w:rsidRPr="004A459E" w:rsidRDefault="00321499" w:rsidP="00321499">
            <w:pPr>
              <w:tabs>
                <w:tab w:val="left" w:pos="593"/>
              </w:tabs>
              <w:jc w:val="both"/>
              <w:rPr>
                <w:sz w:val="18"/>
                <w:szCs w:val="18"/>
              </w:rPr>
            </w:pPr>
            <w:r w:rsidRPr="004A459E">
              <w:rPr>
                <w:sz w:val="18"/>
                <w:szCs w:val="18"/>
              </w:rPr>
              <w:t>El periodo de pruebas tendrá una duración máxima de dos (2) días hábiles, computables a partir del siguiente día hábil de la puesta en funcionamiento, o una vez subsanadas las observaciones, si las hubiera, en coordinación con la Comisión o Responsable de Recepción.</w:t>
            </w:r>
          </w:p>
          <w:p w:rsidR="00321499" w:rsidRPr="004A459E" w:rsidRDefault="00321499" w:rsidP="00321499">
            <w:pPr>
              <w:tabs>
                <w:tab w:val="left" w:pos="593"/>
              </w:tabs>
              <w:jc w:val="both"/>
              <w:rPr>
                <w:sz w:val="18"/>
                <w:szCs w:val="18"/>
              </w:rPr>
            </w:pPr>
          </w:p>
          <w:p w:rsidR="00321499" w:rsidRPr="004A459E" w:rsidRDefault="00321499" w:rsidP="00321499">
            <w:pPr>
              <w:rPr>
                <w:b/>
                <w:sz w:val="18"/>
                <w:szCs w:val="18"/>
              </w:rPr>
            </w:pPr>
            <w:r w:rsidRPr="004A459E">
              <w:rPr>
                <w:b/>
                <w:sz w:val="18"/>
                <w:szCs w:val="18"/>
              </w:rPr>
              <w:t>(Manifestar Aceptación)</w:t>
            </w:r>
          </w:p>
          <w:p w:rsidR="00321499" w:rsidRPr="004A459E" w:rsidRDefault="00321499" w:rsidP="00321499">
            <w:pPr>
              <w:rPr>
                <w:b/>
                <w:sz w:val="18"/>
                <w:szCs w:val="18"/>
              </w:rPr>
            </w:pPr>
          </w:p>
        </w:tc>
        <w:tc>
          <w:tcPr>
            <w:tcW w:w="1843" w:type="dxa"/>
            <w:shd w:val="clear" w:color="auto" w:fill="FFFFFF"/>
          </w:tcPr>
          <w:p w:rsidR="00321499" w:rsidRPr="004A459E" w:rsidRDefault="00321499" w:rsidP="00321499">
            <w:pPr>
              <w:tabs>
                <w:tab w:val="left" w:pos="593"/>
              </w:tabs>
              <w:jc w:val="both"/>
              <w:rPr>
                <w:sz w:val="18"/>
                <w:szCs w:val="18"/>
              </w:rPr>
            </w:pPr>
          </w:p>
        </w:tc>
      </w:tr>
      <w:tr w:rsidR="00321499" w:rsidRPr="004A459E" w:rsidTr="00F253D0">
        <w:trPr>
          <w:trHeight w:val="281"/>
        </w:trPr>
        <w:tc>
          <w:tcPr>
            <w:tcW w:w="8217" w:type="dxa"/>
            <w:shd w:val="clear" w:color="auto" w:fill="DEEAF6"/>
            <w:vAlign w:val="center"/>
          </w:tcPr>
          <w:p w:rsidR="00321499" w:rsidRPr="004A459E" w:rsidRDefault="00321499" w:rsidP="00331799">
            <w:pPr>
              <w:numPr>
                <w:ilvl w:val="0"/>
                <w:numId w:val="47"/>
              </w:numPr>
              <w:ind w:left="351"/>
              <w:jc w:val="both"/>
            </w:pPr>
            <w:r w:rsidRPr="004A459E">
              <w:rPr>
                <w:b/>
                <w:sz w:val="18"/>
                <w:szCs w:val="18"/>
              </w:rPr>
              <w:t>CAPACITACIÓN TÉCNICA SOBRE LOS EQUIPOS</w:t>
            </w:r>
          </w:p>
        </w:tc>
        <w:tc>
          <w:tcPr>
            <w:tcW w:w="1843" w:type="dxa"/>
            <w:shd w:val="clear" w:color="auto" w:fill="DEEAF6"/>
          </w:tcPr>
          <w:p w:rsidR="00321499" w:rsidRPr="004A459E" w:rsidRDefault="00321499" w:rsidP="00321499">
            <w:pPr>
              <w:ind w:left="351"/>
              <w:jc w:val="both"/>
              <w:rPr>
                <w:b/>
                <w:sz w:val="18"/>
                <w:szCs w:val="18"/>
              </w:rPr>
            </w:pPr>
          </w:p>
        </w:tc>
      </w:tr>
      <w:tr w:rsidR="00321499" w:rsidRPr="004A459E" w:rsidTr="00F253D0">
        <w:trPr>
          <w:trHeight w:val="42"/>
        </w:trPr>
        <w:tc>
          <w:tcPr>
            <w:tcW w:w="8217" w:type="dxa"/>
            <w:shd w:val="clear" w:color="auto" w:fill="FFFFFF"/>
            <w:vAlign w:val="center"/>
          </w:tcPr>
          <w:p w:rsidR="00321499" w:rsidRPr="004A459E" w:rsidRDefault="00321499" w:rsidP="00321499">
            <w:pPr>
              <w:tabs>
                <w:tab w:val="left" w:pos="593"/>
              </w:tabs>
              <w:jc w:val="both"/>
              <w:rPr>
                <w:sz w:val="18"/>
                <w:szCs w:val="18"/>
              </w:rPr>
            </w:pPr>
          </w:p>
          <w:p w:rsidR="00321499" w:rsidRPr="004A459E" w:rsidRDefault="00321499" w:rsidP="00321499">
            <w:pPr>
              <w:tabs>
                <w:tab w:val="left" w:pos="593"/>
              </w:tabs>
              <w:jc w:val="both"/>
              <w:rPr>
                <w:sz w:val="18"/>
                <w:szCs w:val="18"/>
              </w:rPr>
            </w:pPr>
            <w:r w:rsidRPr="004A459E">
              <w:rPr>
                <w:sz w:val="18"/>
                <w:szCs w:val="18"/>
              </w:rPr>
              <w:t>La capacitación técnica será enfocada al manejo y uso adecuado de los equipos, será realizada durante el periodo de pruebas, tendrá una duración mínima de 2 horas y estará dirigida a una capacidad de hasta 20 personas.</w:t>
            </w:r>
          </w:p>
          <w:p w:rsidR="00321499" w:rsidRPr="004A459E" w:rsidRDefault="00321499" w:rsidP="00321499">
            <w:pPr>
              <w:tabs>
                <w:tab w:val="left" w:pos="593"/>
              </w:tabs>
              <w:jc w:val="both"/>
              <w:rPr>
                <w:sz w:val="18"/>
                <w:szCs w:val="18"/>
              </w:rPr>
            </w:pPr>
          </w:p>
          <w:p w:rsidR="00321499" w:rsidRPr="004A459E" w:rsidRDefault="00321499" w:rsidP="00321499">
            <w:pPr>
              <w:tabs>
                <w:tab w:val="left" w:pos="593"/>
              </w:tabs>
              <w:jc w:val="both"/>
              <w:rPr>
                <w:sz w:val="18"/>
                <w:szCs w:val="18"/>
              </w:rPr>
            </w:pPr>
            <w:r w:rsidRPr="004A459E">
              <w:rPr>
                <w:sz w:val="18"/>
                <w:szCs w:val="18"/>
              </w:rPr>
              <w:t>Dicha capacitación incluirá el entrenamiento para el mantenimiento diario de los equipos.</w:t>
            </w:r>
          </w:p>
          <w:p w:rsidR="00321499" w:rsidRPr="004A459E" w:rsidRDefault="00321499" w:rsidP="00321499">
            <w:pPr>
              <w:tabs>
                <w:tab w:val="left" w:pos="593"/>
              </w:tabs>
              <w:jc w:val="both"/>
              <w:rPr>
                <w:sz w:val="18"/>
                <w:szCs w:val="18"/>
              </w:rPr>
            </w:pPr>
          </w:p>
          <w:p w:rsidR="00321499" w:rsidRPr="004A459E" w:rsidRDefault="00321499" w:rsidP="00321499">
            <w:pPr>
              <w:tabs>
                <w:tab w:val="left" w:pos="593"/>
              </w:tabs>
              <w:jc w:val="both"/>
              <w:rPr>
                <w:sz w:val="18"/>
                <w:szCs w:val="18"/>
              </w:rPr>
            </w:pPr>
            <w:r w:rsidRPr="004A459E">
              <w:rPr>
                <w:sz w:val="18"/>
                <w:szCs w:val="18"/>
              </w:rPr>
              <w:t>La capacitación se llevará a cabo en los sitios de procesamiento manual del DOMM de la SOMM.</w:t>
            </w:r>
          </w:p>
          <w:p w:rsidR="005E0BF7" w:rsidRPr="004A459E" w:rsidRDefault="005E0BF7" w:rsidP="00321499">
            <w:pPr>
              <w:tabs>
                <w:tab w:val="left" w:pos="593"/>
              </w:tabs>
              <w:jc w:val="both"/>
              <w:rPr>
                <w:sz w:val="18"/>
                <w:szCs w:val="18"/>
              </w:rPr>
            </w:pPr>
          </w:p>
          <w:p w:rsidR="00321499" w:rsidRPr="004A459E" w:rsidRDefault="00321499" w:rsidP="00321499">
            <w:pPr>
              <w:tabs>
                <w:tab w:val="left" w:pos="593"/>
              </w:tabs>
              <w:jc w:val="both"/>
              <w:rPr>
                <w:b/>
                <w:sz w:val="18"/>
                <w:szCs w:val="18"/>
              </w:rPr>
            </w:pPr>
            <w:r w:rsidRPr="004A459E">
              <w:rPr>
                <w:b/>
                <w:sz w:val="18"/>
                <w:szCs w:val="18"/>
              </w:rPr>
              <w:t>(Manifestar Aceptación)</w:t>
            </w:r>
          </w:p>
          <w:p w:rsidR="00321499" w:rsidRPr="004A459E" w:rsidRDefault="00321499" w:rsidP="00321499">
            <w:pPr>
              <w:tabs>
                <w:tab w:val="left" w:pos="593"/>
              </w:tabs>
              <w:jc w:val="both"/>
              <w:rPr>
                <w:b/>
                <w:sz w:val="18"/>
                <w:szCs w:val="18"/>
              </w:rPr>
            </w:pPr>
          </w:p>
        </w:tc>
        <w:tc>
          <w:tcPr>
            <w:tcW w:w="1843" w:type="dxa"/>
            <w:shd w:val="clear" w:color="auto" w:fill="FFFFFF"/>
          </w:tcPr>
          <w:p w:rsidR="00321499" w:rsidRPr="004A459E" w:rsidRDefault="00321499" w:rsidP="00321499">
            <w:pPr>
              <w:tabs>
                <w:tab w:val="left" w:pos="593"/>
              </w:tabs>
              <w:jc w:val="both"/>
              <w:rPr>
                <w:sz w:val="18"/>
                <w:szCs w:val="18"/>
              </w:rPr>
            </w:pPr>
          </w:p>
        </w:tc>
      </w:tr>
      <w:tr w:rsidR="00321499" w:rsidRPr="004A459E" w:rsidTr="00F253D0">
        <w:trPr>
          <w:trHeight w:val="203"/>
        </w:trPr>
        <w:tc>
          <w:tcPr>
            <w:tcW w:w="8217" w:type="dxa"/>
            <w:tcBorders>
              <w:bottom w:val="single" w:sz="4" w:space="0" w:color="000000"/>
            </w:tcBorders>
            <w:shd w:val="clear" w:color="auto" w:fill="B8CCE4"/>
            <w:vAlign w:val="center"/>
          </w:tcPr>
          <w:p w:rsidR="00321499" w:rsidRPr="004A459E" w:rsidRDefault="00321499" w:rsidP="00331799">
            <w:pPr>
              <w:numPr>
                <w:ilvl w:val="0"/>
                <w:numId w:val="47"/>
              </w:numPr>
              <w:ind w:left="351"/>
              <w:jc w:val="both"/>
              <w:rPr>
                <w:rFonts w:ascii="Arial Narrow" w:eastAsia="Arial Narrow" w:hAnsi="Arial Narrow" w:cs="Arial Narrow"/>
              </w:rPr>
            </w:pPr>
            <w:r w:rsidRPr="004A459E">
              <w:rPr>
                <w:b/>
                <w:sz w:val="18"/>
                <w:szCs w:val="18"/>
              </w:rPr>
              <w:t>CAMBIO DE LOS EQUIPOS</w:t>
            </w:r>
          </w:p>
        </w:tc>
        <w:tc>
          <w:tcPr>
            <w:tcW w:w="1843" w:type="dxa"/>
            <w:tcBorders>
              <w:bottom w:val="single" w:sz="4" w:space="0" w:color="000000"/>
            </w:tcBorders>
            <w:shd w:val="clear" w:color="auto" w:fill="B8CCE4"/>
          </w:tcPr>
          <w:p w:rsidR="00321499" w:rsidRPr="004A459E" w:rsidRDefault="00321499" w:rsidP="00321499">
            <w:pPr>
              <w:ind w:left="351"/>
              <w:jc w:val="both"/>
              <w:rPr>
                <w:b/>
                <w:sz w:val="18"/>
                <w:szCs w:val="18"/>
              </w:rPr>
            </w:pPr>
          </w:p>
        </w:tc>
      </w:tr>
      <w:tr w:rsidR="00321499" w:rsidRPr="004A459E" w:rsidTr="00F253D0">
        <w:trPr>
          <w:trHeight w:val="203"/>
        </w:trPr>
        <w:tc>
          <w:tcPr>
            <w:tcW w:w="8217" w:type="dxa"/>
            <w:tcBorders>
              <w:bottom w:val="single" w:sz="4" w:space="0" w:color="000000"/>
            </w:tcBorders>
            <w:shd w:val="clear" w:color="auto" w:fill="FFFFFF"/>
            <w:vAlign w:val="center"/>
          </w:tcPr>
          <w:p w:rsidR="00321499" w:rsidRPr="004A459E" w:rsidRDefault="00321499" w:rsidP="00321499">
            <w:pPr>
              <w:tabs>
                <w:tab w:val="left" w:pos="593"/>
              </w:tabs>
              <w:jc w:val="both"/>
              <w:rPr>
                <w:sz w:val="18"/>
                <w:szCs w:val="18"/>
              </w:rPr>
            </w:pPr>
          </w:p>
          <w:p w:rsidR="00321499" w:rsidRPr="004A459E" w:rsidRDefault="00321499" w:rsidP="00321499">
            <w:pPr>
              <w:tabs>
                <w:tab w:val="left" w:pos="593"/>
              </w:tabs>
              <w:jc w:val="both"/>
              <w:rPr>
                <w:sz w:val="18"/>
                <w:szCs w:val="18"/>
              </w:rPr>
            </w:pPr>
            <w:r w:rsidRPr="004A459E">
              <w:rPr>
                <w:sz w:val="18"/>
                <w:szCs w:val="18"/>
              </w:rPr>
              <w:t>En caso de que se presenten observaciones y no pudieran subsanarse las mismas el proveedor podrá realizar el cambio de los equipos, se aceptará cambios de las características de los equipos entregados con relación a las características ofertadas, previa evaluación de los siguientes aspectos:</w:t>
            </w:r>
          </w:p>
          <w:p w:rsidR="00321499" w:rsidRPr="004A459E" w:rsidRDefault="00321499" w:rsidP="00331799">
            <w:pPr>
              <w:numPr>
                <w:ilvl w:val="0"/>
                <w:numId w:val="52"/>
              </w:numPr>
              <w:ind w:left="351" w:hanging="284"/>
              <w:jc w:val="both"/>
              <w:rPr>
                <w:sz w:val="18"/>
                <w:szCs w:val="18"/>
              </w:rPr>
            </w:pPr>
            <w:r w:rsidRPr="004A459E">
              <w:rPr>
                <w:sz w:val="18"/>
                <w:szCs w:val="18"/>
              </w:rPr>
              <w:t>Justificación escrita por parte del proveedor, explicando las   razones del cambio.</w:t>
            </w:r>
          </w:p>
          <w:p w:rsidR="00321499" w:rsidRPr="004A459E" w:rsidRDefault="00321499" w:rsidP="00331799">
            <w:pPr>
              <w:numPr>
                <w:ilvl w:val="0"/>
                <w:numId w:val="52"/>
              </w:numPr>
              <w:ind w:left="351" w:hanging="284"/>
              <w:jc w:val="both"/>
              <w:rPr>
                <w:sz w:val="18"/>
                <w:szCs w:val="18"/>
              </w:rPr>
            </w:pPr>
            <w:r w:rsidRPr="004A459E">
              <w:rPr>
                <w:sz w:val="18"/>
                <w:szCs w:val="18"/>
              </w:rPr>
              <w:lastRenderedPageBreak/>
              <w:t xml:space="preserve">El cambio propuesto deberá tener las mismas o superiores características técnicas que las ofertadas y cumplir con los requisitos mínimos de los equipos solicitados. </w:t>
            </w:r>
          </w:p>
          <w:p w:rsidR="00321499" w:rsidRPr="004A459E" w:rsidRDefault="00321499" w:rsidP="00331799">
            <w:pPr>
              <w:numPr>
                <w:ilvl w:val="0"/>
                <w:numId w:val="52"/>
              </w:numPr>
              <w:ind w:left="351" w:hanging="284"/>
              <w:jc w:val="both"/>
              <w:rPr>
                <w:sz w:val="18"/>
                <w:szCs w:val="18"/>
              </w:rPr>
            </w:pPr>
            <w:r w:rsidRPr="004A459E">
              <w:rPr>
                <w:sz w:val="18"/>
                <w:szCs w:val="18"/>
              </w:rPr>
              <w:t>El cambio propuesto no deberá implicar ningún costo adicional para el BCB.</w:t>
            </w:r>
          </w:p>
          <w:p w:rsidR="00321499" w:rsidRPr="004A459E" w:rsidRDefault="00321499" w:rsidP="00331799">
            <w:pPr>
              <w:numPr>
                <w:ilvl w:val="0"/>
                <w:numId w:val="52"/>
              </w:numPr>
              <w:ind w:left="351" w:hanging="284"/>
              <w:jc w:val="both"/>
              <w:rPr>
                <w:sz w:val="18"/>
                <w:szCs w:val="18"/>
              </w:rPr>
            </w:pPr>
            <w:r w:rsidRPr="004A459E">
              <w:rPr>
                <w:sz w:val="18"/>
                <w:szCs w:val="18"/>
              </w:rPr>
              <w:t>Informe técnico elaborado por la Comisión o Responsable de Recepción en coordinación con la unidad solicitante, evaluando el cambio propuesto.</w:t>
            </w:r>
          </w:p>
          <w:p w:rsidR="00321499" w:rsidRPr="004A459E" w:rsidRDefault="00321499" w:rsidP="00321499">
            <w:pPr>
              <w:tabs>
                <w:tab w:val="left" w:pos="593"/>
              </w:tabs>
              <w:jc w:val="both"/>
              <w:rPr>
                <w:sz w:val="18"/>
                <w:szCs w:val="18"/>
              </w:rPr>
            </w:pPr>
          </w:p>
          <w:p w:rsidR="00321499" w:rsidRPr="004A459E" w:rsidRDefault="00321499" w:rsidP="00321499">
            <w:pPr>
              <w:jc w:val="both"/>
              <w:rPr>
                <w:sz w:val="18"/>
                <w:szCs w:val="18"/>
              </w:rPr>
            </w:pPr>
            <w:r w:rsidRPr="004A459E">
              <w:rPr>
                <w:sz w:val="18"/>
                <w:szCs w:val="18"/>
              </w:rPr>
              <w:t>El plazo para dicho cambio será como máximo de cinco (5) días hábiles, computables a partir del día hábil siguiente a la notificación al Proveedor de la aceptación del cambio de equipos.</w:t>
            </w:r>
          </w:p>
          <w:p w:rsidR="00321499" w:rsidRPr="004A459E" w:rsidRDefault="00321499" w:rsidP="00321499">
            <w:pPr>
              <w:tabs>
                <w:tab w:val="left" w:pos="593"/>
              </w:tabs>
              <w:jc w:val="both"/>
              <w:rPr>
                <w:b/>
                <w:sz w:val="18"/>
                <w:szCs w:val="18"/>
              </w:rPr>
            </w:pPr>
          </w:p>
          <w:p w:rsidR="00321499" w:rsidRPr="004A459E" w:rsidRDefault="00321499" w:rsidP="005E0BF7">
            <w:pPr>
              <w:rPr>
                <w:b/>
                <w:sz w:val="18"/>
                <w:szCs w:val="18"/>
              </w:rPr>
            </w:pPr>
            <w:r w:rsidRPr="004A459E">
              <w:rPr>
                <w:b/>
                <w:sz w:val="18"/>
                <w:szCs w:val="18"/>
              </w:rPr>
              <w:t>(Manifestar Aceptación)</w:t>
            </w:r>
          </w:p>
        </w:tc>
        <w:tc>
          <w:tcPr>
            <w:tcW w:w="1843" w:type="dxa"/>
            <w:tcBorders>
              <w:bottom w:val="single" w:sz="4" w:space="0" w:color="000000"/>
            </w:tcBorders>
            <w:shd w:val="clear" w:color="auto" w:fill="FFFFFF"/>
          </w:tcPr>
          <w:p w:rsidR="00321499" w:rsidRPr="004A459E" w:rsidRDefault="00321499" w:rsidP="00321499">
            <w:pPr>
              <w:tabs>
                <w:tab w:val="left" w:pos="593"/>
              </w:tabs>
              <w:jc w:val="both"/>
              <w:rPr>
                <w:sz w:val="18"/>
                <w:szCs w:val="18"/>
              </w:rPr>
            </w:pPr>
          </w:p>
        </w:tc>
      </w:tr>
      <w:tr w:rsidR="00321499" w:rsidRPr="004A459E" w:rsidTr="00F253D0">
        <w:trPr>
          <w:trHeight w:val="285"/>
        </w:trPr>
        <w:tc>
          <w:tcPr>
            <w:tcW w:w="8217" w:type="dxa"/>
            <w:tcBorders>
              <w:bottom w:val="single" w:sz="4" w:space="0" w:color="000000"/>
            </w:tcBorders>
            <w:shd w:val="clear" w:color="auto" w:fill="D5DCE4"/>
            <w:vAlign w:val="center"/>
          </w:tcPr>
          <w:p w:rsidR="00321499" w:rsidRPr="004A459E" w:rsidRDefault="00321499" w:rsidP="00331799">
            <w:pPr>
              <w:numPr>
                <w:ilvl w:val="0"/>
                <w:numId w:val="47"/>
              </w:numPr>
              <w:ind w:left="351"/>
              <w:jc w:val="both"/>
            </w:pPr>
            <w:r w:rsidRPr="004A459E">
              <w:rPr>
                <w:b/>
                <w:color w:val="000000"/>
                <w:sz w:val="18"/>
                <w:szCs w:val="18"/>
              </w:rPr>
              <w:t>RECEPCIÓN Y VERIFICACIÓN DE LOS BIENES</w:t>
            </w:r>
          </w:p>
        </w:tc>
        <w:tc>
          <w:tcPr>
            <w:tcW w:w="1843" w:type="dxa"/>
            <w:tcBorders>
              <w:bottom w:val="single" w:sz="4" w:space="0" w:color="000000"/>
            </w:tcBorders>
            <w:shd w:val="clear" w:color="auto" w:fill="D5DCE4"/>
          </w:tcPr>
          <w:p w:rsidR="00321499" w:rsidRPr="004A459E" w:rsidRDefault="00321499" w:rsidP="00321499">
            <w:pPr>
              <w:ind w:left="351"/>
              <w:jc w:val="both"/>
              <w:rPr>
                <w:b/>
                <w:color w:val="000000"/>
                <w:sz w:val="18"/>
                <w:szCs w:val="18"/>
              </w:rPr>
            </w:pPr>
          </w:p>
        </w:tc>
      </w:tr>
      <w:tr w:rsidR="00321499" w:rsidRPr="004A459E" w:rsidTr="00F253D0">
        <w:trPr>
          <w:trHeight w:val="3948"/>
        </w:trPr>
        <w:tc>
          <w:tcPr>
            <w:tcW w:w="8217" w:type="dxa"/>
            <w:tcBorders>
              <w:bottom w:val="single" w:sz="4" w:space="0" w:color="000000"/>
            </w:tcBorders>
            <w:shd w:val="clear" w:color="auto" w:fill="auto"/>
            <w:vAlign w:val="center"/>
          </w:tcPr>
          <w:p w:rsidR="00321499" w:rsidRPr="004A459E" w:rsidRDefault="00321499" w:rsidP="00321499">
            <w:pPr>
              <w:widowControl w:val="0"/>
              <w:jc w:val="both"/>
              <w:rPr>
                <w:sz w:val="18"/>
                <w:szCs w:val="18"/>
              </w:rPr>
            </w:pPr>
            <w:r w:rsidRPr="004A459E">
              <w:rPr>
                <w:sz w:val="18"/>
                <w:szCs w:val="18"/>
              </w:rPr>
              <w:t>El Proveedor deberá efectuar la entrega total de los bienes adquiridos a la Comisión o Responsable de Recepción a ser designado, mismos que deberán ser entregados de acuerdo a las Especificaciones Técnicas.</w:t>
            </w:r>
          </w:p>
          <w:p w:rsidR="00321499" w:rsidRPr="004A459E" w:rsidRDefault="00321499" w:rsidP="00321499">
            <w:pPr>
              <w:widowControl w:val="0"/>
              <w:jc w:val="both"/>
              <w:rPr>
                <w:sz w:val="18"/>
                <w:szCs w:val="18"/>
              </w:rPr>
            </w:pPr>
          </w:p>
          <w:p w:rsidR="00321499" w:rsidRPr="004A459E" w:rsidRDefault="00321499" w:rsidP="00321499">
            <w:pPr>
              <w:widowControl w:val="0"/>
              <w:jc w:val="both"/>
              <w:rPr>
                <w:sz w:val="18"/>
                <w:szCs w:val="18"/>
              </w:rPr>
            </w:pPr>
            <w:r w:rsidRPr="004A459E">
              <w:rPr>
                <w:sz w:val="18"/>
                <w:szCs w:val="18"/>
              </w:rPr>
              <w:t>El transporte, carguío, así como otros gastos generados para la entrega de los bienes, no tendrán ningún costo adicional para el BCB, teniendo que ser asumido por el Proveedor.</w:t>
            </w:r>
          </w:p>
          <w:p w:rsidR="00321499" w:rsidRPr="004A459E" w:rsidRDefault="00321499" w:rsidP="00321499">
            <w:pPr>
              <w:widowControl w:val="0"/>
              <w:jc w:val="both"/>
              <w:rPr>
                <w:sz w:val="18"/>
                <w:szCs w:val="18"/>
              </w:rPr>
            </w:pPr>
          </w:p>
          <w:p w:rsidR="00321499" w:rsidRPr="004A459E" w:rsidRDefault="00321499" w:rsidP="00321499">
            <w:pPr>
              <w:widowControl w:val="0"/>
              <w:jc w:val="both"/>
              <w:rPr>
                <w:sz w:val="18"/>
                <w:szCs w:val="18"/>
              </w:rPr>
            </w:pPr>
            <w:r w:rsidRPr="004A459E">
              <w:rPr>
                <w:sz w:val="18"/>
                <w:szCs w:val="18"/>
              </w:rPr>
              <w:t>La verificación de los bienes por la Comisión o Responsable de Recepción, será realizada en el plazo de hasta doce (12) días calendarios, computables a partir de la emisión del Acta de Recepción Sujeta a Verificación. En caso de que los bienes entregados, no cumpla con el acápite II. “CARACTERÍSTICAS TÉCNICAS DE LOS BIENES”, el Proveedor deberá reponer los bienes en un plazo no mayor a cinco (5) días hábiles, conforme a lo establecido en el inciso F (CAMBIO DE LOS EQUIPOS) del presente documento.</w:t>
            </w:r>
          </w:p>
          <w:p w:rsidR="00321499" w:rsidRPr="004A459E" w:rsidRDefault="00321499" w:rsidP="00321499">
            <w:pPr>
              <w:widowControl w:val="0"/>
              <w:jc w:val="both"/>
              <w:rPr>
                <w:sz w:val="18"/>
                <w:szCs w:val="18"/>
              </w:rPr>
            </w:pPr>
          </w:p>
          <w:p w:rsidR="00321499" w:rsidRPr="004A459E" w:rsidRDefault="00321499" w:rsidP="00321499">
            <w:pPr>
              <w:widowControl w:val="0"/>
              <w:jc w:val="both"/>
              <w:rPr>
                <w:sz w:val="18"/>
                <w:szCs w:val="18"/>
              </w:rPr>
            </w:pPr>
            <w:r w:rsidRPr="004A459E">
              <w:rPr>
                <w:sz w:val="18"/>
                <w:szCs w:val="18"/>
              </w:rPr>
              <w:t>La Comisión o Responsable de Recepción estará a cargo de las siguientes actividades establecidas dentro del presente documento: Instalación y Puesta en Funcionamiento; Periodo de Pruebas y Capacitación Técnica sobre los Equipos, una vez concluida estas actividades y se subsanen todas las observaciones (en caso de que corresponda) emitirá(n) el Acta de Recepción.</w:t>
            </w:r>
          </w:p>
          <w:p w:rsidR="00321499" w:rsidRPr="004A459E" w:rsidRDefault="00321499" w:rsidP="00321499">
            <w:pPr>
              <w:widowControl w:val="0"/>
              <w:jc w:val="both"/>
              <w:rPr>
                <w:sz w:val="18"/>
                <w:szCs w:val="18"/>
              </w:rPr>
            </w:pPr>
          </w:p>
          <w:p w:rsidR="00321499" w:rsidRPr="004A459E" w:rsidRDefault="00321499" w:rsidP="00321499">
            <w:pPr>
              <w:tabs>
                <w:tab w:val="left" w:pos="593"/>
              </w:tabs>
              <w:jc w:val="both"/>
              <w:rPr>
                <w:sz w:val="18"/>
                <w:szCs w:val="18"/>
              </w:rPr>
            </w:pPr>
            <w:r w:rsidRPr="004A459E">
              <w:rPr>
                <w:b/>
                <w:i/>
                <w:color w:val="000000"/>
                <w:sz w:val="18"/>
                <w:szCs w:val="18"/>
              </w:rPr>
              <w:t>(Manifestar Aceptación)</w:t>
            </w:r>
          </w:p>
        </w:tc>
        <w:tc>
          <w:tcPr>
            <w:tcW w:w="1843" w:type="dxa"/>
            <w:tcBorders>
              <w:bottom w:val="single" w:sz="4" w:space="0" w:color="000000"/>
            </w:tcBorders>
          </w:tcPr>
          <w:p w:rsidR="00321499" w:rsidRPr="004A459E" w:rsidRDefault="00321499" w:rsidP="00321499">
            <w:pPr>
              <w:widowControl w:val="0"/>
              <w:jc w:val="both"/>
              <w:rPr>
                <w:sz w:val="18"/>
                <w:szCs w:val="18"/>
              </w:rPr>
            </w:pPr>
          </w:p>
        </w:tc>
      </w:tr>
      <w:tr w:rsidR="00321499" w:rsidRPr="004A459E" w:rsidTr="00F253D0">
        <w:trPr>
          <w:trHeight w:val="316"/>
        </w:trPr>
        <w:tc>
          <w:tcPr>
            <w:tcW w:w="8217" w:type="dxa"/>
            <w:tcBorders>
              <w:bottom w:val="single" w:sz="4" w:space="0" w:color="000000"/>
            </w:tcBorders>
            <w:shd w:val="clear" w:color="auto" w:fill="2E74B5"/>
            <w:vAlign w:val="center"/>
          </w:tcPr>
          <w:p w:rsidR="00321499" w:rsidRPr="004A459E" w:rsidRDefault="00321499" w:rsidP="00331799">
            <w:pPr>
              <w:numPr>
                <w:ilvl w:val="0"/>
                <w:numId w:val="45"/>
              </w:numPr>
              <w:ind w:left="492"/>
              <w:jc w:val="both"/>
              <w:rPr>
                <w:sz w:val="18"/>
                <w:szCs w:val="18"/>
              </w:rPr>
            </w:pPr>
            <w:r w:rsidRPr="004A459E">
              <w:rPr>
                <w:b/>
                <w:color w:val="FFFFFF"/>
                <w:sz w:val="18"/>
                <w:szCs w:val="18"/>
              </w:rPr>
              <w:t>CONDICIONES COMPLEMENTARIAS</w:t>
            </w:r>
          </w:p>
        </w:tc>
        <w:tc>
          <w:tcPr>
            <w:tcW w:w="1843" w:type="dxa"/>
            <w:tcBorders>
              <w:bottom w:val="single" w:sz="4" w:space="0" w:color="000000"/>
            </w:tcBorders>
            <w:shd w:val="clear" w:color="auto" w:fill="2E74B5"/>
          </w:tcPr>
          <w:p w:rsidR="00321499" w:rsidRPr="004A459E" w:rsidRDefault="00321499" w:rsidP="00321499">
            <w:pPr>
              <w:jc w:val="both"/>
              <w:rPr>
                <w:b/>
                <w:color w:val="FFFFFF"/>
                <w:sz w:val="18"/>
                <w:szCs w:val="18"/>
              </w:rPr>
            </w:pPr>
          </w:p>
        </w:tc>
      </w:tr>
      <w:tr w:rsidR="00321499" w:rsidRPr="004A459E" w:rsidTr="00F253D0">
        <w:trPr>
          <w:trHeight w:val="302"/>
        </w:trPr>
        <w:tc>
          <w:tcPr>
            <w:tcW w:w="8217" w:type="dxa"/>
            <w:tcBorders>
              <w:bottom w:val="single" w:sz="4" w:space="0" w:color="000000"/>
            </w:tcBorders>
            <w:shd w:val="clear" w:color="auto" w:fill="C6D9F1"/>
            <w:vAlign w:val="center"/>
          </w:tcPr>
          <w:p w:rsidR="00321499" w:rsidRPr="004A459E" w:rsidRDefault="00321499" w:rsidP="00331799">
            <w:pPr>
              <w:numPr>
                <w:ilvl w:val="0"/>
                <w:numId w:val="48"/>
              </w:numPr>
              <w:ind w:left="351"/>
              <w:jc w:val="both"/>
            </w:pPr>
            <w:r w:rsidRPr="004A459E">
              <w:rPr>
                <w:b/>
                <w:sz w:val="18"/>
                <w:szCs w:val="18"/>
              </w:rPr>
              <w:t>GARANTÍAS</w:t>
            </w:r>
          </w:p>
        </w:tc>
        <w:tc>
          <w:tcPr>
            <w:tcW w:w="1843" w:type="dxa"/>
            <w:tcBorders>
              <w:bottom w:val="single" w:sz="4" w:space="0" w:color="000000"/>
            </w:tcBorders>
            <w:shd w:val="clear" w:color="auto" w:fill="C6D9F1"/>
          </w:tcPr>
          <w:p w:rsidR="00321499" w:rsidRPr="004A459E" w:rsidRDefault="00321499" w:rsidP="00321499">
            <w:pPr>
              <w:ind w:left="-9"/>
              <w:jc w:val="both"/>
              <w:rPr>
                <w:b/>
                <w:sz w:val="18"/>
                <w:szCs w:val="18"/>
              </w:rPr>
            </w:pPr>
          </w:p>
        </w:tc>
      </w:tr>
      <w:tr w:rsidR="00321499" w:rsidRPr="004A459E" w:rsidTr="00F253D0">
        <w:trPr>
          <w:trHeight w:val="2244"/>
        </w:trPr>
        <w:tc>
          <w:tcPr>
            <w:tcW w:w="8217" w:type="dxa"/>
            <w:tcBorders>
              <w:bottom w:val="single" w:sz="4" w:space="0" w:color="000000"/>
            </w:tcBorders>
            <w:shd w:val="clear" w:color="auto" w:fill="auto"/>
            <w:vAlign w:val="center"/>
          </w:tcPr>
          <w:p w:rsidR="00321499" w:rsidRPr="004A459E" w:rsidRDefault="00321499" w:rsidP="00331799">
            <w:pPr>
              <w:numPr>
                <w:ilvl w:val="0"/>
                <w:numId w:val="46"/>
              </w:numPr>
              <w:jc w:val="both"/>
              <w:rPr>
                <w:b/>
                <w:sz w:val="18"/>
                <w:szCs w:val="18"/>
              </w:rPr>
            </w:pPr>
            <w:r w:rsidRPr="004A459E">
              <w:rPr>
                <w:b/>
                <w:sz w:val="18"/>
                <w:szCs w:val="18"/>
              </w:rPr>
              <w:t>Garantía de los Equipos:</w:t>
            </w:r>
          </w:p>
          <w:p w:rsidR="00321499" w:rsidRPr="004A459E" w:rsidRDefault="00321499" w:rsidP="00321499">
            <w:pPr>
              <w:ind w:left="360"/>
              <w:jc w:val="both"/>
              <w:rPr>
                <w:sz w:val="18"/>
                <w:szCs w:val="18"/>
              </w:rPr>
            </w:pPr>
          </w:p>
          <w:p w:rsidR="00321499" w:rsidRPr="004A459E" w:rsidRDefault="00321499" w:rsidP="00321499">
            <w:pPr>
              <w:ind w:left="360"/>
              <w:jc w:val="both"/>
              <w:rPr>
                <w:sz w:val="18"/>
                <w:szCs w:val="18"/>
              </w:rPr>
            </w:pPr>
            <w:r w:rsidRPr="004A459E">
              <w:rPr>
                <w:sz w:val="18"/>
                <w:szCs w:val="18"/>
              </w:rPr>
              <w:t>El Proveedor, para la emisión del Acta de Recepción, deberá presentar un documento de respaldo de la garantía solicitada, con una vigencia mínima de un (1) año calendario, computable a partir de la fecha de emisión del Acta de Recepción. Esta garantía cubre el reemplazo de equipos y/o partes y la mano de obra, que correspondan a eventos de desperfectos de fábrica, sin ningún costo adicional para el BCB.</w:t>
            </w:r>
          </w:p>
          <w:p w:rsidR="00321499" w:rsidRPr="004A459E" w:rsidRDefault="00321499" w:rsidP="00321499">
            <w:pPr>
              <w:jc w:val="both"/>
              <w:rPr>
                <w:sz w:val="18"/>
                <w:szCs w:val="18"/>
              </w:rPr>
            </w:pPr>
          </w:p>
          <w:p w:rsidR="00321499" w:rsidRPr="004A459E" w:rsidRDefault="00321499" w:rsidP="00321499">
            <w:pPr>
              <w:rPr>
                <w:b/>
                <w:color w:val="525252"/>
                <w:sz w:val="18"/>
                <w:szCs w:val="18"/>
              </w:rPr>
            </w:pPr>
            <w:r w:rsidRPr="004A459E">
              <w:rPr>
                <w:b/>
                <w:color w:val="525252"/>
                <w:sz w:val="18"/>
                <w:szCs w:val="18"/>
              </w:rPr>
              <w:t>(</w:t>
            </w:r>
            <w:r w:rsidRPr="004A459E">
              <w:rPr>
                <w:b/>
                <w:sz w:val="18"/>
                <w:szCs w:val="18"/>
              </w:rPr>
              <w:t>Manifestar Aceptación)</w:t>
            </w:r>
          </w:p>
        </w:tc>
        <w:tc>
          <w:tcPr>
            <w:tcW w:w="1843" w:type="dxa"/>
            <w:tcBorders>
              <w:bottom w:val="single" w:sz="4" w:space="0" w:color="000000"/>
            </w:tcBorders>
          </w:tcPr>
          <w:p w:rsidR="00321499" w:rsidRPr="004A459E" w:rsidRDefault="00321499" w:rsidP="00321499">
            <w:pPr>
              <w:jc w:val="both"/>
              <w:rPr>
                <w:b/>
                <w:sz w:val="18"/>
                <w:szCs w:val="18"/>
              </w:rPr>
            </w:pPr>
          </w:p>
        </w:tc>
      </w:tr>
      <w:tr w:rsidR="00321499" w:rsidRPr="004A459E" w:rsidTr="00F253D0">
        <w:trPr>
          <w:trHeight w:val="3280"/>
        </w:trPr>
        <w:tc>
          <w:tcPr>
            <w:tcW w:w="8217" w:type="dxa"/>
            <w:tcBorders>
              <w:bottom w:val="single" w:sz="4" w:space="0" w:color="000000"/>
            </w:tcBorders>
            <w:shd w:val="clear" w:color="auto" w:fill="auto"/>
            <w:vAlign w:val="center"/>
          </w:tcPr>
          <w:p w:rsidR="00321499" w:rsidRPr="004A459E" w:rsidRDefault="00321499" w:rsidP="00331799">
            <w:pPr>
              <w:numPr>
                <w:ilvl w:val="0"/>
                <w:numId w:val="46"/>
              </w:numPr>
              <w:ind w:left="322" w:hanging="284"/>
              <w:jc w:val="both"/>
              <w:rPr>
                <w:b/>
                <w:sz w:val="18"/>
                <w:szCs w:val="18"/>
              </w:rPr>
            </w:pPr>
            <w:r w:rsidRPr="004A459E">
              <w:rPr>
                <w:b/>
                <w:sz w:val="18"/>
                <w:szCs w:val="18"/>
              </w:rPr>
              <w:lastRenderedPageBreak/>
              <w:t xml:space="preserve">Garantía de Cumplimiento de Contrato </w:t>
            </w:r>
          </w:p>
          <w:p w:rsidR="00321499" w:rsidRPr="004A459E" w:rsidRDefault="00321499" w:rsidP="00321499">
            <w:pPr>
              <w:ind w:left="322"/>
              <w:jc w:val="both"/>
              <w:rPr>
                <w:b/>
                <w:sz w:val="18"/>
                <w:szCs w:val="18"/>
              </w:rPr>
            </w:pPr>
          </w:p>
          <w:p w:rsidR="00321499" w:rsidRPr="004A459E" w:rsidRDefault="00321499" w:rsidP="00321499">
            <w:pPr>
              <w:ind w:left="351"/>
              <w:jc w:val="both"/>
              <w:rPr>
                <w:sz w:val="18"/>
                <w:szCs w:val="18"/>
              </w:rPr>
            </w:pPr>
            <w:r w:rsidRPr="004A459E">
              <w:rPr>
                <w:sz w:val="18"/>
                <w:szCs w:val="18"/>
              </w:rPr>
              <w:t>El Proponente adjudicado para la suscripción del contrato deberá presentar una garantía del siete por ciento (7%) del valor total del contrato, de acuerdo al Artículo 20 del D.S. 0181, se aceptarán los siguientes tipos de garantía:</w:t>
            </w:r>
          </w:p>
          <w:p w:rsidR="00321499" w:rsidRPr="004A459E" w:rsidRDefault="00321499" w:rsidP="00321499">
            <w:pPr>
              <w:ind w:left="351"/>
              <w:jc w:val="both"/>
              <w:rPr>
                <w:sz w:val="18"/>
                <w:szCs w:val="18"/>
              </w:rPr>
            </w:pPr>
          </w:p>
          <w:p w:rsidR="00321499" w:rsidRPr="004A459E" w:rsidRDefault="00321499" w:rsidP="00331799">
            <w:pPr>
              <w:numPr>
                <w:ilvl w:val="0"/>
                <w:numId w:val="50"/>
              </w:numPr>
              <w:ind w:left="636" w:hanging="284"/>
              <w:jc w:val="both"/>
              <w:rPr>
                <w:color w:val="000000"/>
                <w:sz w:val="18"/>
                <w:szCs w:val="18"/>
              </w:rPr>
            </w:pPr>
            <w:r w:rsidRPr="004A459E">
              <w:rPr>
                <w:color w:val="000000"/>
                <w:sz w:val="18"/>
                <w:szCs w:val="18"/>
              </w:rPr>
              <w:t>Boleta de garantía</w:t>
            </w:r>
          </w:p>
          <w:p w:rsidR="00321499" w:rsidRPr="004A459E" w:rsidRDefault="00321499" w:rsidP="00331799">
            <w:pPr>
              <w:numPr>
                <w:ilvl w:val="0"/>
                <w:numId w:val="50"/>
              </w:numPr>
              <w:ind w:left="634" w:hanging="283"/>
              <w:jc w:val="both"/>
              <w:rPr>
                <w:color w:val="000000"/>
                <w:sz w:val="18"/>
                <w:szCs w:val="18"/>
              </w:rPr>
            </w:pPr>
            <w:r w:rsidRPr="004A459E">
              <w:rPr>
                <w:color w:val="000000"/>
                <w:sz w:val="18"/>
                <w:szCs w:val="18"/>
              </w:rPr>
              <w:t>Garantía a primer requerimiento</w:t>
            </w:r>
          </w:p>
          <w:p w:rsidR="00321499" w:rsidRPr="004A459E" w:rsidRDefault="00321499" w:rsidP="00331799">
            <w:pPr>
              <w:numPr>
                <w:ilvl w:val="0"/>
                <w:numId w:val="50"/>
              </w:numPr>
              <w:ind w:left="634" w:hanging="283"/>
              <w:jc w:val="both"/>
              <w:rPr>
                <w:color w:val="000000"/>
                <w:sz w:val="18"/>
                <w:szCs w:val="18"/>
              </w:rPr>
            </w:pPr>
            <w:r w:rsidRPr="004A459E">
              <w:rPr>
                <w:color w:val="000000"/>
                <w:sz w:val="18"/>
                <w:szCs w:val="18"/>
              </w:rPr>
              <w:t>Póliza de seguro de Caución a Primer Requerimiento.</w:t>
            </w:r>
          </w:p>
          <w:p w:rsidR="00321499" w:rsidRPr="004A459E" w:rsidRDefault="00321499" w:rsidP="00321499">
            <w:pPr>
              <w:ind w:left="322"/>
              <w:jc w:val="both"/>
              <w:rPr>
                <w:color w:val="000000"/>
                <w:sz w:val="18"/>
                <w:szCs w:val="18"/>
              </w:rPr>
            </w:pPr>
          </w:p>
          <w:p w:rsidR="00321499" w:rsidRPr="004A459E" w:rsidRDefault="00321499" w:rsidP="00321499">
            <w:pPr>
              <w:ind w:left="322"/>
              <w:jc w:val="both"/>
              <w:rPr>
                <w:sz w:val="18"/>
                <w:szCs w:val="18"/>
              </w:rPr>
            </w:pPr>
            <w:r w:rsidRPr="004A459E">
              <w:rPr>
                <w:sz w:val="18"/>
                <w:szCs w:val="18"/>
              </w:rPr>
              <w:t>En caso de cualquier incumplimiento contractual incurrido por el Proveedor, el importe de dicha garantía será consolidado a favor del BCB, sin necesidad de ningún trámite o acción judicial.</w:t>
            </w:r>
          </w:p>
          <w:p w:rsidR="00321499" w:rsidRPr="004A459E" w:rsidRDefault="00321499" w:rsidP="00321499">
            <w:pPr>
              <w:jc w:val="both"/>
              <w:rPr>
                <w:b/>
                <w:color w:val="525252"/>
                <w:sz w:val="18"/>
                <w:szCs w:val="18"/>
              </w:rPr>
            </w:pPr>
          </w:p>
          <w:p w:rsidR="00321499" w:rsidRPr="004A459E" w:rsidRDefault="00321499" w:rsidP="00321499">
            <w:pPr>
              <w:rPr>
                <w:b/>
                <w:color w:val="525252"/>
                <w:sz w:val="18"/>
                <w:szCs w:val="18"/>
              </w:rPr>
            </w:pPr>
            <w:r w:rsidRPr="004A459E">
              <w:rPr>
                <w:b/>
                <w:color w:val="525252"/>
                <w:sz w:val="18"/>
                <w:szCs w:val="18"/>
              </w:rPr>
              <w:t>(</w:t>
            </w:r>
            <w:r w:rsidRPr="004A459E">
              <w:rPr>
                <w:b/>
                <w:sz w:val="18"/>
                <w:szCs w:val="18"/>
              </w:rPr>
              <w:t>Manifestar Aceptación)</w:t>
            </w:r>
          </w:p>
        </w:tc>
        <w:tc>
          <w:tcPr>
            <w:tcW w:w="1843" w:type="dxa"/>
            <w:tcBorders>
              <w:bottom w:val="single" w:sz="4" w:space="0" w:color="000000"/>
            </w:tcBorders>
          </w:tcPr>
          <w:p w:rsidR="00321499" w:rsidRPr="004A459E" w:rsidRDefault="00321499" w:rsidP="00321499">
            <w:pPr>
              <w:jc w:val="both"/>
              <w:rPr>
                <w:b/>
                <w:sz w:val="18"/>
                <w:szCs w:val="18"/>
              </w:rPr>
            </w:pPr>
          </w:p>
        </w:tc>
      </w:tr>
      <w:tr w:rsidR="00321499" w:rsidRPr="004A459E" w:rsidTr="00F253D0">
        <w:trPr>
          <w:trHeight w:val="4684"/>
        </w:trPr>
        <w:tc>
          <w:tcPr>
            <w:tcW w:w="8217" w:type="dxa"/>
            <w:shd w:val="clear" w:color="auto" w:fill="auto"/>
            <w:vAlign w:val="center"/>
          </w:tcPr>
          <w:p w:rsidR="00321499" w:rsidRPr="004A459E" w:rsidRDefault="00321499" w:rsidP="00331799">
            <w:pPr>
              <w:numPr>
                <w:ilvl w:val="0"/>
                <w:numId w:val="46"/>
              </w:numPr>
              <w:ind w:left="322" w:hanging="284"/>
              <w:jc w:val="both"/>
              <w:rPr>
                <w:b/>
                <w:sz w:val="18"/>
                <w:szCs w:val="18"/>
              </w:rPr>
            </w:pPr>
            <w:r w:rsidRPr="004A459E">
              <w:rPr>
                <w:b/>
                <w:sz w:val="18"/>
                <w:szCs w:val="18"/>
              </w:rPr>
              <w:t>Garantía de Funcionamiento de maquinaria y/o equipo</w:t>
            </w:r>
          </w:p>
          <w:p w:rsidR="00321499" w:rsidRPr="004A459E" w:rsidRDefault="00321499" w:rsidP="00321499">
            <w:pPr>
              <w:ind w:left="322"/>
              <w:jc w:val="both"/>
              <w:rPr>
                <w:color w:val="525252"/>
                <w:sz w:val="18"/>
                <w:szCs w:val="18"/>
              </w:rPr>
            </w:pPr>
          </w:p>
          <w:p w:rsidR="00321499" w:rsidRPr="0076165F" w:rsidRDefault="00321499" w:rsidP="00321499">
            <w:pPr>
              <w:ind w:left="322"/>
              <w:jc w:val="both"/>
              <w:rPr>
                <w:sz w:val="18"/>
                <w:szCs w:val="18"/>
                <w:lang w:val="es-ES_tradnl"/>
              </w:rPr>
            </w:pPr>
            <w:r w:rsidRPr="004A459E">
              <w:rPr>
                <w:sz w:val="18"/>
                <w:szCs w:val="18"/>
              </w:rPr>
              <w:t>El Proveedor deberá constituir una garantía de funcionamiento de maquinaria y/o equipo con vigencia de un (1) año calendario, computables a partir de la fecha de emisión del Acta de Recepción, por el 1,5% del monto total del contrato, pudiendo elegir entre los siguientes tipos: Boleta de Garantía, Garantía a Primer Requerimiento, Póliza de Seguro de Caución a Primer Requerimiento, o la retención del 1,5% del monto total</w:t>
            </w:r>
            <w:r>
              <w:rPr>
                <w:sz w:val="18"/>
                <w:szCs w:val="18"/>
              </w:rPr>
              <w:t xml:space="preserve"> del contrato en su sustitución, </w:t>
            </w:r>
            <w:r w:rsidRPr="0076165F">
              <w:rPr>
                <w:sz w:val="18"/>
                <w:szCs w:val="18"/>
                <w:lang w:val="es-ES_tradnl"/>
              </w:rPr>
              <w:t>en este último caso se deberá considerar una vigencia de un (1) año y treinta (30) días calendario.</w:t>
            </w:r>
          </w:p>
          <w:p w:rsidR="00321499" w:rsidRPr="004A459E" w:rsidRDefault="00321499" w:rsidP="00321499">
            <w:pPr>
              <w:ind w:left="322"/>
              <w:jc w:val="both"/>
              <w:rPr>
                <w:sz w:val="18"/>
                <w:szCs w:val="18"/>
              </w:rPr>
            </w:pPr>
          </w:p>
          <w:p w:rsidR="00321499" w:rsidRPr="004A459E" w:rsidRDefault="00321499" w:rsidP="00321499">
            <w:pPr>
              <w:ind w:left="360"/>
              <w:jc w:val="both"/>
              <w:rPr>
                <w:sz w:val="18"/>
                <w:szCs w:val="18"/>
              </w:rPr>
            </w:pPr>
            <w:r w:rsidRPr="004A459E">
              <w:rPr>
                <w:sz w:val="18"/>
                <w:szCs w:val="18"/>
              </w:rPr>
              <w:t>El seguimiento de los servicios cubiertos por esta garantía será realizado por un funcionario designado por la Gerencia de Tesorería del BCB, el que luego del vencimiento del plazo de vigencia de dicha garantía emitirá el Informe de Conformidad con los servicios cubiertos por esta garantía.</w:t>
            </w:r>
          </w:p>
          <w:p w:rsidR="00321499" w:rsidRPr="004A459E" w:rsidRDefault="00321499" w:rsidP="00321499">
            <w:pPr>
              <w:jc w:val="both"/>
              <w:rPr>
                <w:sz w:val="18"/>
                <w:szCs w:val="18"/>
              </w:rPr>
            </w:pPr>
          </w:p>
          <w:p w:rsidR="00321499" w:rsidRPr="004A459E" w:rsidRDefault="00321499" w:rsidP="00321499">
            <w:pPr>
              <w:ind w:left="322"/>
              <w:jc w:val="both"/>
              <w:rPr>
                <w:sz w:val="18"/>
                <w:szCs w:val="18"/>
              </w:rPr>
            </w:pPr>
            <w:r w:rsidRPr="004A459E">
              <w:rPr>
                <w:sz w:val="18"/>
                <w:szCs w:val="18"/>
              </w:rPr>
              <w:t>La garantía de funcionamiento de maquinaria y/o equipo cubre:</w:t>
            </w:r>
          </w:p>
          <w:p w:rsidR="00321499" w:rsidRPr="004A459E" w:rsidRDefault="00321499" w:rsidP="00321499">
            <w:pPr>
              <w:jc w:val="both"/>
              <w:rPr>
                <w:sz w:val="18"/>
                <w:szCs w:val="18"/>
              </w:rPr>
            </w:pPr>
          </w:p>
          <w:p w:rsidR="00321499" w:rsidRPr="004A459E" w:rsidRDefault="00321499" w:rsidP="00331799">
            <w:pPr>
              <w:numPr>
                <w:ilvl w:val="0"/>
                <w:numId w:val="55"/>
              </w:numPr>
              <w:jc w:val="both"/>
              <w:rPr>
                <w:sz w:val="18"/>
                <w:szCs w:val="18"/>
              </w:rPr>
            </w:pPr>
            <w:r w:rsidRPr="004A459E">
              <w:rPr>
                <w:sz w:val="18"/>
                <w:szCs w:val="18"/>
              </w:rPr>
              <w:t>Asistencia Técnica en oficinas de la ciudad de La Paz</w:t>
            </w:r>
          </w:p>
          <w:p w:rsidR="00321499" w:rsidRPr="004A459E" w:rsidRDefault="00321499" w:rsidP="00331799">
            <w:pPr>
              <w:numPr>
                <w:ilvl w:val="0"/>
                <w:numId w:val="55"/>
              </w:numPr>
              <w:jc w:val="both"/>
              <w:rPr>
                <w:sz w:val="18"/>
                <w:szCs w:val="18"/>
              </w:rPr>
            </w:pPr>
            <w:r w:rsidRPr="004A459E">
              <w:rPr>
                <w:sz w:val="18"/>
                <w:szCs w:val="18"/>
              </w:rPr>
              <w:t>Provisión total de insumos y/o repuestos</w:t>
            </w:r>
          </w:p>
          <w:p w:rsidR="00321499" w:rsidRPr="004A459E" w:rsidRDefault="00321499" w:rsidP="00331799">
            <w:pPr>
              <w:numPr>
                <w:ilvl w:val="0"/>
                <w:numId w:val="55"/>
              </w:numPr>
              <w:jc w:val="both"/>
              <w:rPr>
                <w:sz w:val="18"/>
                <w:szCs w:val="18"/>
              </w:rPr>
            </w:pPr>
            <w:r w:rsidRPr="004A459E">
              <w:rPr>
                <w:sz w:val="18"/>
                <w:szCs w:val="18"/>
              </w:rPr>
              <w:t>Mantenimiento Preventivo</w:t>
            </w:r>
          </w:p>
          <w:p w:rsidR="00321499" w:rsidRPr="004A459E" w:rsidRDefault="00321499" w:rsidP="00331799">
            <w:pPr>
              <w:numPr>
                <w:ilvl w:val="0"/>
                <w:numId w:val="55"/>
              </w:numPr>
              <w:ind w:right="150"/>
              <w:jc w:val="both"/>
              <w:rPr>
                <w:sz w:val="18"/>
                <w:szCs w:val="18"/>
              </w:rPr>
            </w:pPr>
            <w:r w:rsidRPr="004A459E">
              <w:rPr>
                <w:sz w:val="18"/>
                <w:szCs w:val="18"/>
              </w:rPr>
              <w:t>Mantenimiento correctivo</w:t>
            </w:r>
          </w:p>
          <w:p w:rsidR="00321499" w:rsidRPr="004A459E" w:rsidRDefault="00321499" w:rsidP="00321499">
            <w:pPr>
              <w:jc w:val="both"/>
              <w:rPr>
                <w:sz w:val="18"/>
                <w:szCs w:val="18"/>
              </w:rPr>
            </w:pPr>
          </w:p>
          <w:p w:rsidR="00321499" w:rsidRPr="004A459E" w:rsidRDefault="00321499" w:rsidP="00321499">
            <w:pPr>
              <w:ind w:left="351"/>
              <w:jc w:val="both"/>
              <w:rPr>
                <w:rFonts w:ascii="Times New Roman" w:hAnsi="Times New Roman"/>
                <w:b/>
                <w:color w:val="525252"/>
                <w:sz w:val="18"/>
                <w:szCs w:val="18"/>
              </w:rPr>
            </w:pPr>
            <w:r w:rsidRPr="004A459E">
              <w:rPr>
                <w:b/>
                <w:sz w:val="18"/>
                <w:szCs w:val="18"/>
              </w:rPr>
              <w:t xml:space="preserve"> (Manifestar Aceptación)</w:t>
            </w:r>
          </w:p>
        </w:tc>
        <w:tc>
          <w:tcPr>
            <w:tcW w:w="1843" w:type="dxa"/>
          </w:tcPr>
          <w:p w:rsidR="00321499" w:rsidRPr="004A459E" w:rsidRDefault="00321499" w:rsidP="005E0BF7">
            <w:pPr>
              <w:ind w:left="322"/>
              <w:jc w:val="both"/>
              <w:rPr>
                <w:b/>
                <w:sz w:val="18"/>
                <w:szCs w:val="18"/>
              </w:rPr>
            </w:pPr>
          </w:p>
        </w:tc>
      </w:tr>
      <w:tr w:rsidR="00321499" w:rsidRPr="004A459E" w:rsidTr="00F253D0">
        <w:trPr>
          <w:trHeight w:val="5898"/>
        </w:trPr>
        <w:tc>
          <w:tcPr>
            <w:tcW w:w="8217" w:type="dxa"/>
            <w:shd w:val="clear" w:color="auto" w:fill="auto"/>
            <w:vAlign w:val="center"/>
          </w:tcPr>
          <w:p w:rsidR="00321499" w:rsidRPr="004A459E" w:rsidRDefault="00321499" w:rsidP="00321499">
            <w:pPr>
              <w:ind w:left="776"/>
              <w:jc w:val="both"/>
              <w:rPr>
                <w:b/>
                <w:sz w:val="18"/>
                <w:szCs w:val="18"/>
              </w:rPr>
            </w:pPr>
          </w:p>
          <w:p w:rsidR="00321499" w:rsidRPr="004A459E" w:rsidRDefault="00321499" w:rsidP="00331799">
            <w:pPr>
              <w:numPr>
                <w:ilvl w:val="1"/>
                <w:numId w:val="46"/>
              </w:numPr>
              <w:ind w:left="776"/>
              <w:jc w:val="both"/>
              <w:rPr>
                <w:b/>
                <w:sz w:val="18"/>
                <w:szCs w:val="18"/>
              </w:rPr>
            </w:pPr>
            <w:r w:rsidRPr="004A459E">
              <w:rPr>
                <w:b/>
                <w:sz w:val="18"/>
                <w:szCs w:val="18"/>
              </w:rPr>
              <w:t>Condiciones de la garantía de funcionamiento de maquinaria y/o equipo:</w:t>
            </w:r>
          </w:p>
          <w:p w:rsidR="00321499" w:rsidRPr="004A459E" w:rsidRDefault="00321499" w:rsidP="00321499">
            <w:pPr>
              <w:ind w:right="150"/>
              <w:jc w:val="both"/>
              <w:rPr>
                <w:color w:val="525252"/>
                <w:sz w:val="18"/>
                <w:szCs w:val="18"/>
              </w:rPr>
            </w:pPr>
          </w:p>
          <w:p w:rsidR="00321499" w:rsidRPr="004A459E" w:rsidRDefault="00321499" w:rsidP="00321499">
            <w:pPr>
              <w:ind w:left="463"/>
              <w:jc w:val="both"/>
              <w:rPr>
                <w:sz w:val="18"/>
                <w:szCs w:val="18"/>
              </w:rPr>
            </w:pPr>
            <w:r w:rsidRPr="004A459E">
              <w:rPr>
                <w:sz w:val="18"/>
                <w:szCs w:val="18"/>
              </w:rPr>
              <w:t xml:space="preserve">Esta garantía cubrirá: </w:t>
            </w:r>
          </w:p>
          <w:p w:rsidR="00321499" w:rsidRPr="004A459E" w:rsidRDefault="00321499" w:rsidP="00321499">
            <w:pPr>
              <w:ind w:right="150"/>
              <w:jc w:val="both"/>
              <w:rPr>
                <w:sz w:val="18"/>
                <w:szCs w:val="18"/>
              </w:rPr>
            </w:pPr>
          </w:p>
          <w:p w:rsidR="00321499" w:rsidRPr="004A459E" w:rsidRDefault="00321499" w:rsidP="00331799">
            <w:pPr>
              <w:numPr>
                <w:ilvl w:val="0"/>
                <w:numId w:val="54"/>
              </w:numPr>
              <w:ind w:left="747" w:right="150" w:hanging="284"/>
              <w:jc w:val="both"/>
              <w:rPr>
                <w:sz w:val="18"/>
                <w:szCs w:val="18"/>
              </w:rPr>
            </w:pPr>
            <w:r w:rsidRPr="004A459E">
              <w:rPr>
                <w:sz w:val="18"/>
                <w:szCs w:val="18"/>
              </w:rPr>
              <w:t xml:space="preserve">Asistencia técnica en oficinas del BCB en la ciudad de La Paz: Las solicitudes de asistencia técnica deberán ser atendidas hasta dos (2) días hábiles de efectuadas la(s) solicitud(es). Esta(s) solicitud(es) podrá(n) ser realizada(s) vía telefónica, correo electrónico, fax u otro medio. Un técnico del Proveedor deberá dar asistencia técnica para reparar las fallas en el lugar donde se encuentren los equipos. </w:t>
            </w:r>
          </w:p>
          <w:p w:rsidR="00321499" w:rsidRPr="004A459E" w:rsidRDefault="00321499" w:rsidP="00321499">
            <w:pPr>
              <w:ind w:left="720" w:right="150"/>
              <w:jc w:val="both"/>
              <w:rPr>
                <w:sz w:val="18"/>
                <w:szCs w:val="18"/>
              </w:rPr>
            </w:pPr>
          </w:p>
          <w:p w:rsidR="00321499" w:rsidRPr="004A459E" w:rsidRDefault="00321499" w:rsidP="00331799">
            <w:pPr>
              <w:numPr>
                <w:ilvl w:val="0"/>
                <w:numId w:val="54"/>
              </w:numPr>
              <w:ind w:right="150"/>
              <w:jc w:val="both"/>
              <w:rPr>
                <w:sz w:val="18"/>
                <w:szCs w:val="18"/>
              </w:rPr>
            </w:pPr>
            <w:r w:rsidRPr="004A459E">
              <w:rPr>
                <w:sz w:val="18"/>
                <w:szCs w:val="18"/>
              </w:rPr>
              <w:t xml:space="preserve">Provisión de insumos y/o repuestos: En caso de que se presente alguna deficiencia de funcionamiento del bien y sea necesario el reemplazo de uno o varios repuestos, el (los) mismo(s) deberá(n) ser provisto(s) y </w:t>
            </w:r>
            <w:bookmarkStart w:id="73" w:name="_GoBack"/>
            <w:bookmarkEnd w:id="73"/>
            <w:r w:rsidRPr="004A459E">
              <w:rPr>
                <w:sz w:val="18"/>
                <w:szCs w:val="18"/>
              </w:rPr>
              <w:t xml:space="preserve">reemplazado(s) por el Proveedor sin costo para el BCB en el plazo máximo de hasta cinco (5) días hábiles posteriores a la atención de solicitud de asistencia técnica. </w:t>
            </w:r>
          </w:p>
          <w:p w:rsidR="00321499" w:rsidRPr="004A459E" w:rsidRDefault="00321499" w:rsidP="00321499">
            <w:pPr>
              <w:ind w:left="720"/>
              <w:rPr>
                <w:sz w:val="18"/>
                <w:szCs w:val="18"/>
              </w:rPr>
            </w:pPr>
          </w:p>
          <w:p w:rsidR="00321499" w:rsidRPr="004A459E" w:rsidRDefault="00321499" w:rsidP="00331799">
            <w:pPr>
              <w:numPr>
                <w:ilvl w:val="0"/>
                <w:numId w:val="54"/>
              </w:numPr>
              <w:ind w:right="150"/>
              <w:jc w:val="both"/>
              <w:rPr>
                <w:sz w:val="18"/>
                <w:szCs w:val="18"/>
              </w:rPr>
            </w:pPr>
            <w:r w:rsidRPr="004A459E">
              <w:rPr>
                <w:sz w:val="18"/>
                <w:szCs w:val="18"/>
              </w:rPr>
              <w:t>Mantenimiento Preventivo: Al menos tres (3) mantenimientos preventivos sin costo para el BCB. Se realizarán en instalaciones del BCB, donde se hayan instalado los Bienes. El Proveedor deberá realizar el mantenimiento preventivo de los Bienes al menos una vez cada cuatro (4) meses sin costo para el BCB.</w:t>
            </w:r>
          </w:p>
          <w:p w:rsidR="00321499" w:rsidRPr="004A459E" w:rsidRDefault="00321499" w:rsidP="00321499">
            <w:pPr>
              <w:ind w:right="150"/>
              <w:jc w:val="both"/>
              <w:rPr>
                <w:sz w:val="18"/>
                <w:szCs w:val="18"/>
              </w:rPr>
            </w:pPr>
          </w:p>
          <w:p w:rsidR="00321499" w:rsidRPr="004A459E" w:rsidRDefault="00321499" w:rsidP="00331799">
            <w:pPr>
              <w:numPr>
                <w:ilvl w:val="0"/>
                <w:numId w:val="54"/>
              </w:numPr>
              <w:ind w:right="150"/>
              <w:jc w:val="both"/>
              <w:rPr>
                <w:sz w:val="18"/>
                <w:szCs w:val="18"/>
              </w:rPr>
            </w:pPr>
            <w:r w:rsidRPr="004A459E">
              <w:rPr>
                <w:sz w:val="18"/>
                <w:szCs w:val="18"/>
              </w:rPr>
              <w:t>Mantenimiento Correctivo: Se realizará en instalaciones del BCB, donde se haya instalado el Bien. Comprenderá el cambio de piezas y componentes defectuosos o gastados por fallas técnicas emergentes del uso normal. Este trabajo se ejecutará a requerimiento del BCB, o en los casos en que el desperfecto sea atribuible a fallas o defectos de fabricación, sin costo adicional. La asistencia técnica correctiva deberá ser atendida a requerimiento del BCB.</w:t>
            </w:r>
          </w:p>
          <w:p w:rsidR="00321499" w:rsidRPr="004A459E" w:rsidRDefault="00321499" w:rsidP="00321499">
            <w:pPr>
              <w:ind w:left="720" w:right="150"/>
              <w:jc w:val="both"/>
              <w:rPr>
                <w:sz w:val="18"/>
                <w:szCs w:val="18"/>
              </w:rPr>
            </w:pPr>
          </w:p>
          <w:p w:rsidR="00321499" w:rsidRPr="004A459E" w:rsidRDefault="00321499" w:rsidP="005E0BF7">
            <w:pPr>
              <w:ind w:left="351" w:hanging="13"/>
              <w:rPr>
                <w:b/>
                <w:sz w:val="18"/>
                <w:szCs w:val="18"/>
              </w:rPr>
            </w:pPr>
            <w:bookmarkStart w:id="74" w:name="_gjdgxs" w:colFirst="0" w:colLast="0"/>
            <w:bookmarkEnd w:id="74"/>
            <w:r w:rsidRPr="004A459E">
              <w:rPr>
                <w:b/>
                <w:sz w:val="18"/>
                <w:szCs w:val="18"/>
              </w:rPr>
              <w:t>(Manifestar Aceptación)</w:t>
            </w:r>
          </w:p>
        </w:tc>
        <w:tc>
          <w:tcPr>
            <w:tcW w:w="1843" w:type="dxa"/>
          </w:tcPr>
          <w:p w:rsidR="00321499" w:rsidRPr="004A459E" w:rsidRDefault="00321499" w:rsidP="00321499">
            <w:pPr>
              <w:ind w:left="776"/>
              <w:jc w:val="both"/>
              <w:rPr>
                <w:b/>
                <w:sz w:val="18"/>
                <w:szCs w:val="18"/>
              </w:rPr>
            </w:pPr>
          </w:p>
        </w:tc>
      </w:tr>
      <w:tr w:rsidR="00321499" w:rsidRPr="004A459E" w:rsidTr="00F253D0">
        <w:trPr>
          <w:trHeight w:val="262"/>
        </w:trPr>
        <w:tc>
          <w:tcPr>
            <w:tcW w:w="8217" w:type="dxa"/>
            <w:tcBorders>
              <w:bottom w:val="single" w:sz="4" w:space="0" w:color="000000"/>
            </w:tcBorders>
            <w:shd w:val="clear" w:color="auto" w:fill="C6D9F1"/>
            <w:vAlign w:val="center"/>
          </w:tcPr>
          <w:p w:rsidR="00321499" w:rsidRPr="004A459E" w:rsidRDefault="00321499" w:rsidP="00331799">
            <w:pPr>
              <w:numPr>
                <w:ilvl w:val="0"/>
                <w:numId w:val="48"/>
              </w:numPr>
              <w:ind w:left="351"/>
              <w:jc w:val="both"/>
            </w:pPr>
            <w:r w:rsidRPr="004A459E">
              <w:rPr>
                <w:b/>
                <w:sz w:val="18"/>
                <w:szCs w:val="18"/>
              </w:rPr>
              <w:t>RÉGIMEN DE MULTAS</w:t>
            </w:r>
          </w:p>
        </w:tc>
        <w:tc>
          <w:tcPr>
            <w:tcW w:w="1843" w:type="dxa"/>
            <w:tcBorders>
              <w:bottom w:val="single" w:sz="4" w:space="0" w:color="000000"/>
            </w:tcBorders>
            <w:shd w:val="clear" w:color="auto" w:fill="C6D9F1"/>
          </w:tcPr>
          <w:p w:rsidR="00321499" w:rsidRPr="004A459E" w:rsidRDefault="00321499" w:rsidP="00321499">
            <w:pPr>
              <w:ind w:left="-9"/>
              <w:jc w:val="both"/>
              <w:rPr>
                <w:b/>
                <w:sz w:val="18"/>
                <w:szCs w:val="18"/>
              </w:rPr>
            </w:pPr>
          </w:p>
        </w:tc>
      </w:tr>
      <w:tr w:rsidR="00321499" w:rsidRPr="004A459E" w:rsidTr="00F253D0">
        <w:trPr>
          <w:trHeight w:val="2162"/>
        </w:trPr>
        <w:tc>
          <w:tcPr>
            <w:tcW w:w="8217" w:type="dxa"/>
            <w:tcBorders>
              <w:bottom w:val="single" w:sz="4" w:space="0" w:color="000000"/>
            </w:tcBorders>
            <w:vAlign w:val="center"/>
          </w:tcPr>
          <w:p w:rsidR="005E0BF7" w:rsidRDefault="005E0BF7" w:rsidP="00321499">
            <w:pPr>
              <w:jc w:val="both"/>
              <w:rPr>
                <w:sz w:val="18"/>
                <w:szCs w:val="18"/>
              </w:rPr>
            </w:pPr>
          </w:p>
          <w:p w:rsidR="00321499" w:rsidRPr="004A459E" w:rsidRDefault="00321499" w:rsidP="00321499">
            <w:pPr>
              <w:jc w:val="both"/>
              <w:rPr>
                <w:sz w:val="18"/>
                <w:szCs w:val="18"/>
              </w:rPr>
            </w:pPr>
            <w:r w:rsidRPr="004A459E">
              <w:rPr>
                <w:sz w:val="18"/>
                <w:szCs w:val="18"/>
              </w:rPr>
              <w:t>Se cobrará al Proveedor una multa del 3 por 1000 del monto total del contrato por cada día hábil de retraso en el plazo de entrega de los equipos, sujeto a verificación y en el plazo para subsanar las observaciones, como asimismo al incumplimiento de los plazos de instalación y puesta en funcionamiento y el periodo de pruebas.</w:t>
            </w:r>
          </w:p>
          <w:p w:rsidR="00321499" w:rsidRPr="004A459E" w:rsidRDefault="00321499" w:rsidP="00321499">
            <w:pPr>
              <w:jc w:val="both"/>
              <w:rPr>
                <w:sz w:val="18"/>
                <w:szCs w:val="18"/>
              </w:rPr>
            </w:pPr>
            <w:r w:rsidRPr="004A459E">
              <w:rPr>
                <w:sz w:val="18"/>
                <w:szCs w:val="18"/>
              </w:rPr>
              <w:t xml:space="preserve">  </w:t>
            </w:r>
          </w:p>
          <w:p w:rsidR="00321499" w:rsidRPr="004A459E" w:rsidRDefault="00321499" w:rsidP="00321499">
            <w:pPr>
              <w:jc w:val="both"/>
              <w:rPr>
                <w:sz w:val="18"/>
                <w:szCs w:val="18"/>
              </w:rPr>
            </w:pPr>
            <w:r w:rsidRPr="004A459E">
              <w:rPr>
                <w:sz w:val="18"/>
                <w:szCs w:val="18"/>
              </w:rPr>
              <w:t xml:space="preserve">El total de las multas no podrá sobrepasar el 20% (veinte por ciento) del monto del contrato, en cuyo caso se procederá al cobro de las multas y se iniciará el proceso de resolución del Contrato.                                                                      </w:t>
            </w:r>
          </w:p>
          <w:p w:rsidR="00321499" w:rsidRPr="004A459E" w:rsidRDefault="00321499" w:rsidP="00321499">
            <w:pPr>
              <w:rPr>
                <w:sz w:val="18"/>
                <w:szCs w:val="18"/>
              </w:rPr>
            </w:pPr>
            <w:r w:rsidRPr="004A459E">
              <w:rPr>
                <w:sz w:val="18"/>
                <w:szCs w:val="18"/>
              </w:rPr>
              <w:t xml:space="preserve">                                                   </w:t>
            </w:r>
          </w:p>
          <w:p w:rsidR="00321499" w:rsidRPr="004A459E" w:rsidRDefault="00321499" w:rsidP="00321499">
            <w:pPr>
              <w:ind w:left="708" w:hanging="708"/>
              <w:rPr>
                <w:b/>
                <w:sz w:val="18"/>
                <w:szCs w:val="18"/>
              </w:rPr>
            </w:pPr>
            <w:r w:rsidRPr="004A459E">
              <w:rPr>
                <w:b/>
                <w:sz w:val="18"/>
                <w:szCs w:val="18"/>
              </w:rPr>
              <w:t>(Manifestar Aceptación)</w:t>
            </w:r>
          </w:p>
        </w:tc>
        <w:tc>
          <w:tcPr>
            <w:tcW w:w="1843" w:type="dxa"/>
            <w:tcBorders>
              <w:bottom w:val="single" w:sz="4" w:space="0" w:color="000000"/>
            </w:tcBorders>
          </w:tcPr>
          <w:p w:rsidR="00321499" w:rsidRPr="004A459E" w:rsidRDefault="00321499" w:rsidP="00321499">
            <w:pPr>
              <w:jc w:val="both"/>
              <w:rPr>
                <w:sz w:val="18"/>
                <w:szCs w:val="18"/>
              </w:rPr>
            </w:pPr>
          </w:p>
        </w:tc>
      </w:tr>
      <w:tr w:rsidR="00321499" w:rsidRPr="004A459E" w:rsidTr="00F253D0">
        <w:trPr>
          <w:trHeight w:val="261"/>
        </w:trPr>
        <w:tc>
          <w:tcPr>
            <w:tcW w:w="8217" w:type="dxa"/>
            <w:shd w:val="clear" w:color="auto" w:fill="C6D9F1"/>
            <w:vAlign w:val="center"/>
          </w:tcPr>
          <w:p w:rsidR="00321499" w:rsidRPr="004A459E" w:rsidRDefault="00321499" w:rsidP="00331799">
            <w:pPr>
              <w:numPr>
                <w:ilvl w:val="0"/>
                <w:numId w:val="48"/>
              </w:numPr>
              <w:ind w:left="351"/>
              <w:jc w:val="both"/>
            </w:pPr>
            <w:r w:rsidRPr="004A459E">
              <w:rPr>
                <w:b/>
                <w:sz w:val="18"/>
                <w:szCs w:val="18"/>
              </w:rPr>
              <w:t>FORMA DE PAGO</w:t>
            </w:r>
          </w:p>
        </w:tc>
        <w:tc>
          <w:tcPr>
            <w:tcW w:w="1843" w:type="dxa"/>
            <w:shd w:val="clear" w:color="auto" w:fill="C6D9F1"/>
          </w:tcPr>
          <w:p w:rsidR="00321499" w:rsidRPr="004A459E" w:rsidRDefault="00321499" w:rsidP="00321499">
            <w:pPr>
              <w:ind w:left="-9"/>
              <w:jc w:val="both"/>
              <w:rPr>
                <w:b/>
                <w:sz w:val="18"/>
                <w:szCs w:val="18"/>
              </w:rPr>
            </w:pPr>
          </w:p>
        </w:tc>
      </w:tr>
      <w:tr w:rsidR="00321499" w:rsidRPr="004A459E" w:rsidTr="00F253D0">
        <w:trPr>
          <w:trHeight w:val="1970"/>
        </w:trPr>
        <w:tc>
          <w:tcPr>
            <w:tcW w:w="8217" w:type="dxa"/>
            <w:vAlign w:val="center"/>
          </w:tcPr>
          <w:p w:rsidR="00321499" w:rsidRPr="004A459E" w:rsidRDefault="00321499" w:rsidP="00321499">
            <w:pPr>
              <w:jc w:val="both"/>
              <w:rPr>
                <w:sz w:val="18"/>
                <w:szCs w:val="18"/>
              </w:rPr>
            </w:pPr>
            <w:r w:rsidRPr="004A459E">
              <w:rPr>
                <w:sz w:val="18"/>
                <w:szCs w:val="18"/>
              </w:rPr>
              <w:t xml:space="preserve">El monto total será cancelado una vez emitida y suscrita el Acta de Recepción por parte de la Comisión o Responsable de Recepción y emisión de la factura correspondiente por parte del Proveedor. </w:t>
            </w:r>
          </w:p>
          <w:p w:rsidR="00321499" w:rsidRPr="004A459E" w:rsidRDefault="00321499" w:rsidP="00321499">
            <w:pPr>
              <w:jc w:val="both"/>
              <w:rPr>
                <w:sz w:val="18"/>
                <w:szCs w:val="18"/>
              </w:rPr>
            </w:pPr>
          </w:p>
          <w:p w:rsidR="00321499" w:rsidRPr="004A459E" w:rsidRDefault="00321499" w:rsidP="00321499">
            <w:pPr>
              <w:jc w:val="both"/>
              <w:rPr>
                <w:sz w:val="18"/>
                <w:szCs w:val="18"/>
              </w:rPr>
            </w:pPr>
            <w:r w:rsidRPr="004A459E">
              <w:rPr>
                <w:sz w:val="18"/>
                <w:szCs w:val="18"/>
              </w:rPr>
              <w:t>Para efectivizar el pago, el Proveedor deberá presentar una nota de solicitud de pago a la Comisión o Responsable de Recepción, detallando los equipos provistos y adjuntando la factura y/u otra documentación, según corresponda.</w:t>
            </w:r>
          </w:p>
          <w:p w:rsidR="00321499" w:rsidRPr="004A459E" w:rsidRDefault="00321499" w:rsidP="00321499">
            <w:pPr>
              <w:jc w:val="both"/>
              <w:rPr>
                <w:sz w:val="18"/>
                <w:szCs w:val="18"/>
              </w:rPr>
            </w:pPr>
          </w:p>
          <w:p w:rsidR="00321499" w:rsidRPr="004A459E" w:rsidRDefault="00321499" w:rsidP="00321499">
            <w:pPr>
              <w:rPr>
                <w:b/>
                <w:color w:val="525252"/>
                <w:sz w:val="18"/>
                <w:szCs w:val="18"/>
              </w:rPr>
            </w:pPr>
            <w:r w:rsidRPr="004A459E">
              <w:rPr>
                <w:b/>
                <w:sz w:val="18"/>
                <w:szCs w:val="18"/>
              </w:rPr>
              <w:t xml:space="preserve"> (Manifestar Aceptación)                                                                                         </w:t>
            </w:r>
          </w:p>
        </w:tc>
        <w:tc>
          <w:tcPr>
            <w:tcW w:w="1843" w:type="dxa"/>
          </w:tcPr>
          <w:p w:rsidR="00321499" w:rsidRPr="004A459E" w:rsidRDefault="00321499" w:rsidP="00321499">
            <w:pPr>
              <w:jc w:val="both"/>
              <w:rPr>
                <w:sz w:val="18"/>
                <w:szCs w:val="18"/>
              </w:rPr>
            </w:pPr>
          </w:p>
        </w:tc>
      </w:tr>
      <w:tr w:rsidR="00321499" w:rsidRPr="004A459E" w:rsidTr="00F253D0">
        <w:trPr>
          <w:trHeight w:val="180"/>
        </w:trPr>
        <w:tc>
          <w:tcPr>
            <w:tcW w:w="8217" w:type="dxa"/>
            <w:shd w:val="clear" w:color="auto" w:fill="C6D9F1"/>
            <w:vAlign w:val="center"/>
          </w:tcPr>
          <w:p w:rsidR="00321499" w:rsidRPr="004A459E" w:rsidRDefault="00321499" w:rsidP="00331799">
            <w:pPr>
              <w:numPr>
                <w:ilvl w:val="0"/>
                <w:numId w:val="48"/>
              </w:numPr>
              <w:ind w:left="351"/>
              <w:jc w:val="both"/>
            </w:pPr>
            <w:r w:rsidRPr="004A459E">
              <w:rPr>
                <w:b/>
                <w:sz w:val="18"/>
                <w:szCs w:val="18"/>
              </w:rPr>
              <w:lastRenderedPageBreak/>
              <w:t>ANTICIPO</w:t>
            </w:r>
          </w:p>
        </w:tc>
        <w:tc>
          <w:tcPr>
            <w:tcW w:w="1843" w:type="dxa"/>
            <w:shd w:val="clear" w:color="auto" w:fill="C6D9F1"/>
          </w:tcPr>
          <w:p w:rsidR="00321499" w:rsidRPr="004A459E" w:rsidRDefault="00321499" w:rsidP="00321499">
            <w:pPr>
              <w:ind w:left="-9"/>
              <w:jc w:val="both"/>
              <w:rPr>
                <w:b/>
                <w:sz w:val="18"/>
                <w:szCs w:val="18"/>
              </w:rPr>
            </w:pPr>
          </w:p>
        </w:tc>
      </w:tr>
      <w:tr w:rsidR="00321499" w:rsidRPr="004A459E" w:rsidTr="00B37AAC">
        <w:trPr>
          <w:trHeight w:val="180"/>
        </w:trPr>
        <w:tc>
          <w:tcPr>
            <w:tcW w:w="8217" w:type="dxa"/>
            <w:vAlign w:val="center"/>
          </w:tcPr>
          <w:p w:rsidR="00321499" w:rsidRPr="004A459E" w:rsidRDefault="00321499" w:rsidP="00321499">
            <w:pPr>
              <w:widowControl w:val="0"/>
              <w:jc w:val="both"/>
              <w:rPr>
                <w:sz w:val="18"/>
                <w:szCs w:val="18"/>
              </w:rPr>
            </w:pPr>
            <w:r w:rsidRPr="004A459E">
              <w:rPr>
                <w:sz w:val="18"/>
                <w:szCs w:val="18"/>
              </w:rPr>
              <w:t>Para el presente proceso de contratación no se otorgará anticipo.</w:t>
            </w:r>
          </w:p>
          <w:p w:rsidR="00321499" w:rsidRPr="004A459E" w:rsidRDefault="00321499" w:rsidP="00321499">
            <w:pPr>
              <w:rPr>
                <w:color w:val="525252"/>
                <w:sz w:val="18"/>
                <w:szCs w:val="18"/>
              </w:rPr>
            </w:pPr>
          </w:p>
        </w:tc>
        <w:tc>
          <w:tcPr>
            <w:tcW w:w="1843" w:type="dxa"/>
            <w:shd w:val="thinReverseDiagStripe" w:color="auto" w:fill="auto"/>
          </w:tcPr>
          <w:p w:rsidR="00321499" w:rsidRPr="004A459E" w:rsidRDefault="00321499" w:rsidP="00321499">
            <w:pPr>
              <w:widowControl w:val="0"/>
              <w:jc w:val="both"/>
              <w:rPr>
                <w:sz w:val="18"/>
                <w:szCs w:val="18"/>
              </w:rPr>
            </w:pPr>
          </w:p>
        </w:tc>
      </w:tr>
      <w:tr w:rsidR="00321499" w:rsidRPr="004A459E" w:rsidTr="00F253D0">
        <w:trPr>
          <w:trHeight w:val="180"/>
        </w:trPr>
        <w:tc>
          <w:tcPr>
            <w:tcW w:w="8217" w:type="dxa"/>
            <w:shd w:val="clear" w:color="auto" w:fill="C6D9F1"/>
            <w:vAlign w:val="center"/>
          </w:tcPr>
          <w:p w:rsidR="00321499" w:rsidRPr="004A459E" w:rsidRDefault="00321499" w:rsidP="00331799">
            <w:pPr>
              <w:numPr>
                <w:ilvl w:val="0"/>
                <w:numId w:val="48"/>
              </w:numPr>
              <w:ind w:left="351"/>
              <w:jc w:val="both"/>
            </w:pPr>
            <w:r w:rsidRPr="004A459E">
              <w:rPr>
                <w:b/>
                <w:sz w:val="18"/>
                <w:szCs w:val="18"/>
              </w:rPr>
              <w:t>SUBCONTRATACIÓN</w:t>
            </w:r>
          </w:p>
        </w:tc>
        <w:tc>
          <w:tcPr>
            <w:tcW w:w="1843" w:type="dxa"/>
            <w:shd w:val="clear" w:color="auto" w:fill="C6D9F1"/>
          </w:tcPr>
          <w:p w:rsidR="00321499" w:rsidRPr="004A459E" w:rsidRDefault="00321499" w:rsidP="00321499">
            <w:pPr>
              <w:ind w:left="-9"/>
              <w:jc w:val="both"/>
              <w:rPr>
                <w:b/>
                <w:sz w:val="18"/>
                <w:szCs w:val="18"/>
              </w:rPr>
            </w:pPr>
          </w:p>
        </w:tc>
      </w:tr>
      <w:tr w:rsidR="00321499" w:rsidTr="00B37AAC">
        <w:trPr>
          <w:trHeight w:val="180"/>
        </w:trPr>
        <w:tc>
          <w:tcPr>
            <w:tcW w:w="8217" w:type="dxa"/>
            <w:tcBorders>
              <w:bottom w:val="single" w:sz="4" w:space="0" w:color="000000"/>
            </w:tcBorders>
            <w:vAlign w:val="center"/>
          </w:tcPr>
          <w:p w:rsidR="00321499" w:rsidRDefault="00321499" w:rsidP="00321499">
            <w:pPr>
              <w:widowControl w:val="0"/>
              <w:jc w:val="both"/>
              <w:rPr>
                <w:sz w:val="18"/>
                <w:szCs w:val="18"/>
              </w:rPr>
            </w:pPr>
            <w:r w:rsidRPr="004A459E">
              <w:rPr>
                <w:sz w:val="18"/>
                <w:szCs w:val="18"/>
              </w:rPr>
              <w:t>Para el presente proceso de contratación, no se aplica la subcontratación.</w:t>
            </w:r>
          </w:p>
          <w:p w:rsidR="00321499" w:rsidRDefault="00321499" w:rsidP="00321499">
            <w:pPr>
              <w:rPr>
                <w:color w:val="525252"/>
                <w:sz w:val="18"/>
                <w:szCs w:val="18"/>
              </w:rPr>
            </w:pPr>
          </w:p>
        </w:tc>
        <w:tc>
          <w:tcPr>
            <w:tcW w:w="1843" w:type="dxa"/>
            <w:tcBorders>
              <w:bottom w:val="single" w:sz="4" w:space="0" w:color="000000"/>
            </w:tcBorders>
            <w:shd w:val="reverseDiagStripe" w:color="auto" w:fill="auto"/>
          </w:tcPr>
          <w:p w:rsidR="00321499" w:rsidRPr="004A459E" w:rsidRDefault="00321499" w:rsidP="00321499">
            <w:pPr>
              <w:widowControl w:val="0"/>
              <w:jc w:val="both"/>
              <w:rPr>
                <w:sz w:val="18"/>
                <w:szCs w:val="18"/>
              </w:rPr>
            </w:pPr>
          </w:p>
        </w:tc>
      </w:tr>
    </w:tbl>
    <w:p w:rsidR="00321499" w:rsidRDefault="00321499"/>
    <w:p w:rsidR="00321499" w:rsidRDefault="00321499"/>
    <w:p w:rsidR="00FA37EB" w:rsidRPr="005E0BF7" w:rsidRDefault="00CA421F" w:rsidP="005E0BF7">
      <w:pPr>
        <w:pBdr>
          <w:top w:val="single" w:sz="4" w:space="1" w:color="auto"/>
          <w:left w:val="single" w:sz="4" w:space="12" w:color="auto"/>
          <w:bottom w:val="single" w:sz="4" w:space="1" w:color="auto"/>
          <w:right w:val="single" w:sz="4" w:space="4" w:color="auto"/>
        </w:pBdr>
        <w:shd w:val="clear" w:color="auto" w:fill="C6D9F1" w:themeFill="text2" w:themeFillTint="33"/>
        <w:ind w:left="420" w:right="281" w:hanging="28"/>
        <w:rPr>
          <w:rFonts w:ascii="Arial" w:hAnsi="Arial"/>
          <w:sz w:val="18"/>
          <w:lang w:val="es-ES_tradnl"/>
        </w:rPr>
      </w:pPr>
      <w:r w:rsidRPr="005E0BF7">
        <w:rPr>
          <w:rFonts w:ascii="Arial" w:hAnsi="Arial"/>
          <w:sz w:val="18"/>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B519A4" w:rsidRDefault="009907F5" w:rsidP="00745CFA">
      <w:pPr>
        <w:jc w:val="cente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D54AC6" w:rsidRPr="000C6821" w:rsidTr="00D46773">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D54AC6" w:rsidRPr="000C6821" w:rsidRDefault="00D54AC6" w:rsidP="00D54AC6">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383CDC" w:rsidP="00D54AC6">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1"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29"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5E0BF7" w:rsidP="00D54AC6">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D54AC6" w:rsidRPr="000C6821" w:rsidRDefault="00D54AC6" w:rsidP="00D54AC6">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383CDC" w:rsidP="00745CFA">
            <w:pPr>
              <w:jc w:val="center"/>
              <w:rPr>
                <w:rFonts w:ascii="Arial" w:hAnsi="Arial" w:cs="Arial"/>
                <w:b/>
                <w:bCs/>
                <w:lang w:val="es-BO"/>
              </w:rPr>
            </w:pPr>
            <w:r w:rsidRPr="00383CDC">
              <w:rPr>
                <w:rFonts w:ascii="Arial" w:hAnsi="Arial" w:cs="Arial"/>
                <w:b/>
                <w:bCs/>
                <w:lang w:val="es-BO"/>
              </w:rPr>
              <w:t>ADQUISICIÓN DE EMPAQUETADORAS</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53"/>
        <w:gridCol w:w="28"/>
        <w:gridCol w:w="5"/>
        <w:gridCol w:w="8"/>
        <w:gridCol w:w="212"/>
        <w:gridCol w:w="26"/>
        <w:gridCol w:w="18"/>
        <w:gridCol w:w="34"/>
        <w:gridCol w:w="182"/>
        <w:gridCol w:w="16"/>
        <w:gridCol w:w="31"/>
        <w:gridCol w:w="17"/>
        <w:gridCol w:w="30"/>
        <w:gridCol w:w="179"/>
        <w:gridCol w:w="37"/>
        <w:gridCol w:w="216"/>
        <w:gridCol w:w="7"/>
        <w:gridCol w:w="25"/>
        <w:gridCol w:w="119"/>
        <w:gridCol w:w="118"/>
        <w:gridCol w:w="11"/>
        <w:gridCol w:w="120"/>
        <w:gridCol w:w="128"/>
        <w:gridCol w:w="3"/>
        <w:gridCol w:w="104"/>
        <w:gridCol w:w="6"/>
        <w:gridCol w:w="6"/>
        <w:gridCol w:w="129"/>
        <w:gridCol w:w="15"/>
        <w:gridCol w:w="92"/>
        <w:gridCol w:w="16"/>
        <w:gridCol w:w="146"/>
        <w:gridCol w:w="6"/>
        <w:gridCol w:w="112"/>
        <w:gridCol w:w="47"/>
        <w:gridCol w:w="81"/>
        <w:gridCol w:w="21"/>
        <w:gridCol w:w="229"/>
        <w:gridCol w:w="33"/>
        <w:gridCol w:w="31"/>
        <w:gridCol w:w="205"/>
        <w:gridCol w:w="26"/>
        <w:gridCol w:w="134"/>
        <w:gridCol w:w="80"/>
        <w:gridCol w:w="6"/>
        <w:gridCol w:w="42"/>
        <w:gridCol w:w="172"/>
        <w:gridCol w:w="59"/>
        <w:gridCol w:w="53"/>
        <w:gridCol w:w="199"/>
        <w:gridCol w:w="64"/>
        <w:gridCol w:w="32"/>
        <w:gridCol w:w="158"/>
        <w:gridCol w:w="73"/>
        <w:gridCol w:w="60"/>
        <w:gridCol w:w="119"/>
        <w:gridCol w:w="44"/>
        <w:gridCol w:w="40"/>
        <w:gridCol w:w="42"/>
        <w:gridCol w:w="2"/>
        <w:gridCol w:w="122"/>
        <w:gridCol w:w="97"/>
        <w:gridCol w:w="2"/>
        <w:gridCol w:w="25"/>
        <w:gridCol w:w="74"/>
        <w:gridCol w:w="54"/>
        <w:gridCol w:w="92"/>
        <w:gridCol w:w="16"/>
        <w:gridCol w:w="10"/>
        <w:gridCol w:w="87"/>
        <w:gridCol w:w="42"/>
        <w:gridCol w:w="123"/>
        <w:gridCol w:w="1"/>
        <w:gridCol w:w="6"/>
        <w:gridCol w:w="118"/>
        <w:gridCol w:w="15"/>
        <w:gridCol w:w="114"/>
        <w:gridCol w:w="10"/>
        <w:gridCol w:w="61"/>
        <w:gridCol w:w="53"/>
        <w:gridCol w:w="92"/>
        <w:gridCol w:w="30"/>
        <w:gridCol w:w="27"/>
        <w:gridCol w:w="46"/>
        <w:gridCol w:w="50"/>
        <w:gridCol w:w="110"/>
        <w:gridCol w:w="57"/>
        <w:gridCol w:w="87"/>
        <w:gridCol w:w="159"/>
        <w:gridCol w:w="17"/>
        <w:gridCol w:w="78"/>
        <w:gridCol w:w="185"/>
        <w:gridCol w:w="147"/>
        <w:gridCol w:w="116"/>
        <w:gridCol w:w="216"/>
        <w:gridCol w:w="47"/>
        <w:gridCol w:w="263"/>
        <w:gridCol w:w="11"/>
        <w:gridCol w:w="21"/>
        <w:gridCol w:w="11"/>
        <w:gridCol w:w="220"/>
        <w:gridCol w:w="6"/>
        <w:gridCol w:w="93"/>
        <w:gridCol w:w="164"/>
        <w:gridCol w:w="90"/>
        <w:gridCol w:w="68"/>
        <w:gridCol w:w="83"/>
        <w:gridCol w:w="22"/>
        <w:gridCol w:w="77"/>
        <w:gridCol w:w="38"/>
        <w:gridCol w:w="148"/>
        <w:gridCol w:w="68"/>
        <w:gridCol w:w="195"/>
        <w:gridCol w:w="36"/>
        <w:gridCol w:w="23"/>
        <w:gridCol w:w="38"/>
        <w:gridCol w:w="124"/>
        <w:gridCol w:w="42"/>
        <w:gridCol w:w="44"/>
        <w:gridCol w:w="34"/>
        <w:gridCol w:w="42"/>
        <w:gridCol w:w="94"/>
        <w:gridCol w:w="49"/>
        <w:gridCol w:w="29"/>
        <w:gridCol w:w="45"/>
        <w:gridCol w:w="29"/>
        <w:gridCol w:w="94"/>
        <w:gridCol w:w="66"/>
        <w:gridCol w:w="17"/>
        <w:gridCol w:w="141"/>
        <w:gridCol w:w="14"/>
        <w:gridCol w:w="37"/>
        <w:gridCol w:w="54"/>
        <w:gridCol w:w="6"/>
        <w:gridCol w:w="192"/>
        <w:gridCol w:w="3"/>
        <w:gridCol w:w="8"/>
        <w:gridCol w:w="49"/>
        <w:gridCol w:w="5"/>
        <w:gridCol w:w="6"/>
        <w:gridCol w:w="177"/>
        <w:gridCol w:w="10"/>
        <w:gridCol w:w="37"/>
        <w:gridCol w:w="14"/>
        <w:gridCol w:w="15"/>
        <w:gridCol w:w="3"/>
        <w:gridCol w:w="237"/>
        <w:gridCol w:w="8"/>
        <w:gridCol w:w="13"/>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6"/>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7"/>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2"/>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49"/>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8"/>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64"/>
        <w:gridCol w:w="263"/>
        <w:gridCol w:w="263"/>
        <w:gridCol w:w="225"/>
        <w:gridCol w:w="38"/>
        <w:gridCol w:w="262"/>
        <w:gridCol w:w="263"/>
        <w:gridCol w:w="112"/>
        <w:gridCol w:w="151"/>
        <w:gridCol w:w="186"/>
        <w:gridCol w:w="77"/>
        <w:gridCol w:w="262"/>
        <w:gridCol w:w="263"/>
        <w:gridCol w:w="263"/>
        <w:gridCol w:w="263"/>
        <w:gridCol w:w="262"/>
        <w:gridCol w:w="263"/>
        <w:gridCol w:w="36"/>
        <w:gridCol w:w="227"/>
        <w:gridCol w:w="263"/>
        <w:gridCol w:w="263"/>
        <w:gridCol w:w="263"/>
        <w:gridCol w:w="263"/>
        <w:gridCol w:w="74"/>
        <w:gridCol w:w="189"/>
        <w:gridCol w:w="149"/>
        <w:gridCol w:w="113"/>
        <w:gridCol w:w="223"/>
        <w:gridCol w:w="38"/>
        <w:gridCol w:w="263"/>
        <w:gridCol w:w="34"/>
        <w:gridCol w:w="229"/>
        <w:gridCol w:w="109"/>
        <w:gridCol w:w="154"/>
        <w:gridCol w:w="183"/>
        <w:gridCol w:w="77"/>
        <w:gridCol w:w="263"/>
        <w:gridCol w:w="263"/>
        <w:gridCol w:w="74"/>
        <w:gridCol w:w="189"/>
        <w:gridCol w:w="149"/>
        <w:gridCol w:w="114"/>
        <w:gridCol w:w="223"/>
        <w:gridCol w:w="44"/>
        <w:gridCol w:w="266"/>
        <w:gridCol w:w="27"/>
        <w:gridCol w:w="236"/>
        <w:gridCol w:w="101"/>
        <w:gridCol w:w="162"/>
        <w:gridCol w:w="175"/>
        <w:gridCol w:w="84"/>
        <w:gridCol w:w="252"/>
        <w:gridCol w:w="11"/>
        <w:gridCol w:w="263"/>
        <w:gridCol w:w="63"/>
        <w:gridCol w:w="200"/>
        <w:gridCol w:w="138"/>
        <w:gridCol w:w="123"/>
        <w:gridCol w:w="256"/>
        <w:gridCol w:w="12"/>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B37AAC">
          <w:pgSz w:w="12240" w:h="15840" w:code="1"/>
          <w:pgMar w:top="1361" w:right="709"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B37AAC">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383CDC" w:rsidRDefault="00745CFA" w:rsidP="00745CFA">
      <w:pPr>
        <w:jc w:val="center"/>
        <w:rPr>
          <w:rFonts w:cs="Arial"/>
          <w:b/>
          <w:sz w:val="20"/>
          <w:szCs w:val="18"/>
          <w:lang w:val="es-BO"/>
        </w:rPr>
      </w:pPr>
      <w:r w:rsidRPr="00383CDC">
        <w:rPr>
          <w:rFonts w:cs="Arial"/>
          <w:b/>
          <w:sz w:val="20"/>
          <w:szCs w:val="18"/>
          <w:lang w:val="es-BO"/>
        </w:rPr>
        <w:lastRenderedPageBreak/>
        <w:t>ANEXO 3</w:t>
      </w:r>
    </w:p>
    <w:p w:rsidR="00745CFA" w:rsidRPr="00383CDC" w:rsidRDefault="00745CFA" w:rsidP="00745CFA">
      <w:pPr>
        <w:pStyle w:val="Normal2"/>
        <w:jc w:val="center"/>
        <w:rPr>
          <w:rFonts w:ascii="Verdana" w:hAnsi="Verdana" w:cs="Arial"/>
          <w:b/>
          <w:sz w:val="20"/>
          <w:szCs w:val="18"/>
          <w:lang w:val="es-BO"/>
        </w:rPr>
      </w:pPr>
      <w:r w:rsidRPr="00383CDC">
        <w:rPr>
          <w:rFonts w:ascii="Verdana" w:hAnsi="Verdana" w:cs="Arial"/>
          <w:b/>
          <w:sz w:val="20"/>
          <w:szCs w:val="18"/>
          <w:lang w:val="es-BO"/>
        </w:rPr>
        <w:t>MODELO DE CONTRATO ADMINISTRATIVO PARA LA ADQUISICIÓN DE BIENES</w:t>
      </w:r>
    </w:p>
    <w:p w:rsidR="004C1D54" w:rsidRDefault="004C1D54" w:rsidP="00745CFA">
      <w:pPr>
        <w:pStyle w:val="Normal2"/>
        <w:jc w:val="center"/>
        <w:rPr>
          <w:rFonts w:ascii="Verdana" w:hAnsi="Verdana" w:cs="Arial"/>
          <w:b/>
          <w:sz w:val="18"/>
          <w:szCs w:val="18"/>
          <w:lang w:val="es-BO"/>
        </w:rPr>
      </w:pPr>
    </w:p>
    <w:p w:rsidR="00383CDC" w:rsidRPr="00FB6BA8" w:rsidRDefault="00383CDC" w:rsidP="00383CDC">
      <w:pPr>
        <w:jc w:val="both"/>
        <w:rPr>
          <w:rFonts w:ascii="Arial" w:hAnsi="Arial" w:cs="Arial"/>
          <w:sz w:val="22"/>
          <w:szCs w:val="22"/>
          <w:lang w:val="es-CL"/>
        </w:rPr>
      </w:pPr>
      <w:bookmarkStart w:id="75" w:name="OLE_LINK1"/>
      <w:bookmarkStart w:id="76" w:name="OLE_LINK2"/>
      <w:r w:rsidRPr="00FB6BA8">
        <w:rPr>
          <w:rFonts w:ascii="Arial" w:hAnsi="Arial" w:cs="Arial"/>
          <w:b/>
          <w:bCs/>
          <w:iCs/>
          <w:sz w:val="22"/>
          <w:szCs w:val="22"/>
          <w:lang w:val="es-ES_tradnl"/>
        </w:rPr>
        <w:t>Contrato Administrativo para la Adquisición de Empaquetadoras</w:t>
      </w:r>
      <w:r w:rsidRPr="00FB6BA8">
        <w:rPr>
          <w:rFonts w:ascii="Arial" w:hAnsi="Arial" w:cs="Arial"/>
          <w:bCs/>
          <w:iCs/>
          <w:spacing w:val="-6"/>
          <w:sz w:val="22"/>
          <w:szCs w:val="22"/>
          <w:lang w:val="es-ES_tradnl"/>
        </w:rPr>
        <w:t>,</w:t>
      </w:r>
      <w:r w:rsidRPr="00FB6BA8">
        <w:rPr>
          <w:rFonts w:ascii="Arial" w:hAnsi="Arial" w:cs="Arial"/>
          <w:bCs/>
          <w:spacing w:val="-6"/>
          <w:sz w:val="22"/>
          <w:szCs w:val="22"/>
          <w:lang w:val="es-ES_tradnl"/>
        </w:rPr>
        <w:t xml:space="preserve"> </w:t>
      </w:r>
      <w:r w:rsidRPr="00FB6BA8">
        <w:rPr>
          <w:rFonts w:ascii="Arial" w:hAnsi="Arial" w:cs="Arial"/>
          <w:sz w:val="22"/>
          <w:szCs w:val="22"/>
          <w:lang w:val="es-CL"/>
        </w:rPr>
        <w:t>sujeto al tenor de las siguientes cláusulas:</w:t>
      </w:r>
    </w:p>
    <w:p w:rsidR="00383CDC" w:rsidRPr="00FB6BA8" w:rsidRDefault="00383CDC" w:rsidP="00383CDC">
      <w:pPr>
        <w:tabs>
          <w:tab w:val="left" w:pos="5198"/>
        </w:tabs>
        <w:jc w:val="both"/>
        <w:rPr>
          <w:rFonts w:ascii="Arial" w:hAnsi="Arial" w:cs="Arial"/>
          <w:b/>
          <w:sz w:val="22"/>
          <w:szCs w:val="22"/>
          <w:lang w:val="es-CL"/>
        </w:rPr>
      </w:pPr>
      <w:r w:rsidRPr="00FB6BA8">
        <w:rPr>
          <w:rFonts w:ascii="Arial" w:hAnsi="Arial" w:cs="Arial"/>
          <w:b/>
          <w:sz w:val="22"/>
          <w:szCs w:val="22"/>
          <w:lang w:val="es-CL"/>
        </w:rPr>
        <w:tab/>
      </w:r>
    </w:p>
    <w:p w:rsidR="00383CDC" w:rsidRPr="00FB6BA8" w:rsidRDefault="00383CDC" w:rsidP="00383CDC">
      <w:pPr>
        <w:jc w:val="both"/>
        <w:rPr>
          <w:rFonts w:ascii="Arial" w:hAnsi="Arial" w:cs="Arial"/>
          <w:sz w:val="22"/>
          <w:szCs w:val="22"/>
        </w:rPr>
      </w:pPr>
      <w:r w:rsidRPr="00FB6BA8">
        <w:rPr>
          <w:rFonts w:ascii="Arial" w:hAnsi="Arial" w:cs="Arial"/>
          <w:b/>
          <w:sz w:val="22"/>
          <w:szCs w:val="22"/>
        </w:rPr>
        <w:t xml:space="preserve">CLÁUSULA PRIMERA.- (LAS PARTES) </w:t>
      </w:r>
      <w:r w:rsidRPr="00FB6BA8">
        <w:rPr>
          <w:rFonts w:ascii="Arial" w:hAnsi="Arial" w:cs="Arial"/>
          <w:sz w:val="22"/>
          <w:szCs w:val="22"/>
          <w:lang w:val="es-ES_tradnl"/>
        </w:rPr>
        <w:t>Las partes contratantes son</w:t>
      </w:r>
      <w:r w:rsidRPr="00FB6BA8">
        <w:rPr>
          <w:rFonts w:ascii="Arial" w:hAnsi="Arial" w:cs="Arial"/>
          <w:sz w:val="22"/>
          <w:szCs w:val="22"/>
        </w:rPr>
        <w:t>:</w:t>
      </w:r>
    </w:p>
    <w:p w:rsidR="00383CDC" w:rsidRPr="00FB6BA8" w:rsidRDefault="00383CDC" w:rsidP="00383CDC">
      <w:pPr>
        <w:jc w:val="both"/>
        <w:rPr>
          <w:rFonts w:ascii="Arial" w:hAnsi="Arial" w:cs="Arial"/>
          <w:sz w:val="22"/>
          <w:szCs w:val="22"/>
        </w:rPr>
      </w:pPr>
    </w:p>
    <w:p w:rsidR="00383CDC" w:rsidRPr="00FB6BA8" w:rsidRDefault="00383CDC" w:rsidP="00383CDC">
      <w:pPr>
        <w:widowControl w:val="0"/>
        <w:numPr>
          <w:ilvl w:val="1"/>
          <w:numId w:val="33"/>
        </w:numPr>
        <w:jc w:val="both"/>
        <w:rPr>
          <w:rFonts w:ascii="Arial" w:hAnsi="Arial" w:cs="Arial"/>
          <w:sz w:val="22"/>
          <w:szCs w:val="22"/>
          <w:lang w:val="es-ES_tradnl"/>
        </w:rPr>
      </w:pPr>
      <w:r w:rsidRPr="00FB6BA8">
        <w:rPr>
          <w:rFonts w:ascii="Arial" w:hAnsi="Arial" w:cs="Arial"/>
          <w:sz w:val="22"/>
          <w:szCs w:val="22"/>
          <w:lang w:val="es-ES_tradnl"/>
        </w:rPr>
        <w:t xml:space="preserve">El </w:t>
      </w:r>
      <w:r w:rsidRPr="00FB6BA8">
        <w:rPr>
          <w:rFonts w:ascii="Arial" w:hAnsi="Arial" w:cs="Arial"/>
          <w:b/>
          <w:bCs/>
          <w:sz w:val="22"/>
          <w:szCs w:val="22"/>
          <w:lang w:val="es-ES_tradnl"/>
        </w:rPr>
        <w:t>BANCO CENTRAL DE BOLIVIA</w:t>
      </w:r>
      <w:r w:rsidRPr="00FB6BA8">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FB6BA8">
        <w:rPr>
          <w:rFonts w:ascii="Arial" w:hAnsi="Arial" w:cs="Arial"/>
          <w:b/>
          <w:bCs/>
          <w:sz w:val="22"/>
          <w:szCs w:val="22"/>
          <w:lang w:val="es-ES_tradnl"/>
        </w:rPr>
        <w:t xml:space="preserve"> </w:t>
      </w:r>
      <w:r w:rsidRPr="00FB6BA8">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FB6BA8">
        <w:rPr>
          <w:rFonts w:ascii="Arial" w:hAnsi="Arial" w:cs="Arial"/>
          <w:sz w:val="22"/>
          <w:szCs w:val="22"/>
          <w:lang w:val="es-ES_tradnl"/>
        </w:rPr>
        <w:t>de</w:t>
      </w:r>
      <w:proofErr w:type="spellEnd"/>
      <w:r w:rsidRPr="00FB6BA8">
        <w:rPr>
          <w:rFonts w:ascii="Arial" w:hAnsi="Arial" w:cs="Arial"/>
          <w:sz w:val="22"/>
          <w:szCs w:val="22"/>
          <w:lang w:val="es-ES_tradnl"/>
        </w:rPr>
        <w:t xml:space="preserve"> __ </w:t>
      </w:r>
      <w:proofErr w:type="spellStart"/>
      <w:r w:rsidRPr="00FB6BA8">
        <w:rPr>
          <w:rFonts w:ascii="Arial" w:hAnsi="Arial" w:cs="Arial"/>
          <w:sz w:val="22"/>
          <w:szCs w:val="22"/>
          <w:lang w:val="es-ES_tradnl"/>
        </w:rPr>
        <w:t>de</w:t>
      </w:r>
      <w:proofErr w:type="spellEnd"/>
      <w:r w:rsidRPr="00FB6BA8">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FB6BA8">
        <w:rPr>
          <w:rFonts w:ascii="Arial" w:hAnsi="Arial" w:cs="Arial"/>
          <w:b/>
          <w:bCs/>
          <w:sz w:val="22"/>
          <w:szCs w:val="22"/>
          <w:lang w:val="es-ES_tradnl"/>
        </w:rPr>
        <w:t>ENTIDAD</w:t>
      </w:r>
      <w:r w:rsidRPr="00FB6BA8">
        <w:rPr>
          <w:rFonts w:ascii="Arial" w:hAnsi="Arial" w:cs="Arial"/>
          <w:bCs/>
          <w:sz w:val="22"/>
          <w:szCs w:val="22"/>
          <w:lang w:val="es-ES_tradnl"/>
        </w:rPr>
        <w:t>.</w:t>
      </w:r>
      <w:r w:rsidRPr="00FB6BA8">
        <w:rPr>
          <w:rFonts w:ascii="Arial" w:hAnsi="Arial" w:cs="Arial"/>
          <w:sz w:val="22"/>
          <w:szCs w:val="22"/>
        </w:rPr>
        <w:t xml:space="preserve"> </w:t>
      </w:r>
    </w:p>
    <w:p w:rsidR="00383CDC" w:rsidRPr="00FB6BA8" w:rsidRDefault="00383CDC" w:rsidP="00383CDC">
      <w:pPr>
        <w:ind w:left="720"/>
        <w:jc w:val="both"/>
        <w:rPr>
          <w:rFonts w:ascii="Arial" w:hAnsi="Arial" w:cs="Arial"/>
          <w:sz w:val="22"/>
          <w:szCs w:val="22"/>
          <w:lang w:val="es-ES_tradnl"/>
        </w:rPr>
      </w:pPr>
    </w:p>
    <w:p w:rsidR="00383CDC" w:rsidRPr="00FB6BA8" w:rsidRDefault="00383CDC" w:rsidP="00383CDC">
      <w:pPr>
        <w:numPr>
          <w:ilvl w:val="1"/>
          <w:numId w:val="33"/>
        </w:numPr>
        <w:jc w:val="both"/>
        <w:rPr>
          <w:rFonts w:ascii="Arial" w:hAnsi="Arial" w:cs="Arial"/>
          <w:sz w:val="22"/>
          <w:szCs w:val="22"/>
          <w:lang w:val="es-ES_tradnl"/>
        </w:rPr>
      </w:pPr>
      <w:r w:rsidRPr="00FB6BA8">
        <w:rPr>
          <w:rFonts w:ascii="Arial" w:hAnsi="Arial" w:cs="Arial"/>
          <w:b/>
          <w:sz w:val="22"/>
          <w:szCs w:val="22"/>
          <w:lang w:val="es-ES_tradnl"/>
        </w:rPr>
        <w:t>____________</w:t>
      </w:r>
      <w:r w:rsidRPr="00FB6BA8">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FB6BA8">
        <w:rPr>
          <w:rFonts w:ascii="Arial" w:hAnsi="Arial" w:cs="Arial"/>
          <w:sz w:val="22"/>
          <w:szCs w:val="22"/>
          <w:lang w:val="es-ES_tradnl"/>
        </w:rPr>
        <w:t>de</w:t>
      </w:r>
      <w:proofErr w:type="spellEnd"/>
      <w:r w:rsidRPr="00FB6BA8">
        <w:rPr>
          <w:rFonts w:ascii="Arial" w:hAnsi="Arial" w:cs="Arial"/>
          <w:sz w:val="22"/>
          <w:szCs w:val="22"/>
          <w:lang w:val="es-ES_tradnl"/>
        </w:rPr>
        <w:t xml:space="preserve"> la ciudad de _______ - Bolivia, representada legalmente por ____________________________, con Cédula de Identidad N° </w:t>
      </w:r>
      <w:r w:rsidRPr="00FB6BA8">
        <w:rPr>
          <w:rFonts w:ascii="Arial" w:hAnsi="Arial" w:cs="Arial"/>
          <w:sz w:val="22"/>
          <w:szCs w:val="22"/>
        </w:rPr>
        <w:t>_________</w:t>
      </w:r>
      <w:r w:rsidRPr="00FB6BA8">
        <w:rPr>
          <w:rFonts w:ascii="Arial" w:hAnsi="Arial" w:cs="Arial"/>
          <w:sz w:val="22"/>
          <w:szCs w:val="22"/>
          <w:lang w:val="es-ES_tradnl"/>
        </w:rPr>
        <w:t xml:space="preserve">, expedida en la ciudad de __________, conforme al Testimonio de Poder Nº ____/____ de ____de _______ </w:t>
      </w:r>
      <w:proofErr w:type="spellStart"/>
      <w:r w:rsidRPr="00FB6BA8">
        <w:rPr>
          <w:rFonts w:ascii="Arial" w:hAnsi="Arial" w:cs="Arial"/>
          <w:sz w:val="22"/>
          <w:szCs w:val="22"/>
          <w:lang w:val="es-ES_tradnl"/>
        </w:rPr>
        <w:t>de</w:t>
      </w:r>
      <w:proofErr w:type="spellEnd"/>
      <w:r w:rsidRPr="00FB6BA8">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FB6BA8">
        <w:rPr>
          <w:rFonts w:ascii="Arial" w:hAnsi="Arial" w:cs="Arial"/>
          <w:b/>
          <w:sz w:val="22"/>
          <w:szCs w:val="22"/>
          <w:lang w:val="es-ES_tradnl"/>
        </w:rPr>
        <w:t>PROVEEDOR</w:t>
      </w:r>
      <w:r w:rsidRPr="00FB6BA8">
        <w:rPr>
          <w:rFonts w:ascii="Arial" w:hAnsi="Arial" w:cs="Arial"/>
          <w:sz w:val="22"/>
          <w:szCs w:val="22"/>
          <w:lang w:val="es-ES_tradnl"/>
        </w:rPr>
        <w:t>.</w:t>
      </w:r>
    </w:p>
    <w:p w:rsidR="00383CDC" w:rsidRPr="00FB6BA8" w:rsidRDefault="00383CDC" w:rsidP="00383CDC">
      <w:pPr>
        <w:jc w:val="both"/>
        <w:rPr>
          <w:rFonts w:ascii="Arial" w:hAnsi="Arial" w:cs="Arial"/>
          <w:sz w:val="22"/>
          <w:szCs w:val="22"/>
          <w:lang w:val="es-ES_tradnl"/>
        </w:rPr>
      </w:pPr>
    </w:p>
    <w:p w:rsidR="00383CDC" w:rsidRPr="00FB6BA8" w:rsidRDefault="00383CDC" w:rsidP="00383CDC">
      <w:pPr>
        <w:jc w:val="both"/>
        <w:rPr>
          <w:rFonts w:ascii="Arial" w:hAnsi="Arial" w:cs="Arial"/>
          <w:b/>
          <w:sz w:val="22"/>
          <w:szCs w:val="22"/>
        </w:rPr>
      </w:pPr>
      <w:r w:rsidRPr="00FB6BA8">
        <w:rPr>
          <w:rFonts w:ascii="Arial" w:hAnsi="Arial" w:cs="Arial"/>
          <w:sz w:val="22"/>
          <w:szCs w:val="22"/>
          <w:lang w:val="es-ES_tradnl"/>
        </w:rPr>
        <w:t xml:space="preserve">La </w:t>
      </w:r>
      <w:r w:rsidRPr="00FB6BA8">
        <w:rPr>
          <w:rFonts w:ascii="Arial" w:hAnsi="Arial" w:cs="Arial"/>
          <w:b/>
          <w:bCs/>
          <w:sz w:val="22"/>
          <w:szCs w:val="22"/>
          <w:lang w:val="es-ES_tradnl"/>
        </w:rPr>
        <w:t>ENTIDAD</w:t>
      </w:r>
      <w:r w:rsidRPr="00FB6BA8">
        <w:rPr>
          <w:rFonts w:ascii="Arial" w:hAnsi="Arial" w:cs="Arial"/>
          <w:sz w:val="22"/>
          <w:szCs w:val="22"/>
          <w:lang w:val="es-ES_tradnl"/>
        </w:rPr>
        <w:t xml:space="preserve"> y el </w:t>
      </w:r>
      <w:r w:rsidRPr="00FB6BA8">
        <w:rPr>
          <w:rFonts w:ascii="Arial" w:hAnsi="Arial" w:cs="Arial"/>
          <w:b/>
          <w:bCs/>
          <w:sz w:val="22"/>
          <w:szCs w:val="22"/>
          <w:lang w:val="es-ES_tradnl"/>
        </w:rPr>
        <w:t xml:space="preserve">PROVEEDOR </w:t>
      </w:r>
      <w:r w:rsidRPr="00FB6BA8">
        <w:rPr>
          <w:rFonts w:ascii="Arial" w:hAnsi="Arial" w:cs="Arial"/>
          <w:sz w:val="22"/>
          <w:szCs w:val="22"/>
          <w:lang w:val="es-BO"/>
        </w:rPr>
        <w:t>en su conjunto se denominarán las</w:t>
      </w:r>
      <w:r w:rsidRPr="00FB6BA8">
        <w:rPr>
          <w:rFonts w:ascii="Arial" w:hAnsi="Arial" w:cs="Arial"/>
          <w:sz w:val="22"/>
          <w:szCs w:val="22"/>
          <w:lang w:val="es-ES_tradnl"/>
        </w:rPr>
        <w:t xml:space="preserve"> </w:t>
      </w:r>
      <w:r w:rsidRPr="00FB6BA8">
        <w:rPr>
          <w:rFonts w:ascii="Arial" w:hAnsi="Arial" w:cs="Arial"/>
          <w:b/>
          <w:bCs/>
          <w:sz w:val="22"/>
          <w:szCs w:val="22"/>
          <w:lang w:val="es-ES_tradnl"/>
        </w:rPr>
        <w:t>PARTES.</w:t>
      </w:r>
    </w:p>
    <w:p w:rsidR="00383CDC" w:rsidRPr="00FB6BA8" w:rsidRDefault="00383CDC" w:rsidP="00383CDC">
      <w:pPr>
        <w:jc w:val="both"/>
        <w:rPr>
          <w:rFonts w:ascii="Arial" w:hAnsi="Arial" w:cs="Arial"/>
          <w:b/>
          <w:sz w:val="22"/>
          <w:szCs w:val="22"/>
        </w:rPr>
      </w:pPr>
    </w:p>
    <w:bookmarkEnd w:id="75"/>
    <w:bookmarkEnd w:id="76"/>
    <w:p w:rsidR="00383CDC" w:rsidRPr="00FB6BA8" w:rsidRDefault="00383CDC" w:rsidP="00383CDC">
      <w:pPr>
        <w:pStyle w:val="Default"/>
        <w:jc w:val="both"/>
        <w:rPr>
          <w:sz w:val="22"/>
          <w:szCs w:val="22"/>
        </w:rPr>
      </w:pPr>
      <w:r w:rsidRPr="00FB6BA8">
        <w:rPr>
          <w:b/>
          <w:sz w:val="22"/>
          <w:szCs w:val="22"/>
        </w:rPr>
        <w:t xml:space="preserve">CLÁUSULA SEGUNDA.- (ANTECEDENTES) </w:t>
      </w:r>
      <w:r w:rsidRPr="00FB6BA8">
        <w:rPr>
          <w:sz w:val="22"/>
          <w:szCs w:val="22"/>
        </w:rPr>
        <w:t xml:space="preserve">La </w:t>
      </w:r>
      <w:r w:rsidRPr="00FB6BA8">
        <w:rPr>
          <w:b/>
          <w:bCs/>
          <w:sz w:val="22"/>
          <w:szCs w:val="22"/>
        </w:rPr>
        <w:t>ENTIDAD</w:t>
      </w:r>
      <w:r w:rsidRPr="00FB6BA8">
        <w:rPr>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FB6BA8">
        <w:rPr>
          <w:sz w:val="22"/>
          <w:szCs w:val="22"/>
        </w:rPr>
        <w:t>de</w:t>
      </w:r>
      <w:proofErr w:type="spellEnd"/>
      <w:r w:rsidRPr="00FB6BA8">
        <w:rPr>
          <w:sz w:val="22"/>
          <w:szCs w:val="22"/>
        </w:rPr>
        <w:t xml:space="preserve"> 2024 a personas naturales y jurídicas con capacidad de contratar con el Estado, a presentar propuestas en el proceso de contratación</w:t>
      </w:r>
      <w:r w:rsidRPr="00FB6BA8">
        <w:rPr>
          <w:b/>
          <w:bCs/>
          <w:i/>
          <w:iCs/>
          <w:sz w:val="22"/>
          <w:szCs w:val="22"/>
        </w:rPr>
        <w:t xml:space="preserve">, </w:t>
      </w:r>
      <w:r w:rsidRPr="00FB6BA8">
        <w:rPr>
          <w:sz w:val="22"/>
          <w:szCs w:val="22"/>
        </w:rPr>
        <w:t xml:space="preserve">con Código Único de Contrataciones Estatales (CUCE): 24-0951-00-_______-1-1, en base a lo solicitado en el DBC. </w:t>
      </w:r>
    </w:p>
    <w:p w:rsidR="00383CDC" w:rsidRPr="00FB6BA8" w:rsidRDefault="00383CDC" w:rsidP="00383CDC">
      <w:pPr>
        <w:pStyle w:val="Default"/>
        <w:jc w:val="both"/>
        <w:rPr>
          <w:sz w:val="22"/>
          <w:szCs w:val="22"/>
        </w:rPr>
      </w:pPr>
    </w:p>
    <w:p w:rsidR="00383CDC" w:rsidRPr="00FB6BA8" w:rsidRDefault="00383CDC" w:rsidP="00383CDC">
      <w:pPr>
        <w:pStyle w:val="Default"/>
        <w:jc w:val="both"/>
        <w:rPr>
          <w:b/>
          <w:i/>
          <w:color w:val="auto"/>
          <w:sz w:val="22"/>
          <w:szCs w:val="22"/>
        </w:rPr>
      </w:pPr>
      <w:r w:rsidRPr="00FB6BA8">
        <w:rPr>
          <w:b/>
          <w:i/>
          <w:color w:val="auto"/>
          <w:sz w:val="22"/>
          <w:szCs w:val="22"/>
        </w:rPr>
        <w:t>(Si el RPA, en caso excepcional decide adjudicar la adquisición a un proponente que no sea el recomendado por el Responsable de Evaluación o la Comisión de Calificación, deberá adecuarse la siguiente redacción)</w:t>
      </w:r>
    </w:p>
    <w:p w:rsidR="00383CDC" w:rsidRPr="00FB6BA8" w:rsidRDefault="00383CDC" w:rsidP="00383CDC">
      <w:pPr>
        <w:widowControl w:val="0"/>
        <w:jc w:val="both"/>
        <w:rPr>
          <w:rFonts w:ascii="Arial" w:hAnsi="Arial" w:cs="Arial"/>
          <w:sz w:val="22"/>
          <w:szCs w:val="22"/>
          <w:lang w:val="es-BO" w:eastAsia="es-BO"/>
        </w:rPr>
      </w:pPr>
    </w:p>
    <w:p w:rsidR="00383CDC" w:rsidRPr="00FB6BA8" w:rsidRDefault="00383CDC" w:rsidP="00383CDC">
      <w:pPr>
        <w:widowControl w:val="0"/>
        <w:jc w:val="both"/>
        <w:rPr>
          <w:rFonts w:ascii="Arial" w:hAnsi="Arial" w:cs="Arial"/>
          <w:b/>
          <w:bCs/>
          <w:color w:val="000000"/>
          <w:sz w:val="22"/>
          <w:szCs w:val="22"/>
          <w:lang w:val="es-BO" w:eastAsia="es-BO"/>
        </w:rPr>
      </w:pPr>
      <w:r w:rsidRPr="00FB6BA8">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FB6BA8">
        <w:rPr>
          <w:rFonts w:ascii="Arial" w:hAnsi="Arial" w:cs="Arial"/>
          <w:color w:val="000000"/>
          <w:sz w:val="22"/>
          <w:szCs w:val="22"/>
          <w:lang w:val="es-BO" w:eastAsia="es-BO"/>
        </w:rPr>
        <w:t>de</w:t>
      </w:r>
      <w:proofErr w:type="spellEnd"/>
      <w:r w:rsidRPr="00FB6BA8">
        <w:rPr>
          <w:rFonts w:ascii="Arial" w:hAnsi="Arial" w:cs="Arial"/>
          <w:color w:val="000000"/>
          <w:sz w:val="22"/>
          <w:szCs w:val="22"/>
          <w:lang w:val="es-BO" w:eastAsia="es-BO"/>
        </w:rPr>
        <w:t xml:space="preserve"> ____ </w:t>
      </w:r>
      <w:proofErr w:type="spellStart"/>
      <w:r w:rsidRPr="00FB6BA8">
        <w:rPr>
          <w:rFonts w:ascii="Arial" w:hAnsi="Arial" w:cs="Arial"/>
          <w:color w:val="000000"/>
          <w:sz w:val="22"/>
          <w:szCs w:val="22"/>
          <w:lang w:val="es-BO" w:eastAsia="es-BO"/>
        </w:rPr>
        <w:t>de</w:t>
      </w:r>
      <w:proofErr w:type="spellEnd"/>
      <w:r w:rsidRPr="00FB6BA8">
        <w:rPr>
          <w:rFonts w:ascii="Arial" w:hAnsi="Arial" w:cs="Arial"/>
          <w:color w:val="000000"/>
          <w:sz w:val="22"/>
          <w:szCs w:val="22"/>
          <w:lang w:val="es-BO" w:eastAsia="es-BO"/>
        </w:rPr>
        <w:t xml:space="preserve"> 2024, resolvió adjudicar mediante Comunicación Interna N°__________/2024 de __ </w:t>
      </w:r>
      <w:proofErr w:type="spellStart"/>
      <w:r w:rsidRPr="00FB6BA8">
        <w:rPr>
          <w:rFonts w:ascii="Arial" w:hAnsi="Arial" w:cs="Arial"/>
          <w:color w:val="000000"/>
          <w:sz w:val="22"/>
          <w:szCs w:val="22"/>
          <w:lang w:val="es-BO" w:eastAsia="es-BO"/>
        </w:rPr>
        <w:t>de</w:t>
      </w:r>
      <w:proofErr w:type="spellEnd"/>
      <w:r w:rsidRPr="00FB6BA8">
        <w:rPr>
          <w:rFonts w:ascii="Arial" w:hAnsi="Arial" w:cs="Arial"/>
          <w:color w:val="000000"/>
          <w:sz w:val="22"/>
          <w:szCs w:val="22"/>
          <w:lang w:val="es-BO" w:eastAsia="es-BO"/>
        </w:rPr>
        <w:t xml:space="preserve"> ____ </w:t>
      </w:r>
      <w:proofErr w:type="spellStart"/>
      <w:r w:rsidRPr="00FB6BA8">
        <w:rPr>
          <w:rFonts w:ascii="Arial" w:hAnsi="Arial" w:cs="Arial"/>
          <w:color w:val="000000"/>
          <w:sz w:val="22"/>
          <w:szCs w:val="22"/>
          <w:lang w:val="es-BO" w:eastAsia="es-BO"/>
        </w:rPr>
        <w:t>de</w:t>
      </w:r>
      <w:proofErr w:type="spellEnd"/>
      <w:r w:rsidRPr="00FB6BA8">
        <w:rPr>
          <w:rFonts w:ascii="Arial" w:hAnsi="Arial" w:cs="Arial"/>
          <w:color w:val="000000"/>
          <w:sz w:val="22"/>
          <w:szCs w:val="22"/>
          <w:lang w:val="es-BO" w:eastAsia="es-BO"/>
        </w:rPr>
        <w:t xml:space="preserve"> </w:t>
      </w:r>
      <w:r w:rsidRPr="00FB6BA8">
        <w:rPr>
          <w:rFonts w:ascii="Arial" w:hAnsi="Arial" w:cs="Arial"/>
          <w:color w:val="000000"/>
          <w:sz w:val="22"/>
          <w:szCs w:val="22"/>
          <w:lang w:val="es-BO" w:eastAsia="es-BO"/>
        </w:rPr>
        <w:lastRenderedPageBreak/>
        <w:t xml:space="preserve">2024 la contratación al </w:t>
      </w:r>
      <w:r w:rsidRPr="00FB6BA8">
        <w:rPr>
          <w:rFonts w:ascii="Arial" w:hAnsi="Arial" w:cs="Arial"/>
          <w:b/>
          <w:color w:val="000000"/>
          <w:sz w:val="22"/>
          <w:szCs w:val="22"/>
          <w:lang w:val="es-BO" w:eastAsia="es-BO"/>
        </w:rPr>
        <w:t>PROVEEDOR</w:t>
      </w:r>
      <w:r w:rsidRPr="00FB6BA8">
        <w:rPr>
          <w:rFonts w:ascii="Arial" w:hAnsi="Arial" w:cs="Arial"/>
          <w:color w:val="000000"/>
          <w:sz w:val="22"/>
          <w:szCs w:val="22"/>
          <w:lang w:val="es-BO" w:eastAsia="es-BO"/>
        </w:rPr>
        <w:t>, al cumplir su propuesta con todos los requisitos establecidos en el DBC</w:t>
      </w:r>
      <w:r w:rsidRPr="00FB6BA8">
        <w:rPr>
          <w:rFonts w:ascii="Arial" w:hAnsi="Arial" w:cs="Arial"/>
          <w:b/>
          <w:bCs/>
          <w:color w:val="000000"/>
          <w:sz w:val="22"/>
          <w:szCs w:val="22"/>
          <w:lang w:val="es-BO" w:eastAsia="es-BO"/>
        </w:rPr>
        <w:t>.</w:t>
      </w:r>
    </w:p>
    <w:p w:rsidR="00383CDC" w:rsidRPr="00FB6BA8" w:rsidRDefault="00383CDC" w:rsidP="00383CDC">
      <w:pPr>
        <w:widowControl w:val="0"/>
        <w:jc w:val="both"/>
        <w:rPr>
          <w:rFonts w:ascii="Arial" w:hAnsi="Arial" w:cs="Arial"/>
          <w:b/>
          <w:bCs/>
          <w:color w:val="000000"/>
          <w:sz w:val="22"/>
          <w:szCs w:val="22"/>
          <w:lang w:val="es-BO" w:eastAsia="es-BO"/>
        </w:rPr>
      </w:pPr>
    </w:p>
    <w:p w:rsidR="00383CDC" w:rsidRPr="00FB6BA8" w:rsidRDefault="00383CDC" w:rsidP="00383CDC">
      <w:pPr>
        <w:pStyle w:val="Default"/>
        <w:rPr>
          <w:sz w:val="22"/>
          <w:szCs w:val="22"/>
        </w:rPr>
      </w:pPr>
      <w:r w:rsidRPr="00FB6BA8">
        <w:rPr>
          <w:b/>
          <w:sz w:val="22"/>
          <w:szCs w:val="22"/>
        </w:rPr>
        <w:t xml:space="preserve">CLÁUSULA TERCERA.- (LEGISLACIÓN APLICABLE) </w:t>
      </w:r>
      <w:r w:rsidRPr="00FB6BA8">
        <w:rPr>
          <w:sz w:val="22"/>
          <w:szCs w:val="22"/>
        </w:rPr>
        <w:t>El presente Contrato se celebra al amparo de las siguientes disposiciones normativas:</w:t>
      </w:r>
    </w:p>
    <w:p w:rsidR="00383CDC" w:rsidRPr="00FB6BA8" w:rsidRDefault="00383CDC" w:rsidP="00383CDC">
      <w:pPr>
        <w:pStyle w:val="Default"/>
        <w:rPr>
          <w:sz w:val="22"/>
          <w:szCs w:val="22"/>
        </w:rPr>
      </w:pPr>
    </w:p>
    <w:p w:rsidR="00383CDC" w:rsidRPr="00FB6BA8" w:rsidRDefault="00383CDC" w:rsidP="00383CDC">
      <w:pPr>
        <w:widowControl w:val="0"/>
        <w:numPr>
          <w:ilvl w:val="0"/>
          <w:numId w:val="39"/>
        </w:numPr>
        <w:jc w:val="both"/>
        <w:rPr>
          <w:rFonts w:ascii="Arial" w:hAnsi="Arial" w:cs="Arial"/>
          <w:sz w:val="22"/>
          <w:szCs w:val="22"/>
          <w:lang w:val="es-BO"/>
        </w:rPr>
      </w:pPr>
      <w:r w:rsidRPr="00FB6BA8">
        <w:rPr>
          <w:rFonts w:ascii="Arial" w:hAnsi="Arial" w:cs="Arial"/>
          <w:sz w:val="22"/>
          <w:szCs w:val="22"/>
          <w:lang w:val="es-BO"/>
        </w:rPr>
        <w:t>Constitución Política del Estado</w:t>
      </w:r>
      <w:r w:rsidRPr="00FB6BA8">
        <w:rPr>
          <w:rFonts w:ascii="Arial" w:hAnsi="Arial" w:cs="Arial"/>
          <w:sz w:val="22"/>
          <w:szCs w:val="22"/>
        </w:rPr>
        <w:t xml:space="preserve"> de 7 de febrero de 2009</w:t>
      </w:r>
      <w:r w:rsidRPr="00FB6BA8">
        <w:rPr>
          <w:rFonts w:ascii="Arial" w:hAnsi="Arial" w:cs="Arial"/>
          <w:sz w:val="22"/>
          <w:szCs w:val="22"/>
          <w:lang w:val="es-BO"/>
        </w:rPr>
        <w:t>.</w:t>
      </w:r>
    </w:p>
    <w:p w:rsidR="00383CDC" w:rsidRPr="00FB6BA8" w:rsidRDefault="00383CDC" w:rsidP="00383CDC">
      <w:pPr>
        <w:widowControl w:val="0"/>
        <w:numPr>
          <w:ilvl w:val="0"/>
          <w:numId w:val="39"/>
        </w:numPr>
        <w:jc w:val="both"/>
        <w:rPr>
          <w:rFonts w:ascii="Arial" w:hAnsi="Arial" w:cs="Arial"/>
          <w:sz w:val="22"/>
          <w:szCs w:val="22"/>
          <w:lang w:val="es-BO"/>
        </w:rPr>
      </w:pPr>
      <w:r w:rsidRPr="00FB6BA8">
        <w:rPr>
          <w:rFonts w:ascii="Arial" w:hAnsi="Arial" w:cs="Arial"/>
          <w:sz w:val="22"/>
          <w:szCs w:val="22"/>
          <w:lang w:val="es-BO"/>
        </w:rPr>
        <w:t>Ley Nº 1178, de 20 de julio de 1990, de Administración y Control     Gubernamentales.</w:t>
      </w:r>
    </w:p>
    <w:p w:rsidR="00383CDC" w:rsidRPr="00FB6BA8" w:rsidRDefault="00383CDC" w:rsidP="00383CDC">
      <w:pPr>
        <w:numPr>
          <w:ilvl w:val="0"/>
          <w:numId w:val="39"/>
        </w:numPr>
        <w:jc w:val="both"/>
        <w:rPr>
          <w:rFonts w:ascii="Arial" w:hAnsi="Arial" w:cs="Arial"/>
          <w:sz w:val="22"/>
          <w:szCs w:val="22"/>
          <w:lang w:val="es-BO"/>
        </w:rPr>
      </w:pPr>
      <w:r w:rsidRPr="00FB6BA8">
        <w:rPr>
          <w:rFonts w:ascii="Arial" w:hAnsi="Arial" w:cs="Arial"/>
          <w:sz w:val="22"/>
          <w:szCs w:val="22"/>
          <w:lang w:val="es-BO"/>
        </w:rPr>
        <w:t xml:space="preserve">Ley </w:t>
      </w:r>
      <w:r w:rsidRPr="00FB6BA8">
        <w:rPr>
          <w:rStyle w:val="Textoennegrita"/>
          <w:rFonts w:ascii="Arial" w:hAnsi="Arial" w:cs="Arial"/>
          <w:sz w:val="22"/>
          <w:szCs w:val="22"/>
        </w:rPr>
        <w:t xml:space="preserve">del Presupuesto General del Estado aprobado para la gestión y su </w:t>
      </w:r>
      <w:r w:rsidRPr="00FB6BA8">
        <w:rPr>
          <w:rFonts w:ascii="Arial" w:hAnsi="Arial" w:cs="Arial"/>
          <w:sz w:val="22"/>
          <w:szCs w:val="22"/>
          <w:lang w:val="es-BO"/>
        </w:rPr>
        <w:t>reglamentación.</w:t>
      </w:r>
    </w:p>
    <w:p w:rsidR="00383CDC" w:rsidRPr="00FB6BA8" w:rsidRDefault="00383CDC" w:rsidP="00383CDC">
      <w:pPr>
        <w:widowControl w:val="0"/>
        <w:numPr>
          <w:ilvl w:val="0"/>
          <w:numId w:val="39"/>
        </w:numPr>
        <w:jc w:val="both"/>
        <w:rPr>
          <w:rFonts w:ascii="Arial" w:hAnsi="Arial" w:cs="Arial"/>
          <w:sz w:val="22"/>
          <w:szCs w:val="22"/>
          <w:lang w:val="es-BO"/>
        </w:rPr>
      </w:pPr>
      <w:r w:rsidRPr="00FB6BA8">
        <w:rPr>
          <w:rFonts w:ascii="Arial" w:hAnsi="Arial" w:cs="Arial"/>
          <w:sz w:val="22"/>
          <w:szCs w:val="22"/>
          <w:lang w:val="es-BO"/>
        </w:rPr>
        <w:t>Decreto Supremo Nº 0181, de 28 de junio de 2009, de las Normas Básicas del Sistema de Administración de Bienes y Servicios (NB-SABS) y sus modificaciones.</w:t>
      </w:r>
    </w:p>
    <w:p w:rsidR="00383CDC" w:rsidRPr="00FB6BA8" w:rsidRDefault="00383CDC" w:rsidP="00383CDC">
      <w:pPr>
        <w:widowControl w:val="0"/>
        <w:numPr>
          <w:ilvl w:val="0"/>
          <w:numId w:val="39"/>
        </w:numPr>
        <w:jc w:val="both"/>
        <w:rPr>
          <w:rFonts w:ascii="Arial" w:hAnsi="Arial" w:cs="Arial"/>
          <w:sz w:val="22"/>
          <w:szCs w:val="22"/>
          <w:lang w:val="es-BO"/>
        </w:rPr>
      </w:pPr>
      <w:r w:rsidRPr="00FB6BA8">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383CDC" w:rsidRPr="00FB6BA8" w:rsidRDefault="00383CDC" w:rsidP="00383CDC">
      <w:pPr>
        <w:widowControl w:val="0"/>
        <w:numPr>
          <w:ilvl w:val="0"/>
          <w:numId w:val="39"/>
        </w:numPr>
        <w:jc w:val="both"/>
        <w:rPr>
          <w:rFonts w:ascii="Arial" w:hAnsi="Arial" w:cs="Arial"/>
          <w:sz w:val="22"/>
          <w:szCs w:val="22"/>
          <w:lang w:val="es-BO"/>
        </w:rPr>
      </w:pPr>
      <w:r w:rsidRPr="00FB6BA8">
        <w:rPr>
          <w:rFonts w:ascii="Arial" w:hAnsi="Arial" w:cs="Arial"/>
          <w:sz w:val="22"/>
          <w:szCs w:val="22"/>
          <w:lang w:val="es-BO"/>
        </w:rPr>
        <w:t>Otras disposiciones relacionadas.</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widowControl w:val="0"/>
        <w:jc w:val="both"/>
        <w:rPr>
          <w:rFonts w:ascii="Arial" w:hAnsi="Arial" w:cs="Arial"/>
          <w:b/>
          <w:iCs/>
          <w:color w:val="000000"/>
          <w:sz w:val="22"/>
          <w:szCs w:val="22"/>
        </w:rPr>
      </w:pPr>
      <w:r w:rsidRPr="00FB6BA8">
        <w:rPr>
          <w:rFonts w:ascii="Arial" w:hAnsi="Arial" w:cs="Arial"/>
          <w:b/>
          <w:sz w:val="22"/>
          <w:szCs w:val="22"/>
        </w:rPr>
        <w:t xml:space="preserve">CLÁUSULA CUARTA.- (OBJETO Y CAUSA) </w:t>
      </w:r>
      <w:r w:rsidRPr="00FB6BA8">
        <w:rPr>
          <w:rFonts w:ascii="Arial" w:hAnsi="Arial" w:cs="Arial"/>
          <w:sz w:val="22"/>
          <w:szCs w:val="22"/>
          <w:lang w:val="es-BO"/>
        </w:rPr>
        <w:t>El objeto del presente Contrato es la adquisición de empaquetadoras</w:t>
      </w:r>
      <w:r w:rsidRPr="00FB6BA8">
        <w:rPr>
          <w:rFonts w:ascii="Arial" w:hAnsi="Arial" w:cs="Arial"/>
          <w:iCs/>
          <w:color w:val="000000"/>
          <w:sz w:val="22"/>
          <w:szCs w:val="22"/>
        </w:rPr>
        <w:t xml:space="preserve">, </w:t>
      </w:r>
      <w:r w:rsidRPr="00FB6BA8">
        <w:rPr>
          <w:rFonts w:ascii="Arial" w:hAnsi="Arial" w:cs="Arial"/>
          <w:sz w:val="22"/>
          <w:szCs w:val="22"/>
          <w:lang w:val="es-BO"/>
        </w:rPr>
        <w:t xml:space="preserve">que en adelante se denominarán los </w:t>
      </w:r>
      <w:r w:rsidRPr="00FB6BA8">
        <w:rPr>
          <w:rFonts w:ascii="Arial" w:hAnsi="Arial" w:cs="Arial"/>
          <w:b/>
          <w:sz w:val="22"/>
          <w:szCs w:val="22"/>
          <w:lang w:val="es-BO"/>
        </w:rPr>
        <w:t>BIENES</w:t>
      </w:r>
      <w:r w:rsidRPr="00FB6BA8">
        <w:rPr>
          <w:rFonts w:ascii="Arial" w:hAnsi="Arial" w:cs="Arial"/>
          <w:sz w:val="22"/>
          <w:szCs w:val="22"/>
          <w:lang w:val="es-BO"/>
        </w:rPr>
        <w:t>, para optimizar y apoyar el trabajo de procesamiento de material monetario (empaquetado de fajos de billetes) en el área del Departamento de Operaciones de Material Monetario (DOMM) de la Subgerencia de Operaciones de Material Monetario (SOMM)</w:t>
      </w:r>
      <w:r w:rsidRPr="00FB6BA8">
        <w:rPr>
          <w:rFonts w:ascii="Arial" w:hAnsi="Arial" w:cs="Arial"/>
          <w:b/>
          <w:sz w:val="22"/>
          <w:szCs w:val="22"/>
          <w:lang w:val="es-BO"/>
        </w:rPr>
        <w:t xml:space="preserve">, </w:t>
      </w:r>
      <w:r w:rsidRPr="00FB6BA8">
        <w:rPr>
          <w:rFonts w:ascii="Arial" w:hAnsi="Arial" w:cs="Arial"/>
          <w:sz w:val="22"/>
          <w:szCs w:val="22"/>
          <w:lang w:val="es-BO"/>
        </w:rPr>
        <w:t xml:space="preserve">provistos por el </w:t>
      </w:r>
      <w:r w:rsidRPr="00FB6BA8">
        <w:rPr>
          <w:rFonts w:ascii="Arial" w:hAnsi="Arial" w:cs="Arial"/>
          <w:b/>
          <w:sz w:val="22"/>
          <w:szCs w:val="22"/>
          <w:lang w:val="es-BO"/>
        </w:rPr>
        <w:t xml:space="preserve">PROVEEDOR </w:t>
      </w:r>
      <w:r w:rsidRPr="00FB6BA8">
        <w:rPr>
          <w:rFonts w:ascii="Arial" w:hAnsi="Arial" w:cs="Arial"/>
          <w:sz w:val="22"/>
          <w:szCs w:val="22"/>
          <w:lang w:val="es-BO"/>
        </w:rPr>
        <w:t>de conformidad con el DBC y la Propuesta Adjudicada, con estricta y absoluta sujeción al presente Contrato.</w:t>
      </w:r>
      <w:r w:rsidRPr="00FB6BA8">
        <w:rPr>
          <w:rFonts w:ascii="Arial" w:hAnsi="Arial" w:cs="Arial"/>
          <w:b/>
          <w:iCs/>
          <w:color w:val="000000"/>
          <w:sz w:val="22"/>
          <w:szCs w:val="22"/>
        </w:rPr>
        <w:t xml:space="preserve"> </w:t>
      </w:r>
    </w:p>
    <w:p w:rsidR="00383CDC" w:rsidRPr="00FB6BA8" w:rsidRDefault="00383CDC" w:rsidP="00383CDC">
      <w:pPr>
        <w:jc w:val="both"/>
        <w:rPr>
          <w:rFonts w:ascii="Arial" w:hAnsi="Arial" w:cs="Arial"/>
          <w:b/>
          <w:sz w:val="22"/>
          <w:szCs w:val="22"/>
          <w:lang w:eastAsia="es-BO"/>
        </w:rPr>
      </w:pPr>
    </w:p>
    <w:p w:rsidR="00383CDC" w:rsidRPr="00FB6BA8" w:rsidRDefault="00383CDC" w:rsidP="00383CDC">
      <w:pPr>
        <w:widowControl w:val="0"/>
        <w:autoSpaceDE w:val="0"/>
        <w:autoSpaceDN w:val="0"/>
        <w:adjustRightInd w:val="0"/>
        <w:jc w:val="both"/>
        <w:rPr>
          <w:rFonts w:ascii="Arial" w:hAnsi="Arial" w:cs="Arial"/>
          <w:b/>
          <w:sz w:val="22"/>
          <w:szCs w:val="22"/>
          <w:lang w:val="es-BO"/>
        </w:rPr>
      </w:pPr>
      <w:r w:rsidRPr="00FB6BA8">
        <w:rPr>
          <w:rFonts w:ascii="Arial" w:hAnsi="Arial" w:cs="Arial"/>
          <w:b/>
          <w:sz w:val="22"/>
          <w:szCs w:val="22"/>
          <w:lang w:val="es-BO"/>
        </w:rPr>
        <w:t xml:space="preserve">CLÁUSULA QUINTA.- (DOCUMENTOS INTEGRANTES DEL CONTRATO) </w:t>
      </w:r>
      <w:r w:rsidRPr="00FB6BA8">
        <w:rPr>
          <w:rFonts w:ascii="Arial" w:hAnsi="Arial" w:cs="Arial"/>
          <w:sz w:val="22"/>
          <w:szCs w:val="22"/>
          <w:lang w:val="es-BO"/>
        </w:rPr>
        <w:t>Forman parte del presente Contrato, los siguientes documentos:</w:t>
      </w:r>
    </w:p>
    <w:p w:rsidR="00383CDC" w:rsidRPr="00FB6BA8" w:rsidRDefault="00383CDC" w:rsidP="00383CDC">
      <w:pPr>
        <w:widowControl w:val="0"/>
        <w:autoSpaceDE w:val="0"/>
        <w:autoSpaceDN w:val="0"/>
        <w:adjustRightInd w:val="0"/>
        <w:jc w:val="both"/>
        <w:rPr>
          <w:rFonts w:ascii="Arial" w:hAnsi="Arial" w:cs="Arial"/>
          <w:sz w:val="22"/>
          <w:szCs w:val="22"/>
        </w:rPr>
      </w:pPr>
    </w:p>
    <w:p w:rsidR="00383CDC" w:rsidRPr="00FB6BA8" w:rsidRDefault="00383CDC" w:rsidP="00383CDC">
      <w:pPr>
        <w:widowControl w:val="0"/>
        <w:numPr>
          <w:ilvl w:val="0"/>
          <w:numId w:val="44"/>
        </w:numPr>
        <w:jc w:val="both"/>
        <w:rPr>
          <w:rFonts w:ascii="Arial" w:hAnsi="Arial" w:cs="Arial"/>
          <w:sz w:val="22"/>
          <w:szCs w:val="22"/>
          <w:lang w:val="es-BO"/>
        </w:rPr>
      </w:pPr>
      <w:r w:rsidRPr="00FB6BA8">
        <w:rPr>
          <w:rFonts w:ascii="Arial" w:hAnsi="Arial" w:cs="Arial"/>
          <w:sz w:val="22"/>
          <w:szCs w:val="22"/>
          <w:lang w:val="es-BO"/>
        </w:rPr>
        <w:t xml:space="preserve">Documento Base de Contratación (DBC). </w:t>
      </w:r>
    </w:p>
    <w:p w:rsidR="00383CDC" w:rsidRPr="00FB6BA8" w:rsidRDefault="00383CDC" w:rsidP="00383CDC">
      <w:pPr>
        <w:widowControl w:val="0"/>
        <w:numPr>
          <w:ilvl w:val="0"/>
          <w:numId w:val="44"/>
        </w:numPr>
        <w:jc w:val="both"/>
        <w:rPr>
          <w:rFonts w:ascii="Arial" w:hAnsi="Arial" w:cs="Arial"/>
          <w:sz w:val="22"/>
          <w:szCs w:val="22"/>
          <w:lang w:val="es-BO"/>
        </w:rPr>
      </w:pPr>
      <w:r w:rsidRPr="00FB6BA8">
        <w:rPr>
          <w:rFonts w:ascii="Arial" w:hAnsi="Arial" w:cs="Arial"/>
          <w:sz w:val="22"/>
          <w:szCs w:val="22"/>
        </w:rPr>
        <w:t>Propuesta Adjudicada.</w:t>
      </w:r>
    </w:p>
    <w:p w:rsidR="00383CDC" w:rsidRPr="00FB6BA8" w:rsidRDefault="00383CDC" w:rsidP="00383CDC">
      <w:pPr>
        <w:widowControl w:val="0"/>
        <w:numPr>
          <w:ilvl w:val="0"/>
          <w:numId w:val="44"/>
        </w:numPr>
        <w:jc w:val="both"/>
        <w:rPr>
          <w:rFonts w:ascii="Arial" w:hAnsi="Arial" w:cs="Arial"/>
          <w:sz w:val="22"/>
          <w:szCs w:val="22"/>
          <w:lang w:val="es-BO"/>
        </w:rPr>
      </w:pPr>
      <w:r w:rsidRPr="00FB6BA8">
        <w:rPr>
          <w:rFonts w:ascii="Arial" w:hAnsi="Arial" w:cs="Arial"/>
          <w:sz w:val="22"/>
          <w:szCs w:val="22"/>
        </w:rPr>
        <w:t xml:space="preserve">Formulario de Requerimiento de Bienes - Preventivo N° ____ de __ </w:t>
      </w:r>
      <w:proofErr w:type="spellStart"/>
      <w:r w:rsidRPr="00FB6BA8">
        <w:rPr>
          <w:rFonts w:ascii="Arial" w:hAnsi="Arial" w:cs="Arial"/>
          <w:sz w:val="22"/>
          <w:szCs w:val="22"/>
        </w:rPr>
        <w:t>de</w:t>
      </w:r>
      <w:proofErr w:type="spellEnd"/>
      <w:r w:rsidRPr="00FB6BA8">
        <w:rPr>
          <w:rFonts w:ascii="Arial" w:hAnsi="Arial" w:cs="Arial"/>
          <w:sz w:val="22"/>
          <w:szCs w:val="22"/>
        </w:rPr>
        <w:t xml:space="preserve"> ___ </w:t>
      </w:r>
      <w:proofErr w:type="spellStart"/>
      <w:r w:rsidRPr="00FB6BA8">
        <w:rPr>
          <w:rFonts w:ascii="Arial" w:hAnsi="Arial" w:cs="Arial"/>
          <w:sz w:val="22"/>
          <w:szCs w:val="22"/>
        </w:rPr>
        <w:t>de</w:t>
      </w:r>
      <w:proofErr w:type="spellEnd"/>
      <w:r w:rsidRPr="00FB6BA8">
        <w:rPr>
          <w:rFonts w:ascii="Arial" w:hAnsi="Arial" w:cs="Arial"/>
          <w:sz w:val="22"/>
          <w:szCs w:val="22"/>
        </w:rPr>
        <w:t xml:space="preserve"> 2024.</w:t>
      </w:r>
    </w:p>
    <w:p w:rsidR="00383CDC" w:rsidRPr="00FB6BA8" w:rsidRDefault="00383CDC" w:rsidP="00383CDC">
      <w:pPr>
        <w:widowControl w:val="0"/>
        <w:numPr>
          <w:ilvl w:val="0"/>
          <w:numId w:val="44"/>
        </w:numPr>
        <w:jc w:val="both"/>
        <w:rPr>
          <w:rFonts w:ascii="Arial" w:hAnsi="Arial" w:cs="Arial"/>
          <w:sz w:val="22"/>
          <w:szCs w:val="22"/>
          <w:lang w:val="es-BO"/>
        </w:rPr>
      </w:pPr>
      <w:r w:rsidRPr="00FB6BA8">
        <w:rPr>
          <w:rFonts w:ascii="Arial" w:hAnsi="Arial" w:cs="Arial"/>
          <w:sz w:val="22"/>
          <w:szCs w:val="22"/>
        </w:rPr>
        <w:t xml:space="preserve">Documento de Adjudicación, Comunicación Interna N° </w:t>
      </w:r>
      <w:r w:rsidRPr="00FB6BA8">
        <w:rPr>
          <w:rFonts w:ascii="Arial" w:hAnsi="Arial" w:cs="Arial"/>
          <w:color w:val="000000"/>
          <w:sz w:val="22"/>
          <w:szCs w:val="22"/>
          <w:lang w:val="es-BO" w:eastAsia="es-BO"/>
        </w:rPr>
        <w:t xml:space="preserve">___/2024 de __ </w:t>
      </w:r>
      <w:proofErr w:type="spellStart"/>
      <w:r w:rsidRPr="00FB6BA8">
        <w:rPr>
          <w:rFonts w:ascii="Arial" w:hAnsi="Arial" w:cs="Arial"/>
          <w:color w:val="000000"/>
          <w:sz w:val="22"/>
          <w:szCs w:val="22"/>
          <w:lang w:val="es-BO" w:eastAsia="es-BO"/>
        </w:rPr>
        <w:t>de</w:t>
      </w:r>
      <w:proofErr w:type="spellEnd"/>
      <w:r w:rsidRPr="00FB6BA8">
        <w:rPr>
          <w:rFonts w:ascii="Arial" w:hAnsi="Arial" w:cs="Arial"/>
          <w:color w:val="000000"/>
          <w:sz w:val="22"/>
          <w:szCs w:val="22"/>
          <w:lang w:val="es-BO" w:eastAsia="es-BO"/>
        </w:rPr>
        <w:t xml:space="preserve"> _____ </w:t>
      </w:r>
      <w:proofErr w:type="spellStart"/>
      <w:r w:rsidRPr="00FB6BA8">
        <w:rPr>
          <w:rFonts w:ascii="Arial" w:hAnsi="Arial" w:cs="Arial"/>
          <w:color w:val="000000"/>
          <w:sz w:val="22"/>
          <w:szCs w:val="22"/>
          <w:lang w:val="es-BO" w:eastAsia="es-BO"/>
        </w:rPr>
        <w:t>de</w:t>
      </w:r>
      <w:proofErr w:type="spellEnd"/>
      <w:r w:rsidRPr="00FB6BA8">
        <w:rPr>
          <w:rFonts w:ascii="Arial" w:hAnsi="Arial" w:cs="Arial"/>
          <w:color w:val="000000"/>
          <w:sz w:val="22"/>
          <w:szCs w:val="22"/>
          <w:lang w:val="es-BO" w:eastAsia="es-BO"/>
        </w:rPr>
        <w:t xml:space="preserve"> 2024</w:t>
      </w:r>
      <w:r w:rsidRPr="00FB6BA8">
        <w:rPr>
          <w:rFonts w:ascii="Arial" w:hAnsi="Arial" w:cs="Arial"/>
          <w:sz w:val="22"/>
          <w:szCs w:val="22"/>
        </w:rPr>
        <w:t>.</w:t>
      </w:r>
    </w:p>
    <w:p w:rsidR="00383CDC" w:rsidRPr="00FB6BA8" w:rsidRDefault="00383CDC" w:rsidP="00383CDC">
      <w:pPr>
        <w:widowControl w:val="0"/>
        <w:numPr>
          <w:ilvl w:val="0"/>
          <w:numId w:val="44"/>
        </w:numPr>
        <w:jc w:val="both"/>
        <w:rPr>
          <w:rFonts w:ascii="Arial" w:hAnsi="Arial" w:cs="Arial"/>
          <w:sz w:val="22"/>
          <w:szCs w:val="22"/>
          <w:lang w:val="es-BO"/>
        </w:rPr>
      </w:pPr>
      <w:r w:rsidRPr="00FB6BA8">
        <w:rPr>
          <w:rFonts w:ascii="Arial" w:hAnsi="Arial" w:cs="Arial"/>
          <w:sz w:val="22"/>
          <w:szCs w:val="22"/>
        </w:rPr>
        <w:t xml:space="preserve">Certificado del Registro Único de Proveedores del Estado (RUPE) N° _________ de __ </w:t>
      </w:r>
      <w:proofErr w:type="spellStart"/>
      <w:r w:rsidRPr="00FB6BA8">
        <w:rPr>
          <w:rFonts w:ascii="Arial" w:hAnsi="Arial" w:cs="Arial"/>
          <w:sz w:val="22"/>
          <w:szCs w:val="22"/>
        </w:rPr>
        <w:t>de</w:t>
      </w:r>
      <w:proofErr w:type="spellEnd"/>
      <w:r w:rsidRPr="00FB6BA8">
        <w:rPr>
          <w:rFonts w:ascii="Arial" w:hAnsi="Arial" w:cs="Arial"/>
          <w:sz w:val="22"/>
          <w:szCs w:val="22"/>
        </w:rPr>
        <w:t xml:space="preserve"> ______ </w:t>
      </w:r>
      <w:proofErr w:type="spellStart"/>
      <w:r w:rsidRPr="00FB6BA8">
        <w:rPr>
          <w:rFonts w:ascii="Arial" w:hAnsi="Arial" w:cs="Arial"/>
          <w:sz w:val="22"/>
          <w:szCs w:val="22"/>
        </w:rPr>
        <w:t>de</w:t>
      </w:r>
      <w:proofErr w:type="spellEnd"/>
      <w:r w:rsidRPr="00FB6BA8">
        <w:rPr>
          <w:rFonts w:ascii="Arial" w:hAnsi="Arial" w:cs="Arial"/>
          <w:sz w:val="22"/>
          <w:szCs w:val="22"/>
        </w:rPr>
        <w:t xml:space="preserve"> 2024.</w:t>
      </w:r>
    </w:p>
    <w:p w:rsidR="00383CDC" w:rsidRPr="00FB6BA8" w:rsidRDefault="00383CDC" w:rsidP="00383CDC">
      <w:pPr>
        <w:widowControl w:val="0"/>
        <w:numPr>
          <w:ilvl w:val="0"/>
          <w:numId w:val="44"/>
        </w:numPr>
        <w:jc w:val="both"/>
        <w:rPr>
          <w:rFonts w:ascii="Arial" w:hAnsi="Arial" w:cs="Arial"/>
          <w:sz w:val="22"/>
          <w:szCs w:val="22"/>
          <w:lang w:val="es-BO"/>
        </w:rPr>
      </w:pPr>
      <w:r w:rsidRPr="00FB6BA8">
        <w:rPr>
          <w:rFonts w:ascii="Arial" w:hAnsi="Arial" w:cs="Arial"/>
          <w:sz w:val="22"/>
          <w:szCs w:val="22"/>
        </w:rPr>
        <w:t xml:space="preserve">Garantía (s) </w:t>
      </w:r>
      <w:r w:rsidRPr="00FB6BA8">
        <w:rPr>
          <w:rFonts w:ascii="Arial" w:hAnsi="Arial" w:cs="Arial"/>
          <w:b/>
          <w:i/>
          <w:sz w:val="22"/>
          <w:szCs w:val="22"/>
          <w:lang w:val="es-BO"/>
        </w:rPr>
        <w:t>cuando corresponda</w:t>
      </w:r>
      <w:r w:rsidRPr="00FB6BA8">
        <w:rPr>
          <w:rFonts w:ascii="Arial" w:hAnsi="Arial" w:cs="Arial"/>
          <w:sz w:val="22"/>
          <w:szCs w:val="22"/>
          <w:lang w:val="es-BO"/>
        </w:rPr>
        <w:t>.</w:t>
      </w:r>
    </w:p>
    <w:p w:rsidR="00383CDC" w:rsidRPr="00FB6BA8" w:rsidRDefault="00383CDC" w:rsidP="00383CDC">
      <w:pPr>
        <w:widowControl w:val="0"/>
        <w:numPr>
          <w:ilvl w:val="0"/>
          <w:numId w:val="44"/>
        </w:numPr>
        <w:jc w:val="both"/>
        <w:rPr>
          <w:rFonts w:ascii="Arial" w:hAnsi="Arial" w:cs="Arial"/>
          <w:sz w:val="22"/>
          <w:szCs w:val="22"/>
          <w:lang w:val="es-BO"/>
        </w:rPr>
      </w:pPr>
      <w:r w:rsidRPr="00FB6BA8">
        <w:rPr>
          <w:rFonts w:ascii="Arial" w:hAnsi="Arial" w:cs="Arial"/>
          <w:sz w:val="22"/>
          <w:szCs w:val="22"/>
          <w:lang w:val="es-BO"/>
        </w:rPr>
        <w:t xml:space="preserve">Documento de Constitución, </w:t>
      </w:r>
      <w:r w:rsidRPr="00FB6BA8">
        <w:rPr>
          <w:rFonts w:ascii="Arial" w:hAnsi="Arial" w:cs="Arial"/>
          <w:b/>
          <w:i/>
          <w:sz w:val="22"/>
          <w:szCs w:val="22"/>
          <w:lang w:val="es-BO"/>
        </w:rPr>
        <w:t>cuando corresponda</w:t>
      </w:r>
      <w:r w:rsidRPr="00FB6BA8">
        <w:rPr>
          <w:rFonts w:ascii="Arial" w:hAnsi="Arial" w:cs="Arial"/>
          <w:sz w:val="22"/>
          <w:szCs w:val="22"/>
          <w:lang w:val="es-BO"/>
        </w:rPr>
        <w:t>.</w:t>
      </w:r>
    </w:p>
    <w:p w:rsidR="00383CDC" w:rsidRPr="00FB6BA8" w:rsidRDefault="00383CDC" w:rsidP="00383CDC">
      <w:pPr>
        <w:widowControl w:val="0"/>
        <w:numPr>
          <w:ilvl w:val="0"/>
          <w:numId w:val="44"/>
        </w:numPr>
        <w:jc w:val="both"/>
        <w:rPr>
          <w:rFonts w:ascii="Arial" w:hAnsi="Arial" w:cs="Arial"/>
          <w:sz w:val="22"/>
          <w:szCs w:val="22"/>
          <w:lang w:val="es-BO"/>
        </w:rPr>
      </w:pPr>
      <w:r w:rsidRPr="00FB6BA8">
        <w:rPr>
          <w:rFonts w:ascii="Arial" w:hAnsi="Arial" w:cs="Arial"/>
          <w:sz w:val="22"/>
          <w:szCs w:val="22"/>
          <w:lang w:val="es-BO"/>
        </w:rPr>
        <w:t xml:space="preserve">Contrato de Asociación Accidental, </w:t>
      </w:r>
      <w:r w:rsidRPr="00FB6BA8">
        <w:rPr>
          <w:rFonts w:ascii="Arial" w:hAnsi="Arial" w:cs="Arial"/>
          <w:b/>
          <w:i/>
          <w:sz w:val="22"/>
          <w:szCs w:val="22"/>
          <w:lang w:val="es-BO"/>
        </w:rPr>
        <w:t>cuando corresponda</w:t>
      </w:r>
      <w:r w:rsidRPr="00FB6BA8">
        <w:rPr>
          <w:rFonts w:ascii="Arial" w:hAnsi="Arial" w:cs="Arial"/>
          <w:sz w:val="22"/>
          <w:szCs w:val="22"/>
          <w:lang w:val="es-BO"/>
        </w:rPr>
        <w:t>.</w:t>
      </w:r>
    </w:p>
    <w:p w:rsidR="00383CDC" w:rsidRPr="00FB6BA8" w:rsidRDefault="00383CDC" w:rsidP="00383CDC">
      <w:pPr>
        <w:widowControl w:val="0"/>
        <w:numPr>
          <w:ilvl w:val="0"/>
          <w:numId w:val="44"/>
        </w:numPr>
        <w:jc w:val="both"/>
        <w:rPr>
          <w:rFonts w:ascii="Arial" w:hAnsi="Arial" w:cs="Arial"/>
          <w:sz w:val="22"/>
          <w:szCs w:val="22"/>
          <w:lang w:val="es-BO"/>
        </w:rPr>
      </w:pPr>
      <w:r w:rsidRPr="00FB6BA8">
        <w:rPr>
          <w:rFonts w:ascii="Arial" w:hAnsi="Arial" w:cs="Arial"/>
          <w:sz w:val="22"/>
          <w:szCs w:val="22"/>
        </w:rPr>
        <w:t xml:space="preserve">Poder del Representante Legal del </w:t>
      </w:r>
      <w:r w:rsidRPr="00FB6BA8">
        <w:rPr>
          <w:rFonts w:ascii="Arial" w:hAnsi="Arial" w:cs="Arial"/>
          <w:b/>
          <w:sz w:val="22"/>
          <w:szCs w:val="22"/>
        </w:rPr>
        <w:t xml:space="preserve">PROVEEDOR, </w:t>
      </w:r>
      <w:r w:rsidRPr="00FB6BA8">
        <w:rPr>
          <w:rFonts w:ascii="Arial" w:hAnsi="Arial" w:cs="Arial"/>
          <w:sz w:val="22"/>
          <w:szCs w:val="22"/>
          <w:lang w:val="es-ES_tradnl"/>
        </w:rPr>
        <w:t xml:space="preserve">Testimonio Nº ____/____ de __ </w:t>
      </w:r>
      <w:proofErr w:type="spellStart"/>
      <w:r w:rsidRPr="00FB6BA8">
        <w:rPr>
          <w:rFonts w:ascii="Arial" w:hAnsi="Arial" w:cs="Arial"/>
          <w:sz w:val="22"/>
          <w:szCs w:val="22"/>
          <w:lang w:val="es-ES_tradnl"/>
        </w:rPr>
        <w:t>de</w:t>
      </w:r>
      <w:proofErr w:type="spellEnd"/>
      <w:r w:rsidRPr="00FB6BA8">
        <w:rPr>
          <w:rFonts w:ascii="Arial" w:hAnsi="Arial" w:cs="Arial"/>
          <w:sz w:val="22"/>
          <w:szCs w:val="22"/>
          <w:lang w:val="es-ES_tradnl"/>
        </w:rPr>
        <w:t xml:space="preserve"> _______ </w:t>
      </w:r>
      <w:proofErr w:type="spellStart"/>
      <w:r w:rsidRPr="00FB6BA8">
        <w:rPr>
          <w:rFonts w:ascii="Arial" w:hAnsi="Arial" w:cs="Arial"/>
          <w:sz w:val="22"/>
          <w:szCs w:val="22"/>
          <w:lang w:val="es-ES_tradnl"/>
        </w:rPr>
        <w:t>de</w:t>
      </w:r>
      <w:proofErr w:type="spellEnd"/>
      <w:r w:rsidRPr="00FB6BA8">
        <w:rPr>
          <w:rFonts w:ascii="Arial" w:hAnsi="Arial" w:cs="Arial"/>
          <w:sz w:val="22"/>
          <w:szCs w:val="22"/>
          <w:lang w:val="es-ES_tradnl"/>
        </w:rPr>
        <w:t xml:space="preserve"> _______</w:t>
      </w:r>
      <w:r w:rsidRPr="00FB6BA8">
        <w:rPr>
          <w:rFonts w:ascii="Arial" w:hAnsi="Arial" w:cs="Arial"/>
          <w:sz w:val="22"/>
          <w:szCs w:val="22"/>
        </w:rPr>
        <w:t>.</w:t>
      </w:r>
    </w:p>
    <w:p w:rsidR="00383CDC" w:rsidRPr="00FB6BA8" w:rsidRDefault="00383CDC" w:rsidP="00383CDC">
      <w:pPr>
        <w:widowControl w:val="0"/>
        <w:numPr>
          <w:ilvl w:val="0"/>
          <w:numId w:val="44"/>
        </w:numPr>
        <w:jc w:val="both"/>
        <w:rPr>
          <w:rFonts w:ascii="Arial" w:hAnsi="Arial" w:cs="Arial"/>
          <w:sz w:val="22"/>
          <w:szCs w:val="22"/>
          <w:lang w:val="es-BO"/>
        </w:rPr>
      </w:pPr>
      <w:r w:rsidRPr="00FB6BA8">
        <w:rPr>
          <w:rFonts w:ascii="Arial" w:hAnsi="Arial" w:cs="Arial"/>
          <w:sz w:val="22"/>
          <w:szCs w:val="22"/>
          <w:lang w:val="es-BO"/>
        </w:rPr>
        <w:t xml:space="preserve">Certificado N° ___ de __ </w:t>
      </w:r>
      <w:proofErr w:type="spellStart"/>
      <w:r w:rsidRPr="00FB6BA8">
        <w:rPr>
          <w:rFonts w:ascii="Arial" w:hAnsi="Arial" w:cs="Arial"/>
          <w:sz w:val="22"/>
          <w:szCs w:val="22"/>
          <w:lang w:val="es-BO"/>
        </w:rPr>
        <w:t>de</w:t>
      </w:r>
      <w:proofErr w:type="spellEnd"/>
      <w:r w:rsidRPr="00FB6BA8">
        <w:rPr>
          <w:rFonts w:ascii="Arial" w:hAnsi="Arial" w:cs="Arial"/>
          <w:sz w:val="22"/>
          <w:szCs w:val="22"/>
          <w:lang w:val="es-BO"/>
        </w:rPr>
        <w:t xml:space="preserve"> ____ </w:t>
      </w:r>
      <w:proofErr w:type="spellStart"/>
      <w:r w:rsidRPr="00FB6BA8">
        <w:rPr>
          <w:rFonts w:ascii="Arial" w:hAnsi="Arial" w:cs="Arial"/>
          <w:sz w:val="22"/>
          <w:szCs w:val="22"/>
          <w:lang w:val="es-BO"/>
        </w:rPr>
        <w:t>de</w:t>
      </w:r>
      <w:proofErr w:type="spellEnd"/>
      <w:r w:rsidRPr="00FB6BA8">
        <w:rPr>
          <w:rFonts w:ascii="Arial" w:hAnsi="Arial" w:cs="Arial"/>
          <w:sz w:val="22"/>
          <w:szCs w:val="22"/>
          <w:lang w:val="es-BO"/>
        </w:rPr>
        <w:t xml:space="preserve"> 2024 emitido por la Gestora Pública de la Seguridad Social a Largo Plazo, de No Adeudo por contribuciones al Seguro Social Obligatorio de Largo Plazo (SSO) y al Sistema Integral de Pensiones (SIP)</w:t>
      </w:r>
      <w:r w:rsidRPr="00FB6BA8">
        <w:rPr>
          <w:rFonts w:ascii="Arial" w:hAnsi="Arial" w:cs="Arial"/>
          <w:sz w:val="22"/>
          <w:szCs w:val="22"/>
        </w:rPr>
        <w:t>.</w:t>
      </w:r>
    </w:p>
    <w:p w:rsidR="00383CDC" w:rsidRPr="00FB6BA8" w:rsidRDefault="00383CDC" w:rsidP="00383CDC">
      <w:pPr>
        <w:pStyle w:val="Default"/>
        <w:jc w:val="both"/>
        <w:rPr>
          <w:b/>
          <w:sz w:val="22"/>
          <w:szCs w:val="22"/>
        </w:rPr>
      </w:pPr>
      <w:bookmarkStart w:id="77" w:name="_Hlk289694780"/>
    </w:p>
    <w:p w:rsidR="00383CDC" w:rsidRPr="00FB6BA8" w:rsidRDefault="00383CDC" w:rsidP="00383CDC">
      <w:pPr>
        <w:pStyle w:val="Default"/>
        <w:jc w:val="both"/>
        <w:rPr>
          <w:sz w:val="22"/>
          <w:szCs w:val="22"/>
        </w:rPr>
      </w:pPr>
      <w:r w:rsidRPr="00FB6BA8">
        <w:rPr>
          <w:b/>
          <w:sz w:val="22"/>
          <w:szCs w:val="22"/>
        </w:rPr>
        <w:t xml:space="preserve">CLÁUSULA SEXTA.- (OBLIGACIONES DE LAS PARTES) </w:t>
      </w:r>
      <w:r w:rsidRPr="00FB6BA8">
        <w:rPr>
          <w:sz w:val="22"/>
          <w:szCs w:val="22"/>
        </w:rPr>
        <w:t>Las partes contratantes se comprometen y obligan a dar cumplimiento a todas y cada una de las cláusulas del presente Contrato.</w:t>
      </w:r>
    </w:p>
    <w:p w:rsidR="00383CDC" w:rsidRPr="00FB6BA8" w:rsidRDefault="00383CDC" w:rsidP="00383CDC">
      <w:pPr>
        <w:pStyle w:val="Default"/>
        <w:jc w:val="both"/>
        <w:rPr>
          <w:sz w:val="22"/>
          <w:szCs w:val="22"/>
        </w:rPr>
      </w:pPr>
      <w:r w:rsidRPr="00FB6BA8">
        <w:rPr>
          <w:sz w:val="22"/>
          <w:szCs w:val="22"/>
        </w:rPr>
        <w:t xml:space="preserve"> </w:t>
      </w:r>
    </w:p>
    <w:p w:rsidR="00383CDC" w:rsidRPr="00FB6BA8" w:rsidRDefault="00383CDC" w:rsidP="00383CDC">
      <w:pPr>
        <w:autoSpaceDE w:val="0"/>
        <w:autoSpaceDN w:val="0"/>
        <w:adjustRightInd w:val="0"/>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Por su parte, el </w:t>
      </w:r>
      <w:r w:rsidRPr="00FB6BA8">
        <w:rPr>
          <w:rFonts w:ascii="Arial" w:hAnsi="Arial" w:cs="Arial"/>
          <w:b/>
          <w:bCs/>
          <w:color w:val="000000"/>
          <w:sz w:val="22"/>
          <w:szCs w:val="22"/>
          <w:lang w:val="es-BO" w:eastAsia="es-BO"/>
        </w:rPr>
        <w:t xml:space="preserve">PROVEEDOR </w:t>
      </w:r>
      <w:r w:rsidRPr="00FB6BA8">
        <w:rPr>
          <w:rFonts w:ascii="Arial" w:hAnsi="Arial" w:cs="Arial"/>
          <w:color w:val="000000"/>
          <w:sz w:val="22"/>
          <w:szCs w:val="22"/>
          <w:lang w:val="es-BO" w:eastAsia="es-BO"/>
        </w:rPr>
        <w:t xml:space="preserve">se compromete a cumplir con las siguientes obligaciones: </w:t>
      </w:r>
    </w:p>
    <w:p w:rsidR="00383CDC" w:rsidRPr="00FB6BA8" w:rsidRDefault="00383CDC" w:rsidP="00383CDC">
      <w:pPr>
        <w:autoSpaceDE w:val="0"/>
        <w:autoSpaceDN w:val="0"/>
        <w:adjustRightInd w:val="0"/>
        <w:spacing w:after="13"/>
        <w:rPr>
          <w:rFonts w:ascii="Arial" w:hAnsi="Arial" w:cs="Arial"/>
          <w:color w:val="000000"/>
          <w:sz w:val="22"/>
          <w:szCs w:val="22"/>
          <w:lang w:val="es-BO" w:eastAsia="es-BO"/>
        </w:rPr>
      </w:pPr>
    </w:p>
    <w:p w:rsidR="00383CDC" w:rsidRPr="00FB6BA8" w:rsidRDefault="00383CDC" w:rsidP="00383CDC">
      <w:pPr>
        <w:numPr>
          <w:ilvl w:val="0"/>
          <w:numId w:val="40"/>
        </w:numPr>
        <w:autoSpaceDE w:val="0"/>
        <w:autoSpaceDN w:val="0"/>
        <w:adjustRightInd w:val="0"/>
        <w:spacing w:after="13"/>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lastRenderedPageBreak/>
        <w:t xml:space="preserve">Realizar la provisión de los </w:t>
      </w:r>
      <w:r w:rsidRPr="00FB6BA8">
        <w:rPr>
          <w:rFonts w:ascii="Arial" w:hAnsi="Arial" w:cs="Arial"/>
          <w:b/>
          <w:bCs/>
          <w:color w:val="000000"/>
          <w:sz w:val="22"/>
          <w:szCs w:val="22"/>
          <w:lang w:val="es-BO" w:eastAsia="es-BO"/>
        </w:rPr>
        <w:t xml:space="preserve">BIENES </w:t>
      </w:r>
      <w:r w:rsidRPr="00FB6BA8">
        <w:rPr>
          <w:rFonts w:ascii="Arial" w:hAnsi="Arial" w:cs="Arial"/>
          <w:color w:val="000000"/>
          <w:sz w:val="22"/>
          <w:szCs w:val="22"/>
          <w:lang w:val="es-BO" w:eastAsia="es-BO"/>
        </w:rPr>
        <w:t xml:space="preserve">objeto del presente Contrato, de acuerdo con lo establecido en el DBC, así como las condiciones de su propuesta. </w:t>
      </w:r>
    </w:p>
    <w:p w:rsidR="00383CDC" w:rsidRPr="00FB6BA8" w:rsidRDefault="00383CDC" w:rsidP="00383CDC">
      <w:pPr>
        <w:numPr>
          <w:ilvl w:val="0"/>
          <w:numId w:val="40"/>
        </w:numPr>
        <w:autoSpaceDE w:val="0"/>
        <w:autoSpaceDN w:val="0"/>
        <w:adjustRightInd w:val="0"/>
        <w:spacing w:after="13"/>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383CDC" w:rsidRPr="00FB6BA8" w:rsidRDefault="00383CDC" w:rsidP="00383CDC">
      <w:pPr>
        <w:numPr>
          <w:ilvl w:val="0"/>
          <w:numId w:val="40"/>
        </w:numPr>
        <w:autoSpaceDE w:val="0"/>
        <w:autoSpaceDN w:val="0"/>
        <w:adjustRightInd w:val="0"/>
        <w:spacing w:after="13"/>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Presentar documentos del fabricante que garantice que los bienes a suministrar son nuevos y de primer uso. </w:t>
      </w:r>
      <w:r w:rsidRPr="00FB6BA8">
        <w:rPr>
          <w:rFonts w:ascii="Arial" w:hAnsi="Arial" w:cs="Arial"/>
          <w:b/>
          <w:i/>
          <w:color w:val="000000"/>
          <w:sz w:val="22"/>
          <w:szCs w:val="22"/>
          <w:lang w:val="es-BO" w:eastAsia="es-BO"/>
        </w:rPr>
        <w:t>cuando corresponda.</w:t>
      </w:r>
      <w:r w:rsidRPr="00FB6BA8">
        <w:rPr>
          <w:rFonts w:ascii="Arial" w:hAnsi="Arial" w:cs="Arial"/>
          <w:color w:val="000000"/>
          <w:sz w:val="22"/>
          <w:szCs w:val="22"/>
          <w:lang w:val="es-BO" w:eastAsia="es-BO"/>
        </w:rPr>
        <w:t xml:space="preserve"> </w:t>
      </w:r>
    </w:p>
    <w:p w:rsidR="00383CDC" w:rsidRPr="00FB6BA8" w:rsidRDefault="00383CDC" w:rsidP="00383CDC">
      <w:pPr>
        <w:numPr>
          <w:ilvl w:val="0"/>
          <w:numId w:val="40"/>
        </w:numPr>
        <w:autoSpaceDE w:val="0"/>
        <w:autoSpaceDN w:val="0"/>
        <w:adjustRightInd w:val="0"/>
        <w:spacing w:after="13"/>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Mantener vigentes las garantías presentadas. </w:t>
      </w:r>
      <w:r w:rsidRPr="00FB6BA8">
        <w:rPr>
          <w:rFonts w:ascii="Arial" w:hAnsi="Arial" w:cs="Arial"/>
          <w:b/>
          <w:i/>
          <w:color w:val="000000"/>
          <w:sz w:val="22"/>
          <w:szCs w:val="22"/>
          <w:lang w:val="es-BO" w:eastAsia="es-BO"/>
        </w:rPr>
        <w:t>cuando corresponda.</w:t>
      </w:r>
    </w:p>
    <w:p w:rsidR="00383CDC" w:rsidRPr="00FB6BA8" w:rsidRDefault="00383CDC" w:rsidP="00383CDC">
      <w:pPr>
        <w:numPr>
          <w:ilvl w:val="0"/>
          <w:numId w:val="40"/>
        </w:numPr>
        <w:autoSpaceDE w:val="0"/>
        <w:autoSpaceDN w:val="0"/>
        <w:adjustRightInd w:val="0"/>
        <w:spacing w:after="13"/>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Actualizar la (s) Garantía (s) (vigencia y/o monto), a requerimiento de la </w:t>
      </w:r>
      <w:r w:rsidRPr="00FB6BA8">
        <w:rPr>
          <w:rFonts w:ascii="Arial" w:hAnsi="Arial" w:cs="Arial"/>
          <w:b/>
          <w:color w:val="000000"/>
          <w:sz w:val="22"/>
          <w:szCs w:val="22"/>
          <w:lang w:val="es-BO" w:eastAsia="es-BO"/>
        </w:rPr>
        <w:t>ENTIDAD</w:t>
      </w:r>
      <w:r w:rsidRPr="00FB6BA8">
        <w:rPr>
          <w:rFonts w:ascii="Arial" w:hAnsi="Arial" w:cs="Arial"/>
          <w:color w:val="000000"/>
          <w:sz w:val="22"/>
          <w:szCs w:val="22"/>
          <w:lang w:val="es-BO" w:eastAsia="es-BO"/>
        </w:rPr>
        <w:t>.</w:t>
      </w:r>
      <w:r w:rsidRPr="00FB6BA8">
        <w:rPr>
          <w:rFonts w:ascii="Arial" w:hAnsi="Arial" w:cs="Arial"/>
          <w:b/>
          <w:i/>
          <w:color w:val="000000"/>
          <w:sz w:val="22"/>
          <w:szCs w:val="22"/>
          <w:lang w:val="es-BO" w:eastAsia="es-BO"/>
        </w:rPr>
        <w:t xml:space="preserve"> cuando corresponda.</w:t>
      </w:r>
    </w:p>
    <w:p w:rsidR="00383CDC" w:rsidRPr="00FB6BA8" w:rsidRDefault="00383CDC" w:rsidP="00383CDC">
      <w:pPr>
        <w:numPr>
          <w:ilvl w:val="0"/>
          <w:numId w:val="40"/>
        </w:numPr>
        <w:autoSpaceDE w:val="0"/>
        <w:autoSpaceDN w:val="0"/>
        <w:adjustRightInd w:val="0"/>
        <w:spacing w:after="13"/>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Cumplir cada una de las cláusulas del presente Contrato. </w:t>
      </w:r>
    </w:p>
    <w:p w:rsidR="00383CDC" w:rsidRPr="00FB6BA8" w:rsidRDefault="00383CDC" w:rsidP="00383CDC">
      <w:pPr>
        <w:widowControl w:val="0"/>
        <w:tabs>
          <w:tab w:val="left" w:pos="2602"/>
        </w:tabs>
        <w:ind w:left="720"/>
        <w:jc w:val="both"/>
        <w:rPr>
          <w:rFonts w:ascii="Arial" w:hAnsi="Arial" w:cs="Arial"/>
          <w:sz w:val="22"/>
          <w:szCs w:val="22"/>
          <w:lang w:val="es-BO"/>
        </w:rPr>
      </w:pPr>
    </w:p>
    <w:p w:rsidR="00383CDC" w:rsidRPr="00FB6BA8" w:rsidRDefault="00383CDC" w:rsidP="00383CDC">
      <w:pPr>
        <w:autoSpaceDE w:val="0"/>
        <w:autoSpaceDN w:val="0"/>
        <w:adjustRightInd w:val="0"/>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Por su parte, la </w:t>
      </w:r>
      <w:r w:rsidRPr="00FB6BA8">
        <w:rPr>
          <w:rFonts w:ascii="Arial" w:hAnsi="Arial" w:cs="Arial"/>
          <w:b/>
          <w:bCs/>
          <w:color w:val="000000"/>
          <w:sz w:val="22"/>
          <w:szCs w:val="22"/>
          <w:lang w:val="es-BO" w:eastAsia="es-BO"/>
        </w:rPr>
        <w:t xml:space="preserve">ENTIDAD </w:t>
      </w:r>
      <w:r w:rsidRPr="00FB6BA8">
        <w:rPr>
          <w:rFonts w:ascii="Arial" w:hAnsi="Arial" w:cs="Arial"/>
          <w:color w:val="000000"/>
          <w:sz w:val="22"/>
          <w:szCs w:val="22"/>
          <w:lang w:val="es-BO" w:eastAsia="es-BO"/>
        </w:rPr>
        <w:t xml:space="preserve">se compromete a cumplir con las siguientes obligaciones: </w:t>
      </w:r>
    </w:p>
    <w:p w:rsidR="00383CDC" w:rsidRPr="00FB6BA8" w:rsidRDefault="00383CDC" w:rsidP="00383CDC">
      <w:pPr>
        <w:autoSpaceDE w:val="0"/>
        <w:autoSpaceDN w:val="0"/>
        <w:adjustRightInd w:val="0"/>
        <w:spacing w:after="13"/>
        <w:rPr>
          <w:rFonts w:ascii="Arial" w:hAnsi="Arial" w:cs="Arial"/>
          <w:color w:val="000000"/>
          <w:sz w:val="22"/>
          <w:szCs w:val="22"/>
          <w:lang w:val="es-BO" w:eastAsia="es-BO"/>
        </w:rPr>
      </w:pPr>
    </w:p>
    <w:p w:rsidR="00383CDC" w:rsidRPr="00FB6BA8" w:rsidRDefault="00383CDC" w:rsidP="00383CDC">
      <w:pPr>
        <w:numPr>
          <w:ilvl w:val="0"/>
          <w:numId w:val="41"/>
        </w:numPr>
        <w:autoSpaceDE w:val="0"/>
        <w:autoSpaceDN w:val="0"/>
        <w:adjustRightInd w:val="0"/>
        <w:spacing w:after="13"/>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Realizar la recepción de los </w:t>
      </w:r>
      <w:r w:rsidRPr="00FB6BA8">
        <w:rPr>
          <w:rFonts w:ascii="Arial" w:hAnsi="Arial" w:cs="Arial"/>
          <w:b/>
          <w:bCs/>
          <w:color w:val="000000"/>
          <w:sz w:val="22"/>
          <w:szCs w:val="22"/>
          <w:lang w:val="es-BO" w:eastAsia="es-BO"/>
        </w:rPr>
        <w:t xml:space="preserve">BIENES </w:t>
      </w:r>
      <w:r w:rsidRPr="00FB6BA8">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383CDC" w:rsidRPr="00FB6BA8" w:rsidRDefault="00383CDC" w:rsidP="00383CDC">
      <w:pPr>
        <w:numPr>
          <w:ilvl w:val="0"/>
          <w:numId w:val="41"/>
        </w:numPr>
        <w:autoSpaceDE w:val="0"/>
        <w:autoSpaceDN w:val="0"/>
        <w:adjustRightInd w:val="0"/>
        <w:spacing w:after="13"/>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Emitir el acta de recepción de los </w:t>
      </w:r>
      <w:r w:rsidRPr="00FB6BA8">
        <w:rPr>
          <w:rFonts w:ascii="Arial" w:hAnsi="Arial" w:cs="Arial"/>
          <w:b/>
          <w:bCs/>
          <w:color w:val="000000"/>
          <w:sz w:val="22"/>
          <w:szCs w:val="22"/>
          <w:lang w:val="es-BO" w:eastAsia="es-BO"/>
        </w:rPr>
        <w:t>BIENES</w:t>
      </w:r>
      <w:r w:rsidRPr="00FB6BA8">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383CDC" w:rsidRPr="00FB6BA8" w:rsidRDefault="00383CDC" w:rsidP="00383CDC">
      <w:pPr>
        <w:numPr>
          <w:ilvl w:val="0"/>
          <w:numId w:val="41"/>
        </w:numPr>
        <w:autoSpaceDE w:val="0"/>
        <w:autoSpaceDN w:val="0"/>
        <w:adjustRightInd w:val="0"/>
        <w:spacing w:after="13"/>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Realizar el pago por la provisión de los </w:t>
      </w:r>
      <w:r w:rsidRPr="00FB6BA8">
        <w:rPr>
          <w:rFonts w:ascii="Arial" w:hAnsi="Arial" w:cs="Arial"/>
          <w:b/>
          <w:bCs/>
          <w:color w:val="000000"/>
          <w:sz w:val="22"/>
          <w:szCs w:val="22"/>
          <w:lang w:val="es-BO" w:eastAsia="es-BO"/>
        </w:rPr>
        <w:t>BIENES</w:t>
      </w:r>
      <w:r w:rsidRPr="00FB6BA8">
        <w:rPr>
          <w:rFonts w:ascii="Arial" w:hAnsi="Arial" w:cs="Arial"/>
          <w:color w:val="000000"/>
          <w:sz w:val="22"/>
          <w:szCs w:val="22"/>
          <w:lang w:val="es-BO" w:eastAsia="es-BO"/>
        </w:rPr>
        <w:t xml:space="preserve">, en un plazo no mayor a cuarenta y cinco (45) días calendario de realizada la recepción de los </w:t>
      </w:r>
      <w:r w:rsidRPr="00FB6BA8">
        <w:rPr>
          <w:rFonts w:ascii="Arial" w:hAnsi="Arial" w:cs="Arial"/>
          <w:b/>
          <w:color w:val="000000"/>
          <w:sz w:val="22"/>
          <w:szCs w:val="22"/>
          <w:lang w:val="es-BO" w:eastAsia="es-BO"/>
        </w:rPr>
        <w:t>BIENES</w:t>
      </w:r>
      <w:r w:rsidRPr="00FB6BA8">
        <w:rPr>
          <w:rFonts w:ascii="Arial" w:hAnsi="Arial" w:cs="Arial"/>
          <w:color w:val="000000"/>
          <w:sz w:val="22"/>
          <w:szCs w:val="22"/>
          <w:lang w:val="es-BO" w:eastAsia="es-BO"/>
        </w:rPr>
        <w:t xml:space="preserve"> objeto del presente Contrato. </w:t>
      </w:r>
    </w:p>
    <w:p w:rsidR="00383CDC" w:rsidRPr="00FB6BA8" w:rsidRDefault="00383CDC" w:rsidP="00383CDC">
      <w:pPr>
        <w:numPr>
          <w:ilvl w:val="0"/>
          <w:numId w:val="41"/>
        </w:numPr>
        <w:autoSpaceDE w:val="0"/>
        <w:autoSpaceDN w:val="0"/>
        <w:adjustRightInd w:val="0"/>
        <w:spacing w:after="13"/>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Cumplir cada una de las cláusulas del presente Contrato. </w:t>
      </w:r>
    </w:p>
    <w:p w:rsidR="00383CDC" w:rsidRPr="00FB6BA8" w:rsidRDefault="00383CDC" w:rsidP="00383CDC">
      <w:pPr>
        <w:pStyle w:val="Prrafodelista"/>
        <w:jc w:val="both"/>
        <w:rPr>
          <w:rFonts w:ascii="Arial" w:hAnsi="Arial" w:cs="Arial"/>
          <w:sz w:val="22"/>
          <w:szCs w:val="22"/>
          <w:lang w:val="es-BO"/>
        </w:rPr>
      </w:pPr>
    </w:p>
    <w:p w:rsidR="00383CDC" w:rsidRPr="00FB6BA8" w:rsidRDefault="00383CDC" w:rsidP="00383CDC">
      <w:pPr>
        <w:widowControl w:val="0"/>
        <w:autoSpaceDE w:val="0"/>
        <w:autoSpaceDN w:val="0"/>
        <w:adjustRightInd w:val="0"/>
        <w:jc w:val="both"/>
        <w:rPr>
          <w:rFonts w:ascii="Arial" w:hAnsi="Arial" w:cs="Arial"/>
          <w:b/>
          <w:sz w:val="22"/>
          <w:szCs w:val="22"/>
          <w:lang w:val="es-BO"/>
        </w:rPr>
      </w:pPr>
      <w:r w:rsidRPr="00FB6BA8">
        <w:rPr>
          <w:rFonts w:ascii="Arial" w:hAnsi="Arial" w:cs="Arial"/>
          <w:b/>
          <w:sz w:val="22"/>
          <w:szCs w:val="22"/>
          <w:lang w:val="es-BO"/>
        </w:rPr>
        <w:t xml:space="preserve">CLÁUSULA SÉPTIMA.- (VIGENCIA) </w:t>
      </w:r>
      <w:r w:rsidRPr="00FB6BA8">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383CDC" w:rsidRPr="00FB6BA8" w:rsidRDefault="00383CDC" w:rsidP="00383CDC">
      <w:pPr>
        <w:widowControl w:val="0"/>
        <w:autoSpaceDE w:val="0"/>
        <w:autoSpaceDN w:val="0"/>
        <w:adjustRightInd w:val="0"/>
        <w:jc w:val="both"/>
        <w:rPr>
          <w:rFonts w:ascii="Arial" w:hAnsi="Arial" w:cs="Arial"/>
          <w:b/>
          <w:sz w:val="22"/>
          <w:szCs w:val="22"/>
          <w:lang w:val="es-BO"/>
        </w:rPr>
      </w:pPr>
    </w:p>
    <w:p w:rsidR="00383CDC" w:rsidRPr="00FB6BA8" w:rsidRDefault="00383CDC" w:rsidP="00383CDC">
      <w:pPr>
        <w:jc w:val="both"/>
        <w:rPr>
          <w:rFonts w:ascii="Arial" w:hAnsi="Arial" w:cs="Arial"/>
          <w:b/>
          <w:sz w:val="22"/>
          <w:szCs w:val="22"/>
        </w:rPr>
      </w:pPr>
      <w:r w:rsidRPr="00FB6BA8">
        <w:rPr>
          <w:rFonts w:ascii="Arial" w:hAnsi="Arial" w:cs="Arial"/>
          <w:b/>
          <w:sz w:val="22"/>
          <w:szCs w:val="22"/>
        </w:rPr>
        <w:t xml:space="preserve">CLÁUSULA OCTAVA.- </w:t>
      </w:r>
      <w:bookmarkEnd w:id="77"/>
      <w:r w:rsidRPr="00FB6BA8">
        <w:rPr>
          <w:rFonts w:ascii="Arial" w:hAnsi="Arial" w:cs="Arial"/>
          <w:b/>
          <w:bCs/>
          <w:sz w:val="22"/>
          <w:szCs w:val="22"/>
        </w:rPr>
        <w:t>(</w:t>
      </w:r>
      <w:r w:rsidRPr="00FB6BA8">
        <w:rPr>
          <w:rFonts w:ascii="Arial" w:hAnsi="Arial" w:cs="Arial"/>
          <w:b/>
          <w:sz w:val="22"/>
          <w:szCs w:val="22"/>
        </w:rPr>
        <w:t>GARANTÍA</w:t>
      </w:r>
      <w:r w:rsidRPr="00FB6BA8">
        <w:rPr>
          <w:rFonts w:ascii="Arial" w:hAnsi="Arial" w:cs="Arial"/>
          <w:b/>
          <w:bCs/>
          <w:sz w:val="22"/>
          <w:szCs w:val="22"/>
        </w:rPr>
        <w:t xml:space="preserve"> DE CUMPLIMIENTO DE CONTRATO</w:t>
      </w:r>
      <w:r w:rsidRPr="00FB6BA8">
        <w:rPr>
          <w:rFonts w:ascii="Arial" w:hAnsi="Arial" w:cs="Arial"/>
          <w:bCs/>
          <w:sz w:val="22"/>
          <w:szCs w:val="22"/>
        </w:rPr>
        <w:t>) E</w:t>
      </w:r>
      <w:r w:rsidRPr="00FB6BA8">
        <w:rPr>
          <w:rFonts w:ascii="Arial" w:hAnsi="Arial" w:cs="Arial"/>
          <w:sz w:val="22"/>
          <w:szCs w:val="22"/>
        </w:rPr>
        <w:t xml:space="preserve">l </w:t>
      </w:r>
      <w:r w:rsidRPr="00FB6BA8">
        <w:rPr>
          <w:rFonts w:ascii="Arial" w:hAnsi="Arial" w:cs="Arial"/>
          <w:b/>
          <w:sz w:val="22"/>
          <w:szCs w:val="22"/>
        </w:rPr>
        <w:t>PROVEEDOR</w:t>
      </w:r>
      <w:r w:rsidRPr="00FB6BA8">
        <w:rPr>
          <w:rFonts w:ascii="Arial" w:hAnsi="Arial" w:cs="Arial"/>
          <w:sz w:val="22"/>
          <w:szCs w:val="22"/>
        </w:rPr>
        <w:t xml:space="preserve">, garantiza </w:t>
      </w:r>
      <w:r w:rsidRPr="00FB6BA8">
        <w:rPr>
          <w:rFonts w:ascii="Arial" w:hAnsi="Arial" w:cs="Arial"/>
          <w:sz w:val="22"/>
          <w:szCs w:val="22"/>
          <w:lang w:val="es-BO"/>
        </w:rPr>
        <w:t>el correcto cumplimiento y fiel ejecución del presente Contrato</w:t>
      </w:r>
      <w:r w:rsidRPr="00FB6BA8">
        <w:rPr>
          <w:rFonts w:ascii="Arial" w:hAnsi="Arial" w:cs="Arial"/>
          <w:sz w:val="22"/>
          <w:szCs w:val="22"/>
        </w:rPr>
        <w:t xml:space="preserve"> en todas sus partes con la Garantía __________________ N° _______, emitida por el Banco _____________, el __ de ____ </w:t>
      </w:r>
      <w:proofErr w:type="spellStart"/>
      <w:r w:rsidRPr="00FB6BA8">
        <w:rPr>
          <w:rFonts w:ascii="Arial" w:hAnsi="Arial" w:cs="Arial"/>
          <w:sz w:val="22"/>
          <w:szCs w:val="22"/>
        </w:rPr>
        <w:t>de</w:t>
      </w:r>
      <w:proofErr w:type="spellEnd"/>
      <w:r w:rsidRPr="00FB6BA8">
        <w:rPr>
          <w:rFonts w:ascii="Arial" w:hAnsi="Arial" w:cs="Arial"/>
          <w:sz w:val="22"/>
          <w:szCs w:val="22"/>
        </w:rPr>
        <w:t xml:space="preserve"> 2023, con vigencia hasta el __ de __________ </w:t>
      </w:r>
      <w:proofErr w:type="spellStart"/>
      <w:r w:rsidRPr="00FB6BA8">
        <w:rPr>
          <w:rFonts w:ascii="Arial" w:hAnsi="Arial" w:cs="Arial"/>
          <w:sz w:val="22"/>
          <w:szCs w:val="22"/>
        </w:rPr>
        <w:t>de</w:t>
      </w:r>
      <w:proofErr w:type="spellEnd"/>
      <w:r w:rsidRPr="00FB6BA8">
        <w:rPr>
          <w:rFonts w:ascii="Arial" w:hAnsi="Arial" w:cs="Arial"/>
          <w:sz w:val="22"/>
          <w:szCs w:val="22"/>
        </w:rPr>
        <w:t xml:space="preserve"> 2023, a la orden de la </w:t>
      </w:r>
      <w:r w:rsidRPr="00FB6BA8">
        <w:rPr>
          <w:rFonts w:ascii="Arial" w:hAnsi="Arial" w:cs="Arial"/>
          <w:b/>
          <w:sz w:val="22"/>
          <w:szCs w:val="22"/>
        </w:rPr>
        <w:t>ENTIDAD</w:t>
      </w:r>
      <w:r w:rsidRPr="00FB6BA8">
        <w:rPr>
          <w:rFonts w:ascii="Arial" w:hAnsi="Arial" w:cs="Arial"/>
          <w:sz w:val="22"/>
          <w:szCs w:val="22"/>
        </w:rPr>
        <w:t>, por Bs__________ (_____________________ 00/100 Bolivianos), equivalente al siete por ciento (7%) o tres punto cinco por ciento (3.5%) del monto total del Contrato.</w:t>
      </w:r>
    </w:p>
    <w:p w:rsidR="00383CDC" w:rsidRPr="00FB6BA8" w:rsidRDefault="00383CDC" w:rsidP="00383CDC">
      <w:pPr>
        <w:ind w:left="705" w:hanging="705"/>
        <w:jc w:val="both"/>
        <w:rPr>
          <w:rFonts w:ascii="Arial" w:hAnsi="Arial" w:cs="Arial"/>
          <w:bCs/>
          <w:spacing w:val="-6"/>
          <w:sz w:val="22"/>
          <w:szCs w:val="22"/>
        </w:rPr>
      </w:pPr>
      <w:r w:rsidRPr="00FB6BA8">
        <w:rPr>
          <w:rFonts w:ascii="Arial" w:hAnsi="Arial" w:cs="Arial"/>
          <w:b/>
          <w:bCs/>
          <w:i/>
          <w:iCs/>
          <w:sz w:val="22"/>
          <w:szCs w:val="22"/>
        </w:rPr>
        <w:t xml:space="preserve"> </w:t>
      </w:r>
    </w:p>
    <w:p w:rsidR="00383CDC" w:rsidRPr="00FB6BA8" w:rsidRDefault="00383CDC" w:rsidP="00383CDC">
      <w:pPr>
        <w:autoSpaceDE w:val="0"/>
        <w:autoSpaceDN w:val="0"/>
        <w:adjustRightInd w:val="0"/>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El importe de dicha garantía en caso de cualquier incumplimiento contractual incurrido por el </w:t>
      </w:r>
      <w:r w:rsidRPr="00FB6BA8">
        <w:rPr>
          <w:rFonts w:ascii="Arial" w:hAnsi="Arial" w:cs="Arial"/>
          <w:b/>
          <w:bCs/>
          <w:color w:val="000000"/>
          <w:sz w:val="22"/>
          <w:szCs w:val="22"/>
          <w:lang w:val="es-BO" w:eastAsia="es-BO"/>
        </w:rPr>
        <w:t>PROVEEDOR</w:t>
      </w:r>
      <w:r w:rsidRPr="00FB6BA8">
        <w:rPr>
          <w:rFonts w:ascii="Arial" w:hAnsi="Arial" w:cs="Arial"/>
          <w:color w:val="000000"/>
          <w:sz w:val="22"/>
          <w:szCs w:val="22"/>
          <w:lang w:val="es-BO" w:eastAsia="es-BO"/>
        </w:rPr>
        <w:t xml:space="preserve">, será pagado en favor de la </w:t>
      </w:r>
      <w:r w:rsidRPr="00FB6BA8">
        <w:rPr>
          <w:rFonts w:ascii="Arial" w:hAnsi="Arial" w:cs="Arial"/>
          <w:b/>
          <w:bCs/>
          <w:color w:val="000000"/>
          <w:sz w:val="22"/>
          <w:szCs w:val="22"/>
          <w:lang w:val="es-BO" w:eastAsia="es-BO"/>
        </w:rPr>
        <w:t>ENTIDAD</w:t>
      </w:r>
      <w:r w:rsidRPr="00FB6BA8">
        <w:rPr>
          <w:rFonts w:ascii="Arial" w:hAnsi="Arial" w:cs="Arial"/>
          <w:color w:val="000000"/>
          <w:sz w:val="22"/>
          <w:szCs w:val="22"/>
          <w:lang w:val="es-BO" w:eastAsia="es-BO"/>
        </w:rPr>
        <w:t xml:space="preserve">, sin necesidad de ningún trámite o acción judicial, a su sólo requerimiento. </w:t>
      </w:r>
    </w:p>
    <w:p w:rsidR="00383CDC" w:rsidRPr="00FB6BA8" w:rsidRDefault="00383CDC" w:rsidP="00383CDC">
      <w:pPr>
        <w:autoSpaceDE w:val="0"/>
        <w:autoSpaceDN w:val="0"/>
        <w:adjustRightInd w:val="0"/>
        <w:ind w:left="567"/>
        <w:jc w:val="both"/>
        <w:rPr>
          <w:rFonts w:ascii="Arial" w:hAnsi="Arial" w:cs="Arial"/>
          <w:color w:val="000000"/>
          <w:sz w:val="22"/>
          <w:szCs w:val="22"/>
          <w:lang w:val="es-BO" w:eastAsia="es-BO"/>
        </w:rPr>
      </w:pPr>
    </w:p>
    <w:p w:rsidR="00383CDC" w:rsidRPr="00FB6BA8" w:rsidRDefault="00383CDC" w:rsidP="00383CDC">
      <w:pPr>
        <w:autoSpaceDE w:val="0"/>
        <w:autoSpaceDN w:val="0"/>
        <w:adjustRightInd w:val="0"/>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FB6BA8">
        <w:rPr>
          <w:rFonts w:ascii="Arial" w:hAnsi="Arial" w:cs="Arial"/>
          <w:b/>
          <w:bCs/>
          <w:color w:val="000000"/>
          <w:sz w:val="22"/>
          <w:szCs w:val="22"/>
          <w:lang w:val="es-BO" w:eastAsia="es-BO"/>
        </w:rPr>
        <w:t xml:space="preserve">BIENES </w:t>
      </w:r>
      <w:r w:rsidRPr="00FB6BA8">
        <w:rPr>
          <w:rFonts w:ascii="Arial" w:hAnsi="Arial" w:cs="Arial"/>
          <w:color w:val="000000"/>
          <w:sz w:val="22"/>
          <w:szCs w:val="22"/>
          <w:lang w:val="es-BO" w:eastAsia="es-BO"/>
        </w:rPr>
        <w:t>objeto de la contratación, hecho que se hará constar mediante el Acta de Recepción suscrita por el Responsable de Recepción o Comisión de Recepción</w:t>
      </w:r>
      <w:r w:rsidRPr="00FB6BA8">
        <w:rPr>
          <w:rFonts w:ascii="Arial" w:hAnsi="Arial" w:cs="Arial"/>
          <w:b/>
          <w:bCs/>
          <w:i/>
          <w:iCs/>
          <w:color w:val="000000"/>
          <w:sz w:val="22"/>
          <w:szCs w:val="22"/>
          <w:lang w:val="es-BO" w:eastAsia="es-BO"/>
        </w:rPr>
        <w:t xml:space="preserve"> </w:t>
      </w:r>
      <w:r w:rsidRPr="00FB6BA8">
        <w:rPr>
          <w:rFonts w:ascii="Arial" w:hAnsi="Arial" w:cs="Arial"/>
          <w:color w:val="000000"/>
          <w:sz w:val="22"/>
          <w:szCs w:val="22"/>
          <w:lang w:val="es-BO" w:eastAsia="es-BO"/>
        </w:rPr>
        <w:t xml:space="preserve">y el </w:t>
      </w:r>
      <w:r w:rsidRPr="00FB6BA8">
        <w:rPr>
          <w:rFonts w:ascii="Arial" w:hAnsi="Arial" w:cs="Arial"/>
          <w:b/>
          <w:bCs/>
          <w:color w:val="000000"/>
          <w:sz w:val="22"/>
          <w:szCs w:val="22"/>
          <w:lang w:val="es-BO" w:eastAsia="es-BO"/>
        </w:rPr>
        <w:t>PROVEEDOR</w:t>
      </w:r>
      <w:r w:rsidRPr="00FB6BA8">
        <w:rPr>
          <w:rFonts w:ascii="Arial" w:hAnsi="Arial" w:cs="Arial"/>
          <w:color w:val="000000"/>
          <w:sz w:val="22"/>
          <w:szCs w:val="22"/>
          <w:lang w:val="es-BO" w:eastAsia="es-BO"/>
        </w:rPr>
        <w:t>. La devolución se hará efectiva en la liquidación final del Contrato.</w:t>
      </w:r>
    </w:p>
    <w:p w:rsidR="00383CDC" w:rsidRPr="00FB6BA8" w:rsidRDefault="00383CDC" w:rsidP="00383CDC">
      <w:pPr>
        <w:ind w:left="567"/>
        <w:jc w:val="both"/>
        <w:rPr>
          <w:rFonts w:ascii="Arial" w:hAnsi="Arial" w:cs="Arial"/>
          <w:color w:val="000000"/>
          <w:sz w:val="22"/>
          <w:szCs w:val="22"/>
          <w:lang w:val="es-BO" w:eastAsia="es-BO"/>
        </w:rPr>
      </w:pPr>
    </w:p>
    <w:p w:rsidR="00383CDC" w:rsidRPr="00FB6BA8" w:rsidRDefault="00383CDC" w:rsidP="00383CDC">
      <w:pPr>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El </w:t>
      </w:r>
      <w:r w:rsidRPr="00FB6BA8">
        <w:rPr>
          <w:rFonts w:ascii="Arial" w:hAnsi="Arial" w:cs="Arial"/>
          <w:b/>
          <w:bCs/>
          <w:color w:val="000000"/>
          <w:sz w:val="22"/>
          <w:szCs w:val="22"/>
          <w:lang w:val="es-BO" w:eastAsia="es-BO"/>
        </w:rPr>
        <w:t>PROVEEDOR</w:t>
      </w:r>
      <w:r w:rsidRPr="00FB6BA8">
        <w:rPr>
          <w:rFonts w:ascii="Arial" w:hAnsi="Arial" w:cs="Arial"/>
          <w:color w:val="000000"/>
          <w:sz w:val="22"/>
          <w:szCs w:val="22"/>
          <w:lang w:val="es-BO" w:eastAsia="es-BO"/>
        </w:rPr>
        <w:t xml:space="preserve">, tiene la obligación de mantener actualizada la Garantía de Cumplimiento de Contrato, cuantas veces lo requiera la </w:t>
      </w:r>
      <w:r w:rsidRPr="00FB6BA8">
        <w:rPr>
          <w:rFonts w:ascii="Arial" w:hAnsi="Arial" w:cs="Arial"/>
          <w:b/>
          <w:bCs/>
          <w:color w:val="000000"/>
          <w:sz w:val="22"/>
          <w:szCs w:val="22"/>
          <w:lang w:val="es-BO" w:eastAsia="es-BO"/>
        </w:rPr>
        <w:t xml:space="preserve">ENTIDAD </w:t>
      </w:r>
      <w:r w:rsidRPr="00FB6BA8">
        <w:rPr>
          <w:rFonts w:ascii="Arial" w:hAnsi="Arial" w:cs="Arial"/>
          <w:color w:val="000000"/>
          <w:sz w:val="22"/>
          <w:szCs w:val="22"/>
          <w:lang w:val="es-BO" w:eastAsia="es-BO"/>
        </w:rPr>
        <w:t xml:space="preserve">por razones justificadas. La Unidad </w:t>
      </w:r>
      <w:r w:rsidRPr="00FB6BA8">
        <w:rPr>
          <w:rFonts w:ascii="Arial" w:hAnsi="Arial" w:cs="Arial"/>
          <w:color w:val="000000"/>
          <w:sz w:val="22"/>
          <w:szCs w:val="22"/>
          <w:lang w:val="es-BO" w:eastAsia="es-BO"/>
        </w:rPr>
        <w:lastRenderedPageBreak/>
        <w:t xml:space="preserve">Administrativa de la </w:t>
      </w:r>
      <w:r w:rsidRPr="00FB6BA8">
        <w:rPr>
          <w:rFonts w:ascii="Arial" w:hAnsi="Arial" w:cs="Arial"/>
          <w:b/>
          <w:bCs/>
          <w:color w:val="000000"/>
          <w:sz w:val="22"/>
          <w:szCs w:val="22"/>
          <w:lang w:val="es-BO" w:eastAsia="es-BO"/>
        </w:rPr>
        <w:t xml:space="preserve">ENTIDAD </w:t>
      </w:r>
      <w:r w:rsidRPr="00FB6BA8">
        <w:rPr>
          <w:rFonts w:ascii="Arial" w:hAnsi="Arial" w:cs="Arial"/>
          <w:color w:val="000000"/>
          <w:sz w:val="22"/>
          <w:szCs w:val="22"/>
          <w:lang w:val="es-BO" w:eastAsia="es-BO"/>
        </w:rPr>
        <w:t>será quien llevará el control directo de la vigencia de la misma bajo su responsabilidad.</w:t>
      </w:r>
    </w:p>
    <w:p w:rsidR="00383CDC" w:rsidRPr="00FB6BA8" w:rsidRDefault="00383CDC" w:rsidP="00383CDC">
      <w:pPr>
        <w:jc w:val="both"/>
        <w:rPr>
          <w:rFonts w:ascii="Arial" w:hAnsi="Arial" w:cs="Arial"/>
          <w:color w:val="000000"/>
          <w:sz w:val="22"/>
          <w:szCs w:val="22"/>
          <w:lang w:val="es-BO" w:eastAsia="es-BO"/>
        </w:rPr>
      </w:pPr>
    </w:p>
    <w:p w:rsidR="00383CDC" w:rsidRPr="00FB6BA8" w:rsidRDefault="00383CDC" w:rsidP="00383CDC">
      <w:pPr>
        <w:widowControl w:val="0"/>
        <w:autoSpaceDE w:val="0"/>
        <w:autoSpaceDN w:val="0"/>
        <w:adjustRightInd w:val="0"/>
        <w:jc w:val="both"/>
        <w:rPr>
          <w:rFonts w:ascii="Arial" w:hAnsi="Arial" w:cs="Arial"/>
          <w:iCs/>
          <w:sz w:val="22"/>
          <w:szCs w:val="22"/>
          <w:lang w:val="es-BO"/>
        </w:rPr>
      </w:pPr>
      <w:r w:rsidRPr="00FB6BA8">
        <w:rPr>
          <w:rFonts w:ascii="Arial" w:hAnsi="Arial" w:cs="Arial"/>
          <w:b/>
          <w:sz w:val="22"/>
          <w:szCs w:val="22"/>
          <w:lang w:val="es-BO"/>
        </w:rPr>
        <w:t>CLÁUSULA NOVENA.- (ANTICIPO)</w:t>
      </w:r>
      <w:r w:rsidRPr="00FB6BA8">
        <w:rPr>
          <w:rFonts w:ascii="Arial" w:hAnsi="Arial" w:cs="Arial"/>
          <w:b/>
          <w:i/>
          <w:iCs/>
          <w:sz w:val="22"/>
          <w:szCs w:val="22"/>
          <w:lang w:val="es-BO"/>
        </w:rPr>
        <w:t xml:space="preserve"> </w:t>
      </w:r>
      <w:r w:rsidRPr="00FB6BA8">
        <w:rPr>
          <w:rFonts w:ascii="Arial" w:hAnsi="Arial" w:cs="Arial"/>
          <w:iCs/>
          <w:sz w:val="22"/>
          <w:szCs w:val="22"/>
          <w:lang w:val="es-BO"/>
        </w:rPr>
        <w:t>En el presente Contrato no se otorgará anticipo.</w:t>
      </w:r>
    </w:p>
    <w:p w:rsidR="00383CDC" w:rsidRPr="00FB6BA8" w:rsidRDefault="00383CDC" w:rsidP="00383CDC">
      <w:pPr>
        <w:widowControl w:val="0"/>
        <w:autoSpaceDE w:val="0"/>
        <w:autoSpaceDN w:val="0"/>
        <w:adjustRightInd w:val="0"/>
        <w:jc w:val="both"/>
        <w:rPr>
          <w:rFonts w:ascii="Arial" w:hAnsi="Arial" w:cs="Arial"/>
          <w:iCs/>
          <w:sz w:val="22"/>
          <w:szCs w:val="22"/>
          <w:lang w:val="es-BO"/>
        </w:rPr>
      </w:pPr>
    </w:p>
    <w:p w:rsidR="00383CDC" w:rsidRPr="00FB6BA8" w:rsidRDefault="00383CDC" w:rsidP="00383CDC">
      <w:pPr>
        <w:widowControl w:val="0"/>
        <w:autoSpaceDE w:val="0"/>
        <w:autoSpaceDN w:val="0"/>
        <w:adjustRightInd w:val="0"/>
        <w:spacing w:line="220" w:lineRule="atLeast"/>
        <w:jc w:val="both"/>
        <w:rPr>
          <w:rFonts w:ascii="Arial" w:hAnsi="Arial" w:cs="Arial"/>
          <w:b/>
          <w:sz w:val="22"/>
          <w:szCs w:val="22"/>
          <w:lang w:val="es-BO"/>
        </w:rPr>
      </w:pPr>
      <w:r w:rsidRPr="00FB6BA8">
        <w:rPr>
          <w:rFonts w:ascii="Arial" w:hAnsi="Arial" w:cs="Arial"/>
          <w:b/>
          <w:sz w:val="22"/>
          <w:szCs w:val="22"/>
          <w:lang w:val="es-BO"/>
        </w:rPr>
        <w:t xml:space="preserve">CLÁUSULA DÉCIMA.- (FUNCIONAMIENTO DE MAQUINARIA Y/O EQUIPO) </w:t>
      </w:r>
      <w:r w:rsidRPr="00FB6BA8">
        <w:rPr>
          <w:rFonts w:ascii="Arial" w:hAnsi="Arial" w:cs="Arial"/>
          <w:sz w:val="22"/>
          <w:szCs w:val="22"/>
          <w:lang w:val="es-BO"/>
        </w:rPr>
        <w:t xml:space="preserve">El </w:t>
      </w:r>
      <w:r w:rsidRPr="00FB6BA8">
        <w:rPr>
          <w:rFonts w:ascii="Arial" w:hAnsi="Arial" w:cs="Arial"/>
          <w:b/>
          <w:sz w:val="22"/>
          <w:szCs w:val="22"/>
          <w:lang w:val="es-BO"/>
        </w:rPr>
        <w:t>PROVEEDOR,</w:t>
      </w:r>
      <w:r w:rsidRPr="00FB6BA8">
        <w:rPr>
          <w:rFonts w:ascii="Arial" w:hAnsi="Arial" w:cs="Arial"/>
          <w:sz w:val="22"/>
          <w:szCs w:val="22"/>
          <w:lang w:val="es-BO"/>
        </w:rPr>
        <w:t xml:space="preserve"> se obliga a constituir una Garantía de Funcionamiento de Maquinaria y/o Equipo a la orden de</w:t>
      </w:r>
      <w:r w:rsidRPr="00FB6BA8">
        <w:rPr>
          <w:rFonts w:ascii="Arial" w:hAnsi="Arial" w:cs="Arial"/>
          <w:i/>
          <w:sz w:val="22"/>
          <w:szCs w:val="22"/>
          <w:lang w:val="es-BO"/>
        </w:rPr>
        <w:t xml:space="preserve"> </w:t>
      </w:r>
      <w:r w:rsidRPr="00FB6BA8">
        <w:rPr>
          <w:rFonts w:ascii="Arial" w:hAnsi="Arial" w:cs="Arial"/>
          <w:sz w:val="22"/>
          <w:szCs w:val="22"/>
          <w:lang w:val="es-BO"/>
        </w:rPr>
        <w:t>la</w:t>
      </w:r>
      <w:r w:rsidRPr="00FB6BA8">
        <w:rPr>
          <w:rFonts w:ascii="Arial" w:hAnsi="Arial" w:cs="Arial"/>
          <w:b/>
          <w:sz w:val="22"/>
          <w:szCs w:val="22"/>
          <w:lang w:val="es-BO"/>
        </w:rPr>
        <w:t xml:space="preserve"> ENTIDAD,</w:t>
      </w:r>
      <w:r w:rsidRPr="00FB6BA8">
        <w:rPr>
          <w:rFonts w:ascii="Arial" w:hAnsi="Arial" w:cs="Arial"/>
          <w:b/>
          <w:i/>
          <w:sz w:val="22"/>
          <w:szCs w:val="22"/>
          <w:lang w:val="es-BO"/>
        </w:rPr>
        <w:t xml:space="preserve"> </w:t>
      </w:r>
      <w:r w:rsidRPr="00FB6BA8">
        <w:rPr>
          <w:rFonts w:ascii="Arial" w:hAnsi="Arial" w:cs="Arial"/>
          <w:sz w:val="22"/>
          <w:szCs w:val="22"/>
          <w:lang w:val="es-BO"/>
        </w:rPr>
        <w:t xml:space="preserve">cuando se efectivice la recepción de los </w:t>
      </w:r>
      <w:r w:rsidRPr="00FB6BA8">
        <w:rPr>
          <w:rFonts w:ascii="Arial" w:hAnsi="Arial" w:cs="Arial"/>
          <w:b/>
          <w:sz w:val="22"/>
          <w:szCs w:val="22"/>
          <w:lang w:val="es-BO"/>
        </w:rPr>
        <w:t xml:space="preserve">BIENES </w:t>
      </w:r>
      <w:r w:rsidRPr="00FB6BA8">
        <w:rPr>
          <w:rFonts w:ascii="Arial" w:hAnsi="Arial" w:cs="Arial"/>
          <w:sz w:val="22"/>
          <w:szCs w:val="22"/>
          <w:lang w:val="es-BO"/>
        </w:rPr>
        <w:t>objeto del presente Contrato, que</w:t>
      </w:r>
      <w:r w:rsidRPr="00FB6BA8">
        <w:rPr>
          <w:rFonts w:ascii="Arial" w:hAnsi="Arial" w:cs="Arial"/>
          <w:b/>
          <w:sz w:val="22"/>
          <w:szCs w:val="22"/>
          <w:lang w:val="es-BO"/>
        </w:rPr>
        <w:t xml:space="preserve"> </w:t>
      </w:r>
      <w:r w:rsidRPr="00FB6BA8">
        <w:rPr>
          <w:rFonts w:ascii="Arial" w:hAnsi="Arial" w:cs="Arial"/>
          <w:sz w:val="22"/>
          <w:szCs w:val="22"/>
          <w:lang w:val="es-BO"/>
        </w:rPr>
        <w:t xml:space="preserve">garantizará el correcto funcionamiento y/o mantenimiento de los </w:t>
      </w:r>
      <w:r w:rsidRPr="00FB6BA8">
        <w:rPr>
          <w:rFonts w:ascii="Arial" w:hAnsi="Arial" w:cs="Arial"/>
          <w:b/>
          <w:sz w:val="22"/>
          <w:szCs w:val="22"/>
          <w:lang w:val="es-BO"/>
        </w:rPr>
        <w:t xml:space="preserve">BIENES </w:t>
      </w:r>
      <w:r w:rsidRPr="00FB6BA8">
        <w:rPr>
          <w:rFonts w:ascii="Arial" w:hAnsi="Arial" w:cs="Arial"/>
          <w:sz w:val="22"/>
          <w:szCs w:val="22"/>
          <w:lang w:val="es-BO"/>
        </w:rPr>
        <w:t>objeto del presente Contrato. El monto de la garantía será del uno punto cinco por ciento (1.5%) del monto total del Contrato.</w:t>
      </w:r>
    </w:p>
    <w:p w:rsidR="00383CDC" w:rsidRPr="00FB6BA8" w:rsidRDefault="00383CDC" w:rsidP="00383CDC">
      <w:pPr>
        <w:jc w:val="both"/>
        <w:rPr>
          <w:rFonts w:ascii="Arial" w:hAnsi="Arial" w:cs="Arial"/>
          <w:sz w:val="22"/>
          <w:szCs w:val="22"/>
          <w:lang w:val="es-BO"/>
        </w:rPr>
      </w:pPr>
    </w:p>
    <w:p w:rsidR="00383CDC" w:rsidRPr="00FB6BA8" w:rsidRDefault="00383CDC" w:rsidP="00383CDC">
      <w:pPr>
        <w:jc w:val="both"/>
        <w:rPr>
          <w:rFonts w:ascii="Arial" w:hAnsi="Arial" w:cs="Arial"/>
          <w:sz w:val="22"/>
          <w:szCs w:val="22"/>
          <w:lang w:val="es-BO"/>
        </w:rPr>
      </w:pPr>
      <w:r w:rsidRPr="00FB6BA8">
        <w:rPr>
          <w:rFonts w:ascii="Arial" w:hAnsi="Arial" w:cs="Arial"/>
          <w:sz w:val="22"/>
          <w:szCs w:val="22"/>
          <w:lang w:val="es-BO"/>
        </w:rPr>
        <w:t>La vigencia de la garantía, será de un (1) año calendario</w:t>
      </w:r>
      <w:r w:rsidRPr="00FB6BA8">
        <w:rPr>
          <w:rFonts w:ascii="Arial" w:hAnsi="Arial" w:cs="Arial"/>
          <w:b/>
          <w:sz w:val="22"/>
          <w:szCs w:val="22"/>
          <w:lang w:val="es-BO"/>
        </w:rPr>
        <w:t xml:space="preserve"> </w:t>
      </w:r>
      <w:r w:rsidRPr="00FB6BA8">
        <w:rPr>
          <w:rFonts w:ascii="Arial" w:hAnsi="Arial" w:cs="Arial"/>
          <w:sz w:val="22"/>
          <w:szCs w:val="22"/>
          <w:lang w:val="es-BO"/>
        </w:rPr>
        <w:t xml:space="preserve">computable a partir de la Recepción satisfactoria de los </w:t>
      </w:r>
      <w:r w:rsidRPr="00FB6BA8">
        <w:rPr>
          <w:rFonts w:ascii="Arial" w:hAnsi="Arial" w:cs="Arial"/>
          <w:b/>
          <w:sz w:val="22"/>
          <w:szCs w:val="22"/>
          <w:lang w:val="es-BO"/>
        </w:rPr>
        <w:t>BIENES</w:t>
      </w:r>
      <w:r w:rsidRPr="00FB6BA8">
        <w:rPr>
          <w:rFonts w:ascii="Arial" w:hAnsi="Arial" w:cs="Arial"/>
          <w:sz w:val="22"/>
          <w:szCs w:val="22"/>
          <w:lang w:val="es-BO"/>
        </w:rPr>
        <w:t>.</w:t>
      </w:r>
    </w:p>
    <w:p w:rsidR="00383CDC" w:rsidRPr="00FB6BA8" w:rsidRDefault="00383CDC" w:rsidP="00383CDC">
      <w:pPr>
        <w:jc w:val="both"/>
        <w:rPr>
          <w:rFonts w:ascii="Arial" w:hAnsi="Arial" w:cs="Arial"/>
          <w:sz w:val="22"/>
          <w:szCs w:val="22"/>
          <w:lang w:val="es-BO"/>
        </w:rPr>
      </w:pPr>
    </w:p>
    <w:p w:rsidR="00383CDC" w:rsidRPr="00FB6BA8" w:rsidRDefault="00383CDC" w:rsidP="00383CDC">
      <w:pPr>
        <w:jc w:val="both"/>
        <w:rPr>
          <w:rFonts w:ascii="Arial" w:hAnsi="Arial" w:cs="Arial"/>
          <w:b/>
          <w:i/>
          <w:sz w:val="22"/>
          <w:szCs w:val="22"/>
          <w:lang w:val="es-BO"/>
        </w:rPr>
      </w:pPr>
      <w:r w:rsidRPr="00FB6BA8">
        <w:rPr>
          <w:rFonts w:ascii="Arial" w:hAnsi="Arial" w:cs="Arial"/>
          <w:sz w:val="22"/>
          <w:szCs w:val="22"/>
          <w:lang w:val="es-BO"/>
        </w:rPr>
        <w:t xml:space="preserve">El importe de la Garantía de Funcionamiento de Maquinaria y/o Equipo podrá ser cobrado a favor de la </w:t>
      </w:r>
      <w:r w:rsidRPr="00FB6BA8">
        <w:rPr>
          <w:rFonts w:ascii="Arial" w:hAnsi="Arial" w:cs="Arial"/>
          <w:b/>
          <w:sz w:val="22"/>
          <w:szCs w:val="22"/>
          <w:lang w:val="es-BO"/>
        </w:rPr>
        <w:t>ENTIDAD</w:t>
      </w:r>
      <w:r w:rsidRPr="00FB6BA8">
        <w:rPr>
          <w:rFonts w:ascii="Arial" w:hAnsi="Arial" w:cs="Arial"/>
          <w:sz w:val="22"/>
          <w:szCs w:val="22"/>
          <w:lang w:val="es-BO"/>
        </w:rPr>
        <w:t xml:space="preserve"> en caso de que los </w:t>
      </w:r>
      <w:r w:rsidRPr="00FB6BA8">
        <w:rPr>
          <w:rFonts w:ascii="Arial" w:hAnsi="Arial" w:cs="Arial"/>
          <w:b/>
          <w:sz w:val="22"/>
          <w:szCs w:val="22"/>
          <w:lang w:val="es-BO"/>
        </w:rPr>
        <w:t xml:space="preserve">BIENES </w:t>
      </w:r>
      <w:r w:rsidRPr="00FB6BA8">
        <w:rPr>
          <w:rFonts w:ascii="Arial" w:hAnsi="Arial" w:cs="Arial"/>
          <w:sz w:val="22"/>
          <w:szCs w:val="22"/>
          <w:lang w:val="es-BO"/>
        </w:rPr>
        <w:t xml:space="preserve">adquiridos, no presenten buen funcionamiento y/o el </w:t>
      </w:r>
      <w:r w:rsidRPr="00FB6BA8">
        <w:rPr>
          <w:rFonts w:ascii="Arial" w:hAnsi="Arial" w:cs="Arial"/>
          <w:b/>
          <w:sz w:val="22"/>
          <w:szCs w:val="22"/>
          <w:lang w:val="es-BO"/>
        </w:rPr>
        <w:t>PROVEEDOR</w:t>
      </w:r>
      <w:r w:rsidRPr="00FB6BA8">
        <w:rPr>
          <w:rFonts w:ascii="Arial" w:hAnsi="Arial" w:cs="Arial"/>
          <w:sz w:val="22"/>
          <w:szCs w:val="22"/>
          <w:lang w:val="es-BO"/>
        </w:rPr>
        <w:t xml:space="preserve"> no hubiese efectuado el mantenimiento preventivo y/o correctivo</w:t>
      </w:r>
      <w:r w:rsidRPr="00FB6BA8">
        <w:rPr>
          <w:rFonts w:ascii="Arial" w:hAnsi="Arial" w:cs="Arial"/>
          <w:b/>
          <w:sz w:val="22"/>
          <w:szCs w:val="22"/>
          <w:lang w:val="es-BO"/>
        </w:rPr>
        <w:t>,</w:t>
      </w:r>
      <w:r w:rsidRPr="00FB6BA8">
        <w:rPr>
          <w:rFonts w:ascii="Arial" w:hAnsi="Arial" w:cs="Arial"/>
          <w:sz w:val="22"/>
          <w:szCs w:val="22"/>
          <w:lang w:val="es-BO"/>
        </w:rPr>
        <w:t xml:space="preserve"> dentro del plazo de dicha garantía</w:t>
      </w:r>
      <w:r w:rsidRPr="00FB6BA8">
        <w:rPr>
          <w:rFonts w:ascii="Arial" w:hAnsi="Arial" w:cs="Arial"/>
          <w:b/>
          <w:i/>
          <w:sz w:val="22"/>
          <w:szCs w:val="22"/>
          <w:lang w:val="es-BO"/>
        </w:rPr>
        <w:t>.</w:t>
      </w:r>
    </w:p>
    <w:p w:rsidR="00383CDC" w:rsidRPr="00FB6BA8" w:rsidRDefault="00383CDC" w:rsidP="00383CDC">
      <w:pPr>
        <w:jc w:val="both"/>
        <w:rPr>
          <w:rFonts w:ascii="Arial" w:hAnsi="Arial" w:cs="Arial"/>
          <w:b/>
          <w:i/>
          <w:sz w:val="22"/>
          <w:szCs w:val="22"/>
          <w:lang w:val="es-BO"/>
        </w:rPr>
      </w:pPr>
    </w:p>
    <w:p w:rsidR="00383CDC" w:rsidRPr="00FB6BA8" w:rsidRDefault="00383CDC" w:rsidP="00383CDC">
      <w:pPr>
        <w:jc w:val="both"/>
        <w:rPr>
          <w:rFonts w:ascii="Arial" w:hAnsi="Arial" w:cs="Arial"/>
          <w:sz w:val="22"/>
          <w:szCs w:val="22"/>
          <w:lang w:val="es-BO"/>
        </w:rPr>
      </w:pPr>
      <w:r w:rsidRPr="00FB6BA8">
        <w:rPr>
          <w:rFonts w:ascii="Arial" w:hAnsi="Arial" w:cs="Arial"/>
          <w:sz w:val="22"/>
          <w:szCs w:val="22"/>
          <w:lang w:val="es-BO"/>
        </w:rPr>
        <w:t xml:space="preserve">Si dentro del plazo previsto por la </w:t>
      </w:r>
      <w:r w:rsidRPr="00FB6BA8">
        <w:rPr>
          <w:rFonts w:ascii="Arial" w:hAnsi="Arial" w:cs="Arial"/>
          <w:b/>
          <w:sz w:val="22"/>
          <w:szCs w:val="22"/>
          <w:lang w:val="es-BO"/>
        </w:rPr>
        <w:t>ENTIDAD</w:t>
      </w:r>
      <w:r w:rsidRPr="00FB6BA8">
        <w:rPr>
          <w:rFonts w:ascii="Arial" w:hAnsi="Arial" w:cs="Arial"/>
          <w:sz w:val="22"/>
          <w:szCs w:val="22"/>
          <w:lang w:val="es-BO"/>
        </w:rPr>
        <w:t xml:space="preserve"> los </w:t>
      </w:r>
      <w:r w:rsidRPr="00FB6BA8">
        <w:rPr>
          <w:rFonts w:ascii="Arial" w:hAnsi="Arial" w:cs="Arial"/>
          <w:b/>
          <w:sz w:val="22"/>
          <w:szCs w:val="22"/>
          <w:lang w:val="es-BO"/>
        </w:rPr>
        <w:t>BIENES</w:t>
      </w:r>
      <w:r w:rsidRPr="00FB6BA8">
        <w:rPr>
          <w:rFonts w:ascii="Arial" w:hAnsi="Arial" w:cs="Arial"/>
          <w:sz w:val="22"/>
          <w:szCs w:val="22"/>
          <w:lang w:val="es-BO"/>
        </w:rPr>
        <w:t xml:space="preserve"> objeto del presente Contrato, no presentaran fallas en su funcionamiento y tuvieran el mantenimiento adecuado, dicha garantía será devuelta.</w:t>
      </w:r>
    </w:p>
    <w:p w:rsidR="00383CDC" w:rsidRPr="00FB6BA8" w:rsidRDefault="00383CDC" w:rsidP="00383CDC">
      <w:pPr>
        <w:widowControl w:val="0"/>
        <w:autoSpaceDE w:val="0"/>
        <w:autoSpaceDN w:val="0"/>
        <w:adjustRightInd w:val="0"/>
        <w:jc w:val="both"/>
        <w:rPr>
          <w:rFonts w:ascii="Arial" w:hAnsi="Arial" w:cs="Arial"/>
          <w:b/>
          <w:sz w:val="22"/>
          <w:szCs w:val="22"/>
          <w:lang w:val="es-BO"/>
        </w:rPr>
      </w:pPr>
    </w:p>
    <w:p w:rsidR="00383CDC" w:rsidRPr="00FB6BA8" w:rsidRDefault="00383CDC" w:rsidP="00383CDC">
      <w:pPr>
        <w:jc w:val="both"/>
        <w:rPr>
          <w:rFonts w:ascii="Arial" w:hAnsi="Arial" w:cs="Arial"/>
          <w:b/>
          <w:i/>
          <w:sz w:val="22"/>
          <w:szCs w:val="22"/>
          <w:lang w:val="es-BO"/>
        </w:rPr>
      </w:pPr>
      <w:r w:rsidRPr="00FB6BA8">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383CDC" w:rsidRPr="00FB6BA8" w:rsidRDefault="00383CDC" w:rsidP="00383CDC">
      <w:pPr>
        <w:jc w:val="both"/>
        <w:rPr>
          <w:rFonts w:ascii="Arial" w:hAnsi="Arial" w:cs="Arial"/>
          <w:b/>
          <w:i/>
          <w:sz w:val="22"/>
          <w:szCs w:val="22"/>
          <w:lang w:val="es-BO"/>
        </w:rPr>
      </w:pPr>
    </w:p>
    <w:p w:rsidR="00383CDC" w:rsidRPr="00FB6BA8" w:rsidRDefault="00383CDC" w:rsidP="00383CDC">
      <w:pPr>
        <w:jc w:val="both"/>
        <w:rPr>
          <w:rFonts w:ascii="Arial" w:hAnsi="Arial" w:cs="Arial"/>
          <w:sz w:val="22"/>
          <w:szCs w:val="22"/>
          <w:lang w:val="es-BO"/>
        </w:rPr>
      </w:pPr>
      <w:r w:rsidRPr="00FB6BA8">
        <w:rPr>
          <w:rFonts w:ascii="Arial" w:hAnsi="Arial" w:cs="Arial"/>
          <w:sz w:val="22"/>
          <w:szCs w:val="22"/>
          <w:lang w:val="es-BO"/>
        </w:rPr>
        <w:t xml:space="preserve">El </w:t>
      </w:r>
      <w:r w:rsidRPr="00FB6BA8">
        <w:rPr>
          <w:rFonts w:ascii="Arial" w:hAnsi="Arial" w:cs="Arial"/>
          <w:b/>
          <w:sz w:val="22"/>
          <w:szCs w:val="22"/>
          <w:lang w:val="es-BO"/>
        </w:rPr>
        <w:t>PROVEEDOR</w:t>
      </w:r>
      <w:r w:rsidRPr="00FB6BA8">
        <w:rPr>
          <w:rFonts w:ascii="Arial" w:hAnsi="Arial" w:cs="Arial"/>
          <w:sz w:val="22"/>
          <w:szCs w:val="22"/>
          <w:lang w:val="es-BO"/>
        </w:rPr>
        <w:t xml:space="preserve"> acepta expresamente, que la </w:t>
      </w:r>
      <w:r w:rsidRPr="00FB6BA8">
        <w:rPr>
          <w:rFonts w:ascii="Arial" w:hAnsi="Arial" w:cs="Arial"/>
          <w:b/>
          <w:sz w:val="22"/>
          <w:szCs w:val="22"/>
          <w:lang w:val="es-BO"/>
        </w:rPr>
        <w:t>ENTIDAD</w:t>
      </w:r>
      <w:r w:rsidRPr="00FB6BA8">
        <w:rPr>
          <w:rFonts w:ascii="Arial" w:hAnsi="Arial" w:cs="Arial"/>
          <w:sz w:val="22"/>
          <w:szCs w:val="22"/>
          <w:lang w:val="es-BO"/>
        </w:rPr>
        <w:t xml:space="preserve"> realizará la retención cuando se efectivice una recepción de los </w:t>
      </w:r>
      <w:r w:rsidRPr="00FB6BA8">
        <w:rPr>
          <w:rFonts w:ascii="Arial" w:hAnsi="Arial" w:cs="Arial"/>
          <w:b/>
          <w:sz w:val="22"/>
          <w:szCs w:val="22"/>
          <w:lang w:val="es-BO"/>
        </w:rPr>
        <w:t xml:space="preserve">BIENES </w:t>
      </w:r>
      <w:r w:rsidRPr="00FB6BA8">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 uno y medio por ciento (1.5%) del monto del contrato.</w:t>
      </w:r>
    </w:p>
    <w:p w:rsidR="00383CDC" w:rsidRPr="00FB6BA8" w:rsidRDefault="00383CDC" w:rsidP="00383CDC">
      <w:pPr>
        <w:jc w:val="both"/>
        <w:rPr>
          <w:rFonts w:ascii="Arial" w:hAnsi="Arial" w:cs="Arial"/>
          <w:sz w:val="22"/>
          <w:szCs w:val="22"/>
          <w:lang w:val="es-BO"/>
        </w:rPr>
      </w:pPr>
    </w:p>
    <w:p w:rsidR="00383CDC" w:rsidRPr="00FB6BA8" w:rsidRDefault="00383CDC" w:rsidP="00383CDC">
      <w:pPr>
        <w:jc w:val="both"/>
        <w:rPr>
          <w:rFonts w:ascii="Arial" w:hAnsi="Arial" w:cs="Arial"/>
          <w:sz w:val="22"/>
          <w:szCs w:val="22"/>
          <w:lang w:val="es-BO"/>
        </w:rPr>
      </w:pPr>
      <w:r w:rsidRPr="00FB6BA8">
        <w:rPr>
          <w:rFonts w:ascii="Arial" w:hAnsi="Arial" w:cs="Arial"/>
          <w:sz w:val="22"/>
          <w:szCs w:val="22"/>
          <w:lang w:val="es-BO"/>
        </w:rPr>
        <w:t>La cobertura de la retención será de un (1) año y treinta (30) días calendario</w:t>
      </w:r>
      <w:r w:rsidRPr="00FB6BA8">
        <w:rPr>
          <w:rFonts w:ascii="Arial" w:hAnsi="Arial" w:cs="Arial"/>
          <w:b/>
          <w:sz w:val="22"/>
          <w:szCs w:val="22"/>
          <w:lang w:val="es-BO"/>
        </w:rPr>
        <w:t xml:space="preserve"> </w:t>
      </w:r>
      <w:r w:rsidRPr="00FB6BA8">
        <w:rPr>
          <w:rFonts w:ascii="Arial" w:hAnsi="Arial" w:cs="Arial"/>
          <w:sz w:val="22"/>
          <w:szCs w:val="22"/>
          <w:lang w:val="es-BO"/>
        </w:rPr>
        <w:t xml:space="preserve">computable a partir de la emisión del Acta de Recepción de los </w:t>
      </w:r>
      <w:r w:rsidRPr="00FB6BA8">
        <w:rPr>
          <w:rFonts w:ascii="Arial" w:hAnsi="Arial" w:cs="Arial"/>
          <w:b/>
          <w:sz w:val="22"/>
          <w:szCs w:val="22"/>
          <w:lang w:val="es-BO"/>
        </w:rPr>
        <w:t>BIENES</w:t>
      </w:r>
      <w:r w:rsidRPr="00FB6BA8">
        <w:rPr>
          <w:rFonts w:ascii="Arial" w:hAnsi="Arial" w:cs="Arial"/>
          <w:sz w:val="22"/>
          <w:szCs w:val="22"/>
          <w:lang w:val="es-BO"/>
        </w:rPr>
        <w:t>.</w:t>
      </w:r>
    </w:p>
    <w:p w:rsidR="00383CDC" w:rsidRPr="00FB6BA8" w:rsidRDefault="00383CDC" w:rsidP="00383CDC">
      <w:pPr>
        <w:jc w:val="both"/>
        <w:rPr>
          <w:rFonts w:ascii="Arial" w:hAnsi="Arial" w:cs="Arial"/>
          <w:sz w:val="22"/>
          <w:szCs w:val="22"/>
          <w:lang w:val="es-BO"/>
        </w:rPr>
      </w:pPr>
    </w:p>
    <w:p w:rsidR="00383CDC" w:rsidRPr="00FB6BA8" w:rsidRDefault="00383CDC" w:rsidP="00383CDC">
      <w:pPr>
        <w:jc w:val="both"/>
        <w:rPr>
          <w:rFonts w:ascii="Arial" w:hAnsi="Arial" w:cs="Arial"/>
          <w:sz w:val="22"/>
          <w:szCs w:val="22"/>
          <w:lang w:val="es-BO"/>
        </w:rPr>
      </w:pPr>
      <w:r w:rsidRPr="00FB6BA8">
        <w:rPr>
          <w:rFonts w:ascii="Arial" w:hAnsi="Arial" w:cs="Arial"/>
          <w:sz w:val="22"/>
          <w:szCs w:val="22"/>
          <w:lang w:val="es-BO"/>
        </w:rPr>
        <w:t xml:space="preserve">El importe de esta retención podrá ser efectivizado en favor de la </w:t>
      </w:r>
      <w:r w:rsidRPr="00FB6BA8">
        <w:rPr>
          <w:rFonts w:ascii="Arial" w:hAnsi="Arial" w:cs="Arial"/>
          <w:b/>
          <w:sz w:val="22"/>
          <w:szCs w:val="22"/>
          <w:lang w:val="es-BO"/>
        </w:rPr>
        <w:t>ENTIDAD</w:t>
      </w:r>
      <w:r w:rsidRPr="00FB6BA8">
        <w:rPr>
          <w:rFonts w:ascii="Arial" w:hAnsi="Arial" w:cs="Arial"/>
          <w:sz w:val="22"/>
          <w:szCs w:val="22"/>
          <w:lang w:val="es-BO"/>
        </w:rPr>
        <w:t xml:space="preserve"> en caso de que los </w:t>
      </w:r>
      <w:r w:rsidRPr="00FB6BA8">
        <w:rPr>
          <w:rFonts w:ascii="Arial" w:hAnsi="Arial" w:cs="Arial"/>
          <w:b/>
          <w:sz w:val="22"/>
          <w:szCs w:val="22"/>
          <w:lang w:val="es-BO"/>
        </w:rPr>
        <w:t>BIENES</w:t>
      </w:r>
      <w:r w:rsidRPr="00FB6BA8">
        <w:rPr>
          <w:rFonts w:ascii="Arial" w:hAnsi="Arial" w:cs="Arial"/>
          <w:sz w:val="22"/>
          <w:szCs w:val="22"/>
          <w:lang w:val="es-BO"/>
        </w:rPr>
        <w:t xml:space="preserve"> adquiridos, no presenten buen funcionamiento y/o el </w:t>
      </w:r>
      <w:r w:rsidRPr="00FB6BA8">
        <w:rPr>
          <w:rFonts w:ascii="Arial" w:hAnsi="Arial" w:cs="Arial"/>
          <w:b/>
          <w:sz w:val="22"/>
          <w:szCs w:val="22"/>
          <w:lang w:val="es-BO"/>
        </w:rPr>
        <w:t xml:space="preserve">PROVEEDOR </w:t>
      </w:r>
      <w:r w:rsidRPr="00FB6BA8">
        <w:rPr>
          <w:rFonts w:ascii="Arial" w:hAnsi="Arial" w:cs="Arial"/>
          <w:sz w:val="22"/>
          <w:szCs w:val="22"/>
          <w:lang w:val="es-BO"/>
        </w:rPr>
        <w:t>no hubiese efectuado el mantenimiento preventivo y/o correctivo</w:t>
      </w:r>
      <w:r w:rsidRPr="00FB6BA8">
        <w:rPr>
          <w:rFonts w:ascii="Arial" w:hAnsi="Arial" w:cs="Arial"/>
          <w:b/>
          <w:sz w:val="22"/>
          <w:szCs w:val="22"/>
          <w:lang w:val="es-BO"/>
        </w:rPr>
        <w:t>,</w:t>
      </w:r>
      <w:r w:rsidRPr="00FB6BA8">
        <w:rPr>
          <w:rFonts w:ascii="Arial" w:hAnsi="Arial" w:cs="Arial"/>
          <w:sz w:val="22"/>
          <w:szCs w:val="22"/>
          <w:lang w:val="es-BO"/>
        </w:rPr>
        <w:t xml:space="preserve"> dentro del plazo de cobertura de la retención.</w:t>
      </w:r>
    </w:p>
    <w:p w:rsidR="00383CDC" w:rsidRPr="00FB6BA8" w:rsidRDefault="00383CDC" w:rsidP="00383CDC">
      <w:pPr>
        <w:jc w:val="both"/>
        <w:rPr>
          <w:rFonts w:ascii="Arial" w:hAnsi="Arial" w:cs="Arial"/>
          <w:sz w:val="22"/>
          <w:szCs w:val="22"/>
          <w:lang w:val="es-BO"/>
        </w:rPr>
      </w:pPr>
    </w:p>
    <w:p w:rsidR="00383CDC" w:rsidRPr="00FB6BA8" w:rsidRDefault="00383CDC" w:rsidP="00383CDC">
      <w:pPr>
        <w:jc w:val="both"/>
        <w:rPr>
          <w:rFonts w:ascii="Arial" w:hAnsi="Arial" w:cs="Arial"/>
          <w:sz w:val="22"/>
          <w:szCs w:val="22"/>
          <w:lang w:val="es-BO"/>
        </w:rPr>
      </w:pPr>
      <w:r w:rsidRPr="00FB6BA8">
        <w:rPr>
          <w:rFonts w:ascii="Arial" w:hAnsi="Arial" w:cs="Arial"/>
          <w:sz w:val="22"/>
          <w:szCs w:val="22"/>
          <w:lang w:val="es-BO"/>
        </w:rPr>
        <w:t xml:space="preserve">Si dentro del plazo previsto por la </w:t>
      </w:r>
      <w:r w:rsidRPr="00FB6BA8">
        <w:rPr>
          <w:rFonts w:ascii="Arial" w:hAnsi="Arial" w:cs="Arial"/>
          <w:b/>
          <w:sz w:val="22"/>
          <w:szCs w:val="22"/>
          <w:lang w:val="es-BO"/>
        </w:rPr>
        <w:t>ENTIDAD</w:t>
      </w:r>
      <w:r w:rsidRPr="00FB6BA8">
        <w:rPr>
          <w:rFonts w:ascii="Arial" w:hAnsi="Arial" w:cs="Arial"/>
          <w:sz w:val="22"/>
          <w:szCs w:val="22"/>
          <w:lang w:val="es-BO"/>
        </w:rPr>
        <w:t xml:space="preserve"> los </w:t>
      </w:r>
      <w:r w:rsidRPr="00FB6BA8">
        <w:rPr>
          <w:rFonts w:ascii="Arial" w:hAnsi="Arial" w:cs="Arial"/>
          <w:b/>
          <w:sz w:val="22"/>
          <w:szCs w:val="22"/>
          <w:lang w:val="es-BO"/>
        </w:rPr>
        <w:t>BIENES</w:t>
      </w:r>
      <w:r w:rsidRPr="00FB6BA8">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rsidR="00383CDC" w:rsidRPr="00FB6BA8" w:rsidRDefault="00383CDC" w:rsidP="00383CDC">
      <w:pPr>
        <w:widowControl w:val="0"/>
        <w:jc w:val="both"/>
        <w:rPr>
          <w:rFonts w:ascii="Arial" w:hAnsi="Arial" w:cs="Arial"/>
          <w:b/>
          <w:sz w:val="22"/>
          <w:szCs w:val="22"/>
          <w:lang w:val="es-BO"/>
        </w:rPr>
      </w:pPr>
    </w:p>
    <w:p w:rsidR="00383CDC" w:rsidRPr="00FB6BA8" w:rsidRDefault="00383CDC" w:rsidP="00383CDC">
      <w:pPr>
        <w:widowControl w:val="0"/>
        <w:jc w:val="both"/>
        <w:rPr>
          <w:rFonts w:ascii="Arial" w:hAnsi="Arial" w:cs="Arial"/>
          <w:b/>
          <w:sz w:val="22"/>
          <w:szCs w:val="22"/>
          <w:lang w:val="es-BO"/>
        </w:rPr>
      </w:pPr>
      <w:r w:rsidRPr="00FB6BA8">
        <w:rPr>
          <w:rFonts w:ascii="Arial" w:hAnsi="Arial" w:cs="Arial"/>
          <w:b/>
          <w:sz w:val="22"/>
          <w:szCs w:val="22"/>
          <w:lang w:val="es-BO"/>
        </w:rPr>
        <w:t xml:space="preserve">CLÁUSULA DÉCIMA PRIMERA.- (PLAZO DE ENTREGA) </w:t>
      </w:r>
    </w:p>
    <w:p w:rsidR="00383CDC" w:rsidRPr="00FB6BA8" w:rsidRDefault="00383CDC" w:rsidP="00383CDC">
      <w:pPr>
        <w:widowControl w:val="0"/>
        <w:jc w:val="both"/>
        <w:rPr>
          <w:rFonts w:ascii="Arial" w:hAnsi="Arial" w:cs="Arial"/>
          <w:sz w:val="22"/>
          <w:szCs w:val="22"/>
        </w:rPr>
      </w:pPr>
    </w:p>
    <w:p w:rsidR="00383CDC" w:rsidRPr="00FB6BA8" w:rsidRDefault="00383CDC" w:rsidP="00383CDC">
      <w:pPr>
        <w:widowControl w:val="0"/>
        <w:jc w:val="both"/>
        <w:rPr>
          <w:rFonts w:ascii="Arial" w:hAnsi="Arial" w:cs="Arial"/>
          <w:b/>
          <w:i/>
          <w:sz w:val="22"/>
          <w:szCs w:val="22"/>
          <w:lang w:val="es-BO"/>
        </w:rPr>
      </w:pPr>
      <w:r w:rsidRPr="00FB6BA8">
        <w:rPr>
          <w:rFonts w:ascii="Arial" w:hAnsi="Arial" w:cs="Arial"/>
          <w:sz w:val="22"/>
          <w:szCs w:val="22"/>
          <w:lang w:val="es-BO"/>
        </w:rPr>
        <w:t xml:space="preserve">El </w:t>
      </w:r>
      <w:r w:rsidRPr="00FB6BA8">
        <w:rPr>
          <w:rFonts w:ascii="Arial" w:hAnsi="Arial" w:cs="Arial"/>
          <w:b/>
          <w:bCs/>
          <w:sz w:val="22"/>
          <w:szCs w:val="22"/>
          <w:lang w:val="es-BO"/>
        </w:rPr>
        <w:t xml:space="preserve">PROVEEDOR </w:t>
      </w:r>
      <w:r w:rsidRPr="00FB6BA8">
        <w:rPr>
          <w:rFonts w:ascii="Arial" w:hAnsi="Arial" w:cs="Arial"/>
          <w:sz w:val="22"/>
          <w:szCs w:val="22"/>
          <w:lang w:val="es-BO"/>
        </w:rPr>
        <w:t xml:space="preserve">entregará los </w:t>
      </w:r>
      <w:r w:rsidRPr="00FB6BA8">
        <w:rPr>
          <w:rFonts w:ascii="Arial" w:hAnsi="Arial" w:cs="Arial"/>
          <w:b/>
          <w:sz w:val="22"/>
          <w:szCs w:val="22"/>
          <w:lang w:val="es-BO"/>
        </w:rPr>
        <w:t>BIENES</w:t>
      </w:r>
      <w:r w:rsidRPr="00FB6BA8">
        <w:rPr>
          <w:rFonts w:ascii="Arial" w:hAnsi="Arial" w:cs="Arial"/>
          <w:sz w:val="22"/>
          <w:szCs w:val="22"/>
          <w:lang w:val="es-BO"/>
        </w:rPr>
        <w:t xml:space="preserve"> en estricto apego a la propuesta adjudicada, en el </w:t>
      </w:r>
      <w:r w:rsidRPr="00FB6BA8">
        <w:rPr>
          <w:rFonts w:ascii="Arial" w:hAnsi="Arial" w:cs="Arial"/>
          <w:sz w:val="22"/>
          <w:szCs w:val="22"/>
          <w:lang w:val="es-BO"/>
        </w:rPr>
        <w:lastRenderedPageBreak/>
        <w:t>plazo máximo de dieciséis (16)</w:t>
      </w:r>
      <w:r w:rsidRPr="00FB6BA8">
        <w:rPr>
          <w:rFonts w:ascii="Arial" w:hAnsi="Arial" w:cs="Arial"/>
          <w:b/>
          <w:i/>
          <w:sz w:val="22"/>
          <w:szCs w:val="22"/>
          <w:lang w:val="es-BO"/>
        </w:rPr>
        <w:t xml:space="preserve"> </w:t>
      </w:r>
      <w:r w:rsidRPr="00FB6BA8">
        <w:rPr>
          <w:rFonts w:ascii="Arial" w:hAnsi="Arial" w:cs="Arial"/>
          <w:sz w:val="22"/>
          <w:szCs w:val="22"/>
          <w:lang w:val="es-BO"/>
        </w:rPr>
        <w:t xml:space="preserve">días calendario. </w:t>
      </w:r>
    </w:p>
    <w:p w:rsidR="00383CDC" w:rsidRPr="00FB6BA8" w:rsidRDefault="00383CDC" w:rsidP="00383CDC">
      <w:pPr>
        <w:widowControl w:val="0"/>
        <w:jc w:val="both"/>
        <w:rPr>
          <w:rFonts w:ascii="Arial" w:hAnsi="Arial" w:cs="Arial"/>
          <w:i/>
          <w:sz w:val="22"/>
          <w:szCs w:val="22"/>
          <w:lang w:val="es-BO"/>
        </w:rPr>
      </w:pPr>
    </w:p>
    <w:p w:rsidR="00383CDC" w:rsidRPr="00FB6BA8" w:rsidRDefault="00383CDC" w:rsidP="00383CDC">
      <w:pPr>
        <w:widowControl w:val="0"/>
        <w:jc w:val="both"/>
        <w:rPr>
          <w:rFonts w:ascii="Arial" w:hAnsi="Arial" w:cs="Arial"/>
          <w:i/>
          <w:sz w:val="22"/>
          <w:szCs w:val="22"/>
          <w:lang w:val="es-BO"/>
        </w:rPr>
      </w:pPr>
      <w:r w:rsidRPr="00FB6BA8">
        <w:rPr>
          <w:rFonts w:ascii="Arial" w:hAnsi="Arial" w:cs="Arial"/>
          <w:sz w:val="22"/>
          <w:szCs w:val="22"/>
          <w:lang w:val="es-BO"/>
        </w:rPr>
        <w:t>El plazo de entrega señalado precedentemente será computado a partir del día hábil siguiente de la suscripción del contrato.</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widowControl w:val="0"/>
        <w:jc w:val="both"/>
        <w:rPr>
          <w:rFonts w:ascii="Arial" w:hAnsi="Arial" w:cs="Arial"/>
          <w:sz w:val="22"/>
          <w:szCs w:val="22"/>
          <w:lang w:val="es-BO"/>
        </w:rPr>
      </w:pPr>
      <w:r w:rsidRPr="00FB6BA8">
        <w:rPr>
          <w:rFonts w:ascii="Arial" w:hAnsi="Arial" w:cs="Arial"/>
          <w:sz w:val="22"/>
          <w:szCs w:val="22"/>
          <w:lang w:val="es-BO"/>
        </w:rPr>
        <w:t xml:space="preserve">El plazo de entrega de los </w:t>
      </w:r>
      <w:r w:rsidRPr="00FB6BA8">
        <w:rPr>
          <w:rFonts w:ascii="Arial" w:hAnsi="Arial" w:cs="Arial"/>
          <w:b/>
          <w:sz w:val="22"/>
          <w:szCs w:val="22"/>
          <w:lang w:val="es-BO"/>
        </w:rPr>
        <w:t>BIENES</w:t>
      </w:r>
      <w:r w:rsidRPr="00FB6BA8">
        <w:rPr>
          <w:rFonts w:ascii="Arial" w:hAnsi="Arial" w:cs="Arial"/>
          <w:sz w:val="22"/>
          <w:szCs w:val="22"/>
          <w:lang w:val="es-BO"/>
        </w:rPr>
        <w:t>, establecido en la presente Cláusula, podrá ser ampliado cuando:</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numPr>
          <w:ilvl w:val="0"/>
          <w:numId w:val="38"/>
        </w:numPr>
        <w:jc w:val="both"/>
        <w:rPr>
          <w:rFonts w:ascii="Arial" w:hAnsi="Arial" w:cs="Arial"/>
          <w:sz w:val="22"/>
          <w:szCs w:val="22"/>
          <w:lang w:val="es-BO"/>
        </w:rPr>
      </w:pPr>
      <w:r w:rsidRPr="00FB6BA8">
        <w:rPr>
          <w:rFonts w:ascii="Arial" w:hAnsi="Arial" w:cs="Arial"/>
          <w:sz w:val="22"/>
          <w:szCs w:val="22"/>
          <w:lang w:val="es-BO"/>
        </w:rPr>
        <w:t xml:space="preserve">La </w:t>
      </w:r>
      <w:r w:rsidRPr="00FB6BA8">
        <w:rPr>
          <w:rFonts w:ascii="Arial" w:hAnsi="Arial" w:cs="Arial"/>
          <w:b/>
          <w:sz w:val="22"/>
          <w:szCs w:val="22"/>
          <w:lang w:val="es-BO"/>
        </w:rPr>
        <w:t>ENTIDAD,</w:t>
      </w:r>
      <w:r w:rsidRPr="00FB6BA8">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383CDC" w:rsidRPr="00FB6BA8" w:rsidRDefault="00383CDC" w:rsidP="00383CDC">
      <w:pPr>
        <w:numPr>
          <w:ilvl w:val="0"/>
          <w:numId w:val="38"/>
        </w:numPr>
        <w:jc w:val="both"/>
        <w:rPr>
          <w:rFonts w:ascii="Arial" w:hAnsi="Arial" w:cs="Arial"/>
          <w:sz w:val="22"/>
          <w:szCs w:val="22"/>
          <w:lang w:val="es-BO"/>
        </w:rPr>
      </w:pPr>
      <w:r w:rsidRPr="00FB6BA8">
        <w:rPr>
          <w:rFonts w:ascii="Arial" w:hAnsi="Arial" w:cs="Arial"/>
          <w:sz w:val="22"/>
          <w:szCs w:val="22"/>
          <w:lang w:val="es-BO"/>
        </w:rPr>
        <w:t>Por otras causas previstas para la ejecución del presente Contrato.</w:t>
      </w:r>
    </w:p>
    <w:p w:rsidR="00383CDC" w:rsidRPr="00FB6BA8" w:rsidRDefault="00383CDC" w:rsidP="00383CDC">
      <w:pPr>
        <w:jc w:val="both"/>
        <w:rPr>
          <w:rFonts w:ascii="Arial" w:hAnsi="Arial" w:cs="Arial"/>
          <w:b/>
          <w:sz w:val="22"/>
          <w:szCs w:val="22"/>
        </w:rPr>
      </w:pPr>
    </w:p>
    <w:p w:rsidR="00383CDC" w:rsidRPr="00FB6BA8" w:rsidRDefault="00383CDC" w:rsidP="00383CDC">
      <w:pPr>
        <w:jc w:val="both"/>
        <w:rPr>
          <w:rFonts w:ascii="Arial" w:hAnsi="Arial" w:cs="Arial"/>
          <w:b/>
          <w:sz w:val="22"/>
          <w:szCs w:val="22"/>
          <w:lang w:val="es-BO"/>
        </w:rPr>
      </w:pPr>
      <w:r w:rsidRPr="00FB6BA8">
        <w:rPr>
          <w:rFonts w:ascii="Arial" w:hAnsi="Arial" w:cs="Arial"/>
          <w:b/>
          <w:sz w:val="22"/>
          <w:szCs w:val="22"/>
        </w:rPr>
        <w:t xml:space="preserve">CLÁUSULA DÉCIMA SEGUNDA.- (LUGAR DE ENTREGA) </w:t>
      </w:r>
      <w:r w:rsidRPr="00FB6BA8">
        <w:rPr>
          <w:rFonts w:ascii="Arial" w:hAnsi="Arial" w:cs="Arial"/>
          <w:sz w:val="22"/>
          <w:szCs w:val="22"/>
          <w:lang w:val="es-BO"/>
        </w:rPr>
        <w:t xml:space="preserve">El </w:t>
      </w:r>
      <w:r w:rsidRPr="00FB6BA8">
        <w:rPr>
          <w:rFonts w:ascii="Arial" w:hAnsi="Arial" w:cs="Arial"/>
          <w:b/>
          <w:sz w:val="22"/>
          <w:szCs w:val="22"/>
          <w:lang w:val="es-BO"/>
        </w:rPr>
        <w:t>PROVEEDOR</w:t>
      </w:r>
      <w:r w:rsidRPr="00FB6BA8">
        <w:rPr>
          <w:rFonts w:ascii="Arial" w:hAnsi="Arial" w:cs="Arial"/>
          <w:sz w:val="22"/>
          <w:szCs w:val="22"/>
          <w:lang w:val="es-BO"/>
        </w:rPr>
        <w:t xml:space="preserve"> realizará la entrega de los </w:t>
      </w:r>
      <w:r w:rsidRPr="00FB6BA8">
        <w:rPr>
          <w:rFonts w:ascii="Arial" w:hAnsi="Arial" w:cs="Arial"/>
          <w:b/>
          <w:sz w:val="22"/>
          <w:szCs w:val="22"/>
          <w:lang w:val="es-BO"/>
        </w:rPr>
        <w:t>BIENES</w:t>
      </w:r>
      <w:r w:rsidRPr="00FB6BA8">
        <w:rPr>
          <w:rFonts w:ascii="Arial" w:hAnsi="Arial" w:cs="Arial"/>
          <w:sz w:val="22"/>
          <w:szCs w:val="22"/>
          <w:lang w:val="es-BO"/>
        </w:rPr>
        <w:t xml:space="preserve"> en la Unidad de Activos Fijos, Piso 5 del Edificio Principal del BCB, ubicado en la calle Ayacucho esquina Mercado, en coordinación con la Comisión o el  Responsable de Recepción en coordinación con el personal de la Unidad de Activos Fijos.</w:t>
      </w:r>
    </w:p>
    <w:p w:rsidR="00383CDC" w:rsidRPr="00FB6BA8" w:rsidRDefault="00383CDC" w:rsidP="00383CDC">
      <w:pPr>
        <w:jc w:val="both"/>
        <w:rPr>
          <w:rFonts w:ascii="Arial" w:hAnsi="Arial" w:cs="Arial"/>
          <w:b/>
          <w:sz w:val="22"/>
          <w:szCs w:val="22"/>
          <w:lang w:val="es-BO"/>
        </w:rPr>
      </w:pPr>
    </w:p>
    <w:p w:rsidR="00383CDC" w:rsidRPr="00FB6BA8" w:rsidRDefault="00383CDC" w:rsidP="00383CDC">
      <w:pPr>
        <w:widowControl w:val="0"/>
        <w:jc w:val="both"/>
        <w:rPr>
          <w:rFonts w:ascii="Arial" w:hAnsi="Arial" w:cs="Arial"/>
          <w:sz w:val="22"/>
          <w:szCs w:val="22"/>
        </w:rPr>
      </w:pPr>
      <w:r w:rsidRPr="00FB6BA8">
        <w:rPr>
          <w:rFonts w:ascii="Arial" w:hAnsi="Arial" w:cs="Arial"/>
          <w:b/>
          <w:sz w:val="22"/>
          <w:szCs w:val="22"/>
          <w:lang w:val="es-BO"/>
        </w:rPr>
        <w:t xml:space="preserve">CLÁUSULA DÉCIMA TERCERA.- (MONTO, MONEDA Y FORMA DE PAGO) </w:t>
      </w:r>
      <w:r w:rsidRPr="00FB6BA8">
        <w:rPr>
          <w:rFonts w:ascii="Arial" w:hAnsi="Arial" w:cs="Arial"/>
          <w:sz w:val="22"/>
          <w:szCs w:val="22"/>
        </w:rPr>
        <w:t xml:space="preserve">El monto total propuesto y aceptado por ambas partes para la adquisición de los </w:t>
      </w:r>
      <w:r w:rsidRPr="00FB6BA8">
        <w:rPr>
          <w:rFonts w:ascii="Arial" w:hAnsi="Arial" w:cs="Arial"/>
          <w:b/>
          <w:bCs/>
          <w:sz w:val="22"/>
          <w:szCs w:val="22"/>
        </w:rPr>
        <w:t xml:space="preserve">BIENES </w:t>
      </w:r>
      <w:r w:rsidRPr="00FB6BA8">
        <w:rPr>
          <w:rFonts w:ascii="Arial" w:hAnsi="Arial" w:cs="Arial"/>
          <w:sz w:val="22"/>
          <w:szCs w:val="22"/>
        </w:rPr>
        <w:t>asciende a la suma de Bs________ (_____________________________ 00/100 Bolivianos).</w:t>
      </w:r>
    </w:p>
    <w:p w:rsidR="00383CDC" w:rsidRPr="00FB6BA8" w:rsidRDefault="00383CDC" w:rsidP="00383CDC">
      <w:pPr>
        <w:widowControl w:val="0"/>
        <w:jc w:val="both"/>
        <w:rPr>
          <w:rFonts w:ascii="Arial" w:hAnsi="Arial" w:cs="Arial"/>
          <w:sz w:val="22"/>
          <w:szCs w:val="22"/>
        </w:rPr>
      </w:pPr>
    </w:p>
    <w:p w:rsidR="00383CDC" w:rsidRPr="00FB6BA8" w:rsidRDefault="00383CDC" w:rsidP="00383CDC">
      <w:pPr>
        <w:widowControl w:val="0"/>
        <w:jc w:val="both"/>
        <w:rPr>
          <w:rFonts w:ascii="Arial" w:hAnsi="Arial" w:cs="Arial"/>
          <w:sz w:val="22"/>
          <w:szCs w:val="22"/>
          <w:lang w:val="es-BO"/>
        </w:rPr>
      </w:pPr>
      <w:r w:rsidRPr="00FB6BA8">
        <w:rPr>
          <w:rFonts w:ascii="Arial" w:hAnsi="Arial" w:cs="Arial"/>
          <w:sz w:val="22"/>
          <w:szCs w:val="22"/>
          <w:lang w:val="es-BO"/>
        </w:rPr>
        <w:t xml:space="preserve">El monto del presente Contrato, que corresponde a __________________ </w:t>
      </w:r>
      <w:r w:rsidRPr="00FB6BA8">
        <w:rPr>
          <w:rFonts w:ascii="Arial" w:hAnsi="Arial" w:cs="Arial"/>
          <w:b/>
          <w:i/>
          <w:sz w:val="22"/>
          <w:szCs w:val="22"/>
          <w:lang w:val="es-BO"/>
        </w:rPr>
        <w:t>(registrar el monto en forma numérica y literal)</w:t>
      </w:r>
      <w:r w:rsidRPr="00FB6BA8">
        <w:rPr>
          <w:rFonts w:ascii="Arial" w:hAnsi="Arial" w:cs="Arial"/>
          <w:b/>
          <w:sz w:val="22"/>
          <w:szCs w:val="22"/>
          <w:lang w:val="es-BO"/>
        </w:rPr>
        <w:t xml:space="preserve"> </w:t>
      </w:r>
      <w:r w:rsidRPr="00FB6BA8">
        <w:rPr>
          <w:rFonts w:ascii="Arial" w:hAnsi="Arial" w:cs="Arial"/>
          <w:sz w:val="22"/>
          <w:szCs w:val="22"/>
          <w:lang w:val="es-BO"/>
        </w:rPr>
        <w:t xml:space="preserve">será pagado por la </w:t>
      </w:r>
      <w:r w:rsidRPr="00FB6BA8">
        <w:rPr>
          <w:rFonts w:ascii="Arial" w:hAnsi="Arial" w:cs="Arial"/>
          <w:b/>
          <w:sz w:val="22"/>
          <w:szCs w:val="22"/>
          <w:lang w:val="es-BO"/>
        </w:rPr>
        <w:t xml:space="preserve">ENTIDAD </w:t>
      </w:r>
      <w:r w:rsidRPr="00FB6BA8">
        <w:rPr>
          <w:rFonts w:ascii="Arial" w:hAnsi="Arial" w:cs="Arial"/>
          <w:sz w:val="22"/>
          <w:szCs w:val="22"/>
          <w:lang w:val="es-BO"/>
        </w:rPr>
        <w:t xml:space="preserve">a favor del </w:t>
      </w:r>
      <w:r w:rsidRPr="00FB6BA8">
        <w:rPr>
          <w:rFonts w:ascii="Arial" w:hAnsi="Arial" w:cs="Arial"/>
          <w:b/>
          <w:sz w:val="22"/>
          <w:szCs w:val="22"/>
          <w:lang w:val="es-BO"/>
        </w:rPr>
        <w:t>PROVEEDOR</w:t>
      </w:r>
      <w:r w:rsidRPr="00FB6BA8">
        <w:rPr>
          <w:rFonts w:ascii="Arial" w:hAnsi="Arial" w:cs="Arial"/>
          <w:sz w:val="22"/>
          <w:szCs w:val="22"/>
          <w:lang w:val="es-BO"/>
        </w:rPr>
        <w:t xml:space="preserve">, una vez efectuada la recepción de los </w:t>
      </w:r>
      <w:r w:rsidRPr="00FB6BA8">
        <w:rPr>
          <w:rFonts w:ascii="Arial" w:hAnsi="Arial" w:cs="Arial"/>
          <w:b/>
          <w:sz w:val="22"/>
          <w:szCs w:val="22"/>
          <w:lang w:val="es-BO"/>
        </w:rPr>
        <w:t>BIENES</w:t>
      </w:r>
      <w:r w:rsidRPr="00FB6BA8">
        <w:rPr>
          <w:rFonts w:ascii="Arial" w:hAnsi="Arial" w:cs="Arial"/>
          <w:sz w:val="22"/>
          <w:szCs w:val="22"/>
          <w:lang w:val="es-BO"/>
        </w:rPr>
        <w:t xml:space="preserve"> objeto del presente Contrato.</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widowControl w:val="0"/>
        <w:jc w:val="both"/>
        <w:rPr>
          <w:rFonts w:ascii="Arial" w:hAnsi="Arial" w:cs="Arial"/>
          <w:b/>
          <w:sz w:val="22"/>
          <w:szCs w:val="22"/>
          <w:lang w:val="es-BO"/>
        </w:rPr>
      </w:pPr>
      <w:r w:rsidRPr="00FB6BA8">
        <w:rPr>
          <w:rFonts w:ascii="Arial" w:hAnsi="Arial" w:cs="Arial"/>
          <w:sz w:val="22"/>
          <w:szCs w:val="22"/>
          <w:lang w:val="es-BO"/>
        </w:rPr>
        <w:t xml:space="preserve">La </w:t>
      </w:r>
      <w:r w:rsidRPr="00FB6BA8">
        <w:rPr>
          <w:rFonts w:ascii="Arial" w:hAnsi="Arial" w:cs="Arial"/>
          <w:b/>
          <w:sz w:val="22"/>
          <w:szCs w:val="22"/>
          <w:lang w:val="es-BO"/>
        </w:rPr>
        <w:t xml:space="preserve">ENTIDAD </w:t>
      </w:r>
      <w:r w:rsidRPr="00FB6BA8">
        <w:rPr>
          <w:rFonts w:ascii="Arial" w:hAnsi="Arial" w:cs="Arial"/>
          <w:sz w:val="22"/>
          <w:szCs w:val="22"/>
          <w:lang w:val="es-BO"/>
        </w:rPr>
        <w:t xml:space="preserve">aplicará las sanciones por demoras en la entrega de los </w:t>
      </w:r>
      <w:r w:rsidRPr="00FB6BA8">
        <w:rPr>
          <w:rFonts w:ascii="Arial" w:hAnsi="Arial" w:cs="Arial"/>
          <w:b/>
          <w:sz w:val="22"/>
          <w:szCs w:val="22"/>
          <w:lang w:val="es-BO"/>
        </w:rPr>
        <w:t xml:space="preserve">BIENES </w:t>
      </w:r>
      <w:r w:rsidRPr="00FB6BA8">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FB6BA8">
        <w:rPr>
          <w:rFonts w:ascii="Arial" w:hAnsi="Arial" w:cs="Arial"/>
          <w:b/>
          <w:sz w:val="22"/>
          <w:szCs w:val="22"/>
          <w:lang w:val="es-BO"/>
        </w:rPr>
        <w:t>PROVEEDOR.</w:t>
      </w:r>
    </w:p>
    <w:p w:rsidR="00383CDC" w:rsidRPr="00FB6BA8" w:rsidRDefault="00383CDC" w:rsidP="00383CDC">
      <w:pPr>
        <w:widowControl w:val="0"/>
        <w:jc w:val="both"/>
        <w:rPr>
          <w:rFonts w:ascii="Arial" w:hAnsi="Arial" w:cs="Arial"/>
          <w:b/>
          <w:sz w:val="22"/>
          <w:szCs w:val="22"/>
          <w:lang w:val="es-BO"/>
        </w:rPr>
      </w:pPr>
    </w:p>
    <w:p w:rsidR="00383CDC" w:rsidRPr="00FB6BA8" w:rsidRDefault="00383CDC" w:rsidP="00383CDC">
      <w:pPr>
        <w:widowControl w:val="0"/>
        <w:jc w:val="both"/>
        <w:rPr>
          <w:rFonts w:ascii="Arial" w:hAnsi="Arial" w:cs="Arial"/>
          <w:sz w:val="22"/>
          <w:szCs w:val="22"/>
          <w:lang w:val="es-BO"/>
        </w:rPr>
      </w:pPr>
      <w:r w:rsidRPr="00FB6BA8">
        <w:rPr>
          <w:rFonts w:ascii="Arial" w:hAnsi="Arial" w:cs="Arial"/>
          <w:b/>
          <w:sz w:val="22"/>
          <w:szCs w:val="22"/>
          <w:lang w:val="es-BO"/>
        </w:rPr>
        <w:t>CLÁUSULA DÉCIMA CUARTA.- (DOMICILIO A EFECTOS DE NOTIFICACIÓN)</w:t>
      </w:r>
      <w:r w:rsidRPr="00FB6BA8">
        <w:rPr>
          <w:rFonts w:ascii="Arial" w:hAnsi="Arial" w:cs="Arial"/>
          <w:sz w:val="22"/>
          <w:szCs w:val="22"/>
          <w:lang w:val="es-BO"/>
        </w:rPr>
        <w:t xml:space="preserve"> Cualquier aviso o notificación que tengan que darse las partes suscribientes del presente Contrato será enviada de manera escrita:</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pStyle w:val="Prrafodelista"/>
        <w:widowControl w:val="0"/>
        <w:numPr>
          <w:ilvl w:val="1"/>
          <w:numId w:val="43"/>
        </w:numPr>
        <w:ind w:left="1134"/>
        <w:contextualSpacing/>
        <w:jc w:val="both"/>
        <w:rPr>
          <w:rFonts w:ascii="Arial" w:hAnsi="Arial" w:cs="Arial"/>
          <w:sz w:val="22"/>
          <w:szCs w:val="22"/>
          <w:lang w:val="es-BO"/>
        </w:rPr>
      </w:pPr>
      <w:r w:rsidRPr="00FB6BA8">
        <w:rPr>
          <w:rFonts w:ascii="Arial" w:hAnsi="Arial" w:cs="Arial"/>
          <w:sz w:val="22"/>
          <w:szCs w:val="22"/>
          <w:lang w:val="es-BO"/>
        </w:rPr>
        <w:t xml:space="preserve">Al </w:t>
      </w:r>
      <w:r w:rsidRPr="00FB6BA8">
        <w:rPr>
          <w:rFonts w:ascii="Arial" w:hAnsi="Arial" w:cs="Arial"/>
          <w:b/>
          <w:sz w:val="22"/>
          <w:szCs w:val="22"/>
          <w:lang w:val="es-BO"/>
        </w:rPr>
        <w:t>PROVEEDOR</w:t>
      </w:r>
      <w:r w:rsidRPr="00FB6BA8">
        <w:rPr>
          <w:rFonts w:ascii="Arial" w:hAnsi="Arial" w:cs="Arial"/>
          <w:sz w:val="22"/>
          <w:szCs w:val="22"/>
          <w:lang w:val="es-BO"/>
        </w:rPr>
        <w:t>: E</w:t>
      </w:r>
      <w:r w:rsidRPr="00FB6BA8">
        <w:rPr>
          <w:rFonts w:ascii="Arial" w:hAnsi="Arial" w:cs="Arial"/>
          <w:sz w:val="22"/>
          <w:szCs w:val="22"/>
          <w:lang w:val="es-ES_tradnl"/>
        </w:rPr>
        <w:t xml:space="preserve">n _________________________, de la Zona de __________ </w:t>
      </w:r>
      <w:proofErr w:type="spellStart"/>
      <w:r w:rsidRPr="00FB6BA8">
        <w:rPr>
          <w:rFonts w:ascii="Arial" w:hAnsi="Arial" w:cs="Arial"/>
          <w:sz w:val="22"/>
          <w:szCs w:val="22"/>
          <w:lang w:val="es-ES_tradnl"/>
        </w:rPr>
        <w:t>de</w:t>
      </w:r>
      <w:proofErr w:type="spellEnd"/>
      <w:r w:rsidRPr="00FB6BA8">
        <w:rPr>
          <w:rFonts w:ascii="Arial" w:hAnsi="Arial" w:cs="Arial"/>
          <w:sz w:val="22"/>
          <w:szCs w:val="22"/>
          <w:lang w:val="es-ES_tradnl"/>
        </w:rPr>
        <w:t xml:space="preserve"> la ciudad de _______ - Bolivia</w:t>
      </w:r>
      <w:r w:rsidRPr="00FB6BA8">
        <w:rPr>
          <w:rFonts w:ascii="Arial" w:hAnsi="Arial" w:cs="Arial"/>
          <w:sz w:val="22"/>
          <w:szCs w:val="22"/>
          <w:lang w:val="es-BO"/>
        </w:rPr>
        <w:t>.</w:t>
      </w:r>
    </w:p>
    <w:p w:rsidR="00383CDC" w:rsidRPr="00FB6BA8" w:rsidRDefault="00383CDC" w:rsidP="00383CDC">
      <w:pPr>
        <w:pStyle w:val="Prrafodelista"/>
        <w:widowControl w:val="0"/>
        <w:contextualSpacing/>
        <w:jc w:val="both"/>
        <w:rPr>
          <w:rFonts w:ascii="Arial" w:hAnsi="Arial" w:cs="Arial"/>
          <w:sz w:val="22"/>
          <w:szCs w:val="22"/>
          <w:lang w:val="es-BO"/>
        </w:rPr>
      </w:pPr>
    </w:p>
    <w:p w:rsidR="00383CDC" w:rsidRPr="00FB6BA8" w:rsidRDefault="00383CDC" w:rsidP="00383CDC">
      <w:pPr>
        <w:pStyle w:val="Prrafodelista"/>
        <w:widowControl w:val="0"/>
        <w:numPr>
          <w:ilvl w:val="1"/>
          <w:numId w:val="43"/>
        </w:numPr>
        <w:ind w:left="1134"/>
        <w:contextualSpacing/>
        <w:jc w:val="both"/>
        <w:rPr>
          <w:rFonts w:ascii="Arial" w:hAnsi="Arial" w:cs="Arial"/>
          <w:sz w:val="22"/>
          <w:szCs w:val="22"/>
          <w:lang w:val="es-BO"/>
        </w:rPr>
      </w:pPr>
      <w:r w:rsidRPr="00FB6BA8">
        <w:rPr>
          <w:rFonts w:ascii="Arial" w:hAnsi="Arial" w:cs="Arial"/>
          <w:sz w:val="22"/>
          <w:szCs w:val="22"/>
          <w:lang w:val="es-BO"/>
        </w:rPr>
        <w:t xml:space="preserve">A la </w:t>
      </w:r>
      <w:r w:rsidRPr="00FB6BA8">
        <w:rPr>
          <w:rFonts w:ascii="Arial" w:hAnsi="Arial" w:cs="Arial"/>
          <w:b/>
          <w:sz w:val="22"/>
          <w:szCs w:val="22"/>
          <w:lang w:val="es-BO"/>
        </w:rPr>
        <w:t>ENTIDAD</w:t>
      </w:r>
      <w:r w:rsidRPr="00FB6BA8">
        <w:rPr>
          <w:rFonts w:ascii="Arial" w:hAnsi="Arial" w:cs="Arial"/>
          <w:sz w:val="22"/>
          <w:szCs w:val="22"/>
          <w:lang w:val="es-BO"/>
        </w:rPr>
        <w:t>: En su Edificio Principal ubicado en la calle Ayacucho esquina calle Mercado s/n de la Zona Central de la ciudad de La Paz - Bolivia.</w:t>
      </w:r>
    </w:p>
    <w:p w:rsidR="00383CDC" w:rsidRPr="00FB6BA8" w:rsidRDefault="00383CDC" w:rsidP="00383CDC">
      <w:pPr>
        <w:widowControl w:val="0"/>
        <w:jc w:val="both"/>
        <w:rPr>
          <w:rFonts w:ascii="Arial" w:hAnsi="Arial" w:cs="Arial"/>
          <w:b/>
          <w:sz w:val="22"/>
          <w:szCs w:val="22"/>
          <w:lang w:val="es-BO"/>
        </w:rPr>
      </w:pPr>
    </w:p>
    <w:p w:rsidR="00383CDC" w:rsidRPr="00FB6BA8" w:rsidRDefault="00383CDC" w:rsidP="00383CDC">
      <w:pPr>
        <w:pStyle w:val="Default"/>
        <w:jc w:val="both"/>
        <w:rPr>
          <w:sz w:val="22"/>
          <w:szCs w:val="22"/>
        </w:rPr>
      </w:pPr>
      <w:r w:rsidRPr="00FB6BA8">
        <w:rPr>
          <w:b/>
          <w:sz w:val="22"/>
          <w:szCs w:val="22"/>
        </w:rPr>
        <w:t>CLÁUSULA DÉCIMA QUINTA.- (DERECHOS DEL</w:t>
      </w:r>
      <w:r w:rsidRPr="00FB6BA8">
        <w:rPr>
          <w:sz w:val="22"/>
          <w:szCs w:val="22"/>
        </w:rPr>
        <w:t xml:space="preserve"> </w:t>
      </w:r>
      <w:r w:rsidRPr="00FB6BA8">
        <w:rPr>
          <w:b/>
          <w:sz w:val="22"/>
          <w:szCs w:val="22"/>
        </w:rPr>
        <w:t xml:space="preserve">PROVEEDOR) </w:t>
      </w:r>
      <w:r w:rsidRPr="00FB6BA8">
        <w:rPr>
          <w:sz w:val="22"/>
          <w:szCs w:val="22"/>
        </w:rPr>
        <w:t xml:space="preserve">El </w:t>
      </w:r>
      <w:r w:rsidRPr="00FB6BA8">
        <w:rPr>
          <w:b/>
          <w:bCs/>
          <w:sz w:val="22"/>
          <w:szCs w:val="22"/>
        </w:rPr>
        <w:t>PROVEEDOR</w:t>
      </w:r>
      <w:r w:rsidRPr="00FB6BA8">
        <w:rPr>
          <w:sz w:val="22"/>
          <w:szCs w:val="22"/>
        </w:rPr>
        <w:t xml:space="preserve">, tiene derecho a plantear los reclamos que considere correctos, por cualquier omisión de la </w:t>
      </w:r>
      <w:r w:rsidRPr="00FB6BA8">
        <w:rPr>
          <w:b/>
          <w:bCs/>
          <w:sz w:val="22"/>
          <w:szCs w:val="22"/>
        </w:rPr>
        <w:t>ENTIDAD</w:t>
      </w:r>
      <w:r w:rsidRPr="00FB6BA8">
        <w:rPr>
          <w:sz w:val="22"/>
          <w:szCs w:val="22"/>
        </w:rPr>
        <w:t xml:space="preserve">, por falta de pago de la adquisición efectuada, o por cualquier otro aspecto consignado en el presente Contrato. </w:t>
      </w:r>
    </w:p>
    <w:p w:rsidR="00383CDC" w:rsidRPr="00FB6BA8" w:rsidRDefault="00383CDC" w:rsidP="00383CDC">
      <w:pPr>
        <w:autoSpaceDE w:val="0"/>
        <w:autoSpaceDN w:val="0"/>
        <w:adjustRightInd w:val="0"/>
        <w:jc w:val="both"/>
        <w:rPr>
          <w:rFonts w:ascii="Arial" w:hAnsi="Arial" w:cs="Arial"/>
          <w:color w:val="000000"/>
          <w:sz w:val="22"/>
          <w:szCs w:val="22"/>
          <w:lang w:val="es-BO" w:eastAsia="es-BO"/>
        </w:rPr>
      </w:pPr>
    </w:p>
    <w:p w:rsidR="00383CDC" w:rsidRPr="00FB6BA8" w:rsidRDefault="00383CDC" w:rsidP="00383CDC">
      <w:pPr>
        <w:autoSpaceDE w:val="0"/>
        <w:autoSpaceDN w:val="0"/>
        <w:adjustRightInd w:val="0"/>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Tales reclamos deberán ser planteados por escrito y con los respaldos correspondientes, a la </w:t>
      </w:r>
      <w:r w:rsidRPr="00FB6BA8">
        <w:rPr>
          <w:rFonts w:ascii="Arial" w:hAnsi="Arial" w:cs="Arial"/>
          <w:b/>
          <w:bCs/>
          <w:color w:val="000000"/>
          <w:sz w:val="22"/>
          <w:szCs w:val="22"/>
          <w:lang w:val="es-BO" w:eastAsia="es-BO"/>
        </w:rPr>
        <w:t>ENTIDAD</w:t>
      </w:r>
      <w:r w:rsidRPr="00FB6BA8">
        <w:rPr>
          <w:rFonts w:ascii="Arial" w:hAnsi="Arial" w:cs="Arial"/>
          <w:color w:val="000000"/>
          <w:sz w:val="22"/>
          <w:szCs w:val="22"/>
          <w:lang w:val="es-BO" w:eastAsia="es-BO"/>
        </w:rPr>
        <w:t xml:space="preserve">, hasta veinte (20) días hábiles, posteriores al suceso. </w:t>
      </w:r>
    </w:p>
    <w:p w:rsidR="00383CDC" w:rsidRPr="00FB6BA8" w:rsidRDefault="00383CDC" w:rsidP="00383CDC">
      <w:pPr>
        <w:widowControl w:val="0"/>
        <w:jc w:val="both"/>
        <w:rPr>
          <w:rFonts w:ascii="Arial" w:hAnsi="Arial" w:cs="Arial"/>
          <w:color w:val="000000"/>
          <w:sz w:val="22"/>
          <w:szCs w:val="22"/>
          <w:lang w:val="es-BO" w:eastAsia="es-BO"/>
        </w:rPr>
      </w:pPr>
    </w:p>
    <w:p w:rsidR="00383CDC" w:rsidRPr="00FB6BA8" w:rsidRDefault="00383CDC" w:rsidP="00383CDC">
      <w:pPr>
        <w:widowControl w:val="0"/>
        <w:jc w:val="both"/>
        <w:rPr>
          <w:rFonts w:ascii="Arial" w:hAnsi="Arial" w:cs="Arial"/>
          <w:b/>
          <w:sz w:val="22"/>
          <w:szCs w:val="22"/>
          <w:lang w:val="es-BO"/>
        </w:rPr>
      </w:pPr>
      <w:r w:rsidRPr="00FB6BA8">
        <w:rPr>
          <w:rFonts w:ascii="Arial" w:hAnsi="Arial" w:cs="Arial"/>
          <w:color w:val="000000"/>
          <w:sz w:val="22"/>
          <w:szCs w:val="22"/>
          <w:lang w:val="es-BO" w:eastAsia="es-BO"/>
        </w:rPr>
        <w:t xml:space="preserve">La </w:t>
      </w:r>
      <w:r w:rsidRPr="00FB6BA8">
        <w:rPr>
          <w:rFonts w:ascii="Arial" w:hAnsi="Arial" w:cs="Arial"/>
          <w:b/>
          <w:bCs/>
          <w:color w:val="000000"/>
          <w:sz w:val="22"/>
          <w:szCs w:val="22"/>
          <w:lang w:val="es-BO" w:eastAsia="es-BO"/>
        </w:rPr>
        <w:t>ENTIDAD</w:t>
      </w:r>
      <w:r w:rsidRPr="00FB6BA8">
        <w:rPr>
          <w:rFonts w:ascii="Arial" w:hAnsi="Arial" w:cs="Arial"/>
          <w:color w:val="000000"/>
          <w:sz w:val="22"/>
          <w:szCs w:val="22"/>
          <w:lang w:val="es-BO" w:eastAsia="es-BO"/>
        </w:rPr>
        <w:t xml:space="preserve">, dentro del lapso de cinco (5) días hábiles de recibido el reclamo, deberá emitir su respuesta de forma sustentada al </w:t>
      </w:r>
      <w:r w:rsidRPr="00FB6BA8">
        <w:rPr>
          <w:rFonts w:ascii="Arial" w:hAnsi="Arial" w:cs="Arial"/>
          <w:b/>
          <w:bCs/>
          <w:color w:val="000000"/>
          <w:sz w:val="22"/>
          <w:szCs w:val="22"/>
          <w:lang w:val="es-BO" w:eastAsia="es-BO"/>
        </w:rPr>
        <w:t xml:space="preserve">PROVEEDOR </w:t>
      </w:r>
      <w:r w:rsidRPr="00FB6BA8">
        <w:rPr>
          <w:rFonts w:ascii="Arial" w:hAnsi="Arial" w:cs="Arial"/>
          <w:color w:val="000000"/>
          <w:sz w:val="22"/>
          <w:szCs w:val="22"/>
          <w:lang w:val="es-BO" w:eastAsia="es-BO"/>
        </w:rPr>
        <w:t xml:space="preserve">aceptando o rechazando el reclamo. </w:t>
      </w:r>
      <w:r w:rsidRPr="00FB6BA8">
        <w:rPr>
          <w:rFonts w:ascii="Arial" w:hAnsi="Arial" w:cs="Arial"/>
          <w:color w:val="000000"/>
          <w:sz w:val="22"/>
          <w:szCs w:val="22"/>
          <w:lang w:val="es-BO" w:eastAsia="es-BO"/>
        </w:rPr>
        <w:lastRenderedPageBreak/>
        <w:t xml:space="preserve">Dentro de este plazo, la </w:t>
      </w:r>
      <w:r w:rsidRPr="00FB6BA8">
        <w:rPr>
          <w:rFonts w:ascii="Arial" w:hAnsi="Arial" w:cs="Arial"/>
          <w:b/>
          <w:bCs/>
          <w:color w:val="000000"/>
          <w:sz w:val="22"/>
          <w:szCs w:val="22"/>
          <w:lang w:val="es-BO" w:eastAsia="es-BO"/>
        </w:rPr>
        <w:t xml:space="preserve">ENTIDAD </w:t>
      </w:r>
      <w:r w:rsidRPr="00FB6BA8">
        <w:rPr>
          <w:rFonts w:ascii="Arial" w:hAnsi="Arial" w:cs="Arial"/>
          <w:color w:val="000000"/>
          <w:sz w:val="22"/>
          <w:szCs w:val="22"/>
          <w:lang w:val="es-BO" w:eastAsia="es-BO"/>
        </w:rPr>
        <w:t xml:space="preserve">podrá solicitar las aclaraciones respectivas al </w:t>
      </w:r>
      <w:r w:rsidRPr="00FB6BA8">
        <w:rPr>
          <w:rFonts w:ascii="Arial" w:hAnsi="Arial" w:cs="Arial"/>
          <w:b/>
          <w:bCs/>
          <w:color w:val="000000"/>
          <w:sz w:val="22"/>
          <w:szCs w:val="22"/>
          <w:lang w:val="es-BO" w:eastAsia="es-BO"/>
        </w:rPr>
        <w:t>PROVEEDOR</w:t>
      </w:r>
      <w:r w:rsidRPr="00FB6BA8">
        <w:rPr>
          <w:rFonts w:ascii="Arial" w:hAnsi="Arial" w:cs="Arial"/>
          <w:color w:val="000000"/>
          <w:sz w:val="22"/>
          <w:szCs w:val="22"/>
          <w:lang w:val="es-BO" w:eastAsia="es-BO"/>
        </w:rPr>
        <w:t>, para sustentar su decisión.</w:t>
      </w:r>
    </w:p>
    <w:p w:rsidR="00383CDC" w:rsidRPr="00FB6BA8" w:rsidRDefault="00383CDC" w:rsidP="00383CDC">
      <w:pPr>
        <w:widowControl w:val="0"/>
        <w:jc w:val="both"/>
        <w:rPr>
          <w:rFonts w:ascii="Arial" w:hAnsi="Arial" w:cs="Arial"/>
          <w:b/>
          <w:sz w:val="22"/>
          <w:szCs w:val="22"/>
          <w:lang w:val="es-BO"/>
        </w:rPr>
      </w:pPr>
    </w:p>
    <w:p w:rsidR="00383CDC" w:rsidRPr="00FB6BA8" w:rsidRDefault="00383CDC" w:rsidP="00383CDC">
      <w:pPr>
        <w:autoSpaceDE w:val="0"/>
        <w:autoSpaceDN w:val="0"/>
        <w:adjustRightInd w:val="0"/>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En caso que el reclamo sea complejo la </w:t>
      </w:r>
      <w:r w:rsidRPr="00FB6BA8">
        <w:rPr>
          <w:rFonts w:ascii="Arial" w:hAnsi="Arial" w:cs="Arial"/>
          <w:b/>
          <w:bCs/>
          <w:color w:val="000000"/>
          <w:sz w:val="22"/>
          <w:szCs w:val="22"/>
          <w:lang w:val="es-BO" w:eastAsia="es-BO"/>
        </w:rPr>
        <w:t xml:space="preserve">ENTIDAD </w:t>
      </w:r>
      <w:r w:rsidRPr="00FB6BA8">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FB6BA8">
        <w:rPr>
          <w:rFonts w:ascii="Arial" w:hAnsi="Arial" w:cs="Arial"/>
          <w:b/>
          <w:bCs/>
          <w:color w:val="000000"/>
          <w:sz w:val="22"/>
          <w:szCs w:val="22"/>
          <w:lang w:val="es-BO" w:eastAsia="es-BO"/>
        </w:rPr>
        <w:t xml:space="preserve">. </w:t>
      </w:r>
    </w:p>
    <w:p w:rsidR="00383CDC" w:rsidRPr="00FB6BA8" w:rsidRDefault="00383CDC" w:rsidP="00383CDC">
      <w:pPr>
        <w:widowControl w:val="0"/>
        <w:jc w:val="both"/>
        <w:rPr>
          <w:rFonts w:ascii="Arial" w:hAnsi="Arial" w:cs="Arial"/>
          <w:color w:val="000000"/>
          <w:sz w:val="22"/>
          <w:szCs w:val="22"/>
          <w:lang w:val="es-BO" w:eastAsia="es-BO"/>
        </w:rPr>
      </w:pPr>
    </w:p>
    <w:p w:rsidR="00383CDC" w:rsidRPr="00FB6BA8" w:rsidRDefault="00383CDC" w:rsidP="00383CDC">
      <w:pPr>
        <w:widowControl w:val="0"/>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FB6BA8">
        <w:rPr>
          <w:rFonts w:ascii="Arial" w:hAnsi="Arial" w:cs="Arial"/>
          <w:b/>
          <w:bCs/>
          <w:color w:val="000000"/>
          <w:sz w:val="22"/>
          <w:szCs w:val="22"/>
          <w:lang w:val="es-BO" w:eastAsia="es-BO"/>
        </w:rPr>
        <w:t>ENTIDAD</w:t>
      </w:r>
      <w:r w:rsidRPr="00FB6BA8">
        <w:rPr>
          <w:rFonts w:ascii="Arial" w:hAnsi="Arial" w:cs="Arial"/>
          <w:color w:val="000000"/>
          <w:sz w:val="22"/>
          <w:szCs w:val="22"/>
          <w:lang w:val="es-BO" w:eastAsia="es-BO"/>
        </w:rPr>
        <w:t>.</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widowControl w:val="0"/>
        <w:jc w:val="both"/>
        <w:rPr>
          <w:rFonts w:ascii="Arial" w:hAnsi="Arial" w:cs="Arial"/>
          <w:sz w:val="22"/>
          <w:szCs w:val="22"/>
          <w:lang w:val="es-BO"/>
        </w:rPr>
      </w:pPr>
      <w:r w:rsidRPr="00FB6BA8">
        <w:rPr>
          <w:rFonts w:ascii="Arial" w:hAnsi="Arial" w:cs="Arial"/>
          <w:sz w:val="22"/>
          <w:szCs w:val="22"/>
          <w:lang w:val="es-BO"/>
        </w:rPr>
        <w:t xml:space="preserve">La </w:t>
      </w:r>
      <w:r w:rsidRPr="00FB6BA8">
        <w:rPr>
          <w:rFonts w:ascii="Arial" w:hAnsi="Arial" w:cs="Arial"/>
          <w:b/>
          <w:sz w:val="22"/>
          <w:szCs w:val="22"/>
          <w:lang w:val="es-BO"/>
        </w:rPr>
        <w:t>ENTIDAD</w:t>
      </w:r>
      <w:r w:rsidRPr="00FB6BA8">
        <w:rPr>
          <w:rFonts w:ascii="Arial" w:hAnsi="Arial" w:cs="Arial"/>
          <w:sz w:val="22"/>
          <w:szCs w:val="22"/>
          <w:lang w:val="es-BO"/>
        </w:rPr>
        <w:t xml:space="preserve"> no atenderá reclamos presentados fuera del plazo establecido en esta Cláusula.</w:t>
      </w:r>
    </w:p>
    <w:p w:rsidR="00383CDC" w:rsidRPr="00FB6BA8" w:rsidRDefault="00383CDC" w:rsidP="00383CDC">
      <w:pPr>
        <w:widowControl w:val="0"/>
        <w:autoSpaceDE w:val="0"/>
        <w:autoSpaceDN w:val="0"/>
        <w:adjustRightInd w:val="0"/>
        <w:jc w:val="both"/>
        <w:rPr>
          <w:rFonts w:ascii="Arial" w:hAnsi="Arial" w:cs="Arial"/>
          <w:b/>
          <w:bCs/>
          <w:sz w:val="22"/>
          <w:szCs w:val="22"/>
          <w:lang w:val="es-BO"/>
        </w:rPr>
      </w:pPr>
    </w:p>
    <w:p w:rsidR="00383CDC" w:rsidRPr="00FB6BA8" w:rsidRDefault="00383CDC" w:rsidP="00383CDC">
      <w:pPr>
        <w:pStyle w:val="Default"/>
        <w:jc w:val="both"/>
        <w:rPr>
          <w:sz w:val="22"/>
          <w:szCs w:val="22"/>
        </w:rPr>
      </w:pPr>
      <w:r w:rsidRPr="00FB6BA8">
        <w:rPr>
          <w:b/>
          <w:sz w:val="22"/>
          <w:szCs w:val="22"/>
        </w:rPr>
        <w:t>CLÁUSULA DÉCIMA SEXTA</w:t>
      </w:r>
      <w:r w:rsidRPr="00FB6BA8">
        <w:rPr>
          <w:b/>
          <w:bCs/>
          <w:sz w:val="22"/>
          <w:szCs w:val="22"/>
        </w:rPr>
        <w:t xml:space="preserve">.- (ESTIPULACIÓN SOBRE IMPUESTOS) </w:t>
      </w:r>
      <w:r w:rsidRPr="00FB6BA8">
        <w:rPr>
          <w:sz w:val="22"/>
          <w:szCs w:val="22"/>
        </w:rPr>
        <w:t xml:space="preserve">Correrá por cuenta del </w:t>
      </w:r>
      <w:r w:rsidRPr="00FB6BA8">
        <w:rPr>
          <w:b/>
          <w:bCs/>
          <w:sz w:val="22"/>
          <w:szCs w:val="22"/>
        </w:rPr>
        <w:t xml:space="preserve">PROVEEDOR </w:t>
      </w:r>
      <w:r w:rsidRPr="00FB6BA8">
        <w:rPr>
          <w:sz w:val="22"/>
          <w:szCs w:val="22"/>
        </w:rPr>
        <w:t xml:space="preserve">el pago de todos los impuestos vigentes en el país a la fecha de presentación de la propuesta. </w:t>
      </w:r>
    </w:p>
    <w:p w:rsidR="00383CDC" w:rsidRPr="00FB6BA8" w:rsidRDefault="00383CDC" w:rsidP="00383CDC">
      <w:pPr>
        <w:widowControl w:val="0"/>
        <w:autoSpaceDE w:val="0"/>
        <w:autoSpaceDN w:val="0"/>
        <w:adjustRightInd w:val="0"/>
        <w:jc w:val="both"/>
        <w:rPr>
          <w:rFonts w:ascii="Arial" w:hAnsi="Arial" w:cs="Arial"/>
          <w:color w:val="000000"/>
          <w:sz w:val="22"/>
          <w:szCs w:val="22"/>
          <w:lang w:val="es-BO" w:eastAsia="es-BO"/>
        </w:rPr>
      </w:pPr>
    </w:p>
    <w:p w:rsidR="00383CDC" w:rsidRPr="00FB6BA8" w:rsidRDefault="00383CDC" w:rsidP="00383CDC">
      <w:pPr>
        <w:widowControl w:val="0"/>
        <w:autoSpaceDE w:val="0"/>
        <w:autoSpaceDN w:val="0"/>
        <w:adjustRightInd w:val="0"/>
        <w:jc w:val="both"/>
        <w:rPr>
          <w:rFonts w:ascii="Arial" w:hAnsi="Arial" w:cs="Arial"/>
          <w:sz w:val="22"/>
          <w:szCs w:val="22"/>
          <w:lang w:val="es-BO"/>
        </w:rPr>
      </w:pPr>
      <w:r w:rsidRPr="00FB6BA8">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FB6BA8">
        <w:rPr>
          <w:rFonts w:ascii="Arial" w:hAnsi="Arial" w:cs="Arial"/>
          <w:b/>
          <w:bCs/>
          <w:color w:val="000000"/>
          <w:sz w:val="22"/>
          <w:szCs w:val="22"/>
          <w:lang w:val="es-BO" w:eastAsia="es-BO"/>
        </w:rPr>
        <w:t xml:space="preserve">PROVEEDOR </w:t>
      </w:r>
      <w:r w:rsidRPr="00FB6BA8">
        <w:rPr>
          <w:rFonts w:ascii="Arial" w:hAnsi="Arial" w:cs="Arial"/>
          <w:color w:val="000000"/>
          <w:sz w:val="22"/>
          <w:szCs w:val="22"/>
          <w:lang w:val="es-BO" w:eastAsia="es-BO"/>
        </w:rPr>
        <w:t>deberá acogerse a su cumplimiento desde la fecha de vigencia de dicha normativa.</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widowControl w:val="0"/>
        <w:autoSpaceDE w:val="0"/>
        <w:autoSpaceDN w:val="0"/>
        <w:adjustRightInd w:val="0"/>
        <w:jc w:val="both"/>
        <w:rPr>
          <w:rFonts w:ascii="Arial" w:hAnsi="Arial" w:cs="Arial"/>
          <w:b/>
          <w:sz w:val="22"/>
          <w:szCs w:val="22"/>
          <w:lang w:val="es-BO"/>
        </w:rPr>
      </w:pPr>
      <w:r w:rsidRPr="00FB6BA8">
        <w:rPr>
          <w:rFonts w:ascii="Arial" w:hAnsi="Arial" w:cs="Arial"/>
          <w:b/>
          <w:sz w:val="22"/>
          <w:szCs w:val="22"/>
          <w:lang w:val="es-BO"/>
        </w:rPr>
        <w:t xml:space="preserve">CLÁUSULA DÉCIMA SÉPTIMA.- (FACTURACIÓN) </w:t>
      </w:r>
      <w:r w:rsidRPr="00FB6BA8">
        <w:rPr>
          <w:rFonts w:ascii="Arial" w:hAnsi="Arial" w:cs="Arial"/>
          <w:sz w:val="22"/>
          <w:szCs w:val="22"/>
        </w:rPr>
        <w:t xml:space="preserve">El </w:t>
      </w:r>
      <w:r w:rsidRPr="00FB6BA8">
        <w:rPr>
          <w:rFonts w:ascii="Arial" w:hAnsi="Arial" w:cs="Arial"/>
          <w:b/>
          <w:bCs/>
          <w:sz w:val="22"/>
          <w:szCs w:val="22"/>
        </w:rPr>
        <w:t xml:space="preserve">PROVEEDOR </w:t>
      </w:r>
      <w:r w:rsidRPr="00FB6BA8">
        <w:rPr>
          <w:rFonts w:ascii="Arial" w:hAnsi="Arial" w:cs="Arial"/>
          <w:sz w:val="22"/>
          <w:szCs w:val="22"/>
        </w:rPr>
        <w:t xml:space="preserve">una vez realizada la entrega de los </w:t>
      </w:r>
      <w:r w:rsidRPr="00FB6BA8">
        <w:rPr>
          <w:rFonts w:ascii="Arial" w:hAnsi="Arial" w:cs="Arial"/>
          <w:b/>
          <w:bCs/>
          <w:sz w:val="22"/>
          <w:szCs w:val="22"/>
        </w:rPr>
        <w:t xml:space="preserve">BIENES </w:t>
      </w:r>
      <w:r w:rsidRPr="00FB6BA8">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FB6BA8">
        <w:rPr>
          <w:rFonts w:ascii="Arial" w:hAnsi="Arial" w:cs="Arial"/>
          <w:b/>
          <w:bCs/>
          <w:sz w:val="22"/>
          <w:szCs w:val="22"/>
        </w:rPr>
        <w:t xml:space="preserve">ENTIDAD, </w:t>
      </w:r>
      <w:r w:rsidRPr="00FB6BA8">
        <w:rPr>
          <w:rFonts w:ascii="Arial" w:hAnsi="Arial" w:cs="Arial"/>
          <w:sz w:val="22"/>
          <w:szCs w:val="22"/>
        </w:rPr>
        <w:t>por el monto de la venta efectivizada, caso contrario dicho pago no se realizará.</w:t>
      </w:r>
      <w:r w:rsidRPr="00FB6BA8">
        <w:rPr>
          <w:rFonts w:ascii="Arial" w:hAnsi="Arial" w:cs="Arial"/>
          <w:sz w:val="22"/>
          <w:szCs w:val="22"/>
          <w:lang w:val="es-BO"/>
        </w:rPr>
        <w:t xml:space="preserve"> </w:t>
      </w:r>
    </w:p>
    <w:p w:rsidR="00383CDC" w:rsidRPr="00FB6BA8" w:rsidRDefault="00383CDC" w:rsidP="00383CDC">
      <w:pPr>
        <w:widowControl w:val="0"/>
        <w:autoSpaceDE w:val="0"/>
        <w:autoSpaceDN w:val="0"/>
        <w:adjustRightInd w:val="0"/>
        <w:jc w:val="both"/>
        <w:rPr>
          <w:rFonts w:ascii="Arial" w:hAnsi="Arial" w:cs="Arial"/>
          <w:sz w:val="22"/>
          <w:szCs w:val="22"/>
          <w:lang w:val="es-BO"/>
        </w:rPr>
      </w:pPr>
    </w:p>
    <w:p w:rsidR="00383CDC" w:rsidRPr="00FB6BA8" w:rsidRDefault="00383CDC" w:rsidP="00383CDC">
      <w:pPr>
        <w:widowControl w:val="0"/>
        <w:jc w:val="both"/>
        <w:rPr>
          <w:rFonts w:ascii="Arial" w:hAnsi="Arial" w:cs="Arial"/>
          <w:sz w:val="22"/>
          <w:szCs w:val="22"/>
        </w:rPr>
      </w:pPr>
      <w:r w:rsidRPr="00FB6BA8">
        <w:rPr>
          <w:rFonts w:ascii="Arial" w:hAnsi="Arial" w:cs="Arial"/>
          <w:b/>
          <w:sz w:val="22"/>
          <w:szCs w:val="22"/>
          <w:lang w:val="es-BO"/>
        </w:rPr>
        <w:t>CLÁUSULA DÉCIMA OCTAVA.- (SUBCONTRATOS)</w:t>
      </w:r>
      <w:r w:rsidRPr="00FB6BA8">
        <w:rPr>
          <w:rFonts w:ascii="Arial" w:hAnsi="Arial" w:cs="Arial"/>
          <w:sz w:val="22"/>
          <w:szCs w:val="22"/>
        </w:rPr>
        <w:t xml:space="preserve"> </w:t>
      </w:r>
      <w:r w:rsidRPr="00FB6BA8">
        <w:rPr>
          <w:rFonts w:ascii="Arial" w:hAnsi="Arial" w:cs="Arial"/>
          <w:iCs/>
          <w:sz w:val="22"/>
          <w:szCs w:val="22"/>
          <w:lang w:val="es-BO"/>
        </w:rPr>
        <w:t>En el presente Contrato de adquisición no se aceptará subcontrataciones</w:t>
      </w:r>
      <w:r w:rsidRPr="00FB6BA8">
        <w:rPr>
          <w:rFonts w:ascii="Arial" w:hAnsi="Arial" w:cs="Arial"/>
          <w:sz w:val="22"/>
          <w:szCs w:val="22"/>
        </w:rPr>
        <w:t>.</w:t>
      </w:r>
    </w:p>
    <w:p w:rsidR="00383CDC" w:rsidRPr="00FB6BA8" w:rsidRDefault="00383CDC" w:rsidP="00383CDC">
      <w:pPr>
        <w:widowControl w:val="0"/>
        <w:jc w:val="both"/>
        <w:rPr>
          <w:rFonts w:ascii="Arial" w:hAnsi="Arial" w:cs="Arial"/>
          <w:sz w:val="22"/>
          <w:szCs w:val="22"/>
        </w:rPr>
      </w:pPr>
    </w:p>
    <w:p w:rsidR="00383CDC" w:rsidRPr="00FB6BA8" w:rsidRDefault="00383CDC" w:rsidP="00383CDC">
      <w:pPr>
        <w:widowControl w:val="0"/>
        <w:jc w:val="both"/>
        <w:rPr>
          <w:rFonts w:ascii="Arial" w:hAnsi="Arial" w:cs="Arial"/>
          <w:sz w:val="22"/>
          <w:szCs w:val="22"/>
          <w:lang w:val="es-BO"/>
        </w:rPr>
      </w:pPr>
      <w:r w:rsidRPr="00FB6BA8">
        <w:rPr>
          <w:rFonts w:ascii="Arial" w:hAnsi="Arial" w:cs="Arial"/>
          <w:b/>
          <w:sz w:val="22"/>
          <w:szCs w:val="22"/>
          <w:lang w:val="es-BO"/>
        </w:rPr>
        <w:t>CLÁUSULA DÉCIMA NOVENA.- (MODIFICACIONES AL CONTRATO)</w:t>
      </w:r>
      <w:r w:rsidRPr="00FB6BA8">
        <w:rPr>
          <w:rFonts w:ascii="Arial" w:hAnsi="Arial" w:cs="Arial"/>
          <w:sz w:val="22"/>
          <w:szCs w:val="22"/>
          <w:lang w:val="es-BO"/>
        </w:rPr>
        <w:t xml:space="preserve"> El presente Contrato podrá ser modificado sólo en los aspectos previstos en el mismo o en el DBC, siempre y cuando exista acuerdo entre las </w:t>
      </w:r>
      <w:r w:rsidRPr="00FB6BA8">
        <w:rPr>
          <w:rFonts w:ascii="Arial" w:hAnsi="Arial" w:cs="Arial"/>
          <w:b/>
          <w:sz w:val="22"/>
          <w:szCs w:val="22"/>
          <w:lang w:val="es-BO"/>
        </w:rPr>
        <w:t>PARTES</w:t>
      </w:r>
      <w:r w:rsidRPr="00FB6BA8">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widowControl w:val="0"/>
        <w:jc w:val="both"/>
        <w:rPr>
          <w:rFonts w:ascii="Arial" w:hAnsi="Arial" w:cs="Arial"/>
          <w:sz w:val="22"/>
          <w:szCs w:val="22"/>
          <w:lang w:val="es-BO"/>
        </w:rPr>
      </w:pPr>
      <w:r w:rsidRPr="00FB6BA8">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widowControl w:val="0"/>
        <w:jc w:val="both"/>
        <w:rPr>
          <w:rFonts w:ascii="Arial" w:hAnsi="Arial" w:cs="Arial"/>
          <w:sz w:val="22"/>
          <w:szCs w:val="22"/>
          <w:lang w:val="es-BO"/>
        </w:rPr>
      </w:pPr>
      <w:r w:rsidRPr="00FB6BA8">
        <w:rPr>
          <w:rFonts w:ascii="Arial" w:hAnsi="Arial" w:cs="Arial"/>
          <w:sz w:val="22"/>
          <w:szCs w:val="22"/>
          <w:lang w:val="es-BO"/>
        </w:rPr>
        <w:t xml:space="preserve">La modificación al plazo, permite la ampliación o disminución del mismo. </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widowControl w:val="0"/>
        <w:jc w:val="both"/>
        <w:rPr>
          <w:rFonts w:ascii="Arial" w:hAnsi="Arial" w:cs="Arial"/>
          <w:sz w:val="22"/>
          <w:szCs w:val="22"/>
          <w:lang w:val="es-BO"/>
        </w:rPr>
      </w:pPr>
      <w:r w:rsidRPr="00FB6BA8">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383CDC" w:rsidRPr="00FB6BA8" w:rsidRDefault="00383CDC" w:rsidP="00383CDC">
      <w:pPr>
        <w:widowControl w:val="0"/>
        <w:autoSpaceDE w:val="0"/>
        <w:autoSpaceDN w:val="0"/>
        <w:adjustRightInd w:val="0"/>
        <w:jc w:val="both"/>
        <w:rPr>
          <w:rFonts w:ascii="Arial" w:hAnsi="Arial" w:cs="Arial"/>
          <w:sz w:val="22"/>
          <w:szCs w:val="22"/>
          <w:lang w:val="es-BO"/>
        </w:rPr>
      </w:pPr>
    </w:p>
    <w:p w:rsidR="00383CDC" w:rsidRPr="00FB6BA8" w:rsidRDefault="00383CDC" w:rsidP="00383CDC">
      <w:pPr>
        <w:widowControl w:val="0"/>
        <w:jc w:val="both"/>
        <w:rPr>
          <w:rFonts w:ascii="Arial" w:hAnsi="Arial" w:cs="Arial"/>
          <w:b/>
          <w:sz w:val="22"/>
          <w:szCs w:val="22"/>
          <w:lang w:val="es-BO"/>
        </w:rPr>
      </w:pPr>
      <w:r w:rsidRPr="00FB6BA8">
        <w:rPr>
          <w:rFonts w:ascii="Arial" w:hAnsi="Arial" w:cs="Arial"/>
          <w:b/>
          <w:sz w:val="22"/>
          <w:szCs w:val="22"/>
          <w:lang w:val="es-BO"/>
        </w:rPr>
        <w:t xml:space="preserve">CLÁUSULA VIGÉSIMA.- (CESIÓN) </w:t>
      </w:r>
      <w:r w:rsidRPr="00FB6BA8">
        <w:rPr>
          <w:rFonts w:ascii="Arial" w:hAnsi="Arial" w:cs="Arial"/>
          <w:sz w:val="22"/>
          <w:szCs w:val="22"/>
          <w:lang w:val="es-BO"/>
        </w:rPr>
        <w:t xml:space="preserve">El </w:t>
      </w:r>
      <w:r w:rsidRPr="00FB6BA8">
        <w:rPr>
          <w:rFonts w:ascii="Arial" w:hAnsi="Arial" w:cs="Arial"/>
          <w:b/>
          <w:sz w:val="22"/>
          <w:szCs w:val="22"/>
          <w:lang w:val="es-BO"/>
        </w:rPr>
        <w:t>PROVEEDOR</w:t>
      </w:r>
      <w:r w:rsidRPr="00FB6BA8">
        <w:rPr>
          <w:rFonts w:ascii="Arial" w:hAnsi="Arial" w:cs="Arial"/>
          <w:sz w:val="22"/>
          <w:szCs w:val="22"/>
          <w:lang w:val="es-BO"/>
        </w:rPr>
        <w:t xml:space="preserve"> bajo ningún título podrá ceder o subrogar, total o parcialmente este Contrato.</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widowControl w:val="0"/>
        <w:jc w:val="both"/>
        <w:rPr>
          <w:rFonts w:ascii="Arial" w:hAnsi="Arial" w:cs="Arial"/>
          <w:sz w:val="22"/>
          <w:szCs w:val="22"/>
          <w:lang w:val="es-BO"/>
        </w:rPr>
      </w:pPr>
      <w:r w:rsidRPr="00FB6BA8">
        <w:rPr>
          <w:rFonts w:ascii="Arial" w:hAnsi="Arial" w:cs="Arial"/>
          <w:sz w:val="22"/>
          <w:szCs w:val="22"/>
          <w:lang w:val="es-BO"/>
        </w:rPr>
        <w:lastRenderedPageBreak/>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383CDC" w:rsidRPr="00FB6BA8" w:rsidRDefault="00383CDC" w:rsidP="00383CDC">
      <w:pPr>
        <w:widowControl w:val="0"/>
        <w:jc w:val="both"/>
        <w:rPr>
          <w:rFonts w:ascii="Arial" w:hAnsi="Arial" w:cs="Arial"/>
          <w:b/>
          <w:sz w:val="22"/>
          <w:szCs w:val="22"/>
          <w:lang w:val="es-BO"/>
        </w:rPr>
      </w:pPr>
    </w:p>
    <w:p w:rsidR="00383CDC" w:rsidRPr="00FB6BA8" w:rsidRDefault="00383CDC" w:rsidP="00383CDC">
      <w:pPr>
        <w:pStyle w:val="Default"/>
        <w:jc w:val="both"/>
        <w:rPr>
          <w:sz w:val="22"/>
          <w:szCs w:val="22"/>
        </w:rPr>
      </w:pPr>
      <w:r w:rsidRPr="00FB6BA8">
        <w:rPr>
          <w:b/>
          <w:sz w:val="22"/>
          <w:szCs w:val="22"/>
        </w:rPr>
        <w:t xml:space="preserve">CLÁUSULA VIGÉSIMA PRIMERA.- (SUSPENSIÓN TEMPORAL) </w:t>
      </w:r>
      <w:r w:rsidRPr="00FB6BA8">
        <w:rPr>
          <w:sz w:val="22"/>
          <w:szCs w:val="22"/>
        </w:rPr>
        <w:t xml:space="preserve">La </w:t>
      </w:r>
      <w:r w:rsidRPr="00FB6BA8">
        <w:rPr>
          <w:b/>
          <w:bCs/>
          <w:sz w:val="22"/>
          <w:szCs w:val="22"/>
        </w:rPr>
        <w:t xml:space="preserve">ENTIDAD </w:t>
      </w:r>
      <w:r w:rsidRPr="00FB6BA8">
        <w:rPr>
          <w:sz w:val="22"/>
          <w:szCs w:val="22"/>
        </w:rPr>
        <w:t xml:space="preserve">podrá suspender temporalmente el cómputo del plazo de las entregas o provisión de los </w:t>
      </w:r>
      <w:r w:rsidRPr="00FB6BA8">
        <w:rPr>
          <w:b/>
          <w:bCs/>
          <w:sz w:val="22"/>
          <w:szCs w:val="22"/>
        </w:rPr>
        <w:t xml:space="preserve">BIENES </w:t>
      </w:r>
      <w:r w:rsidRPr="00FB6BA8">
        <w:rPr>
          <w:sz w:val="22"/>
          <w:szCs w:val="22"/>
        </w:rPr>
        <w:t xml:space="preserve">en cualquier momento por motivos de fuerza mayor, caso fortuito y/o convenientes a los intereses del Estado, para lo cual la </w:t>
      </w:r>
      <w:r w:rsidRPr="00FB6BA8">
        <w:rPr>
          <w:b/>
          <w:bCs/>
          <w:sz w:val="22"/>
          <w:szCs w:val="22"/>
        </w:rPr>
        <w:t xml:space="preserve">ENTIDAD </w:t>
      </w:r>
      <w:r w:rsidRPr="00FB6BA8">
        <w:rPr>
          <w:sz w:val="22"/>
          <w:szCs w:val="22"/>
        </w:rPr>
        <w:t xml:space="preserve">notificará de manera expresa al </w:t>
      </w:r>
      <w:r w:rsidRPr="00FB6BA8">
        <w:rPr>
          <w:b/>
          <w:bCs/>
          <w:sz w:val="22"/>
          <w:szCs w:val="22"/>
        </w:rPr>
        <w:t>PROVEEDOR</w:t>
      </w:r>
      <w:r w:rsidRPr="00FB6BA8">
        <w:rPr>
          <w:sz w:val="22"/>
          <w:szCs w:val="22"/>
        </w:rPr>
        <w:t xml:space="preserve">, con una anticipación de quince (15) días calendario, excepto en los casos de urgencia por alguna emergencia imponderable. Esta suspensión puede ser parcial o total. </w:t>
      </w:r>
    </w:p>
    <w:p w:rsidR="00383CDC" w:rsidRPr="00FB6BA8" w:rsidRDefault="00383CDC" w:rsidP="00383CDC">
      <w:pPr>
        <w:pStyle w:val="Default"/>
        <w:jc w:val="both"/>
        <w:rPr>
          <w:sz w:val="22"/>
          <w:szCs w:val="22"/>
        </w:rPr>
      </w:pPr>
    </w:p>
    <w:p w:rsidR="00383CDC" w:rsidRPr="00FB6BA8" w:rsidRDefault="00383CDC" w:rsidP="00383CDC">
      <w:pPr>
        <w:widowControl w:val="0"/>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También el </w:t>
      </w:r>
      <w:r w:rsidRPr="00FB6BA8">
        <w:rPr>
          <w:rFonts w:ascii="Arial" w:hAnsi="Arial" w:cs="Arial"/>
          <w:b/>
          <w:bCs/>
          <w:color w:val="000000"/>
          <w:sz w:val="22"/>
          <w:szCs w:val="22"/>
          <w:lang w:val="es-BO" w:eastAsia="es-BO"/>
        </w:rPr>
        <w:t xml:space="preserve">PROVEEDOR </w:t>
      </w:r>
      <w:r w:rsidRPr="00FB6BA8">
        <w:rPr>
          <w:rFonts w:ascii="Arial" w:hAnsi="Arial" w:cs="Arial"/>
          <w:color w:val="000000"/>
          <w:sz w:val="22"/>
          <w:szCs w:val="22"/>
          <w:lang w:val="es-BO" w:eastAsia="es-BO"/>
        </w:rPr>
        <w:t xml:space="preserve">podrá solicitar a la </w:t>
      </w:r>
      <w:r w:rsidRPr="00FB6BA8">
        <w:rPr>
          <w:rFonts w:ascii="Arial" w:hAnsi="Arial" w:cs="Arial"/>
          <w:b/>
          <w:bCs/>
          <w:color w:val="000000"/>
          <w:sz w:val="22"/>
          <w:szCs w:val="22"/>
          <w:lang w:val="es-BO" w:eastAsia="es-BO"/>
        </w:rPr>
        <w:t xml:space="preserve">ENTIDAD </w:t>
      </w:r>
      <w:r w:rsidRPr="00FB6BA8">
        <w:rPr>
          <w:rFonts w:ascii="Arial" w:hAnsi="Arial" w:cs="Arial"/>
          <w:color w:val="000000"/>
          <w:sz w:val="22"/>
          <w:szCs w:val="22"/>
          <w:lang w:val="es-BO" w:eastAsia="es-BO"/>
        </w:rPr>
        <w:t xml:space="preserve">la suspensión temporal de las entregas o provisión, por causas atribuibles a la </w:t>
      </w:r>
      <w:r w:rsidRPr="00FB6BA8">
        <w:rPr>
          <w:rFonts w:ascii="Arial" w:hAnsi="Arial" w:cs="Arial"/>
          <w:b/>
          <w:bCs/>
          <w:color w:val="000000"/>
          <w:sz w:val="22"/>
          <w:szCs w:val="22"/>
          <w:lang w:val="es-BO" w:eastAsia="es-BO"/>
        </w:rPr>
        <w:t xml:space="preserve">ENTIDAD </w:t>
      </w:r>
      <w:r w:rsidRPr="00FB6BA8">
        <w:rPr>
          <w:rFonts w:ascii="Arial" w:hAnsi="Arial" w:cs="Arial"/>
          <w:color w:val="000000"/>
          <w:sz w:val="22"/>
          <w:szCs w:val="22"/>
          <w:lang w:val="es-BO" w:eastAsia="es-BO"/>
        </w:rPr>
        <w:t xml:space="preserve">que afecten al </w:t>
      </w:r>
      <w:r w:rsidRPr="00FB6BA8">
        <w:rPr>
          <w:rFonts w:ascii="Arial" w:hAnsi="Arial" w:cs="Arial"/>
          <w:b/>
          <w:bCs/>
          <w:color w:val="000000"/>
          <w:sz w:val="22"/>
          <w:szCs w:val="22"/>
          <w:lang w:val="es-BO" w:eastAsia="es-BO"/>
        </w:rPr>
        <w:t xml:space="preserve">PROVEEDOR </w:t>
      </w:r>
      <w:r w:rsidRPr="00FB6BA8">
        <w:rPr>
          <w:rFonts w:ascii="Arial" w:hAnsi="Arial" w:cs="Arial"/>
          <w:color w:val="000000"/>
          <w:sz w:val="22"/>
          <w:szCs w:val="22"/>
          <w:lang w:val="es-BO" w:eastAsia="es-BO"/>
        </w:rPr>
        <w:t xml:space="preserve">en la adquisición de los </w:t>
      </w:r>
      <w:r w:rsidRPr="00FB6BA8">
        <w:rPr>
          <w:rFonts w:ascii="Arial" w:hAnsi="Arial" w:cs="Arial"/>
          <w:b/>
          <w:bCs/>
          <w:color w:val="000000"/>
          <w:sz w:val="22"/>
          <w:szCs w:val="22"/>
          <w:lang w:val="es-BO" w:eastAsia="es-BO"/>
        </w:rPr>
        <w:t xml:space="preserve">BIENES. </w:t>
      </w:r>
      <w:r w:rsidRPr="00FB6BA8">
        <w:rPr>
          <w:rFonts w:ascii="Arial" w:hAnsi="Arial" w:cs="Arial"/>
          <w:color w:val="000000"/>
          <w:sz w:val="22"/>
          <w:szCs w:val="22"/>
          <w:lang w:val="es-BO" w:eastAsia="es-BO"/>
        </w:rPr>
        <w:t xml:space="preserve">Dicha suspensión podrá efectivizarse siempre y cuando la </w:t>
      </w:r>
      <w:r w:rsidRPr="00FB6BA8">
        <w:rPr>
          <w:rFonts w:ascii="Arial" w:hAnsi="Arial" w:cs="Arial"/>
          <w:b/>
          <w:bCs/>
          <w:color w:val="000000"/>
          <w:sz w:val="22"/>
          <w:szCs w:val="22"/>
          <w:lang w:val="es-BO" w:eastAsia="es-BO"/>
        </w:rPr>
        <w:t xml:space="preserve">ENTIDAD </w:t>
      </w:r>
      <w:r w:rsidRPr="00FB6BA8">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FB6BA8">
        <w:rPr>
          <w:rFonts w:ascii="Arial" w:hAnsi="Arial" w:cs="Arial"/>
          <w:b/>
          <w:bCs/>
          <w:color w:val="000000"/>
          <w:sz w:val="22"/>
          <w:szCs w:val="22"/>
          <w:lang w:val="es-BO" w:eastAsia="es-BO"/>
        </w:rPr>
        <w:t xml:space="preserve">ENTIDAD </w:t>
      </w:r>
      <w:r w:rsidRPr="00FB6BA8">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FB6BA8">
        <w:rPr>
          <w:rFonts w:ascii="Arial" w:hAnsi="Arial" w:cs="Arial"/>
          <w:b/>
          <w:bCs/>
          <w:color w:val="000000"/>
          <w:sz w:val="22"/>
          <w:szCs w:val="22"/>
          <w:lang w:val="es-BO" w:eastAsia="es-BO"/>
        </w:rPr>
        <w:t>PROVEEDOR</w:t>
      </w:r>
      <w:r w:rsidRPr="00FB6BA8">
        <w:rPr>
          <w:rFonts w:ascii="Arial" w:hAnsi="Arial" w:cs="Arial"/>
          <w:color w:val="000000"/>
          <w:sz w:val="22"/>
          <w:szCs w:val="22"/>
          <w:lang w:val="es-BO" w:eastAsia="es-BO"/>
        </w:rPr>
        <w:t>.</w:t>
      </w:r>
    </w:p>
    <w:p w:rsidR="00383CDC" w:rsidRPr="00FB6BA8" w:rsidRDefault="00383CDC" w:rsidP="00383CDC">
      <w:pPr>
        <w:pStyle w:val="Default"/>
        <w:jc w:val="both"/>
        <w:rPr>
          <w:b/>
          <w:i/>
          <w:sz w:val="22"/>
          <w:szCs w:val="22"/>
          <w:lang w:val="es-ES"/>
        </w:rPr>
      </w:pPr>
    </w:p>
    <w:p w:rsidR="00383CDC" w:rsidRPr="00FB6BA8" w:rsidRDefault="00383CDC" w:rsidP="00383CDC">
      <w:pPr>
        <w:jc w:val="both"/>
        <w:rPr>
          <w:rFonts w:ascii="Arial" w:hAnsi="Arial" w:cs="Arial"/>
          <w:sz w:val="22"/>
          <w:szCs w:val="22"/>
        </w:rPr>
      </w:pPr>
      <w:r w:rsidRPr="00FB6BA8">
        <w:rPr>
          <w:rFonts w:ascii="Arial" w:hAnsi="Arial" w:cs="Arial"/>
          <w:b/>
          <w:sz w:val="22"/>
          <w:szCs w:val="22"/>
        </w:rPr>
        <w:t xml:space="preserve">CLÁUSULA VIGÉSIMA SEGUNDA.- (MULTAS) </w:t>
      </w:r>
      <w:r w:rsidRPr="00FB6BA8">
        <w:rPr>
          <w:rFonts w:ascii="Arial" w:hAnsi="Arial" w:cs="Arial"/>
          <w:sz w:val="22"/>
          <w:szCs w:val="22"/>
        </w:rPr>
        <w:t xml:space="preserve">Queda convenido entre las partes contratantes, que el </w:t>
      </w:r>
      <w:r w:rsidRPr="00FB6BA8">
        <w:rPr>
          <w:rFonts w:ascii="Arial" w:hAnsi="Arial" w:cs="Arial"/>
          <w:b/>
          <w:bCs/>
          <w:sz w:val="22"/>
          <w:szCs w:val="22"/>
        </w:rPr>
        <w:t xml:space="preserve">PROVEEDOR </w:t>
      </w:r>
      <w:r w:rsidRPr="00FB6BA8">
        <w:rPr>
          <w:rFonts w:ascii="Arial" w:hAnsi="Arial" w:cs="Arial"/>
          <w:sz w:val="22"/>
          <w:szCs w:val="22"/>
        </w:rPr>
        <w:t xml:space="preserve">se constituirá en mora sin notificación previa, por el simple incumplimiento a los plazos de entrega de los </w:t>
      </w:r>
      <w:r w:rsidRPr="00FB6BA8">
        <w:rPr>
          <w:rFonts w:ascii="Arial" w:hAnsi="Arial" w:cs="Arial"/>
          <w:b/>
          <w:sz w:val="22"/>
          <w:szCs w:val="22"/>
        </w:rPr>
        <w:t xml:space="preserve">BIENES </w:t>
      </w:r>
      <w:r w:rsidRPr="00FB6BA8">
        <w:rPr>
          <w:rFonts w:ascii="Arial" w:hAnsi="Arial" w:cs="Arial"/>
          <w:sz w:val="22"/>
          <w:szCs w:val="22"/>
        </w:rPr>
        <w:t xml:space="preserve">sujeto a verificación, subsanación de observaciones, instalación, puesta en funcionamiento y periodo de pruebas previstos en el presente Contrato y las Especificaciones Técnicas, salvo la existencia de hechos de fuerza mayor, caso fortuito u otras causas debidamente justificadas y aceptadas por la </w:t>
      </w:r>
      <w:r w:rsidRPr="00FB6BA8">
        <w:rPr>
          <w:rFonts w:ascii="Arial" w:hAnsi="Arial" w:cs="Arial"/>
          <w:b/>
          <w:bCs/>
          <w:sz w:val="22"/>
          <w:szCs w:val="22"/>
        </w:rPr>
        <w:t xml:space="preserve">ENTIDAD, </w:t>
      </w:r>
      <w:r w:rsidRPr="00FB6BA8">
        <w:rPr>
          <w:rFonts w:ascii="Arial" w:hAnsi="Arial" w:cs="Arial"/>
          <w:sz w:val="22"/>
          <w:szCs w:val="22"/>
        </w:rPr>
        <w:t>que ocurran antes del vencimiento del plazo de la entrega.</w:t>
      </w:r>
    </w:p>
    <w:p w:rsidR="00383CDC" w:rsidRPr="00FB6BA8" w:rsidRDefault="00383CDC" w:rsidP="00383CDC">
      <w:pPr>
        <w:jc w:val="both"/>
        <w:rPr>
          <w:rFonts w:ascii="Arial" w:hAnsi="Arial" w:cs="Arial"/>
          <w:sz w:val="22"/>
          <w:szCs w:val="22"/>
        </w:rPr>
      </w:pPr>
    </w:p>
    <w:p w:rsidR="00383CDC" w:rsidRPr="00FB6BA8" w:rsidRDefault="00383CDC" w:rsidP="00383CDC">
      <w:pPr>
        <w:autoSpaceDE w:val="0"/>
        <w:autoSpaceDN w:val="0"/>
        <w:adjustRightInd w:val="0"/>
        <w:jc w:val="both"/>
        <w:rPr>
          <w:rFonts w:ascii="Arial" w:hAnsi="Arial" w:cs="Arial"/>
          <w:bCs/>
          <w:sz w:val="22"/>
          <w:szCs w:val="22"/>
          <w:lang w:val="es-BO"/>
        </w:rPr>
      </w:pPr>
      <w:r w:rsidRPr="00FB6BA8">
        <w:rPr>
          <w:rFonts w:ascii="Arial" w:hAnsi="Arial" w:cs="Arial"/>
          <w:sz w:val="22"/>
          <w:szCs w:val="22"/>
        </w:rPr>
        <w:t>La</w:t>
      </w:r>
      <w:r w:rsidRPr="00FB6BA8">
        <w:rPr>
          <w:rFonts w:ascii="Arial" w:hAnsi="Arial" w:cs="Arial"/>
          <w:b/>
          <w:bCs/>
          <w:sz w:val="22"/>
          <w:szCs w:val="22"/>
        </w:rPr>
        <w:t xml:space="preserve"> ENTIDAD</w:t>
      </w:r>
      <w:r w:rsidRPr="00FB6BA8">
        <w:rPr>
          <w:rFonts w:ascii="Arial" w:hAnsi="Arial" w:cs="Arial"/>
          <w:sz w:val="22"/>
          <w:szCs w:val="22"/>
        </w:rPr>
        <w:t xml:space="preserve"> aplicará al </w:t>
      </w:r>
      <w:r w:rsidRPr="00FB6BA8">
        <w:rPr>
          <w:rFonts w:ascii="Arial" w:hAnsi="Arial" w:cs="Arial"/>
          <w:b/>
          <w:bCs/>
          <w:sz w:val="22"/>
          <w:szCs w:val="22"/>
        </w:rPr>
        <w:t xml:space="preserve">PROVEEDOR </w:t>
      </w:r>
      <w:r w:rsidRPr="00FB6BA8">
        <w:rPr>
          <w:rFonts w:ascii="Arial" w:hAnsi="Arial" w:cs="Arial"/>
          <w:sz w:val="22"/>
          <w:szCs w:val="22"/>
        </w:rPr>
        <w:t xml:space="preserve">una multa por cada día calendario de retraso al plazo de entrega del </w:t>
      </w:r>
      <w:r w:rsidRPr="00FB6BA8">
        <w:rPr>
          <w:rFonts w:ascii="Arial" w:hAnsi="Arial" w:cs="Arial"/>
          <w:bCs/>
          <w:sz w:val="22"/>
          <w:szCs w:val="22"/>
          <w:lang w:val="es-BO"/>
        </w:rPr>
        <w:t>3 por 1000 por cada día hábil de retraso en el siguiente régimen de multas:</w:t>
      </w:r>
    </w:p>
    <w:p w:rsidR="00383CDC" w:rsidRPr="00FB6BA8" w:rsidRDefault="00383CDC" w:rsidP="00383CDC">
      <w:pPr>
        <w:autoSpaceDE w:val="0"/>
        <w:autoSpaceDN w:val="0"/>
        <w:adjustRightInd w:val="0"/>
        <w:jc w:val="both"/>
        <w:rPr>
          <w:rFonts w:ascii="Arial" w:hAnsi="Arial" w:cs="Arial"/>
          <w:bCs/>
          <w:sz w:val="22"/>
          <w:szCs w:val="22"/>
          <w:lang w:val="es-BO"/>
        </w:rPr>
      </w:pPr>
    </w:p>
    <w:p w:rsidR="00383CDC" w:rsidRPr="00FB6BA8" w:rsidRDefault="00383CDC" w:rsidP="00331799">
      <w:pPr>
        <w:pStyle w:val="Prrafodelista"/>
        <w:numPr>
          <w:ilvl w:val="0"/>
          <w:numId w:val="58"/>
        </w:numPr>
        <w:autoSpaceDE w:val="0"/>
        <w:autoSpaceDN w:val="0"/>
        <w:adjustRightInd w:val="0"/>
        <w:jc w:val="both"/>
        <w:rPr>
          <w:rFonts w:ascii="Arial" w:hAnsi="Arial" w:cs="Arial"/>
          <w:bCs/>
          <w:sz w:val="22"/>
          <w:szCs w:val="22"/>
          <w:lang w:val="es-BO"/>
        </w:rPr>
      </w:pPr>
      <w:r w:rsidRPr="00FB6BA8">
        <w:rPr>
          <w:rFonts w:ascii="Arial" w:hAnsi="Arial" w:cs="Arial"/>
          <w:bCs/>
          <w:sz w:val="22"/>
          <w:szCs w:val="22"/>
          <w:lang w:val="es-BO"/>
        </w:rPr>
        <w:t xml:space="preserve">El plazo de entrega de los </w:t>
      </w:r>
      <w:r w:rsidRPr="00FB6BA8">
        <w:rPr>
          <w:rFonts w:ascii="Arial" w:hAnsi="Arial" w:cs="Arial"/>
          <w:b/>
          <w:bCs/>
          <w:sz w:val="22"/>
          <w:szCs w:val="22"/>
          <w:lang w:val="es-BO"/>
        </w:rPr>
        <w:t>BIENES</w:t>
      </w:r>
      <w:r w:rsidRPr="00FB6BA8">
        <w:rPr>
          <w:rFonts w:ascii="Arial" w:hAnsi="Arial" w:cs="Arial"/>
          <w:bCs/>
          <w:sz w:val="22"/>
          <w:szCs w:val="22"/>
          <w:lang w:val="es-BO"/>
        </w:rPr>
        <w:t>, sujeto a verificación.</w:t>
      </w:r>
    </w:p>
    <w:p w:rsidR="00383CDC" w:rsidRPr="00FB6BA8" w:rsidRDefault="00383CDC" w:rsidP="00331799">
      <w:pPr>
        <w:pStyle w:val="Prrafodelista"/>
        <w:numPr>
          <w:ilvl w:val="0"/>
          <w:numId w:val="58"/>
        </w:numPr>
        <w:autoSpaceDE w:val="0"/>
        <w:autoSpaceDN w:val="0"/>
        <w:adjustRightInd w:val="0"/>
        <w:jc w:val="both"/>
        <w:rPr>
          <w:rFonts w:ascii="Arial" w:hAnsi="Arial" w:cs="Arial"/>
          <w:bCs/>
          <w:sz w:val="22"/>
          <w:szCs w:val="22"/>
          <w:lang w:val="es-BO"/>
        </w:rPr>
      </w:pPr>
      <w:r w:rsidRPr="00FB6BA8">
        <w:rPr>
          <w:rFonts w:ascii="Arial" w:hAnsi="Arial" w:cs="Arial"/>
          <w:bCs/>
          <w:sz w:val="22"/>
          <w:szCs w:val="22"/>
          <w:lang w:val="es-BO"/>
        </w:rPr>
        <w:t>El plazo establecido para subsanar las observaciones.</w:t>
      </w:r>
    </w:p>
    <w:p w:rsidR="00383CDC" w:rsidRPr="00FB6BA8" w:rsidRDefault="00383CDC" w:rsidP="00331799">
      <w:pPr>
        <w:pStyle w:val="Prrafodelista"/>
        <w:numPr>
          <w:ilvl w:val="0"/>
          <w:numId w:val="58"/>
        </w:numPr>
        <w:autoSpaceDE w:val="0"/>
        <w:autoSpaceDN w:val="0"/>
        <w:adjustRightInd w:val="0"/>
        <w:jc w:val="both"/>
        <w:rPr>
          <w:rFonts w:ascii="Arial" w:hAnsi="Arial" w:cs="Arial"/>
          <w:bCs/>
          <w:sz w:val="22"/>
          <w:szCs w:val="22"/>
          <w:lang w:val="es-BO"/>
        </w:rPr>
      </w:pPr>
      <w:r w:rsidRPr="00FB6BA8">
        <w:rPr>
          <w:rFonts w:ascii="Arial" w:hAnsi="Arial" w:cs="Arial"/>
          <w:bCs/>
          <w:sz w:val="22"/>
          <w:szCs w:val="22"/>
          <w:lang w:val="es-BO"/>
        </w:rPr>
        <w:t>El plazo establecida para la instalación y puesta en funcionamiento de los BIENES</w:t>
      </w:r>
    </w:p>
    <w:p w:rsidR="00383CDC" w:rsidRPr="00FB6BA8" w:rsidRDefault="00383CDC" w:rsidP="00331799">
      <w:pPr>
        <w:pStyle w:val="Prrafodelista"/>
        <w:numPr>
          <w:ilvl w:val="0"/>
          <w:numId w:val="58"/>
        </w:numPr>
        <w:autoSpaceDE w:val="0"/>
        <w:autoSpaceDN w:val="0"/>
        <w:adjustRightInd w:val="0"/>
        <w:jc w:val="both"/>
        <w:rPr>
          <w:rFonts w:ascii="Arial" w:hAnsi="Arial" w:cs="Arial"/>
          <w:bCs/>
          <w:sz w:val="22"/>
          <w:szCs w:val="22"/>
          <w:lang w:val="es-BO"/>
        </w:rPr>
      </w:pPr>
      <w:r w:rsidRPr="00FB6BA8">
        <w:rPr>
          <w:rFonts w:ascii="Arial" w:hAnsi="Arial" w:cs="Arial"/>
          <w:bCs/>
          <w:sz w:val="22"/>
          <w:szCs w:val="22"/>
          <w:lang w:val="es-BO"/>
        </w:rPr>
        <w:t xml:space="preserve">El plazo establecido para el periodo de pruebas, en relación al monto de los </w:t>
      </w:r>
      <w:r w:rsidRPr="00FB6BA8">
        <w:rPr>
          <w:rFonts w:ascii="Arial" w:hAnsi="Arial" w:cs="Arial"/>
          <w:b/>
          <w:bCs/>
          <w:sz w:val="22"/>
          <w:szCs w:val="22"/>
          <w:lang w:val="es-BO"/>
        </w:rPr>
        <w:t>BIENES</w:t>
      </w:r>
      <w:r w:rsidRPr="00FB6BA8">
        <w:rPr>
          <w:rFonts w:ascii="Arial" w:hAnsi="Arial" w:cs="Arial"/>
          <w:bCs/>
          <w:sz w:val="22"/>
          <w:szCs w:val="22"/>
          <w:lang w:val="es-BO"/>
        </w:rPr>
        <w:t xml:space="preserve"> entregados con retraso.</w:t>
      </w:r>
    </w:p>
    <w:p w:rsidR="00383CDC" w:rsidRPr="00FB6BA8" w:rsidRDefault="00383CDC" w:rsidP="00383CDC">
      <w:pPr>
        <w:autoSpaceDE w:val="0"/>
        <w:autoSpaceDN w:val="0"/>
        <w:adjustRightInd w:val="0"/>
        <w:jc w:val="both"/>
        <w:rPr>
          <w:rFonts w:ascii="Arial" w:hAnsi="Arial" w:cs="Arial"/>
          <w:bCs/>
          <w:sz w:val="22"/>
          <w:szCs w:val="22"/>
          <w:lang w:val="es-BO"/>
        </w:rPr>
      </w:pPr>
    </w:p>
    <w:p w:rsidR="00383CDC" w:rsidRPr="00FB6BA8" w:rsidRDefault="00383CDC" w:rsidP="00383CDC">
      <w:pPr>
        <w:autoSpaceDE w:val="0"/>
        <w:autoSpaceDN w:val="0"/>
        <w:adjustRightInd w:val="0"/>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En el caso de que el </w:t>
      </w:r>
      <w:r w:rsidRPr="00FB6BA8">
        <w:rPr>
          <w:rFonts w:ascii="Arial" w:hAnsi="Arial" w:cs="Arial"/>
          <w:b/>
          <w:color w:val="000000"/>
          <w:sz w:val="22"/>
          <w:szCs w:val="22"/>
          <w:lang w:val="es-BO" w:eastAsia="es-BO"/>
        </w:rPr>
        <w:t>PROVEEDOR</w:t>
      </w:r>
      <w:r w:rsidRPr="00FB6BA8">
        <w:rPr>
          <w:rFonts w:ascii="Arial" w:hAnsi="Arial" w:cs="Arial"/>
          <w:color w:val="000000"/>
          <w:sz w:val="22"/>
          <w:szCs w:val="22"/>
          <w:lang w:val="es-BO" w:eastAsia="es-BO"/>
        </w:rPr>
        <w:t xml:space="preserve"> notifique a la </w:t>
      </w:r>
      <w:r w:rsidRPr="00FB6BA8">
        <w:rPr>
          <w:rFonts w:ascii="Arial" w:hAnsi="Arial" w:cs="Arial"/>
          <w:b/>
          <w:bCs/>
          <w:color w:val="000000"/>
          <w:sz w:val="22"/>
          <w:szCs w:val="22"/>
          <w:lang w:val="es-BO" w:eastAsia="es-BO"/>
        </w:rPr>
        <w:t xml:space="preserve">ENTIDAD </w:t>
      </w:r>
      <w:r w:rsidRPr="00FB6BA8">
        <w:rPr>
          <w:rFonts w:ascii="Arial" w:hAnsi="Arial" w:cs="Arial"/>
          <w:color w:val="000000"/>
          <w:sz w:val="22"/>
          <w:szCs w:val="22"/>
          <w:lang w:val="es-BO" w:eastAsia="es-BO"/>
        </w:rPr>
        <w:t>el incumplimiento de la entrega</w:t>
      </w:r>
      <w:r w:rsidRPr="00FB6BA8">
        <w:rPr>
          <w:rFonts w:ascii="Arial" w:hAnsi="Arial" w:cs="Arial"/>
          <w:sz w:val="22"/>
          <w:szCs w:val="22"/>
        </w:rPr>
        <w:t>,</w:t>
      </w:r>
      <w:r w:rsidRPr="00FB6BA8">
        <w:rPr>
          <w:rFonts w:ascii="Arial" w:hAnsi="Arial" w:cs="Arial"/>
          <w:color w:val="000000"/>
          <w:sz w:val="22"/>
          <w:szCs w:val="22"/>
          <w:lang w:val="es-BO" w:eastAsia="es-BO"/>
        </w:rPr>
        <w:t xml:space="preserve"> posterior al vencimiento del plazo de dicha entrega, se computarán las multas por día de retraso hasta la fecha de notificación. </w:t>
      </w:r>
    </w:p>
    <w:p w:rsidR="00383CDC" w:rsidRPr="00FB6BA8" w:rsidRDefault="00383CDC" w:rsidP="00383CDC">
      <w:pPr>
        <w:autoSpaceDE w:val="0"/>
        <w:autoSpaceDN w:val="0"/>
        <w:adjustRightInd w:val="0"/>
        <w:jc w:val="both"/>
        <w:rPr>
          <w:rFonts w:ascii="Arial" w:hAnsi="Arial" w:cs="Arial"/>
          <w:bCs/>
          <w:sz w:val="22"/>
          <w:szCs w:val="22"/>
          <w:lang w:val="es-BO"/>
        </w:rPr>
      </w:pPr>
    </w:p>
    <w:p w:rsidR="00383CDC" w:rsidRPr="00FB6BA8" w:rsidRDefault="00383CDC" w:rsidP="00383CDC">
      <w:pPr>
        <w:widowControl w:val="0"/>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Las multas serán cobradas mediante descuentos por la </w:t>
      </w:r>
      <w:r w:rsidRPr="00FB6BA8">
        <w:rPr>
          <w:rFonts w:ascii="Arial" w:hAnsi="Arial" w:cs="Arial"/>
          <w:b/>
          <w:bCs/>
          <w:color w:val="000000"/>
          <w:sz w:val="22"/>
          <w:szCs w:val="22"/>
          <w:lang w:val="es-BO" w:eastAsia="es-BO"/>
        </w:rPr>
        <w:t>ENTIDAD</w:t>
      </w:r>
      <w:r w:rsidRPr="00FB6BA8">
        <w:rPr>
          <w:rFonts w:ascii="Arial" w:hAnsi="Arial" w:cs="Arial"/>
          <w:color w:val="000000"/>
          <w:sz w:val="22"/>
          <w:szCs w:val="22"/>
          <w:lang w:val="es-BO" w:eastAsia="es-BO"/>
        </w:rPr>
        <w:t xml:space="preserve">, del pago correspondiente a la recepción de los </w:t>
      </w:r>
      <w:r w:rsidRPr="00FB6BA8">
        <w:rPr>
          <w:rFonts w:ascii="Arial" w:hAnsi="Arial" w:cs="Arial"/>
          <w:b/>
          <w:bCs/>
          <w:color w:val="000000"/>
          <w:sz w:val="22"/>
          <w:szCs w:val="22"/>
          <w:lang w:val="es-BO" w:eastAsia="es-BO"/>
        </w:rPr>
        <w:t xml:space="preserve">BIENES </w:t>
      </w:r>
      <w:r w:rsidRPr="00FB6BA8">
        <w:rPr>
          <w:rFonts w:ascii="Arial" w:hAnsi="Arial" w:cs="Arial"/>
          <w:color w:val="000000"/>
          <w:sz w:val="22"/>
          <w:szCs w:val="22"/>
          <w:lang w:val="es-BO" w:eastAsia="es-BO"/>
        </w:rPr>
        <w:t>o en la liquidación del contrato.</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widowControl w:val="0"/>
        <w:jc w:val="both"/>
        <w:rPr>
          <w:rFonts w:ascii="Arial" w:hAnsi="Arial" w:cs="Arial"/>
          <w:sz w:val="22"/>
          <w:szCs w:val="22"/>
          <w:lang w:val="es-BO"/>
        </w:rPr>
      </w:pPr>
      <w:r w:rsidRPr="00FB6BA8">
        <w:rPr>
          <w:rFonts w:ascii="Arial" w:hAnsi="Arial" w:cs="Arial"/>
          <w:sz w:val="22"/>
          <w:szCs w:val="22"/>
          <w:lang w:val="es-BO"/>
        </w:rPr>
        <w:t xml:space="preserve">En todos los casos de Resolución del Contrato por causas atribuibles al </w:t>
      </w:r>
      <w:r w:rsidRPr="00FB6BA8">
        <w:rPr>
          <w:rFonts w:ascii="Arial" w:hAnsi="Arial" w:cs="Arial"/>
          <w:b/>
          <w:sz w:val="22"/>
          <w:szCs w:val="22"/>
          <w:lang w:val="es-BO"/>
        </w:rPr>
        <w:t>PROVEEDOR</w:t>
      </w:r>
      <w:r w:rsidRPr="00FB6BA8">
        <w:rPr>
          <w:rFonts w:ascii="Arial" w:hAnsi="Arial" w:cs="Arial"/>
          <w:sz w:val="22"/>
          <w:szCs w:val="22"/>
          <w:lang w:val="es-BO"/>
        </w:rPr>
        <w:t xml:space="preserve">, la </w:t>
      </w:r>
      <w:r w:rsidRPr="00FB6BA8">
        <w:rPr>
          <w:rFonts w:ascii="Arial" w:hAnsi="Arial" w:cs="Arial"/>
          <w:b/>
          <w:sz w:val="22"/>
          <w:szCs w:val="22"/>
          <w:lang w:val="es-BO"/>
        </w:rPr>
        <w:t xml:space="preserve">ENTIDAD </w:t>
      </w:r>
      <w:r w:rsidRPr="00FB6BA8">
        <w:rPr>
          <w:rFonts w:ascii="Arial" w:hAnsi="Arial" w:cs="Arial"/>
          <w:sz w:val="22"/>
          <w:szCs w:val="22"/>
          <w:lang w:val="es-BO"/>
        </w:rPr>
        <w:t>no podrá cobrar multas que excedan el veinte por ciento (20%) del monto total del Contrato.</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widowControl w:val="0"/>
        <w:autoSpaceDE w:val="0"/>
        <w:autoSpaceDN w:val="0"/>
        <w:adjustRightInd w:val="0"/>
        <w:jc w:val="both"/>
        <w:rPr>
          <w:rFonts w:ascii="Arial" w:hAnsi="Arial" w:cs="Arial"/>
          <w:sz w:val="22"/>
          <w:szCs w:val="22"/>
          <w:lang w:val="es-BO"/>
        </w:rPr>
      </w:pPr>
      <w:r w:rsidRPr="00FB6BA8">
        <w:rPr>
          <w:rFonts w:ascii="Arial" w:hAnsi="Arial" w:cs="Arial"/>
          <w:b/>
          <w:sz w:val="22"/>
          <w:szCs w:val="22"/>
          <w:lang w:val="es-BO"/>
        </w:rPr>
        <w:t>CLÁUSULA VIGÉSIMA TERCERA.- (</w:t>
      </w:r>
      <w:r w:rsidRPr="00FB6BA8">
        <w:rPr>
          <w:rFonts w:ascii="Arial" w:hAnsi="Arial" w:cs="Arial"/>
          <w:b/>
          <w:bCs/>
          <w:sz w:val="22"/>
          <w:szCs w:val="22"/>
          <w:lang w:val="es-BO"/>
        </w:rPr>
        <w:t xml:space="preserve">EXONERACIÓN DE LAS CARGAS LABORALES Y SOCIALES </w:t>
      </w:r>
      <w:r w:rsidRPr="00FB6BA8">
        <w:rPr>
          <w:rFonts w:ascii="Arial" w:hAnsi="Arial" w:cs="Arial"/>
          <w:b/>
          <w:sz w:val="22"/>
          <w:szCs w:val="22"/>
          <w:lang w:val="es-BO"/>
        </w:rPr>
        <w:t>A LA ENTIDAD</w:t>
      </w:r>
      <w:r w:rsidRPr="00FB6BA8">
        <w:rPr>
          <w:rFonts w:ascii="Arial" w:hAnsi="Arial" w:cs="Arial"/>
          <w:b/>
          <w:bCs/>
          <w:sz w:val="22"/>
          <w:szCs w:val="22"/>
          <w:lang w:val="es-BO"/>
        </w:rPr>
        <w:t xml:space="preserve">) </w:t>
      </w:r>
      <w:r w:rsidRPr="00FB6BA8">
        <w:rPr>
          <w:rFonts w:ascii="Arial" w:hAnsi="Arial" w:cs="Arial"/>
          <w:sz w:val="22"/>
          <w:szCs w:val="22"/>
        </w:rPr>
        <w:t xml:space="preserve">El </w:t>
      </w:r>
      <w:r w:rsidRPr="00FB6BA8">
        <w:rPr>
          <w:rFonts w:ascii="Arial" w:hAnsi="Arial" w:cs="Arial"/>
          <w:b/>
          <w:bCs/>
          <w:sz w:val="22"/>
          <w:szCs w:val="22"/>
        </w:rPr>
        <w:t xml:space="preserve">PROVEEDOR </w:t>
      </w:r>
      <w:r w:rsidRPr="00FB6BA8">
        <w:rPr>
          <w:rFonts w:ascii="Arial" w:hAnsi="Arial" w:cs="Arial"/>
          <w:sz w:val="22"/>
          <w:szCs w:val="22"/>
        </w:rPr>
        <w:t xml:space="preserve">corre con las obligaciones que emerjan del </w:t>
      </w:r>
      <w:r w:rsidRPr="00FB6BA8">
        <w:rPr>
          <w:rFonts w:ascii="Arial" w:hAnsi="Arial" w:cs="Arial"/>
          <w:sz w:val="22"/>
          <w:szCs w:val="22"/>
        </w:rPr>
        <w:lastRenderedPageBreak/>
        <w:t xml:space="preserve">objeto del presente Contrato, respecto a las cargas laborales y sociales con el personal de su dependencia, exonerando de estas obligaciones a la </w:t>
      </w:r>
      <w:r w:rsidRPr="00FB6BA8">
        <w:rPr>
          <w:rFonts w:ascii="Arial" w:hAnsi="Arial" w:cs="Arial"/>
          <w:b/>
          <w:bCs/>
          <w:sz w:val="22"/>
          <w:szCs w:val="22"/>
        </w:rPr>
        <w:t>ENTIDAD.</w:t>
      </w:r>
    </w:p>
    <w:p w:rsidR="00383CDC" w:rsidRPr="00FB6BA8" w:rsidRDefault="00383CDC" w:rsidP="00383CDC">
      <w:pPr>
        <w:widowControl w:val="0"/>
        <w:autoSpaceDE w:val="0"/>
        <w:autoSpaceDN w:val="0"/>
        <w:adjustRightInd w:val="0"/>
        <w:jc w:val="both"/>
        <w:rPr>
          <w:rFonts w:ascii="Arial" w:hAnsi="Arial" w:cs="Arial"/>
          <w:b/>
          <w:bCs/>
          <w:sz w:val="22"/>
          <w:szCs w:val="22"/>
          <w:lang w:val="es-BO"/>
        </w:rPr>
      </w:pPr>
    </w:p>
    <w:p w:rsidR="00383CDC" w:rsidRPr="00FB6BA8" w:rsidRDefault="00383CDC" w:rsidP="00383CDC">
      <w:pPr>
        <w:pStyle w:val="Default"/>
        <w:jc w:val="both"/>
        <w:rPr>
          <w:sz w:val="22"/>
          <w:szCs w:val="22"/>
        </w:rPr>
      </w:pPr>
      <w:r w:rsidRPr="00FB6BA8">
        <w:rPr>
          <w:b/>
          <w:sz w:val="22"/>
          <w:szCs w:val="22"/>
        </w:rPr>
        <w:t xml:space="preserve">CLÁUSULA VIGÉSIMA CUARTA.- (CAUSAS DE FUERZA MAYOR Y/O CASO FORTUITO) </w:t>
      </w:r>
      <w:r w:rsidRPr="00FB6BA8">
        <w:rPr>
          <w:sz w:val="22"/>
          <w:szCs w:val="22"/>
        </w:rPr>
        <w:t xml:space="preserve">Con el fin de exceptuar al </w:t>
      </w:r>
      <w:r w:rsidRPr="00FB6BA8">
        <w:rPr>
          <w:b/>
          <w:bCs/>
          <w:sz w:val="22"/>
          <w:szCs w:val="22"/>
        </w:rPr>
        <w:t xml:space="preserve">PROVEEDOR </w:t>
      </w:r>
      <w:r w:rsidRPr="00FB6BA8">
        <w:rPr>
          <w:sz w:val="22"/>
          <w:szCs w:val="22"/>
        </w:rPr>
        <w:t xml:space="preserve">de determinadas responsabilidades por mora o por incumplimiento involuntario total o parcial del presente Contrato, la </w:t>
      </w:r>
      <w:r w:rsidRPr="00FB6BA8">
        <w:rPr>
          <w:b/>
          <w:bCs/>
          <w:sz w:val="22"/>
          <w:szCs w:val="22"/>
        </w:rPr>
        <w:t xml:space="preserve">ENTIDAD </w:t>
      </w:r>
      <w:r w:rsidRPr="00FB6BA8">
        <w:rPr>
          <w:bCs/>
          <w:sz w:val="22"/>
          <w:szCs w:val="22"/>
        </w:rPr>
        <w:t>a través del Responsable o la Comisión de Recepción</w:t>
      </w:r>
      <w:r w:rsidRPr="00FB6BA8">
        <w:rPr>
          <w:b/>
          <w:bCs/>
          <w:sz w:val="22"/>
          <w:szCs w:val="22"/>
        </w:rPr>
        <w:t xml:space="preserve"> </w:t>
      </w:r>
      <w:r w:rsidRPr="00FB6BA8">
        <w:rPr>
          <w:sz w:val="22"/>
          <w:szCs w:val="22"/>
        </w:rPr>
        <w:t xml:space="preserve">tendrá la facultad de calificar las causas de fuerza mayor y/o caso fortuito u otras causas debidamente justificadas, a fin exonerar al </w:t>
      </w:r>
      <w:r w:rsidRPr="00FB6BA8">
        <w:rPr>
          <w:b/>
          <w:bCs/>
          <w:sz w:val="22"/>
          <w:szCs w:val="22"/>
        </w:rPr>
        <w:t xml:space="preserve">PROVEEDOR </w:t>
      </w:r>
      <w:r w:rsidRPr="00FB6BA8">
        <w:rPr>
          <w:sz w:val="22"/>
          <w:szCs w:val="22"/>
        </w:rPr>
        <w:t xml:space="preserve">del cumplimiento del plazo de entrega o del cumplimiento total o parcial de la entrega de los </w:t>
      </w:r>
      <w:r w:rsidRPr="00FB6BA8">
        <w:rPr>
          <w:b/>
          <w:bCs/>
          <w:sz w:val="22"/>
          <w:szCs w:val="22"/>
        </w:rPr>
        <w:t>BIENES</w:t>
      </w:r>
      <w:r w:rsidRPr="00FB6BA8">
        <w:rPr>
          <w:sz w:val="22"/>
          <w:szCs w:val="22"/>
        </w:rPr>
        <w:t xml:space="preserve">. </w:t>
      </w:r>
    </w:p>
    <w:p w:rsidR="00383CDC" w:rsidRPr="00FB6BA8" w:rsidRDefault="00383CDC" w:rsidP="00383CDC">
      <w:pPr>
        <w:autoSpaceDE w:val="0"/>
        <w:autoSpaceDN w:val="0"/>
        <w:adjustRightInd w:val="0"/>
        <w:jc w:val="both"/>
        <w:rPr>
          <w:rFonts w:ascii="Arial" w:hAnsi="Arial" w:cs="Arial"/>
          <w:color w:val="000000"/>
          <w:sz w:val="22"/>
          <w:szCs w:val="22"/>
          <w:lang w:val="es-BO" w:eastAsia="es-BO"/>
        </w:rPr>
      </w:pPr>
    </w:p>
    <w:p w:rsidR="00383CDC" w:rsidRPr="00FB6BA8" w:rsidRDefault="00383CDC" w:rsidP="00383CDC">
      <w:pPr>
        <w:autoSpaceDE w:val="0"/>
        <w:autoSpaceDN w:val="0"/>
        <w:adjustRightInd w:val="0"/>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383CDC" w:rsidRPr="00FB6BA8" w:rsidRDefault="00383CDC" w:rsidP="00383CDC">
      <w:pPr>
        <w:autoSpaceDE w:val="0"/>
        <w:autoSpaceDN w:val="0"/>
        <w:adjustRightInd w:val="0"/>
        <w:jc w:val="both"/>
        <w:rPr>
          <w:rFonts w:ascii="Arial" w:hAnsi="Arial" w:cs="Arial"/>
          <w:color w:val="000000"/>
          <w:sz w:val="22"/>
          <w:szCs w:val="22"/>
          <w:lang w:val="es-BO" w:eastAsia="es-BO"/>
        </w:rPr>
      </w:pPr>
    </w:p>
    <w:p w:rsidR="00383CDC" w:rsidRPr="00FB6BA8" w:rsidRDefault="00383CDC" w:rsidP="00383CDC">
      <w:pPr>
        <w:autoSpaceDE w:val="0"/>
        <w:autoSpaceDN w:val="0"/>
        <w:adjustRightInd w:val="0"/>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FB6BA8">
        <w:rPr>
          <w:rFonts w:ascii="Arial" w:hAnsi="Arial" w:cs="Arial"/>
          <w:b/>
          <w:bCs/>
          <w:color w:val="000000"/>
          <w:sz w:val="22"/>
          <w:szCs w:val="22"/>
          <w:lang w:val="es-BO" w:eastAsia="es-BO"/>
        </w:rPr>
        <w:t xml:space="preserve">BIENES </w:t>
      </w:r>
      <w:r w:rsidRPr="00FB6BA8">
        <w:rPr>
          <w:rFonts w:ascii="Arial" w:hAnsi="Arial" w:cs="Arial"/>
          <w:color w:val="000000"/>
          <w:sz w:val="22"/>
          <w:szCs w:val="22"/>
          <w:lang w:val="es-BO" w:eastAsia="es-BO"/>
        </w:rPr>
        <w:t xml:space="preserve">o demora justificada en el cumplimiento del plazo de entrega, de modo inexcusable e imprescindible en cada caso, el </w:t>
      </w:r>
      <w:r w:rsidRPr="00FB6BA8">
        <w:rPr>
          <w:rFonts w:ascii="Arial" w:hAnsi="Arial" w:cs="Arial"/>
          <w:b/>
          <w:bCs/>
          <w:color w:val="000000"/>
          <w:sz w:val="22"/>
          <w:szCs w:val="22"/>
          <w:lang w:val="es-BO" w:eastAsia="es-BO"/>
        </w:rPr>
        <w:t xml:space="preserve">PROVEEDOR </w:t>
      </w:r>
      <w:r w:rsidRPr="00FB6BA8">
        <w:rPr>
          <w:rFonts w:ascii="Arial" w:hAnsi="Arial" w:cs="Arial"/>
          <w:color w:val="000000"/>
          <w:sz w:val="22"/>
          <w:szCs w:val="22"/>
          <w:lang w:val="es-BO" w:eastAsia="es-BO"/>
        </w:rPr>
        <w:t xml:space="preserve">deberá presentar por escrito a la </w:t>
      </w:r>
      <w:r w:rsidRPr="00FB6BA8">
        <w:rPr>
          <w:rFonts w:ascii="Arial" w:hAnsi="Arial" w:cs="Arial"/>
          <w:b/>
          <w:bCs/>
          <w:color w:val="000000"/>
          <w:sz w:val="22"/>
          <w:szCs w:val="22"/>
          <w:lang w:val="es-BO" w:eastAsia="es-BO"/>
        </w:rPr>
        <w:t xml:space="preserve">ENTIDAD </w:t>
      </w:r>
      <w:r w:rsidRPr="00FB6BA8">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383CDC" w:rsidRPr="00FB6BA8" w:rsidRDefault="00383CDC" w:rsidP="00383CDC">
      <w:pPr>
        <w:autoSpaceDE w:val="0"/>
        <w:autoSpaceDN w:val="0"/>
        <w:adjustRightInd w:val="0"/>
        <w:jc w:val="both"/>
        <w:rPr>
          <w:rFonts w:ascii="Arial" w:hAnsi="Arial" w:cs="Arial"/>
          <w:color w:val="000000"/>
          <w:sz w:val="22"/>
          <w:szCs w:val="22"/>
          <w:lang w:val="es-BO" w:eastAsia="es-BO"/>
        </w:rPr>
      </w:pPr>
    </w:p>
    <w:p w:rsidR="00383CDC" w:rsidRPr="00FB6BA8" w:rsidRDefault="00383CDC" w:rsidP="00383CDC">
      <w:pPr>
        <w:autoSpaceDE w:val="0"/>
        <w:autoSpaceDN w:val="0"/>
        <w:adjustRightInd w:val="0"/>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La </w:t>
      </w:r>
      <w:r w:rsidRPr="00FB6BA8">
        <w:rPr>
          <w:rFonts w:ascii="Arial" w:hAnsi="Arial" w:cs="Arial"/>
          <w:b/>
          <w:bCs/>
          <w:color w:val="000000"/>
          <w:sz w:val="22"/>
          <w:szCs w:val="22"/>
          <w:lang w:val="es-BO" w:eastAsia="es-BO"/>
        </w:rPr>
        <w:t xml:space="preserve">ENTIDAD </w:t>
      </w:r>
      <w:r w:rsidRPr="00FB6BA8">
        <w:rPr>
          <w:rFonts w:ascii="Arial" w:hAnsi="Arial" w:cs="Arial"/>
          <w:color w:val="000000"/>
          <w:sz w:val="22"/>
          <w:szCs w:val="22"/>
          <w:lang w:val="es-BO" w:eastAsia="es-BO"/>
        </w:rPr>
        <w:t xml:space="preserve">en el plazo de dos (2) días hábiles deberá aceptar o rechazar la solicitud. En caso de aceptación expresa, la </w:t>
      </w:r>
      <w:r w:rsidRPr="00FB6BA8">
        <w:rPr>
          <w:rFonts w:ascii="Arial" w:hAnsi="Arial" w:cs="Arial"/>
          <w:b/>
          <w:bCs/>
          <w:color w:val="000000"/>
          <w:sz w:val="22"/>
          <w:szCs w:val="22"/>
          <w:lang w:val="es-BO" w:eastAsia="es-BO"/>
        </w:rPr>
        <w:t xml:space="preserve">ENTIDAD </w:t>
      </w:r>
      <w:r w:rsidRPr="00FB6BA8">
        <w:rPr>
          <w:rFonts w:ascii="Arial" w:hAnsi="Arial" w:cs="Arial"/>
          <w:color w:val="000000"/>
          <w:sz w:val="22"/>
          <w:szCs w:val="22"/>
          <w:lang w:val="es-BO" w:eastAsia="es-BO"/>
        </w:rPr>
        <w:t xml:space="preserve">deberá realizar: </w:t>
      </w:r>
    </w:p>
    <w:p w:rsidR="00383CDC" w:rsidRPr="00FB6BA8" w:rsidRDefault="00383CDC" w:rsidP="00383CDC">
      <w:pPr>
        <w:autoSpaceDE w:val="0"/>
        <w:autoSpaceDN w:val="0"/>
        <w:adjustRightInd w:val="0"/>
        <w:spacing w:after="13"/>
        <w:jc w:val="both"/>
        <w:rPr>
          <w:rFonts w:ascii="Arial" w:hAnsi="Arial" w:cs="Arial"/>
          <w:b/>
          <w:bCs/>
          <w:color w:val="000000"/>
          <w:sz w:val="22"/>
          <w:szCs w:val="22"/>
          <w:lang w:val="es-BO" w:eastAsia="es-BO"/>
        </w:rPr>
      </w:pPr>
    </w:p>
    <w:p w:rsidR="00383CDC" w:rsidRPr="00FB6BA8" w:rsidRDefault="00383CDC" w:rsidP="00383CDC">
      <w:pPr>
        <w:numPr>
          <w:ilvl w:val="0"/>
          <w:numId w:val="42"/>
        </w:numPr>
        <w:autoSpaceDE w:val="0"/>
        <w:autoSpaceDN w:val="0"/>
        <w:adjustRightInd w:val="0"/>
        <w:spacing w:after="13"/>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La ampliación del plazo de entrega a través de un Contrato Modificatorio o; </w:t>
      </w:r>
    </w:p>
    <w:p w:rsidR="00383CDC" w:rsidRPr="00FB6BA8" w:rsidRDefault="00383CDC" w:rsidP="00383CDC">
      <w:pPr>
        <w:numPr>
          <w:ilvl w:val="0"/>
          <w:numId w:val="42"/>
        </w:numPr>
        <w:autoSpaceDE w:val="0"/>
        <w:autoSpaceDN w:val="0"/>
        <w:adjustRightInd w:val="0"/>
        <w:spacing w:after="13"/>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FB6BA8">
        <w:rPr>
          <w:rFonts w:ascii="Arial" w:hAnsi="Arial" w:cs="Arial"/>
          <w:b/>
          <w:bCs/>
          <w:color w:val="000000"/>
          <w:sz w:val="22"/>
          <w:szCs w:val="22"/>
          <w:lang w:val="es-BO" w:eastAsia="es-BO"/>
        </w:rPr>
        <w:t>PROVEEDOR</w:t>
      </w:r>
      <w:r w:rsidRPr="00FB6BA8">
        <w:rPr>
          <w:rFonts w:ascii="Arial" w:hAnsi="Arial" w:cs="Arial"/>
          <w:bCs/>
          <w:color w:val="000000"/>
          <w:sz w:val="22"/>
          <w:szCs w:val="22"/>
          <w:lang w:val="es-BO" w:eastAsia="es-BO"/>
        </w:rPr>
        <w:t xml:space="preserve">. </w:t>
      </w:r>
    </w:p>
    <w:p w:rsidR="00383CDC" w:rsidRPr="00FB6BA8" w:rsidRDefault="00383CDC" w:rsidP="00383CDC">
      <w:pPr>
        <w:widowControl w:val="0"/>
        <w:jc w:val="both"/>
        <w:rPr>
          <w:rFonts w:ascii="Arial" w:hAnsi="Arial" w:cs="Arial"/>
          <w:spacing w:val="-3"/>
          <w:sz w:val="22"/>
          <w:szCs w:val="22"/>
          <w:lang w:val="es-BO"/>
        </w:rPr>
      </w:pPr>
      <w:r w:rsidRPr="00FB6BA8">
        <w:rPr>
          <w:rFonts w:ascii="Arial" w:hAnsi="Arial" w:cs="Arial"/>
          <w:b/>
          <w:sz w:val="22"/>
          <w:szCs w:val="22"/>
          <w:lang w:val="es-BO"/>
        </w:rPr>
        <w:t xml:space="preserve"> </w:t>
      </w:r>
    </w:p>
    <w:p w:rsidR="00383CDC" w:rsidRPr="00FB6BA8" w:rsidRDefault="00383CDC" w:rsidP="00383CDC">
      <w:pPr>
        <w:widowControl w:val="0"/>
        <w:jc w:val="both"/>
        <w:rPr>
          <w:rFonts w:ascii="Arial" w:hAnsi="Arial" w:cs="Arial"/>
          <w:spacing w:val="-3"/>
          <w:sz w:val="22"/>
          <w:szCs w:val="22"/>
          <w:lang w:val="es-BO"/>
        </w:rPr>
      </w:pPr>
      <w:r w:rsidRPr="00FB6BA8">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383CDC" w:rsidRPr="00FB6BA8" w:rsidRDefault="00383CDC" w:rsidP="00383CDC">
      <w:pPr>
        <w:widowControl w:val="0"/>
        <w:jc w:val="both"/>
        <w:rPr>
          <w:rFonts w:ascii="Arial" w:hAnsi="Arial" w:cs="Arial"/>
          <w:b/>
          <w:sz w:val="22"/>
          <w:szCs w:val="22"/>
          <w:lang w:val="es-BO"/>
        </w:rPr>
      </w:pPr>
    </w:p>
    <w:p w:rsidR="00383CDC" w:rsidRPr="00FB6BA8" w:rsidRDefault="00383CDC" w:rsidP="00383CDC">
      <w:pPr>
        <w:widowControl w:val="0"/>
        <w:jc w:val="both"/>
        <w:rPr>
          <w:rFonts w:ascii="Arial" w:hAnsi="Arial" w:cs="Arial"/>
          <w:b/>
          <w:sz w:val="22"/>
          <w:szCs w:val="22"/>
          <w:lang w:val="es-BO"/>
        </w:rPr>
      </w:pPr>
      <w:r w:rsidRPr="00FB6BA8">
        <w:rPr>
          <w:rFonts w:ascii="Arial" w:hAnsi="Arial" w:cs="Arial"/>
          <w:b/>
          <w:sz w:val="22"/>
          <w:szCs w:val="22"/>
          <w:lang w:val="es-BO"/>
        </w:rPr>
        <w:t xml:space="preserve">CLÁUSULA VIGÉSIMA QUINTA.- (TERMINACIÓN DEL CONTRATO) </w:t>
      </w:r>
      <w:r w:rsidRPr="00FB6BA8">
        <w:rPr>
          <w:rFonts w:ascii="Arial" w:hAnsi="Arial" w:cs="Arial"/>
          <w:sz w:val="22"/>
          <w:szCs w:val="22"/>
          <w:lang w:val="es-BO"/>
        </w:rPr>
        <w:t>El presente Contrato concluirá por una de las siguientes causas:</w:t>
      </w:r>
    </w:p>
    <w:p w:rsidR="00383CDC" w:rsidRPr="00FB6BA8" w:rsidRDefault="00383CDC" w:rsidP="00383CDC">
      <w:pPr>
        <w:widowControl w:val="0"/>
        <w:tabs>
          <w:tab w:val="left" w:pos="709"/>
        </w:tabs>
        <w:jc w:val="both"/>
        <w:rPr>
          <w:rFonts w:ascii="Arial" w:hAnsi="Arial" w:cs="Arial"/>
          <w:sz w:val="22"/>
          <w:szCs w:val="22"/>
          <w:lang w:val="es-BO"/>
        </w:rPr>
      </w:pPr>
    </w:p>
    <w:p w:rsidR="00383CDC" w:rsidRPr="00FB6BA8" w:rsidRDefault="00383CDC" w:rsidP="00383CDC">
      <w:pPr>
        <w:pStyle w:val="Prrafodelista"/>
        <w:widowControl w:val="0"/>
        <w:numPr>
          <w:ilvl w:val="0"/>
          <w:numId w:val="36"/>
        </w:numPr>
        <w:tabs>
          <w:tab w:val="left" w:pos="709"/>
        </w:tabs>
        <w:contextualSpacing/>
        <w:jc w:val="both"/>
        <w:rPr>
          <w:rFonts w:ascii="Arial" w:hAnsi="Arial" w:cs="Arial"/>
          <w:b/>
          <w:vanish/>
          <w:sz w:val="22"/>
          <w:szCs w:val="22"/>
          <w:lang w:val="es-BO"/>
        </w:rPr>
      </w:pPr>
    </w:p>
    <w:p w:rsidR="00383CDC" w:rsidRPr="00FB6BA8" w:rsidRDefault="00383CDC" w:rsidP="00383CDC">
      <w:pPr>
        <w:pStyle w:val="Prrafodelista"/>
        <w:widowControl w:val="0"/>
        <w:numPr>
          <w:ilvl w:val="0"/>
          <w:numId w:val="36"/>
        </w:numPr>
        <w:tabs>
          <w:tab w:val="left" w:pos="709"/>
        </w:tabs>
        <w:contextualSpacing/>
        <w:jc w:val="both"/>
        <w:rPr>
          <w:rFonts w:ascii="Arial" w:hAnsi="Arial" w:cs="Arial"/>
          <w:b/>
          <w:vanish/>
          <w:sz w:val="22"/>
          <w:szCs w:val="22"/>
          <w:lang w:val="es-BO"/>
        </w:rPr>
      </w:pPr>
    </w:p>
    <w:p w:rsidR="00383CDC" w:rsidRPr="00FB6BA8" w:rsidRDefault="00383CDC" w:rsidP="00383CDC">
      <w:pPr>
        <w:pStyle w:val="Prrafodelista"/>
        <w:widowControl w:val="0"/>
        <w:numPr>
          <w:ilvl w:val="0"/>
          <w:numId w:val="36"/>
        </w:numPr>
        <w:tabs>
          <w:tab w:val="left" w:pos="709"/>
        </w:tabs>
        <w:contextualSpacing/>
        <w:jc w:val="both"/>
        <w:rPr>
          <w:rFonts w:ascii="Arial" w:hAnsi="Arial" w:cs="Arial"/>
          <w:b/>
          <w:vanish/>
          <w:sz w:val="22"/>
          <w:szCs w:val="22"/>
          <w:lang w:val="es-BO"/>
        </w:rPr>
      </w:pPr>
    </w:p>
    <w:p w:rsidR="00383CDC" w:rsidRPr="00FB6BA8" w:rsidRDefault="00383CDC" w:rsidP="00383CDC">
      <w:pPr>
        <w:pStyle w:val="Prrafodelista"/>
        <w:widowControl w:val="0"/>
        <w:numPr>
          <w:ilvl w:val="0"/>
          <w:numId w:val="36"/>
        </w:numPr>
        <w:tabs>
          <w:tab w:val="left" w:pos="709"/>
        </w:tabs>
        <w:contextualSpacing/>
        <w:jc w:val="both"/>
        <w:rPr>
          <w:rFonts w:ascii="Arial" w:hAnsi="Arial" w:cs="Arial"/>
          <w:b/>
          <w:vanish/>
          <w:sz w:val="22"/>
          <w:szCs w:val="22"/>
          <w:lang w:val="es-BO"/>
        </w:rPr>
      </w:pPr>
    </w:p>
    <w:p w:rsidR="00383CDC" w:rsidRPr="00FB6BA8" w:rsidRDefault="00383CDC" w:rsidP="00383CDC">
      <w:pPr>
        <w:pStyle w:val="Prrafodelista"/>
        <w:widowControl w:val="0"/>
        <w:numPr>
          <w:ilvl w:val="0"/>
          <w:numId w:val="36"/>
        </w:numPr>
        <w:tabs>
          <w:tab w:val="left" w:pos="709"/>
        </w:tabs>
        <w:contextualSpacing/>
        <w:jc w:val="both"/>
        <w:rPr>
          <w:rFonts w:ascii="Arial" w:hAnsi="Arial" w:cs="Arial"/>
          <w:b/>
          <w:vanish/>
          <w:sz w:val="22"/>
          <w:szCs w:val="22"/>
          <w:lang w:val="es-BO"/>
        </w:rPr>
      </w:pPr>
    </w:p>
    <w:p w:rsidR="00383CDC" w:rsidRPr="00FB6BA8" w:rsidRDefault="00383CDC" w:rsidP="00383CDC">
      <w:pPr>
        <w:pStyle w:val="Prrafodelista"/>
        <w:widowControl w:val="0"/>
        <w:numPr>
          <w:ilvl w:val="0"/>
          <w:numId w:val="36"/>
        </w:numPr>
        <w:tabs>
          <w:tab w:val="left" w:pos="709"/>
        </w:tabs>
        <w:contextualSpacing/>
        <w:jc w:val="both"/>
        <w:rPr>
          <w:rFonts w:ascii="Arial" w:hAnsi="Arial" w:cs="Arial"/>
          <w:b/>
          <w:vanish/>
          <w:sz w:val="22"/>
          <w:szCs w:val="22"/>
          <w:lang w:val="es-BO"/>
        </w:rPr>
      </w:pPr>
    </w:p>
    <w:p w:rsidR="00383CDC" w:rsidRPr="00FB6BA8" w:rsidRDefault="00383CDC" w:rsidP="00383CDC">
      <w:pPr>
        <w:pStyle w:val="Prrafodelista"/>
        <w:widowControl w:val="0"/>
        <w:numPr>
          <w:ilvl w:val="0"/>
          <w:numId w:val="36"/>
        </w:numPr>
        <w:tabs>
          <w:tab w:val="left" w:pos="709"/>
        </w:tabs>
        <w:contextualSpacing/>
        <w:jc w:val="both"/>
        <w:rPr>
          <w:rFonts w:ascii="Arial" w:hAnsi="Arial" w:cs="Arial"/>
          <w:b/>
          <w:vanish/>
          <w:sz w:val="22"/>
          <w:szCs w:val="22"/>
          <w:lang w:val="es-BO"/>
        </w:rPr>
      </w:pPr>
    </w:p>
    <w:p w:rsidR="00383CDC" w:rsidRPr="00FB6BA8" w:rsidRDefault="00383CDC" w:rsidP="00383CDC">
      <w:pPr>
        <w:pStyle w:val="Prrafodelista"/>
        <w:widowControl w:val="0"/>
        <w:numPr>
          <w:ilvl w:val="1"/>
          <w:numId w:val="36"/>
        </w:numPr>
        <w:tabs>
          <w:tab w:val="left" w:pos="709"/>
        </w:tabs>
        <w:contextualSpacing/>
        <w:jc w:val="both"/>
        <w:rPr>
          <w:rFonts w:ascii="Arial" w:hAnsi="Arial" w:cs="Arial"/>
          <w:sz w:val="22"/>
          <w:szCs w:val="22"/>
          <w:lang w:val="es-BO"/>
        </w:rPr>
      </w:pPr>
      <w:r w:rsidRPr="00FB6BA8">
        <w:rPr>
          <w:rFonts w:ascii="Arial" w:hAnsi="Arial" w:cs="Arial"/>
          <w:b/>
          <w:sz w:val="22"/>
          <w:szCs w:val="22"/>
          <w:lang w:val="es-BO"/>
        </w:rPr>
        <w:t xml:space="preserve">Por Cumplimiento del Contrato: </w:t>
      </w:r>
      <w:r w:rsidRPr="00FB6BA8">
        <w:rPr>
          <w:rFonts w:ascii="Arial" w:hAnsi="Arial" w:cs="Arial"/>
          <w:sz w:val="22"/>
          <w:szCs w:val="22"/>
          <w:lang w:val="es-BO"/>
        </w:rPr>
        <w:t xml:space="preserve">Es la forma ordinaria de terminación, donde la </w:t>
      </w:r>
      <w:r w:rsidRPr="00FB6BA8">
        <w:rPr>
          <w:rFonts w:ascii="Arial" w:hAnsi="Arial" w:cs="Arial"/>
          <w:b/>
          <w:sz w:val="22"/>
          <w:szCs w:val="22"/>
          <w:lang w:val="es-BO"/>
        </w:rPr>
        <w:t xml:space="preserve">ENTIDAD </w:t>
      </w:r>
      <w:r w:rsidRPr="00FB6BA8">
        <w:rPr>
          <w:rFonts w:ascii="Arial" w:hAnsi="Arial" w:cs="Arial"/>
          <w:sz w:val="22"/>
          <w:szCs w:val="22"/>
          <w:lang w:val="es-BO"/>
        </w:rPr>
        <w:t xml:space="preserve">como el </w:t>
      </w:r>
      <w:r w:rsidRPr="00FB6BA8">
        <w:rPr>
          <w:rFonts w:ascii="Arial" w:hAnsi="Arial" w:cs="Arial"/>
          <w:b/>
          <w:sz w:val="22"/>
          <w:szCs w:val="22"/>
          <w:lang w:val="es-BO"/>
        </w:rPr>
        <w:t xml:space="preserve">PROVEEDOR </w:t>
      </w:r>
      <w:r w:rsidRPr="00FB6BA8">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FB6BA8">
        <w:rPr>
          <w:rFonts w:ascii="Arial" w:hAnsi="Arial" w:cs="Arial"/>
          <w:b/>
          <w:sz w:val="22"/>
          <w:szCs w:val="22"/>
          <w:lang w:val="es-BO"/>
        </w:rPr>
        <w:t>ENTIDAD</w:t>
      </w:r>
      <w:r w:rsidRPr="00FB6BA8">
        <w:rPr>
          <w:rFonts w:ascii="Arial" w:hAnsi="Arial" w:cs="Arial"/>
          <w:sz w:val="22"/>
          <w:szCs w:val="22"/>
          <w:lang w:val="es-BO"/>
        </w:rPr>
        <w:t>.</w:t>
      </w:r>
    </w:p>
    <w:p w:rsidR="00383CDC" w:rsidRPr="00FB6BA8" w:rsidRDefault="00383CDC" w:rsidP="00383CDC">
      <w:pPr>
        <w:widowControl w:val="0"/>
        <w:tabs>
          <w:tab w:val="left" w:pos="851"/>
        </w:tabs>
        <w:ind w:left="709" w:hanging="709"/>
        <w:jc w:val="both"/>
        <w:rPr>
          <w:rFonts w:ascii="Arial" w:hAnsi="Arial" w:cs="Arial"/>
          <w:sz w:val="22"/>
          <w:szCs w:val="22"/>
          <w:lang w:val="es-BO"/>
        </w:rPr>
      </w:pPr>
    </w:p>
    <w:p w:rsidR="00383CDC" w:rsidRPr="00FB6BA8" w:rsidRDefault="00383CDC" w:rsidP="00383CDC">
      <w:pPr>
        <w:widowControl w:val="0"/>
        <w:numPr>
          <w:ilvl w:val="1"/>
          <w:numId w:val="36"/>
        </w:numPr>
        <w:tabs>
          <w:tab w:val="left" w:pos="709"/>
        </w:tabs>
        <w:jc w:val="both"/>
        <w:rPr>
          <w:rFonts w:ascii="Arial" w:hAnsi="Arial" w:cs="Arial"/>
          <w:sz w:val="22"/>
          <w:szCs w:val="22"/>
          <w:lang w:val="es-BO"/>
        </w:rPr>
      </w:pPr>
      <w:r w:rsidRPr="00FB6BA8">
        <w:rPr>
          <w:rFonts w:ascii="Arial" w:hAnsi="Arial" w:cs="Arial"/>
          <w:b/>
          <w:sz w:val="22"/>
          <w:szCs w:val="22"/>
          <w:lang w:val="es-BO"/>
        </w:rPr>
        <w:t xml:space="preserve">Por Resolución del Contrato: </w:t>
      </w:r>
      <w:r w:rsidRPr="00FB6BA8">
        <w:rPr>
          <w:rFonts w:ascii="Arial" w:hAnsi="Arial" w:cs="Arial"/>
          <w:sz w:val="22"/>
          <w:szCs w:val="22"/>
          <w:lang w:val="es-BO"/>
        </w:rPr>
        <w:t>Es la forma extraordinaria de terminación del Contrato que procederá únicamente por las siguientes causales:</w:t>
      </w:r>
    </w:p>
    <w:p w:rsidR="00383CDC" w:rsidRPr="00FB6BA8" w:rsidRDefault="00383CDC" w:rsidP="00383CDC">
      <w:pPr>
        <w:widowControl w:val="0"/>
        <w:tabs>
          <w:tab w:val="left" w:pos="709"/>
        </w:tabs>
        <w:ind w:left="720"/>
        <w:jc w:val="both"/>
        <w:rPr>
          <w:rFonts w:ascii="Arial" w:hAnsi="Arial" w:cs="Arial"/>
          <w:sz w:val="22"/>
          <w:szCs w:val="22"/>
          <w:lang w:val="es-BO"/>
        </w:rPr>
      </w:pPr>
    </w:p>
    <w:p w:rsidR="00383CDC" w:rsidRPr="00FB6BA8" w:rsidRDefault="00383CDC" w:rsidP="00383CDC">
      <w:pPr>
        <w:widowControl w:val="0"/>
        <w:numPr>
          <w:ilvl w:val="2"/>
          <w:numId w:val="36"/>
        </w:numPr>
        <w:ind w:left="1418" w:hanging="1134"/>
        <w:rPr>
          <w:rFonts w:ascii="Arial" w:hAnsi="Arial" w:cs="Arial"/>
          <w:b/>
          <w:sz w:val="22"/>
          <w:szCs w:val="22"/>
          <w:lang w:val="es-BO"/>
        </w:rPr>
      </w:pPr>
      <w:r w:rsidRPr="00FB6BA8">
        <w:rPr>
          <w:rFonts w:ascii="Arial" w:hAnsi="Arial" w:cs="Arial"/>
          <w:b/>
          <w:sz w:val="22"/>
          <w:szCs w:val="22"/>
          <w:lang w:val="es-BO"/>
        </w:rPr>
        <w:lastRenderedPageBreak/>
        <w:t>Resolución a requerimiento de la ENTIDAD, por causales atribuibles al PROVEEDOR:</w:t>
      </w:r>
    </w:p>
    <w:p w:rsidR="00383CDC" w:rsidRPr="00FB6BA8" w:rsidRDefault="00383CDC" w:rsidP="00383CDC">
      <w:pPr>
        <w:widowControl w:val="0"/>
        <w:ind w:left="1418"/>
        <w:jc w:val="both"/>
        <w:rPr>
          <w:rFonts w:ascii="Arial" w:hAnsi="Arial" w:cs="Arial"/>
          <w:sz w:val="22"/>
          <w:szCs w:val="22"/>
          <w:lang w:val="es-BO"/>
        </w:rPr>
      </w:pPr>
    </w:p>
    <w:p w:rsidR="00383CDC" w:rsidRPr="00FB6BA8" w:rsidRDefault="00383CDC" w:rsidP="00383CDC">
      <w:pPr>
        <w:widowControl w:val="0"/>
        <w:numPr>
          <w:ilvl w:val="0"/>
          <w:numId w:val="34"/>
        </w:numPr>
        <w:tabs>
          <w:tab w:val="clear" w:pos="2004"/>
          <w:tab w:val="num" w:pos="1843"/>
        </w:tabs>
        <w:ind w:left="1843" w:hanging="425"/>
        <w:jc w:val="both"/>
        <w:rPr>
          <w:rFonts w:ascii="Arial" w:hAnsi="Arial" w:cs="Arial"/>
          <w:sz w:val="22"/>
          <w:szCs w:val="22"/>
          <w:lang w:val="es-BO"/>
        </w:rPr>
      </w:pPr>
      <w:r w:rsidRPr="00FB6BA8">
        <w:rPr>
          <w:rFonts w:ascii="Arial" w:hAnsi="Arial" w:cs="Arial"/>
          <w:sz w:val="22"/>
          <w:szCs w:val="22"/>
          <w:lang w:val="es-BO"/>
        </w:rPr>
        <w:t xml:space="preserve">Por disolución del </w:t>
      </w:r>
      <w:r w:rsidRPr="00FB6BA8">
        <w:rPr>
          <w:rFonts w:ascii="Arial" w:hAnsi="Arial" w:cs="Arial"/>
          <w:b/>
          <w:sz w:val="22"/>
          <w:szCs w:val="22"/>
          <w:lang w:val="es-BO"/>
        </w:rPr>
        <w:t>PROVEEDOR.</w:t>
      </w:r>
    </w:p>
    <w:p w:rsidR="00383CDC" w:rsidRPr="00FB6BA8" w:rsidRDefault="00383CDC" w:rsidP="00383CDC">
      <w:pPr>
        <w:widowControl w:val="0"/>
        <w:numPr>
          <w:ilvl w:val="0"/>
          <w:numId w:val="34"/>
        </w:numPr>
        <w:tabs>
          <w:tab w:val="clear" w:pos="2004"/>
          <w:tab w:val="num" w:pos="1843"/>
        </w:tabs>
        <w:ind w:left="1843" w:hanging="425"/>
        <w:jc w:val="both"/>
        <w:rPr>
          <w:rFonts w:ascii="Arial" w:hAnsi="Arial" w:cs="Arial"/>
          <w:sz w:val="22"/>
          <w:szCs w:val="22"/>
          <w:lang w:val="es-BO"/>
        </w:rPr>
      </w:pPr>
      <w:r w:rsidRPr="00FB6BA8">
        <w:rPr>
          <w:rFonts w:ascii="Arial" w:hAnsi="Arial" w:cs="Arial"/>
          <w:sz w:val="22"/>
          <w:szCs w:val="22"/>
          <w:lang w:val="es-BO"/>
        </w:rPr>
        <w:t xml:space="preserve">Por quiebra declarada del </w:t>
      </w:r>
      <w:r w:rsidRPr="00FB6BA8">
        <w:rPr>
          <w:rFonts w:ascii="Arial" w:hAnsi="Arial" w:cs="Arial"/>
          <w:b/>
          <w:sz w:val="22"/>
          <w:szCs w:val="22"/>
          <w:lang w:val="es-BO"/>
        </w:rPr>
        <w:t>PROVEEDOR.</w:t>
      </w:r>
    </w:p>
    <w:p w:rsidR="00383CDC" w:rsidRPr="00FB6BA8" w:rsidRDefault="00383CDC" w:rsidP="00383CDC">
      <w:pPr>
        <w:widowControl w:val="0"/>
        <w:numPr>
          <w:ilvl w:val="0"/>
          <w:numId w:val="34"/>
        </w:numPr>
        <w:tabs>
          <w:tab w:val="clear" w:pos="2004"/>
          <w:tab w:val="num" w:pos="1843"/>
        </w:tabs>
        <w:ind w:left="1843" w:hanging="425"/>
        <w:jc w:val="both"/>
        <w:rPr>
          <w:rFonts w:ascii="Arial" w:hAnsi="Arial" w:cs="Arial"/>
          <w:sz w:val="22"/>
          <w:szCs w:val="22"/>
          <w:lang w:val="es-BO"/>
        </w:rPr>
      </w:pPr>
      <w:r w:rsidRPr="00FB6BA8">
        <w:rPr>
          <w:rFonts w:ascii="Arial" w:hAnsi="Arial" w:cs="Arial"/>
          <w:sz w:val="22"/>
          <w:szCs w:val="22"/>
          <w:lang w:val="es-BO"/>
        </w:rPr>
        <w:t xml:space="preserve">Por incumplimiento injustificado a la Cláusula Décima Primera (Plazo de Entrega), sin que el </w:t>
      </w:r>
      <w:r w:rsidRPr="00FB6BA8">
        <w:rPr>
          <w:rFonts w:ascii="Arial" w:hAnsi="Arial" w:cs="Arial"/>
          <w:b/>
          <w:sz w:val="22"/>
          <w:szCs w:val="22"/>
          <w:lang w:val="es-BO"/>
        </w:rPr>
        <w:t xml:space="preserve">PROVEEDOR </w:t>
      </w:r>
      <w:r w:rsidRPr="00FB6BA8">
        <w:rPr>
          <w:rFonts w:ascii="Arial" w:hAnsi="Arial" w:cs="Arial"/>
          <w:sz w:val="22"/>
          <w:szCs w:val="22"/>
          <w:lang w:val="es-BO"/>
        </w:rPr>
        <w:t>adopte medidas necesarias y oportunas para recuperar su demora y asegurar la conclusión de la entrega.</w:t>
      </w:r>
    </w:p>
    <w:p w:rsidR="00383CDC" w:rsidRPr="00FB6BA8" w:rsidRDefault="00383CDC" w:rsidP="00383CDC">
      <w:pPr>
        <w:widowControl w:val="0"/>
        <w:numPr>
          <w:ilvl w:val="0"/>
          <w:numId w:val="34"/>
        </w:numPr>
        <w:tabs>
          <w:tab w:val="clear" w:pos="2004"/>
          <w:tab w:val="num" w:pos="1843"/>
        </w:tabs>
        <w:ind w:left="1843" w:hanging="425"/>
        <w:jc w:val="both"/>
        <w:rPr>
          <w:rFonts w:ascii="Arial" w:hAnsi="Arial" w:cs="Arial"/>
          <w:sz w:val="22"/>
          <w:szCs w:val="22"/>
          <w:lang w:val="es-BO"/>
        </w:rPr>
      </w:pPr>
      <w:r w:rsidRPr="00FB6BA8">
        <w:rPr>
          <w:rFonts w:ascii="Arial" w:hAnsi="Arial" w:cs="Arial"/>
          <w:sz w:val="22"/>
          <w:szCs w:val="22"/>
          <w:lang w:val="es-BO"/>
        </w:rPr>
        <w:t xml:space="preserve">Cuando el monto de la multa por atraso en la entrega de los </w:t>
      </w:r>
      <w:r w:rsidRPr="00FB6BA8">
        <w:rPr>
          <w:rFonts w:ascii="Arial" w:hAnsi="Arial" w:cs="Arial"/>
          <w:b/>
          <w:sz w:val="22"/>
          <w:szCs w:val="22"/>
          <w:lang w:val="es-BO"/>
        </w:rPr>
        <w:t>BIENES</w:t>
      </w:r>
      <w:r w:rsidRPr="00FB6BA8">
        <w:rPr>
          <w:rFonts w:ascii="Arial" w:hAnsi="Arial" w:cs="Arial"/>
          <w:sz w:val="22"/>
          <w:szCs w:val="22"/>
          <w:lang w:val="es-BO"/>
        </w:rPr>
        <w:t>, alcance el diez por ciento (10%) del monto total del contrato, decisión optativa, o el veinte por ciento (20%), de forma obligatoria.</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widowControl w:val="0"/>
        <w:numPr>
          <w:ilvl w:val="2"/>
          <w:numId w:val="36"/>
        </w:numPr>
        <w:ind w:left="1418" w:hanging="1134"/>
        <w:rPr>
          <w:rFonts w:ascii="Arial" w:hAnsi="Arial" w:cs="Arial"/>
          <w:b/>
          <w:sz w:val="22"/>
          <w:szCs w:val="22"/>
          <w:lang w:val="es-BO"/>
        </w:rPr>
      </w:pPr>
      <w:r w:rsidRPr="00FB6BA8">
        <w:rPr>
          <w:rFonts w:ascii="Arial" w:hAnsi="Arial" w:cs="Arial"/>
          <w:b/>
          <w:sz w:val="22"/>
          <w:szCs w:val="22"/>
          <w:lang w:val="es-BO"/>
        </w:rPr>
        <w:t>Resolución a requerimiento del PROVEEDOR por causales atribuibles a la ENTIDAD:</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widowControl w:val="0"/>
        <w:numPr>
          <w:ilvl w:val="0"/>
          <w:numId w:val="35"/>
        </w:numPr>
        <w:tabs>
          <w:tab w:val="clear" w:pos="2004"/>
          <w:tab w:val="left" w:pos="1418"/>
        </w:tabs>
        <w:ind w:hanging="586"/>
        <w:jc w:val="both"/>
        <w:rPr>
          <w:rFonts w:ascii="Arial" w:hAnsi="Arial" w:cs="Arial"/>
          <w:b/>
          <w:sz w:val="22"/>
          <w:szCs w:val="22"/>
          <w:lang w:val="es-BO"/>
        </w:rPr>
      </w:pPr>
      <w:r w:rsidRPr="00FB6BA8">
        <w:rPr>
          <w:rFonts w:ascii="Arial" w:hAnsi="Arial" w:cs="Arial"/>
          <w:sz w:val="22"/>
          <w:szCs w:val="22"/>
          <w:lang w:val="es-BO"/>
        </w:rPr>
        <w:t xml:space="preserve">Por instrucciones injustificadas emanadas de la </w:t>
      </w:r>
      <w:r w:rsidRPr="00FB6BA8">
        <w:rPr>
          <w:rFonts w:ascii="Arial" w:hAnsi="Arial" w:cs="Arial"/>
          <w:b/>
          <w:sz w:val="22"/>
          <w:szCs w:val="22"/>
          <w:lang w:val="es-BO"/>
        </w:rPr>
        <w:t>ENTIDAD</w:t>
      </w:r>
      <w:r w:rsidRPr="00FB6BA8">
        <w:rPr>
          <w:rFonts w:ascii="Arial" w:hAnsi="Arial" w:cs="Arial"/>
          <w:sz w:val="22"/>
          <w:szCs w:val="22"/>
          <w:lang w:val="es-BO"/>
        </w:rPr>
        <w:t xml:space="preserve"> para la suspensión de la provisión de los </w:t>
      </w:r>
      <w:r w:rsidRPr="00FB6BA8">
        <w:rPr>
          <w:rFonts w:ascii="Arial" w:hAnsi="Arial" w:cs="Arial"/>
          <w:b/>
          <w:sz w:val="22"/>
          <w:szCs w:val="22"/>
          <w:lang w:val="es-BO"/>
        </w:rPr>
        <w:t>BIENES</w:t>
      </w:r>
      <w:r w:rsidRPr="00FB6BA8">
        <w:rPr>
          <w:rFonts w:ascii="Arial" w:hAnsi="Arial" w:cs="Arial"/>
          <w:sz w:val="22"/>
          <w:szCs w:val="22"/>
          <w:lang w:val="es-BO"/>
        </w:rPr>
        <w:t xml:space="preserve"> por más de treinta (30) días calendario.</w:t>
      </w:r>
    </w:p>
    <w:p w:rsidR="00383CDC" w:rsidRPr="00FB6BA8" w:rsidRDefault="00383CDC" w:rsidP="00383CDC">
      <w:pPr>
        <w:widowControl w:val="0"/>
        <w:numPr>
          <w:ilvl w:val="0"/>
          <w:numId w:val="35"/>
        </w:numPr>
        <w:tabs>
          <w:tab w:val="clear" w:pos="2004"/>
        </w:tabs>
        <w:ind w:hanging="586"/>
        <w:jc w:val="both"/>
        <w:rPr>
          <w:rFonts w:ascii="Arial" w:hAnsi="Arial" w:cs="Arial"/>
          <w:sz w:val="22"/>
          <w:szCs w:val="22"/>
          <w:lang w:val="es-BO"/>
        </w:rPr>
      </w:pPr>
      <w:r w:rsidRPr="00FB6BA8">
        <w:rPr>
          <w:rFonts w:ascii="Arial" w:hAnsi="Arial" w:cs="Arial"/>
          <w:sz w:val="22"/>
          <w:szCs w:val="22"/>
          <w:lang w:val="es-BO"/>
        </w:rPr>
        <w:t xml:space="preserve">Si apartándose de los términos del Contrato, la </w:t>
      </w:r>
      <w:r w:rsidRPr="00FB6BA8">
        <w:rPr>
          <w:rFonts w:ascii="Arial" w:hAnsi="Arial" w:cs="Arial"/>
          <w:b/>
          <w:sz w:val="22"/>
          <w:szCs w:val="22"/>
          <w:lang w:val="es-BO"/>
        </w:rPr>
        <w:t xml:space="preserve">ENTIDAD </w:t>
      </w:r>
      <w:r w:rsidRPr="00FB6BA8">
        <w:rPr>
          <w:rFonts w:ascii="Arial" w:hAnsi="Arial" w:cs="Arial"/>
          <w:sz w:val="22"/>
          <w:szCs w:val="22"/>
          <w:lang w:val="es-BO"/>
        </w:rPr>
        <w:t>pretende realizar modificaciones al alcance, monto y/o plazo del Contrato, sin la emisión del Contrato Modificatorio correspondiente;</w:t>
      </w:r>
    </w:p>
    <w:p w:rsidR="00383CDC" w:rsidRPr="00FB6BA8" w:rsidRDefault="00383CDC" w:rsidP="00383CDC">
      <w:pPr>
        <w:widowControl w:val="0"/>
        <w:numPr>
          <w:ilvl w:val="0"/>
          <w:numId w:val="35"/>
        </w:numPr>
        <w:tabs>
          <w:tab w:val="clear" w:pos="2004"/>
        </w:tabs>
        <w:ind w:hanging="586"/>
        <w:jc w:val="both"/>
        <w:rPr>
          <w:rFonts w:ascii="Arial" w:hAnsi="Arial" w:cs="Arial"/>
          <w:b/>
          <w:sz w:val="22"/>
          <w:szCs w:val="22"/>
          <w:lang w:val="es-BO"/>
        </w:rPr>
      </w:pPr>
      <w:r w:rsidRPr="00FB6BA8">
        <w:rPr>
          <w:rFonts w:ascii="Arial" w:hAnsi="Arial" w:cs="Arial"/>
          <w:sz w:val="22"/>
          <w:szCs w:val="22"/>
          <w:lang w:val="es-BO"/>
        </w:rPr>
        <w:t xml:space="preserve">Por incumplimiento injustificado en el pago, por más de cuarenta y cinco (45) días calendario, computables a partir de la fecha de la recepción de los </w:t>
      </w:r>
      <w:r w:rsidRPr="00FB6BA8">
        <w:rPr>
          <w:rFonts w:ascii="Arial" w:hAnsi="Arial" w:cs="Arial"/>
          <w:b/>
          <w:sz w:val="22"/>
          <w:szCs w:val="22"/>
          <w:lang w:val="es-BO"/>
        </w:rPr>
        <w:t>BIENES</w:t>
      </w:r>
      <w:r w:rsidRPr="00FB6BA8">
        <w:rPr>
          <w:rFonts w:ascii="Arial" w:hAnsi="Arial" w:cs="Arial"/>
          <w:sz w:val="22"/>
          <w:szCs w:val="22"/>
          <w:lang w:val="es-BO"/>
        </w:rPr>
        <w:t xml:space="preserve"> en la entidad, conforme las condiciones del Contrato;</w:t>
      </w:r>
    </w:p>
    <w:p w:rsidR="00383CDC" w:rsidRPr="00FB6BA8" w:rsidRDefault="00383CDC" w:rsidP="00383CDC">
      <w:pPr>
        <w:widowControl w:val="0"/>
        <w:tabs>
          <w:tab w:val="left" w:pos="1418"/>
        </w:tabs>
        <w:ind w:hanging="586"/>
        <w:jc w:val="both"/>
        <w:rPr>
          <w:rFonts w:ascii="Arial" w:hAnsi="Arial" w:cs="Arial"/>
          <w:b/>
          <w:sz w:val="22"/>
          <w:szCs w:val="22"/>
          <w:lang w:val="es-BO"/>
        </w:rPr>
      </w:pPr>
    </w:p>
    <w:p w:rsidR="00383CDC" w:rsidRPr="00FB6BA8" w:rsidRDefault="00383CDC" w:rsidP="00383CDC">
      <w:pPr>
        <w:widowControl w:val="0"/>
        <w:numPr>
          <w:ilvl w:val="2"/>
          <w:numId w:val="36"/>
        </w:numPr>
        <w:ind w:left="1418" w:hanging="1134"/>
        <w:jc w:val="both"/>
        <w:rPr>
          <w:rFonts w:ascii="Arial" w:hAnsi="Arial" w:cs="Arial"/>
          <w:sz w:val="22"/>
          <w:szCs w:val="22"/>
          <w:lang w:val="es-BO"/>
        </w:rPr>
      </w:pPr>
      <w:r w:rsidRPr="00FB6BA8">
        <w:rPr>
          <w:rFonts w:ascii="Arial" w:hAnsi="Arial" w:cs="Arial"/>
          <w:b/>
          <w:sz w:val="22"/>
          <w:szCs w:val="22"/>
          <w:lang w:val="es-BO"/>
        </w:rPr>
        <w:t xml:space="preserve">Formas de resolución y reglas aplicables a la Resolución: </w:t>
      </w:r>
      <w:r w:rsidRPr="00FB6BA8">
        <w:rPr>
          <w:rFonts w:ascii="Arial" w:hAnsi="Arial" w:cs="Arial"/>
          <w:sz w:val="22"/>
          <w:szCs w:val="22"/>
          <w:lang w:val="es-BO"/>
        </w:rPr>
        <w:t xml:space="preserve">De acuerdo a las causales de Resolución del Contrato señaladas precedentemente, podrá efectivizarse la terminación total o parcial del Contrato. </w:t>
      </w:r>
    </w:p>
    <w:p w:rsidR="00383CDC" w:rsidRPr="00FB6BA8" w:rsidRDefault="00383CDC" w:rsidP="00383CDC">
      <w:pPr>
        <w:widowControl w:val="0"/>
        <w:ind w:left="1560"/>
        <w:jc w:val="both"/>
        <w:rPr>
          <w:rFonts w:ascii="Arial" w:hAnsi="Arial" w:cs="Arial"/>
          <w:sz w:val="22"/>
          <w:szCs w:val="22"/>
          <w:lang w:val="es-BO"/>
        </w:rPr>
      </w:pPr>
    </w:p>
    <w:p w:rsidR="00383CDC" w:rsidRPr="00FB6BA8" w:rsidRDefault="00383CDC" w:rsidP="00383CDC">
      <w:pPr>
        <w:widowControl w:val="0"/>
        <w:ind w:left="1418"/>
        <w:jc w:val="both"/>
        <w:rPr>
          <w:rFonts w:ascii="Arial" w:hAnsi="Arial" w:cs="Arial"/>
          <w:sz w:val="22"/>
          <w:szCs w:val="22"/>
          <w:lang w:val="es-BO"/>
        </w:rPr>
      </w:pPr>
      <w:r w:rsidRPr="00FB6BA8">
        <w:rPr>
          <w:rFonts w:ascii="Arial" w:hAnsi="Arial" w:cs="Arial"/>
          <w:sz w:val="22"/>
          <w:szCs w:val="22"/>
          <w:lang w:val="es-BO"/>
        </w:rPr>
        <w:t>La terminación total del Contrato procederá para bienes</w:t>
      </w:r>
      <w:r w:rsidRPr="00FB6BA8">
        <w:rPr>
          <w:rFonts w:ascii="Arial" w:hAnsi="Arial" w:cs="Arial"/>
          <w:b/>
          <w:sz w:val="22"/>
          <w:szCs w:val="22"/>
          <w:lang w:val="es-BO"/>
        </w:rPr>
        <w:t xml:space="preserve"> </w:t>
      </w:r>
      <w:r w:rsidRPr="00FB6BA8">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FB6BA8">
        <w:rPr>
          <w:rFonts w:ascii="Arial" w:hAnsi="Arial" w:cs="Arial"/>
          <w:b/>
          <w:sz w:val="22"/>
          <w:szCs w:val="22"/>
          <w:lang w:val="es-BO"/>
        </w:rPr>
        <w:t>ENTIDAD</w:t>
      </w:r>
      <w:r w:rsidRPr="00FB6BA8">
        <w:rPr>
          <w:rFonts w:ascii="Arial" w:hAnsi="Arial" w:cs="Arial"/>
          <w:sz w:val="22"/>
          <w:szCs w:val="22"/>
          <w:lang w:val="es-BO"/>
        </w:rPr>
        <w:t xml:space="preserve">. </w:t>
      </w:r>
    </w:p>
    <w:p w:rsidR="00383CDC" w:rsidRPr="00FB6BA8" w:rsidRDefault="00383CDC" w:rsidP="00383CDC">
      <w:pPr>
        <w:widowControl w:val="0"/>
        <w:ind w:left="1418"/>
        <w:jc w:val="both"/>
        <w:rPr>
          <w:rFonts w:ascii="Arial" w:hAnsi="Arial" w:cs="Arial"/>
          <w:sz w:val="22"/>
          <w:szCs w:val="22"/>
          <w:lang w:val="es-BO"/>
        </w:rPr>
      </w:pPr>
    </w:p>
    <w:p w:rsidR="00383CDC" w:rsidRPr="00FB6BA8" w:rsidRDefault="00383CDC" w:rsidP="00383CDC">
      <w:pPr>
        <w:widowControl w:val="0"/>
        <w:ind w:left="1418"/>
        <w:jc w:val="both"/>
        <w:rPr>
          <w:rFonts w:ascii="Arial" w:hAnsi="Arial" w:cs="Arial"/>
          <w:sz w:val="22"/>
          <w:szCs w:val="22"/>
        </w:rPr>
      </w:pPr>
      <w:r w:rsidRPr="00FB6BA8">
        <w:rPr>
          <w:rFonts w:ascii="Arial" w:hAnsi="Arial" w:cs="Arial"/>
          <w:sz w:val="22"/>
          <w:szCs w:val="22"/>
        </w:rPr>
        <w:t>La terminación parcial del Contrato procederá para aquellos bienes</w:t>
      </w:r>
      <w:r w:rsidRPr="00FB6BA8">
        <w:rPr>
          <w:rFonts w:ascii="Arial" w:hAnsi="Arial" w:cs="Arial"/>
          <w:b/>
          <w:bCs/>
          <w:sz w:val="22"/>
          <w:szCs w:val="22"/>
        </w:rPr>
        <w:t xml:space="preserve"> </w:t>
      </w:r>
      <w:r w:rsidRPr="00FB6BA8">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FB6BA8">
        <w:rPr>
          <w:rFonts w:ascii="Arial" w:hAnsi="Arial" w:cs="Arial"/>
          <w:b/>
          <w:bCs/>
          <w:sz w:val="22"/>
          <w:szCs w:val="22"/>
        </w:rPr>
        <w:t xml:space="preserve">ENTIDAD </w:t>
      </w:r>
      <w:r w:rsidRPr="00FB6BA8">
        <w:rPr>
          <w:rFonts w:ascii="Arial" w:hAnsi="Arial" w:cs="Arial"/>
          <w:sz w:val="22"/>
          <w:szCs w:val="22"/>
        </w:rPr>
        <w:t>haya efectivizado la recepción de una parcialidad de los bienes, de manera excepcional, conforme lo establecido en el presente Contrato.</w:t>
      </w:r>
    </w:p>
    <w:p w:rsidR="00383CDC" w:rsidRPr="00FB6BA8" w:rsidRDefault="00383CDC" w:rsidP="00383CDC">
      <w:pPr>
        <w:widowControl w:val="0"/>
        <w:ind w:left="1418"/>
        <w:jc w:val="both"/>
        <w:rPr>
          <w:rFonts w:ascii="Arial" w:hAnsi="Arial" w:cs="Arial"/>
          <w:sz w:val="22"/>
          <w:szCs w:val="22"/>
          <w:lang w:val="es-BO"/>
        </w:rPr>
      </w:pPr>
    </w:p>
    <w:p w:rsidR="00383CDC" w:rsidRPr="00FB6BA8" w:rsidRDefault="00383CDC" w:rsidP="00383CDC">
      <w:pPr>
        <w:widowControl w:val="0"/>
        <w:ind w:left="1418"/>
        <w:jc w:val="both"/>
        <w:rPr>
          <w:rFonts w:ascii="Arial" w:hAnsi="Arial" w:cs="Arial"/>
          <w:sz w:val="22"/>
          <w:szCs w:val="22"/>
          <w:lang w:val="es-BO"/>
        </w:rPr>
      </w:pPr>
      <w:r w:rsidRPr="00FB6BA8">
        <w:rPr>
          <w:rFonts w:ascii="Arial" w:hAnsi="Arial" w:cs="Arial"/>
          <w:sz w:val="22"/>
          <w:szCs w:val="22"/>
          <w:lang w:val="es-BO"/>
        </w:rPr>
        <w:t xml:space="preserve">Para procesar la Resolución del Contrato por cualquiera de las causales señaladas, la </w:t>
      </w:r>
      <w:r w:rsidRPr="00FB6BA8">
        <w:rPr>
          <w:rFonts w:ascii="Arial" w:hAnsi="Arial" w:cs="Arial"/>
          <w:b/>
          <w:sz w:val="22"/>
          <w:szCs w:val="22"/>
          <w:lang w:val="es-BO"/>
        </w:rPr>
        <w:t xml:space="preserve">ENTIDAD </w:t>
      </w:r>
      <w:r w:rsidRPr="00FB6BA8">
        <w:rPr>
          <w:rFonts w:ascii="Arial" w:hAnsi="Arial" w:cs="Arial"/>
          <w:sz w:val="22"/>
          <w:szCs w:val="22"/>
          <w:lang w:val="es-BO"/>
        </w:rPr>
        <w:t xml:space="preserve">o el </w:t>
      </w:r>
      <w:r w:rsidRPr="00FB6BA8">
        <w:rPr>
          <w:rFonts w:ascii="Arial" w:hAnsi="Arial" w:cs="Arial"/>
          <w:b/>
          <w:sz w:val="22"/>
          <w:szCs w:val="22"/>
          <w:lang w:val="es-BO"/>
        </w:rPr>
        <w:t xml:space="preserve">PROVEEDOR, </w:t>
      </w:r>
      <w:r w:rsidRPr="00FB6BA8">
        <w:rPr>
          <w:rFonts w:ascii="Arial" w:hAnsi="Arial" w:cs="Arial"/>
          <w:sz w:val="22"/>
          <w:szCs w:val="22"/>
          <w:lang w:val="es-BO"/>
        </w:rPr>
        <w:t>según corresponda, notificará mediante carta notariada a la otra parte, la intención de Resolver el Contrato, estableciendo claramente la causal que se aduce.</w:t>
      </w:r>
    </w:p>
    <w:p w:rsidR="00383CDC" w:rsidRPr="00FB6BA8" w:rsidRDefault="00383CDC" w:rsidP="00383CDC">
      <w:pPr>
        <w:widowControl w:val="0"/>
        <w:ind w:left="1418"/>
        <w:jc w:val="both"/>
        <w:rPr>
          <w:rFonts w:ascii="Arial" w:hAnsi="Arial" w:cs="Arial"/>
          <w:sz w:val="22"/>
          <w:szCs w:val="22"/>
          <w:lang w:val="es-BO"/>
        </w:rPr>
      </w:pPr>
    </w:p>
    <w:p w:rsidR="00383CDC" w:rsidRPr="00FB6BA8" w:rsidRDefault="00383CDC" w:rsidP="00383CDC">
      <w:pPr>
        <w:widowControl w:val="0"/>
        <w:ind w:left="1418"/>
        <w:jc w:val="both"/>
        <w:rPr>
          <w:rFonts w:ascii="Arial" w:hAnsi="Arial" w:cs="Arial"/>
          <w:sz w:val="22"/>
          <w:szCs w:val="22"/>
          <w:lang w:val="es-BO"/>
        </w:rPr>
      </w:pPr>
      <w:r w:rsidRPr="00FB6BA8">
        <w:rPr>
          <w:rFonts w:ascii="Arial" w:hAnsi="Arial" w:cs="Arial"/>
          <w:sz w:val="22"/>
          <w:szCs w:val="22"/>
          <w:lang w:val="es-BO"/>
        </w:rPr>
        <w:t xml:space="preserve">Si dentro de los diez (10) días hábiles siguientes de la fecha de notificación, se enmendaran las fallas, se normalizara el desarrollo de las obligaciones y se </w:t>
      </w:r>
      <w:r w:rsidRPr="00FB6BA8">
        <w:rPr>
          <w:rFonts w:ascii="Arial" w:hAnsi="Arial" w:cs="Arial"/>
          <w:sz w:val="22"/>
          <w:szCs w:val="22"/>
          <w:lang w:val="es-BO"/>
        </w:rPr>
        <w:lastRenderedPageBreak/>
        <w:t>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383CDC" w:rsidRPr="00FB6BA8" w:rsidRDefault="00383CDC" w:rsidP="00383CDC">
      <w:pPr>
        <w:widowControl w:val="0"/>
        <w:ind w:left="1418"/>
        <w:jc w:val="both"/>
        <w:rPr>
          <w:rFonts w:ascii="Arial" w:hAnsi="Arial" w:cs="Arial"/>
          <w:sz w:val="22"/>
          <w:szCs w:val="22"/>
          <w:lang w:val="es-BO"/>
        </w:rPr>
      </w:pPr>
    </w:p>
    <w:p w:rsidR="00383CDC" w:rsidRPr="00FB6BA8" w:rsidRDefault="00383CDC" w:rsidP="00383CDC">
      <w:pPr>
        <w:widowControl w:val="0"/>
        <w:ind w:left="1418"/>
        <w:jc w:val="both"/>
        <w:rPr>
          <w:rFonts w:ascii="Arial" w:hAnsi="Arial" w:cs="Arial"/>
          <w:sz w:val="22"/>
          <w:szCs w:val="22"/>
          <w:lang w:val="es-BO"/>
        </w:rPr>
      </w:pPr>
      <w:r w:rsidRPr="00FB6BA8">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FB6BA8">
        <w:rPr>
          <w:rFonts w:ascii="Arial" w:hAnsi="Arial" w:cs="Arial"/>
          <w:b/>
          <w:sz w:val="22"/>
          <w:szCs w:val="22"/>
          <w:lang w:val="es-BO"/>
        </w:rPr>
        <w:t xml:space="preserve">ENTIDAD </w:t>
      </w:r>
      <w:r w:rsidRPr="00FB6BA8">
        <w:rPr>
          <w:rFonts w:ascii="Arial" w:hAnsi="Arial" w:cs="Arial"/>
          <w:sz w:val="22"/>
          <w:szCs w:val="22"/>
          <w:lang w:val="es-BO"/>
        </w:rPr>
        <w:t xml:space="preserve">o el </w:t>
      </w:r>
      <w:r w:rsidRPr="00FB6BA8">
        <w:rPr>
          <w:rFonts w:ascii="Arial" w:hAnsi="Arial" w:cs="Arial"/>
          <w:b/>
          <w:sz w:val="22"/>
          <w:szCs w:val="22"/>
          <w:lang w:val="es-BO"/>
        </w:rPr>
        <w:t xml:space="preserve">PROVEEDOR, </w:t>
      </w:r>
      <w:r w:rsidRPr="00FB6BA8">
        <w:rPr>
          <w:rFonts w:ascii="Arial" w:hAnsi="Arial" w:cs="Arial"/>
          <w:sz w:val="22"/>
          <w:szCs w:val="22"/>
          <w:lang w:val="es-BO"/>
        </w:rPr>
        <w:t>según quien haya requerido la resolución del Contrato, notificará mediante carta notariada a la otra parte, que la Resolución del Contrato se ha hecho efectiva.</w:t>
      </w:r>
    </w:p>
    <w:p w:rsidR="00383CDC" w:rsidRPr="00FB6BA8" w:rsidRDefault="00383CDC" w:rsidP="00383CDC">
      <w:pPr>
        <w:widowControl w:val="0"/>
        <w:ind w:left="1418"/>
        <w:jc w:val="both"/>
        <w:rPr>
          <w:rFonts w:ascii="Arial" w:hAnsi="Arial" w:cs="Arial"/>
          <w:sz w:val="22"/>
          <w:szCs w:val="22"/>
          <w:lang w:val="es-BO"/>
        </w:rPr>
      </w:pPr>
    </w:p>
    <w:p w:rsidR="00383CDC" w:rsidRPr="00FB6BA8" w:rsidRDefault="00383CDC" w:rsidP="00383CDC">
      <w:pPr>
        <w:widowControl w:val="0"/>
        <w:ind w:left="1418"/>
        <w:jc w:val="both"/>
        <w:rPr>
          <w:rFonts w:ascii="Arial" w:hAnsi="Arial" w:cs="Arial"/>
          <w:bCs/>
          <w:iCs/>
          <w:sz w:val="22"/>
          <w:szCs w:val="22"/>
          <w:lang w:val="es-BO"/>
        </w:rPr>
      </w:pPr>
      <w:r w:rsidRPr="00FB6BA8">
        <w:rPr>
          <w:rFonts w:ascii="Arial" w:hAnsi="Arial" w:cs="Arial"/>
          <w:sz w:val="22"/>
          <w:szCs w:val="22"/>
        </w:rPr>
        <w:t xml:space="preserve">Esta carta notariada que efectiviza la Resolución del Contrato, dará lugar a que, cuando la resolución sea por causales atribuibles al </w:t>
      </w:r>
      <w:r w:rsidRPr="00FB6BA8">
        <w:rPr>
          <w:rFonts w:ascii="Arial" w:hAnsi="Arial" w:cs="Arial"/>
          <w:b/>
          <w:bCs/>
          <w:sz w:val="22"/>
          <w:szCs w:val="22"/>
        </w:rPr>
        <w:t xml:space="preserve">PROVEEDOR, </w:t>
      </w:r>
      <w:r w:rsidRPr="00FB6BA8">
        <w:rPr>
          <w:rFonts w:ascii="Arial" w:hAnsi="Arial" w:cs="Arial"/>
          <w:sz w:val="22"/>
          <w:szCs w:val="22"/>
        </w:rPr>
        <w:t xml:space="preserve">se consolide a favor de la </w:t>
      </w:r>
      <w:r w:rsidRPr="00FB6BA8">
        <w:rPr>
          <w:rFonts w:ascii="Arial" w:hAnsi="Arial" w:cs="Arial"/>
          <w:b/>
          <w:bCs/>
          <w:sz w:val="22"/>
          <w:szCs w:val="22"/>
        </w:rPr>
        <w:t xml:space="preserve">ENTIDAD </w:t>
      </w:r>
      <w:r w:rsidRPr="00FB6BA8">
        <w:rPr>
          <w:rFonts w:ascii="Arial" w:hAnsi="Arial" w:cs="Arial"/>
          <w:bCs/>
          <w:iCs/>
          <w:sz w:val="22"/>
          <w:szCs w:val="22"/>
          <w:lang w:val="es-BO"/>
        </w:rPr>
        <w:t>la Garantía de Cumplimiento de Contrato.</w:t>
      </w:r>
    </w:p>
    <w:p w:rsidR="00383CDC" w:rsidRPr="00FB6BA8" w:rsidRDefault="00383CDC" w:rsidP="00383CDC">
      <w:pPr>
        <w:widowControl w:val="0"/>
        <w:ind w:left="1418"/>
        <w:jc w:val="both"/>
        <w:rPr>
          <w:rFonts w:ascii="Arial" w:hAnsi="Arial" w:cs="Arial"/>
          <w:sz w:val="22"/>
          <w:szCs w:val="22"/>
          <w:lang w:val="es-BO"/>
        </w:rPr>
      </w:pPr>
    </w:p>
    <w:p w:rsidR="00383CDC" w:rsidRPr="00FB6BA8" w:rsidRDefault="00383CDC" w:rsidP="00383CDC">
      <w:pPr>
        <w:widowControl w:val="0"/>
        <w:ind w:left="1418"/>
        <w:jc w:val="both"/>
        <w:rPr>
          <w:rFonts w:ascii="Arial" w:hAnsi="Arial" w:cs="Arial"/>
          <w:sz w:val="22"/>
          <w:szCs w:val="22"/>
          <w:lang w:val="es-BO"/>
        </w:rPr>
      </w:pPr>
      <w:r w:rsidRPr="00FB6BA8">
        <w:rPr>
          <w:rFonts w:ascii="Arial" w:hAnsi="Arial" w:cs="Arial"/>
          <w:sz w:val="22"/>
          <w:szCs w:val="22"/>
          <w:lang w:val="es-BO"/>
        </w:rPr>
        <w:t xml:space="preserve">Una vez efectivizada la Resolución del Contrato, las </w:t>
      </w:r>
      <w:r w:rsidRPr="00FB6BA8">
        <w:rPr>
          <w:rFonts w:ascii="Arial" w:hAnsi="Arial" w:cs="Arial"/>
          <w:b/>
          <w:sz w:val="22"/>
          <w:szCs w:val="22"/>
          <w:lang w:val="es-BO"/>
        </w:rPr>
        <w:t>PARTES</w:t>
      </w:r>
      <w:r w:rsidRPr="00FB6BA8">
        <w:rPr>
          <w:rFonts w:ascii="Arial" w:hAnsi="Arial" w:cs="Arial"/>
          <w:sz w:val="22"/>
          <w:szCs w:val="22"/>
          <w:lang w:val="es-BO"/>
        </w:rPr>
        <w:t xml:space="preserve"> procederán a realizar la liquidación del Contrato. </w:t>
      </w:r>
    </w:p>
    <w:p w:rsidR="00383CDC" w:rsidRPr="00FB6BA8" w:rsidRDefault="00383CDC" w:rsidP="00383CDC">
      <w:pPr>
        <w:widowControl w:val="0"/>
        <w:ind w:left="1560"/>
        <w:jc w:val="both"/>
        <w:rPr>
          <w:rFonts w:ascii="Arial" w:hAnsi="Arial" w:cs="Arial"/>
          <w:sz w:val="22"/>
          <w:szCs w:val="22"/>
          <w:lang w:val="es-BO"/>
        </w:rPr>
      </w:pPr>
    </w:p>
    <w:p w:rsidR="00383CDC" w:rsidRPr="00FB6BA8" w:rsidRDefault="00383CDC" w:rsidP="00383CDC">
      <w:pPr>
        <w:widowControl w:val="0"/>
        <w:numPr>
          <w:ilvl w:val="1"/>
          <w:numId w:val="36"/>
        </w:numPr>
        <w:ind w:left="709" w:hanging="709"/>
        <w:jc w:val="both"/>
        <w:rPr>
          <w:rFonts w:ascii="Arial" w:hAnsi="Arial" w:cs="Arial"/>
          <w:sz w:val="22"/>
          <w:szCs w:val="22"/>
          <w:lang w:val="es-BO"/>
        </w:rPr>
      </w:pPr>
      <w:r w:rsidRPr="00FB6BA8">
        <w:rPr>
          <w:rFonts w:ascii="Arial" w:hAnsi="Arial" w:cs="Arial"/>
          <w:b/>
          <w:sz w:val="22"/>
          <w:szCs w:val="22"/>
          <w:lang w:val="es-BO"/>
        </w:rPr>
        <w:t xml:space="preserve">Resolución por causas de fuerza mayor, caso fortuito o en resguardo de los intereses del Estado. </w:t>
      </w:r>
      <w:r w:rsidRPr="00FB6BA8">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FB6BA8">
        <w:rPr>
          <w:rFonts w:ascii="Arial" w:hAnsi="Arial" w:cs="Arial"/>
          <w:b/>
          <w:sz w:val="22"/>
          <w:szCs w:val="22"/>
          <w:lang w:val="es-BO"/>
        </w:rPr>
        <w:t>ENTIDAD</w:t>
      </w:r>
      <w:r w:rsidRPr="00FB6BA8">
        <w:rPr>
          <w:rFonts w:ascii="Arial" w:hAnsi="Arial" w:cs="Arial"/>
          <w:sz w:val="22"/>
          <w:szCs w:val="22"/>
          <w:lang w:val="es-BO"/>
        </w:rPr>
        <w:t xml:space="preserve">. </w:t>
      </w:r>
      <w:r w:rsidRPr="00FB6BA8">
        <w:rPr>
          <w:rFonts w:ascii="Arial" w:hAnsi="Arial" w:cs="Arial"/>
          <w:color w:val="000000"/>
          <w:sz w:val="22"/>
          <w:szCs w:val="22"/>
          <w:lang w:val="es-BO" w:eastAsia="es-BO"/>
        </w:rPr>
        <w:t>En el caso de bienes</w:t>
      </w:r>
      <w:r w:rsidRPr="00FB6BA8">
        <w:rPr>
          <w:rFonts w:ascii="Arial" w:hAnsi="Arial" w:cs="Arial"/>
          <w:b/>
          <w:bCs/>
          <w:color w:val="000000"/>
          <w:sz w:val="22"/>
          <w:szCs w:val="22"/>
          <w:lang w:val="es-BO" w:eastAsia="es-BO"/>
        </w:rPr>
        <w:t xml:space="preserve"> </w:t>
      </w:r>
      <w:r w:rsidRPr="00FB6BA8">
        <w:rPr>
          <w:rFonts w:ascii="Arial" w:hAnsi="Arial" w:cs="Arial"/>
          <w:color w:val="000000"/>
          <w:sz w:val="22"/>
          <w:szCs w:val="22"/>
          <w:lang w:val="es-BO" w:eastAsia="es-BO"/>
        </w:rPr>
        <w:t xml:space="preserve">sujetos a provisión continua o con más de una entrega, procederá la resolución total cuando la </w:t>
      </w:r>
      <w:r w:rsidRPr="00FB6BA8">
        <w:rPr>
          <w:rFonts w:ascii="Arial" w:hAnsi="Arial" w:cs="Arial"/>
          <w:b/>
          <w:bCs/>
          <w:color w:val="000000"/>
          <w:sz w:val="22"/>
          <w:szCs w:val="22"/>
          <w:lang w:val="es-BO" w:eastAsia="es-BO"/>
        </w:rPr>
        <w:t xml:space="preserve">ENTIDAD </w:t>
      </w:r>
      <w:r w:rsidRPr="00FB6BA8">
        <w:rPr>
          <w:rFonts w:ascii="Arial" w:hAnsi="Arial" w:cs="Arial"/>
          <w:color w:val="000000"/>
          <w:sz w:val="22"/>
          <w:szCs w:val="22"/>
          <w:lang w:val="es-BO" w:eastAsia="es-BO"/>
        </w:rPr>
        <w:t>no haya realizado ninguna recepción satisfactoria.</w:t>
      </w:r>
    </w:p>
    <w:p w:rsidR="00383CDC" w:rsidRPr="00FB6BA8" w:rsidRDefault="00383CDC" w:rsidP="00383CDC">
      <w:pPr>
        <w:widowControl w:val="0"/>
        <w:ind w:left="709"/>
        <w:jc w:val="both"/>
        <w:rPr>
          <w:rFonts w:ascii="Arial" w:hAnsi="Arial" w:cs="Arial"/>
          <w:color w:val="000000"/>
          <w:sz w:val="22"/>
          <w:szCs w:val="22"/>
          <w:lang w:val="es-BO" w:eastAsia="es-BO"/>
        </w:rPr>
      </w:pPr>
    </w:p>
    <w:p w:rsidR="00383CDC" w:rsidRPr="00FB6BA8" w:rsidRDefault="00383CDC" w:rsidP="00383CDC">
      <w:pPr>
        <w:widowControl w:val="0"/>
        <w:ind w:left="709"/>
        <w:jc w:val="both"/>
        <w:rPr>
          <w:rFonts w:ascii="Arial" w:hAnsi="Arial" w:cs="Arial"/>
          <w:color w:val="000000"/>
          <w:sz w:val="22"/>
          <w:szCs w:val="22"/>
          <w:lang w:val="es-BO" w:eastAsia="es-BO"/>
        </w:rPr>
      </w:pPr>
      <w:r w:rsidRPr="00FB6BA8">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FB6BA8">
        <w:rPr>
          <w:rFonts w:ascii="Arial" w:hAnsi="Arial" w:cs="Arial"/>
          <w:b/>
          <w:color w:val="000000"/>
          <w:sz w:val="22"/>
          <w:szCs w:val="22"/>
          <w:lang w:val="es-BO" w:eastAsia="es-BO"/>
        </w:rPr>
        <w:t>ENTIDAD</w:t>
      </w:r>
      <w:r w:rsidRPr="00FB6BA8">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383CDC" w:rsidRPr="00FB6BA8" w:rsidRDefault="00383CDC" w:rsidP="00383CDC">
      <w:pPr>
        <w:widowControl w:val="0"/>
        <w:ind w:left="709"/>
        <w:jc w:val="both"/>
        <w:rPr>
          <w:rFonts w:ascii="Arial" w:hAnsi="Arial" w:cs="Arial"/>
          <w:sz w:val="22"/>
          <w:szCs w:val="22"/>
          <w:lang w:val="es-BO"/>
        </w:rPr>
      </w:pPr>
    </w:p>
    <w:p w:rsidR="00383CDC" w:rsidRPr="00FB6BA8" w:rsidRDefault="00383CDC" w:rsidP="00383CDC">
      <w:pPr>
        <w:widowControl w:val="0"/>
        <w:ind w:left="709"/>
        <w:jc w:val="both"/>
        <w:rPr>
          <w:rFonts w:ascii="Arial" w:hAnsi="Arial" w:cs="Arial"/>
          <w:b/>
          <w:sz w:val="22"/>
          <w:szCs w:val="22"/>
          <w:lang w:val="es-BO"/>
        </w:rPr>
      </w:pPr>
      <w:r w:rsidRPr="00FB6BA8">
        <w:rPr>
          <w:rFonts w:ascii="Arial" w:hAnsi="Arial" w:cs="Arial"/>
          <w:sz w:val="22"/>
          <w:szCs w:val="22"/>
          <w:lang w:val="es-BO"/>
        </w:rPr>
        <w:t xml:space="preserve">Si en cualquier momento antes de la terminación de la provisión o entrega de los </w:t>
      </w:r>
      <w:r w:rsidRPr="00FB6BA8">
        <w:rPr>
          <w:rFonts w:ascii="Arial" w:hAnsi="Arial" w:cs="Arial"/>
          <w:b/>
          <w:sz w:val="22"/>
          <w:szCs w:val="22"/>
          <w:lang w:val="es-BO"/>
        </w:rPr>
        <w:t>BIENES</w:t>
      </w:r>
      <w:r w:rsidRPr="00FB6BA8">
        <w:rPr>
          <w:rFonts w:ascii="Arial" w:hAnsi="Arial" w:cs="Arial"/>
          <w:sz w:val="22"/>
          <w:szCs w:val="22"/>
          <w:lang w:val="es-BO"/>
        </w:rPr>
        <w:t xml:space="preserve"> objeto del Contrato, el</w:t>
      </w:r>
      <w:r w:rsidRPr="00FB6BA8">
        <w:rPr>
          <w:rFonts w:ascii="Arial" w:hAnsi="Arial" w:cs="Arial"/>
          <w:b/>
          <w:sz w:val="22"/>
          <w:szCs w:val="22"/>
          <w:lang w:val="es-BO"/>
        </w:rPr>
        <w:t xml:space="preserve"> PROVEEDOR, </w:t>
      </w:r>
      <w:r w:rsidRPr="00FB6BA8">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383CDC" w:rsidRPr="00FB6BA8" w:rsidRDefault="00383CDC" w:rsidP="00383CDC">
      <w:pPr>
        <w:widowControl w:val="0"/>
        <w:ind w:left="709"/>
        <w:jc w:val="both"/>
        <w:rPr>
          <w:rFonts w:ascii="Arial" w:hAnsi="Arial" w:cs="Arial"/>
          <w:b/>
          <w:sz w:val="22"/>
          <w:szCs w:val="22"/>
          <w:lang w:val="es-BO"/>
        </w:rPr>
      </w:pPr>
    </w:p>
    <w:p w:rsidR="00383CDC" w:rsidRPr="00FB6BA8" w:rsidRDefault="00383CDC" w:rsidP="00383CDC">
      <w:pPr>
        <w:widowControl w:val="0"/>
        <w:ind w:left="709"/>
        <w:jc w:val="both"/>
        <w:rPr>
          <w:rFonts w:ascii="Arial" w:hAnsi="Arial" w:cs="Arial"/>
          <w:b/>
          <w:sz w:val="22"/>
          <w:szCs w:val="22"/>
          <w:lang w:val="es-BO"/>
        </w:rPr>
      </w:pPr>
      <w:r w:rsidRPr="00FB6BA8">
        <w:rPr>
          <w:rFonts w:ascii="Arial" w:hAnsi="Arial" w:cs="Arial"/>
          <w:sz w:val="22"/>
          <w:szCs w:val="22"/>
          <w:lang w:val="es-BO"/>
        </w:rPr>
        <w:t xml:space="preserve">La </w:t>
      </w:r>
      <w:r w:rsidRPr="00FB6BA8">
        <w:rPr>
          <w:rFonts w:ascii="Arial" w:hAnsi="Arial" w:cs="Arial"/>
          <w:b/>
          <w:sz w:val="22"/>
          <w:szCs w:val="22"/>
          <w:lang w:val="es-BO"/>
        </w:rPr>
        <w:t>ENTIDAD</w:t>
      </w:r>
      <w:r w:rsidRPr="00FB6BA8">
        <w:rPr>
          <w:rFonts w:ascii="Arial" w:hAnsi="Arial" w:cs="Arial"/>
          <w:sz w:val="22"/>
          <w:szCs w:val="22"/>
          <w:lang w:val="es-BO"/>
        </w:rPr>
        <w:t>, previa evaluación y aceptación de la solicitud</w:t>
      </w:r>
      <w:r w:rsidRPr="00FB6BA8">
        <w:rPr>
          <w:rFonts w:ascii="Arial" w:hAnsi="Arial" w:cs="Arial"/>
          <w:b/>
          <w:sz w:val="22"/>
          <w:szCs w:val="22"/>
          <w:lang w:val="es-BO"/>
        </w:rPr>
        <w:t xml:space="preserve">, </w:t>
      </w:r>
      <w:r w:rsidRPr="00FB6BA8">
        <w:rPr>
          <w:rFonts w:ascii="Arial" w:hAnsi="Arial" w:cs="Arial"/>
          <w:sz w:val="22"/>
          <w:szCs w:val="22"/>
          <w:lang w:val="es-BO"/>
        </w:rPr>
        <w:t xml:space="preserve">mediante carta notariada dirigida al </w:t>
      </w:r>
      <w:r w:rsidRPr="00FB6BA8">
        <w:rPr>
          <w:rFonts w:ascii="Arial" w:hAnsi="Arial" w:cs="Arial"/>
          <w:b/>
          <w:sz w:val="22"/>
          <w:szCs w:val="22"/>
          <w:lang w:val="es-BO"/>
        </w:rPr>
        <w:t xml:space="preserve">PROVEEDOR, </w:t>
      </w:r>
      <w:r w:rsidRPr="00FB6BA8">
        <w:rPr>
          <w:rFonts w:ascii="Arial" w:hAnsi="Arial" w:cs="Arial"/>
          <w:sz w:val="22"/>
          <w:szCs w:val="22"/>
          <w:lang w:val="es-BO"/>
        </w:rPr>
        <w:t xml:space="preserve">suspenderá la ejecución y resolverá el Contrato total o parcialmente. A la entrega de dicha comunicación oficial de resolución, el </w:t>
      </w:r>
      <w:r w:rsidRPr="00FB6BA8">
        <w:rPr>
          <w:rFonts w:ascii="Arial" w:hAnsi="Arial" w:cs="Arial"/>
          <w:b/>
          <w:sz w:val="22"/>
          <w:szCs w:val="22"/>
          <w:lang w:val="es-BO"/>
        </w:rPr>
        <w:t xml:space="preserve">PROVEEDOR </w:t>
      </w:r>
      <w:r w:rsidRPr="00FB6BA8">
        <w:rPr>
          <w:rFonts w:ascii="Arial" w:hAnsi="Arial" w:cs="Arial"/>
          <w:sz w:val="22"/>
          <w:szCs w:val="22"/>
          <w:lang w:val="es-BO"/>
        </w:rPr>
        <w:t xml:space="preserve">suspenderá la ejecución del Contrato de acuerdo a las instrucciones escritas que al efecto emita la </w:t>
      </w:r>
      <w:r w:rsidRPr="00FB6BA8">
        <w:rPr>
          <w:rFonts w:ascii="Arial" w:hAnsi="Arial" w:cs="Arial"/>
          <w:b/>
          <w:sz w:val="22"/>
          <w:szCs w:val="22"/>
          <w:lang w:val="es-BO"/>
        </w:rPr>
        <w:t>ENTIDAD.</w:t>
      </w:r>
    </w:p>
    <w:p w:rsidR="00383CDC" w:rsidRPr="00FB6BA8" w:rsidRDefault="00383CDC" w:rsidP="00383CDC">
      <w:pPr>
        <w:widowControl w:val="0"/>
        <w:ind w:left="709"/>
        <w:jc w:val="both"/>
        <w:rPr>
          <w:rFonts w:ascii="Arial" w:hAnsi="Arial" w:cs="Arial"/>
          <w:b/>
          <w:sz w:val="22"/>
          <w:szCs w:val="22"/>
          <w:lang w:val="es-BO"/>
        </w:rPr>
      </w:pPr>
    </w:p>
    <w:p w:rsidR="00383CDC" w:rsidRPr="00FB6BA8" w:rsidRDefault="00383CDC" w:rsidP="00383CDC">
      <w:pPr>
        <w:widowControl w:val="0"/>
        <w:ind w:left="709"/>
        <w:jc w:val="both"/>
        <w:rPr>
          <w:rFonts w:ascii="Arial" w:hAnsi="Arial" w:cs="Arial"/>
          <w:sz w:val="22"/>
          <w:szCs w:val="22"/>
          <w:lang w:val="es-BO"/>
        </w:rPr>
      </w:pPr>
      <w:r w:rsidRPr="00FB6BA8">
        <w:rPr>
          <w:rFonts w:ascii="Arial" w:hAnsi="Arial" w:cs="Arial"/>
          <w:sz w:val="22"/>
          <w:szCs w:val="22"/>
          <w:lang w:val="es-BO"/>
        </w:rPr>
        <w:t xml:space="preserve">Asimismo, si la </w:t>
      </w:r>
      <w:r w:rsidRPr="00FB6BA8">
        <w:rPr>
          <w:rFonts w:ascii="Arial" w:hAnsi="Arial" w:cs="Arial"/>
          <w:b/>
          <w:sz w:val="22"/>
          <w:szCs w:val="22"/>
          <w:lang w:val="es-BO"/>
        </w:rPr>
        <w:t>ENTIDAD</w:t>
      </w:r>
      <w:r w:rsidRPr="00FB6BA8">
        <w:rPr>
          <w:rFonts w:ascii="Arial" w:hAnsi="Arial" w:cs="Arial"/>
          <w:sz w:val="22"/>
          <w:szCs w:val="22"/>
          <w:lang w:val="es-BO"/>
        </w:rPr>
        <w:t xml:space="preserve"> se encontrase con situaciones no atribuibles a su voluntad, </w:t>
      </w:r>
      <w:r w:rsidRPr="00FB6BA8">
        <w:rPr>
          <w:rFonts w:ascii="Arial" w:hAnsi="Arial" w:cs="Arial"/>
          <w:sz w:val="22"/>
          <w:szCs w:val="22"/>
          <w:lang w:val="es-BO"/>
        </w:rPr>
        <w:lastRenderedPageBreak/>
        <w:t>por causas de fuerza mayor, caso fortuito o considera que la continuidad de la relación contractual va en contra de los intereses del Estado, comunicará por escrito la suspensión de la ejecución del Contrato y resolverá el Contrato total o parcialmente.</w:t>
      </w:r>
    </w:p>
    <w:p w:rsidR="00383CDC" w:rsidRPr="00FB6BA8" w:rsidRDefault="00383CDC" w:rsidP="00383CDC">
      <w:pPr>
        <w:widowControl w:val="0"/>
        <w:ind w:left="709"/>
        <w:jc w:val="both"/>
        <w:rPr>
          <w:rFonts w:ascii="Arial" w:hAnsi="Arial" w:cs="Arial"/>
          <w:b/>
          <w:sz w:val="22"/>
          <w:szCs w:val="22"/>
          <w:lang w:val="es-BO"/>
        </w:rPr>
      </w:pPr>
    </w:p>
    <w:p w:rsidR="00383CDC" w:rsidRPr="00FB6BA8" w:rsidRDefault="00383CDC" w:rsidP="00383CDC">
      <w:pPr>
        <w:widowControl w:val="0"/>
        <w:ind w:left="709"/>
        <w:jc w:val="both"/>
        <w:rPr>
          <w:rFonts w:ascii="Arial" w:hAnsi="Arial" w:cs="Arial"/>
          <w:b/>
          <w:sz w:val="22"/>
          <w:szCs w:val="22"/>
          <w:lang w:val="es-BO"/>
        </w:rPr>
      </w:pPr>
      <w:r w:rsidRPr="00FB6BA8">
        <w:rPr>
          <w:rFonts w:ascii="Arial" w:hAnsi="Arial" w:cs="Arial"/>
          <w:sz w:val="22"/>
          <w:szCs w:val="22"/>
          <w:lang w:val="es-BO"/>
        </w:rPr>
        <w:t xml:space="preserve">Se liquidarán los saldos correspondientes para el cierre de la adquisición y algunos otros gastos que a juicio de la </w:t>
      </w:r>
      <w:r w:rsidRPr="00FB6BA8">
        <w:rPr>
          <w:rFonts w:ascii="Arial" w:hAnsi="Arial" w:cs="Arial"/>
          <w:b/>
          <w:sz w:val="22"/>
          <w:szCs w:val="22"/>
          <w:lang w:val="es-BO"/>
        </w:rPr>
        <w:t xml:space="preserve">ENTIDAD </w:t>
      </w:r>
      <w:r w:rsidRPr="00FB6BA8">
        <w:rPr>
          <w:rFonts w:ascii="Arial" w:hAnsi="Arial" w:cs="Arial"/>
          <w:sz w:val="22"/>
          <w:szCs w:val="22"/>
          <w:lang w:val="es-BO"/>
        </w:rPr>
        <w:t xml:space="preserve">fueran considerados sujetos a reembolso al </w:t>
      </w:r>
      <w:r w:rsidRPr="00FB6BA8">
        <w:rPr>
          <w:rFonts w:ascii="Arial" w:hAnsi="Arial" w:cs="Arial"/>
          <w:b/>
          <w:sz w:val="22"/>
          <w:szCs w:val="22"/>
          <w:lang w:val="es-BO"/>
        </w:rPr>
        <w:t>PROVEEDOR</w:t>
      </w:r>
      <w:r w:rsidRPr="00FB6BA8">
        <w:rPr>
          <w:rFonts w:ascii="Arial" w:hAnsi="Arial" w:cs="Arial"/>
          <w:sz w:val="22"/>
          <w:szCs w:val="22"/>
          <w:lang w:val="es-BO"/>
        </w:rPr>
        <w:t>.</w:t>
      </w:r>
    </w:p>
    <w:p w:rsidR="00383CDC" w:rsidRPr="00FB6BA8" w:rsidRDefault="00383CDC" w:rsidP="00383CDC">
      <w:pPr>
        <w:widowControl w:val="0"/>
        <w:ind w:left="709"/>
        <w:jc w:val="both"/>
        <w:rPr>
          <w:rFonts w:ascii="Arial" w:hAnsi="Arial" w:cs="Arial"/>
          <w:b/>
          <w:sz w:val="22"/>
          <w:szCs w:val="22"/>
          <w:lang w:val="es-BO"/>
        </w:rPr>
      </w:pPr>
    </w:p>
    <w:p w:rsidR="00383CDC" w:rsidRPr="00FB6BA8" w:rsidRDefault="00383CDC" w:rsidP="00383CDC">
      <w:pPr>
        <w:widowControl w:val="0"/>
        <w:ind w:left="709"/>
        <w:jc w:val="both"/>
        <w:rPr>
          <w:rFonts w:ascii="Arial" w:hAnsi="Arial" w:cs="Arial"/>
          <w:b/>
          <w:sz w:val="22"/>
          <w:szCs w:val="22"/>
          <w:lang w:val="es-BO"/>
        </w:rPr>
      </w:pPr>
      <w:r w:rsidRPr="00FB6BA8">
        <w:rPr>
          <w:rFonts w:ascii="Arial" w:hAnsi="Arial" w:cs="Arial"/>
          <w:sz w:val="22"/>
          <w:szCs w:val="22"/>
          <w:lang w:val="es-BO"/>
        </w:rPr>
        <w:t>Una vez efectivizada la Resolución del Contrato, las partes procederán a realizar la liquidación del mismo.</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widowControl w:val="0"/>
        <w:autoSpaceDE w:val="0"/>
        <w:autoSpaceDN w:val="0"/>
        <w:adjustRightInd w:val="0"/>
        <w:jc w:val="both"/>
        <w:rPr>
          <w:rFonts w:ascii="Arial" w:hAnsi="Arial" w:cs="Arial"/>
          <w:b/>
          <w:bCs/>
          <w:sz w:val="22"/>
          <w:szCs w:val="22"/>
          <w:lang w:val="es-BO"/>
        </w:rPr>
      </w:pPr>
      <w:r w:rsidRPr="00FB6BA8">
        <w:rPr>
          <w:rFonts w:ascii="Arial" w:hAnsi="Arial" w:cs="Arial"/>
          <w:b/>
          <w:sz w:val="22"/>
          <w:szCs w:val="22"/>
          <w:lang w:val="es-BO"/>
        </w:rPr>
        <w:t>CLÁUSULA VIGÉSIMA SEXTA</w:t>
      </w:r>
      <w:r w:rsidRPr="00FB6BA8">
        <w:rPr>
          <w:rFonts w:ascii="Arial" w:hAnsi="Arial" w:cs="Arial"/>
          <w:b/>
          <w:bCs/>
          <w:sz w:val="22"/>
          <w:szCs w:val="22"/>
          <w:lang w:val="es-BO"/>
        </w:rPr>
        <w:t xml:space="preserve">.- (SOLUCIÓN DE CONTROVERSIAS) </w:t>
      </w:r>
      <w:r w:rsidRPr="00FB6BA8">
        <w:rPr>
          <w:rFonts w:ascii="Arial" w:hAnsi="Arial" w:cs="Arial"/>
          <w:bCs/>
          <w:sz w:val="22"/>
          <w:szCs w:val="22"/>
          <w:lang w:val="es-BO"/>
        </w:rPr>
        <w:t>En caso de surgir controversias sobre los derechos y obligaciones u otros aspectos propios de la ejecución del presente Contrato</w:t>
      </w:r>
      <w:r w:rsidRPr="00FB6BA8">
        <w:rPr>
          <w:rFonts w:ascii="Arial" w:hAnsi="Arial" w:cs="Arial"/>
          <w:bCs/>
          <w:sz w:val="22"/>
          <w:szCs w:val="22"/>
        </w:rPr>
        <w:t xml:space="preserve">, </w:t>
      </w:r>
      <w:r w:rsidRPr="00FB6BA8">
        <w:rPr>
          <w:rFonts w:ascii="Arial" w:hAnsi="Arial" w:cs="Arial"/>
          <w:bCs/>
          <w:sz w:val="22"/>
          <w:szCs w:val="22"/>
          <w:lang w:val="es-BO"/>
        </w:rPr>
        <w:t xml:space="preserve">las </w:t>
      </w:r>
      <w:r w:rsidRPr="00FB6BA8">
        <w:rPr>
          <w:rFonts w:ascii="Arial" w:hAnsi="Arial" w:cs="Arial"/>
          <w:b/>
          <w:bCs/>
          <w:sz w:val="22"/>
          <w:szCs w:val="22"/>
          <w:lang w:val="es-BO"/>
        </w:rPr>
        <w:t xml:space="preserve">PARTES </w:t>
      </w:r>
      <w:r w:rsidRPr="00FB6BA8">
        <w:rPr>
          <w:rFonts w:ascii="Arial" w:hAnsi="Arial" w:cs="Arial"/>
          <w:bCs/>
          <w:sz w:val="22"/>
          <w:szCs w:val="22"/>
          <w:lang w:val="es-BO"/>
        </w:rPr>
        <w:t>acudirán a la jurisdicción prevista en el ordenamiento jurídico para los Contratos Administrativos.</w:t>
      </w:r>
    </w:p>
    <w:p w:rsidR="00383CDC" w:rsidRPr="00FB6BA8" w:rsidRDefault="00383CDC" w:rsidP="00383CDC">
      <w:pPr>
        <w:jc w:val="both"/>
        <w:rPr>
          <w:rFonts w:ascii="Arial" w:hAnsi="Arial" w:cs="Arial"/>
          <w:b/>
          <w:bCs/>
          <w:sz w:val="22"/>
          <w:szCs w:val="22"/>
        </w:rPr>
      </w:pPr>
    </w:p>
    <w:p w:rsidR="00383CDC" w:rsidRPr="00FB6BA8" w:rsidRDefault="00383CDC" w:rsidP="00383CDC">
      <w:pPr>
        <w:jc w:val="both"/>
        <w:rPr>
          <w:rFonts w:ascii="Arial" w:hAnsi="Arial" w:cs="Arial"/>
          <w:b/>
          <w:sz w:val="22"/>
          <w:szCs w:val="22"/>
          <w:lang w:val="es-ES_tradnl"/>
        </w:rPr>
      </w:pPr>
      <w:r w:rsidRPr="00FB6BA8">
        <w:rPr>
          <w:rFonts w:ascii="Arial" w:hAnsi="Arial" w:cs="Arial"/>
          <w:b/>
          <w:sz w:val="22"/>
          <w:szCs w:val="22"/>
          <w:lang w:val="es-BO"/>
        </w:rPr>
        <w:t xml:space="preserve">CLÁUSULA VIGÉSIMA SÉPTIMA.- </w:t>
      </w:r>
      <w:r w:rsidRPr="00FB6BA8">
        <w:rPr>
          <w:rFonts w:ascii="Arial" w:hAnsi="Arial" w:cs="Arial"/>
          <w:b/>
          <w:sz w:val="22"/>
          <w:szCs w:val="22"/>
          <w:lang w:val="es-ES_tradnl"/>
        </w:rPr>
        <w:t xml:space="preserve">(RECEPCIÓN DE LOS BIENES) </w:t>
      </w:r>
      <w:r w:rsidRPr="00FB6BA8">
        <w:rPr>
          <w:rFonts w:ascii="Arial" w:hAnsi="Arial" w:cs="Arial"/>
          <w:sz w:val="22"/>
          <w:szCs w:val="22"/>
          <w:lang w:val="es-BO"/>
        </w:rPr>
        <w:t xml:space="preserve">Dentro del plazo previsto para la entrega, se realizarán las actividades para la recepción de los </w:t>
      </w:r>
      <w:r w:rsidRPr="00FB6BA8">
        <w:rPr>
          <w:rFonts w:ascii="Arial" w:hAnsi="Arial" w:cs="Arial"/>
          <w:b/>
          <w:sz w:val="22"/>
          <w:szCs w:val="22"/>
          <w:lang w:val="es-BO"/>
        </w:rPr>
        <w:t>BIENES</w:t>
      </w:r>
      <w:r w:rsidRPr="00FB6BA8">
        <w:rPr>
          <w:rFonts w:ascii="Arial" w:hAnsi="Arial" w:cs="Arial"/>
          <w:sz w:val="22"/>
          <w:szCs w:val="22"/>
          <w:lang w:val="es-BO"/>
        </w:rPr>
        <w:t>.</w:t>
      </w:r>
    </w:p>
    <w:p w:rsidR="00383CDC" w:rsidRPr="00FB6BA8" w:rsidRDefault="00383CDC" w:rsidP="00383CDC">
      <w:pPr>
        <w:jc w:val="both"/>
        <w:rPr>
          <w:rFonts w:ascii="Arial" w:hAnsi="Arial" w:cs="Arial"/>
          <w:b/>
          <w:sz w:val="22"/>
          <w:szCs w:val="22"/>
          <w:lang w:val="es-BO"/>
        </w:rPr>
      </w:pPr>
    </w:p>
    <w:p w:rsidR="00383CDC" w:rsidRPr="00FB6BA8" w:rsidRDefault="00383CDC" w:rsidP="00383CDC">
      <w:pPr>
        <w:jc w:val="both"/>
        <w:rPr>
          <w:rFonts w:ascii="Arial" w:hAnsi="Arial" w:cs="Arial"/>
          <w:sz w:val="22"/>
          <w:szCs w:val="22"/>
          <w:lang w:val="es-BO"/>
        </w:rPr>
      </w:pPr>
      <w:r w:rsidRPr="00FB6BA8">
        <w:rPr>
          <w:rFonts w:ascii="Arial" w:hAnsi="Arial" w:cs="Arial"/>
          <w:b/>
          <w:sz w:val="22"/>
          <w:szCs w:val="22"/>
          <w:lang w:val="es-BO"/>
        </w:rPr>
        <w:t xml:space="preserve">El Responsable de Recepción o la Comisión de Recepción </w:t>
      </w:r>
      <w:r w:rsidRPr="00FB6BA8">
        <w:rPr>
          <w:rFonts w:ascii="Arial" w:hAnsi="Arial" w:cs="Arial"/>
          <w:sz w:val="22"/>
          <w:szCs w:val="22"/>
          <w:lang w:val="es-BO"/>
        </w:rPr>
        <w:t xml:space="preserve">debe verificar si los </w:t>
      </w:r>
      <w:r w:rsidRPr="00FB6BA8">
        <w:rPr>
          <w:rFonts w:ascii="Arial" w:hAnsi="Arial" w:cs="Arial"/>
          <w:b/>
          <w:sz w:val="22"/>
          <w:szCs w:val="22"/>
          <w:lang w:val="es-BO"/>
        </w:rPr>
        <w:t xml:space="preserve">BIENES </w:t>
      </w:r>
      <w:r w:rsidRPr="00FB6BA8">
        <w:rPr>
          <w:rFonts w:ascii="Arial" w:hAnsi="Arial" w:cs="Arial"/>
          <w:sz w:val="22"/>
          <w:szCs w:val="22"/>
          <w:lang w:val="es-BO"/>
        </w:rPr>
        <w:t xml:space="preserve">entregados concuerdan plenamente con las Especificaciones Técnicas de la propuesta adjudicada y el Contrato. </w:t>
      </w:r>
    </w:p>
    <w:p w:rsidR="00383CDC" w:rsidRPr="00FB6BA8" w:rsidRDefault="00383CDC" w:rsidP="00383CDC">
      <w:pPr>
        <w:jc w:val="both"/>
        <w:rPr>
          <w:rFonts w:ascii="Arial" w:hAnsi="Arial" w:cs="Arial"/>
          <w:sz w:val="22"/>
          <w:szCs w:val="22"/>
          <w:lang w:val="es-BO"/>
        </w:rPr>
      </w:pPr>
    </w:p>
    <w:p w:rsidR="00383CDC" w:rsidRPr="00FB6BA8" w:rsidRDefault="00383CDC" w:rsidP="00383CDC">
      <w:pPr>
        <w:jc w:val="both"/>
        <w:rPr>
          <w:rFonts w:ascii="Arial" w:hAnsi="Arial" w:cs="Arial"/>
          <w:sz w:val="22"/>
          <w:szCs w:val="22"/>
          <w:lang w:val="es-BO"/>
        </w:rPr>
      </w:pPr>
      <w:r w:rsidRPr="00FB6BA8">
        <w:rPr>
          <w:rFonts w:ascii="Arial" w:hAnsi="Arial" w:cs="Arial"/>
          <w:sz w:val="22"/>
          <w:szCs w:val="22"/>
          <w:lang w:val="es-BO"/>
        </w:rPr>
        <w:t xml:space="preserve">Si el plazo de entrega coincide con días sábados, domingos o feriados, la recepción de los </w:t>
      </w:r>
      <w:r w:rsidRPr="00FB6BA8">
        <w:rPr>
          <w:rFonts w:ascii="Arial" w:hAnsi="Arial" w:cs="Arial"/>
          <w:b/>
          <w:sz w:val="22"/>
          <w:szCs w:val="22"/>
          <w:lang w:val="es-BO"/>
        </w:rPr>
        <w:t>BIENES</w:t>
      </w:r>
      <w:r w:rsidRPr="00FB6BA8">
        <w:rPr>
          <w:rFonts w:ascii="Arial" w:hAnsi="Arial" w:cs="Arial"/>
          <w:sz w:val="22"/>
          <w:szCs w:val="22"/>
          <w:lang w:val="es-BO"/>
        </w:rPr>
        <w:t xml:space="preserve"> objeto del presente Contrato deberán ser trasladados al siguiente día hábil administrativo.</w:t>
      </w:r>
    </w:p>
    <w:p w:rsidR="00383CDC" w:rsidRPr="00FB6BA8" w:rsidRDefault="00383CDC" w:rsidP="00383CDC">
      <w:pPr>
        <w:jc w:val="both"/>
        <w:rPr>
          <w:rFonts w:ascii="Arial" w:hAnsi="Arial" w:cs="Arial"/>
          <w:sz w:val="22"/>
          <w:szCs w:val="22"/>
          <w:lang w:val="es-BO"/>
        </w:rPr>
      </w:pPr>
    </w:p>
    <w:p w:rsidR="00383CDC" w:rsidRPr="00FB6BA8" w:rsidRDefault="00383CDC" w:rsidP="00383CDC">
      <w:pPr>
        <w:jc w:val="both"/>
        <w:rPr>
          <w:rFonts w:ascii="Arial" w:hAnsi="Arial" w:cs="Arial"/>
          <w:sz w:val="22"/>
          <w:szCs w:val="22"/>
          <w:lang w:val="es-BO"/>
        </w:rPr>
      </w:pPr>
      <w:r w:rsidRPr="00FB6BA8">
        <w:rPr>
          <w:rFonts w:ascii="Arial" w:hAnsi="Arial" w:cs="Arial"/>
          <w:sz w:val="22"/>
          <w:szCs w:val="22"/>
          <w:lang w:val="es-BO"/>
        </w:rPr>
        <w:t>Del acto de recepción de la entrega se levantará un Acta de Recepción (Sujeta a verificación), que es un documento diferente al registro de ingreso a almacenes.</w:t>
      </w:r>
    </w:p>
    <w:p w:rsidR="00383CDC" w:rsidRPr="00FB6BA8" w:rsidRDefault="00383CDC" w:rsidP="00383CDC">
      <w:pPr>
        <w:jc w:val="both"/>
        <w:rPr>
          <w:rFonts w:ascii="Arial" w:hAnsi="Arial" w:cs="Arial"/>
          <w:sz w:val="22"/>
          <w:szCs w:val="22"/>
          <w:lang w:val="es-BO"/>
        </w:rPr>
      </w:pPr>
      <w:r w:rsidRPr="00FB6BA8">
        <w:rPr>
          <w:rFonts w:ascii="Arial" w:hAnsi="Arial" w:cs="Arial"/>
          <w:sz w:val="22"/>
          <w:szCs w:val="22"/>
          <w:lang w:val="es-BO"/>
        </w:rPr>
        <w:t xml:space="preserve"> </w:t>
      </w:r>
    </w:p>
    <w:p w:rsidR="00383CDC" w:rsidRPr="00FB6BA8" w:rsidRDefault="00383CDC" w:rsidP="00383CDC">
      <w:pPr>
        <w:jc w:val="both"/>
        <w:rPr>
          <w:rFonts w:ascii="Arial" w:hAnsi="Arial" w:cs="Arial"/>
          <w:sz w:val="22"/>
          <w:szCs w:val="22"/>
          <w:lang w:val="es-BO"/>
        </w:rPr>
      </w:pPr>
      <w:r w:rsidRPr="00FB6BA8">
        <w:rPr>
          <w:rFonts w:ascii="Arial" w:hAnsi="Arial" w:cs="Arial"/>
          <w:sz w:val="22"/>
          <w:szCs w:val="22"/>
          <w:lang w:val="es-BO"/>
        </w:rPr>
        <w:t xml:space="preserve">De manera excepcional, en caso de bienes con una sola entrega, previa solicitud del </w:t>
      </w:r>
      <w:r w:rsidRPr="00FB6BA8">
        <w:rPr>
          <w:rFonts w:ascii="Arial" w:hAnsi="Arial" w:cs="Arial"/>
          <w:b/>
          <w:sz w:val="22"/>
          <w:szCs w:val="22"/>
          <w:lang w:val="es-BO"/>
        </w:rPr>
        <w:t>PROVEEDOR</w:t>
      </w:r>
      <w:r w:rsidRPr="00FB6BA8">
        <w:rPr>
          <w:rFonts w:ascii="Arial" w:hAnsi="Arial" w:cs="Arial"/>
          <w:sz w:val="22"/>
          <w:szCs w:val="22"/>
          <w:lang w:val="es-BO"/>
        </w:rPr>
        <w:t>, al</w:t>
      </w:r>
      <w:r w:rsidRPr="00FB6BA8">
        <w:rPr>
          <w:rFonts w:ascii="Arial" w:hAnsi="Arial" w:cs="Arial"/>
          <w:b/>
          <w:i/>
          <w:sz w:val="22"/>
          <w:szCs w:val="22"/>
          <w:lang w:val="es-BO"/>
        </w:rPr>
        <w:t xml:space="preserve"> </w:t>
      </w:r>
      <w:r w:rsidRPr="00FB6BA8">
        <w:rPr>
          <w:rFonts w:ascii="Arial" w:hAnsi="Arial" w:cs="Arial"/>
          <w:b/>
          <w:sz w:val="22"/>
          <w:szCs w:val="22"/>
          <w:lang w:val="es-BO"/>
        </w:rPr>
        <w:t>Responsable de Recepción o (Comisión de Recepción)</w:t>
      </w:r>
      <w:r w:rsidRPr="00FB6BA8">
        <w:rPr>
          <w:rFonts w:ascii="Arial" w:hAnsi="Arial" w:cs="Arial"/>
          <w:sz w:val="22"/>
          <w:szCs w:val="22"/>
          <w:lang w:val="es-BO"/>
        </w:rPr>
        <w:t xml:space="preserve"> podrá (n) realizar la recepción de una parcialidad de los </w:t>
      </w:r>
      <w:r w:rsidRPr="00FB6BA8">
        <w:rPr>
          <w:rFonts w:ascii="Arial" w:hAnsi="Arial" w:cs="Arial"/>
          <w:b/>
          <w:sz w:val="22"/>
          <w:szCs w:val="22"/>
          <w:lang w:val="es-BO"/>
        </w:rPr>
        <w:t>BIENES</w:t>
      </w:r>
      <w:r w:rsidRPr="00FB6BA8">
        <w:rPr>
          <w:rFonts w:ascii="Arial" w:hAnsi="Arial" w:cs="Arial"/>
          <w:sz w:val="22"/>
          <w:szCs w:val="22"/>
          <w:lang w:val="es-BO"/>
        </w:rPr>
        <w:t>; para tal efecto, la Unidad Solicitante deberá emitir un informe que justifique esta recepción.</w:t>
      </w:r>
    </w:p>
    <w:p w:rsidR="00383CDC" w:rsidRPr="00FB6BA8" w:rsidRDefault="00383CDC" w:rsidP="00383CDC">
      <w:pPr>
        <w:jc w:val="both"/>
        <w:rPr>
          <w:rFonts w:ascii="Arial" w:hAnsi="Arial" w:cs="Arial"/>
          <w:sz w:val="22"/>
          <w:szCs w:val="22"/>
          <w:lang w:val="es-BO"/>
        </w:rPr>
      </w:pPr>
    </w:p>
    <w:p w:rsidR="00383CDC" w:rsidRPr="00FB6BA8" w:rsidRDefault="00383CDC" w:rsidP="00383CDC">
      <w:pPr>
        <w:jc w:val="both"/>
        <w:rPr>
          <w:rFonts w:ascii="Arial" w:hAnsi="Arial" w:cs="Arial"/>
          <w:sz w:val="22"/>
          <w:szCs w:val="22"/>
          <w:lang w:val="es-BO"/>
        </w:rPr>
      </w:pPr>
      <w:r w:rsidRPr="00FB6BA8">
        <w:rPr>
          <w:rFonts w:ascii="Arial" w:hAnsi="Arial" w:cs="Arial"/>
          <w:sz w:val="22"/>
          <w:szCs w:val="22"/>
          <w:lang w:val="es-BO"/>
        </w:rPr>
        <w:t xml:space="preserve">La verificación de los </w:t>
      </w:r>
      <w:r w:rsidRPr="00FB6BA8">
        <w:rPr>
          <w:rFonts w:ascii="Arial" w:hAnsi="Arial" w:cs="Arial"/>
          <w:b/>
          <w:sz w:val="22"/>
          <w:szCs w:val="22"/>
          <w:lang w:val="es-BO"/>
        </w:rPr>
        <w:t>BIENES</w:t>
      </w:r>
      <w:r w:rsidRPr="00FB6BA8">
        <w:rPr>
          <w:rFonts w:ascii="Arial" w:hAnsi="Arial" w:cs="Arial"/>
          <w:sz w:val="22"/>
          <w:szCs w:val="22"/>
          <w:lang w:val="es-BO"/>
        </w:rPr>
        <w:t xml:space="preserve"> por la Comisión o Responsable de Recepción, será realizada en el plazo de hasta doce (12) días calendario, computables a partir de la emisión del Acta de Recepción Sujeta a Verificación. En caso de que los bienes entregados, no cumpla con el  acápite II. “CARACTERISTICAS TECNICAS DE LOS BIENES” de las Especificaciones Técnicas (</w:t>
      </w:r>
      <w:proofErr w:type="spellStart"/>
      <w:r w:rsidRPr="00FB6BA8">
        <w:rPr>
          <w:rFonts w:ascii="Arial" w:hAnsi="Arial" w:cs="Arial"/>
          <w:sz w:val="22"/>
          <w:szCs w:val="22"/>
          <w:lang w:val="es-BO"/>
        </w:rPr>
        <w:t>ET´s</w:t>
      </w:r>
      <w:proofErr w:type="spellEnd"/>
      <w:r w:rsidRPr="00FB6BA8">
        <w:rPr>
          <w:rFonts w:ascii="Arial" w:hAnsi="Arial" w:cs="Arial"/>
          <w:sz w:val="22"/>
          <w:szCs w:val="22"/>
          <w:lang w:val="es-BO"/>
        </w:rPr>
        <w:t xml:space="preserve">), el </w:t>
      </w:r>
      <w:r w:rsidRPr="00FB6BA8">
        <w:rPr>
          <w:rFonts w:ascii="Arial" w:hAnsi="Arial" w:cs="Arial"/>
          <w:b/>
          <w:sz w:val="22"/>
          <w:szCs w:val="22"/>
          <w:lang w:val="es-BO"/>
        </w:rPr>
        <w:t>PROVEEDOR</w:t>
      </w:r>
      <w:r w:rsidRPr="00FB6BA8">
        <w:rPr>
          <w:rFonts w:ascii="Arial" w:hAnsi="Arial" w:cs="Arial"/>
          <w:sz w:val="22"/>
          <w:szCs w:val="22"/>
          <w:lang w:val="es-BO"/>
        </w:rPr>
        <w:t xml:space="preserve"> deberá reponer los bienes en un plazo de  no mayor a cinco (5) días hábiles, conforme a lo establecido en el inciso F (CAMBIO DE LOS EQUIPOS) en las </w:t>
      </w:r>
      <w:proofErr w:type="spellStart"/>
      <w:r w:rsidRPr="00FB6BA8">
        <w:rPr>
          <w:rFonts w:ascii="Arial" w:hAnsi="Arial" w:cs="Arial"/>
          <w:sz w:val="22"/>
          <w:szCs w:val="22"/>
          <w:lang w:val="es-BO"/>
        </w:rPr>
        <w:t>ET´s</w:t>
      </w:r>
      <w:proofErr w:type="spellEnd"/>
      <w:r w:rsidRPr="00FB6BA8">
        <w:rPr>
          <w:rFonts w:ascii="Arial" w:hAnsi="Arial" w:cs="Arial"/>
          <w:sz w:val="22"/>
          <w:szCs w:val="22"/>
          <w:lang w:val="es-BO"/>
        </w:rPr>
        <w:t>.</w:t>
      </w:r>
    </w:p>
    <w:p w:rsidR="00383CDC" w:rsidRPr="00FB6BA8" w:rsidRDefault="00383CDC" w:rsidP="00383CDC">
      <w:pPr>
        <w:jc w:val="both"/>
        <w:rPr>
          <w:rFonts w:ascii="Arial" w:hAnsi="Arial" w:cs="Arial"/>
          <w:sz w:val="22"/>
          <w:szCs w:val="22"/>
          <w:lang w:val="es-BO"/>
        </w:rPr>
      </w:pPr>
    </w:p>
    <w:p w:rsidR="00383CDC" w:rsidRPr="00FB6BA8" w:rsidRDefault="00383CDC" w:rsidP="00383CDC">
      <w:pPr>
        <w:jc w:val="both"/>
        <w:rPr>
          <w:rFonts w:ascii="Arial" w:hAnsi="Arial" w:cs="Arial"/>
          <w:sz w:val="22"/>
          <w:szCs w:val="22"/>
          <w:lang w:val="es-BO"/>
        </w:rPr>
      </w:pPr>
      <w:r w:rsidRPr="00FB6BA8">
        <w:rPr>
          <w:rFonts w:ascii="Arial" w:hAnsi="Arial" w:cs="Arial"/>
          <w:sz w:val="22"/>
          <w:szCs w:val="22"/>
          <w:lang w:val="es-BO"/>
        </w:rPr>
        <w:t xml:space="preserve">La Comisión o Responsable de recepción estará a cargo de las siguientes actividades establecidas dentro de las </w:t>
      </w:r>
      <w:proofErr w:type="spellStart"/>
      <w:r w:rsidRPr="00FB6BA8">
        <w:rPr>
          <w:rFonts w:ascii="Arial" w:hAnsi="Arial" w:cs="Arial"/>
          <w:sz w:val="22"/>
          <w:szCs w:val="22"/>
          <w:lang w:val="es-BO"/>
        </w:rPr>
        <w:t>ET´s</w:t>
      </w:r>
      <w:proofErr w:type="spellEnd"/>
      <w:r w:rsidRPr="00FB6BA8">
        <w:rPr>
          <w:rFonts w:ascii="Arial" w:hAnsi="Arial" w:cs="Arial"/>
          <w:sz w:val="22"/>
          <w:szCs w:val="22"/>
          <w:lang w:val="es-BO"/>
        </w:rPr>
        <w:t>: Instalación y Puesta en Funcionamiento; Periodo de Pruebas y capacitación Técnica sobre los Equipos, una vez concluida estas actividades y se subsanen todas la observaciones (en caso de que corresponda) emitirá (n) el Acta de Recepción.</w:t>
      </w:r>
    </w:p>
    <w:p w:rsidR="00383CDC" w:rsidRPr="00FB6BA8" w:rsidRDefault="00383CDC" w:rsidP="00383CDC">
      <w:pPr>
        <w:jc w:val="both"/>
        <w:rPr>
          <w:rFonts w:ascii="Arial" w:hAnsi="Arial" w:cs="Arial"/>
          <w:color w:val="FF0000"/>
          <w:sz w:val="22"/>
          <w:szCs w:val="22"/>
          <w:lang w:val="es-BO"/>
        </w:rPr>
      </w:pPr>
    </w:p>
    <w:p w:rsidR="00383CDC" w:rsidRPr="00FB6BA8" w:rsidRDefault="00383CDC" w:rsidP="00383CDC">
      <w:pPr>
        <w:jc w:val="both"/>
        <w:rPr>
          <w:rFonts w:ascii="Arial" w:hAnsi="Arial" w:cs="Arial"/>
          <w:sz w:val="22"/>
          <w:szCs w:val="22"/>
          <w:lang w:val="es-BO"/>
        </w:rPr>
      </w:pPr>
      <w:r w:rsidRPr="00FB6BA8">
        <w:rPr>
          <w:rFonts w:ascii="Arial" w:hAnsi="Arial" w:cs="Arial"/>
          <w:b/>
          <w:sz w:val="22"/>
          <w:szCs w:val="22"/>
        </w:rPr>
        <w:t xml:space="preserve">CLÁUSULA VIGÉSIMA OCTAVA.- </w:t>
      </w:r>
      <w:r w:rsidRPr="00FB6BA8">
        <w:rPr>
          <w:rFonts w:ascii="Arial" w:hAnsi="Arial" w:cs="Arial"/>
          <w:b/>
          <w:sz w:val="22"/>
          <w:szCs w:val="22"/>
          <w:lang w:val="es-BO"/>
        </w:rPr>
        <w:t xml:space="preserve">(LIQUIDACIÓN DE CONTRATO) </w:t>
      </w:r>
      <w:r w:rsidRPr="00FB6BA8">
        <w:rPr>
          <w:rFonts w:ascii="Arial" w:hAnsi="Arial" w:cs="Arial"/>
          <w:sz w:val="22"/>
          <w:szCs w:val="22"/>
          <w:lang w:val="es-BO"/>
        </w:rPr>
        <w:t xml:space="preserve">Dentro de los diez (10) días hábiles siguientes a la fecha de recepción de la entrega o provisión que implique el </w:t>
      </w:r>
      <w:r w:rsidRPr="00FB6BA8">
        <w:rPr>
          <w:rFonts w:ascii="Arial" w:hAnsi="Arial" w:cs="Arial"/>
          <w:sz w:val="22"/>
          <w:szCs w:val="22"/>
          <w:lang w:val="es-BO"/>
        </w:rPr>
        <w:lastRenderedPageBreak/>
        <w:t xml:space="preserve">cumplimiento del objeto de la contratación o a la fecha de Resolución del Contrato, la </w:t>
      </w:r>
      <w:r w:rsidRPr="00FB6BA8">
        <w:rPr>
          <w:rFonts w:ascii="Arial" w:hAnsi="Arial" w:cs="Arial"/>
          <w:b/>
          <w:sz w:val="22"/>
          <w:szCs w:val="22"/>
          <w:lang w:val="es-BO"/>
        </w:rPr>
        <w:t>ENTIDAD</w:t>
      </w:r>
      <w:r w:rsidRPr="00FB6BA8">
        <w:rPr>
          <w:rFonts w:ascii="Arial" w:hAnsi="Arial" w:cs="Arial"/>
          <w:sz w:val="22"/>
          <w:szCs w:val="22"/>
          <w:lang w:val="es-BO"/>
        </w:rPr>
        <w:t xml:space="preserve"> procederá a la liquidación del Contrato.</w:t>
      </w:r>
    </w:p>
    <w:p w:rsidR="00383CDC" w:rsidRPr="00FB6BA8" w:rsidRDefault="00383CDC" w:rsidP="00383CDC">
      <w:pPr>
        <w:jc w:val="both"/>
        <w:rPr>
          <w:rFonts w:ascii="Arial" w:hAnsi="Arial" w:cs="Arial"/>
          <w:sz w:val="22"/>
          <w:szCs w:val="22"/>
        </w:rPr>
      </w:pPr>
    </w:p>
    <w:p w:rsidR="00383CDC" w:rsidRPr="00FB6BA8" w:rsidRDefault="00383CDC" w:rsidP="00383CDC">
      <w:pPr>
        <w:jc w:val="both"/>
        <w:rPr>
          <w:rFonts w:ascii="Arial" w:hAnsi="Arial" w:cs="Arial"/>
          <w:sz w:val="22"/>
          <w:szCs w:val="22"/>
          <w:lang w:val="es-BO"/>
        </w:rPr>
      </w:pPr>
      <w:r w:rsidRPr="00FB6BA8">
        <w:rPr>
          <w:rFonts w:ascii="Arial" w:hAnsi="Arial" w:cs="Arial"/>
          <w:sz w:val="22"/>
          <w:szCs w:val="22"/>
          <w:lang w:val="es-BO"/>
        </w:rPr>
        <w:t xml:space="preserve">En ambos casos, la </w:t>
      </w:r>
      <w:r w:rsidRPr="00FB6BA8">
        <w:rPr>
          <w:rFonts w:ascii="Arial" w:hAnsi="Arial" w:cs="Arial"/>
          <w:b/>
          <w:sz w:val="22"/>
          <w:szCs w:val="22"/>
          <w:lang w:val="es-BO"/>
        </w:rPr>
        <w:t xml:space="preserve">ENTIDAD </w:t>
      </w:r>
      <w:r w:rsidRPr="00FB6BA8">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383CDC" w:rsidRPr="00FB6BA8" w:rsidRDefault="00383CDC" w:rsidP="00383CDC">
      <w:pPr>
        <w:jc w:val="both"/>
        <w:rPr>
          <w:rFonts w:ascii="Arial" w:hAnsi="Arial" w:cs="Arial"/>
          <w:sz w:val="22"/>
          <w:szCs w:val="22"/>
          <w:lang w:val="es-BO"/>
        </w:rPr>
      </w:pPr>
    </w:p>
    <w:p w:rsidR="00383CDC" w:rsidRPr="00FB6BA8" w:rsidRDefault="00383CDC" w:rsidP="00383CDC">
      <w:pPr>
        <w:jc w:val="both"/>
        <w:rPr>
          <w:rFonts w:ascii="Arial" w:hAnsi="Arial" w:cs="Arial"/>
          <w:sz w:val="22"/>
          <w:szCs w:val="22"/>
          <w:lang w:val="es-BO"/>
        </w:rPr>
      </w:pPr>
      <w:r w:rsidRPr="00FB6BA8">
        <w:rPr>
          <w:rFonts w:ascii="Arial" w:hAnsi="Arial" w:cs="Arial"/>
          <w:sz w:val="22"/>
          <w:szCs w:val="22"/>
          <w:lang w:val="es-BO"/>
        </w:rPr>
        <w:t xml:space="preserve">El Certificado de Cumplimiento de Contrato será emitido, siempre y cuando el </w:t>
      </w:r>
      <w:r w:rsidRPr="00FB6BA8">
        <w:rPr>
          <w:rFonts w:ascii="Arial" w:hAnsi="Arial" w:cs="Arial"/>
          <w:b/>
          <w:sz w:val="22"/>
          <w:szCs w:val="22"/>
          <w:lang w:val="es-BO"/>
        </w:rPr>
        <w:t>PROVEEDOR</w:t>
      </w:r>
      <w:r w:rsidRPr="00FB6BA8">
        <w:rPr>
          <w:rFonts w:ascii="Arial" w:hAnsi="Arial" w:cs="Arial"/>
          <w:sz w:val="22"/>
          <w:szCs w:val="22"/>
          <w:lang w:val="es-BO"/>
        </w:rPr>
        <w:t xml:space="preserve"> haya dado fiel cumplimiento a todas sus obligaciones, previstas en el presente Contrato.</w:t>
      </w:r>
    </w:p>
    <w:p w:rsidR="00383CDC" w:rsidRPr="00FB6BA8" w:rsidRDefault="00383CDC" w:rsidP="00383CDC">
      <w:pPr>
        <w:widowControl w:val="0"/>
        <w:jc w:val="both"/>
        <w:rPr>
          <w:rFonts w:ascii="Arial" w:hAnsi="Arial" w:cs="Arial"/>
          <w:bCs/>
          <w:iCs/>
          <w:sz w:val="22"/>
          <w:szCs w:val="22"/>
        </w:rPr>
      </w:pPr>
    </w:p>
    <w:p w:rsidR="00383CDC" w:rsidRPr="00FB6BA8" w:rsidRDefault="00383CDC" w:rsidP="00383CDC">
      <w:pPr>
        <w:widowControl w:val="0"/>
        <w:jc w:val="both"/>
        <w:rPr>
          <w:rFonts w:ascii="Arial" w:hAnsi="Arial" w:cs="Arial"/>
          <w:sz w:val="22"/>
          <w:szCs w:val="22"/>
          <w:lang w:val="es-BO"/>
        </w:rPr>
      </w:pPr>
      <w:r w:rsidRPr="00FB6BA8">
        <w:rPr>
          <w:rFonts w:ascii="Arial" w:hAnsi="Arial" w:cs="Arial"/>
          <w:sz w:val="22"/>
          <w:szCs w:val="22"/>
          <w:lang w:val="es-BO"/>
        </w:rPr>
        <w:t>La liquidación del Contrato, tomará en cuenta:</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widowControl w:val="0"/>
        <w:numPr>
          <w:ilvl w:val="0"/>
          <w:numId w:val="37"/>
        </w:numPr>
        <w:jc w:val="both"/>
        <w:rPr>
          <w:rFonts w:ascii="Arial" w:hAnsi="Arial" w:cs="Arial"/>
          <w:sz w:val="22"/>
          <w:szCs w:val="22"/>
          <w:lang w:val="es-BO"/>
        </w:rPr>
      </w:pPr>
      <w:r w:rsidRPr="00FB6BA8">
        <w:rPr>
          <w:rFonts w:ascii="Arial" w:hAnsi="Arial" w:cs="Arial"/>
          <w:sz w:val="22"/>
          <w:szCs w:val="22"/>
          <w:lang w:val="es-BO"/>
        </w:rPr>
        <w:t>Reposición de daños, si hubieren.</w:t>
      </w:r>
    </w:p>
    <w:p w:rsidR="00383CDC" w:rsidRPr="00FB6BA8" w:rsidRDefault="00383CDC" w:rsidP="00383CDC">
      <w:pPr>
        <w:widowControl w:val="0"/>
        <w:numPr>
          <w:ilvl w:val="0"/>
          <w:numId w:val="37"/>
        </w:numPr>
        <w:jc w:val="both"/>
        <w:rPr>
          <w:rFonts w:ascii="Arial" w:hAnsi="Arial" w:cs="Arial"/>
          <w:sz w:val="22"/>
          <w:szCs w:val="22"/>
          <w:lang w:val="es-BO"/>
        </w:rPr>
      </w:pPr>
      <w:r w:rsidRPr="00FB6BA8">
        <w:rPr>
          <w:rFonts w:ascii="Arial" w:hAnsi="Arial" w:cs="Arial"/>
          <w:sz w:val="22"/>
          <w:szCs w:val="22"/>
          <w:lang w:val="es-BO"/>
        </w:rPr>
        <w:t>Las multas y penalidades, si hubieran.</w:t>
      </w:r>
    </w:p>
    <w:p w:rsidR="00383CDC" w:rsidRPr="00FB6BA8" w:rsidRDefault="00383CDC" w:rsidP="00383CDC">
      <w:pPr>
        <w:widowControl w:val="0"/>
        <w:numPr>
          <w:ilvl w:val="0"/>
          <w:numId w:val="37"/>
        </w:numPr>
        <w:jc w:val="both"/>
        <w:rPr>
          <w:rFonts w:ascii="Arial" w:hAnsi="Arial" w:cs="Arial"/>
          <w:sz w:val="22"/>
          <w:szCs w:val="22"/>
          <w:lang w:val="es-BO"/>
        </w:rPr>
      </w:pPr>
      <w:r w:rsidRPr="00FB6BA8">
        <w:rPr>
          <w:rFonts w:ascii="Arial" w:hAnsi="Arial" w:cs="Arial"/>
          <w:sz w:val="22"/>
          <w:szCs w:val="22"/>
          <w:lang w:val="es-BO"/>
        </w:rPr>
        <w:t xml:space="preserve">Otros aspectos que considere la </w:t>
      </w:r>
      <w:r w:rsidRPr="00FB6BA8">
        <w:rPr>
          <w:rFonts w:ascii="Arial" w:hAnsi="Arial" w:cs="Arial"/>
          <w:b/>
          <w:sz w:val="22"/>
          <w:szCs w:val="22"/>
          <w:lang w:val="es-BO"/>
        </w:rPr>
        <w:t>ENTIDAD</w:t>
      </w:r>
      <w:r w:rsidRPr="00FB6BA8">
        <w:rPr>
          <w:rFonts w:ascii="Arial" w:hAnsi="Arial" w:cs="Arial"/>
          <w:sz w:val="22"/>
          <w:szCs w:val="22"/>
          <w:lang w:val="es-BO"/>
        </w:rPr>
        <w:t>.</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widowControl w:val="0"/>
        <w:jc w:val="both"/>
        <w:rPr>
          <w:rFonts w:ascii="Arial" w:hAnsi="Arial" w:cs="Arial"/>
          <w:sz w:val="22"/>
          <w:szCs w:val="22"/>
          <w:lang w:val="es-BO"/>
        </w:rPr>
      </w:pPr>
      <w:r w:rsidRPr="00FB6BA8">
        <w:rPr>
          <w:rFonts w:ascii="Arial" w:hAnsi="Arial" w:cs="Arial"/>
          <w:sz w:val="22"/>
          <w:szCs w:val="22"/>
          <w:lang w:val="es-BO"/>
        </w:rPr>
        <w:t xml:space="preserve">Asimismo, el </w:t>
      </w:r>
      <w:r w:rsidRPr="00FB6BA8">
        <w:rPr>
          <w:rFonts w:ascii="Arial" w:hAnsi="Arial" w:cs="Arial"/>
          <w:b/>
          <w:sz w:val="22"/>
          <w:szCs w:val="22"/>
          <w:lang w:val="es-BO"/>
        </w:rPr>
        <w:t xml:space="preserve">PROVEEDOR </w:t>
      </w:r>
      <w:r w:rsidRPr="00FB6BA8">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FB6BA8">
        <w:rPr>
          <w:rFonts w:ascii="Arial" w:hAnsi="Arial" w:cs="Arial"/>
          <w:b/>
          <w:sz w:val="22"/>
          <w:szCs w:val="22"/>
          <w:lang w:val="es-BO"/>
        </w:rPr>
        <w:t>ENTIDAD.</w:t>
      </w:r>
    </w:p>
    <w:p w:rsidR="00383CDC" w:rsidRPr="00FB6BA8" w:rsidRDefault="00383CDC" w:rsidP="00383CDC">
      <w:pPr>
        <w:widowControl w:val="0"/>
        <w:jc w:val="both"/>
        <w:rPr>
          <w:rFonts w:ascii="Arial" w:hAnsi="Arial" w:cs="Arial"/>
          <w:sz w:val="22"/>
          <w:szCs w:val="22"/>
          <w:lang w:val="es-BO"/>
        </w:rPr>
      </w:pPr>
    </w:p>
    <w:p w:rsidR="00383CDC" w:rsidRPr="00FB6BA8" w:rsidRDefault="00383CDC" w:rsidP="00383CDC">
      <w:pPr>
        <w:widowControl w:val="0"/>
        <w:jc w:val="both"/>
        <w:rPr>
          <w:rFonts w:ascii="Arial" w:hAnsi="Arial" w:cs="Arial"/>
          <w:sz w:val="22"/>
          <w:szCs w:val="22"/>
          <w:lang w:val="es-BO"/>
        </w:rPr>
      </w:pPr>
      <w:r w:rsidRPr="00FB6BA8">
        <w:rPr>
          <w:rFonts w:ascii="Arial" w:hAnsi="Arial" w:cs="Arial"/>
          <w:sz w:val="22"/>
          <w:szCs w:val="22"/>
          <w:lang w:val="es-BO"/>
        </w:rPr>
        <w:t>Este proceso utilizará los plazos previstos en la Cláusula Décima Quinta del presente Contrato, para el pago de saldos que existiesen.</w:t>
      </w:r>
    </w:p>
    <w:p w:rsidR="00383CDC" w:rsidRPr="00FB6BA8" w:rsidRDefault="00383CDC" w:rsidP="00383CDC">
      <w:pPr>
        <w:widowControl w:val="0"/>
        <w:jc w:val="both"/>
        <w:rPr>
          <w:rFonts w:ascii="Arial" w:hAnsi="Arial" w:cs="Arial"/>
          <w:b/>
          <w:sz w:val="22"/>
          <w:szCs w:val="22"/>
        </w:rPr>
      </w:pPr>
    </w:p>
    <w:p w:rsidR="00383CDC" w:rsidRPr="00FB6BA8" w:rsidRDefault="00383CDC" w:rsidP="00383CDC">
      <w:pPr>
        <w:jc w:val="both"/>
        <w:rPr>
          <w:rFonts w:ascii="Arial" w:hAnsi="Arial" w:cs="Arial"/>
          <w:b/>
          <w:sz w:val="22"/>
          <w:szCs w:val="22"/>
        </w:rPr>
      </w:pPr>
      <w:r w:rsidRPr="00FB6BA8">
        <w:rPr>
          <w:rFonts w:ascii="Arial" w:hAnsi="Arial" w:cs="Arial"/>
          <w:b/>
          <w:sz w:val="22"/>
          <w:szCs w:val="22"/>
        </w:rPr>
        <w:t xml:space="preserve">CLÁUSULA VIGÉSIMA NOVENA.- (CONFORMIDAD) </w:t>
      </w:r>
      <w:r w:rsidRPr="00FB6BA8">
        <w:rPr>
          <w:rFonts w:ascii="Arial" w:hAnsi="Arial" w:cs="Arial"/>
          <w:sz w:val="22"/>
          <w:szCs w:val="22"/>
        </w:rPr>
        <w:t>En señal de conformidad y para su fiel y estricto cumplimiento, suscribimos el presente Contrato en cuatro ejemplares de un mismo tenor y validez __________</w:t>
      </w:r>
      <w:r w:rsidRPr="00FB6BA8">
        <w:rPr>
          <w:rFonts w:ascii="Arial" w:hAnsi="Arial" w:cs="Arial"/>
          <w:b/>
          <w:sz w:val="22"/>
          <w:szCs w:val="22"/>
          <w:lang w:val="es-ES_tradnl"/>
        </w:rPr>
        <w:t>,</w:t>
      </w:r>
      <w:r w:rsidRPr="00FB6BA8">
        <w:rPr>
          <w:rFonts w:ascii="Arial" w:hAnsi="Arial" w:cs="Arial"/>
          <w:sz w:val="22"/>
          <w:szCs w:val="22"/>
        </w:rPr>
        <w:t xml:space="preserve"> en representación legal de la </w:t>
      </w:r>
      <w:r w:rsidRPr="00FB6BA8">
        <w:rPr>
          <w:rFonts w:ascii="Arial" w:hAnsi="Arial" w:cs="Arial"/>
          <w:b/>
          <w:sz w:val="22"/>
          <w:szCs w:val="22"/>
        </w:rPr>
        <w:t>ENTIDAD</w:t>
      </w:r>
      <w:r w:rsidRPr="00FB6BA8">
        <w:rPr>
          <w:rFonts w:ascii="Arial" w:hAnsi="Arial" w:cs="Arial"/>
          <w:sz w:val="22"/>
          <w:szCs w:val="22"/>
        </w:rPr>
        <w:t xml:space="preserve">, y ---------------------------------------, en representación legal del </w:t>
      </w:r>
      <w:r w:rsidRPr="00FB6BA8">
        <w:rPr>
          <w:rFonts w:ascii="Arial" w:hAnsi="Arial" w:cs="Arial"/>
          <w:b/>
          <w:bCs/>
          <w:sz w:val="22"/>
          <w:szCs w:val="22"/>
        </w:rPr>
        <w:t>PROVEEDOR</w:t>
      </w:r>
      <w:r w:rsidRPr="00FB6BA8">
        <w:rPr>
          <w:rFonts w:ascii="Arial" w:hAnsi="Arial" w:cs="Arial"/>
          <w:sz w:val="22"/>
          <w:szCs w:val="22"/>
        </w:rPr>
        <w:t>.</w:t>
      </w:r>
    </w:p>
    <w:p w:rsidR="00383CDC" w:rsidRPr="00FB6BA8" w:rsidRDefault="00383CDC" w:rsidP="00383CDC">
      <w:pPr>
        <w:jc w:val="both"/>
        <w:rPr>
          <w:rFonts w:ascii="Arial" w:hAnsi="Arial" w:cs="Arial"/>
          <w:sz w:val="22"/>
          <w:szCs w:val="22"/>
        </w:rPr>
      </w:pPr>
    </w:p>
    <w:p w:rsidR="00383CDC" w:rsidRPr="00FB6BA8" w:rsidRDefault="00383CDC" w:rsidP="00383CDC">
      <w:pPr>
        <w:jc w:val="both"/>
        <w:rPr>
          <w:rFonts w:ascii="Arial" w:hAnsi="Arial" w:cs="Arial"/>
          <w:sz w:val="22"/>
          <w:szCs w:val="22"/>
        </w:rPr>
      </w:pPr>
      <w:r w:rsidRPr="00FB6BA8">
        <w:rPr>
          <w:rFonts w:ascii="Arial" w:hAnsi="Arial" w:cs="Arial"/>
          <w:sz w:val="22"/>
          <w:szCs w:val="22"/>
        </w:rPr>
        <w:t>Este documento, conforme a disposiciones legales de control fiscal vigentes, será registrado ante la Contraloría General del Estado.</w:t>
      </w:r>
    </w:p>
    <w:p w:rsidR="00383CDC" w:rsidRPr="00FB6BA8" w:rsidRDefault="00383CDC" w:rsidP="00383CDC">
      <w:pPr>
        <w:jc w:val="both"/>
        <w:rPr>
          <w:rFonts w:ascii="Arial" w:hAnsi="Arial" w:cs="Arial"/>
          <w:sz w:val="22"/>
          <w:szCs w:val="22"/>
        </w:rPr>
      </w:pPr>
    </w:p>
    <w:p w:rsidR="00383CDC" w:rsidRPr="00FB6BA8" w:rsidRDefault="00383CDC" w:rsidP="00383CDC">
      <w:pPr>
        <w:jc w:val="both"/>
        <w:rPr>
          <w:rFonts w:ascii="Arial" w:eastAsia="Courier New" w:hAnsi="Arial" w:cs="Arial"/>
          <w:sz w:val="22"/>
          <w:szCs w:val="22"/>
        </w:rPr>
      </w:pPr>
      <w:r w:rsidRPr="00FB6BA8">
        <w:rPr>
          <w:rFonts w:ascii="Arial" w:eastAsia="Courier New" w:hAnsi="Arial" w:cs="Arial"/>
          <w:sz w:val="22"/>
          <w:szCs w:val="22"/>
        </w:rPr>
        <w:t xml:space="preserve">La Paz, __ de ____ </w:t>
      </w:r>
      <w:proofErr w:type="spellStart"/>
      <w:r w:rsidRPr="00FB6BA8">
        <w:rPr>
          <w:rFonts w:ascii="Arial" w:eastAsia="Courier New" w:hAnsi="Arial" w:cs="Arial"/>
          <w:sz w:val="22"/>
          <w:szCs w:val="22"/>
        </w:rPr>
        <w:t>de</w:t>
      </w:r>
      <w:proofErr w:type="spellEnd"/>
      <w:r w:rsidRPr="00FB6BA8">
        <w:rPr>
          <w:rFonts w:ascii="Arial" w:eastAsia="Courier New" w:hAnsi="Arial" w:cs="Arial"/>
          <w:sz w:val="22"/>
          <w:szCs w:val="22"/>
        </w:rPr>
        <w:t xml:space="preserve"> 2024</w:t>
      </w:r>
    </w:p>
    <w:p w:rsidR="00383CDC" w:rsidRPr="00FB6BA8" w:rsidRDefault="00383CDC" w:rsidP="00383CDC">
      <w:pPr>
        <w:jc w:val="both"/>
        <w:rPr>
          <w:rFonts w:ascii="Arial" w:hAnsi="Arial" w:cs="Arial"/>
          <w:sz w:val="22"/>
          <w:szCs w:val="22"/>
        </w:rPr>
      </w:pPr>
    </w:p>
    <w:p w:rsidR="00383CDC" w:rsidRPr="00FB6BA8" w:rsidRDefault="00383CDC" w:rsidP="00383CDC">
      <w:pPr>
        <w:jc w:val="both"/>
        <w:rPr>
          <w:rFonts w:ascii="Arial" w:hAnsi="Arial" w:cs="Arial"/>
          <w:sz w:val="22"/>
          <w:szCs w:val="22"/>
        </w:rPr>
      </w:pPr>
    </w:p>
    <w:p w:rsidR="00383CDC" w:rsidRPr="00FB6BA8" w:rsidRDefault="00383CDC" w:rsidP="00383CDC">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383CDC" w:rsidRPr="00FB6BA8" w:rsidTr="009F3A2B">
        <w:trPr>
          <w:jc w:val="center"/>
        </w:trPr>
        <w:tc>
          <w:tcPr>
            <w:tcW w:w="4320" w:type="dxa"/>
          </w:tcPr>
          <w:p w:rsidR="00383CDC" w:rsidRPr="00FB6BA8" w:rsidRDefault="00383CDC" w:rsidP="009F3A2B">
            <w:pPr>
              <w:pStyle w:val="Textoindependiente3"/>
              <w:widowControl w:val="0"/>
              <w:jc w:val="center"/>
              <w:rPr>
                <w:rFonts w:ascii="Arial" w:hAnsi="Arial" w:cs="Arial"/>
                <w:b/>
                <w:spacing w:val="-6"/>
                <w:sz w:val="22"/>
                <w:szCs w:val="22"/>
                <w:lang w:val="es-ES_tradnl"/>
              </w:rPr>
            </w:pPr>
          </w:p>
        </w:tc>
        <w:tc>
          <w:tcPr>
            <w:tcW w:w="4624" w:type="dxa"/>
          </w:tcPr>
          <w:p w:rsidR="00383CDC" w:rsidRPr="00FB6BA8" w:rsidRDefault="00383CDC" w:rsidP="009F3A2B">
            <w:pPr>
              <w:pStyle w:val="Textoindependiente3"/>
              <w:widowControl w:val="0"/>
              <w:jc w:val="center"/>
              <w:rPr>
                <w:rFonts w:ascii="Arial" w:hAnsi="Arial" w:cs="Arial"/>
                <w:b/>
                <w:sz w:val="22"/>
                <w:szCs w:val="22"/>
              </w:rPr>
            </w:pPr>
            <w:r w:rsidRPr="00FB6BA8">
              <w:rPr>
                <w:rFonts w:ascii="Arial" w:hAnsi="Arial" w:cs="Arial"/>
                <w:sz w:val="22"/>
                <w:szCs w:val="22"/>
                <w:lang w:val="es-ES_tradnl"/>
              </w:rPr>
              <w:t xml:space="preserve"> --------------------------------</w:t>
            </w:r>
          </w:p>
          <w:p w:rsidR="00383CDC" w:rsidRPr="00FB6BA8" w:rsidRDefault="00383CDC" w:rsidP="009F3A2B">
            <w:pPr>
              <w:pStyle w:val="Textoindependiente3"/>
              <w:widowControl w:val="0"/>
              <w:jc w:val="center"/>
              <w:rPr>
                <w:rFonts w:ascii="Arial" w:hAnsi="Arial" w:cs="Arial"/>
                <w:b/>
                <w:sz w:val="22"/>
                <w:szCs w:val="22"/>
                <w:lang w:val="es-ES_tradnl"/>
              </w:rPr>
            </w:pPr>
            <w:r w:rsidRPr="00FB6BA8">
              <w:rPr>
                <w:rFonts w:ascii="Arial" w:hAnsi="Arial" w:cs="Arial"/>
                <w:sz w:val="22"/>
                <w:szCs w:val="22"/>
              </w:rPr>
              <w:t>C.I. Nº ----------------</w:t>
            </w:r>
            <w:r w:rsidRPr="00FB6BA8">
              <w:rPr>
                <w:rFonts w:ascii="Arial" w:hAnsi="Arial" w:cs="Arial"/>
                <w:sz w:val="22"/>
                <w:szCs w:val="22"/>
                <w:lang w:val="es-ES_tradnl"/>
              </w:rPr>
              <w:t xml:space="preserve"> ----</w:t>
            </w:r>
          </w:p>
          <w:p w:rsidR="00383CDC" w:rsidRPr="00FB6BA8" w:rsidRDefault="00383CDC" w:rsidP="009F3A2B">
            <w:pPr>
              <w:pStyle w:val="Textoindependiente3"/>
              <w:widowControl w:val="0"/>
              <w:jc w:val="center"/>
              <w:rPr>
                <w:rFonts w:ascii="Arial" w:hAnsi="Arial" w:cs="Arial"/>
                <w:bCs/>
                <w:spacing w:val="-6"/>
                <w:sz w:val="22"/>
                <w:szCs w:val="22"/>
                <w:lang w:val="es-ES_tradnl"/>
              </w:rPr>
            </w:pPr>
            <w:r w:rsidRPr="00FB6BA8">
              <w:rPr>
                <w:rFonts w:ascii="Arial" w:hAnsi="Arial" w:cs="Arial"/>
                <w:bCs/>
                <w:spacing w:val="-6"/>
                <w:sz w:val="22"/>
                <w:szCs w:val="22"/>
                <w:lang w:val="es-ES_tradnl"/>
              </w:rPr>
              <w:t xml:space="preserve"> PROVEEDOR</w:t>
            </w:r>
          </w:p>
        </w:tc>
      </w:tr>
    </w:tbl>
    <w:p w:rsidR="00383CDC" w:rsidRPr="00FB6BA8" w:rsidRDefault="00383CDC" w:rsidP="00383CDC">
      <w:pPr>
        <w:pStyle w:val="Textoindependiente3"/>
        <w:widowControl w:val="0"/>
        <w:rPr>
          <w:rFonts w:ascii="Arial" w:hAnsi="Arial" w:cs="Arial"/>
          <w:b/>
          <w:bCs/>
          <w:sz w:val="22"/>
          <w:szCs w:val="22"/>
          <w:lang w:val="en-US"/>
        </w:rPr>
      </w:pPr>
    </w:p>
    <w:p w:rsidR="00383CDC" w:rsidRPr="00FB6BA8" w:rsidRDefault="00383CDC" w:rsidP="00383CDC">
      <w:pPr>
        <w:pStyle w:val="Textoindependiente3"/>
        <w:widowControl w:val="0"/>
        <w:tabs>
          <w:tab w:val="left" w:pos="2923"/>
        </w:tabs>
        <w:rPr>
          <w:rFonts w:ascii="Arial" w:hAnsi="Arial" w:cs="Arial"/>
          <w:b/>
          <w:bCs/>
          <w:sz w:val="22"/>
          <w:szCs w:val="22"/>
          <w:lang w:val="en-US"/>
        </w:rPr>
      </w:pPr>
      <w:r w:rsidRPr="00FB6BA8">
        <w:rPr>
          <w:rFonts w:ascii="Arial" w:hAnsi="Arial" w:cs="Arial"/>
          <w:bCs/>
          <w:sz w:val="22"/>
          <w:szCs w:val="22"/>
          <w:lang w:val="en-US"/>
        </w:rPr>
        <w:tab/>
      </w:r>
    </w:p>
    <w:p w:rsidR="00383CDC" w:rsidRPr="00FB6BA8" w:rsidRDefault="00383CDC" w:rsidP="00383CDC">
      <w:pPr>
        <w:pStyle w:val="Textoindependiente3"/>
        <w:widowControl w:val="0"/>
        <w:rPr>
          <w:rFonts w:ascii="Arial" w:hAnsi="Arial" w:cs="Arial"/>
          <w:b/>
          <w:bCs/>
          <w:sz w:val="22"/>
          <w:szCs w:val="22"/>
          <w:lang w:val="en-US"/>
        </w:rPr>
      </w:pPr>
    </w:p>
    <w:p w:rsidR="00383CDC" w:rsidRPr="00FB6BA8" w:rsidRDefault="00383CDC" w:rsidP="00437E9B">
      <w:pPr>
        <w:pStyle w:val="Textoindependiente3"/>
        <w:widowControl w:val="0"/>
        <w:rPr>
          <w:rFonts w:ascii="Arial" w:hAnsi="Arial" w:cs="Arial"/>
          <w:b/>
          <w:sz w:val="18"/>
          <w:szCs w:val="18"/>
          <w:lang w:val="es-BO"/>
        </w:rPr>
      </w:pPr>
      <w:r w:rsidRPr="00FB6BA8">
        <w:rPr>
          <w:rFonts w:ascii="Arial" w:hAnsi="Arial" w:cs="Arial"/>
          <w:bCs/>
          <w:sz w:val="22"/>
          <w:szCs w:val="22"/>
          <w:lang w:val="en-US"/>
        </w:rPr>
        <w:t>MNZM/JFVA/</w:t>
      </w:r>
      <w:proofErr w:type="spellStart"/>
      <w:r w:rsidRPr="00FB6BA8">
        <w:rPr>
          <w:rFonts w:ascii="Arial" w:hAnsi="Arial" w:cs="Arial"/>
          <w:bCs/>
          <w:sz w:val="22"/>
          <w:szCs w:val="22"/>
          <w:lang w:val="en-US"/>
        </w:rPr>
        <w:t>cpa</w:t>
      </w:r>
      <w:proofErr w:type="spellEnd"/>
      <w:r w:rsidRPr="00FB6BA8">
        <w:rPr>
          <w:rFonts w:ascii="Arial" w:hAnsi="Arial" w:cs="Arial"/>
          <w:bCs/>
          <w:sz w:val="22"/>
          <w:szCs w:val="22"/>
          <w:lang w:val="en-US"/>
        </w:rPr>
        <w:t>.</w:t>
      </w:r>
    </w:p>
    <w:sectPr w:rsidR="00383CDC" w:rsidRPr="00FB6BA8" w:rsidSect="00B37AAC">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F81" w:rsidRDefault="005D7F81">
      <w:r>
        <w:separator/>
      </w:r>
    </w:p>
  </w:endnote>
  <w:endnote w:type="continuationSeparator" w:id="0">
    <w:p w:rsidR="005D7F81" w:rsidRDefault="005D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2B" w:rsidRDefault="009F3A2B">
    <w:pPr>
      <w:pStyle w:val="Piedepgina"/>
      <w:jc w:val="right"/>
    </w:pPr>
    <w:r>
      <w:fldChar w:fldCharType="begin"/>
    </w:r>
    <w:r>
      <w:instrText xml:space="preserve"> PAGE   \* MERGEFORMAT </w:instrText>
    </w:r>
    <w:r>
      <w:fldChar w:fldCharType="separate"/>
    </w:r>
    <w:r w:rsidR="00B37AAC">
      <w:rPr>
        <w:noProof/>
      </w:rPr>
      <w:t>24</w:t>
    </w:r>
    <w:r>
      <w:rPr>
        <w:noProof/>
      </w:rPr>
      <w:fldChar w:fldCharType="end"/>
    </w:r>
  </w:p>
  <w:p w:rsidR="009F3A2B" w:rsidRDefault="009F3A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F81" w:rsidRDefault="005D7F81">
      <w:r>
        <w:separator/>
      </w:r>
    </w:p>
  </w:footnote>
  <w:footnote w:type="continuationSeparator" w:id="0">
    <w:p w:rsidR="005D7F81" w:rsidRDefault="005D7F81">
      <w:r>
        <w:continuationSeparator/>
      </w:r>
    </w:p>
  </w:footnote>
  <w:footnote w:id="1">
    <w:p w:rsidR="009F3A2B" w:rsidRPr="00B01927" w:rsidRDefault="009F3A2B"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9F3A2B" w:rsidRPr="00B01927" w:rsidRDefault="009F3A2B"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9F3A2B" w:rsidRPr="00B01927" w:rsidRDefault="009F3A2B"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9F3A2B" w:rsidRPr="00DB3133" w:rsidRDefault="009F3A2B"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2B" w:rsidRPr="00944965" w:rsidRDefault="009F3A2B">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2B" w:rsidRDefault="009F3A2B">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2B" w:rsidRPr="00C7315F" w:rsidRDefault="009F3A2B"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1CA6021"/>
    <w:multiLevelType w:val="multilevel"/>
    <w:tmpl w:val="37D69654"/>
    <w:lvl w:ilvl="0">
      <w:start w:val="1"/>
      <w:numFmt w:val="upperLetter"/>
      <w:lvlText w:val="%1."/>
      <w:lvlJc w:val="left"/>
      <w:pPr>
        <w:ind w:left="720" w:hanging="360"/>
      </w:pPr>
      <w:rPr>
        <w:b/>
        <w:color w:val="000000"/>
      </w:rPr>
    </w:lvl>
    <w:lvl w:ilvl="1">
      <w:start w:val="1"/>
      <w:numFmt w:val="decimal"/>
      <w:lvlText w:val="%2."/>
      <w:lvlJc w:val="left"/>
      <w:pPr>
        <w:ind w:left="1785" w:hanging="705"/>
      </w:pPr>
      <w:rPr>
        <w:b/>
        <w:color w:val="000000"/>
      </w:rPr>
    </w:lvl>
    <w:lvl w:ilvl="2">
      <w:start w:val="1"/>
      <w:numFmt w:val="lowerLetter"/>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3D14F4"/>
    <w:multiLevelType w:val="multilevel"/>
    <w:tmpl w:val="F4D66B26"/>
    <w:lvl w:ilvl="0">
      <w:start w:val="1"/>
      <w:numFmt w:val="lowerLetter"/>
      <w:lvlText w:val="%1)"/>
      <w:lvlJc w:val="left"/>
      <w:pPr>
        <w:ind w:left="773" w:hanging="360"/>
      </w:p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06C6272"/>
    <w:multiLevelType w:val="multilevel"/>
    <w:tmpl w:val="EA8454CC"/>
    <w:lvl w:ilvl="0">
      <w:start w:val="1"/>
      <w:numFmt w:val="upperRoman"/>
      <w:lvlText w:val="%1."/>
      <w:lvlJc w:val="right"/>
      <w:pPr>
        <w:ind w:left="720" w:hanging="360"/>
      </w:pPr>
      <w:rPr>
        <w:b/>
        <w:i w:val="0"/>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1"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2F752BE"/>
    <w:multiLevelType w:val="multilevel"/>
    <w:tmpl w:val="36B04A1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5" w15:restartNumberingAfterBreak="0">
    <w:nsid w:val="477C1188"/>
    <w:multiLevelType w:val="multilevel"/>
    <w:tmpl w:val="9760BB72"/>
    <w:lvl w:ilvl="0">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9B156EA"/>
    <w:multiLevelType w:val="multilevel"/>
    <w:tmpl w:val="4FACF3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561E41"/>
    <w:multiLevelType w:val="hybridMultilevel"/>
    <w:tmpl w:val="BB00A38A"/>
    <w:lvl w:ilvl="0" w:tplc="F600E6C4">
      <w:numFmt w:val="bullet"/>
      <w:lvlText w:val="-"/>
      <w:lvlJc w:val="left"/>
      <w:pPr>
        <w:ind w:left="720" w:hanging="360"/>
      </w:pPr>
      <w:rPr>
        <w:rFonts w:ascii="Arial" w:eastAsia="Times New Roman" w:hAnsi="Arial"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4D644530"/>
    <w:multiLevelType w:val="multilevel"/>
    <w:tmpl w:val="0A3630E8"/>
    <w:lvl w:ilvl="0">
      <w:start w:val="1"/>
      <w:numFmt w:val="upperLetter"/>
      <w:lvlText w:val="%1."/>
      <w:lvlJc w:val="left"/>
      <w:pPr>
        <w:ind w:left="720" w:hanging="360"/>
      </w:pPr>
      <w:rPr>
        <w:b/>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1" w15:restartNumberingAfterBreak="0">
    <w:nsid w:val="55445385"/>
    <w:multiLevelType w:val="multilevel"/>
    <w:tmpl w:val="ADDC6E9C"/>
    <w:lvl w:ilvl="0">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6076484A"/>
    <w:multiLevelType w:val="multilevel"/>
    <w:tmpl w:val="15C0DA0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7" w15:restartNumberingAfterBreak="0">
    <w:nsid w:val="622B56BE"/>
    <w:multiLevelType w:val="multilevel"/>
    <w:tmpl w:val="136A2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2FE7E58"/>
    <w:multiLevelType w:val="hybridMultilevel"/>
    <w:tmpl w:val="C742E3E4"/>
    <w:lvl w:ilvl="0" w:tplc="C0E801C8">
      <w:start w:val="29"/>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4" w15:restartNumberingAfterBreak="0">
    <w:nsid w:val="71CC7AE6"/>
    <w:multiLevelType w:val="multilevel"/>
    <w:tmpl w:val="2FF2E3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810613B"/>
    <w:multiLevelType w:val="multilevel"/>
    <w:tmpl w:val="AA40E610"/>
    <w:lvl w:ilvl="0">
      <w:start w:val="1"/>
      <w:numFmt w:val="upperLetter"/>
      <w:lvlText w:val="%1."/>
      <w:lvlJc w:val="left"/>
      <w:pPr>
        <w:ind w:left="720" w:hanging="360"/>
      </w:pPr>
      <w:rPr>
        <w:b/>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0"/>
  </w:num>
  <w:num w:numId="3">
    <w:abstractNumId w:val="44"/>
  </w:num>
  <w:num w:numId="4">
    <w:abstractNumId w:val="42"/>
  </w:num>
  <w:num w:numId="5">
    <w:abstractNumId w:val="14"/>
  </w:num>
  <w:num w:numId="6">
    <w:abstractNumId w:val="40"/>
  </w:num>
  <w:num w:numId="7">
    <w:abstractNumId w:val="10"/>
  </w:num>
  <w:num w:numId="8">
    <w:abstractNumId w:val="8"/>
  </w:num>
  <w:num w:numId="9">
    <w:abstractNumId w:val="7"/>
  </w:num>
  <w:num w:numId="10">
    <w:abstractNumId w:val="28"/>
  </w:num>
  <w:num w:numId="11">
    <w:abstractNumId w:val="23"/>
  </w:num>
  <w:num w:numId="12">
    <w:abstractNumId w:val="26"/>
  </w:num>
  <w:num w:numId="13">
    <w:abstractNumId w:val="22"/>
  </w:num>
  <w:num w:numId="14">
    <w:abstractNumId w:val="13"/>
  </w:num>
  <w:num w:numId="15">
    <w:abstractNumId w:val="53"/>
  </w:num>
  <w:num w:numId="16">
    <w:abstractNumId w:val="9"/>
  </w:num>
  <w:num w:numId="17">
    <w:abstractNumId w:val="20"/>
  </w:num>
  <w:num w:numId="18">
    <w:abstractNumId w:val="24"/>
  </w:num>
  <w:num w:numId="19">
    <w:abstractNumId w:val="32"/>
  </w:num>
  <w:num w:numId="20">
    <w:abstractNumId w:val="51"/>
  </w:num>
  <w:num w:numId="21">
    <w:abstractNumId w:val="11"/>
  </w:num>
  <w:num w:numId="22">
    <w:abstractNumId w:val="43"/>
  </w:num>
  <w:num w:numId="23">
    <w:abstractNumId w:val="2"/>
  </w:num>
  <w:num w:numId="24">
    <w:abstractNumId w:val="37"/>
  </w:num>
  <w:num w:numId="25">
    <w:abstractNumId w:val="16"/>
  </w:num>
  <w:num w:numId="26">
    <w:abstractNumId w:val="50"/>
  </w:num>
  <w:num w:numId="27">
    <w:abstractNumId w:val="56"/>
  </w:num>
  <w:num w:numId="28">
    <w:abstractNumId w:val="46"/>
  </w:num>
  <w:num w:numId="29">
    <w:abstractNumId w:val="21"/>
  </w:num>
  <w:num w:numId="30">
    <w:abstractNumId w:val="33"/>
  </w:num>
  <w:num w:numId="31">
    <w:abstractNumId w:val="3"/>
  </w:num>
  <w:num w:numId="32">
    <w:abstractNumId w:val="6"/>
  </w:num>
  <w:num w:numId="33">
    <w:abstractNumId w:val="57"/>
  </w:num>
  <w:num w:numId="34">
    <w:abstractNumId w:val="5"/>
  </w:num>
  <w:num w:numId="35">
    <w:abstractNumId w:val="19"/>
  </w:num>
  <w:num w:numId="36">
    <w:abstractNumId w:val="25"/>
  </w:num>
  <w:num w:numId="37">
    <w:abstractNumId w:val="27"/>
  </w:num>
  <w:num w:numId="38">
    <w:abstractNumId w:val="18"/>
  </w:num>
  <w:num w:numId="39">
    <w:abstractNumId w:val="58"/>
  </w:num>
  <w:num w:numId="40">
    <w:abstractNumId w:val="55"/>
  </w:num>
  <w:num w:numId="41">
    <w:abstractNumId w:val="31"/>
  </w:num>
  <w:num w:numId="42">
    <w:abstractNumId w:val="12"/>
  </w:num>
  <w:num w:numId="43">
    <w:abstractNumId w:val="52"/>
  </w:num>
  <w:num w:numId="44">
    <w:abstractNumId w:val="49"/>
  </w:num>
  <w:num w:numId="45">
    <w:abstractNumId w:val="29"/>
  </w:num>
  <w:num w:numId="46">
    <w:abstractNumId w:val="36"/>
  </w:num>
  <w:num w:numId="47">
    <w:abstractNumId w:val="59"/>
  </w:num>
  <w:num w:numId="48">
    <w:abstractNumId w:val="39"/>
  </w:num>
  <w:num w:numId="49">
    <w:abstractNumId w:val="35"/>
  </w:num>
  <w:num w:numId="50">
    <w:abstractNumId w:val="34"/>
  </w:num>
  <w:num w:numId="51">
    <w:abstractNumId w:val="41"/>
  </w:num>
  <w:num w:numId="52">
    <w:abstractNumId w:val="54"/>
  </w:num>
  <w:num w:numId="53">
    <w:abstractNumId w:val="47"/>
  </w:num>
  <w:num w:numId="54">
    <w:abstractNumId w:val="45"/>
  </w:num>
  <w:num w:numId="55">
    <w:abstractNumId w:val="17"/>
  </w:num>
  <w:num w:numId="56">
    <w:abstractNumId w:val="4"/>
  </w:num>
  <w:num w:numId="57">
    <w:abstractNumId w:val="38"/>
  </w:num>
  <w:num w:numId="58">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025"/>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C0E"/>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466"/>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091"/>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499"/>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1799"/>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37F"/>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3CDC"/>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653"/>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151"/>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37E9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338"/>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0FE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D7F81"/>
    <w:rsid w:val="005E0BF7"/>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07FCE"/>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0EB"/>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A741E"/>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65D"/>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37C"/>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26148"/>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9"/>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731E"/>
    <w:rsid w:val="009F021E"/>
    <w:rsid w:val="009F0FEA"/>
    <w:rsid w:val="009F138A"/>
    <w:rsid w:val="009F261F"/>
    <w:rsid w:val="009F28BE"/>
    <w:rsid w:val="009F2940"/>
    <w:rsid w:val="009F3A2B"/>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4AF6"/>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0C4F"/>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1A0A"/>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320"/>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16E"/>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37AAC"/>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089"/>
    <w:rsid w:val="00C612DA"/>
    <w:rsid w:val="00C61E7E"/>
    <w:rsid w:val="00C62655"/>
    <w:rsid w:val="00C631BC"/>
    <w:rsid w:val="00C633B5"/>
    <w:rsid w:val="00C63846"/>
    <w:rsid w:val="00C639D6"/>
    <w:rsid w:val="00C63DD8"/>
    <w:rsid w:val="00C63E8E"/>
    <w:rsid w:val="00C64260"/>
    <w:rsid w:val="00C64946"/>
    <w:rsid w:val="00C64A6C"/>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9DE"/>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773"/>
    <w:rsid w:val="00D47263"/>
    <w:rsid w:val="00D47489"/>
    <w:rsid w:val="00D4752D"/>
    <w:rsid w:val="00D47A91"/>
    <w:rsid w:val="00D502A5"/>
    <w:rsid w:val="00D50481"/>
    <w:rsid w:val="00D506DC"/>
    <w:rsid w:val="00D522B4"/>
    <w:rsid w:val="00D5257E"/>
    <w:rsid w:val="00D530B8"/>
    <w:rsid w:val="00D53115"/>
    <w:rsid w:val="00D54AC6"/>
    <w:rsid w:val="00D55094"/>
    <w:rsid w:val="00D56596"/>
    <w:rsid w:val="00D56E80"/>
    <w:rsid w:val="00D57E1D"/>
    <w:rsid w:val="00D61788"/>
    <w:rsid w:val="00D62FD8"/>
    <w:rsid w:val="00D63014"/>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2AEC"/>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34C"/>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48E3"/>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3D0"/>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06C"/>
    <w:rsid w:val="00FB48C4"/>
    <w:rsid w:val="00FB4D57"/>
    <w:rsid w:val="00FB5ABA"/>
    <w:rsid w:val="00FB62EC"/>
    <w:rsid w:val="00FB659F"/>
    <w:rsid w:val="00FB6BA8"/>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14136-B048-44AB-950D-6B7986E6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50</Pages>
  <Words>17725</Words>
  <Characters>97493</Characters>
  <Application>Microsoft Office Word</Application>
  <DocSecurity>0</DocSecurity>
  <Lines>812</Lines>
  <Paragraphs>229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22</cp:revision>
  <cp:lastPrinted>2024-02-09T12:43:00Z</cp:lastPrinted>
  <dcterms:created xsi:type="dcterms:W3CDTF">2024-02-06T22:24:00Z</dcterms:created>
  <dcterms:modified xsi:type="dcterms:W3CDTF">2024-02-09T15:15:00Z</dcterms:modified>
</cp:coreProperties>
</file>