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2BA" w:rsidRDefault="003902BA"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3902BA" w:rsidRDefault="003902BA" w:rsidP="00FE6168">
                            <w:pPr>
                              <w:jc w:val="center"/>
                              <w:rPr>
                                <w:rFonts w:ascii="Arial" w:hAnsi="Arial" w:cs="Arial"/>
                                <w:b/>
                                <w:bCs/>
                                <w:sz w:val="28"/>
                                <w:lang w:val="pt-BR"/>
                              </w:rPr>
                            </w:pPr>
                          </w:p>
                          <w:p w:rsidR="003902BA" w:rsidRPr="0008708E" w:rsidRDefault="003902BA" w:rsidP="00FE6168">
                            <w:pPr>
                              <w:jc w:val="center"/>
                              <w:rPr>
                                <w:rFonts w:ascii="Arial" w:hAnsi="Arial" w:cs="Arial"/>
                                <w:b/>
                                <w:bCs/>
                                <w:sz w:val="28"/>
                                <w:lang w:val="pt-BR"/>
                              </w:rPr>
                            </w:pPr>
                            <w:r>
                              <w:rPr>
                                <w:rFonts w:ascii="Arial" w:hAnsi="Arial" w:cs="Arial"/>
                                <w:b/>
                                <w:bCs/>
                                <w:sz w:val="28"/>
                                <w:lang w:val="pt-BR"/>
                              </w:rPr>
                              <w:t>Código BCB: ANPE - C N° 071/2024-1C</w:t>
                            </w:r>
                          </w:p>
                          <w:p w:rsidR="003902BA" w:rsidRPr="0008708E" w:rsidRDefault="003902BA" w:rsidP="00FE6168">
                            <w:pPr>
                              <w:jc w:val="center"/>
                              <w:rPr>
                                <w:rFonts w:ascii="Arial" w:hAnsi="Arial" w:cs="Arial"/>
                                <w:b/>
                                <w:bCs/>
                                <w:sz w:val="20"/>
                                <w:lang w:val="pt-BR"/>
                              </w:rPr>
                            </w:pPr>
                          </w:p>
                          <w:p w:rsidR="003902BA" w:rsidRPr="0008708E" w:rsidRDefault="003902BA"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3902BA" w:rsidRPr="0008708E" w:rsidRDefault="003902BA" w:rsidP="00FE6168">
                            <w:pPr>
                              <w:jc w:val="center"/>
                              <w:rPr>
                                <w:rFonts w:ascii="Arial" w:hAnsi="Arial" w:cs="Arial"/>
                                <w:b/>
                                <w:bCs/>
                                <w:lang w:val="es-MX"/>
                              </w:rPr>
                            </w:pPr>
                          </w:p>
                          <w:p w:rsidR="003902BA" w:rsidRPr="0008708E" w:rsidRDefault="003902BA"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3902BA" w:rsidRPr="0008708E" w:rsidTr="00D836A9">
                              <w:trPr>
                                <w:trHeight w:val="1022"/>
                                <w:jc w:val="center"/>
                              </w:trPr>
                              <w:tc>
                                <w:tcPr>
                                  <w:tcW w:w="8869" w:type="dxa"/>
                                  <w:shd w:val="clear" w:color="auto" w:fill="E6E6E6"/>
                                  <w:vAlign w:val="center"/>
                                </w:tcPr>
                                <w:p w:rsidR="003902BA" w:rsidRPr="0008708E" w:rsidRDefault="003902BA"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B303A">
                                    <w:rPr>
                                      <w:rFonts w:ascii="Arial" w:hAnsi="Arial" w:cs="Arial"/>
                                      <w:b/>
                                      <w:sz w:val="30"/>
                                      <w:szCs w:val="30"/>
                                      <w:lang w:eastAsia="en-US"/>
                                      <w14:shadow w14:blurRad="50800" w14:dist="38100" w14:dir="2700000" w14:sx="100000" w14:sy="100000" w14:kx="0" w14:ky="0" w14:algn="tl">
                                        <w14:srgbClr w14:val="000000">
                                          <w14:alpha w14:val="60000"/>
                                        </w14:srgbClr>
                                      </w14:shadow>
                                    </w:rPr>
                                    <w:t>ADQUISICIÓN DE COMPUTADORES DE ESCRITORIO PARA DESARROLLO DE APLICACIONES</w:t>
                                  </w:r>
                                </w:p>
                              </w:tc>
                            </w:tr>
                          </w:tbl>
                          <w:p w:rsidR="003902BA" w:rsidRPr="0008708E" w:rsidRDefault="003902BA" w:rsidP="00FE6168">
                            <w:pPr>
                              <w:jc w:val="center"/>
                              <w:rPr>
                                <w:rFonts w:ascii="Arial" w:hAnsi="Arial" w:cs="Arial"/>
                                <w:b/>
                                <w:bCs/>
                              </w:rPr>
                            </w:pPr>
                          </w:p>
                          <w:p w:rsidR="003902BA" w:rsidRPr="0008708E" w:rsidRDefault="003902BA" w:rsidP="00FE6168">
                            <w:pPr>
                              <w:jc w:val="center"/>
                              <w:rPr>
                                <w:rFonts w:ascii="Arial" w:hAnsi="Arial" w:cs="Arial"/>
                                <w:b/>
                                <w:bCs/>
                              </w:rPr>
                            </w:pPr>
                          </w:p>
                          <w:p w:rsidR="003902BA" w:rsidRPr="0008708E" w:rsidRDefault="003902BA" w:rsidP="00FE6168">
                            <w:pPr>
                              <w:jc w:val="center"/>
                              <w:rPr>
                                <w:rFonts w:ascii="Arial" w:hAnsi="Arial" w:cs="Arial"/>
                                <w:b/>
                                <w:bCs/>
                              </w:rPr>
                            </w:pPr>
                          </w:p>
                          <w:p w:rsidR="003902BA" w:rsidRPr="0008708E" w:rsidRDefault="003902BA"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2024</w:t>
                            </w:r>
                          </w:p>
                          <w:p w:rsidR="003902BA" w:rsidRDefault="003902BA" w:rsidP="00FE6168">
                            <w:pPr>
                              <w:ind w:left="567" w:right="931"/>
                              <w:rPr>
                                <w:rFonts w:ascii="Comic Sans MS" w:hAnsi="Comic Sans MS"/>
                                <w:u w:val="single"/>
                              </w:rPr>
                            </w:pPr>
                          </w:p>
                          <w:p w:rsidR="003902BA" w:rsidRDefault="003902BA" w:rsidP="00FE6168"/>
                          <w:p w:rsidR="003902BA" w:rsidRDefault="003902BA" w:rsidP="00FE6168"/>
                          <w:p w:rsidR="003902BA" w:rsidRDefault="003902BA" w:rsidP="00FE6168"/>
                          <w:p w:rsidR="003902BA" w:rsidRDefault="003902BA" w:rsidP="00FE6168"/>
                          <w:p w:rsidR="003902BA" w:rsidRDefault="003902BA" w:rsidP="00FE6168"/>
                          <w:p w:rsidR="003902BA" w:rsidRDefault="003902BA" w:rsidP="00FE6168"/>
                          <w:p w:rsidR="003902BA" w:rsidRDefault="003902BA" w:rsidP="00FE6168"/>
                          <w:p w:rsidR="003902BA" w:rsidRDefault="003902BA"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3902BA" w:rsidRDefault="003902BA"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3902BA" w:rsidRDefault="003902BA" w:rsidP="00FE6168">
                      <w:pPr>
                        <w:jc w:val="center"/>
                        <w:rPr>
                          <w:rFonts w:ascii="Arial" w:hAnsi="Arial" w:cs="Arial"/>
                          <w:b/>
                          <w:bCs/>
                          <w:sz w:val="28"/>
                          <w:lang w:val="pt-BR"/>
                        </w:rPr>
                      </w:pPr>
                    </w:p>
                    <w:p w:rsidR="003902BA" w:rsidRPr="0008708E" w:rsidRDefault="003902BA" w:rsidP="00FE6168">
                      <w:pPr>
                        <w:jc w:val="center"/>
                        <w:rPr>
                          <w:rFonts w:ascii="Arial" w:hAnsi="Arial" w:cs="Arial"/>
                          <w:b/>
                          <w:bCs/>
                          <w:sz w:val="28"/>
                          <w:lang w:val="pt-BR"/>
                        </w:rPr>
                      </w:pPr>
                      <w:r>
                        <w:rPr>
                          <w:rFonts w:ascii="Arial" w:hAnsi="Arial" w:cs="Arial"/>
                          <w:b/>
                          <w:bCs/>
                          <w:sz w:val="28"/>
                          <w:lang w:val="pt-BR"/>
                        </w:rPr>
                        <w:t>Código BCB: ANPE - C N° 071/2024-1C</w:t>
                      </w:r>
                    </w:p>
                    <w:p w:rsidR="003902BA" w:rsidRPr="0008708E" w:rsidRDefault="003902BA" w:rsidP="00FE6168">
                      <w:pPr>
                        <w:jc w:val="center"/>
                        <w:rPr>
                          <w:rFonts w:ascii="Arial" w:hAnsi="Arial" w:cs="Arial"/>
                          <w:b/>
                          <w:bCs/>
                          <w:sz w:val="20"/>
                          <w:lang w:val="pt-BR"/>
                        </w:rPr>
                      </w:pPr>
                    </w:p>
                    <w:p w:rsidR="003902BA" w:rsidRPr="0008708E" w:rsidRDefault="003902BA"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3902BA" w:rsidRPr="0008708E" w:rsidRDefault="003902BA" w:rsidP="00FE6168">
                      <w:pPr>
                        <w:jc w:val="center"/>
                        <w:rPr>
                          <w:rFonts w:ascii="Arial" w:hAnsi="Arial" w:cs="Arial"/>
                          <w:b/>
                          <w:bCs/>
                          <w:lang w:val="es-MX"/>
                        </w:rPr>
                      </w:pPr>
                    </w:p>
                    <w:p w:rsidR="003902BA" w:rsidRPr="0008708E" w:rsidRDefault="003902BA"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3902BA" w:rsidRPr="0008708E" w:rsidTr="00D836A9">
                        <w:trPr>
                          <w:trHeight w:val="1022"/>
                          <w:jc w:val="center"/>
                        </w:trPr>
                        <w:tc>
                          <w:tcPr>
                            <w:tcW w:w="8869" w:type="dxa"/>
                            <w:shd w:val="clear" w:color="auto" w:fill="E6E6E6"/>
                            <w:vAlign w:val="center"/>
                          </w:tcPr>
                          <w:p w:rsidR="003902BA" w:rsidRPr="0008708E" w:rsidRDefault="003902BA"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B303A">
                              <w:rPr>
                                <w:rFonts w:ascii="Arial" w:hAnsi="Arial" w:cs="Arial"/>
                                <w:b/>
                                <w:sz w:val="30"/>
                                <w:szCs w:val="30"/>
                                <w:lang w:eastAsia="en-US"/>
                                <w14:shadow w14:blurRad="50800" w14:dist="38100" w14:dir="2700000" w14:sx="100000" w14:sy="100000" w14:kx="0" w14:ky="0" w14:algn="tl">
                                  <w14:srgbClr w14:val="000000">
                                    <w14:alpha w14:val="60000"/>
                                  </w14:srgbClr>
                                </w14:shadow>
                              </w:rPr>
                              <w:t>ADQUISICIÓN DE COMPUTADORES DE ESCRITORIO PARA DESARROLLO DE APLICACIONES</w:t>
                            </w:r>
                          </w:p>
                        </w:tc>
                      </w:tr>
                    </w:tbl>
                    <w:p w:rsidR="003902BA" w:rsidRPr="0008708E" w:rsidRDefault="003902BA" w:rsidP="00FE6168">
                      <w:pPr>
                        <w:jc w:val="center"/>
                        <w:rPr>
                          <w:rFonts w:ascii="Arial" w:hAnsi="Arial" w:cs="Arial"/>
                          <w:b/>
                          <w:bCs/>
                        </w:rPr>
                      </w:pPr>
                    </w:p>
                    <w:p w:rsidR="003902BA" w:rsidRPr="0008708E" w:rsidRDefault="003902BA" w:rsidP="00FE6168">
                      <w:pPr>
                        <w:jc w:val="center"/>
                        <w:rPr>
                          <w:rFonts w:ascii="Arial" w:hAnsi="Arial" w:cs="Arial"/>
                          <w:b/>
                          <w:bCs/>
                        </w:rPr>
                      </w:pPr>
                    </w:p>
                    <w:p w:rsidR="003902BA" w:rsidRPr="0008708E" w:rsidRDefault="003902BA" w:rsidP="00FE6168">
                      <w:pPr>
                        <w:jc w:val="center"/>
                        <w:rPr>
                          <w:rFonts w:ascii="Arial" w:hAnsi="Arial" w:cs="Arial"/>
                          <w:b/>
                          <w:bCs/>
                        </w:rPr>
                      </w:pPr>
                    </w:p>
                    <w:p w:rsidR="003902BA" w:rsidRPr="0008708E" w:rsidRDefault="003902BA"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2024</w:t>
                      </w:r>
                    </w:p>
                    <w:p w:rsidR="003902BA" w:rsidRDefault="003902BA" w:rsidP="00FE6168">
                      <w:pPr>
                        <w:ind w:left="567" w:right="931"/>
                        <w:rPr>
                          <w:rFonts w:ascii="Comic Sans MS" w:hAnsi="Comic Sans MS"/>
                          <w:u w:val="single"/>
                        </w:rPr>
                      </w:pPr>
                    </w:p>
                    <w:p w:rsidR="003902BA" w:rsidRDefault="003902BA" w:rsidP="00FE6168"/>
                    <w:p w:rsidR="003902BA" w:rsidRDefault="003902BA" w:rsidP="00FE6168"/>
                    <w:p w:rsidR="003902BA" w:rsidRDefault="003902BA" w:rsidP="00FE6168"/>
                    <w:p w:rsidR="003902BA" w:rsidRDefault="003902BA" w:rsidP="00FE6168"/>
                    <w:p w:rsidR="003902BA" w:rsidRDefault="003902BA" w:rsidP="00FE6168"/>
                    <w:p w:rsidR="003902BA" w:rsidRDefault="003902BA" w:rsidP="00FE6168"/>
                    <w:p w:rsidR="003902BA" w:rsidRDefault="003902BA" w:rsidP="00FE6168"/>
                    <w:p w:rsidR="003902BA" w:rsidRDefault="003902BA"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B37AAC">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C64A6C">
              <w:rPr>
                <w:webHidden/>
              </w:rPr>
              <w:t>1</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C64A6C">
              <w:rPr>
                <w:webHidden/>
              </w:rPr>
              <w:t>1</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C64A6C">
              <w:rPr>
                <w:webHidden/>
              </w:rPr>
              <w:t>1</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C64A6C">
              <w:rPr>
                <w:webHidden/>
              </w:rPr>
              <w:t>1</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C64A6C">
              <w:rPr>
                <w:webHidden/>
              </w:rPr>
              <w:t>3</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C64A6C">
              <w:rPr>
                <w:webHidden/>
              </w:rPr>
              <w:t>4</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C64A6C">
              <w:rPr>
                <w:webHidden/>
              </w:rPr>
              <w:t>4</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C64A6C">
              <w:rPr>
                <w:webHidden/>
              </w:rPr>
              <w:t>5</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C64A6C">
              <w:rPr>
                <w:webHidden/>
              </w:rPr>
              <w:t>5</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C64A6C">
              <w:rPr>
                <w:webHidden/>
              </w:rPr>
              <w:t>5</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C64A6C">
              <w:rPr>
                <w:webHidden/>
              </w:rPr>
              <w:t>5</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C64A6C">
              <w:rPr>
                <w:webHidden/>
              </w:rPr>
              <w:t>6</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C64A6C">
              <w:rPr>
                <w:webHidden/>
              </w:rPr>
              <w:t>7</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C64A6C">
              <w:rPr>
                <w:webHidden/>
              </w:rPr>
              <w:t>8</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C64A6C">
              <w:rPr>
                <w:webHidden/>
              </w:rPr>
              <w:t>9</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C64A6C">
              <w:rPr>
                <w:webHidden/>
              </w:rPr>
              <w:t>10</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C64A6C">
              <w:rPr>
                <w:webHidden/>
              </w:rPr>
              <w:t>10</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C64A6C">
              <w:rPr>
                <w:webHidden/>
              </w:rPr>
              <w:t>11</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C64A6C">
              <w:rPr>
                <w:webHidden/>
              </w:rPr>
              <w:t>11</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C64A6C">
              <w:rPr>
                <w:webHidden/>
              </w:rPr>
              <w:t>11</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C64A6C">
              <w:rPr>
                <w:webHidden/>
              </w:rPr>
              <w:t>11</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C64A6C">
              <w:rPr>
                <w:webHidden/>
              </w:rPr>
              <w:t>12</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C64A6C">
              <w:rPr>
                <w:webHidden/>
              </w:rPr>
              <w:t>12</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C64A6C">
              <w:rPr>
                <w:webHidden/>
              </w:rPr>
              <w:t>13</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C64A6C">
              <w:rPr>
                <w:webHidden/>
              </w:rPr>
              <w:t>14</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C64A6C">
              <w:rPr>
                <w:webHidden/>
              </w:rPr>
              <w:t>14</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C64A6C">
              <w:rPr>
                <w:webHidden/>
              </w:rPr>
              <w:t>14</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C64A6C">
              <w:rPr>
                <w:webHidden/>
              </w:rPr>
              <w:t>16</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C64A6C">
              <w:rPr>
                <w:webHidden/>
              </w:rPr>
              <w:t>17</w:t>
            </w:r>
            <w:r w:rsidR="003D3F01">
              <w:rPr>
                <w:webHidden/>
              </w:rPr>
              <w:fldChar w:fldCharType="end"/>
            </w:r>
          </w:hyperlink>
        </w:p>
        <w:p w:rsidR="003D3F01" w:rsidRDefault="00925D52">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C64A6C">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w:t>
      </w:r>
      <w:r w:rsidR="00FA5E0B" w:rsidRPr="00863431">
        <w:rPr>
          <w:rFonts w:cs="Arial"/>
          <w:sz w:val="18"/>
          <w:szCs w:val="18"/>
          <w:lang w:val="es-BO"/>
        </w:rPr>
        <w:lastRenderedPageBreak/>
        <w:t xml:space="preserve">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6F17CE" w:rsidRPr="00D46773" w:rsidRDefault="000F41EA" w:rsidP="00D46773">
      <w:pPr>
        <w:numPr>
          <w:ilvl w:val="0"/>
          <w:numId w:val="6"/>
        </w:numPr>
        <w:tabs>
          <w:tab w:val="clear" w:pos="1773"/>
          <w:tab w:val="num" w:pos="1701"/>
        </w:tabs>
        <w:ind w:left="1843" w:hanging="567"/>
        <w:jc w:val="both"/>
        <w:rPr>
          <w:rFonts w:cs="Arial"/>
          <w:sz w:val="18"/>
          <w:szCs w:val="18"/>
          <w:lang w:val="es-BO"/>
        </w:rPr>
      </w:pPr>
      <w:r w:rsidRPr="00D46773">
        <w:rPr>
          <w:rFonts w:cs="Arial"/>
          <w:b/>
          <w:sz w:val="18"/>
          <w:szCs w:val="18"/>
          <w:lang w:val="es-BO"/>
        </w:rPr>
        <w:t xml:space="preserve">Garantía de Funcionamiento de Maquinaria y/o Equipo. </w:t>
      </w:r>
      <w:r w:rsidRPr="00D46773">
        <w:rPr>
          <w:rFonts w:cs="Arial"/>
          <w:sz w:val="18"/>
          <w:szCs w:val="18"/>
          <w:lang w:val="es-BO"/>
        </w:rPr>
        <w:t xml:space="preserve">La entidad convocante cuando considere necesario solicitará la Garantía de Funcionamiento </w:t>
      </w:r>
      <w:r w:rsidR="000B6395" w:rsidRPr="00D46773">
        <w:rPr>
          <w:rFonts w:cs="Arial"/>
          <w:sz w:val="18"/>
          <w:szCs w:val="18"/>
          <w:lang w:val="es-BO"/>
        </w:rPr>
        <w:t xml:space="preserve">de </w:t>
      </w:r>
      <w:r w:rsidRPr="00D46773">
        <w:rPr>
          <w:rFonts w:cs="Arial"/>
          <w:sz w:val="18"/>
          <w:szCs w:val="18"/>
          <w:lang w:val="es-BO"/>
        </w:rPr>
        <w:t xml:space="preserve">Maquinaria y/o Equipo </w:t>
      </w:r>
      <w:r w:rsidR="009C6B2C" w:rsidRPr="00D46773">
        <w:rPr>
          <w:rFonts w:cs="Arial"/>
          <w:sz w:val="18"/>
          <w:szCs w:val="18"/>
          <w:lang w:val="es-BO"/>
        </w:rPr>
        <w:t xml:space="preserve">hasta un máximo del uno punto cinco por ciento </w:t>
      </w:r>
      <w:r w:rsidRPr="00D46773">
        <w:rPr>
          <w:rFonts w:cs="Arial"/>
          <w:sz w:val="18"/>
          <w:szCs w:val="18"/>
          <w:lang w:val="es-BO"/>
        </w:rPr>
        <w:t>(1.5%) del monto del contrato</w:t>
      </w:r>
      <w:r w:rsidR="00F860B7" w:rsidRPr="00D46773">
        <w:rPr>
          <w:rFonts w:cs="Arial"/>
          <w:sz w:val="18"/>
          <w:szCs w:val="18"/>
          <w:lang w:val="es-BO"/>
        </w:rPr>
        <w:t xml:space="preserve">. </w:t>
      </w:r>
      <w:r w:rsidR="006C5104" w:rsidRPr="00D46773">
        <w:rPr>
          <w:rFonts w:cs="Arial"/>
          <w:sz w:val="18"/>
          <w:szCs w:val="18"/>
          <w:lang w:val="es-BO"/>
        </w:rPr>
        <w:t>A</w:t>
      </w:r>
      <w:r w:rsidRPr="00D46773">
        <w:rPr>
          <w:rFonts w:cs="Arial"/>
          <w:sz w:val="18"/>
          <w:szCs w:val="18"/>
          <w:lang w:val="es-BO"/>
        </w:rPr>
        <w:t xml:space="preserve"> solicitud del proveedor, el contratante podrá efectuar una retención del monto equivalente a la garantía solicitada.</w:t>
      </w:r>
      <w:r w:rsidR="003B6DF8" w:rsidRPr="003B6DF8">
        <w:t xml:space="preserve"> </w:t>
      </w:r>
    </w:p>
    <w:p w:rsidR="00D46773" w:rsidRPr="00D46773" w:rsidRDefault="00D46773" w:rsidP="00D46773">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lastRenderedPageBreak/>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lastRenderedPageBreak/>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w:t>
      </w:r>
      <w:r w:rsidR="00192B92" w:rsidRPr="009956C4">
        <w:rPr>
          <w:sz w:val="18"/>
          <w:szCs w:val="18"/>
          <w:lang w:val="es-BO" w:eastAsia="es-BO"/>
        </w:rPr>
        <w:lastRenderedPageBreak/>
        <w:t>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37AAC">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327E0C" w:rsidRPr="00F53492" w:rsidRDefault="00327E0C" w:rsidP="004C7559">
      <w:pPr>
        <w:jc w:val="center"/>
        <w:rPr>
          <w:rFonts w:cs="Arial"/>
          <w:b/>
          <w:sz w:val="2"/>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3902BA">
            <w:pPr>
              <w:rPr>
                <w:rFonts w:ascii="Arial" w:hAnsi="Arial" w:cs="Arial"/>
                <w:sz w:val="12"/>
                <w:lang w:val="es-BO"/>
              </w:rPr>
            </w:pPr>
            <w:r>
              <w:rPr>
                <w:rFonts w:ascii="Arial" w:hAnsi="Arial" w:cs="Arial"/>
                <w:lang w:val="es-BO"/>
              </w:rPr>
              <w:t xml:space="preserve">ANPE – C Nº </w:t>
            </w:r>
            <w:r w:rsidR="006F465D">
              <w:rPr>
                <w:rFonts w:ascii="Arial" w:hAnsi="Arial" w:cs="Arial"/>
                <w:lang w:val="es-BO"/>
              </w:rPr>
              <w:t>0</w:t>
            </w:r>
            <w:r w:rsidR="003902BA">
              <w:rPr>
                <w:rFonts w:ascii="Arial" w:hAnsi="Arial" w:cs="Arial"/>
                <w:lang w:val="es-BO"/>
              </w:rPr>
              <w:t>71</w:t>
            </w:r>
            <w:r w:rsidR="00127E4A">
              <w:rPr>
                <w:rFonts w:ascii="Arial" w:hAnsi="Arial" w:cs="Arial"/>
                <w:lang w:val="es-BO"/>
              </w:rPr>
              <w:t>/202</w:t>
            </w:r>
            <w:r w:rsidR="006F465D">
              <w:rPr>
                <w:rFonts w:ascii="Arial" w:hAnsi="Arial" w:cs="Arial"/>
                <w:lang w:val="es-BO"/>
              </w:rPr>
              <w:t>4–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rsidTr="00C9769D">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4</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202</w:t>
            </w:r>
            <w:r w:rsidR="006F465D">
              <w:rPr>
                <w:rFonts w:ascii="Arial" w:hAnsi="Arial" w:cs="Arial"/>
                <w:lang w:val="es-BO"/>
              </w:rPr>
              <w:t>4</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3902BA" w:rsidP="0070752B">
            <w:pPr>
              <w:tabs>
                <w:tab w:val="left" w:pos="1634"/>
              </w:tabs>
              <w:jc w:val="center"/>
              <w:rPr>
                <w:rFonts w:ascii="Arial" w:hAnsi="Arial" w:cs="Arial"/>
                <w:b/>
                <w:lang w:val="es-BO"/>
              </w:rPr>
            </w:pPr>
            <w:r w:rsidRPr="003902BA">
              <w:rPr>
                <w:rFonts w:ascii="Arial" w:hAnsi="Arial" w:cs="Arial"/>
                <w:b/>
                <w:lang w:val="es-BO"/>
              </w:rPr>
              <w:t>ADQUISICIÓN DE COMPUTADORES DE ESCRITORIO PARA DESARROLLO DE APLICACIONES</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6F465D" w:rsidRPr="009956C4" w:rsidTr="00321499">
        <w:trPr>
          <w:jc w:val="center"/>
        </w:trPr>
        <w:tc>
          <w:tcPr>
            <w:tcW w:w="1808" w:type="dxa"/>
            <w:vMerge w:val="restart"/>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right w:val="single" w:sz="4" w:space="0" w:color="auto"/>
            </w:tcBorders>
            <w:shd w:val="clear" w:color="auto" w:fill="DBE5F1" w:themeFill="accent1" w:themeFillTint="33"/>
            <w:vAlign w:val="center"/>
          </w:tcPr>
          <w:p w:rsidR="006F465D" w:rsidRPr="009956C4" w:rsidRDefault="006F465D" w:rsidP="003902BA">
            <w:pPr>
              <w:rPr>
                <w:rFonts w:ascii="Arial" w:hAnsi="Arial" w:cs="Arial"/>
                <w:b/>
                <w:sz w:val="14"/>
                <w:lang w:val="es-BO"/>
              </w:rPr>
            </w:pPr>
            <w:r>
              <w:rPr>
                <w:rFonts w:ascii="Arial" w:hAnsi="Arial" w:cs="Arial"/>
                <w:b/>
                <w:sz w:val="14"/>
                <w:lang w:val="es-BO"/>
              </w:rPr>
              <w:t>Bs</w:t>
            </w:r>
            <w:r w:rsidR="003902BA">
              <w:rPr>
                <w:rFonts w:ascii="Arial" w:hAnsi="Arial" w:cs="Arial"/>
                <w:b/>
                <w:sz w:val="14"/>
                <w:lang w:val="es-BO"/>
              </w:rPr>
              <w:t>146</w:t>
            </w:r>
            <w:r>
              <w:rPr>
                <w:rFonts w:ascii="Arial" w:hAnsi="Arial" w:cs="Arial"/>
                <w:b/>
                <w:sz w:val="14"/>
                <w:lang w:val="es-BO"/>
              </w:rPr>
              <w:t>.</w:t>
            </w:r>
            <w:r w:rsidR="003902BA">
              <w:rPr>
                <w:rFonts w:ascii="Arial" w:hAnsi="Arial" w:cs="Arial"/>
                <w:b/>
                <w:sz w:val="14"/>
                <w:lang w:val="es-BO"/>
              </w:rPr>
              <w:t>350</w:t>
            </w:r>
            <w:r>
              <w:rPr>
                <w:rFonts w:ascii="Arial" w:hAnsi="Arial" w:cs="Arial"/>
                <w:b/>
                <w:sz w:val="14"/>
                <w:lang w:val="es-BO"/>
              </w:rPr>
              <w:t xml:space="preserve">,00 (Ciento </w:t>
            </w:r>
            <w:r w:rsidR="003902BA">
              <w:rPr>
                <w:rFonts w:ascii="Arial" w:hAnsi="Arial" w:cs="Arial"/>
                <w:b/>
                <w:sz w:val="14"/>
                <w:lang w:val="es-BO"/>
              </w:rPr>
              <w:t>Cuarenta y Seis Mil Trescientos Cincuenta</w:t>
            </w:r>
            <w:r>
              <w:rPr>
                <w:rFonts w:ascii="Arial" w:hAnsi="Arial" w:cs="Arial"/>
                <w:b/>
                <w:sz w:val="14"/>
                <w:lang w:val="es-BO"/>
              </w:rPr>
              <w:t xml:space="preserve"> 00/100 Bolivianos) </w:t>
            </w: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6F465D" w:rsidRPr="009956C4" w:rsidTr="00321499">
        <w:trPr>
          <w:trHeight w:val="143"/>
          <w:jc w:val="center"/>
        </w:trPr>
        <w:tc>
          <w:tcPr>
            <w:tcW w:w="1808" w:type="dxa"/>
            <w:vMerge/>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6F465D" w:rsidRPr="009956C4" w:rsidRDefault="006F465D"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565E11" w:rsidP="00CA6C06">
            <w:pPr>
              <w:jc w:val="both"/>
              <w:rPr>
                <w:rFonts w:ascii="Arial" w:hAnsi="Arial" w:cs="Arial"/>
                <w:bCs/>
                <w:iCs/>
                <w:szCs w:val="22"/>
                <w:lang w:val="es-BO" w:eastAsia="es-BO"/>
              </w:rPr>
            </w:pPr>
            <w:r w:rsidRPr="00565E11">
              <w:rPr>
                <w:rFonts w:ascii="Arial" w:hAnsi="Arial" w:cs="Arial"/>
                <w:bCs/>
                <w:iCs/>
                <w:szCs w:val="22"/>
                <w:lang w:val="es-BO" w:eastAsia="es-BO"/>
              </w:rPr>
              <w:t>El proveedor deberá efectuar la entrega de los bienes sujeta a verificación en un plazo de hasta sesenta (60) días calendario computables a partir del siguiente día hábil de la firma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6330E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6330EB" w:rsidRPr="009956C4" w:rsidTr="006330EB">
        <w:trPr>
          <w:trHeight w:val="744"/>
          <w:jc w:val="center"/>
        </w:trPr>
        <w:tc>
          <w:tcPr>
            <w:tcW w:w="1808" w:type="dxa"/>
            <w:vMerge w:val="restart"/>
            <w:tcBorders>
              <w:left w:val="single" w:sz="12" w:space="0" w:color="244061" w:themeColor="accent1" w:themeShade="80"/>
              <w:right w:val="single" w:sz="4" w:space="0" w:color="auto"/>
            </w:tcBorders>
            <w:vAlign w:val="center"/>
          </w:tcPr>
          <w:p w:rsidR="006330EB" w:rsidRPr="009956C4" w:rsidRDefault="006330EB" w:rsidP="00453ABD">
            <w:pPr>
              <w:jc w:val="right"/>
              <w:rPr>
                <w:rFonts w:ascii="Arial" w:hAnsi="Arial" w:cs="Arial"/>
                <w:sz w:val="14"/>
                <w:lang w:val="es-BO"/>
              </w:rPr>
            </w:pPr>
            <w:r w:rsidRPr="009956C4">
              <w:rPr>
                <w:rFonts w:ascii="Arial" w:hAnsi="Arial" w:cs="Arial"/>
                <w:sz w:val="14"/>
                <w:lang w:val="es-BO"/>
              </w:rPr>
              <w:t xml:space="preserve">Garantía de Cumplimiento </w:t>
            </w:r>
          </w:p>
          <w:p w:rsidR="006330EB" w:rsidRDefault="006330EB" w:rsidP="00453ABD">
            <w:pPr>
              <w:jc w:val="right"/>
              <w:rPr>
                <w:rFonts w:ascii="Arial" w:hAnsi="Arial" w:cs="Arial"/>
                <w:sz w:val="14"/>
                <w:lang w:val="es-BO"/>
              </w:rPr>
            </w:pPr>
            <w:r w:rsidRPr="009956C4">
              <w:rPr>
                <w:rFonts w:ascii="Arial" w:hAnsi="Arial" w:cs="Arial"/>
                <w:sz w:val="14"/>
                <w:lang w:val="es-BO"/>
              </w:rPr>
              <w:t>de Contrato</w:t>
            </w: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r w:rsidRPr="006330EB">
              <w:rPr>
                <w:rFonts w:ascii="Arial" w:hAnsi="Arial" w:cs="Arial"/>
                <w:sz w:val="14"/>
                <w:lang w:val="es-BO"/>
              </w:rPr>
              <w:t xml:space="preserve">Garantía de Funcionamiento  de Maquinaria y/o Equipo                         </w:t>
            </w:r>
          </w:p>
          <w:p w:rsidR="006330EB" w:rsidRDefault="006330EB" w:rsidP="00453ABD">
            <w:pPr>
              <w:jc w:val="right"/>
              <w:rPr>
                <w:rFonts w:ascii="Arial" w:hAnsi="Arial" w:cs="Arial"/>
                <w:sz w:val="14"/>
                <w:lang w:val="es-BO"/>
              </w:rPr>
            </w:pPr>
          </w:p>
          <w:p w:rsidR="006330EB" w:rsidRPr="00507C36" w:rsidRDefault="006330EB" w:rsidP="00453ABD">
            <w:pPr>
              <w:jc w:val="right"/>
              <w:rPr>
                <w:rFonts w:ascii="Arial" w:hAnsi="Arial" w:cs="Arial"/>
                <w:sz w:val="14"/>
                <w:lang w:val="es-BO"/>
              </w:rPr>
            </w:pP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30EB" w:rsidRPr="006032BE" w:rsidRDefault="006330EB" w:rsidP="009F3A2B">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 equivalente al 7% o 3,5% (según corresponda) del monto del contrato.</w:t>
            </w:r>
          </w:p>
        </w:tc>
        <w:tc>
          <w:tcPr>
            <w:tcW w:w="272" w:type="dxa"/>
            <w:tcBorders>
              <w:left w:val="single" w:sz="4" w:space="0" w:color="auto"/>
              <w:right w:val="single" w:sz="12" w:space="0" w:color="244061" w:themeColor="accent1" w:themeShade="80"/>
            </w:tcBorders>
          </w:tcPr>
          <w:p w:rsidR="006330EB" w:rsidRPr="009956C4" w:rsidRDefault="006330EB" w:rsidP="00453ABD">
            <w:pPr>
              <w:rPr>
                <w:rFonts w:ascii="Arial" w:hAnsi="Arial" w:cs="Arial"/>
                <w:sz w:val="14"/>
                <w:lang w:val="es-BO"/>
              </w:rPr>
            </w:pPr>
          </w:p>
        </w:tc>
      </w:tr>
      <w:tr w:rsidR="006330EB" w:rsidRPr="009956C4" w:rsidTr="006330EB">
        <w:trPr>
          <w:trHeight w:val="295"/>
          <w:jc w:val="center"/>
        </w:trPr>
        <w:tc>
          <w:tcPr>
            <w:tcW w:w="1808" w:type="dxa"/>
            <w:vMerge/>
            <w:tcBorders>
              <w:left w:val="single" w:sz="12" w:space="0" w:color="244061" w:themeColor="accent1" w:themeShade="80"/>
            </w:tcBorders>
            <w:vAlign w:val="center"/>
          </w:tcPr>
          <w:p w:rsidR="006330EB" w:rsidRPr="009956C4" w:rsidRDefault="006330E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vAlign w:val="center"/>
          </w:tcPr>
          <w:p w:rsidR="006330EB" w:rsidRPr="006330EB" w:rsidRDefault="006330EB" w:rsidP="00B22D02">
            <w:pPr>
              <w:jc w:val="both"/>
              <w:rPr>
                <w:rFonts w:ascii="Arial" w:hAnsi="Arial" w:cs="Arial"/>
                <w:bCs/>
                <w:iCs/>
                <w:sz w:val="4"/>
                <w:szCs w:val="22"/>
                <w:lang w:val="es-BO" w:eastAsia="es-BO"/>
              </w:rPr>
            </w:pPr>
          </w:p>
        </w:tc>
        <w:tc>
          <w:tcPr>
            <w:tcW w:w="272" w:type="dxa"/>
            <w:vMerge w:val="restart"/>
            <w:tcBorders>
              <w:left w:val="nil"/>
              <w:right w:val="single" w:sz="12" w:space="0" w:color="244061" w:themeColor="accent1" w:themeShade="80"/>
            </w:tcBorders>
          </w:tcPr>
          <w:p w:rsidR="006330EB" w:rsidRPr="009956C4" w:rsidRDefault="006330EB" w:rsidP="00453ABD">
            <w:pPr>
              <w:rPr>
                <w:rFonts w:ascii="Arial" w:hAnsi="Arial" w:cs="Arial"/>
                <w:sz w:val="14"/>
                <w:lang w:val="es-BO"/>
              </w:rPr>
            </w:pPr>
          </w:p>
        </w:tc>
      </w:tr>
      <w:tr w:rsidR="006330EB" w:rsidRPr="009956C4" w:rsidTr="006330EB">
        <w:trPr>
          <w:trHeight w:val="294"/>
          <w:jc w:val="center"/>
        </w:trPr>
        <w:tc>
          <w:tcPr>
            <w:tcW w:w="1808" w:type="dxa"/>
            <w:vMerge/>
            <w:tcBorders>
              <w:left w:val="single" w:sz="12" w:space="0" w:color="244061" w:themeColor="accent1" w:themeShade="80"/>
              <w:right w:val="single" w:sz="4" w:space="0" w:color="auto"/>
            </w:tcBorders>
            <w:vAlign w:val="center"/>
          </w:tcPr>
          <w:p w:rsidR="006330EB" w:rsidRPr="009956C4" w:rsidRDefault="006330EB" w:rsidP="00453ABD">
            <w:pPr>
              <w:jc w:val="right"/>
              <w:rPr>
                <w:rFonts w:ascii="Arial" w:hAnsi="Arial" w:cs="Arial"/>
                <w:sz w:val="14"/>
                <w:lang w:val="es-BO"/>
              </w:rPr>
            </w:pP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30EB" w:rsidRPr="009F3A2B" w:rsidRDefault="006330EB" w:rsidP="00B22D02">
            <w:pPr>
              <w:jc w:val="both"/>
              <w:rPr>
                <w:rFonts w:ascii="Arial" w:hAnsi="Arial" w:cs="Arial"/>
                <w:bCs/>
                <w:iCs/>
                <w:szCs w:val="22"/>
                <w:lang w:val="es-BO" w:eastAsia="es-BO"/>
              </w:rPr>
            </w:pPr>
            <w:r w:rsidRPr="009F3A2B">
              <w:rPr>
                <w:rFonts w:ascii="Arial" w:hAnsi="Arial" w:cs="Arial"/>
                <w:bCs/>
                <w:iCs/>
                <w:szCs w:val="22"/>
                <w:lang w:val="es-BO" w:eastAsia="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vMerge/>
            <w:tcBorders>
              <w:left w:val="single" w:sz="4" w:space="0" w:color="auto"/>
              <w:right w:val="single" w:sz="12" w:space="0" w:color="244061" w:themeColor="accent1" w:themeShade="80"/>
            </w:tcBorders>
          </w:tcPr>
          <w:p w:rsidR="006330EB" w:rsidRPr="009956C4" w:rsidRDefault="006330EB"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27E0C" w:rsidP="00453ABD">
            <w:pPr>
              <w:jc w:val="center"/>
              <w:rPr>
                <w:rFonts w:ascii="Arial" w:hAnsi="Arial" w:cs="Arial"/>
                <w:lang w:val="es-BO"/>
              </w:rPr>
            </w:pPr>
            <w:r>
              <w:rPr>
                <w:rFonts w:ascii="Arial" w:hAnsi="Arial" w:cs="Arial"/>
                <w:lang w:val="es-BO"/>
              </w:rPr>
              <w:t>Esperanza Mamani Mercado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565E11" w:rsidP="00565E11">
            <w:pPr>
              <w:rPr>
                <w:rFonts w:ascii="Arial" w:hAnsi="Arial" w:cs="Arial"/>
                <w:lang w:val="es-BO"/>
              </w:rPr>
            </w:pPr>
            <w:r>
              <w:rPr>
                <w:rFonts w:ascii="Arial" w:hAnsi="Arial" w:cs="Arial"/>
                <w:lang w:val="es-BO"/>
              </w:rPr>
              <w:t xml:space="preserve">Raul A. </w:t>
            </w:r>
            <w:r w:rsidRPr="00565E11">
              <w:rPr>
                <w:rFonts w:ascii="Arial" w:hAnsi="Arial" w:cs="Arial"/>
                <w:lang w:val="es-BO"/>
              </w:rPr>
              <w:t>Silvestre Vargas</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565E11" w:rsidP="00565E11">
            <w:pPr>
              <w:jc w:val="center"/>
              <w:rPr>
                <w:rFonts w:ascii="Arial" w:hAnsi="Arial" w:cs="Arial"/>
                <w:lang w:val="es-BO"/>
              </w:rPr>
            </w:pPr>
            <w:r w:rsidRPr="00565E11">
              <w:rPr>
                <w:rFonts w:ascii="Arial" w:hAnsi="Arial" w:cs="Arial"/>
                <w:lang w:val="es-BO"/>
              </w:rPr>
              <w:t xml:space="preserve">Técnico </w:t>
            </w:r>
            <w:r>
              <w:rPr>
                <w:rFonts w:ascii="Arial" w:hAnsi="Arial" w:cs="Arial"/>
                <w:lang w:val="es-BO"/>
              </w:rPr>
              <w:t>d</w:t>
            </w:r>
            <w:r w:rsidRPr="00565E11">
              <w:rPr>
                <w:rFonts w:ascii="Arial" w:hAnsi="Arial" w:cs="Arial"/>
                <w:lang w:val="es-BO"/>
              </w:rPr>
              <w:t>e Soporte Junior</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565E11" w:rsidP="00B26CA3">
            <w:pPr>
              <w:jc w:val="center"/>
              <w:rPr>
                <w:rFonts w:ascii="Arial" w:hAnsi="Arial" w:cs="Arial"/>
                <w:lang w:val="es-BO"/>
              </w:rPr>
            </w:pPr>
            <w:r>
              <w:rPr>
                <w:rFonts w:ascii="Arial" w:hAnsi="Arial" w:cs="Arial"/>
                <w:lang w:val="es-BO"/>
              </w:rPr>
              <w:t>Gerencia de Sistemas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BF6B49">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A92B98">
            <w:pPr>
              <w:ind w:left="-74" w:right="-90" w:firstLine="28"/>
              <w:rPr>
                <w:rFonts w:ascii="Arial" w:hAnsi="Arial" w:cs="Arial"/>
              </w:rPr>
            </w:pPr>
            <w:r w:rsidRPr="00A92B98">
              <w:rPr>
                <w:rFonts w:ascii="Arial" w:hAnsi="Arial" w:cs="Arial"/>
              </w:rPr>
              <w:t xml:space="preserve">2409090 Internos: </w:t>
            </w:r>
          </w:p>
          <w:p w:rsidR="00A92B98" w:rsidRPr="00BF6B49" w:rsidRDefault="00A92B98" w:rsidP="00A92B98">
            <w:pPr>
              <w:ind w:left="-74" w:right="-90" w:firstLine="28"/>
              <w:rPr>
                <w:rFonts w:ascii="Arial" w:hAnsi="Arial" w:cs="Arial"/>
                <w:sz w:val="14"/>
              </w:rPr>
            </w:pPr>
            <w:r w:rsidRPr="00BF6B49">
              <w:rPr>
                <w:rFonts w:ascii="Arial" w:hAnsi="Arial" w:cs="Arial"/>
                <w:sz w:val="14"/>
              </w:rPr>
              <w:t>47</w:t>
            </w:r>
            <w:r w:rsidR="00B22D02" w:rsidRPr="00BF6B49">
              <w:rPr>
                <w:rFonts w:ascii="Arial" w:hAnsi="Arial" w:cs="Arial"/>
                <w:sz w:val="14"/>
              </w:rPr>
              <w:t>1</w:t>
            </w:r>
            <w:r w:rsidR="00327E0C" w:rsidRPr="00BF6B49">
              <w:rPr>
                <w:rFonts w:ascii="Arial" w:hAnsi="Arial" w:cs="Arial"/>
                <w:sz w:val="14"/>
              </w:rPr>
              <w:t>5</w:t>
            </w:r>
            <w:r w:rsidRPr="00BF6B49">
              <w:rPr>
                <w:rFonts w:ascii="Arial" w:hAnsi="Arial" w:cs="Arial"/>
                <w:sz w:val="14"/>
              </w:rPr>
              <w:t xml:space="preserve"> (Consultas Administrativas) </w:t>
            </w:r>
          </w:p>
          <w:p w:rsidR="00A92B98" w:rsidRPr="00A92B98" w:rsidRDefault="00690E16" w:rsidP="00BF6B49">
            <w:pPr>
              <w:rPr>
                <w:rFonts w:ascii="Arial" w:hAnsi="Arial" w:cs="Arial"/>
                <w:lang w:val="es-BO"/>
              </w:rPr>
            </w:pPr>
            <w:r>
              <w:rPr>
                <w:rFonts w:ascii="Arial" w:hAnsi="Arial" w:cs="Arial"/>
                <w:sz w:val="14"/>
              </w:rPr>
              <w:t>1126</w:t>
            </w:r>
            <w:r w:rsidR="00A92B98" w:rsidRPr="00BF6B49">
              <w:rPr>
                <w:rFonts w:ascii="Arial" w:hAnsi="Arial" w:cs="Arial"/>
                <w:sz w:val="14"/>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BF6B49">
            <w:pPr>
              <w:jc w:val="center"/>
              <w:rPr>
                <w:rFonts w:ascii="Arial" w:hAnsi="Arial" w:cs="Arial"/>
                <w:lang w:val="es-BO"/>
              </w:rPr>
            </w:pP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925D52" w:rsidP="00A92B98">
            <w:pPr>
              <w:snapToGrid w:val="0"/>
              <w:jc w:val="both"/>
              <w:rPr>
                <w:rFonts w:ascii="Arial" w:hAnsi="Arial" w:cs="Arial"/>
                <w:szCs w:val="14"/>
                <w:lang w:val="pt-BR"/>
              </w:rPr>
            </w:pPr>
            <w:hyperlink r:id="rId12" w:history="1">
              <w:r w:rsidR="00327E0C" w:rsidRPr="005A186D">
                <w:rPr>
                  <w:rStyle w:val="Hipervnculo"/>
                  <w:rFonts w:ascii="Arial" w:hAnsi="Arial" w:cs="Arial"/>
                  <w:szCs w:val="14"/>
                </w:rPr>
                <w:t>emamani</w:t>
              </w:r>
              <w:r w:rsidR="00327E0C" w:rsidRPr="005A186D">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690E16" w:rsidP="00A92B98">
            <w:pPr>
              <w:rPr>
                <w:rFonts w:ascii="Arial" w:hAnsi="Arial" w:cs="Arial"/>
                <w:lang w:val="es-BO"/>
              </w:rPr>
            </w:pPr>
            <w:r w:rsidRPr="00690E16">
              <w:rPr>
                <w:rStyle w:val="Hipervnculo"/>
                <w:rFonts w:ascii="Arial" w:hAnsi="Arial" w:cs="Arial"/>
                <w:szCs w:val="14"/>
              </w:rPr>
              <w:t xml:space="preserve">rsilvestre@bcb.gob.bo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BF6B49">
      <w:pPr>
        <w:rPr>
          <w:lang w:val="es-BO"/>
        </w:rPr>
      </w:pPr>
    </w:p>
    <w:p w:rsidR="00590FEF" w:rsidRDefault="00590FEF">
      <w:pPr>
        <w:rPr>
          <w:lang w:val="es-BO"/>
        </w:rPr>
      </w:pPr>
    </w:p>
    <w:p w:rsidR="00590FEF" w:rsidRDefault="00590FEF">
      <w:pPr>
        <w:rPr>
          <w:lang w:val="es-BO"/>
        </w:rPr>
      </w:pPr>
    </w:p>
    <w:p w:rsidR="00590FEF" w:rsidRDefault="00590FEF">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690E16" w:rsidP="00E14C66">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690E16" w:rsidP="00B26CA3">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9D0469">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90E16" w:rsidP="00E00BD3">
            <w:pPr>
              <w:adjustRightInd w:val="0"/>
              <w:snapToGrid w:val="0"/>
              <w:jc w:val="center"/>
              <w:rPr>
                <w:rFonts w:ascii="Arial" w:hAnsi="Arial" w:cs="Arial"/>
                <w:sz w:val="14"/>
                <w:lang w:val="es-BO"/>
              </w:rPr>
            </w:pPr>
            <w:r>
              <w:rPr>
                <w:rFonts w:ascii="Arial" w:hAnsi="Arial" w:cs="Arial"/>
                <w:sz w:val="14"/>
                <w:lang w:val="es-BO"/>
              </w:rPr>
              <w:t>2</w:t>
            </w:r>
            <w:r w:rsidR="00E00BD3">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90E16" w:rsidP="00A92B98">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6B07BA" w:rsidP="00D47A91">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690E16"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90E16" w:rsidRPr="009956C4" w:rsidRDefault="00690E16" w:rsidP="00690E16">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690E16" w:rsidRPr="009956C4" w:rsidRDefault="00690E16" w:rsidP="00690E16">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90E16" w:rsidP="00E00BD3">
            <w:pPr>
              <w:adjustRightInd w:val="0"/>
              <w:snapToGrid w:val="0"/>
              <w:jc w:val="center"/>
              <w:rPr>
                <w:rFonts w:ascii="Arial" w:hAnsi="Arial" w:cs="Arial"/>
                <w:sz w:val="14"/>
                <w:lang w:val="es-BO"/>
              </w:rPr>
            </w:pPr>
            <w:r>
              <w:rPr>
                <w:rFonts w:ascii="Arial" w:hAnsi="Arial" w:cs="Arial"/>
                <w:sz w:val="14"/>
                <w:lang w:val="es-BO"/>
              </w:rPr>
              <w:t>2</w:t>
            </w:r>
            <w:r w:rsidR="00E00BD3">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90E16" w:rsidP="00690E16">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90E16" w:rsidP="00690E16">
            <w:pPr>
              <w:adjustRightInd w:val="0"/>
              <w:snapToGrid w:val="0"/>
              <w:jc w:val="center"/>
              <w:rPr>
                <w:rFonts w:ascii="Arial" w:hAnsi="Arial" w:cs="Arial"/>
                <w:sz w:val="14"/>
                <w:szCs w:val="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690E16" w:rsidRPr="009956C4" w:rsidRDefault="00690E16" w:rsidP="00690E16">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6F7EE6" w:rsidRDefault="006B07BA" w:rsidP="00690E16">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690E16" w:rsidRPr="006F7EE6" w:rsidRDefault="00690E16" w:rsidP="00690E1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6F7EE6" w:rsidRDefault="00690E16" w:rsidP="00690E16">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690E16" w:rsidRPr="002662F5" w:rsidRDefault="00690E16" w:rsidP="00690E1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690E16"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90E16" w:rsidRPr="009956C4" w:rsidRDefault="00690E16" w:rsidP="00690E16">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690E16" w:rsidRPr="009956C4" w:rsidRDefault="00690E16" w:rsidP="00690E16">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9956C4" w:rsidRDefault="00690E16" w:rsidP="00E00BD3">
            <w:pPr>
              <w:adjustRightInd w:val="0"/>
              <w:snapToGrid w:val="0"/>
              <w:jc w:val="center"/>
              <w:rPr>
                <w:rFonts w:ascii="Arial" w:hAnsi="Arial" w:cs="Arial"/>
                <w:sz w:val="14"/>
                <w:lang w:val="es-BO"/>
              </w:rPr>
            </w:pPr>
            <w:r>
              <w:rPr>
                <w:rFonts w:ascii="Arial" w:hAnsi="Arial" w:cs="Arial"/>
                <w:sz w:val="14"/>
                <w:lang w:val="es-BO"/>
              </w:rPr>
              <w:t>2</w:t>
            </w:r>
            <w:r w:rsidR="00E00BD3">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9956C4" w:rsidRDefault="00690E16" w:rsidP="00690E16">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9956C4" w:rsidRDefault="00690E16" w:rsidP="00690E1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690E16" w:rsidRPr="009956C4" w:rsidRDefault="00690E16" w:rsidP="00690E16">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6F7EE6" w:rsidRDefault="006B07BA" w:rsidP="00690E16">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690E16" w:rsidRPr="006F7EE6" w:rsidRDefault="00690E16" w:rsidP="00690E1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6F7EE6" w:rsidRDefault="00690E16" w:rsidP="00690E16">
            <w:pPr>
              <w:adjustRightInd w:val="0"/>
              <w:snapToGrid w:val="0"/>
              <w:jc w:val="center"/>
              <w:rPr>
                <w:rFonts w:ascii="Arial" w:hAnsi="Arial" w:cs="Arial"/>
                <w:sz w:val="14"/>
                <w:lang w:val="es-BO"/>
              </w:rPr>
            </w:pPr>
            <w:r>
              <w:rPr>
                <w:rFonts w:ascii="Arial" w:hAnsi="Arial" w:cs="Arial"/>
                <w:sz w:val="14"/>
                <w:lang w:val="es-BO"/>
              </w:rPr>
              <w:t>40</w:t>
            </w:r>
          </w:p>
        </w:tc>
        <w:tc>
          <w:tcPr>
            <w:tcW w:w="142" w:type="dxa"/>
            <w:tcBorders>
              <w:top w:val="nil"/>
              <w:left w:val="single" w:sz="4" w:space="0" w:color="auto"/>
              <w:bottom w:val="nil"/>
              <w:right w:val="single" w:sz="12" w:space="0" w:color="auto"/>
            </w:tcBorders>
            <w:shd w:val="clear" w:color="auto" w:fill="auto"/>
            <w:vAlign w:val="center"/>
          </w:tcPr>
          <w:p w:rsidR="00690E16" w:rsidRPr="002662F5" w:rsidRDefault="00690E16" w:rsidP="00690E1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690E16" w:rsidRPr="00FD7E8D" w:rsidRDefault="00690E16" w:rsidP="00690E16">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690E16" w:rsidRPr="00FD7E8D" w:rsidRDefault="00690E16" w:rsidP="00690E16">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690E16" w:rsidRPr="009956C4" w:rsidRDefault="00690E16" w:rsidP="00690E16">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690E16"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690E16" w:rsidRPr="009956C4" w:rsidRDefault="00690E16" w:rsidP="00690E16">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690E16" w:rsidRPr="009956C4" w:rsidRDefault="00690E16" w:rsidP="00690E16">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90E16" w:rsidP="00E00BD3">
            <w:pPr>
              <w:adjustRightInd w:val="0"/>
              <w:snapToGrid w:val="0"/>
              <w:jc w:val="center"/>
              <w:rPr>
                <w:rFonts w:ascii="Arial" w:hAnsi="Arial" w:cs="Arial"/>
                <w:sz w:val="14"/>
                <w:lang w:val="es-BO"/>
              </w:rPr>
            </w:pPr>
            <w:r>
              <w:rPr>
                <w:rFonts w:ascii="Arial" w:hAnsi="Arial" w:cs="Arial"/>
                <w:sz w:val="14"/>
                <w:lang w:val="es-BO"/>
              </w:rPr>
              <w:t>2</w:t>
            </w:r>
            <w:r w:rsidR="00E00BD3">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90E16" w:rsidP="00690E16">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90E16" w:rsidP="00690E16">
            <w:pPr>
              <w:adjustRightInd w:val="0"/>
              <w:snapToGrid w:val="0"/>
              <w:jc w:val="center"/>
              <w:rPr>
                <w:i/>
                <w:sz w:val="14"/>
                <w:szCs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690E16" w:rsidRPr="009956C4" w:rsidRDefault="00690E16" w:rsidP="00690E16">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690E16" w:rsidRPr="006F7EE6" w:rsidRDefault="006B07BA" w:rsidP="00690E16">
            <w:pPr>
              <w:adjustRightInd w:val="0"/>
              <w:snapToGrid w:val="0"/>
              <w:jc w:val="center"/>
              <w:rPr>
                <w:rFonts w:ascii="Arial" w:hAnsi="Arial" w:cs="Arial"/>
                <w:sz w:val="14"/>
                <w:szCs w:val="4"/>
                <w:lang w:val="es-BO"/>
              </w:rPr>
            </w:pPr>
            <w:r>
              <w:rPr>
                <w:rFonts w:ascii="Arial" w:hAnsi="Arial" w:cs="Arial"/>
                <w:sz w:val="14"/>
                <w:szCs w:val="4"/>
                <w:lang w:val="es-BO"/>
              </w:rPr>
              <w:t>10</w:t>
            </w:r>
            <w:bookmarkStart w:id="72" w:name="_GoBack"/>
            <w:bookmarkEnd w:id="72"/>
          </w:p>
        </w:tc>
        <w:tc>
          <w:tcPr>
            <w:tcW w:w="142" w:type="dxa"/>
            <w:tcBorders>
              <w:top w:val="nil"/>
              <w:left w:val="single" w:sz="4" w:space="0" w:color="auto"/>
              <w:bottom w:val="nil"/>
              <w:right w:val="single" w:sz="4" w:space="0" w:color="auto"/>
            </w:tcBorders>
            <w:shd w:val="clear" w:color="auto" w:fill="auto"/>
            <w:vAlign w:val="center"/>
          </w:tcPr>
          <w:p w:rsidR="00690E16" w:rsidRPr="006F7EE6" w:rsidRDefault="00690E16" w:rsidP="00690E1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6F7EE6" w:rsidRDefault="00690E16" w:rsidP="00690E16">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42" w:type="dxa"/>
            <w:tcBorders>
              <w:top w:val="nil"/>
              <w:left w:val="single" w:sz="4" w:space="0" w:color="auto"/>
              <w:bottom w:val="nil"/>
              <w:right w:val="single" w:sz="12"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690E16" w:rsidRPr="00FD7E8D" w:rsidRDefault="00690E16" w:rsidP="00690E16">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FD7E8D" w:rsidRDefault="00690E16" w:rsidP="00690E16">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0B3577" w:rsidRPr="000B3577" w:rsidRDefault="00690E16" w:rsidP="000B3577">
            <w:pPr>
              <w:rPr>
                <w:rFonts w:ascii="Arial" w:hAnsi="Arial" w:cs="Arial"/>
                <w:color w:val="365F91" w:themeColor="accent1" w:themeShade="BF"/>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3" w:history="1">
              <w:r w:rsidRPr="00CA0740">
                <w:rPr>
                  <w:rFonts w:ascii="Arial" w:hAnsi="Arial" w:cs="Arial"/>
                  <w:sz w:val="14"/>
                  <w:szCs w:val="14"/>
                </w:rPr>
                <w:t xml:space="preserve"> </w:t>
              </w:r>
            </w:hyperlink>
            <w:r>
              <w:t xml:space="preserve"> </w:t>
            </w:r>
            <w:r w:rsidR="000B3577" w:rsidRPr="000B3577">
              <w:rPr>
                <w:rFonts w:ascii="Arial" w:hAnsi="Arial" w:cs="Arial"/>
                <w:color w:val="365F91" w:themeColor="accent1" w:themeShade="BF"/>
                <w:sz w:val="14"/>
                <w:szCs w:val="14"/>
              </w:rPr>
              <w:t>https://bcb-gob-bo.zoom.us/j/81499141501?pwd=SzY2TW1UM2pNRGpSTzZ5OW9jVXZNUT09</w:t>
            </w:r>
          </w:p>
          <w:p w:rsidR="000B3577" w:rsidRPr="000B3577" w:rsidRDefault="000B3577" w:rsidP="000B3577">
            <w:pPr>
              <w:rPr>
                <w:rFonts w:ascii="Arial" w:hAnsi="Arial" w:cs="Arial"/>
                <w:color w:val="365F91" w:themeColor="accent1" w:themeShade="BF"/>
                <w:sz w:val="14"/>
                <w:szCs w:val="14"/>
              </w:rPr>
            </w:pPr>
          </w:p>
          <w:p w:rsidR="000B3577" w:rsidRPr="000B3577" w:rsidRDefault="000B3577" w:rsidP="000B3577">
            <w:pPr>
              <w:rPr>
                <w:rFonts w:ascii="Arial" w:hAnsi="Arial" w:cs="Arial"/>
                <w:color w:val="365F91" w:themeColor="accent1" w:themeShade="BF"/>
                <w:sz w:val="14"/>
                <w:szCs w:val="14"/>
              </w:rPr>
            </w:pPr>
            <w:r w:rsidRPr="000B3577">
              <w:rPr>
                <w:rFonts w:ascii="Arial" w:hAnsi="Arial" w:cs="Arial"/>
                <w:color w:val="365F91" w:themeColor="accent1" w:themeShade="BF"/>
                <w:sz w:val="14"/>
                <w:szCs w:val="14"/>
              </w:rPr>
              <w:t>ID de reunión: 814 9914 1501</w:t>
            </w:r>
          </w:p>
          <w:p w:rsidR="000B3577" w:rsidRPr="000B3577" w:rsidRDefault="000B3577" w:rsidP="000B3577">
            <w:pPr>
              <w:rPr>
                <w:rFonts w:ascii="Arial" w:hAnsi="Arial" w:cs="Arial"/>
                <w:color w:val="365F91" w:themeColor="accent1" w:themeShade="BF"/>
                <w:sz w:val="14"/>
                <w:szCs w:val="14"/>
              </w:rPr>
            </w:pPr>
            <w:r w:rsidRPr="000B3577">
              <w:rPr>
                <w:rFonts w:ascii="Arial" w:hAnsi="Arial" w:cs="Arial"/>
                <w:color w:val="365F91" w:themeColor="accent1" w:themeShade="BF"/>
                <w:sz w:val="14"/>
                <w:szCs w:val="14"/>
              </w:rPr>
              <w:t>Código de acceso: 079997</w:t>
            </w:r>
          </w:p>
          <w:p w:rsidR="00690E16" w:rsidRPr="00543012" w:rsidRDefault="00690E16" w:rsidP="00690E16">
            <w:pPr>
              <w:rPr>
                <w:rFonts w:ascii="Times New Roman" w:hAnsi="Times New Roman"/>
                <w:sz w:val="24"/>
                <w:szCs w:val="24"/>
                <w:lang w:val="es-BO" w:eastAsia="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90E16" w:rsidP="00D16C1A">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90E16" w:rsidP="00CD6F07">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690E16" w:rsidP="00A1685B">
            <w:pPr>
              <w:adjustRightInd w:val="0"/>
              <w:snapToGrid w:val="0"/>
              <w:jc w:val="center"/>
              <w:rPr>
                <w:rFonts w:ascii="Arial" w:hAnsi="Arial" w:cs="Arial"/>
                <w:sz w:val="14"/>
                <w:lang w:val="es-BO"/>
              </w:rPr>
            </w:pPr>
            <w:r>
              <w:rPr>
                <w:rFonts w:ascii="Arial" w:hAnsi="Arial" w:cs="Arial"/>
                <w:sz w:val="14"/>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690E16" w:rsidP="00CA6C06">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90E16" w:rsidP="00A1685B">
            <w:pPr>
              <w:adjustRightInd w:val="0"/>
              <w:snapToGrid w:val="0"/>
              <w:jc w:val="center"/>
              <w:rPr>
                <w:rFonts w:ascii="Arial" w:hAnsi="Arial" w:cs="Arial"/>
                <w:sz w:val="14"/>
                <w:lang w:val="es-BO"/>
              </w:rPr>
            </w:pPr>
            <w:r>
              <w:rPr>
                <w:rFonts w:ascii="Arial" w:hAnsi="Arial" w:cs="Arial"/>
                <w:sz w:val="14"/>
                <w:lang w:val="es-BO"/>
              </w:rPr>
              <w:t>16</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90E16" w:rsidP="00A92B98">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90E16" w:rsidP="00A1685B">
            <w:pPr>
              <w:adjustRightInd w:val="0"/>
              <w:snapToGrid w:val="0"/>
              <w:jc w:val="center"/>
              <w:rPr>
                <w:rFonts w:ascii="Arial" w:hAnsi="Arial" w:cs="Arial"/>
                <w:sz w:val="14"/>
                <w:lang w:val="es-BO"/>
              </w:rPr>
            </w:pPr>
            <w:r>
              <w:rPr>
                <w:rFonts w:ascii="Arial" w:hAnsi="Arial" w:cs="Arial"/>
                <w:sz w:val="14"/>
                <w:lang w:val="es-BO"/>
              </w:rPr>
              <w:t>24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90E16" w:rsidP="00CA6C06">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690E16" w:rsidP="00D47A91">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9D0469">
            <w:pPr>
              <w:adjustRightInd w:val="0"/>
              <w:snapToGrid w:val="0"/>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690E16" w:rsidP="00A92B98">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AB1A0A" w:rsidRDefault="00A72FB0" w:rsidP="00A72FB0">
      <w:pPr>
        <w:ind w:left="705" w:hanging="705"/>
        <w:jc w:val="both"/>
        <w:rPr>
          <w:rFonts w:cs="Arial"/>
          <w:sz w:val="10"/>
          <w:szCs w:val="18"/>
          <w:lang w:val="es-BO" w:eastAsia="en-US"/>
        </w:rPr>
      </w:pPr>
    </w:p>
    <w:p w:rsidR="006F4713" w:rsidRDefault="006F4713" w:rsidP="006F4713">
      <w:pPr>
        <w:ind w:firstLine="567"/>
        <w:rPr>
          <w:sz w:val="18"/>
          <w:szCs w:val="18"/>
          <w:lang w:val="es-BO"/>
        </w:rPr>
      </w:pPr>
      <w:r w:rsidRPr="009956C4">
        <w:rPr>
          <w:sz w:val="18"/>
          <w:szCs w:val="18"/>
          <w:lang w:val="es-BO"/>
        </w:rPr>
        <w:t>Las especificaciones técnicas requeridas, son:</w:t>
      </w:r>
    </w:p>
    <w:p w:rsidR="00AB1A0A" w:rsidRPr="00AB1A0A" w:rsidRDefault="00AB1A0A" w:rsidP="006F4713">
      <w:pPr>
        <w:ind w:firstLine="567"/>
        <w:rPr>
          <w:sz w:val="6"/>
          <w:szCs w:val="18"/>
          <w:lang w:val="es-BO"/>
        </w:rPr>
      </w:pPr>
    </w:p>
    <w:p w:rsidR="006F4713" w:rsidRPr="00AB1A0A" w:rsidRDefault="006F4713" w:rsidP="00A72FB0">
      <w:pPr>
        <w:ind w:left="705" w:hanging="705"/>
        <w:jc w:val="both"/>
        <w:rPr>
          <w:rFonts w:cs="Arial"/>
          <w:sz w:val="2"/>
          <w:szCs w:val="18"/>
          <w:lang w:val="es-BO" w:eastAsia="en-US"/>
        </w:rPr>
      </w:pPr>
    </w:p>
    <w:p w:rsidR="0041412E" w:rsidRPr="00321499" w:rsidRDefault="0041412E" w:rsidP="0041412E">
      <w:pPr>
        <w:ind w:firstLine="567"/>
        <w:jc w:val="center"/>
        <w:rPr>
          <w:rFonts w:ascii="Arial" w:hAnsi="Arial" w:cs="Arial"/>
          <w:b/>
          <w:sz w:val="20"/>
          <w:szCs w:val="24"/>
        </w:rPr>
      </w:pPr>
      <w:r w:rsidRPr="00321499">
        <w:rPr>
          <w:rFonts w:ascii="Arial" w:hAnsi="Arial" w:cs="Arial"/>
          <w:b/>
          <w:sz w:val="20"/>
          <w:szCs w:val="24"/>
        </w:rPr>
        <w:t>FORMULARIO C-1</w:t>
      </w:r>
    </w:p>
    <w:p w:rsidR="00970F32" w:rsidRPr="00321499" w:rsidRDefault="00970F32" w:rsidP="00197778">
      <w:pPr>
        <w:shd w:val="clear" w:color="auto" w:fill="E0E0E0"/>
        <w:ind w:left="-360" w:right="389"/>
        <w:jc w:val="center"/>
        <w:rPr>
          <w:rFonts w:ascii="Arial" w:hAnsi="Arial" w:cs="Arial"/>
          <w:b/>
          <w:sz w:val="20"/>
          <w:szCs w:val="24"/>
        </w:rPr>
      </w:pPr>
      <w:r w:rsidRPr="00321499">
        <w:rPr>
          <w:rFonts w:ascii="Arial" w:hAnsi="Arial" w:cs="Arial"/>
          <w:b/>
          <w:sz w:val="20"/>
          <w:szCs w:val="24"/>
        </w:rPr>
        <w:t>ESPECIFICACIONES TECNICAS</w:t>
      </w:r>
    </w:p>
    <w:p w:rsidR="00FB406C" w:rsidRDefault="00197778" w:rsidP="00321499">
      <w:pPr>
        <w:jc w:val="center"/>
        <w:rPr>
          <w:rFonts w:ascii="Arial" w:hAnsi="Arial" w:cs="Arial"/>
          <w:b/>
          <w:sz w:val="20"/>
          <w:szCs w:val="24"/>
        </w:rPr>
      </w:pPr>
      <w:r w:rsidRPr="00197778">
        <w:rPr>
          <w:rFonts w:ascii="Arial" w:hAnsi="Arial" w:cs="Arial"/>
          <w:b/>
          <w:sz w:val="20"/>
          <w:szCs w:val="24"/>
        </w:rPr>
        <w:t>ADQUISICIÓN DE COMPUTADORES DE ESCRITORIO PARA DESARROLLO DE APLICACIONES</w:t>
      </w:r>
    </w:p>
    <w:p w:rsidR="00197778" w:rsidRPr="00197778" w:rsidRDefault="00197778" w:rsidP="00321499">
      <w:pPr>
        <w:jc w:val="center"/>
        <w:rPr>
          <w:rFonts w:ascii="Arial" w:hAnsi="Arial" w:cs="Arial"/>
          <w:b/>
          <w:sz w:val="12"/>
          <w:szCs w:val="24"/>
        </w:rPr>
      </w:pPr>
    </w:p>
    <w:tbl>
      <w:tblPr>
        <w:tblW w:w="994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4"/>
        <w:gridCol w:w="1750"/>
        <w:gridCol w:w="364"/>
        <w:gridCol w:w="378"/>
        <w:gridCol w:w="1148"/>
      </w:tblGrid>
      <w:tr w:rsidR="00197778" w:rsidRPr="00197778" w:rsidTr="00197778">
        <w:trPr>
          <w:cantSplit/>
          <w:trHeight w:val="477"/>
          <w:tblHeader/>
        </w:trPr>
        <w:tc>
          <w:tcPr>
            <w:tcW w:w="6304" w:type="dxa"/>
            <w:vMerge w:val="restart"/>
            <w:shd w:val="clear" w:color="auto" w:fill="D9D9D9"/>
            <w:vAlign w:val="center"/>
          </w:tcPr>
          <w:p w:rsidR="00197778" w:rsidRPr="00197778" w:rsidRDefault="00197778" w:rsidP="00197778">
            <w:pPr>
              <w:ind w:left="-70"/>
              <w:jc w:val="center"/>
              <w:rPr>
                <w:rFonts w:ascii="Arial" w:hAnsi="Arial" w:cs="Arial"/>
                <w:b/>
                <w:bCs/>
                <w:szCs w:val="18"/>
              </w:rPr>
            </w:pPr>
            <w:r w:rsidRPr="00197778">
              <w:rPr>
                <w:rFonts w:ascii="Arial" w:hAnsi="Arial" w:cs="Arial"/>
                <w:b/>
                <w:bCs/>
                <w:szCs w:val="18"/>
              </w:rPr>
              <w:t>REQUISITOS NECESARIOS DEL(LOS) BIEN(ES) Y LAS CONDICIONES COMPLEMENTARIAS</w:t>
            </w:r>
          </w:p>
        </w:tc>
        <w:tc>
          <w:tcPr>
            <w:tcW w:w="1750" w:type="dxa"/>
            <w:tcBorders>
              <w:bottom w:val="single" w:sz="4" w:space="0" w:color="auto"/>
            </w:tcBorders>
            <w:shd w:val="clear" w:color="auto" w:fill="D9D9D9"/>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Cs w:val="18"/>
                <w:lang w:val="es-ES_tradnl"/>
              </w:rPr>
            </w:pPr>
            <w:r w:rsidRPr="00197778">
              <w:rPr>
                <w:rFonts w:ascii="Arial" w:hAnsi="Arial" w:cs="Arial"/>
                <w:szCs w:val="18"/>
              </w:rPr>
              <w:t>Para ser llenado por el proponente</w:t>
            </w:r>
          </w:p>
        </w:tc>
        <w:tc>
          <w:tcPr>
            <w:tcW w:w="1890" w:type="dxa"/>
            <w:gridSpan w:val="3"/>
            <w:shd w:val="clear" w:color="auto" w:fill="D9D9D9"/>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Cs w:val="18"/>
                <w:lang w:val="es-ES_tradnl"/>
              </w:rPr>
            </w:pPr>
            <w:r w:rsidRPr="00197778">
              <w:rPr>
                <w:rFonts w:ascii="Arial" w:hAnsi="Arial" w:cs="Arial"/>
                <w:szCs w:val="18"/>
              </w:rPr>
              <w:t>Para la calificación de la entidad</w:t>
            </w:r>
          </w:p>
        </w:tc>
      </w:tr>
      <w:tr w:rsidR="00197778" w:rsidRPr="00197778" w:rsidTr="00197778">
        <w:trPr>
          <w:cantSplit/>
          <w:trHeight w:val="247"/>
          <w:tblHeader/>
        </w:trPr>
        <w:tc>
          <w:tcPr>
            <w:tcW w:w="6304" w:type="dxa"/>
            <w:vMerge/>
            <w:shd w:val="clear" w:color="auto" w:fill="D9D9D9"/>
            <w:vAlign w:val="center"/>
          </w:tcPr>
          <w:p w:rsidR="00197778" w:rsidRPr="00197778" w:rsidRDefault="00197778" w:rsidP="00197778">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Cs w:val="18"/>
              </w:rPr>
            </w:pPr>
          </w:p>
        </w:tc>
        <w:tc>
          <w:tcPr>
            <w:tcW w:w="1750" w:type="dxa"/>
            <w:vMerge w:val="restart"/>
            <w:shd w:val="clear" w:color="auto" w:fill="D9D9D9"/>
            <w:vAlign w:val="center"/>
          </w:tcPr>
          <w:p w:rsidR="00197778" w:rsidRPr="00197778" w:rsidRDefault="00197778" w:rsidP="00197778">
            <w:pPr>
              <w:tabs>
                <w:tab w:val="left" w:pos="567"/>
                <w:tab w:val="left" w:pos="851"/>
                <w:tab w:val="left" w:pos="1286"/>
                <w:tab w:val="left" w:pos="1418"/>
                <w:tab w:val="left" w:pos="1985"/>
                <w:tab w:val="left" w:pos="2268"/>
                <w:tab w:val="left" w:pos="2552"/>
                <w:tab w:val="left" w:pos="3969"/>
                <w:tab w:val="left" w:pos="4253"/>
              </w:tabs>
              <w:ind w:left="-56" w:hanging="14"/>
              <w:jc w:val="center"/>
              <w:rPr>
                <w:rFonts w:ascii="Arial" w:hAnsi="Arial" w:cs="Arial"/>
                <w:b/>
                <w:bCs/>
                <w:iCs/>
                <w:szCs w:val="18"/>
                <w:lang w:val="es-ES_tradnl"/>
              </w:rPr>
            </w:pPr>
            <w:r w:rsidRPr="00197778">
              <w:rPr>
                <w:rFonts w:ascii="Arial" w:hAnsi="Arial" w:cs="Arial"/>
                <w:b/>
                <w:bCs/>
                <w:iCs/>
                <w:szCs w:val="18"/>
                <w:lang w:val="es-ES_tradnl"/>
              </w:rPr>
              <w:t>CARACTERÍSTICAS DE LA PROPUESTA</w:t>
            </w:r>
          </w:p>
          <w:p w:rsidR="00197778" w:rsidRPr="00197778" w:rsidRDefault="00197778" w:rsidP="00197778">
            <w:pPr>
              <w:tabs>
                <w:tab w:val="left" w:pos="567"/>
                <w:tab w:val="left" w:pos="851"/>
                <w:tab w:val="left" w:pos="1134"/>
                <w:tab w:val="left" w:pos="1418"/>
                <w:tab w:val="left" w:pos="1985"/>
                <w:tab w:val="left" w:pos="2268"/>
                <w:tab w:val="left" w:pos="2552"/>
                <w:tab w:val="left" w:pos="3969"/>
                <w:tab w:val="left" w:pos="4253"/>
              </w:tabs>
              <w:ind w:left="-56" w:hanging="14"/>
              <w:jc w:val="center"/>
              <w:rPr>
                <w:rFonts w:ascii="Arial" w:hAnsi="Arial" w:cs="Arial"/>
                <w:iCs/>
                <w:szCs w:val="18"/>
                <w:lang w:val="es-ES_tradnl"/>
              </w:rPr>
            </w:pPr>
            <w:r w:rsidRPr="00197778">
              <w:rPr>
                <w:rFonts w:ascii="Arial" w:hAnsi="Arial" w:cs="Arial"/>
                <w:szCs w:val="18"/>
              </w:rPr>
              <w:t>(Manifestar aceptación, especificar y/o adjuntar lo requerido)</w:t>
            </w:r>
          </w:p>
        </w:tc>
        <w:tc>
          <w:tcPr>
            <w:tcW w:w="742" w:type="dxa"/>
            <w:gridSpan w:val="2"/>
            <w:shd w:val="clear" w:color="auto" w:fill="D9D9D9"/>
            <w:vAlign w:val="center"/>
          </w:tcPr>
          <w:p w:rsidR="00197778" w:rsidRPr="00197778" w:rsidRDefault="00197778" w:rsidP="00197778">
            <w:pPr>
              <w:ind w:left="-84" w:right="-70" w:firstLine="14"/>
              <w:jc w:val="center"/>
              <w:rPr>
                <w:rFonts w:ascii="Arial" w:hAnsi="Arial" w:cs="Arial"/>
                <w:b/>
                <w:bCs/>
                <w:szCs w:val="18"/>
              </w:rPr>
            </w:pPr>
            <w:r w:rsidRPr="00197778">
              <w:rPr>
                <w:rFonts w:ascii="Arial" w:hAnsi="Arial" w:cs="Arial"/>
                <w:b/>
                <w:bCs/>
                <w:szCs w:val="18"/>
              </w:rPr>
              <w:t>CUMPLE</w:t>
            </w:r>
          </w:p>
        </w:tc>
        <w:tc>
          <w:tcPr>
            <w:tcW w:w="1148" w:type="dxa"/>
            <w:vMerge w:val="restart"/>
            <w:shd w:val="clear" w:color="auto" w:fill="D9D9D9"/>
            <w:vAlign w:val="center"/>
          </w:tcPr>
          <w:p w:rsidR="00197778" w:rsidRPr="00197778" w:rsidRDefault="00197778" w:rsidP="00197778">
            <w:pPr>
              <w:ind w:left="-70" w:right="-70"/>
              <w:jc w:val="center"/>
              <w:rPr>
                <w:rFonts w:ascii="Arial" w:hAnsi="Arial" w:cs="Arial"/>
                <w:bCs/>
                <w:szCs w:val="18"/>
              </w:rPr>
            </w:pPr>
            <w:r w:rsidRPr="00197778">
              <w:rPr>
                <w:rFonts w:ascii="Arial" w:hAnsi="Arial" w:cs="Arial"/>
                <w:b/>
                <w:bCs/>
                <w:szCs w:val="18"/>
              </w:rPr>
              <w:t>Observaciones</w:t>
            </w:r>
            <w:r w:rsidRPr="00197778">
              <w:rPr>
                <w:rFonts w:ascii="Arial" w:hAnsi="Arial" w:cs="Arial"/>
                <w:bCs/>
                <w:szCs w:val="18"/>
              </w:rPr>
              <w:t xml:space="preserve"> (especificar porque no cumple)</w:t>
            </w:r>
          </w:p>
        </w:tc>
      </w:tr>
      <w:tr w:rsidR="00197778" w:rsidRPr="00197778" w:rsidTr="00197778">
        <w:trPr>
          <w:cantSplit/>
          <w:trHeight w:val="40"/>
          <w:tblHeader/>
        </w:trPr>
        <w:tc>
          <w:tcPr>
            <w:tcW w:w="6304" w:type="dxa"/>
            <w:vMerge/>
            <w:tcBorders>
              <w:bottom w:val="single" w:sz="4" w:space="0" w:color="auto"/>
            </w:tcBorders>
            <w:shd w:val="clear" w:color="auto" w:fill="D9D9D9"/>
            <w:vAlign w:val="center"/>
          </w:tcPr>
          <w:p w:rsidR="00197778" w:rsidRPr="00197778" w:rsidRDefault="00197778" w:rsidP="00197778">
            <w:pPr>
              <w:jc w:val="both"/>
              <w:rPr>
                <w:rFonts w:ascii="Arial" w:hAnsi="Arial" w:cs="Arial"/>
                <w:b/>
                <w:bCs/>
                <w:szCs w:val="18"/>
              </w:rPr>
            </w:pPr>
          </w:p>
        </w:tc>
        <w:tc>
          <w:tcPr>
            <w:tcW w:w="1750" w:type="dxa"/>
            <w:vMerge/>
            <w:tcBorders>
              <w:bottom w:val="single" w:sz="4" w:space="0" w:color="auto"/>
            </w:tcBorders>
            <w:shd w:val="clear" w:color="auto" w:fill="D9D9D9"/>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Cs w:val="18"/>
                <w:lang w:val="es-ES_tradnl"/>
              </w:rPr>
            </w:pPr>
          </w:p>
        </w:tc>
        <w:tc>
          <w:tcPr>
            <w:tcW w:w="364" w:type="dxa"/>
            <w:tcBorders>
              <w:bottom w:val="single" w:sz="4" w:space="0" w:color="auto"/>
            </w:tcBorders>
            <w:shd w:val="clear" w:color="auto" w:fill="D9D9D9"/>
            <w:vAlign w:val="center"/>
          </w:tcPr>
          <w:p w:rsidR="00197778" w:rsidRPr="00197778" w:rsidRDefault="00197778" w:rsidP="00197778">
            <w:pPr>
              <w:jc w:val="center"/>
              <w:rPr>
                <w:rFonts w:ascii="Arial" w:hAnsi="Arial" w:cs="Arial"/>
                <w:b/>
                <w:bCs/>
                <w:szCs w:val="18"/>
              </w:rPr>
            </w:pPr>
            <w:r w:rsidRPr="00197778">
              <w:rPr>
                <w:rFonts w:ascii="Arial" w:hAnsi="Arial" w:cs="Arial"/>
                <w:b/>
                <w:szCs w:val="18"/>
              </w:rPr>
              <w:t>SI</w:t>
            </w:r>
          </w:p>
        </w:tc>
        <w:tc>
          <w:tcPr>
            <w:tcW w:w="378" w:type="dxa"/>
            <w:tcBorders>
              <w:bottom w:val="single" w:sz="4" w:space="0" w:color="auto"/>
            </w:tcBorders>
            <w:shd w:val="clear" w:color="auto" w:fill="D9D9D9"/>
            <w:vAlign w:val="center"/>
          </w:tcPr>
          <w:p w:rsidR="00197778" w:rsidRPr="00197778" w:rsidRDefault="00197778" w:rsidP="00197778">
            <w:pPr>
              <w:ind w:left="-84" w:right="-70" w:firstLine="14"/>
              <w:jc w:val="center"/>
              <w:rPr>
                <w:rFonts w:ascii="Arial" w:hAnsi="Arial" w:cs="Arial"/>
                <w:b/>
                <w:bCs/>
                <w:szCs w:val="18"/>
              </w:rPr>
            </w:pPr>
            <w:r w:rsidRPr="00197778">
              <w:rPr>
                <w:rFonts w:ascii="Arial" w:hAnsi="Arial" w:cs="Arial"/>
                <w:b/>
                <w:szCs w:val="18"/>
              </w:rPr>
              <w:t>NO</w:t>
            </w:r>
          </w:p>
        </w:tc>
        <w:tc>
          <w:tcPr>
            <w:tcW w:w="1148" w:type="dxa"/>
            <w:vMerge/>
            <w:tcBorders>
              <w:bottom w:val="single" w:sz="4" w:space="0" w:color="auto"/>
            </w:tcBorders>
            <w:shd w:val="clear" w:color="auto" w:fill="D9D9D9"/>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Cs w:val="18"/>
                <w:lang w:val="es-ES_tradnl"/>
              </w:rPr>
            </w:pPr>
          </w:p>
        </w:tc>
      </w:tr>
      <w:tr w:rsidR="00197778" w:rsidRPr="00197778" w:rsidTr="00197778">
        <w:trPr>
          <w:cantSplit/>
          <w:trHeight w:val="397"/>
        </w:trPr>
        <w:tc>
          <w:tcPr>
            <w:tcW w:w="6304" w:type="dxa"/>
            <w:shd w:val="clear" w:color="auto" w:fill="339966"/>
            <w:vAlign w:val="center"/>
          </w:tcPr>
          <w:p w:rsidR="00197778" w:rsidRPr="00197778" w:rsidRDefault="00197778" w:rsidP="00197778">
            <w:pPr>
              <w:ind w:left="290" w:hanging="290"/>
              <w:jc w:val="both"/>
              <w:rPr>
                <w:rFonts w:ascii="Arial" w:hAnsi="Arial" w:cs="Arial"/>
                <w:b/>
                <w:bCs/>
                <w:i/>
                <w:iCs/>
                <w:color w:val="FFFFFF"/>
                <w:szCs w:val="18"/>
              </w:rPr>
            </w:pPr>
            <w:r w:rsidRPr="00197778">
              <w:rPr>
                <w:rFonts w:ascii="Arial" w:hAnsi="Arial" w:cs="Arial"/>
                <w:b/>
                <w:bCs/>
                <w:color w:val="FFFFFF"/>
                <w:sz w:val="18"/>
                <w:szCs w:val="18"/>
              </w:rPr>
              <w:t>I. OBJETO Y CAUSA</w:t>
            </w:r>
          </w:p>
        </w:tc>
        <w:tc>
          <w:tcPr>
            <w:tcW w:w="1750" w:type="dxa"/>
            <w:tcBorders>
              <w:bottom w:val="single" w:sz="4" w:space="0" w:color="auto"/>
            </w:tcBorders>
            <w:shd w:val="clear" w:color="auto" w:fill="339966"/>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Cs w:val="18"/>
                <w:lang w:val="es-ES_tradnl"/>
              </w:rPr>
            </w:pPr>
          </w:p>
        </w:tc>
        <w:tc>
          <w:tcPr>
            <w:tcW w:w="364" w:type="dxa"/>
            <w:tcBorders>
              <w:bottom w:val="single" w:sz="4" w:space="0" w:color="auto"/>
            </w:tcBorders>
            <w:shd w:val="clear" w:color="auto" w:fill="339966"/>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Cs w:val="18"/>
                <w:lang w:val="es-ES_tradnl"/>
              </w:rPr>
            </w:pPr>
          </w:p>
        </w:tc>
        <w:tc>
          <w:tcPr>
            <w:tcW w:w="378" w:type="dxa"/>
            <w:tcBorders>
              <w:bottom w:val="single" w:sz="4" w:space="0" w:color="auto"/>
            </w:tcBorders>
            <w:shd w:val="clear" w:color="auto" w:fill="339966"/>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Cs w:val="18"/>
                <w:lang w:val="es-ES_tradnl"/>
              </w:rPr>
            </w:pPr>
          </w:p>
        </w:tc>
        <w:tc>
          <w:tcPr>
            <w:tcW w:w="1148" w:type="dxa"/>
            <w:tcBorders>
              <w:bottom w:val="single" w:sz="4" w:space="0" w:color="auto"/>
            </w:tcBorders>
            <w:shd w:val="clear" w:color="auto" w:fill="339966"/>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Cs w:val="18"/>
                <w:lang w:val="es-ES_tradnl"/>
              </w:rPr>
            </w:pPr>
          </w:p>
        </w:tc>
      </w:tr>
      <w:tr w:rsidR="00197778" w:rsidRPr="00197778" w:rsidTr="00197778">
        <w:trPr>
          <w:cantSplit/>
          <w:trHeight w:val="513"/>
        </w:trPr>
        <w:tc>
          <w:tcPr>
            <w:tcW w:w="6304" w:type="dxa"/>
            <w:vAlign w:val="center"/>
          </w:tcPr>
          <w:p w:rsidR="00197778" w:rsidRPr="00197778" w:rsidRDefault="00197778" w:rsidP="00197778">
            <w:pPr>
              <w:jc w:val="both"/>
              <w:rPr>
                <w:rFonts w:ascii="Arial" w:hAnsi="Arial" w:cs="Arial"/>
                <w:bCs/>
                <w:iCs/>
                <w:sz w:val="18"/>
                <w:szCs w:val="18"/>
              </w:rPr>
            </w:pPr>
            <w:r w:rsidRPr="00197778">
              <w:rPr>
                <w:rFonts w:ascii="Arial" w:hAnsi="Arial" w:cs="Arial"/>
                <w:bCs/>
                <w:iCs/>
                <w:sz w:val="18"/>
                <w:szCs w:val="18"/>
                <w:lang w:val="es-ES_tradnl"/>
              </w:rPr>
              <w:t xml:space="preserve">Adquisición de diez (10) </w:t>
            </w:r>
            <w:r w:rsidRPr="00197778">
              <w:rPr>
                <w:rFonts w:ascii="Arial" w:hAnsi="Arial" w:cs="Arial"/>
                <w:bCs/>
                <w:iCs/>
                <w:sz w:val="18"/>
                <w:szCs w:val="18"/>
              </w:rPr>
              <w:t>computadores de escritorio para desarrollo de aplicaciones para atender requerimiento de área del BCB y renovar el parque computacional.</w:t>
            </w:r>
          </w:p>
        </w:tc>
        <w:tc>
          <w:tcPr>
            <w:tcW w:w="1750" w:type="dxa"/>
            <w:shd w:val="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shd w:val="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78" w:type="dxa"/>
            <w:shd w:val="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148" w:type="dxa"/>
            <w:shd w:val="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97778" w:rsidRPr="00197778" w:rsidTr="00197778">
        <w:trPr>
          <w:cantSplit/>
          <w:trHeight w:val="397"/>
        </w:trPr>
        <w:tc>
          <w:tcPr>
            <w:tcW w:w="6304" w:type="dxa"/>
            <w:shd w:val="clear" w:color="auto" w:fill="339966"/>
            <w:vAlign w:val="center"/>
          </w:tcPr>
          <w:p w:rsidR="00197778" w:rsidRPr="00197778" w:rsidRDefault="00197778" w:rsidP="00197778">
            <w:pPr>
              <w:ind w:left="290" w:hanging="290"/>
              <w:jc w:val="both"/>
              <w:rPr>
                <w:rFonts w:ascii="Arial" w:hAnsi="Arial" w:cs="Arial"/>
                <w:b/>
                <w:bCs/>
                <w:color w:val="FFFFFF"/>
                <w:sz w:val="18"/>
                <w:szCs w:val="18"/>
              </w:rPr>
            </w:pPr>
            <w:r w:rsidRPr="00197778">
              <w:rPr>
                <w:rFonts w:ascii="Arial" w:hAnsi="Arial" w:cs="Arial"/>
                <w:b/>
                <w:bCs/>
                <w:color w:val="FFFFFF"/>
                <w:sz w:val="18"/>
                <w:szCs w:val="18"/>
              </w:rPr>
              <w:t>II. CARACTERÍSTICAS GENERALES DEL(LOS) BIEN(ES)</w:t>
            </w:r>
          </w:p>
        </w:tc>
        <w:tc>
          <w:tcPr>
            <w:tcW w:w="1750" w:type="dxa"/>
            <w:shd w:val="clear" w:color="auto" w:fill="339966"/>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64" w:type="dxa"/>
            <w:shd w:val="clear" w:color="auto" w:fill="339966"/>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78" w:type="dxa"/>
            <w:shd w:val="clear" w:color="auto" w:fill="339966"/>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148" w:type="dxa"/>
            <w:shd w:val="clear" w:color="auto" w:fill="339966"/>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97778" w:rsidRPr="00197778" w:rsidTr="00197778">
        <w:trPr>
          <w:cantSplit/>
          <w:trHeight w:val="397"/>
        </w:trPr>
        <w:tc>
          <w:tcPr>
            <w:tcW w:w="6304" w:type="dxa"/>
            <w:shd w:val="clear" w:color="auto" w:fill="CCFFCC"/>
            <w:vAlign w:val="center"/>
          </w:tcPr>
          <w:p w:rsidR="00197778" w:rsidRPr="00197778" w:rsidRDefault="00197778" w:rsidP="00197778">
            <w:pPr>
              <w:ind w:left="290" w:hanging="290"/>
              <w:jc w:val="both"/>
              <w:rPr>
                <w:rFonts w:ascii="Arial" w:hAnsi="Arial" w:cs="Arial"/>
                <w:bCs/>
                <w:i/>
                <w:iCs/>
                <w:sz w:val="18"/>
                <w:szCs w:val="18"/>
              </w:rPr>
            </w:pPr>
            <w:r w:rsidRPr="00197778">
              <w:rPr>
                <w:rFonts w:ascii="Arial" w:hAnsi="Arial" w:cs="Arial"/>
                <w:b/>
                <w:bCs/>
                <w:sz w:val="18"/>
                <w:szCs w:val="18"/>
              </w:rPr>
              <w:t>A. REQUISITOS DEL(LOS) BIEN(ES)</w:t>
            </w:r>
            <w:r w:rsidRPr="00197778">
              <w:rPr>
                <w:rFonts w:ascii="Arial" w:hAnsi="Arial" w:cs="Arial"/>
                <w:bCs/>
                <w:i/>
                <w:iCs/>
                <w:sz w:val="18"/>
                <w:szCs w:val="18"/>
              </w:rPr>
              <w:t xml:space="preserve"> </w:t>
            </w:r>
          </w:p>
        </w:tc>
        <w:tc>
          <w:tcPr>
            <w:tcW w:w="1750" w:type="dxa"/>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vAlign w:val="center"/>
          </w:tcPr>
          <w:p w:rsidR="00197778" w:rsidRPr="00197778" w:rsidRDefault="00197778" w:rsidP="00351C05">
            <w:pPr>
              <w:numPr>
                <w:ilvl w:val="0"/>
                <w:numId w:val="47"/>
              </w:numPr>
              <w:rPr>
                <w:rFonts w:ascii="Arial" w:hAnsi="Arial" w:cs="Arial"/>
                <w:sz w:val="18"/>
                <w:szCs w:val="18"/>
              </w:rPr>
            </w:pPr>
            <w:r w:rsidRPr="00197778">
              <w:rPr>
                <w:rFonts w:ascii="Arial" w:hAnsi="Arial" w:cs="Arial"/>
                <w:b/>
                <w:sz w:val="18"/>
                <w:szCs w:val="18"/>
              </w:rPr>
              <w:t>Marca:</w:t>
            </w:r>
            <w:r w:rsidRPr="00197778">
              <w:rPr>
                <w:rFonts w:ascii="Arial" w:hAnsi="Arial" w:cs="Arial"/>
                <w:sz w:val="18"/>
                <w:szCs w:val="18"/>
              </w:rPr>
              <w:t xml:space="preserve"> </w:t>
            </w:r>
            <w:r w:rsidRPr="00197778">
              <w:rPr>
                <w:rFonts w:ascii="Arial" w:hAnsi="Arial" w:cs="Arial"/>
                <w:b/>
                <w:bCs/>
                <w:iCs/>
                <w:sz w:val="18"/>
                <w:szCs w:val="18"/>
              </w:rPr>
              <w:t>Especificar.</w:t>
            </w:r>
          </w:p>
        </w:tc>
        <w:tc>
          <w:tcPr>
            <w:tcW w:w="1750"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vAlign w:val="center"/>
          </w:tcPr>
          <w:p w:rsidR="00197778" w:rsidRPr="00197778" w:rsidRDefault="00197778" w:rsidP="00351C05">
            <w:pPr>
              <w:numPr>
                <w:ilvl w:val="0"/>
                <w:numId w:val="47"/>
              </w:numPr>
              <w:rPr>
                <w:rFonts w:ascii="Arial" w:hAnsi="Arial" w:cs="Arial"/>
                <w:sz w:val="18"/>
                <w:szCs w:val="18"/>
              </w:rPr>
            </w:pPr>
            <w:r w:rsidRPr="00197778">
              <w:rPr>
                <w:rFonts w:ascii="Arial" w:hAnsi="Arial" w:cs="Arial"/>
                <w:b/>
                <w:sz w:val="18"/>
                <w:szCs w:val="18"/>
              </w:rPr>
              <w:t>Modelo del computador:</w:t>
            </w:r>
            <w:r w:rsidRPr="00197778">
              <w:rPr>
                <w:rFonts w:ascii="Arial" w:hAnsi="Arial" w:cs="Arial"/>
                <w:sz w:val="18"/>
                <w:szCs w:val="18"/>
              </w:rPr>
              <w:t xml:space="preserve"> </w:t>
            </w:r>
            <w:r w:rsidRPr="00197778">
              <w:rPr>
                <w:rFonts w:ascii="Arial" w:hAnsi="Arial" w:cs="Arial"/>
                <w:b/>
                <w:bCs/>
                <w:iCs/>
                <w:sz w:val="18"/>
                <w:szCs w:val="18"/>
              </w:rPr>
              <w:t>Especificar.</w:t>
            </w:r>
          </w:p>
        </w:tc>
        <w:tc>
          <w:tcPr>
            <w:tcW w:w="1750"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vAlign w:val="center"/>
          </w:tcPr>
          <w:p w:rsidR="00197778" w:rsidRPr="00197778" w:rsidRDefault="00197778" w:rsidP="00351C05">
            <w:pPr>
              <w:numPr>
                <w:ilvl w:val="0"/>
                <w:numId w:val="47"/>
              </w:numPr>
              <w:rPr>
                <w:rFonts w:ascii="Arial" w:hAnsi="Arial" w:cs="Arial"/>
                <w:sz w:val="18"/>
                <w:szCs w:val="18"/>
              </w:rPr>
            </w:pPr>
            <w:r w:rsidRPr="00197778">
              <w:rPr>
                <w:rFonts w:ascii="Arial" w:hAnsi="Arial" w:cs="Arial"/>
                <w:b/>
                <w:sz w:val="18"/>
                <w:szCs w:val="18"/>
              </w:rPr>
              <w:t>Case:</w:t>
            </w:r>
            <w:r w:rsidRPr="00197778">
              <w:rPr>
                <w:rFonts w:ascii="Arial" w:hAnsi="Arial" w:cs="Arial"/>
                <w:sz w:val="18"/>
                <w:szCs w:val="18"/>
              </w:rPr>
              <w:t xml:space="preserve"> Tipo torre </w:t>
            </w:r>
          </w:p>
          <w:p w:rsidR="00197778" w:rsidRPr="00197778" w:rsidRDefault="00197778" w:rsidP="00197778">
            <w:pPr>
              <w:rPr>
                <w:rFonts w:ascii="Arial" w:hAnsi="Arial" w:cs="Arial"/>
                <w:b/>
                <w:sz w:val="18"/>
                <w:szCs w:val="18"/>
              </w:rPr>
            </w:pPr>
            <w:r w:rsidRPr="00197778">
              <w:rPr>
                <w:rFonts w:ascii="Arial" w:hAnsi="Arial" w:cs="Arial"/>
                <w:b/>
                <w:bCs/>
                <w:i/>
                <w:iCs/>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499"/>
        </w:trPr>
        <w:tc>
          <w:tcPr>
            <w:tcW w:w="6304" w:type="dxa"/>
            <w:tcBorders>
              <w:bottom w:val="single" w:sz="4" w:space="0" w:color="auto"/>
            </w:tcBorders>
            <w:vAlign w:val="center"/>
          </w:tcPr>
          <w:p w:rsidR="00197778" w:rsidRPr="00197778" w:rsidRDefault="00197778" w:rsidP="00351C05">
            <w:pPr>
              <w:numPr>
                <w:ilvl w:val="0"/>
                <w:numId w:val="47"/>
              </w:numPr>
              <w:jc w:val="both"/>
              <w:rPr>
                <w:rFonts w:ascii="Arial" w:hAnsi="Arial" w:cs="Arial"/>
                <w:b/>
                <w:sz w:val="18"/>
                <w:szCs w:val="18"/>
              </w:rPr>
            </w:pPr>
            <w:r w:rsidRPr="00197778">
              <w:rPr>
                <w:rFonts w:ascii="Arial" w:hAnsi="Arial" w:cs="Arial"/>
                <w:b/>
                <w:sz w:val="18"/>
                <w:szCs w:val="18"/>
              </w:rPr>
              <w:t>Segmento del mercado:</w:t>
            </w:r>
            <w:r w:rsidRPr="00197778">
              <w:rPr>
                <w:rFonts w:ascii="Arial" w:hAnsi="Arial" w:cs="Arial"/>
                <w:sz w:val="18"/>
                <w:szCs w:val="18"/>
              </w:rPr>
              <w:t xml:space="preserve"> Equipo orientado al sector empresarial.</w:t>
            </w:r>
          </w:p>
          <w:p w:rsidR="00197778" w:rsidRPr="00197778" w:rsidRDefault="00197778" w:rsidP="00197778">
            <w:pPr>
              <w:rPr>
                <w:rFonts w:ascii="Arial" w:hAnsi="Arial" w:cs="Arial"/>
                <w:b/>
                <w:sz w:val="18"/>
                <w:szCs w:val="18"/>
              </w:rPr>
            </w:pPr>
            <w:r w:rsidRPr="00197778">
              <w:rPr>
                <w:rFonts w:ascii="Arial" w:hAnsi="Arial" w:cs="Arial"/>
                <w:b/>
                <w:bCs/>
                <w:i/>
                <w:iCs/>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499"/>
        </w:trPr>
        <w:tc>
          <w:tcPr>
            <w:tcW w:w="6304" w:type="dxa"/>
            <w:tcBorders>
              <w:bottom w:val="single" w:sz="4" w:space="0" w:color="auto"/>
            </w:tcBorders>
            <w:vAlign w:val="center"/>
          </w:tcPr>
          <w:p w:rsidR="00197778" w:rsidRPr="00197778" w:rsidRDefault="00197778" w:rsidP="00351C05">
            <w:pPr>
              <w:numPr>
                <w:ilvl w:val="0"/>
                <w:numId w:val="47"/>
              </w:numPr>
              <w:rPr>
                <w:rFonts w:ascii="Arial" w:hAnsi="Arial" w:cs="Arial"/>
                <w:b/>
                <w:sz w:val="18"/>
                <w:szCs w:val="18"/>
              </w:rPr>
            </w:pPr>
            <w:r w:rsidRPr="00197778">
              <w:rPr>
                <w:rFonts w:ascii="Arial" w:hAnsi="Arial" w:cs="Arial"/>
                <w:b/>
                <w:sz w:val="18"/>
                <w:szCs w:val="18"/>
              </w:rPr>
              <w:t>Cantidad:</w:t>
            </w:r>
            <w:r w:rsidRPr="00197778">
              <w:rPr>
                <w:rFonts w:ascii="Arial" w:hAnsi="Arial" w:cs="Arial"/>
                <w:sz w:val="18"/>
                <w:szCs w:val="18"/>
              </w:rPr>
              <w:t xml:space="preserve"> Diez (10) computadores de escritorio para desarrollo de aplicaciones.</w:t>
            </w:r>
          </w:p>
          <w:p w:rsidR="00197778" w:rsidRPr="00197778" w:rsidRDefault="00197778" w:rsidP="00197778">
            <w:pPr>
              <w:rPr>
                <w:rFonts w:ascii="Arial" w:hAnsi="Arial" w:cs="Arial"/>
                <w:b/>
                <w:sz w:val="18"/>
                <w:szCs w:val="18"/>
              </w:rPr>
            </w:pPr>
            <w:r w:rsidRPr="00197778">
              <w:rPr>
                <w:rFonts w:ascii="Arial" w:hAnsi="Arial" w:cs="Arial"/>
                <w:bCs/>
                <w:i/>
                <w:iCs/>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vAlign w:val="center"/>
          </w:tcPr>
          <w:p w:rsidR="00197778" w:rsidRPr="00197778" w:rsidRDefault="00197778" w:rsidP="00351C05">
            <w:pPr>
              <w:numPr>
                <w:ilvl w:val="0"/>
                <w:numId w:val="47"/>
              </w:numPr>
              <w:rPr>
                <w:rFonts w:ascii="Arial" w:hAnsi="Arial" w:cs="Arial"/>
                <w:sz w:val="18"/>
                <w:szCs w:val="18"/>
              </w:rPr>
            </w:pPr>
            <w:r w:rsidRPr="00197778">
              <w:rPr>
                <w:rFonts w:ascii="Arial" w:hAnsi="Arial" w:cs="Arial"/>
                <w:b/>
                <w:sz w:val="18"/>
                <w:szCs w:val="18"/>
              </w:rPr>
              <w:t>Uniformidad de marcas:</w:t>
            </w:r>
            <w:r w:rsidRPr="00197778">
              <w:rPr>
                <w:rFonts w:ascii="Arial" w:hAnsi="Arial" w:cs="Arial"/>
                <w:sz w:val="18"/>
                <w:szCs w:val="18"/>
              </w:rPr>
              <w:t xml:space="preserve"> El computador, teclado y ratón deben ser de la misma marca.</w:t>
            </w:r>
          </w:p>
          <w:p w:rsidR="00197778" w:rsidRPr="00197778" w:rsidRDefault="00197778" w:rsidP="00197778">
            <w:pPr>
              <w:rPr>
                <w:rFonts w:ascii="Arial" w:hAnsi="Arial" w:cs="Arial"/>
                <w:b/>
                <w:sz w:val="18"/>
                <w:szCs w:val="18"/>
                <w:lang w:val="es-ES_tradnl"/>
              </w:rPr>
            </w:pPr>
            <w:r w:rsidRPr="00197778">
              <w:rPr>
                <w:rFonts w:ascii="Arial" w:hAnsi="Arial" w:cs="Arial"/>
                <w:b/>
                <w:bCs/>
                <w:i/>
                <w:iCs/>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vAlign w:val="center"/>
          </w:tcPr>
          <w:p w:rsidR="00197778" w:rsidRPr="00197778" w:rsidRDefault="00197778" w:rsidP="00351C05">
            <w:pPr>
              <w:numPr>
                <w:ilvl w:val="0"/>
                <w:numId w:val="47"/>
              </w:numPr>
              <w:jc w:val="both"/>
              <w:rPr>
                <w:rFonts w:ascii="Arial" w:hAnsi="Arial" w:cs="Arial"/>
                <w:sz w:val="18"/>
                <w:szCs w:val="18"/>
              </w:rPr>
            </w:pPr>
            <w:r w:rsidRPr="00197778">
              <w:rPr>
                <w:rFonts w:ascii="Arial" w:hAnsi="Arial" w:cs="Arial"/>
                <w:b/>
                <w:sz w:val="18"/>
                <w:szCs w:val="18"/>
              </w:rPr>
              <w:t>Certificación de calidad ISO 9001:</w:t>
            </w:r>
            <w:r w:rsidRPr="00197778">
              <w:rPr>
                <w:rFonts w:ascii="Arial" w:hAnsi="Arial" w:cs="Arial"/>
                <w:sz w:val="18"/>
                <w:szCs w:val="18"/>
              </w:rPr>
              <w:t xml:space="preserve"> La marca debe tener certificado de calidad ISO 9001, esto debe constar en la página web del fabricante.</w:t>
            </w:r>
          </w:p>
          <w:p w:rsidR="00197778" w:rsidRPr="00197778" w:rsidRDefault="00197778" w:rsidP="00197778">
            <w:pPr>
              <w:rPr>
                <w:rFonts w:ascii="Arial" w:hAnsi="Arial" w:cs="Arial"/>
                <w:b/>
                <w:sz w:val="18"/>
                <w:szCs w:val="18"/>
              </w:rPr>
            </w:pPr>
            <w:r w:rsidRPr="00197778">
              <w:rPr>
                <w:rFonts w:ascii="Arial" w:hAnsi="Arial" w:cs="Arial"/>
                <w:b/>
                <w:bCs/>
                <w:i/>
                <w:iCs/>
                <w:sz w:val="18"/>
                <w:szCs w:val="18"/>
              </w:rPr>
              <w:t>(Manifestar aceptación y especificar dirección de referencia de la página web del fabricante)</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tcPr>
          <w:p w:rsidR="00197778" w:rsidRPr="00197778" w:rsidRDefault="00197778" w:rsidP="00351C05">
            <w:pPr>
              <w:numPr>
                <w:ilvl w:val="0"/>
                <w:numId w:val="47"/>
              </w:numPr>
              <w:jc w:val="both"/>
              <w:rPr>
                <w:rFonts w:ascii="Arial" w:hAnsi="Arial" w:cs="Arial"/>
                <w:sz w:val="18"/>
                <w:szCs w:val="18"/>
              </w:rPr>
            </w:pPr>
            <w:r w:rsidRPr="00197778">
              <w:rPr>
                <w:rFonts w:ascii="Arial" w:hAnsi="Arial" w:cs="Arial"/>
                <w:b/>
                <w:sz w:val="18"/>
                <w:szCs w:val="18"/>
              </w:rPr>
              <w:t>Modelo del microprocesador:</w:t>
            </w:r>
            <w:r w:rsidRPr="00197778">
              <w:rPr>
                <w:rFonts w:ascii="Arial" w:hAnsi="Arial" w:cs="Arial"/>
                <w:sz w:val="18"/>
                <w:szCs w:val="18"/>
              </w:rPr>
              <w:t xml:space="preserve"> Microprocesador Intel Core i7 o superior con al menos las siguientes características:</w:t>
            </w:r>
          </w:p>
          <w:p w:rsidR="00197778" w:rsidRPr="00197778" w:rsidRDefault="00197778" w:rsidP="00351C05">
            <w:pPr>
              <w:numPr>
                <w:ilvl w:val="0"/>
                <w:numId w:val="57"/>
              </w:numPr>
              <w:ind w:left="782" w:hanging="283"/>
              <w:rPr>
                <w:rFonts w:ascii="Arial" w:hAnsi="Arial" w:cs="Arial"/>
                <w:sz w:val="18"/>
                <w:szCs w:val="18"/>
                <w:lang w:eastAsia="en-US"/>
              </w:rPr>
            </w:pPr>
            <w:r w:rsidRPr="00197778">
              <w:rPr>
                <w:rFonts w:ascii="Arial" w:hAnsi="Arial" w:cs="Arial"/>
                <w:sz w:val="18"/>
                <w:szCs w:val="18"/>
                <w:lang w:eastAsia="en-US"/>
              </w:rPr>
              <w:t>13ª generación o superior.</w:t>
            </w:r>
          </w:p>
          <w:p w:rsidR="00197778" w:rsidRPr="00197778" w:rsidRDefault="00197778" w:rsidP="00351C05">
            <w:pPr>
              <w:numPr>
                <w:ilvl w:val="0"/>
                <w:numId w:val="57"/>
              </w:numPr>
              <w:ind w:left="782" w:hanging="283"/>
              <w:rPr>
                <w:rFonts w:ascii="Arial" w:hAnsi="Arial" w:cs="Arial"/>
                <w:sz w:val="18"/>
                <w:szCs w:val="18"/>
                <w:lang w:eastAsia="en-US"/>
              </w:rPr>
            </w:pPr>
            <w:r w:rsidRPr="00197778">
              <w:rPr>
                <w:rFonts w:ascii="Arial" w:hAnsi="Arial" w:cs="Arial"/>
                <w:sz w:val="18"/>
                <w:szCs w:val="18"/>
                <w:lang w:eastAsia="en-US"/>
              </w:rPr>
              <w:t>Caché de 30 MB o superior (</w:t>
            </w:r>
            <w:r w:rsidRPr="00197778">
              <w:rPr>
                <w:rFonts w:ascii="Arial" w:hAnsi="Arial" w:cs="Arial"/>
                <w:i/>
                <w:sz w:val="18"/>
                <w:szCs w:val="18"/>
                <w:lang w:eastAsia="en-US"/>
              </w:rPr>
              <w:t>Smart caché</w:t>
            </w:r>
            <w:r w:rsidRPr="00197778">
              <w:rPr>
                <w:rFonts w:ascii="Arial" w:hAnsi="Arial" w:cs="Arial"/>
                <w:sz w:val="18"/>
                <w:szCs w:val="18"/>
                <w:lang w:eastAsia="en-US"/>
              </w:rPr>
              <w:t xml:space="preserve"> o equivalente).</w:t>
            </w:r>
          </w:p>
          <w:p w:rsidR="00197778" w:rsidRPr="00197778" w:rsidRDefault="00197778" w:rsidP="00351C05">
            <w:pPr>
              <w:numPr>
                <w:ilvl w:val="0"/>
                <w:numId w:val="57"/>
              </w:numPr>
              <w:ind w:left="782" w:hanging="283"/>
              <w:rPr>
                <w:rFonts w:ascii="Arial" w:hAnsi="Arial" w:cs="Arial"/>
                <w:sz w:val="18"/>
                <w:szCs w:val="18"/>
                <w:lang w:eastAsia="en-US"/>
              </w:rPr>
            </w:pPr>
            <w:r w:rsidRPr="00197778">
              <w:rPr>
                <w:rFonts w:ascii="Arial" w:hAnsi="Arial" w:cs="Arial"/>
                <w:sz w:val="18"/>
                <w:szCs w:val="18"/>
                <w:lang w:eastAsia="en-US"/>
              </w:rPr>
              <w:t>16 núcleos o superior.</w:t>
            </w:r>
          </w:p>
          <w:p w:rsidR="00197778" w:rsidRPr="00197778" w:rsidRDefault="00197778" w:rsidP="00197778">
            <w:pPr>
              <w:rPr>
                <w:rFonts w:ascii="Arial" w:hAnsi="Arial" w:cs="Arial"/>
                <w:b/>
                <w:i/>
                <w:sz w:val="18"/>
                <w:szCs w:val="18"/>
              </w:rPr>
            </w:pPr>
            <w:r w:rsidRPr="00197778">
              <w:rPr>
                <w:rFonts w:ascii="Arial" w:hAnsi="Arial" w:cs="Arial"/>
                <w:b/>
                <w:bCs/>
                <w:i/>
                <w:sz w:val="18"/>
                <w:szCs w:val="18"/>
              </w:rPr>
              <w:t xml:space="preserve">(Especificar modelo, generación, caché y núcleos del microprocesador) </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722"/>
        </w:trPr>
        <w:tc>
          <w:tcPr>
            <w:tcW w:w="6304" w:type="dxa"/>
            <w:tcBorders>
              <w:bottom w:val="single" w:sz="4" w:space="0" w:color="auto"/>
            </w:tcBorders>
            <w:vAlign w:val="center"/>
          </w:tcPr>
          <w:p w:rsidR="00197778" w:rsidRPr="00197778" w:rsidRDefault="00197778" w:rsidP="00351C05">
            <w:pPr>
              <w:numPr>
                <w:ilvl w:val="0"/>
                <w:numId w:val="47"/>
              </w:numPr>
              <w:jc w:val="both"/>
              <w:rPr>
                <w:rFonts w:ascii="Arial" w:hAnsi="Arial" w:cs="Arial"/>
                <w:b/>
                <w:sz w:val="18"/>
                <w:szCs w:val="18"/>
              </w:rPr>
            </w:pPr>
            <w:r w:rsidRPr="00197778">
              <w:rPr>
                <w:rFonts w:ascii="Arial" w:hAnsi="Arial" w:cs="Arial"/>
                <w:b/>
                <w:sz w:val="18"/>
                <w:szCs w:val="18"/>
              </w:rPr>
              <w:t>Compatibilidad con tecnología vPro:</w:t>
            </w:r>
            <w:r w:rsidRPr="00197778">
              <w:rPr>
                <w:rFonts w:ascii="Arial" w:hAnsi="Arial" w:cs="Arial"/>
                <w:sz w:val="18"/>
                <w:szCs w:val="18"/>
              </w:rPr>
              <w:t xml:space="preserve"> El equipo deberá ser 100% compatible con la tecnología vPro de Intel, esta funcionalidad debe estar habilitada de fábrica.</w:t>
            </w:r>
          </w:p>
          <w:p w:rsidR="00197778" w:rsidRPr="00197778" w:rsidRDefault="00197778" w:rsidP="00197778">
            <w:pPr>
              <w:rPr>
                <w:rFonts w:ascii="Arial" w:hAnsi="Arial" w:cs="Arial"/>
                <w:b/>
                <w:sz w:val="18"/>
                <w:szCs w:val="18"/>
              </w:rPr>
            </w:pPr>
            <w:r w:rsidRPr="00197778">
              <w:rPr>
                <w:rFonts w:ascii="Arial" w:hAnsi="Arial" w:cs="Arial"/>
                <w:b/>
                <w:i/>
                <w:sz w:val="18"/>
                <w:szCs w:val="18"/>
              </w:rPr>
              <w:t xml:space="preserve">(Manifestar aceptación y especificar </w:t>
            </w:r>
            <w:r w:rsidRPr="00197778">
              <w:rPr>
                <w:rFonts w:ascii="Arial" w:hAnsi="Arial" w:cs="Arial"/>
                <w:b/>
                <w:bCs/>
                <w:i/>
                <w:iCs/>
                <w:sz w:val="18"/>
                <w:szCs w:val="18"/>
              </w:rPr>
              <w:t xml:space="preserve">la dirección de referencia de la página web del fabricante </w:t>
            </w:r>
            <w:r w:rsidRPr="00197778">
              <w:rPr>
                <w:rFonts w:ascii="Arial" w:hAnsi="Arial" w:cs="Arial"/>
                <w:b/>
                <w:bCs/>
                <w:i/>
                <w:iCs/>
                <w:sz w:val="18"/>
                <w:szCs w:val="18"/>
                <w:lang w:val="es-ES_tradnl"/>
              </w:rPr>
              <w:t>que respalde lo solicitado</w:t>
            </w:r>
            <w:r w:rsidRPr="00197778">
              <w:rPr>
                <w:rFonts w:ascii="Arial" w:hAnsi="Arial" w:cs="Arial"/>
                <w:b/>
                <w:i/>
                <w:sz w:val="18"/>
                <w:szCs w:val="18"/>
              </w:rPr>
              <w:t>)</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tcPr>
          <w:p w:rsidR="00197778" w:rsidRPr="00197778" w:rsidRDefault="00197778" w:rsidP="00351C05">
            <w:pPr>
              <w:numPr>
                <w:ilvl w:val="0"/>
                <w:numId w:val="47"/>
              </w:numPr>
              <w:rPr>
                <w:rFonts w:ascii="Arial" w:hAnsi="Arial" w:cs="Arial"/>
                <w:sz w:val="18"/>
                <w:szCs w:val="18"/>
                <w:lang w:val="es-BO"/>
              </w:rPr>
            </w:pPr>
            <w:r w:rsidRPr="00197778">
              <w:rPr>
                <w:rFonts w:ascii="Arial" w:hAnsi="Arial" w:cs="Arial"/>
                <w:b/>
                <w:sz w:val="18"/>
                <w:szCs w:val="18"/>
                <w:lang w:val="es-BO"/>
              </w:rPr>
              <w:t>Tipo de memoria RAM:</w:t>
            </w:r>
            <w:r w:rsidRPr="00197778">
              <w:rPr>
                <w:rFonts w:ascii="Arial" w:hAnsi="Arial" w:cs="Arial"/>
                <w:sz w:val="18"/>
                <w:szCs w:val="18"/>
                <w:lang w:val="es-BO"/>
              </w:rPr>
              <w:t xml:space="preserve"> DDR5 o superior, con una frecuencia de al menos 3600 MHz o MT/s.</w:t>
            </w:r>
          </w:p>
          <w:p w:rsidR="00197778" w:rsidRPr="00197778" w:rsidRDefault="00197778" w:rsidP="00197778">
            <w:pPr>
              <w:rPr>
                <w:rFonts w:ascii="Arial" w:hAnsi="Arial" w:cs="Arial"/>
                <w:b/>
                <w:i/>
                <w:sz w:val="18"/>
                <w:szCs w:val="18"/>
              </w:rPr>
            </w:pPr>
            <w:r w:rsidRPr="00197778">
              <w:rPr>
                <w:rFonts w:ascii="Arial" w:hAnsi="Arial" w:cs="Arial"/>
                <w:b/>
                <w:i/>
                <w:sz w:val="18"/>
                <w:szCs w:val="18"/>
                <w:lang w:val="es-BO"/>
              </w:rPr>
              <w:t>(Manifestar aceptación y especificar tipo de memoria)</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tcPr>
          <w:p w:rsidR="00197778" w:rsidRPr="00197778" w:rsidRDefault="00197778" w:rsidP="00351C05">
            <w:pPr>
              <w:numPr>
                <w:ilvl w:val="0"/>
                <w:numId w:val="47"/>
              </w:numPr>
              <w:rPr>
                <w:rFonts w:ascii="Arial" w:hAnsi="Arial" w:cs="Arial"/>
                <w:i/>
                <w:sz w:val="18"/>
                <w:szCs w:val="18"/>
              </w:rPr>
            </w:pPr>
            <w:r w:rsidRPr="00197778">
              <w:rPr>
                <w:rFonts w:ascii="Arial" w:hAnsi="Arial" w:cs="Arial"/>
                <w:b/>
                <w:sz w:val="18"/>
                <w:szCs w:val="18"/>
                <w:lang w:val="es-BO"/>
              </w:rPr>
              <w:t xml:space="preserve">Tamaño </w:t>
            </w:r>
            <w:r w:rsidRPr="00197778">
              <w:rPr>
                <w:rFonts w:ascii="Arial" w:hAnsi="Arial" w:cs="Arial"/>
                <w:b/>
                <w:sz w:val="18"/>
                <w:szCs w:val="18"/>
                <w:lang w:val="pt-BR"/>
              </w:rPr>
              <w:t>instalado de memória RAM:</w:t>
            </w:r>
            <w:r w:rsidRPr="00197778">
              <w:rPr>
                <w:rFonts w:ascii="Arial" w:hAnsi="Arial" w:cs="Arial"/>
                <w:sz w:val="18"/>
                <w:szCs w:val="18"/>
                <w:lang w:val="pt-BR"/>
              </w:rPr>
              <w:t xml:space="preserve"> Al menos 32 GB.</w:t>
            </w:r>
          </w:p>
          <w:p w:rsidR="00197778" w:rsidRPr="00197778" w:rsidRDefault="00197778" w:rsidP="00197778">
            <w:pPr>
              <w:rPr>
                <w:rFonts w:ascii="Arial" w:hAnsi="Arial" w:cs="Arial"/>
                <w:b/>
                <w:i/>
                <w:sz w:val="18"/>
                <w:szCs w:val="18"/>
              </w:rPr>
            </w:pPr>
            <w:r w:rsidRPr="00197778">
              <w:rPr>
                <w:rFonts w:ascii="Arial" w:hAnsi="Arial" w:cs="Arial"/>
                <w:b/>
                <w:bCs/>
                <w:i/>
                <w:sz w:val="18"/>
                <w:szCs w:val="18"/>
              </w:rPr>
              <w:t>(Especificar tamaño de memoria RAM instalada</w:t>
            </w:r>
            <w:r w:rsidRPr="00197778">
              <w:rPr>
                <w:rFonts w:ascii="Arial" w:hAnsi="Arial" w:cs="Arial"/>
                <w:b/>
                <w:i/>
                <w:sz w:val="18"/>
                <w:szCs w:val="18"/>
              </w:rPr>
              <w:t>)</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tcPr>
          <w:p w:rsidR="00197778" w:rsidRPr="00197778" w:rsidRDefault="00197778" w:rsidP="00351C05">
            <w:pPr>
              <w:numPr>
                <w:ilvl w:val="0"/>
                <w:numId w:val="47"/>
              </w:numPr>
              <w:jc w:val="both"/>
              <w:rPr>
                <w:rFonts w:ascii="Arial" w:hAnsi="Arial" w:cs="Arial"/>
                <w:b/>
                <w:sz w:val="18"/>
                <w:szCs w:val="18"/>
                <w:lang w:val="es-BO"/>
              </w:rPr>
            </w:pPr>
            <w:r w:rsidRPr="00197778">
              <w:rPr>
                <w:rFonts w:ascii="Arial" w:hAnsi="Arial" w:cs="Arial"/>
                <w:b/>
                <w:sz w:val="18"/>
                <w:szCs w:val="18"/>
                <w:lang w:val="es-BO"/>
              </w:rPr>
              <w:t>Ranuras libres de memoria RAM:</w:t>
            </w:r>
            <w:r w:rsidRPr="00197778">
              <w:rPr>
                <w:rFonts w:ascii="Arial" w:hAnsi="Arial" w:cs="Arial"/>
                <w:sz w:val="18"/>
                <w:szCs w:val="18"/>
                <w:lang w:val="es-BO"/>
              </w:rPr>
              <w:t xml:space="preserve"> El equipo deberá tener al menos dos ranuras libres para futura ampliación de la memoria RAM instalada (contemplando la memoria solicitada instalada).</w:t>
            </w:r>
          </w:p>
          <w:p w:rsidR="00197778" w:rsidRPr="00197778" w:rsidRDefault="00197778" w:rsidP="00197778">
            <w:pPr>
              <w:rPr>
                <w:rFonts w:ascii="Arial" w:hAnsi="Arial" w:cs="Arial"/>
                <w:b/>
                <w:i/>
                <w:sz w:val="18"/>
                <w:szCs w:val="18"/>
                <w:lang w:val="es-BO"/>
              </w:rPr>
            </w:pPr>
            <w:r w:rsidRPr="00197778">
              <w:rPr>
                <w:rFonts w:ascii="Arial" w:hAnsi="Arial" w:cs="Arial"/>
                <w:b/>
                <w:i/>
                <w:sz w:val="18"/>
                <w:szCs w:val="18"/>
                <w:lang w:val="es-BO"/>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BO"/>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BO"/>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BO"/>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BO"/>
              </w:rPr>
            </w:pPr>
          </w:p>
        </w:tc>
      </w:tr>
      <w:tr w:rsidR="00197778" w:rsidRPr="00197778" w:rsidTr="00197778">
        <w:trPr>
          <w:cantSplit/>
          <w:trHeight w:val="284"/>
        </w:trPr>
        <w:tc>
          <w:tcPr>
            <w:tcW w:w="6304" w:type="dxa"/>
            <w:tcBorders>
              <w:bottom w:val="single" w:sz="4" w:space="0" w:color="auto"/>
            </w:tcBorders>
          </w:tcPr>
          <w:p w:rsidR="00197778" w:rsidRPr="00197778" w:rsidRDefault="00197778" w:rsidP="00351C05">
            <w:pPr>
              <w:numPr>
                <w:ilvl w:val="0"/>
                <w:numId w:val="47"/>
              </w:numPr>
              <w:jc w:val="both"/>
              <w:rPr>
                <w:rFonts w:ascii="Arial" w:hAnsi="Arial" w:cs="Arial"/>
                <w:i/>
                <w:sz w:val="18"/>
                <w:szCs w:val="18"/>
              </w:rPr>
            </w:pPr>
            <w:r w:rsidRPr="00197778">
              <w:rPr>
                <w:rFonts w:ascii="Arial" w:hAnsi="Arial" w:cs="Arial"/>
                <w:b/>
                <w:sz w:val="18"/>
                <w:szCs w:val="18"/>
              </w:rPr>
              <w:t>Disco duro:</w:t>
            </w:r>
            <w:r w:rsidRPr="00197778">
              <w:rPr>
                <w:rFonts w:ascii="Arial" w:hAnsi="Arial" w:cs="Arial"/>
                <w:sz w:val="18"/>
                <w:szCs w:val="18"/>
              </w:rPr>
              <w:t xml:space="preserve"> El equipo deberá contar con un disco duro de estado sólido (SSD) de al menos 1 TB de capacidad.</w:t>
            </w:r>
          </w:p>
          <w:p w:rsidR="00197778" w:rsidRPr="00197778" w:rsidRDefault="00197778" w:rsidP="00197778">
            <w:pPr>
              <w:rPr>
                <w:rFonts w:ascii="Arial" w:hAnsi="Arial" w:cs="Arial"/>
                <w:b/>
                <w:i/>
                <w:sz w:val="18"/>
                <w:szCs w:val="18"/>
              </w:rPr>
            </w:pPr>
            <w:r w:rsidRPr="00197778">
              <w:rPr>
                <w:rFonts w:ascii="Arial" w:hAnsi="Arial" w:cs="Arial"/>
                <w:b/>
                <w:i/>
                <w:sz w:val="18"/>
                <w:szCs w:val="18"/>
              </w:rPr>
              <w:t>(Manifestar aceptación y especificar capacidad del disco duro)</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tcPr>
          <w:p w:rsidR="00197778" w:rsidRPr="00197778" w:rsidRDefault="00197778" w:rsidP="00351C05">
            <w:pPr>
              <w:numPr>
                <w:ilvl w:val="0"/>
                <w:numId w:val="47"/>
              </w:numPr>
              <w:jc w:val="both"/>
              <w:rPr>
                <w:rFonts w:ascii="Arial" w:hAnsi="Arial" w:cs="Arial"/>
                <w:b/>
                <w:sz w:val="18"/>
                <w:szCs w:val="18"/>
              </w:rPr>
            </w:pPr>
            <w:r w:rsidRPr="00197778">
              <w:rPr>
                <w:rFonts w:ascii="Arial" w:hAnsi="Arial" w:cs="Arial"/>
                <w:b/>
                <w:sz w:val="18"/>
                <w:szCs w:val="18"/>
              </w:rPr>
              <w:lastRenderedPageBreak/>
              <w:t>Bahía para disco duro adicional:</w:t>
            </w:r>
            <w:r w:rsidRPr="00197778">
              <w:rPr>
                <w:rFonts w:ascii="Arial" w:hAnsi="Arial" w:cs="Arial"/>
                <w:sz w:val="18"/>
                <w:szCs w:val="18"/>
              </w:rPr>
              <w:t xml:space="preserve"> El equipo deberá contar con una bahía que permita instalar un disco duro interno SATA adicional de 3.5”.</w:t>
            </w:r>
          </w:p>
          <w:p w:rsidR="00197778" w:rsidRPr="00197778" w:rsidRDefault="00197778" w:rsidP="00197778">
            <w:pPr>
              <w:rPr>
                <w:rFonts w:ascii="Arial" w:hAnsi="Arial" w:cs="Arial"/>
                <w:b/>
                <w:sz w:val="18"/>
                <w:szCs w:val="18"/>
              </w:rPr>
            </w:pPr>
            <w:r w:rsidRPr="00197778">
              <w:rPr>
                <w:rFonts w:ascii="Arial" w:hAnsi="Arial" w:cs="Arial"/>
                <w:b/>
                <w:i/>
                <w:sz w:val="18"/>
                <w:szCs w:val="18"/>
                <w:lang w:val="es-BO"/>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tcPr>
          <w:p w:rsidR="00197778" w:rsidRPr="00197778" w:rsidRDefault="00197778" w:rsidP="00351C05">
            <w:pPr>
              <w:numPr>
                <w:ilvl w:val="0"/>
                <w:numId w:val="47"/>
              </w:numPr>
              <w:rPr>
                <w:rFonts w:ascii="Arial" w:hAnsi="Arial" w:cs="Arial"/>
                <w:sz w:val="18"/>
                <w:szCs w:val="18"/>
              </w:rPr>
            </w:pPr>
            <w:r w:rsidRPr="00197778">
              <w:rPr>
                <w:rFonts w:ascii="Arial" w:hAnsi="Arial" w:cs="Arial"/>
                <w:b/>
                <w:sz w:val="18"/>
                <w:szCs w:val="18"/>
              </w:rPr>
              <w:t>Unidad de DVD:</w:t>
            </w:r>
            <w:r w:rsidRPr="00197778">
              <w:rPr>
                <w:rFonts w:ascii="Arial" w:hAnsi="Arial" w:cs="Arial"/>
                <w:sz w:val="18"/>
                <w:szCs w:val="18"/>
              </w:rPr>
              <w:t xml:space="preserve"> SATA, +/- RW.</w:t>
            </w:r>
          </w:p>
          <w:p w:rsidR="00197778" w:rsidRPr="00197778" w:rsidRDefault="00197778" w:rsidP="00197778">
            <w:pPr>
              <w:rPr>
                <w:rFonts w:ascii="Arial" w:hAnsi="Arial" w:cs="Arial"/>
                <w:b/>
                <w:i/>
                <w:sz w:val="18"/>
                <w:szCs w:val="18"/>
              </w:rPr>
            </w:pPr>
            <w:r w:rsidRPr="00197778">
              <w:rPr>
                <w:rFonts w:ascii="Arial" w:hAnsi="Arial" w:cs="Arial"/>
                <w:b/>
                <w:i/>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tcPr>
          <w:p w:rsidR="00197778" w:rsidRPr="00197778" w:rsidRDefault="00197778" w:rsidP="00351C05">
            <w:pPr>
              <w:numPr>
                <w:ilvl w:val="0"/>
                <w:numId w:val="47"/>
              </w:numPr>
              <w:rPr>
                <w:rFonts w:ascii="Arial" w:hAnsi="Arial" w:cs="Arial"/>
                <w:sz w:val="18"/>
                <w:szCs w:val="18"/>
              </w:rPr>
            </w:pPr>
            <w:r w:rsidRPr="00197778">
              <w:rPr>
                <w:rFonts w:ascii="Arial" w:hAnsi="Arial" w:cs="Arial"/>
                <w:b/>
                <w:sz w:val="18"/>
                <w:szCs w:val="18"/>
              </w:rPr>
              <w:t>Red:</w:t>
            </w:r>
            <w:r w:rsidRPr="00197778">
              <w:rPr>
                <w:rFonts w:ascii="Arial" w:hAnsi="Arial" w:cs="Arial"/>
                <w:sz w:val="18"/>
                <w:szCs w:val="18"/>
              </w:rPr>
              <w:t xml:space="preserve"> Ethernet 10/100/1000, conector RJ45.</w:t>
            </w:r>
          </w:p>
          <w:p w:rsidR="00197778" w:rsidRPr="00197778" w:rsidRDefault="00197778" w:rsidP="00197778">
            <w:pPr>
              <w:rPr>
                <w:rFonts w:ascii="Arial" w:hAnsi="Arial" w:cs="Arial"/>
                <w:b/>
                <w:i/>
                <w:sz w:val="18"/>
                <w:szCs w:val="18"/>
                <w:lang w:val="es-ES_tradnl"/>
              </w:rPr>
            </w:pPr>
            <w:r w:rsidRPr="00197778">
              <w:rPr>
                <w:rFonts w:ascii="Arial" w:hAnsi="Arial" w:cs="Arial"/>
                <w:b/>
                <w:i/>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tcPr>
          <w:p w:rsidR="00197778" w:rsidRPr="00197778" w:rsidRDefault="00197778" w:rsidP="00351C05">
            <w:pPr>
              <w:numPr>
                <w:ilvl w:val="0"/>
                <w:numId w:val="47"/>
              </w:numPr>
              <w:rPr>
                <w:rFonts w:ascii="Arial" w:hAnsi="Arial" w:cs="Arial"/>
                <w:sz w:val="18"/>
                <w:szCs w:val="18"/>
              </w:rPr>
            </w:pPr>
            <w:r w:rsidRPr="00197778">
              <w:rPr>
                <w:rFonts w:ascii="Arial" w:hAnsi="Arial" w:cs="Arial"/>
                <w:b/>
                <w:sz w:val="18"/>
                <w:szCs w:val="18"/>
              </w:rPr>
              <w:t xml:space="preserve">Puertos USB: </w:t>
            </w:r>
            <w:r w:rsidRPr="00197778">
              <w:rPr>
                <w:rFonts w:ascii="Arial" w:hAnsi="Arial" w:cs="Arial"/>
                <w:sz w:val="18"/>
                <w:szCs w:val="18"/>
              </w:rPr>
              <w:t>Al menos los siguientes:</w:t>
            </w:r>
          </w:p>
          <w:p w:rsidR="00197778" w:rsidRPr="00197778" w:rsidRDefault="00197778" w:rsidP="00351C05">
            <w:pPr>
              <w:numPr>
                <w:ilvl w:val="0"/>
                <w:numId w:val="58"/>
              </w:numPr>
              <w:rPr>
                <w:rFonts w:ascii="Arial" w:hAnsi="Arial" w:cs="Arial"/>
                <w:sz w:val="18"/>
                <w:szCs w:val="18"/>
                <w:lang w:eastAsia="en-US"/>
              </w:rPr>
            </w:pPr>
            <w:r w:rsidRPr="00197778">
              <w:rPr>
                <w:rFonts w:ascii="Arial" w:hAnsi="Arial" w:cs="Arial"/>
                <w:sz w:val="18"/>
                <w:szCs w:val="18"/>
                <w:lang w:eastAsia="en-US"/>
              </w:rPr>
              <w:t>8 puertos externos USB tipo A (al menos 4 deberán ser del tipo USB 3.2 o superior)</w:t>
            </w:r>
          </w:p>
          <w:p w:rsidR="00197778" w:rsidRPr="00197778" w:rsidRDefault="00197778" w:rsidP="00351C05">
            <w:pPr>
              <w:numPr>
                <w:ilvl w:val="0"/>
                <w:numId w:val="58"/>
              </w:numPr>
              <w:rPr>
                <w:rFonts w:ascii="Arial" w:hAnsi="Arial" w:cs="Arial"/>
                <w:sz w:val="18"/>
                <w:szCs w:val="18"/>
                <w:lang w:eastAsia="en-US"/>
              </w:rPr>
            </w:pPr>
            <w:r w:rsidRPr="00197778">
              <w:rPr>
                <w:rFonts w:ascii="Arial" w:hAnsi="Arial" w:cs="Arial"/>
                <w:sz w:val="18"/>
                <w:szCs w:val="18"/>
                <w:lang w:eastAsia="en-US"/>
              </w:rPr>
              <w:t>1 puerto externo USB 3.2 o superior tipo C.</w:t>
            </w:r>
          </w:p>
          <w:p w:rsidR="00197778" w:rsidRPr="00197778" w:rsidRDefault="00197778" w:rsidP="00197778">
            <w:pPr>
              <w:rPr>
                <w:rFonts w:ascii="Arial" w:hAnsi="Arial" w:cs="Arial"/>
                <w:b/>
                <w:i/>
                <w:sz w:val="18"/>
                <w:szCs w:val="18"/>
                <w:lang w:val="es-ES_tradnl"/>
              </w:rPr>
            </w:pPr>
            <w:r w:rsidRPr="00197778">
              <w:rPr>
                <w:rFonts w:ascii="Arial" w:hAnsi="Arial" w:cs="Arial"/>
                <w:b/>
                <w:i/>
                <w:sz w:val="18"/>
                <w:szCs w:val="18"/>
              </w:rPr>
              <w:t>(Especificar cantidad y tipo de puertos USB)</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tcPr>
          <w:p w:rsidR="00197778" w:rsidRPr="00197778" w:rsidRDefault="00197778" w:rsidP="00351C05">
            <w:pPr>
              <w:numPr>
                <w:ilvl w:val="0"/>
                <w:numId w:val="47"/>
              </w:numPr>
              <w:rPr>
                <w:rFonts w:ascii="Arial" w:hAnsi="Arial" w:cs="Arial"/>
                <w:sz w:val="18"/>
                <w:szCs w:val="18"/>
              </w:rPr>
            </w:pPr>
            <w:r w:rsidRPr="00197778">
              <w:rPr>
                <w:rFonts w:ascii="Arial" w:hAnsi="Arial" w:cs="Arial"/>
                <w:b/>
                <w:sz w:val="18"/>
                <w:szCs w:val="18"/>
              </w:rPr>
              <w:t xml:space="preserve">Interfaces de video: </w:t>
            </w:r>
            <w:r w:rsidRPr="00197778">
              <w:rPr>
                <w:rFonts w:ascii="Arial" w:hAnsi="Arial" w:cs="Arial"/>
                <w:sz w:val="18"/>
                <w:szCs w:val="18"/>
              </w:rPr>
              <w:t xml:space="preserve">El equipo deberá tener al menos las siguientes interfaces de video </w:t>
            </w:r>
          </w:p>
          <w:p w:rsidR="00197778" w:rsidRPr="00197778" w:rsidRDefault="00197778" w:rsidP="00351C05">
            <w:pPr>
              <w:numPr>
                <w:ilvl w:val="0"/>
                <w:numId w:val="55"/>
              </w:numPr>
              <w:rPr>
                <w:rFonts w:ascii="Arial" w:hAnsi="Arial" w:cs="Arial"/>
                <w:sz w:val="18"/>
                <w:szCs w:val="18"/>
              </w:rPr>
            </w:pPr>
            <w:r w:rsidRPr="00197778">
              <w:rPr>
                <w:rFonts w:ascii="Arial" w:hAnsi="Arial" w:cs="Arial"/>
                <w:sz w:val="18"/>
                <w:szCs w:val="18"/>
                <w:lang w:val="es-ES_tradnl"/>
              </w:rPr>
              <w:t xml:space="preserve">Un puerto </w:t>
            </w:r>
            <w:r w:rsidRPr="00197778">
              <w:rPr>
                <w:rFonts w:ascii="Arial" w:hAnsi="Arial" w:cs="Arial"/>
                <w:sz w:val="18"/>
                <w:szCs w:val="18"/>
              </w:rPr>
              <w:t>DisplayPort 1.4 (HBR2).</w:t>
            </w:r>
          </w:p>
          <w:p w:rsidR="00197778" w:rsidRPr="00197778" w:rsidRDefault="00197778" w:rsidP="00351C05">
            <w:pPr>
              <w:numPr>
                <w:ilvl w:val="0"/>
                <w:numId w:val="55"/>
              </w:numPr>
              <w:rPr>
                <w:rFonts w:ascii="Arial" w:hAnsi="Arial" w:cs="Arial"/>
                <w:sz w:val="18"/>
                <w:szCs w:val="18"/>
              </w:rPr>
            </w:pPr>
            <w:r w:rsidRPr="00197778">
              <w:rPr>
                <w:rFonts w:ascii="Arial" w:hAnsi="Arial" w:cs="Arial"/>
                <w:sz w:val="18"/>
                <w:szCs w:val="18"/>
                <w:lang w:val="es-ES_tradnl"/>
              </w:rPr>
              <w:t>Un puerto HDMI.</w:t>
            </w:r>
          </w:p>
          <w:p w:rsidR="00197778" w:rsidRPr="00197778" w:rsidRDefault="00197778" w:rsidP="00197778">
            <w:pPr>
              <w:ind w:left="432"/>
              <w:rPr>
                <w:rFonts w:ascii="Arial" w:hAnsi="Arial" w:cs="Arial"/>
                <w:sz w:val="18"/>
                <w:szCs w:val="18"/>
              </w:rPr>
            </w:pPr>
            <w:r w:rsidRPr="00197778">
              <w:rPr>
                <w:rFonts w:ascii="Arial" w:hAnsi="Arial" w:cs="Arial"/>
                <w:sz w:val="18"/>
                <w:szCs w:val="18"/>
              </w:rPr>
              <w:t>La salida de video deberá tener una resolución nativa de al menos 1.920 X 1.080 pixeles.</w:t>
            </w:r>
          </w:p>
          <w:p w:rsidR="00197778" w:rsidRPr="00197778" w:rsidRDefault="00197778" w:rsidP="00197778">
            <w:pPr>
              <w:rPr>
                <w:rFonts w:ascii="Arial" w:hAnsi="Arial" w:cs="Arial"/>
                <w:b/>
                <w:i/>
                <w:sz w:val="18"/>
                <w:szCs w:val="18"/>
              </w:rPr>
            </w:pPr>
            <w:r w:rsidRPr="00197778">
              <w:rPr>
                <w:rFonts w:ascii="Arial" w:hAnsi="Arial" w:cs="Arial"/>
                <w:b/>
                <w:i/>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tcPr>
          <w:p w:rsidR="00197778" w:rsidRPr="00197778" w:rsidRDefault="00197778" w:rsidP="00351C05">
            <w:pPr>
              <w:numPr>
                <w:ilvl w:val="0"/>
                <w:numId w:val="47"/>
              </w:numPr>
              <w:jc w:val="both"/>
              <w:rPr>
                <w:rFonts w:ascii="Arial" w:hAnsi="Arial" w:cs="Arial"/>
                <w:sz w:val="18"/>
                <w:szCs w:val="18"/>
              </w:rPr>
            </w:pPr>
            <w:r w:rsidRPr="00197778">
              <w:rPr>
                <w:rFonts w:ascii="Arial" w:hAnsi="Arial" w:cs="Arial"/>
                <w:b/>
                <w:sz w:val="18"/>
                <w:szCs w:val="18"/>
              </w:rPr>
              <w:t>Teclado:</w:t>
            </w:r>
            <w:r w:rsidRPr="00197778">
              <w:rPr>
                <w:rFonts w:ascii="Arial" w:hAnsi="Arial" w:cs="Arial"/>
                <w:sz w:val="18"/>
                <w:szCs w:val="18"/>
              </w:rPr>
              <w:t xml:space="preserve"> Incluido, con conector USB, idioma español, con bloque numérico.</w:t>
            </w:r>
          </w:p>
          <w:p w:rsidR="00197778" w:rsidRPr="00197778" w:rsidRDefault="00197778" w:rsidP="00197778">
            <w:pPr>
              <w:rPr>
                <w:rFonts w:ascii="Arial" w:hAnsi="Arial" w:cs="Arial"/>
                <w:b/>
                <w:i/>
                <w:sz w:val="18"/>
                <w:szCs w:val="18"/>
                <w:lang w:val="es-ES_tradnl"/>
              </w:rPr>
            </w:pPr>
            <w:r w:rsidRPr="00197778">
              <w:rPr>
                <w:rFonts w:ascii="Arial" w:hAnsi="Arial" w:cs="Arial"/>
                <w:b/>
                <w:i/>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tcPr>
          <w:p w:rsidR="00197778" w:rsidRPr="00197778" w:rsidRDefault="00197778" w:rsidP="00351C05">
            <w:pPr>
              <w:numPr>
                <w:ilvl w:val="0"/>
                <w:numId w:val="47"/>
              </w:numPr>
              <w:jc w:val="both"/>
              <w:rPr>
                <w:rFonts w:ascii="Arial" w:hAnsi="Arial" w:cs="Arial"/>
                <w:sz w:val="18"/>
                <w:szCs w:val="18"/>
              </w:rPr>
            </w:pPr>
            <w:r w:rsidRPr="00197778">
              <w:rPr>
                <w:rFonts w:ascii="Arial" w:hAnsi="Arial" w:cs="Arial"/>
                <w:b/>
                <w:sz w:val="18"/>
                <w:szCs w:val="18"/>
              </w:rPr>
              <w:t>Ratón:</w:t>
            </w:r>
            <w:r w:rsidRPr="00197778">
              <w:rPr>
                <w:rFonts w:ascii="Arial" w:hAnsi="Arial" w:cs="Arial"/>
                <w:sz w:val="18"/>
                <w:szCs w:val="18"/>
              </w:rPr>
              <w:t xml:space="preserve"> Incluido, con conector USB, óptico o láser, con al menos dos botones y rueda de desplazamiento.</w:t>
            </w:r>
          </w:p>
          <w:p w:rsidR="00197778" w:rsidRPr="00197778" w:rsidRDefault="00197778" w:rsidP="00197778">
            <w:pPr>
              <w:rPr>
                <w:rFonts w:ascii="Arial" w:hAnsi="Arial" w:cs="Arial"/>
                <w:b/>
                <w:i/>
                <w:sz w:val="18"/>
                <w:szCs w:val="18"/>
                <w:lang w:val="es-ES_tradnl"/>
              </w:rPr>
            </w:pPr>
            <w:r w:rsidRPr="00197778">
              <w:rPr>
                <w:rFonts w:ascii="Arial" w:hAnsi="Arial" w:cs="Arial"/>
                <w:b/>
                <w:i/>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tcPr>
          <w:p w:rsidR="00197778" w:rsidRPr="00197778" w:rsidRDefault="00197778" w:rsidP="00351C05">
            <w:pPr>
              <w:numPr>
                <w:ilvl w:val="0"/>
                <w:numId w:val="47"/>
              </w:numPr>
              <w:jc w:val="both"/>
              <w:rPr>
                <w:rFonts w:ascii="Arial" w:hAnsi="Arial" w:cs="Arial"/>
                <w:sz w:val="18"/>
                <w:szCs w:val="18"/>
              </w:rPr>
            </w:pPr>
            <w:r w:rsidRPr="00197778">
              <w:rPr>
                <w:rFonts w:ascii="Arial" w:hAnsi="Arial" w:cs="Arial"/>
                <w:b/>
                <w:sz w:val="18"/>
                <w:szCs w:val="18"/>
              </w:rPr>
              <w:t>Conector de audio:</w:t>
            </w:r>
            <w:r w:rsidRPr="00197778">
              <w:rPr>
                <w:rFonts w:ascii="Arial" w:hAnsi="Arial" w:cs="Arial"/>
                <w:sz w:val="18"/>
                <w:szCs w:val="18"/>
              </w:rPr>
              <w:t xml:space="preserve"> El equipo deberá contar con al menos un conector de audio (entrada y salida).</w:t>
            </w:r>
          </w:p>
          <w:p w:rsidR="00197778" w:rsidRPr="00197778" w:rsidRDefault="00197778" w:rsidP="00197778">
            <w:pPr>
              <w:rPr>
                <w:rFonts w:ascii="Arial" w:hAnsi="Arial" w:cs="Arial"/>
                <w:b/>
                <w:sz w:val="18"/>
                <w:szCs w:val="18"/>
              </w:rPr>
            </w:pPr>
            <w:r w:rsidRPr="00197778">
              <w:rPr>
                <w:rFonts w:ascii="Arial" w:hAnsi="Arial" w:cs="Arial"/>
                <w:b/>
                <w:i/>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tcPr>
          <w:p w:rsidR="00197778" w:rsidRPr="00197778" w:rsidRDefault="00197778" w:rsidP="00351C05">
            <w:pPr>
              <w:numPr>
                <w:ilvl w:val="0"/>
                <w:numId w:val="47"/>
              </w:numPr>
              <w:rPr>
                <w:rFonts w:ascii="Arial" w:hAnsi="Arial" w:cs="Arial"/>
                <w:sz w:val="18"/>
                <w:szCs w:val="18"/>
              </w:rPr>
            </w:pPr>
            <w:r w:rsidRPr="00197778">
              <w:rPr>
                <w:rFonts w:ascii="Arial" w:hAnsi="Arial" w:cs="Arial"/>
                <w:b/>
                <w:sz w:val="18"/>
                <w:szCs w:val="18"/>
              </w:rPr>
              <w:t>Parlante interno:</w:t>
            </w:r>
            <w:r w:rsidRPr="00197778">
              <w:rPr>
                <w:rFonts w:ascii="Arial" w:hAnsi="Arial" w:cs="Arial"/>
                <w:sz w:val="18"/>
                <w:szCs w:val="18"/>
              </w:rPr>
              <w:t xml:space="preserve"> Incluido.</w:t>
            </w:r>
          </w:p>
          <w:p w:rsidR="00197778" w:rsidRPr="00197778" w:rsidRDefault="00197778" w:rsidP="00197778">
            <w:pPr>
              <w:rPr>
                <w:rFonts w:ascii="Arial" w:hAnsi="Arial" w:cs="Arial"/>
                <w:sz w:val="18"/>
                <w:szCs w:val="18"/>
              </w:rPr>
            </w:pPr>
            <w:r w:rsidRPr="00197778">
              <w:rPr>
                <w:rFonts w:ascii="Arial" w:hAnsi="Arial" w:cs="Arial"/>
                <w:i/>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tcPr>
          <w:p w:rsidR="00197778" w:rsidRPr="00197778" w:rsidRDefault="00197778" w:rsidP="00351C05">
            <w:pPr>
              <w:numPr>
                <w:ilvl w:val="0"/>
                <w:numId w:val="47"/>
              </w:numPr>
              <w:jc w:val="both"/>
              <w:rPr>
                <w:rFonts w:ascii="Arial" w:hAnsi="Arial" w:cs="Arial"/>
                <w:b/>
                <w:i/>
                <w:sz w:val="18"/>
                <w:szCs w:val="18"/>
                <w:lang w:eastAsia="en-US"/>
              </w:rPr>
            </w:pPr>
            <w:r w:rsidRPr="00197778">
              <w:rPr>
                <w:rFonts w:ascii="Arial" w:hAnsi="Arial" w:cs="Arial"/>
                <w:b/>
                <w:sz w:val="18"/>
                <w:szCs w:val="18"/>
                <w:lang w:val="es-ES_tradnl" w:eastAsia="en-US"/>
              </w:rPr>
              <w:t>Licencia de sistema operativo:</w:t>
            </w:r>
            <w:r w:rsidRPr="00197778">
              <w:rPr>
                <w:rFonts w:ascii="Arial" w:hAnsi="Arial" w:cs="Arial"/>
                <w:sz w:val="18"/>
                <w:szCs w:val="18"/>
                <w:lang w:val="es-ES_tradnl" w:eastAsia="en-US"/>
              </w:rPr>
              <w:t xml:space="preserve"> Microsoft Windows 11 Profesional, 64 bits, en español.</w:t>
            </w:r>
          </w:p>
          <w:p w:rsidR="00C219CC" w:rsidRDefault="00C219CC" w:rsidP="00197778">
            <w:pPr>
              <w:rPr>
                <w:rFonts w:ascii="Arial" w:hAnsi="Arial" w:cs="Arial"/>
                <w:b/>
                <w:i/>
                <w:sz w:val="18"/>
                <w:szCs w:val="18"/>
              </w:rPr>
            </w:pPr>
          </w:p>
          <w:p w:rsidR="00197778" w:rsidRPr="00197778" w:rsidRDefault="00197778" w:rsidP="00197778">
            <w:pPr>
              <w:rPr>
                <w:rFonts w:ascii="Arial" w:hAnsi="Arial" w:cs="Arial"/>
                <w:b/>
                <w:i/>
                <w:sz w:val="18"/>
                <w:szCs w:val="18"/>
              </w:rPr>
            </w:pPr>
            <w:r w:rsidRPr="00197778">
              <w:rPr>
                <w:rFonts w:ascii="Arial" w:hAnsi="Arial" w:cs="Arial"/>
                <w:b/>
                <w:i/>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284"/>
        </w:trPr>
        <w:tc>
          <w:tcPr>
            <w:tcW w:w="6304" w:type="dxa"/>
            <w:tcBorders>
              <w:bottom w:val="single" w:sz="4" w:space="0" w:color="auto"/>
            </w:tcBorders>
          </w:tcPr>
          <w:p w:rsidR="00197778" w:rsidRPr="00197778" w:rsidRDefault="00197778" w:rsidP="00351C05">
            <w:pPr>
              <w:numPr>
                <w:ilvl w:val="0"/>
                <w:numId w:val="47"/>
              </w:numPr>
              <w:jc w:val="both"/>
              <w:rPr>
                <w:rFonts w:ascii="Arial" w:hAnsi="Arial" w:cs="Arial"/>
                <w:sz w:val="18"/>
                <w:szCs w:val="18"/>
              </w:rPr>
            </w:pPr>
            <w:r w:rsidRPr="00197778">
              <w:rPr>
                <w:rFonts w:ascii="Arial" w:hAnsi="Arial" w:cs="Arial"/>
                <w:b/>
                <w:sz w:val="18"/>
                <w:szCs w:val="18"/>
              </w:rPr>
              <w:t>Sistema operativo instalado en los equipos:</w:t>
            </w:r>
            <w:r w:rsidRPr="00197778">
              <w:rPr>
                <w:rFonts w:ascii="Arial" w:hAnsi="Arial" w:cs="Arial"/>
                <w:sz w:val="18"/>
                <w:szCs w:val="18"/>
              </w:rPr>
              <w:t xml:space="preserve"> Los equipos deberán ser entregados con el sistema operativo Microsoft Windows 11 Profesional, en español, 64 bits.</w:t>
            </w:r>
          </w:p>
          <w:p w:rsidR="00C219CC" w:rsidRDefault="00C219CC" w:rsidP="00197778">
            <w:pPr>
              <w:rPr>
                <w:rFonts w:ascii="Arial" w:hAnsi="Arial" w:cs="Arial"/>
                <w:b/>
                <w:i/>
                <w:sz w:val="18"/>
                <w:szCs w:val="18"/>
              </w:rPr>
            </w:pPr>
          </w:p>
          <w:p w:rsidR="00197778" w:rsidRPr="00197778" w:rsidRDefault="00197778" w:rsidP="00197778">
            <w:pPr>
              <w:rPr>
                <w:rFonts w:ascii="Arial" w:hAnsi="Arial" w:cs="Arial"/>
                <w:b/>
                <w:i/>
                <w:sz w:val="18"/>
                <w:szCs w:val="18"/>
              </w:rPr>
            </w:pPr>
            <w:r w:rsidRPr="00197778">
              <w:rPr>
                <w:rFonts w:ascii="Arial" w:hAnsi="Arial" w:cs="Arial"/>
                <w:b/>
                <w:i/>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1313"/>
        </w:trPr>
        <w:tc>
          <w:tcPr>
            <w:tcW w:w="6304" w:type="dxa"/>
            <w:tcBorders>
              <w:bottom w:val="single" w:sz="4" w:space="0" w:color="auto"/>
            </w:tcBorders>
            <w:vAlign w:val="center"/>
          </w:tcPr>
          <w:p w:rsidR="00197778" w:rsidRPr="00197778" w:rsidRDefault="00197778" w:rsidP="00351C05">
            <w:pPr>
              <w:numPr>
                <w:ilvl w:val="0"/>
                <w:numId w:val="47"/>
              </w:numPr>
              <w:jc w:val="both"/>
              <w:rPr>
                <w:rFonts w:ascii="Arial" w:hAnsi="Arial" w:cs="Arial"/>
                <w:sz w:val="18"/>
                <w:szCs w:val="18"/>
                <w:lang w:val="es-ES_tradnl"/>
              </w:rPr>
            </w:pPr>
            <w:r w:rsidRPr="00197778">
              <w:rPr>
                <w:rFonts w:ascii="Arial" w:hAnsi="Arial" w:cs="Arial"/>
                <w:b/>
                <w:sz w:val="18"/>
                <w:szCs w:val="18"/>
              </w:rPr>
              <w:t>Medios de instalación de sistema operativo:</w:t>
            </w:r>
            <w:r w:rsidRPr="00197778">
              <w:rPr>
                <w:rFonts w:ascii="Arial" w:hAnsi="Arial" w:cs="Arial"/>
                <w:sz w:val="18"/>
                <w:szCs w:val="18"/>
              </w:rPr>
              <w:t xml:space="preserve"> El proveedor deberá entregar medios de instalación del sistema operativo </w:t>
            </w:r>
            <w:r w:rsidRPr="00197778">
              <w:rPr>
                <w:rFonts w:ascii="Arial" w:hAnsi="Arial" w:cs="Arial"/>
                <w:sz w:val="18"/>
                <w:szCs w:val="18"/>
                <w:lang w:val="es-ES_tradnl"/>
              </w:rPr>
              <w:t>Microsoft Windows 11 Profesional, 64 bits, en español.</w:t>
            </w:r>
          </w:p>
          <w:p w:rsidR="00197778" w:rsidRPr="00197778" w:rsidRDefault="00197778" w:rsidP="00C219CC">
            <w:pPr>
              <w:ind w:left="360"/>
              <w:jc w:val="both"/>
              <w:rPr>
                <w:rFonts w:ascii="Arial" w:hAnsi="Arial" w:cs="Arial"/>
                <w:sz w:val="18"/>
                <w:szCs w:val="18"/>
              </w:rPr>
            </w:pPr>
            <w:r w:rsidRPr="00197778">
              <w:rPr>
                <w:rFonts w:ascii="Arial" w:hAnsi="Arial" w:cs="Arial"/>
                <w:sz w:val="18"/>
                <w:szCs w:val="18"/>
                <w:lang w:val="es-ES_tradnl"/>
              </w:rPr>
              <w:t>El proveedor deberá entregar al menos cinco (5) medios de instalación del sistema operativo, l</w:t>
            </w:r>
            <w:r w:rsidRPr="00197778">
              <w:rPr>
                <w:rFonts w:ascii="Arial" w:hAnsi="Arial" w:cs="Arial"/>
                <w:sz w:val="18"/>
                <w:szCs w:val="18"/>
              </w:rPr>
              <w:t>os medios no serán necesariamente originales del fabricante. Se deberán incluir los controladores necesarios.</w:t>
            </w:r>
          </w:p>
          <w:p w:rsidR="00197778" w:rsidRPr="00197778" w:rsidRDefault="00197778" w:rsidP="00C219CC">
            <w:pPr>
              <w:ind w:left="360"/>
              <w:jc w:val="both"/>
              <w:rPr>
                <w:rFonts w:ascii="Arial" w:hAnsi="Arial" w:cs="Arial"/>
                <w:b/>
                <w:sz w:val="18"/>
                <w:szCs w:val="18"/>
              </w:rPr>
            </w:pPr>
            <w:r w:rsidRPr="00197778">
              <w:rPr>
                <w:rFonts w:ascii="Arial" w:hAnsi="Arial" w:cs="Arial"/>
                <w:sz w:val="18"/>
                <w:szCs w:val="18"/>
              </w:rPr>
              <w:t>Si es necesario, el proveedor deberá proporcionar los códigos de activación o cualquier otro método que posibilite la instalación y utilización del sistema operativo.</w:t>
            </w:r>
          </w:p>
          <w:p w:rsidR="00C219CC" w:rsidRDefault="00C219CC" w:rsidP="00197778">
            <w:pPr>
              <w:rPr>
                <w:rFonts w:ascii="Arial" w:hAnsi="Arial" w:cs="Arial"/>
                <w:b/>
                <w:i/>
                <w:sz w:val="18"/>
                <w:szCs w:val="18"/>
              </w:rPr>
            </w:pPr>
          </w:p>
          <w:p w:rsidR="00197778" w:rsidRPr="00197778" w:rsidRDefault="00197778" w:rsidP="00197778">
            <w:pPr>
              <w:rPr>
                <w:rFonts w:ascii="Arial" w:hAnsi="Arial" w:cs="Arial"/>
                <w:b/>
                <w:sz w:val="18"/>
                <w:szCs w:val="18"/>
              </w:rPr>
            </w:pPr>
            <w:r w:rsidRPr="00197778">
              <w:rPr>
                <w:rFonts w:ascii="Arial" w:hAnsi="Arial" w:cs="Arial"/>
                <w:b/>
                <w:i/>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595"/>
        </w:trPr>
        <w:tc>
          <w:tcPr>
            <w:tcW w:w="6304" w:type="dxa"/>
            <w:tcBorders>
              <w:bottom w:val="single" w:sz="4" w:space="0" w:color="auto"/>
            </w:tcBorders>
            <w:vAlign w:val="center"/>
          </w:tcPr>
          <w:p w:rsidR="00197778" w:rsidRPr="00197778" w:rsidRDefault="00197778" w:rsidP="00351C05">
            <w:pPr>
              <w:numPr>
                <w:ilvl w:val="0"/>
                <w:numId w:val="47"/>
              </w:numPr>
              <w:jc w:val="both"/>
              <w:rPr>
                <w:rFonts w:ascii="Arial" w:hAnsi="Arial" w:cs="Arial"/>
                <w:sz w:val="18"/>
                <w:szCs w:val="18"/>
              </w:rPr>
            </w:pPr>
            <w:r w:rsidRPr="00197778">
              <w:rPr>
                <w:rFonts w:ascii="Arial" w:hAnsi="Arial" w:cs="Arial"/>
                <w:b/>
                <w:sz w:val="18"/>
                <w:szCs w:val="18"/>
              </w:rPr>
              <w:t>Alimentación de energía eléctrica:</w:t>
            </w:r>
            <w:r w:rsidRPr="00197778">
              <w:rPr>
                <w:rFonts w:ascii="Arial" w:hAnsi="Arial" w:cs="Arial"/>
                <w:sz w:val="18"/>
                <w:szCs w:val="18"/>
              </w:rPr>
              <w:t xml:space="preserve"> 220 VAC / 50Hz (se aceptan rangos que incluyan este valor), incluir cables de energía con conector plano y toma de tierra.</w:t>
            </w:r>
          </w:p>
          <w:p w:rsidR="00C219CC" w:rsidRDefault="00C219CC" w:rsidP="00197778">
            <w:pPr>
              <w:rPr>
                <w:rFonts w:ascii="Arial" w:hAnsi="Arial" w:cs="Arial"/>
                <w:b/>
                <w:i/>
                <w:sz w:val="18"/>
                <w:szCs w:val="18"/>
              </w:rPr>
            </w:pPr>
          </w:p>
          <w:p w:rsidR="00197778" w:rsidRPr="00197778" w:rsidRDefault="00197778" w:rsidP="00197778">
            <w:pPr>
              <w:rPr>
                <w:rFonts w:ascii="Arial" w:hAnsi="Arial" w:cs="Arial"/>
                <w:b/>
                <w:i/>
                <w:sz w:val="18"/>
                <w:szCs w:val="18"/>
                <w:lang w:val="es-ES_tradnl"/>
              </w:rPr>
            </w:pPr>
            <w:r w:rsidRPr="00197778">
              <w:rPr>
                <w:rFonts w:ascii="Arial" w:hAnsi="Arial" w:cs="Arial"/>
                <w:b/>
                <w:i/>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397"/>
        </w:trPr>
        <w:tc>
          <w:tcPr>
            <w:tcW w:w="6304" w:type="dxa"/>
            <w:tcBorders>
              <w:bottom w:val="single" w:sz="4" w:space="0" w:color="auto"/>
            </w:tcBorders>
            <w:shd w:val="clear" w:color="auto" w:fill="CCFFCC"/>
            <w:vAlign w:val="center"/>
          </w:tcPr>
          <w:p w:rsidR="00197778" w:rsidRPr="00197778" w:rsidRDefault="00197778" w:rsidP="00197778">
            <w:pPr>
              <w:ind w:left="290" w:hanging="290"/>
              <w:jc w:val="both"/>
              <w:rPr>
                <w:rFonts w:ascii="Arial" w:hAnsi="Arial" w:cs="Arial"/>
                <w:bCs/>
                <w:iCs/>
                <w:sz w:val="18"/>
                <w:szCs w:val="18"/>
              </w:rPr>
            </w:pPr>
            <w:r w:rsidRPr="00197778">
              <w:rPr>
                <w:rFonts w:ascii="Arial" w:hAnsi="Arial" w:cs="Arial"/>
                <w:b/>
                <w:bCs/>
                <w:sz w:val="18"/>
                <w:szCs w:val="18"/>
              </w:rPr>
              <w:lastRenderedPageBreak/>
              <w:t>B. CONDICIONES COMPLEMENTARIAS</w:t>
            </w:r>
          </w:p>
        </w:tc>
        <w:tc>
          <w:tcPr>
            <w:tcW w:w="1750"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1092"/>
        </w:trPr>
        <w:tc>
          <w:tcPr>
            <w:tcW w:w="6304" w:type="dxa"/>
            <w:tcBorders>
              <w:bottom w:val="single" w:sz="4" w:space="0" w:color="auto"/>
            </w:tcBorders>
            <w:vAlign w:val="center"/>
          </w:tcPr>
          <w:p w:rsidR="00197778" w:rsidRPr="00197778" w:rsidRDefault="00197778" w:rsidP="00351C05">
            <w:pPr>
              <w:numPr>
                <w:ilvl w:val="0"/>
                <w:numId w:val="48"/>
              </w:numPr>
              <w:jc w:val="both"/>
              <w:rPr>
                <w:rFonts w:ascii="Arial" w:hAnsi="Arial" w:cs="Arial"/>
                <w:b/>
                <w:bCs/>
                <w:iCs/>
                <w:sz w:val="18"/>
                <w:szCs w:val="18"/>
              </w:rPr>
            </w:pPr>
            <w:r w:rsidRPr="00197778">
              <w:rPr>
                <w:rFonts w:ascii="Arial" w:hAnsi="Arial" w:cs="Arial"/>
                <w:b/>
                <w:bCs/>
                <w:iCs/>
                <w:sz w:val="18"/>
                <w:szCs w:val="18"/>
              </w:rPr>
              <w:t xml:space="preserve">Vigencia del modelo ofertado: </w:t>
            </w:r>
            <w:r w:rsidRPr="00197778">
              <w:rPr>
                <w:rFonts w:ascii="Arial" w:hAnsi="Arial" w:cs="Arial"/>
                <w:bCs/>
                <w:iCs/>
                <w:sz w:val="18"/>
                <w:szCs w:val="18"/>
              </w:rPr>
              <w:t>A momento de la presentación de la propuesta, el modelo del equipo ofertado no debe figurar como descontinuado, este aspecto será verificado en la página web del fabricante.</w:t>
            </w:r>
          </w:p>
          <w:p w:rsidR="00C219CC" w:rsidRDefault="00C219CC" w:rsidP="00197778">
            <w:pPr>
              <w:jc w:val="both"/>
              <w:rPr>
                <w:rFonts w:ascii="Arial" w:hAnsi="Arial" w:cs="Arial"/>
                <w:b/>
                <w:bCs/>
                <w:i/>
                <w:iCs/>
                <w:sz w:val="18"/>
                <w:szCs w:val="18"/>
              </w:rPr>
            </w:pPr>
          </w:p>
          <w:p w:rsidR="00197778" w:rsidRPr="00197778" w:rsidRDefault="00197778" w:rsidP="00197778">
            <w:pPr>
              <w:jc w:val="both"/>
              <w:rPr>
                <w:rFonts w:ascii="Arial" w:hAnsi="Arial" w:cs="Arial"/>
                <w:b/>
                <w:bCs/>
                <w:iCs/>
                <w:sz w:val="18"/>
                <w:szCs w:val="18"/>
              </w:rPr>
            </w:pPr>
            <w:r w:rsidRPr="00197778">
              <w:rPr>
                <w:rFonts w:ascii="Arial" w:hAnsi="Arial" w:cs="Arial"/>
                <w:b/>
                <w:bCs/>
                <w:i/>
                <w:iCs/>
                <w:sz w:val="18"/>
                <w:szCs w:val="18"/>
              </w:rPr>
              <w:t xml:space="preserve">(Manifestar aceptación </w:t>
            </w:r>
            <w:r w:rsidRPr="00197778">
              <w:rPr>
                <w:rFonts w:ascii="Arial" w:hAnsi="Arial" w:cs="Arial"/>
                <w:b/>
                <w:i/>
                <w:sz w:val="18"/>
                <w:szCs w:val="18"/>
              </w:rPr>
              <w:t>y</w:t>
            </w:r>
            <w:r w:rsidRPr="00197778">
              <w:rPr>
                <w:rFonts w:ascii="Arial" w:hAnsi="Arial" w:cs="Arial"/>
                <w:b/>
                <w:i/>
                <w:sz w:val="18"/>
                <w:szCs w:val="18"/>
                <w:lang w:val="es-ES_tradnl"/>
              </w:rPr>
              <w:t xml:space="preserve"> especificar dirección de referencia de la página web del fabricante que respalde lo solicitado</w:t>
            </w:r>
            <w:r w:rsidRPr="00197778">
              <w:rPr>
                <w:rFonts w:ascii="Arial" w:hAnsi="Arial" w:cs="Arial"/>
                <w:b/>
                <w:bCs/>
                <w:i/>
                <w:iCs/>
                <w:sz w:val="18"/>
                <w:szCs w:val="18"/>
              </w:rPr>
              <w:t>)</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1092"/>
        </w:trPr>
        <w:tc>
          <w:tcPr>
            <w:tcW w:w="6304" w:type="dxa"/>
            <w:tcBorders>
              <w:bottom w:val="single" w:sz="4" w:space="0" w:color="auto"/>
            </w:tcBorders>
            <w:vAlign w:val="center"/>
          </w:tcPr>
          <w:p w:rsidR="00197778" w:rsidRPr="00197778" w:rsidRDefault="00197778" w:rsidP="00351C05">
            <w:pPr>
              <w:numPr>
                <w:ilvl w:val="0"/>
                <w:numId w:val="48"/>
              </w:numPr>
              <w:jc w:val="both"/>
              <w:rPr>
                <w:rFonts w:ascii="Arial" w:hAnsi="Arial" w:cs="Arial"/>
                <w:sz w:val="18"/>
                <w:szCs w:val="18"/>
              </w:rPr>
            </w:pPr>
            <w:r w:rsidRPr="00197778">
              <w:rPr>
                <w:rFonts w:ascii="Arial" w:hAnsi="Arial" w:cs="Arial"/>
                <w:b/>
                <w:bCs/>
                <w:iCs/>
                <w:sz w:val="18"/>
                <w:szCs w:val="18"/>
              </w:rPr>
              <w:t>Representante</w:t>
            </w:r>
            <w:r w:rsidRPr="00197778">
              <w:rPr>
                <w:rFonts w:ascii="Arial" w:hAnsi="Arial" w:cs="Arial"/>
                <w:b/>
                <w:sz w:val="18"/>
                <w:szCs w:val="18"/>
              </w:rPr>
              <w:t xml:space="preserve"> de servicio técnico:</w:t>
            </w:r>
            <w:r w:rsidRPr="00197778">
              <w:rPr>
                <w:rFonts w:ascii="Arial" w:hAnsi="Arial" w:cs="Arial"/>
                <w:sz w:val="18"/>
                <w:szCs w:val="18"/>
              </w:rPr>
              <w:t xml:space="preserve"> La marca del equipo ofertado debe tener al menos un representante autorizado por el fabricante para brindar servicios técnicos en Bolivia (al menos en la ciudad de La Paz).</w:t>
            </w:r>
          </w:p>
          <w:p w:rsidR="00197778" w:rsidRPr="00197778" w:rsidRDefault="00197778" w:rsidP="00197778">
            <w:pPr>
              <w:ind w:left="360"/>
              <w:jc w:val="both"/>
              <w:rPr>
                <w:rFonts w:ascii="Arial" w:hAnsi="Arial" w:cs="Arial"/>
                <w:sz w:val="18"/>
                <w:szCs w:val="18"/>
                <w:lang w:val="es-ES_tradnl"/>
              </w:rPr>
            </w:pPr>
            <w:r w:rsidRPr="00197778">
              <w:rPr>
                <w:rFonts w:ascii="Arial" w:hAnsi="Arial" w:cs="Arial"/>
                <w:sz w:val="18"/>
                <w:szCs w:val="18"/>
                <w:lang w:val="es-ES_tradnl"/>
              </w:rPr>
              <w:t>Adjuntar documentación de respaldo del fabricante (escaneado del documento original) o especificar dirección de referencia de la página web del fabricante, que acredite el representante autorizado para servicios técnicos.</w:t>
            </w:r>
          </w:p>
          <w:p w:rsidR="00C219CC" w:rsidRDefault="00C219CC" w:rsidP="00197778">
            <w:pPr>
              <w:jc w:val="both"/>
              <w:rPr>
                <w:rFonts w:ascii="Arial" w:hAnsi="Arial" w:cs="Arial"/>
                <w:b/>
                <w:i/>
                <w:sz w:val="18"/>
                <w:szCs w:val="18"/>
                <w:lang w:val="es-ES_tradnl"/>
              </w:rPr>
            </w:pPr>
          </w:p>
          <w:p w:rsidR="00197778" w:rsidRPr="00197778" w:rsidRDefault="00197778" w:rsidP="00197778">
            <w:pPr>
              <w:jc w:val="both"/>
              <w:rPr>
                <w:rFonts w:ascii="Arial" w:hAnsi="Arial" w:cs="Arial"/>
                <w:b/>
                <w:bCs/>
                <w:i/>
                <w:iCs/>
                <w:sz w:val="18"/>
                <w:szCs w:val="18"/>
                <w:lang w:val="es-ES_tradnl"/>
              </w:rPr>
            </w:pPr>
            <w:r w:rsidRPr="00197778">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 en caso de presentar documento escaneado)</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1092"/>
        </w:trPr>
        <w:tc>
          <w:tcPr>
            <w:tcW w:w="6304" w:type="dxa"/>
            <w:tcBorders>
              <w:bottom w:val="single" w:sz="4" w:space="0" w:color="auto"/>
            </w:tcBorders>
            <w:vAlign w:val="center"/>
          </w:tcPr>
          <w:p w:rsidR="00197778" w:rsidRPr="00197778" w:rsidRDefault="00197778" w:rsidP="00351C05">
            <w:pPr>
              <w:numPr>
                <w:ilvl w:val="0"/>
                <w:numId w:val="48"/>
              </w:numPr>
              <w:jc w:val="both"/>
              <w:rPr>
                <w:rFonts w:ascii="Arial" w:hAnsi="Arial" w:cs="Arial"/>
                <w:sz w:val="18"/>
                <w:szCs w:val="18"/>
              </w:rPr>
            </w:pPr>
            <w:r w:rsidRPr="00197778">
              <w:rPr>
                <w:rFonts w:ascii="Arial" w:hAnsi="Arial" w:cs="Arial"/>
                <w:b/>
                <w:bCs/>
                <w:iCs/>
                <w:sz w:val="18"/>
                <w:szCs w:val="18"/>
              </w:rPr>
              <w:t>Número telefónico gratuito para la recepción de requerimientos por garantía de fábrica:</w:t>
            </w:r>
            <w:r w:rsidRPr="00197778">
              <w:rPr>
                <w:rFonts w:ascii="Arial" w:hAnsi="Arial" w:cs="Arial"/>
                <w:iCs/>
                <w:sz w:val="18"/>
                <w:szCs w:val="18"/>
              </w:rPr>
              <w:t xml:space="preserve"> </w:t>
            </w:r>
            <w:r w:rsidRPr="00197778">
              <w:rPr>
                <w:rFonts w:ascii="Arial" w:hAnsi="Arial" w:cs="Arial"/>
                <w:sz w:val="18"/>
                <w:szCs w:val="18"/>
              </w:rPr>
              <w:t>El fabricante deberá recibir requerimientos por garantía de fábrica mediante un número telefónico gratuito accesible desde Bolivia (del tipo 800). El número telefónico debe figurar en la página web del fabricante.</w:t>
            </w:r>
          </w:p>
          <w:p w:rsidR="00C219CC" w:rsidRDefault="00C219CC" w:rsidP="00197778">
            <w:pPr>
              <w:rPr>
                <w:rFonts w:ascii="Arial" w:hAnsi="Arial" w:cs="Arial"/>
                <w:b/>
                <w:i/>
                <w:sz w:val="18"/>
                <w:szCs w:val="18"/>
              </w:rPr>
            </w:pPr>
          </w:p>
          <w:p w:rsidR="00197778" w:rsidRPr="00197778" w:rsidRDefault="00197778" w:rsidP="00197778">
            <w:pPr>
              <w:rPr>
                <w:rFonts w:ascii="Arial" w:hAnsi="Arial" w:cs="Arial"/>
                <w:b/>
                <w:sz w:val="18"/>
                <w:szCs w:val="18"/>
              </w:rPr>
            </w:pPr>
            <w:r w:rsidRPr="00197778">
              <w:rPr>
                <w:rFonts w:ascii="Arial" w:hAnsi="Arial" w:cs="Arial"/>
                <w:b/>
                <w:i/>
                <w:sz w:val="18"/>
                <w:szCs w:val="18"/>
              </w:rPr>
              <w:t>(Especificar número telefónico y</w:t>
            </w:r>
            <w:r w:rsidRPr="00197778">
              <w:rPr>
                <w:rFonts w:ascii="Arial" w:hAnsi="Arial" w:cs="Arial"/>
                <w:b/>
                <w:i/>
                <w:sz w:val="18"/>
                <w:szCs w:val="18"/>
                <w:lang w:val="es-ES_tradnl"/>
              </w:rPr>
              <w:t xml:space="preserve"> dirección de referencia de la página web del fabricante que respalde lo solicitado</w:t>
            </w:r>
            <w:r w:rsidRPr="00197778">
              <w:rPr>
                <w:rFonts w:ascii="Arial" w:hAnsi="Arial" w:cs="Arial"/>
                <w:b/>
                <w:i/>
                <w:sz w:val="18"/>
                <w:szCs w:val="18"/>
              </w:rPr>
              <w:t>)</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1092"/>
        </w:trPr>
        <w:tc>
          <w:tcPr>
            <w:tcW w:w="6304" w:type="dxa"/>
            <w:tcBorders>
              <w:bottom w:val="single" w:sz="4" w:space="0" w:color="auto"/>
            </w:tcBorders>
            <w:vAlign w:val="center"/>
          </w:tcPr>
          <w:p w:rsidR="00197778" w:rsidRPr="00197778" w:rsidRDefault="00197778" w:rsidP="00351C05">
            <w:pPr>
              <w:numPr>
                <w:ilvl w:val="0"/>
                <w:numId w:val="48"/>
              </w:numPr>
              <w:jc w:val="both"/>
              <w:rPr>
                <w:rFonts w:ascii="Arial" w:hAnsi="Arial" w:cs="Arial"/>
                <w:bCs/>
                <w:iCs/>
                <w:sz w:val="18"/>
                <w:szCs w:val="18"/>
                <w:lang w:val="es-ES_tradnl"/>
              </w:rPr>
            </w:pPr>
            <w:r w:rsidRPr="00197778">
              <w:rPr>
                <w:rFonts w:ascii="Arial" w:hAnsi="Arial" w:cs="Arial"/>
                <w:b/>
                <w:bCs/>
                <w:iCs/>
                <w:sz w:val="18"/>
                <w:szCs w:val="18"/>
                <w:lang w:val="es-ES_tradnl"/>
              </w:rPr>
              <w:t xml:space="preserve">Cambio de características de los bienes: </w:t>
            </w:r>
            <w:r w:rsidRPr="00197778">
              <w:rPr>
                <w:rFonts w:ascii="Arial" w:hAnsi="Arial" w:cs="Arial"/>
                <w:bCs/>
                <w:iCs/>
                <w:sz w:val="18"/>
                <w:szCs w:val="18"/>
                <w:lang w:val="es-ES_tradnl"/>
              </w:rPr>
              <w:t>Se aceptará cambios de las características de los bienes entregados con relación a las características ofertadas previa evaluación de los siguientes aspectos:</w:t>
            </w:r>
          </w:p>
          <w:p w:rsidR="00197778" w:rsidRPr="00197778" w:rsidRDefault="00197778" w:rsidP="00351C05">
            <w:pPr>
              <w:numPr>
                <w:ilvl w:val="0"/>
                <w:numId w:val="52"/>
              </w:numPr>
              <w:jc w:val="both"/>
              <w:rPr>
                <w:rFonts w:ascii="Arial" w:hAnsi="Arial" w:cs="Arial"/>
                <w:bCs/>
                <w:iCs/>
                <w:sz w:val="18"/>
                <w:szCs w:val="18"/>
              </w:rPr>
            </w:pPr>
            <w:r w:rsidRPr="00197778">
              <w:rPr>
                <w:rFonts w:ascii="Arial" w:hAnsi="Arial" w:cs="Arial"/>
                <w:bCs/>
                <w:iCs/>
                <w:sz w:val="18"/>
                <w:szCs w:val="18"/>
              </w:rPr>
              <w:t>Justificación escrita por parte del proveedor, explicando las razones del cambio.</w:t>
            </w:r>
          </w:p>
          <w:p w:rsidR="00197778" w:rsidRPr="00197778" w:rsidRDefault="00197778" w:rsidP="00351C05">
            <w:pPr>
              <w:numPr>
                <w:ilvl w:val="0"/>
                <w:numId w:val="52"/>
              </w:numPr>
              <w:jc w:val="both"/>
              <w:rPr>
                <w:rFonts w:ascii="Arial" w:hAnsi="Arial" w:cs="Arial"/>
                <w:bCs/>
                <w:iCs/>
                <w:sz w:val="18"/>
                <w:szCs w:val="18"/>
              </w:rPr>
            </w:pPr>
            <w:r w:rsidRPr="00197778">
              <w:rPr>
                <w:rFonts w:ascii="Arial" w:hAnsi="Arial" w:cs="Arial"/>
                <w:bCs/>
                <w:iCs/>
                <w:sz w:val="18"/>
                <w:szCs w:val="18"/>
              </w:rPr>
              <w:t xml:space="preserve">El cambio propuesto deberá tener las mismas o superiores características técnicas que las ofertadas y cumplir con los requisitos mínimos de los bienes solicitados. </w:t>
            </w:r>
          </w:p>
          <w:p w:rsidR="00197778" w:rsidRPr="00197778" w:rsidRDefault="00197778" w:rsidP="00351C05">
            <w:pPr>
              <w:numPr>
                <w:ilvl w:val="0"/>
                <w:numId w:val="52"/>
              </w:numPr>
              <w:jc w:val="both"/>
              <w:rPr>
                <w:rFonts w:ascii="Arial" w:hAnsi="Arial" w:cs="Arial"/>
                <w:bCs/>
                <w:iCs/>
                <w:sz w:val="18"/>
                <w:szCs w:val="18"/>
              </w:rPr>
            </w:pPr>
            <w:r w:rsidRPr="00197778">
              <w:rPr>
                <w:rFonts w:ascii="Arial" w:hAnsi="Arial" w:cs="Arial"/>
                <w:bCs/>
                <w:iCs/>
                <w:sz w:val="18"/>
                <w:szCs w:val="18"/>
              </w:rPr>
              <w:t>El cambio propuesto no deberá implicar ningún costo adicional para el BCB.</w:t>
            </w:r>
          </w:p>
          <w:p w:rsidR="00197778" w:rsidRPr="00197778" w:rsidRDefault="00197778" w:rsidP="00351C05">
            <w:pPr>
              <w:numPr>
                <w:ilvl w:val="0"/>
                <w:numId w:val="52"/>
              </w:numPr>
              <w:jc w:val="both"/>
              <w:rPr>
                <w:rFonts w:ascii="Arial" w:hAnsi="Arial" w:cs="Arial"/>
                <w:bCs/>
                <w:iCs/>
                <w:sz w:val="18"/>
                <w:szCs w:val="18"/>
              </w:rPr>
            </w:pPr>
            <w:r w:rsidRPr="00197778">
              <w:rPr>
                <w:rFonts w:ascii="Arial" w:hAnsi="Arial" w:cs="Arial"/>
                <w:bCs/>
                <w:iCs/>
                <w:sz w:val="18"/>
                <w:szCs w:val="18"/>
              </w:rPr>
              <w:t>Informe técnico elaborado por el Dpto. de Soporte Técnico, del BCB, evaluando el cambio propuesto.</w:t>
            </w:r>
          </w:p>
          <w:p w:rsidR="00C219CC" w:rsidRDefault="00C219CC" w:rsidP="00197778">
            <w:pPr>
              <w:jc w:val="both"/>
              <w:rPr>
                <w:rFonts w:ascii="Arial" w:hAnsi="Arial" w:cs="Arial"/>
                <w:b/>
                <w:bCs/>
                <w:i/>
                <w:iCs/>
                <w:sz w:val="18"/>
                <w:szCs w:val="18"/>
              </w:rPr>
            </w:pPr>
          </w:p>
          <w:p w:rsidR="00197778" w:rsidRPr="00197778" w:rsidRDefault="00197778" w:rsidP="00197778">
            <w:pPr>
              <w:jc w:val="both"/>
              <w:rPr>
                <w:rFonts w:ascii="Arial" w:hAnsi="Arial" w:cs="Arial"/>
                <w:b/>
                <w:bCs/>
                <w:iCs/>
                <w:sz w:val="18"/>
                <w:szCs w:val="18"/>
              </w:rPr>
            </w:pPr>
            <w:r w:rsidRPr="00197778">
              <w:rPr>
                <w:rFonts w:ascii="Arial" w:hAnsi="Arial" w:cs="Arial"/>
                <w:b/>
                <w:bCs/>
                <w:i/>
                <w:iCs/>
                <w:sz w:val="18"/>
                <w:szCs w:val="18"/>
              </w:rPr>
              <w:t xml:space="preserve">(Manifestar aceptación) </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1092"/>
        </w:trPr>
        <w:tc>
          <w:tcPr>
            <w:tcW w:w="6304" w:type="dxa"/>
            <w:tcBorders>
              <w:bottom w:val="single" w:sz="4" w:space="0" w:color="auto"/>
            </w:tcBorders>
            <w:vAlign w:val="center"/>
          </w:tcPr>
          <w:p w:rsidR="00197778" w:rsidRPr="00197778" w:rsidRDefault="00197778" w:rsidP="00351C05">
            <w:pPr>
              <w:numPr>
                <w:ilvl w:val="0"/>
                <w:numId w:val="48"/>
              </w:numPr>
              <w:jc w:val="both"/>
              <w:rPr>
                <w:rFonts w:ascii="Arial" w:hAnsi="Arial" w:cs="Arial"/>
                <w:iCs/>
                <w:sz w:val="18"/>
                <w:szCs w:val="18"/>
              </w:rPr>
            </w:pPr>
            <w:r w:rsidRPr="00197778">
              <w:rPr>
                <w:rFonts w:ascii="Arial" w:hAnsi="Arial" w:cs="Arial"/>
                <w:b/>
                <w:bCs/>
                <w:iCs/>
                <w:sz w:val="18"/>
                <w:szCs w:val="18"/>
              </w:rPr>
              <w:t>Verificación de la información y documentación presentada:</w:t>
            </w:r>
            <w:r w:rsidRPr="00197778">
              <w:rPr>
                <w:rFonts w:ascii="Arial" w:hAnsi="Arial" w:cs="Arial"/>
                <w:iCs/>
                <w:sz w:val="18"/>
                <w:szCs w:val="18"/>
              </w:rPr>
              <w:t xml:space="preserve"> El BCB se reserva el derecho de verificar cualquier aspecto que considere pertinente de la documentación e información presentadas por el proponente.</w:t>
            </w:r>
          </w:p>
          <w:p w:rsidR="00C219CC" w:rsidRDefault="00C219CC" w:rsidP="00197778">
            <w:pPr>
              <w:ind w:left="14" w:hanging="14"/>
              <w:jc w:val="both"/>
              <w:rPr>
                <w:rFonts w:ascii="Arial" w:hAnsi="Arial" w:cs="Arial"/>
                <w:b/>
                <w:i/>
                <w:sz w:val="18"/>
                <w:szCs w:val="18"/>
              </w:rPr>
            </w:pPr>
          </w:p>
          <w:p w:rsidR="00197778" w:rsidRDefault="00197778" w:rsidP="00197778">
            <w:pPr>
              <w:ind w:left="14" w:hanging="14"/>
              <w:jc w:val="both"/>
              <w:rPr>
                <w:rFonts w:ascii="Arial" w:hAnsi="Arial" w:cs="Arial"/>
                <w:b/>
                <w:i/>
                <w:sz w:val="18"/>
                <w:szCs w:val="18"/>
              </w:rPr>
            </w:pPr>
            <w:r w:rsidRPr="00197778">
              <w:rPr>
                <w:rFonts w:ascii="Arial" w:hAnsi="Arial" w:cs="Arial"/>
                <w:b/>
                <w:i/>
                <w:sz w:val="18"/>
                <w:szCs w:val="18"/>
              </w:rPr>
              <w:t>(Manifestar aceptación)</w:t>
            </w:r>
          </w:p>
          <w:p w:rsidR="00C219CC" w:rsidRDefault="00C219CC" w:rsidP="00197778">
            <w:pPr>
              <w:ind w:left="14" w:hanging="14"/>
              <w:jc w:val="both"/>
              <w:rPr>
                <w:rFonts w:ascii="Arial" w:hAnsi="Arial" w:cs="Arial"/>
                <w:b/>
                <w:i/>
                <w:sz w:val="18"/>
                <w:szCs w:val="18"/>
              </w:rPr>
            </w:pPr>
          </w:p>
          <w:p w:rsidR="00C219CC" w:rsidRDefault="00C219CC" w:rsidP="00197778">
            <w:pPr>
              <w:ind w:left="14" w:hanging="14"/>
              <w:jc w:val="both"/>
              <w:rPr>
                <w:rFonts w:ascii="Arial" w:hAnsi="Arial" w:cs="Arial"/>
                <w:b/>
                <w:i/>
                <w:sz w:val="18"/>
                <w:szCs w:val="18"/>
              </w:rPr>
            </w:pPr>
          </w:p>
          <w:p w:rsidR="00C219CC" w:rsidRDefault="00C219CC" w:rsidP="00197778">
            <w:pPr>
              <w:ind w:left="14" w:hanging="14"/>
              <w:jc w:val="both"/>
              <w:rPr>
                <w:rFonts w:ascii="Arial" w:hAnsi="Arial" w:cs="Arial"/>
                <w:b/>
                <w:i/>
                <w:sz w:val="18"/>
                <w:szCs w:val="18"/>
              </w:rPr>
            </w:pPr>
          </w:p>
          <w:p w:rsidR="00C219CC" w:rsidRDefault="00C219CC" w:rsidP="00197778">
            <w:pPr>
              <w:ind w:left="14" w:hanging="14"/>
              <w:jc w:val="both"/>
              <w:rPr>
                <w:rFonts w:ascii="Arial" w:hAnsi="Arial" w:cs="Arial"/>
                <w:b/>
                <w:i/>
                <w:sz w:val="18"/>
                <w:szCs w:val="18"/>
              </w:rPr>
            </w:pPr>
          </w:p>
          <w:p w:rsidR="00C219CC" w:rsidRDefault="00C219CC" w:rsidP="00197778">
            <w:pPr>
              <w:ind w:left="14" w:hanging="14"/>
              <w:jc w:val="both"/>
              <w:rPr>
                <w:rFonts w:ascii="Arial" w:hAnsi="Arial" w:cs="Arial"/>
                <w:b/>
                <w:i/>
                <w:sz w:val="18"/>
                <w:szCs w:val="18"/>
              </w:rPr>
            </w:pPr>
          </w:p>
          <w:p w:rsidR="00C219CC" w:rsidRPr="00197778" w:rsidRDefault="00C219CC" w:rsidP="00197778">
            <w:pPr>
              <w:ind w:left="14" w:hanging="14"/>
              <w:jc w:val="both"/>
              <w:rPr>
                <w:rFonts w:ascii="Arial" w:hAnsi="Arial" w:cs="Arial"/>
                <w:b/>
                <w:iCs/>
                <w:sz w:val="18"/>
                <w:szCs w:val="18"/>
              </w:rPr>
            </w:pP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523"/>
        </w:trPr>
        <w:tc>
          <w:tcPr>
            <w:tcW w:w="6304" w:type="dxa"/>
            <w:tcBorders>
              <w:bottom w:val="single" w:sz="4" w:space="0" w:color="auto"/>
            </w:tcBorders>
            <w:shd w:val="clear" w:color="auto" w:fill="CCFFCC"/>
            <w:vAlign w:val="center"/>
          </w:tcPr>
          <w:p w:rsidR="00197778" w:rsidRPr="00197778" w:rsidRDefault="00197778" w:rsidP="00197778">
            <w:pPr>
              <w:ind w:left="290" w:hanging="290"/>
              <w:jc w:val="both"/>
              <w:rPr>
                <w:rFonts w:ascii="Arial" w:hAnsi="Arial" w:cs="Arial"/>
                <w:bCs/>
                <w:iCs/>
                <w:sz w:val="18"/>
                <w:szCs w:val="18"/>
              </w:rPr>
            </w:pPr>
            <w:r w:rsidRPr="00197778">
              <w:rPr>
                <w:rFonts w:ascii="Arial" w:hAnsi="Arial" w:cs="Arial"/>
                <w:b/>
                <w:bCs/>
                <w:sz w:val="18"/>
                <w:szCs w:val="18"/>
              </w:rPr>
              <w:lastRenderedPageBreak/>
              <w:t>C. CONDICIONES DE LA EMPRESA A SER CONTRATADA</w:t>
            </w:r>
          </w:p>
        </w:tc>
        <w:tc>
          <w:tcPr>
            <w:tcW w:w="1750"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1092"/>
        </w:trPr>
        <w:tc>
          <w:tcPr>
            <w:tcW w:w="6304" w:type="dxa"/>
            <w:tcBorders>
              <w:bottom w:val="single" w:sz="4" w:space="0" w:color="auto"/>
            </w:tcBorders>
            <w:vAlign w:val="center"/>
          </w:tcPr>
          <w:p w:rsidR="00197778" w:rsidRPr="00197778" w:rsidRDefault="00197778" w:rsidP="00351C05">
            <w:pPr>
              <w:numPr>
                <w:ilvl w:val="0"/>
                <w:numId w:val="56"/>
              </w:numPr>
              <w:jc w:val="both"/>
              <w:rPr>
                <w:rFonts w:ascii="Arial" w:hAnsi="Arial" w:cs="Arial"/>
                <w:b/>
                <w:sz w:val="18"/>
                <w:szCs w:val="18"/>
                <w:lang w:val="es-ES_tradnl"/>
              </w:rPr>
            </w:pPr>
            <w:r w:rsidRPr="00197778">
              <w:rPr>
                <w:rFonts w:ascii="Arial" w:hAnsi="Arial" w:cs="Arial"/>
                <w:b/>
                <w:sz w:val="18"/>
                <w:szCs w:val="18"/>
              </w:rPr>
              <w:t xml:space="preserve">Autorización de venta en Bolivia: </w:t>
            </w:r>
            <w:r w:rsidRPr="00197778">
              <w:rPr>
                <w:rFonts w:ascii="Arial" w:hAnsi="Arial" w:cs="Arial"/>
                <w:sz w:val="18"/>
                <w:szCs w:val="18"/>
                <w:lang w:val="es-ES_tradnl"/>
              </w:rPr>
              <w:t>La empresa proponente deberá contar con autorización del fabricante para la venta en Bolivia de equipos de la marca del computador ofertado.</w:t>
            </w:r>
          </w:p>
          <w:p w:rsidR="00197778" w:rsidRPr="00197778" w:rsidRDefault="00197778" w:rsidP="00197778">
            <w:pPr>
              <w:ind w:left="360"/>
              <w:jc w:val="both"/>
              <w:rPr>
                <w:rFonts w:ascii="Arial" w:hAnsi="Arial" w:cs="Arial"/>
                <w:sz w:val="18"/>
                <w:szCs w:val="18"/>
                <w:lang w:val="es-ES_tradnl"/>
              </w:rPr>
            </w:pPr>
            <w:r w:rsidRPr="00197778">
              <w:rPr>
                <w:rFonts w:ascii="Arial" w:hAnsi="Arial" w:cs="Arial"/>
                <w:sz w:val="18"/>
                <w:szCs w:val="18"/>
                <w:lang w:val="es-ES_tradnl"/>
              </w:rPr>
              <w:t>Adjuntar documentación de respaldo del fabricante (escaneado del documento original) o especificar dirección de referencia de la página web del fabricante, que acredite la autorización de venta de equipos en Bolivia.</w:t>
            </w:r>
          </w:p>
          <w:p w:rsidR="00197778" w:rsidRPr="00197778" w:rsidRDefault="00197778" w:rsidP="00C219CC">
            <w:pPr>
              <w:jc w:val="both"/>
              <w:rPr>
                <w:rFonts w:ascii="Arial" w:hAnsi="Arial" w:cs="Arial"/>
                <w:b/>
                <w:i/>
                <w:sz w:val="18"/>
                <w:szCs w:val="18"/>
              </w:rPr>
            </w:pPr>
            <w:r w:rsidRPr="00197778">
              <w:rPr>
                <w:rFonts w:ascii="Arial" w:hAnsi="Arial" w:cs="Arial"/>
                <w:b/>
                <w:i/>
                <w:sz w:val="18"/>
                <w:szCs w:val="18"/>
                <w:lang w:val="es-ES_tradnl"/>
              </w:rPr>
              <w:t>(Manifestar aceptación y adjuntar escaneado de la documentación de respaldo o especificar dirección de referencia de la página web del fabric</w:t>
            </w:r>
            <w:r w:rsidR="00C219CC">
              <w:rPr>
                <w:rFonts w:ascii="Arial" w:hAnsi="Arial" w:cs="Arial"/>
                <w:b/>
                <w:i/>
                <w:sz w:val="18"/>
                <w:szCs w:val="18"/>
                <w:lang w:val="es-ES_tradnl"/>
              </w:rPr>
              <w:t>ante que respalde lo solicitado</w:t>
            </w:r>
            <w:r w:rsidRPr="00197778">
              <w:rPr>
                <w:rFonts w:ascii="Arial" w:hAnsi="Arial" w:cs="Arial"/>
                <w:b/>
                <w:i/>
                <w:sz w:val="18"/>
                <w:szCs w:val="18"/>
                <w:lang w:val="es-ES_tradnl"/>
              </w:rPr>
              <w:t>)</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523"/>
        </w:trPr>
        <w:tc>
          <w:tcPr>
            <w:tcW w:w="6304" w:type="dxa"/>
            <w:tcBorders>
              <w:bottom w:val="single" w:sz="4" w:space="0" w:color="auto"/>
            </w:tcBorders>
            <w:shd w:val="clear" w:color="auto" w:fill="CCFFCC"/>
            <w:vAlign w:val="center"/>
          </w:tcPr>
          <w:p w:rsidR="00197778" w:rsidRPr="00197778" w:rsidRDefault="00197778" w:rsidP="00197778">
            <w:pPr>
              <w:ind w:left="290" w:hanging="290"/>
              <w:jc w:val="both"/>
              <w:rPr>
                <w:rFonts w:ascii="Arial" w:hAnsi="Arial" w:cs="Arial"/>
                <w:bCs/>
                <w:iCs/>
                <w:sz w:val="18"/>
                <w:szCs w:val="18"/>
              </w:rPr>
            </w:pPr>
            <w:r w:rsidRPr="00197778">
              <w:rPr>
                <w:rFonts w:ascii="Arial" w:hAnsi="Arial" w:cs="Arial"/>
                <w:b/>
                <w:bCs/>
                <w:sz w:val="18"/>
                <w:szCs w:val="18"/>
              </w:rPr>
              <w:t>D. SUBCONTRATACIÓN</w:t>
            </w:r>
          </w:p>
        </w:tc>
        <w:tc>
          <w:tcPr>
            <w:tcW w:w="1750"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406"/>
        </w:trPr>
        <w:tc>
          <w:tcPr>
            <w:tcW w:w="6304" w:type="dxa"/>
            <w:tcBorders>
              <w:bottom w:val="single" w:sz="4" w:space="0" w:color="auto"/>
            </w:tcBorders>
            <w:vAlign w:val="center"/>
          </w:tcPr>
          <w:p w:rsidR="00197778" w:rsidRPr="00197778" w:rsidRDefault="00197778" w:rsidP="00197778">
            <w:pPr>
              <w:jc w:val="both"/>
              <w:rPr>
                <w:rFonts w:ascii="Arial" w:hAnsi="Arial" w:cs="Arial"/>
                <w:sz w:val="18"/>
                <w:szCs w:val="18"/>
                <w:lang w:val="es-ES_tradnl"/>
              </w:rPr>
            </w:pPr>
            <w:r w:rsidRPr="00197778">
              <w:rPr>
                <w:rFonts w:ascii="Arial" w:hAnsi="Arial" w:cs="Arial"/>
                <w:sz w:val="18"/>
                <w:szCs w:val="18"/>
                <w:lang w:val="es-ES_tradnl"/>
              </w:rPr>
              <w:t>No se aplica para el presente proceso.</w:t>
            </w:r>
          </w:p>
        </w:tc>
        <w:tc>
          <w:tcPr>
            <w:tcW w:w="1750" w:type="dxa"/>
            <w:tcBorders>
              <w:bottom w:val="single" w:sz="4" w:space="0" w:color="auto"/>
            </w:tcBorders>
            <w:shd w:val="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64" w:type="dxa"/>
            <w:tcBorders>
              <w:bottom w:val="single" w:sz="4" w:space="0" w:color="auto"/>
            </w:tcBorders>
            <w:shd w:val="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397"/>
        </w:trPr>
        <w:tc>
          <w:tcPr>
            <w:tcW w:w="6304" w:type="dxa"/>
            <w:shd w:val="clear" w:color="auto" w:fill="339966"/>
            <w:vAlign w:val="center"/>
          </w:tcPr>
          <w:p w:rsidR="00197778" w:rsidRPr="00197778" w:rsidRDefault="00197778" w:rsidP="00197778">
            <w:pPr>
              <w:ind w:left="290" w:hanging="290"/>
              <w:jc w:val="both"/>
              <w:rPr>
                <w:rFonts w:ascii="Arial" w:hAnsi="Arial" w:cs="Arial"/>
                <w:b/>
                <w:bCs/>
                <w:i/>
                <w:iCs/>
                <w:color w:val="FFFFFF"/>
                <w:sz w:val="18"/>
                <w:szCs w:val="18"/>
              </w:rPr>
            </w:pPr>
            <w:r w:rsidRPr="00197778">
              <w:rPr>
                <w:rFonts w:ascii="Arial" w:hAnsi="Arial" w:cs="Arial"/>
                <w:b/>
                <w:bCs/>
                <w:color w:val="FFFFFF"/>
                <w:sz w:val="18"/>
                <w:szCs w:val="18"/>
              </w:rPr>
              <w:t>III. CONDICIONES DEL(LOS) BIEN(ES)</w:t>
            </w:r>
          </w:p>
        </w:tc>
        <w:tc>
          <w:tcPr>
            <w:tcW w:w="1750" w:type="dxa"/>
            <w:shd w:val="clear" w:color="auto" w:fill="339966"/>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64" w:type="dxa"/>
            <w:shd w:val="clear" w:color="auto" w:fill="339966"/>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78" w:type="dxa"/>
            <w:shd w:val="clear" w:color="auto" w:fill="339966"/>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148" w:type="dxa"/>
            <w:shd w:val="clear" w:color="auto" w:fill="339966"/>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97778" w:rsidRPr="00197778" w:rsidTr="00197778">
        <w:trPr>
          <w:cantSplit/>
          <w:trHeight w:val="397"/>
        </w:trPr>
        <w:tc>
          <w:tcPr>
            <w:tcW w:w="6304" w:type="dxa"/>
            <w:shd w:val="clear" w:color="auto" w:fill="CCFFCC"/>
            <w:vAlign w:val="center"/>
          </w:tcPr>
          <w:p w:rsidR="00197778" w:rsidRPr="00197778" w:rsidRDefault="00197778" w:rsidP="00197778">
            <w:pPr>
              <w:jc w:val="both"/>
              <w:rPr>
                <w:rFonts w:ascii="Arial" w:hAnsi="Arial" w:cs="Arial"/>
                <w:b/>
                <w:bCs/>
                <w:sz w:val="18"/>
                <w:szCs w:val="18"/>
              </w:rPr>
            </w:pPr>
            <w:r w:rsidRPr="00197778">
              <w:rPr>
                <w:rFonts w:ascii="Arial" w:hAnsi="Arial" w:cs="Arial"/>
                <w:b/>
                <w:bCs/>
                <w:sz w:val="18"/>
                <w:szCs w:val="18"/>
              </w:rPr>
              <w:t xml:space="preserve">A. GARANTIAS </w:t>
            </w:r>
          </w:p>
        </w:tc>
        <w:tc>
          <w:tcPr>
            <w:tcW w:w="1750" w:type="dxa"/>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714"/>
        </w:trPr>
        <w:tc>
          <w:tcPr>
            <w:tcW w:w="6304" w:type="dxa"/>
            <w:tcBorders>
              <w:bottom w:val="single" w:sz="4" w:space="0" w:color="auto"/>
            </w:tcBorders>
            <w:vAlign w:val="center"/>
          </w:tcPr>
          <w:p w:rsidR="00197778" w:rsidRPr="00197778" w:rsidRDefault="00197778" w:rsidP="00351C05">
            <w:pPr>
              <w:numPr>
                <w:ilvl w:val="0"/>
                <w:numId w:val="49"/>
              </w:numPr>
              <w:jc w:val="both"/>
              <w:rPr>
                <w:rFonts w:ascii="Arial" w:hAnsi="Arial" w:cs="Arial"/>
                <w:sz w:val="18"/>
                <w:szCs w:val="18"/>
              </w:rPr>
            </w:pPr>
            <w:r w:rsidRPr="00197778">
              <w:rPr>
                <w:rFonts w:ascii="Arial" w:hAnsi="Arial" w:cs="Arial"/>
                <w:b/>
                <w:sz w:val="18"/>
                <w:szCs w:val="18"/>
              </w:rPr>
              <w:t>Garantía de fábrica:</w:t>
            </w:r>
            <w:r w:rsidRPr="00197778">
              <w:rPr>
                <w:rFonts w:ascii="Arial" w:hAnsi="Arial" w:cs="Arial"/>
                <w:sz w:val="18"/>
                <w:szCs w:val="18"/>
              </w:rPr>
              <w:t xml:space="preserve"> Al menos tres (3) años, con cobertura de repuestos, mano de obra y atención en sitio. El inicio de la vigencia de la garantía de fábrica deberá ser posterior a la fecha de la entrega sujeta a verificación de los bienes y previo a la emisión del Acta de Recepción.</w:t>
            </w:r>
          </w:p>
          <w:p w:rsidR="00197778" w:rsidRPr="00197778" w:rsidRDefault="00197778" w:rsidP="00197778">
            <w:pPr>
              <w:ind w:left="360"/>
              <w:jc w:val="both"/>
              <w:rPr>
                <w:rFonts w:ascii="Arial" w:hAnsi="Arial" w:cs="Arial"/>
                <w:sz w:val="18"/>
                <w:szCs w:val="18"/>
              </w:rPr>
            </w:pPr>
            <w:r w:rsidRPr="00197778">
              <w:rPr>
                <w:rFonts w:ascii="Arial" w:hAnsi="Arial" w:cs="Arial"/>
                <w:sz w:val="18"/>
                <w:szCs w:val="18"/>
              </w:rPr>
              <w:t>El proveedor deberá entregar un documento de respaldo de la garantía de fábrica antes de la fecha de emisión del Acta de Recepción.</w:t>
            </w:r>
          </w:p>
          <w:p w:rsidR="00197778" w:rsidRPr="00197778" w:rsidRDefault="00197778" w:rsidP="00197778">
            <w:pPr>
              <w:ind w:left="14" w:hanging="14"/>
              <w:jc w:val="both"/>
              <w:rPr>
                <w:rFonts w:ascii="Arial" w:hAnsi="Arial" w:cs="Arial"/>
                <w:b/>
                <w:i/>
                <w:sz w:val="18"/>
                <w:szCs w:val="18"/>
              </w:rPr>
            </w:pPr>
            <w:r w:rsidRPr="00197778">
              <w:rPr>
                <w:rFonts w:ascii="Arial" w:hAnsi="Arial" w:cs="Arial"/>
                <w:b/>
                <w:i/>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714"/>
        </w:trPr>
        <w:tc>
          <w:tcPr>
            <w:tcW w:w="6304" w:type="dxa"/>
            <w:tcBorders>
              <w:bottom w:val="single" w:sz="4" w:space="0" w:color="auto"/>
            </w:tcBorders>
            <w:vAlign w:val="center"/>
          </w:tcPr>
          <w:p w:rsidR="00197778" w:rsidRPr="00197778" w:rsidRDefault="00197778" w:rsidP="00351C05">
            <w:pPr>
              <w:numPr>
                <w:ilvl w:val="0"/>
                <w:numId w:val="49"/>
              </w:numPr>
              <w:jc w:val="both"/>
              <w:rPr>
                <w:rFonts w:ascii="Arial" w:hAnsi="Arial" w:cs="Arial"/>
                <w:bCs/>
                <w:iCs/>
                <w:sz w:val="18"/>
                <w:szCs w:val="18"/>
              </w:rPr>
            </w:pPr>
            <w:r w:rsidRPr="00197778">
              <w:rPr>
                <w:rFonts w:ascii="Arial" w:hAnsi="Arial" w:cs="Arial"/>
                <w:b/>
                <w:sz w:val="18"/>
                <w:szCs w:val="18"/>
              </w:rPr>
              <w:t>Garantía de funcionamiento de maquinaria y/o equipo:</w:t>
            </w:r>
            <w:r w:rsidRPr="00197778">
              <w:rPr>
                <w:rFonts w:ascii="Arial" w:hAnsi="Arial" w:cs="Arial"/>
                <w:sz w:val="18"/>
                <w:szCs w:val="18"/>
              </w:rPr>
              <w:t xml:space="preserve"> Por un periodo de al menos tres (3) años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rsidR="00197778" w:rsidRPr="00197778" w:rsidRDefault="00197778" w:rsidP="00197778">
            <w:pPr>
              <w:ind w:left="374" w:hanging="14"/>
              <w:jc w:val="both"/>
              <w:rPr>
                <w:rFonts w:ascii="Arial" w:hAnsi="Arial" w:cs="Arial"/>
                <w:sz w:val="18"/>
                <w:szCs w:val="18"/>
              </w:rPr>
            </w:pPr>
            <w:r w:rsidRPr="00197778">
              <w:rPr>
                <w:rFonts w:ascii="Arial" w:hAnsi="Arial" w:cs="Arial"/>
                <w:sz w:val="18"/>
                <w:szCs w:val="18"/>
              </w:rPr>
              <w:t>La garantía de funcionamiento de maquinaria y/o equipo cubre:</w:t>
            </w:r>
          </w:p>
          <w:p w:rsidR="00197778" w:rsidRPr="00197778" w:rsidRDefault="00197778" w:rsidP="00351C05">
            <w:pPr>
              <w:numPr>
                <w:ilvl w:val="0"/>
                <w:numId w:val="45"/>
              </w:numPr>
              <w:jc w:val="both"/>
              <w:rPr>
                <w:rFonts w:ascii="Arial" w:hAnsi="Arial" w:cs="Arial"/>
                <w:sz w:val="18"/>
                <w:szCs w:val="18"/>
              </w:rPr>
            </w:pPr>
            <w:r w:rsidRPr="00197778">
              <w:rPr>
                <w:rFonts w:ascii="Arial" w:hAnsi="Arial" w:cs="Arial"/>
                <w:sz w:val="18"/>
                <w:szCs w:val="18"/>
              </w:rPr>
              <w:t>Mantenimiento correctivo.</w:t>
            </w:r>
          </w:p>
          <w:p w:rsidR="00197778" w:rsidRPr="00197778" w:rsidRDefault="00197778" w:rsidP="00351C05">
            <w:pPr>
              <w:numPr>
                <w:ilvl w:val="0"/>
                <w:numId w:val="45"/>
              </w:numPr>
              <w:jc w:val="both"/>
              <w:rPr>
                <w:rFonts w:ascii="Arial" w:hAnsi="Arial" w:cs="Arial"/>
                <w:sz w:val="18"/>
                <w:szCs w:val="18"/>
              </w:rPr>
            </w:pPr>
            <w:r w:rsidRPr="00197778">
              <w:rPr>
                <w:rFonts w:ascii="Arial" w:hAnsi="Arial" w:cs="Arial"/>
                <w:sz w:val="18"/>
                <w:szCs w:val="18"/>
              </w:rPr>
              <w:t>Mantenimiento preventivo.</w:t>
            </w:r>
          </w:p>
          <w:p w:rsidR="00197778" w:rsidRPr="00197778" w:rsidRDefault="00197778" w:rsidP="00197778">
            <w:pPr>
              <w:ind w:left="360"/>
              <w:jc w:val="both"/>
              <w:rPr>
                <w:rFonts w:ascii="Arial" w:hAnsi="Arial" w:cs="Arial"/>
                <w:bCs/>
                <w:iCs/>
                <w:sz w:val="18"/>
                <w:szCs w:val="18"/>
              </w:rPr>
            </w:pPr>
            <w:r w:rsidRPr="00197778">
              <w:rPr>
                <w:rFonts w:ascii="Arial" w:hAnsi="Arial" w:cs="Arial"/>
                <w:bCs/>
                <w:iCs/>
                <w:sz w:val="18"/>
                <w:szCs w:val="18"/>
              </w:rPr>
              <w:t>La garantía será ejecutada en cualquiera de los siguientes casos:</w:t>
            </w:r>
          </w:p>
          <w:p w:rsidR="00197778" w:rsidRPr="00197778" w:rsidRDefault="00197778" w:rsidP="00351C05">
            <w:pPr>
              <w:numPr>
                <w:ilvl w:val="0"/>
                <w:numId w:val="46"/>
              </w:numPr>
              <w:jc w:val="both"/>
              <w:rPr>
                <w:rFonts w:ascii="Arial" w:hAnsi="Arial" w:cs="Arial"/>
                <w:sz w:val="18"/>
                <w:szCs w:val="18"/>
              </w:rPr>
            </w:pPr>
            <w:r w:rsidRPr="00197778">
              <w:rPr>
                <w:rFonts w:ascii="Arial" w:hAnsi="Arial" w:cs="Arial"/>
                <w:bCs/>
                <w:iCs/>
                <w:sz w:val="18"/>
                <w:szCs w:val="18"/>
              </w:rPr>
              <w:t>Demora acumulada en la atención de las solicitudes de mantenimiento correctivo de más de veinte (20) días hábiles.</w:t>
            </w:r>
          </w:p>
          <w:p w:rsidR="00197778" w:rsidRPr="00197778" w:rsidRDefault="00197778" w:rsidP="00351C05">
            <w:pPr>
              <w:numPr>
                <w:ilvl w:val="0"/>
                <w:numId w:val="46"/>
              </w:numPr>
              <w:jc w:val="both"/>
              <w:rPr>
                <w:rFonts w:ascii="Arial" w:hAnsi="Arial" w:cs="Arial"/>
                <w:sz w:val="18"/>
                <w:szCs w:val="18"/>
              </w:rPr>
            </w:pPr>
            <w:r w:rsidRPr="00197778">
              <w:rPr>
                <w:rFonts w:ascii="Arial" w:hAnsi="Arial" w:cs="Arial"/>
                <w:bCs/>
                <w:iCs/>
                <w:sz w:val="18"/>
                <w:szCs w:val="18"/>
              </w:rPr>
              <w:t>Demora acumulada en el préstamo de equipo de más de cuarenta (40) días calendario.</w:t>
            </w:r>
          </w:p>
          <w:p w:rsidR="00197778" w:rsidRPr="00197778" w:rsidRDefault="00197778" w:rsidP="00351C05">
            <w:pPr>
              <w:numPr>
                <w:ilvl w:val="0"/>
                <w:numId w:val="46"/>
              </w:numPr>
              <w:jc w:val="both"/>
              <w:rPr>
                <w:rFonts w:ascii="Arial" w:hAnsi="Arial" w:cs="Arial"/>
                <w:sz w:val="18"/>
                <w:szCs w:val="18"/>
              </w:rPr>
            </w:pPr>
            <w:r w:rsidRPr="00197778">
              <w:rPr>
                <w:rFonts w:ascii="Arial" w:hAnsi="Arial" w:cs="Arial"/>
                <w:bCs/>
                <w:iCs/>
                <w:sz w:val="18"/>
                <w:szCs w:val="18"/>
              </w:rPr>
              <w:t>Demora acumulada en reemplazo definitivo de más de sesenta (60) días calendario.</w:t>
            </w:r>
          </w:p>
          <w:p w:rsidR="00197778" w:rsidRPr="00197778" w:rsidRDefault="00197778" w:rsidP="00351C05">
            <w:pPr>
              <w:numPr>
                <w:ilvl w:val="0"/>
                <w:numId w:val="46"/>
              </w:numPr>
              <w:jc w:val="both"/>
              <w:rPr>
                <w:rFonts w:ascii="Arial" w:hAnsi="Arial" w:cs="Arial"/>
                <w:sz w:val="18"/>
                <w:szCs w:val="18"/>
              </w:rPr>
            </w:pPr>
            <w:r w:rsidRPr="00197778">
              <w:rPr>
                <w:rFonts w:ascii="Arial" w:hAnsi="Arial" w:cs="Arial"/>
                <w:bCs/>
                <w:iCs/>
                <w:sz w:val="18"/>
                <w:szCs w:val="18"/>
              </w:rPr>
              <w:t>Demora por más de diez (10) días hábiles en el inicio del mantenimiento preventivo (desde la fecha acordada).</w:t>
            </w:r>
          </w:p>
          <w:p w:rsidR="00197778" w:rsidRPr="00197778" w:rsidRDefault="00197778" w:rsidP="00197778">
            <w:pPr>
              <w:ind w:left="360"/>
              <w:jc w:val="both"/>
              <w:rPr>
                <w:rFonts w:ascii="Arial" w:hAnsi="Arial" w:cs="Arial"/>
                <w:sz w:val="18"/>
                <w:szCs w:val="18"/>
              </w:rPr>
            </w:pPr>
            <w:r w:rsidRPr="00197778">
              <w:rPr>
                <w:rFonts w:ascii="Arial" w:hAnsi="Arial" w:cs="Arial"/>
                <w:bCs/>
                <w:iCs/>
                <w:sz w:val="18"/>
                <w:szCs w:val="18"/>
              </w:rPr>
              <w:t>Luego de concluido el plazo de la Garantía de Funcionamiento de Maquinaria y/o Equipo, el encargado de la fiscalización emitirá un documento de conformidad con los servicios cubiertos por esta garantía.</w:t>
            </w:r>
          </w:p>
          <w:p w:rsidR="00197778" w:rsidRPr="00197778" w:rsidRDefault="00197778" w:rsidP="00197778">
            <w:pPr>
              <w:jc w:val="both"/>
              <w:rPr>
                <w:rFonts w:ascii="Arial" w:hAnsi="Arial" w:cs="Arial"/>
                <w:b/>
                <w:sz w:val="18"/>
                <w:szCs w:val="18"/>
              </w:rPr>
            </w:pPr>
            <w:r w:rsidRPr="00197778">
              <w:rPr>
                <w:rFonts w:ascii="Arial" w:hAnsi="Arial" w:cs="Arial"/>
                <w:b/>
                <w:i/>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561"/>
        </w:trPr>
        <w:tc>
          <w:tcPr>
            <w:tcW w:w="6304" w:type="dxa"/>
            <w:tcBorders>
              <w:bottom w:val="single" w:sz="4" w:space="0" w:color="auto"/>
            </w:tcBorders>
            <w:vAlign w:val="center"/>
          </w:tcPr>
          <w:p w:rsidR="00197778" w:rsidRPr="00197778" w:rsidRDefault="00197778" w:rsidP="00351C05">
            <w:pPr>
              <w:numPr>
                <w:ilvl w:val="0"/>
                <w:numId w:val="49"/>
              </w:numPr>
              <w:jc w:val="both"/>
              <w:rPr>
                <w:rFonts w:ascii="Arial" w:hAnsi="Arial" w:cs="Arial"/>
                <w:sz w:val="18"/>
                <w:szCs w:val="18"/>
              </w:rPr>
            </w:pPr>
            <w:r w:rsidRPr="00197778">
              <w:rPr>
                <w:rFonts w:ascii="Arial" w:hAnsi="Arial" w:cs="Arial"/>
                <w:b/>
                <w:sz w:val="18"/>
                <w:szCs w:val="18"/>
              </w:rPr>
              <w:t>Altura sobre el nivel del mar:</w:t>
            </w:r>
            <w:r w:rsidRPr="00197778">
              <w:rPr>
                <w:rFonts w:ascii="Arial" w:hAnsi="Arial" w:cs="Arial"/>
                <w:sz w:val="18"/>
                <w:szCs w:val="18"/>
              </w:rPr>
              <w:t xml:space="preserve"> La garantía de funcionamiento de maquinaria y/o equipo deberá cubrir el correcto funcionamiento de los equipos en la altura sobre el nivel del mar de la ciudad de La Paz.</w:t>
            </w:r>
          </w:p>
          <w:p w:rsidR="00197778" w:rsidRPr="00197778" w:rsidRDefault="00197778" w:rsidP="00197778">
            <w:pPr>
              <w:ind w:left="14" w:hanging="14"/>
              <w:jc w:val="both"/>
              <w:rPr>
                <w:rFonts w:ascii="Arial" w:hAnsi="Arial" w:cs="Arial"/>
                <w:b/>
                <w:i/>
                <w:sz w:val="18"/>
                <w:szCs w:val="18"/>
              </w:rPr>
            </w:pPr>
            <w:r w:rsidRPr="00197778">
              <w:rPr>
                <w:rFonts w:ascii="Arial" w:hAnsi="Arial" w:cs="Arial"/>
                <w:b/>
                <w:i/>
                <w:sz w:val="18"/>
                <w:szCs w:val="18"/>
              </w:rPr>
              <w:t>(Manifestar aceptación)</w:t>
            </w:r>
          </w:p>
        </w:tc>
        <w:tc>
          <w:tcPr>
            <w:tcW w:w="1750" w:type="dxa"/>
            <w:tcBorders>
              <w:bottom w:val="single" w:sz="4" w:space="0" w:color="auto"/>
            </w:tcBorders>
            <w:vAlign w:val="center"/>
          </w:tcPr>
          <w:p w:rsidR="00197778" w:rsidRPr="00197778" w:rsidRDefault="00197778" w:rsidP="00197778">
            <w:pPr>
              <w:ind w:left="14" w:hanging="14"/>
              <w:jc w:val="both"/>
              <w:rPr>
                <w:rFonts w:ascii="Arial" w:hAnsi="Arial" w:cs="Arial"/>
                <w:i/>
                <w:sz w:val="18"/>
                <w:szCs w:val="18"/>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561"/>
        </w:trPr>
        <w:tc>
          <w:tcPr>
            <w:tcW w:w="6304" w:type="dxa"/>
            <w:tcBorders>
              <w:bottom w:val="single" w:sz="4" w:space="0" w:color="auto"/>
            </w:tcBorders>
            <w:vAlign w:val="center"/>
          </w:tcPr>
          <w:p w:rsidR="00197778" w:rsidRPr="00197778" w:rsidRDefault="00197778" w:rsidP="00351C05">
            <w:pPr>
              <w:numPr>
                <w:ilvl w:val="0"/>
                <w:numId w:val="49"/>
              </w:numPr>
              <w:jc w:val="both"/>
              <w:rPr>
                <w:rFonts w:ascii="Arial" w:hAnsi="Arial" w:cs="Arial"/>
                <w:bCs/>
                <w:iCs/>
                <w:sz w:val="18"/>
                <w:szCs w:val="18"/>
              </w:rPr>
            </w:pPr>
            <w:r w:rsidRPr="00197778">
              <w:rPr>
                <w:rFonts w:ascii="Arial" w:hAnsi="Arial" w:cs="Arial"/>
                <w:b/>
                <w:sz w:val="18"/>
                <w:szCs w:val="18"/>
              </w:rPr>
              <w:lastRenderedPageBreak/>
              <w:t>Garantía de cumplimiento de Contrato:</w:t>
            </w:r>
            <w:r w:rsidRPr="00197778">
              <w:rPr>
                <w:rFonts w:ascii="Arial" w:hAnsi="Arial" w:cs="Arial"/>
                <w:sz w:val="18"/>
                <w:szCs w:val="18"/>
              </w:rPr>
              <w:t xml:space="preserve"> </w:t>
            </w:r>
            <w:r w:rsidRPr="00197778">
              <w:rPr>
                <w:rFonts w:ascii="Arial" w:hAnsi="Arial" w:cs="Arial"/>
                <w:bCs/>
                <w:iCs/>
                <w:sz w:val="18"/>
                <w:szCs w:val="18"/>
              </w:rPr>
              <w:t xml:space="preserve">El proponente deberá constituir la Garantía de Cumplimiento de Contrato, </w:t>
            </w:r>
            <w:r w:rsidRPr="00197778">
              <w:rPr>
                <w:rFonts w:ascii="Arial" w:hAnsi="Arial" w:cs="Arial"/>
                <w:sz w:val="18"/>
                <w:szCs w:val="18"/>
                <w:lang w:val="es-ES_tradnl"/>
              </w:rPr>
              <w:t>de acuerdo al D.S. N° 181 y normativa vigente, pudiendo elegir entre: Boleta de Garantía, Garantía a Primer Requerimiento o Póliza de Seguro de Caución a Primer Requerimiento</w:t>
            </w:r>
            <w:r w:rsidRPr="00197778">
              <w:rPr>
                <w:rFonts w:ascii="Arial" w:hAnsi="Arial" w:cs="Arial"/>
                <w:bCs/>
                <w:iCs/>
                <w:sz w:val="18"/>
                <w:szCs w:val="18"/>
              </w:rPr>
              <w:t>.</w:t>
            </w:r>
          </w:p>
          <w:p w:rsidR="00197778" w:rsidRPr="00197778" w:rsidRDefault="00197778" w:rsidP="00197778">
            <w:pPr>
              <w:ind w:left="14" w:hanging="14"/>
              <w:jc w:val="both"/>
              <w:rPr>
                <w:rFonts w:ascii="Arial" w:hAnsi="Arial" w:cs="Arial"/>
                <w:b/>
                <w:sz w:val="18"/>
                <w:szCs w:val="18"/>
              </w:rPr>
            </w:pPr>
            <w:r w:rsidRPr="00197778">
              <w:rPr>
                <w:rFonts w:ascii="Arial" w:hAnsi="Arial" w:cs="Arial"/>
                <w:b/>
                <w:i/>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561"/>
        </w:trPr>
        <w:tc>
          <w:tcPr>
            <w:tcW w:w="6304" w:type="dxa"/>
            <w:tcBorders>
              <w:bottom w:val="single" w:sz="4" w:space="0" w:color="auto"/>
            </w:tcBorders>
            <w:vAlign w:val="center"/>
          </w:tcPr>
          <w:p w:rsidR="00197778" w:rsidRPr="00197778" w:rsidRDefault="00197778" w:rsidP="00351C05">
            <w:pPr>
              <w:numPr>
                <w:ilvl w:val="0"/>
                <w:numId w:val="49"/>
              </w:numPr>
              <w:jc w:val="both"/>
              <w:rPr>
                <w:rFonts w:ascii="Arial" w:hAnsi="Arial" w:cs="Arial"/>
                <w:sz w:val="18"/>
                <w:szCs w:val="18"/>
              </w:rPr>
            </w:pPr>
            <w:r w:rsidRPr="00197778">
              <w:rPr>
                <w:rFonts w:ascii="Arial" w:hAnsi="Arial" w:cs="Arial"/>
                <w:b/>
                <w:sz w:val="18"/>
                <w:szCs w:val="18"/>
              </w:rPr>
              <w:t>Sellos de garantía:</w:t>
            </w:r>
            <w:r w:rsidRPr="00197778">
              <w:rPr>
                <w:rFonts w:ascii="Arial" w:hAnsi="Arial" w:cs="Arial"/>
                <w:sz w:val="18"/>
                <w:szCs w:val="18"/>
              </w:rPr>
              <w:t xml:space="preserve"> El proveedor no utilizará sellos de seguridad en los equipos como control de la garantía de fábrica y de funcionamiento de maquinaria y/o equipo.</w:t>
            </w:r>
          </w:p>
          <w:p w:rsidR="00197778" w:rsidRPr="00197778" w:rsidRDefault="00197778" w:rsidP="00197778">
            <w:pPr>
              <w:ind w:left="14" w:hanging="14"/>
              <w:jc w:val="both"/>
              <w:rPr>
                <w:rFonts w:ascii="Arial" w:hAnsi="Arial" w:cs="Arial"/>
                <w:b/>
                <w:i/>
                <w:sz w:val="18"/>
                <w:szCs w:val="18"/>
              </w:rPr>
            </w:pPr>
            <w:r w:rsidRPr="00197778">
              <w:rPr>
                <w:rFonts w:ascii="Arial" w:hAnsi="Arial" w:cs="Arial"/>
                <w:b/>
                <w:i/>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397"/>
        </w:trPr>
        <w:tc>
          <w:tcPr>
            <w:tcW w:w="6304" w:type="dxa"/>
            <w:tcBorders>
              <w:bottom w:val="single" w:sz="4" w:space="0" w:color="auto"/>
            </w:tcBorders>
            <w:shd w:val="clear" w:color="auto" w:fill="CCFFCC"/>
            <w:vAlign w:val="center"/>
          </w:tcPr>
          <w:p w:rsidR="00197778" w:rsidRPr="00197778" w:rsidRDefault="00197778" w:rsidP="00197778">
            <w:pPr>
              <w:jc w:val="both"/>
              <w:rPr>
                <w:rFonts w:ascii="Arial" w:hAnsi="Arial" w:cs="Arial"/>
                <w:b/>
                <w:bCs/>
                <w:sz w:val="18"/>
                <w:szCs w:val="18"/>
              </w:rPr>
            </w:pPr>
            <w:r w:rsidRPr="00197778">
              <w:rPr>
                <w:rFonts w:ascii="Arial" w:hAnsi="Arial" w:cs="Arial"/>
                <w:b/>
                <w:bCs/>
                <w:sz w:val="18"/>
                <w:szCs w:val="18"/>
              </w:rPr>
              <w:t>B. SERVICIOS</w:t>
            </w:r>
          </w:p>
        </w:tc>
        <w:tc>
          <w:tcPr>
            <w:tcW w:w="1750"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561"/>
        </w:trPr>
        <w:tc>
          <w:tcPr>
            <w:tcW w:w="6304" w:type="dxa"/>
            <w:tcBorders>
              <w:bottom w:val="single" w:sz="4" w:space="0" w:color="auto"/>
            </w:tcBorders>
            <w:vAlign w:val="center"/>
          </w:tcPr>
          <w:p w:rsidR="00197778" w:rsidRPr="00197778" w:rsidRDefault="00197778" w:rsidP="00351C05">
            <w:pPr>
              <w:numPr>
                <w:ilvl w:val="0"/>
                <w:numId w:val="54"/>
              </w:numPr>
              <w:jc w:val="both"/>
              <w:rPr>
                <w:rFonts w:ascii="Arial" w:hAnsi="Arial" w:cs="Arial"/>
                <w:bCs/>
                <w:iCs/>
                <w:sz w:val="18"/>
                <w:szCs w:val="18"/>
                <w:lang w:val="es-ES_tradnl"/>
              </w:rPr>
            </w:pPr>
            <w:r w:rsidRPr="00197778">
              <w:rPr>
                <w:rFonts w:ascii="Arial" w:hAnsi="Arial" w:cs="Arial"/>
                <w:b/>
                <w:bCs/>
                <w:iCs/>
                <w:sz w:val="18"/>
                <w:szCs w:val="18"/>
                <w:lang w:val="es-ES_tradnl"/>
              </w:rPr>
              <w:t>Mantenimiento</w:t>
            </w:r>
            <w:r w:rsidRPr="00197778">
              <w:rPr>
                <w:rFonts w:ascii="Arial" w:hAnsi="Arial" w:cs="Arial"/>
                <w:b/>
                <w:bCs/>
                <w:iCs/>
                <w:sz w:val="18"/>
                <w:szCs w:val="18"/>
              </w:rPr>
              <w:t xml:space="preserve"> correctivo: </w:t>
            </w:r>
            <w:r w:rsidRPr="00197778">
              <w:rPr>
                <w:rFonts w:ascii="Arial" w:hAnsi="Arial" w:cs="Arial"/>
                <w:bCs/>
                <w:iCs/>
                <w:sz w:val="18"/>
                <w:szCs w:val="18"/>
              </w:rPr>
              <w:t>El proveedor deberá hacerse cargo del mantenimiento correctivo de los equipos, la garantía de funcionamiento de maquinaría y/o equipo del proveedor cubrirá esta asistencia sin costo adicional. La atención deberá ser 5X8, de lunes a viernes (laborables), en horario laboral vigente del BCB.</w:t>
            </w:r>
          </w:p>
          <w:p w:rsidR="00197778" w:rsidRPr="00197778" w:rsidRDefault="00197778" w:rsidP="00197778">
            <w:pPr>
              <w:ind w:left="360"/>
              <w:jc w:val="both"/>
              <w:rPr>
                <w:rFonts w:ascii="Arial" w:hAnsi="Arial" w:cs="Arial"/>
                <w:bCs/>
                <w:iCs/>
                <w:sz w:val="18"/>
                <w:szCs w:val="18"/>
              </w:rPr>
            </w:pPr>
            <w:r w:rsidRPr="00197778">
              <w:rPr>
                <w:rFonts w:ascii="Arial" w:hAnsi="Arial" w:cs="Arial"/>
                <w:bCs/>
                <w:iCs/>
                <w:sz w:val="18"/>
                <w:szCs w:val="18"/>
              </w:rPr>
              <w:t>El mantenimiento correctivo tendrá las siguientes características:</w:t>
            </w:r>
          </w:p>
          <w:p w:rsidR="00197778" w:rsidRPr="00197778" w:rsidRDefault="00197778" w:rsidP="00351C05">
            <w:pPr>
              <w:numPr>
                <w:ilvl w:val="1"/>
                <w:numId w:val="51"/>
              </w:numPr>
              <w:jc w:val="both"/>
              <w:rPr>
                <w:rFonts w:ascii="Arial" w:hAnsi="Arial" w:cs="Arial"/>
                <w:bCs/>
                <w:iCs/>
                <w:sz w:val="18"/>
                <w:szCs w:val="18"/>
              </w:rPr>
            </w:pPr>
            <w:r w:rsidRPr="00197778">
              <w:rPr>
                <w:rFonts w:ascii="Arial" w:hAnsi="Arial"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rsidR="00197778" w:rsidRPr="00197778" w:rsidRDefault="00197778" w:rsidP="00351C05">
            <w:pPr>
              <w:numPr>
                <w:ilvl w:val="1"/>
                <w:numId w:val="51"/>
              </w:numPr>
              <w:jc w:val="both"/>
              <w:rPr>
                <w:rFonts w:ascii="Arial" w:hAnsi="Arial" w:cs="Arial"/>
                <w:bCs/>
                <w:iCs/>
                <w:sz w:val="18"/>
                <w:szCs w:val="18"/>
              </w:rPr>
            </w:pPr>
            <w:r w:rsidRPr="00197778">
              <w:rPr>
                <w:rFonts w:ascii="Arial" w:hAnsi="Arial"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rsidR="00197778" w:rsidRPr="00197778" w:rsidRDefault="00197778" w:rsidP="00351C05">
            <w:pPr>
              <w:numPr>
                <w:ilvl w:val="1"/>
                <w:numId w:val="51"/>
              </w:numPr>
              <w:jc w:val="both"/>
              <w:rPr>
                <w:rFonts w:ascii="Arial" w:hAnsi="Arial" w:cs="Arial"/>
                <w:bCs/>
                <w:iCs/>
                <w:sz w:val="18"/>
                <w:szCs w:val="18"/>
              </w:rPr>
            </w:pPr>
            <w:r w:rsidRPr="00197778">
              <w:rPr>
                <w:rFonts w:ascii="Arial" w:hAnsi="Arial" w:cs="Arial"/>
                <w:bCs/>
                <w:iCs/>
                <w:sz w:val="18"/>
                <w:szCs w:val="18"/>
              </w:rPr>
              <w:t>En caso de que el problema no pueda ser resuelto en la asistencia técnica, el proveedor deberá prestar un equipo o repuesto necesario para poner en funcionamiento el equipo en un plazo de hasta cinco (5) días hábiles desde que se atendió la solicitud.</w:t>
            </w:r>
          </w:p>
          <w:p w:rsidR="00197778" w:rsidRPr="00197778" w:rsidRDefault="00197778" w:rsidP="00351C05">
            <w:pPr>
              <w:numPr>
                <w:ilvl w:val="1"/>
                <w:numId w:val="51"/>
              </w:numPr>
              <w:jc w:val="both"/>
              <w:rPr>
                <w:rFonts w:ascii="Arial" w:hAnsi="Arial" w:cs="Arial"/>
                <w:bCs/>
                <w:iCs/>
                <w:sz w:val="18"/>
                <w:szCs w:val="18"/>
              </w:rPr>
            </w:pPr>
            <w:r w:rsidRPr="00197778">
              <w:rPr>
                <w:rFonts w:ascii="Arial" w:hAnsi="Arial" w:cs="Arial"/>
                <w:bCs/>
                <w:iCs/>
                <w:sz w:val="18"/>
                <w:szCs w:val="18"/>
              </w:rPr>
              <w:t>En caso de que no se pueda realizar la reparación necesaria, el proveedor deberá reemplazar el equipo o parte por uno nuevo, similar o superior, en un plazo de hasta veinte (20) días calendario a partir de la atención de la solicitud.</w:t>
            </w:r>
          </w:p>
          <w:p w:rsidR="00197778" w:rsidRPr="00197778" w:rsidRDefault="00197778" w:rsidP="00197778">
            <w:pPr>
              <w:ind w:left="708"/>
              <w:jc w:val="both"/>
              <w:rPr>
                <w:rFonts w:ascii="Arial" w:hAnsi="Arial" w:cs="Arial"/>
                <w:bCs/>
                <w:iCs/>
                <w:sz w:val="18"/>
                <w:szCs w:val="18"/>
              </w:rPr>
            </w:pPr>
            <w:r w:rsidRPr="00197778">
              <w:rPr>
                <w:rFonts w:ascii="Arial" w:hAnsi="Arial" w:cs="Arial"/>
                <w:bCs/>
                <w:iCs/>
                <w:sz w:val="18"/>
                <w:szCs w:val="18"/>
              </w:rPr>
              <w:t>Una vez concluido un mantenimiento correctivo, el proveedor deberá presentar un reporte del trabajo realizado al encargado de la fiscalización en un plazo de hasta cinco (5) días hábiles.</w:t>
            </w:r>
          </w:p>
          <w:p w:rsidR="00197778" w:rsidRPr="00197778" w:rsidRDefault="00197778" w:rsidP="00197778">
            <w:pPr>
              <w:ind w:left="720"/>
              <w:jc w:val="both"/>
              <w:rPr>
                <w:rFonts w:ascii="Arial" w:hAnsi="Arial" w:cs="Arial"/>
                <w:bCs/>
                <w:iCs/>
                <w:sz w:val="18"/>
                <w:szCs w:val="18"/>
              </w:rPr>
            </w:pPr>
            <w:r w:rsidRPr="00197778">
              <w:rPr>
                <w:rFonts w:ascii="Arial" w:hAnsi="Arial" w:cs="Arial"/>
                <w:bCs/>
                <w:iCs/>
                <w:sz w:val="18"/>
                <w:szCs w:val="18"/>
              </w:rPr>
              <w:t>Las herramientas, el material de limpieza, vestimenta y accesorios de seguridad laboral requeridos para los trabajos de mantenimiento serán provistos por el proveedor.</w:t>
            </w:r>
          </w:p>
          <w:p w:rsidR="00197778" w:rsidRPr="00197778" w:rsidRDefault="00197778" w:rsidP="00197778">
            <w:pPr>
              <w:jc w:val="both"/>
              <w:rPr>
                <w:rFonts w:ascii="Arial" w:hAnsi="Arial" w:cs="Arial"/>
                <w:b/>
                <w:sz w:val="18"/>
                <w:szCs w:val="18"/>
              </w:rPr>
            </w:pPr>
            <w:r w:rsidRPr="00197778">
              <w:rPr>
                <w:rFonts w:ascii="Arial" w:hAnsi="Arial" w:cs="Arial"/>
                <w:i/>
                <w:iCs/>
                <w:sz w:val="18"/>
                <w:szCs w:val="18"/>
              </w:rPr>
              <w:t xml:space="preserve"> </w:t>
            </w:r>
            <w:r w:rsidRPr="00197778">
              <w:rPr>
                <w:rFonts w:ascii="Arial" w:hAnsi="Arial" w:cs="Arial"/>
                <w:b/>
                <w:i/>
                <w:iCs/>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561"/>
        </w:trPr>
        <w:tc>
          <w:tcPr>
            <w:tcW w:w="6304" w:type="dxa"/>
            <w:tcBorders>
              <w:bottom w:val="single" w:sz="4" w:space="0" w:color="auto"/>
            </w:tcBorders>
            <w:vAlign w:val="center"/>
          </w:tcPr>
          <w:p w:rsidR="00197778" w:rsidRPr="00197778" w:rsidRDefault="00197778" w:rsidP="00351C05">
            <w:pPr>
              <w:numPr>
                <w:ilvl w:val="0"/>
                <w:numId w:val="54"/>
              </w:numPr>
              <w:jc w:val="both"/>
              <w:rPr>
                <w:rFonts w:ascii="Arial" w:hAnsi="Arial" w:cs="Arial"/>
                <w:bCs/>
                <w:iCs/>
                <w:sz w:val="18"/>
                <w:szCs w:val="18"/>
              </w:rPr>
            </w:pPr>
            <w:r w:rsidRPr="00197778">
              <w:rPr>
                <w:rFonts w:ascii="Arial" w:hAnsi="Arial" w:cs="Arial"/>
                <w:b/>
                <w:bCs/>
                <w:iCs/>
                <w:sz w:val="18"/>
                <w:szCs w:val="18"/>
              </w:rPr>
              <w:lastRenderedPageBreak/>
              <w:t>Mantenimiento preventivo:</w:t>
            </w:r>
            <w:r w:rsidRPr="00197778">
              <w:rPr>
                <w:rFonts w:ascii="Arial" w:hAnsi="Arial" w:cs="Arial"/>
                <w:bCs/>
                <w:iCs/>
                <w:sz w:val="18"/>
                <w:szCs w:val="18"/>
              </w:rPr>
              <w:t xml:space="preserve"> El proveedor deberá hacerse cargo del mantenimiento preventivo de los equipos, sin costo adicional para el BCB.</w:t>
            </w:r>
          </w:p>
          <w:p w:rsidR="00197778" w:rsidRPr="00197778" w:rsidRDefault="00197778" w:rsidP="00197778">
            <w:pPr>
              <w:ind w:left="360"/>
              <w:jc w:val="both"/>
              <w:rPr>
                <w:rFonts w:ascii="Arial" w:hAnsi="Arial" w:cs="Arial"/>
                <w:bCs/>
                <w:iCs/>
                <w:sz w:val="18"/>
                <w:szCs w:val="18"/>
              </w:rPr>
            </w:pPr>
            <w:r w:rsidRPr="00197778">
              <w:rPr>
                <w:rFonts w:ascii="Arial" w:hAnsi="Arial" w:cs="Arial"/>
                <w:bCs/>
                <w:iCs/>
                <w:sz w:val="18"/>
                <w:szCs w:val="18"/>
              </w:rPr>
              <w:t>El mantenimiento preventivo tendrá las siguientes características:</w:t>
            </w:r>
          </w:p>
          <w:p w:rsidR="00197778" w:rsidRPr="00197778" w:rsidRDefault="00197778" w:rsidP="00351C05">
            <w:pPr>
              <w:numPr>
                <w:ilvl w:val="0"/>
                <w:numId w:val="53"/>
              </w:numPr>
              <w:jc w:val="both"/>
              <w:rPr>
                <w:rFonts w:ascii="Arial" w:hAnsi="Arial" w:cs="Arial"/>
                <w:bCs/>
                <w:iCs/>
                <w:sz w:val="18"/>
                <w:szCs w:val="18"/>
              </w:rPr>
            </w:pPr>
            <w:r w:rsidRPr="00197778">
              <w:rPr>
                <w:rFonts w:ascii="Arial" w:hAnsi="Arial" w:cs="Arial"/>
                <w:bCs/>
                <w:iCs/>
                <w:sz w:val="18"/>
                <w:szCs w:val="18"/>
              </w:rPr>
              <w:t>El proveedor deberá realizar el mantenimiento preventivo durante el tiempo que dure la garantía de funcionamiento de maquinaria y/o equipo.</w:t>
            </w:r>
          </w:p>
          <w:p w:rsidR="00197778" w:rsidRPr="00197778" w:rsidRDefault="00197778" w:rsidP="00351C05">
            <w:pPr>
              <w:numPr>
                <w:ilvl w:val="0"/>
                <w:numId w:val="53"/>
              </w:numPr>
              <w:jc w:val="both"/>
              <w:rPr>
                <w:rFonts w:ascii="Arial" w:hAnsi="Arial" w:cs="Arial"/>
                <w:bCs/>
                <w:iCs/>
                <w:sz w:val="18"/>
                <w:szCs w:val="18"/>
              </w:rPr>
            </w:pPr>
            <w:r w:rsidRPr="00197778">
              <w:rPr>
                <w:rFonts w:ascii="Arial" w:hAnsi="Arial" w:cs="Arial"/>
                <w:bCs/>
                <w:iCs/>
                <w:sz w:val="18"/>
                <w:szCs w:val="18"/>
              </w:rPr>
              <w:t>El mantenimiento preventivo constará de la limpieza interna y externa, en caso de ser necesario actualización del BIOS y el diagnóstico de los equipos.</w:t>
            </w:r>
          </w:p>
          <w:p w:rsidR="00197778" w:rsidRPr="00197778" w:rsidRDefault="00197778" w:rsidP="00351C05">
            <w:pPr>
              <w:numPr>
                <w:ilvl w:val="0"/>
                <w:numId w:val="53"/>
              </w:numPr>
              <w:jc w:val="both"/>
              <w:rPr>
                <w:rFonts w:ascii="Arial" w:hAnsi="Arial" w:cs="Arial"/>
                <w:bCs/>
                <w:iCs/>
                <w:sz w:val="18"/>
                <w:szCs w:val="18"/>
              </w:rPr>
            </w:pPr>
            <w:r w:rsidRPr="00197778">
              <w:rPr>
                <w:rFonts w:ascii="Arial" w:hAnsi="Arial" w:cs="Arial"/>
                <w:bCs/>
                <w:iCs/>
                <w:sz w:val="18"/>
                <w:szCs w:val="18"/>
              </w:rPr>
              <w:t>El mantenimiento preventivo deberá realizarse dos (2) veces durante el tiempo que dure la garantía de funcionamiento de maquinaria y/o equipo. La fecha de inicio de cada mantenimiento deberá ser acordada con el encargado de la fiscalización del servicio a la garantía.</w:t>
            </w:r>
          </w:p>
          <w:p w:rsidR="00197778" w:rsidRPr="00197778" w:rsidRDefault="00197778" w:rsidP="00197778">
            <w:pPr>
              <w:ind w:left="708"/>
              <w:jc w:val="both"/>
              <w:rPr>
                <w:rFonts w:ascii="Arial" w:hAnsi="Arial" w:cs="Arial"/>
                <w:bCs/>
                <w:iCs/>
                <w:sz w:val="18"/>
                <w:szCs w:val="18"/>
              </w:rPr>
            </w:pPr>
            <w:r w:rsidRPr="00197778">
              <w:rPr>
                <w:rFonts w:ascii="Arial" w:hAnsi="Arial" w:cs="Arial"/>
                <w:bCs/>
                <w:iCs/>
                <w:sz w:val="18"/>
                <w:szCs w:val="18"/>
              </w:rPr>
              <w:t>Una vez concluido un mantenimiento preventivo, el proveedor deberá presentar un reporte del trabajo realizado al encargado de la fiscalización en un plazo de hasta cinco (5) días hábiles.</w:t>
            </w:r>
          </w:p>
          <w:p w:rsidR="00197778" w:rsidRPr="00197778" w:rsidRDefault="00197778" w:rsidP="00197778">
            <w:pPr>
              <w:ind w:left="708"/>
              <w:jc w:val="both"/>
              <w:rPr>
                <w:rFonts w:ascii="Arial" w:hAnsi="Arial" w:cs="Arial"/>
                <w:bCs/>
                <w:iCs/>
                <w:sz w:val="18"/>
                <w:szCs w:val="18"/>
              </w:rPr>
            </w:pPr>
            <w:r w:rsidRPr="00197778">
              <w:rPr>
                <w:rFonts w:ascii="Arial" w:hAnsi="Arial" w:cs="Arial"/>
                <w:bCs/>
                <w:iCs/>
                <w:sz w:val="18"/>
                <w:szCs w:val="18"/>
              </w:rPr>
              <w:t>Las herramientas, el material de limpieza, vestimenta y accesorios de seguridad laboral requeridos para los trabajos de mantenimiento serán provistos por el proveedor.</w:t>
            </w:r>
          </w:p>
          <w:p w:rsidR="00C219CC" w:rsidRDefault="00C219CC" w:rsidP="00197778">
            <w:pPr>
              <w:jc w:val="both"/>
              <w:rPr>
                <w:rFonts w:ascii="Arial" w:hAnsi="Arial" w:cs="Arial"/>
                <w:b/>
                <w:bCs/>
                <w:i/>
                <w:iCs/>
                <w:sz w:val="18"/>
                <w:szCs w:val="18"/>
                <w:lang w:val="es-ES_tradnl"/>
              </w:rPr>
            </w:pPr>
          </w:p>
          <w:p w:rsidR="00197778" w:rsidRPr="00197778" w:rsidRDefault="00197778" w:rsidP="00197778">
            <w:pPr>
              <w:jc w:val="both"/>
              <w:rPr>
                <w:rFonts w:ascii="Arial" w:hAnsi="Arial" w:cs="Arial"/>
                <w:b/>
                <w:bCs/>
                <w:i/>
                <w:iCs/>
                <w:sz w:val="18"/>
                <w:szCs w:val="18"/>
                <w:lang w:val="es-ES_tradnl"/>
              </w:rPr>
            </w:pPr>
            <w:r w:rsidRPr="00197778">
              <w:rPr>
                <w:rFonts w:ascii="Arial" w:hAnsi="Arial" w:cs="Arial"/>
                <w:b/>
                <w:bCs/>
                <w:i/>
                <w:iCs/>
                <w:sz w:val="18"/>
                <w:szCs w:val="18"/>
                <w:lang w:val="es-ES_tradnl"/>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561"/>
        </w:trPr>
        <w:tc>
          <w:tcPr>
            <w:tcW w:w="6304" w:type="dxa"/>
            <w:tcBorders>
              <w:bottom w:val="single" w:sz="4" w:space="0" w:color="auto"/>
            </w:tcBorders>
            <w:vAlign w:val="center"/>
          </w:tcPr>
          <w:p w:rsidR="00197778" w:rsidRPr="00197778" w:rsidRDefault="00197778" w:rsidP="00351C05">
            <w:pPr>
              <w:numPr>
                <w:ilvl w:val="0"/>
                <w:numId w:val="54"/>
              </w:numPr>
              <w:jc w:val="both"/>
              <w:rPr>
                <w:rFonts w:ascii="Arial" w:hAnsi="Arial" w:cs="Arial"/>
                <w:bCs/>
                <w:iCs/>
                <w:sz w:val="18"/>
                <w:szCs w:val="18"/>
              </w:rPr>
            </w:pPr>
            <w:r w:rsidRPr="00197778">
              <w:rPr>
                <w:rFonts w:ascii="Arial" w:hAnsi="Arial" w:cs="Arial"/>
                <w:b/>
                <w:bCs/>
                <w:iCs/>
                <w:sz w:val="18"/>
                <w:szCs w:val="18"/>
              </w:rPr>
              <w:t>Encargado de fiscalización:</w:t>
            </w:r>
            <w:r w:rsidRPr="00197778">
              <w:rPr>
                <w:rFonts w:ascii="Arial" w:hAnsi="Arial" w:cs="Arial"/>
                <w:bCs/>
                <w:iCs/>
                <w:sz w:val="18"/>
                <w:szCs w:val="18"/>
              </w:rPr>
              <w:t xml:space="preserve"> La Gerencia de Sistemas del BCB designará a un encargado de fiscalización para el seguimiento de los servicios cubiertos por la garantía de funcionamiento de maquinaria y/o equipo. La designación será efectuada luego de la emisión del Acta de Recepción.</w:t>
            </w:r>
          </w:p>
          <w:p w:rsidR="00C219CC" w:rsidRDefault="00C219CC" w:rsidP="00197778">
            <w:pPr>
              <w:jc w:val="both"/>
              <w:rPr>
                <w:rFonts w:ascii="Arial" w:hAnsi="Arial" w:cs="Arial"/>
                <w:b/>
                <w:bCs/>
                <w:i/>
                <w:iCs/>
                <w:sz w:val="18"/>
                <w:szCs w:val="18"/>
              </w:rPr>
            </w:pPr>
          </w:p>
          <w:p w:rsidR="00197778" w:rsidRPr="00197778" w:rsidRDefault="00197778" w:rsidP="00197778">
            <w:pPr>
              <w:jc w:val="both"/>
              <w:rPr>
                <w:rFonts w:ascii="Arial" w:hAnsi="Arial" w:cs="Arial"/>
                <w:b/>
                <w:bCs/>
                <w:i/>
                <w:iCs/>
                <w:sz w:val="18"/>
                <w:szCs w:val="18"/>
              </w:rPr>
            </w:pPr>
            <w:r w:rsidRPr="00197778">
              <w:rPr>
                <w:rFonts w:ascii="Arial" w:hAnsi="Arial" w:cs="Arial"/>
                <w:b/>
                <w:bCs/>
                <w:i/>
                <w:iCs/>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397"/>
        </w:trPr>
        <w:tc>
          <w:tcPr>
            <w:tcW w:w="6304" w:type="dxa"/>
            <w:tcBorders>
              <w:bottom w:val="single" w:sz="4" w:space="0" w:color="auto"/>
            </w:tcBorders>
            <w:shd w:val="clear" w:color="auto" w:fill="CCFFCC"/>
            <w:vAlign w:val="center"/>
          </w:tcPr>
          <w:p w:rsidR="00197778" w:rsidRPr="00197778" w:rsidRDefault="00197778" w:rsidP="00197778">
            <w:pPr>
              <w:ind w:left="290" w:hanging="290"/>
              <w:jc w:val="both"/>
              <w:rPr>
                <w:rFonts w:ascii="Arial" w:hAnsi="Arial" w:cs="Arial"/>
                <w:b/>
                <w:bCs/>
                <w:sz w:val="18"/>
                <w:szCs w:val="18"/>
              </w:rPr>
            </w:pPr>
            <w:r w:rsidRPr="00197778">
              <w:rPr>
                <w:rFonts w:ascii="Arial" w:hAnsi="Arial" w:cs="Arial"/>
                <w:b/>
                <w:bCs/>
                <w:sz w:val="18"/>
                <w:szCs w:val="18"/>
              </w:rPr>
              <w:t>C. PLAZO DE ENTREGA</w:t>
            </w:r>
          </w:p>
        </w:tc>
        <w:tc>
          <w:tcPr>
            <w:tcW w:w="1750"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492"/>
        </w:trPr>
        <w:tc>
          <w:tcPr>
            <w:tcW w:w="6304" w:type="dxa"/>
            <w:tcBorders>
              <w:bottom w:val="single" w:sz="4" w:space="0" w:color="auto"/>
            </w:tcBorders>
            <w:vAlign w:val="center"/>
          </w:tcPr>
          <w:p w:rsidR="00197778" w:rsidRPr="00197778" w:rsidRDefault="00197778" w:rsidP="00197778">
            <w:pPr>
              <w:jc w:val="both"/>
              <w:rPr>
                <w:rFonts w:ascii="Arial" w:hAnsi="Arial" w:cs="Arial"/>
                <w:bCs/>
                <w:iCs/>
                <w:sz w:val="18"/>
                <w:szCs w:val="18"/>
              </w:rPr>
            </w:pPr>
            <w:r w:rsidRPr="00197778">
              <w:rPr>
                <w:rFonts w:ascii="Arial" w:hAnsi="Arial" w:cs="Arial"/>
                <w:bCs/>
                <w:iCs/>
                <w:sz w:val="18"/>
                <w:szCs w:val="18"/>
              </w:rPr>
              <w:t>El proveedor deberá efectuar la entrega de los bienes sujeta a verificación en un plazo de hasta sesenta (60)</w:t>
            </w:r>
            <w:r w:rsidRPr="00197778">
              <w:rPr>
                <w:rFonts w:ascii="Arial" w:hAnsi="Arial" w:cs="Arial"/>
                <w:bCs/>
                <w:iCs/>
                <w:color w:val="FF0000"/>
                <w:sz w:val="18"/>
                <w:szCs w:val="18"/>
              </w:rPr>
              <w:t xml:space="preserve"> </w:t>
            </w:r>
            <w:r w:rsidRPr="00197778">
              <w:rPr>
                <w:rFonts w:ascii="Arial" w:hAnsi="Arial" w:cs="Arial"/>
                <w:bCs/>
                <w:iCs/>
                <w:sz w:val="18"/>
                <w:szCs w:val="18"/>
              </w:rPr>
              <w:t>días calendario computables a partir del siguiente día hábil de la firma del Contrato. Si el último día del plazo de entrega fuera un día no hábil (sábado, domingo o feriado), éste será trasladado al inmediato día hábil posterior.</w:t>
            </w:r>
          </w:p>
          <w:p w:rsidR="00C219CC" w:rsidRDefault="00C219CC" w:rsidP="00197778">
            <w:pPr>
              <w:jc w:val="both"/>
              <w:rPr>
                <w:rFonts w:ascii="Arial" w:hAnsi="Arial" w:cs="Arial"/>
                <w:b/>
                <w:i/>
                <w:sz w:val="18"/>
                <w:szCs w:val="18"/>
              </w:rPr>
            </w:pPr>
          </w:p>
          <w:p w:rsidR="00197778" w:rsidRPr="00197778" w:rsidRDefault="00197778" w:rsidP="00197778">
            <w:pPr>
              <w:jc w:val="both"/>
              <w:rPr>
                <w:rFonts w:ascii="Arial" w:hAnsi="Arial" w:cs="Arial"/>
                <w:b/>
                <w:bCs/>
                <w:i/>
                <w:iCs/>
                <w:sz w:val="18"/>
                <w:szCs w:val="18"/>
              </w:rPr>
            </w:pPr>
            <w:r w:rsidRPr="00197778">
              <w:rPr>
                <w:rFonts w:ascii="Arial" w:hAnsi="Arial" w:cs="Arial"/>
                <w:b/>
                <w:i/>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397"/>
        </w:trPr>
        <w:tc>
          <w:tcPr>
            <w:tcW w:w="6304" w:type="dxa"/>
            <w:tcBorders>
              <w:bottom w:val="single" w:sz="4" w:space="0" w:color="auto"/>
            </w:tcBorders>
            <w:shd w:val="clear" w:color="auto" w:fill="CCFFCC"/>
            <w:vAlign w:val="center"/>
          </w:tcPr>
          <w:p w:rsidR="00197778" w:rsidRPr="00197778" w:rsidRDefault="00197778" w:rsidP="00197778">
            <w:pPr>
              <w:jc w:val="both"/>
              <w:rPr>
                <w:rFonts w:ascii="Arial" w:hAnsi="Arial" w:cs="Arial"/>
                <w:b/>
                <w:bCs/>
                <w:sz w:val="18"/>
                <w:szCs w:val="18"/>
              </w:rPr>
            </w:pPr>
            <w:r w:rsidRPr="00197778">
              <w:rPr>
                <w:rFonts w:ascii="Arial" w:hAnsi="Arial" w:cs="Arial"/>
                <w:b/>
                <w:bCs/>
                <w:sz w:val="18"/>
                <w:szCs w:val="18"/>
              </w:rPr>
              <w:t>D. RÉGIMEN DE MULTAS</w:t>
            </w:r>
          </w:p>
        </w:tc>
        <w:tc>
          <w:tcPr>
            <w:tcW w:w="1750"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519"/>
        </w:trPr>
        <w:tc>
          <w:tcPr>
            <w:tcW w:w="6304" w:type="dxa"/>
            <w:tcBorders>
              <w:bottom w:val="single" w:sz="4" w:space="0" w:color="auto"/>
            </w:tcBorders>
            <w:vAlign w:val="center"/>
          </w:tcPr>
          <w:p w:rsidR="00197778" w:rsidRPr="00197778" w:rsidRDefault="00197778" w:rsidP="00197778">
            <w:pPr>
              <w:ind w:left="14" w:hanging="14"/>
              <w:jc w:val="both"/>
              <w:rPr>
                <w:rFonts w:ascii="Arial" w:hAnsi="Arial" w:cs="Arial"/>
                <w:sz w:val="18"/>
                <w:szCs w:val="18"/>
              </w:rPr>
            </w:pPr>
            <w:r w:rsidRPr="00197778">
              <w:rPr>
                <w:rFonts w:ascii="Arial" w:hAnsi="Arial" w:cs="Arial"/>
                <w:sz w:val="18"/>
                <w:szCs w:val="18"/>
              </w:rPr>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rsidR="00C219CC" w:rsidRDefault="00C219CC" w:rsidP="00197778">
            <w:pPr>
              <w:ind w:left="14" w:hanging="14"/>
              <w:jc w:val="both"/>
              <w:rPr>
                <w:rFonts w:ascii="Arial" w:hAnsi="Arial" w:cs="Arial"/>
                <w:b/>
                <w:i/>
                <w:sz w:val="18"/>
                <w:szCs w:val="18"/>
              </w:rPr>
            </w:pPr>
          </w:p>
          <w:p w:rsidR="00197778" w:rsidRPr="00197778" w:rsidRDefault="00197778" w:rsidP="00197778">
            <w:pPr>
              <w:ind w:left="14" w:hanging="14"/>
              <w:jc w:val="both"/>
              <w:rPr>
                <w:rFonts w:ascii="Arial" w:hAnsi="Arial" w:cs="Arial"/>
                <w:b/>
                <w:i/>
                <w:sz w:val="18"/>
                <w:szCs w:val="18"/>
              </w:rPr>
            </w:pPr>
            <w:r w:rsidRPr="00197778">
              <w:rPr>
                <w:rFonts w:ascii="Arial" w:hAnsi="Arial" w:cs="Arial"/>
                <w:b/>
                <w:i/>
                <w:sz w:val="18"/>
                <w:szCs w:val="18"/>
              </w:rPr>
              <w:t>(Manifestar aceptación)</w:t>
            </w: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397"/>
        </w:trPr>
        <w:tc>
          <w:tcPr>
            <w:tcW w:w="6304" w:type="dxa"/>
            <w:shd w:val="clear" w:color="auto" w:fill="CCFFCC"/>
            <w:vAlign w:val="center"/>
          </w:tcPr>
          <w:p w:rsidR="00197778" w:rsidRPr="00197778" w:rsidRDefault="00197778" w:rsidP="00197778">
            <w:pPr>
              <w:jc w:val="both"/>
              <w:rPr>
                <w:rFonts w:ascii="Arial" w:hAnsi="Arial" w:cs="Arial"/>
                <w:b/>
                <w:bCs/>
                <w:sz w:val="18"/>
                <w:szCs w:val="18"/>
              </w:rPr>
            </w:pPr>
            <w:r w:rsidRPr="00197778">
              <w:rPr>
                <w:rFonts w:ascii="Arial" w:hAnsi="Arial" w:cs="Arial"/>
                <w:b/>
                <w:bCs/>
                <w:sz w:val="18"/>
                <w:szCs w:val="18"/>
              </w:rPr>
              <w:t>E. FORMA DE PAGO</w:t>
            </w:r>
          </w:p>
        </w:tc>
        <w:tc>
          <w:tcPr>
            <w:tcW w:w="1750" w:type="dxa"/>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533"/>
        </w:trPr>
        <w:tc>
          <w:tcPr>
            <w:tcW w:w="6304" w:type="dxa"/>
            <w:tcBorders>
              <w:bottom w:val="single" w:sz="4" w:space="0" w:color="auto"/>
            </w:tcBorders>
            <w:vAlign w:val="center"/>
          </w:tcPr>
          <w:p w:rsidR="00197778" w:rsidRPr="00197778" w:rsidRDefault="00197778" w:rsidP="00197778">
            <w:pPr>
              <w:ind w:left="28"/>
              <w:jc w:val="both"/>
              <w:rPr>
                <w:rFonts w:ascii="Arial" w:hAnsi="Arial" w:cs="Arial"/>
                <w:bCs/>
                <w:iCs/>
                <w:sz w:val="18"/>
                <w:szCs w:val="18"/>
              </w:rPr>
            </w:pPr>
            <w:r w:rsidRPr="00197778">
              <w:rPr>
                <w:rFonts w:ascii="Arial" w:hAnsi="Arial" w:cs="Arial"/>
                <w:bCs/>
                <w:iCs/>
                <w:sz w:val="18"/>
                <w:szCs w:val="18"/>
              </w:rPr>
              <w:t>Pago contra Acta de Recepción de los bienes y presentación de factura de ley por parte del proveedor.</w:t>
            </w:r>
          </w:p>
          <w:p w:rsidR="00C219CC" w:rsidRDefault="00C219CC" w:rsidP="00197778">
            <w:pPr>
              <w:ind w:left="28"/>
              <w:jc w:val="both"/>
              <w:rPr>
                <w:rFonts w:ascii="Arial" w:hAnsi="Arial" w:cs="Arial"/>
                <w:b/>
                <w:i/>
                <w:sz w:val="18"/>
                <w:szCs w:val="18"/>
              </w:rPr>
            </w:pPr>
          </w:p>
          <w:p w:rsidR="00197778" w:rsidRDefault="00197778" w:rsidP="00197778">
            <w:pPr>
              <w:ind w:left="28"/>
              <w:jc w:val="both"/>
              <w:rPr>
                <w:rFonts w:ascii="Arial" w:hAnsi="Arial" w:cs="Arial"/>
                <w:b/>
                <w:i/>
                <w:sz w:val="18"/>
                <w:szCs w:val="18"/>
              </w:rPr>
            </w:pPr>
            <w:r w:rsidRPr="00197778">
              <w:rPr>
                <w:rFonts w:ascii="Arial" w:hAnsi="Arial" w:cs="Arial"/>
                <w:b/>
                <w:i/>
                <w:sz w:val="18"/>
                <w:szCs w:val="18"/>
              </w:rPr>
              <w:t>(Manifestar aceptación)</w:t>
            </w:r>
          </w:p>
          <w:p w:rsidR="00C219CC" w:rsidRDefault="00C219CC" w:rsidP="00197778">
            <w:pPr>
              <w:ind w:left="28"/>
              <w:jc w:val="both"/>
              <w:rPr>
                <w:rFonts w:ascii="Arial" w:hAnsi="Arial" w:cs="Arial"/>
                <w:b/>
                <w:i/>
                <w:sz w:val="18"/>
                <w:szCs w:val="18"/>
              </w:rPr>
            </w:pPr>
          </w:p>
          <w:p w:rsidR="00C219CC" w:rsidRDefault="00C219CC" w:rsidP="00197778">
            <w:pPr>
              <w:ind w:left="28"/>
              <w:jc w:val="both"/>
              <w:rPr>
                <w:rFonts w:ascii="Arial" w:hAnsi="Arial" w:cs="Arial"/>
                <w:b/>
                <w:i/>
                <w:sz w:val="18"/>
                <w:szCs w:val="18"/>
              </w:rPr>
            </w:pPr>
          </w:p>
          <w:p w:rsidR="00C219CC" w:rsidRPr="00197778" w:rsidRDefault="00C219CC" w:rsidP="00197778">
            <w:pPr>
              <w:ind w:left="28"/>
              <w:jc w:val="both"/>
              <w:rPr>
                <w:rFonts w:ascii="Arial" w:hAnsi="Arial" w:cs="Arial"/>
                <w:b/>
                <w:i/>
                <w:iCs/>
                <w:sz w:val="18"/>
                <w:szCs w:val="18"/>
              </w:rPr>
            </w:pPr>
          </w:p>
        </w:tc>
        <w:tc>
          <w:tcPr>
            <w:tcW w:w="1750"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397"/>
        </w:trPr>
        <w:tc>
          <w:tcPr>
            <w:tcW w:w="6304" w:type="dxa"/>
            <w:shd w:val="clear" w:color="auto" w:fill="CCFFCC"/>
            <w:vAlign w:val="center"/>
          </w:tcPr>
          <w:p w:rsidR="00197778" w:rsidRPr="00197778" w:rsidRDefault="00197778" w:rsidP="00197778">
            <w:pPr>
              <w:jc w:val="both"/>
              <w:rPr>
                <w:rFonts w:ascii="Arial" w:hAnsi="Arial" w:cs="Arial"/>
                <w:b/>
                <w:bCs/>
                <w:sz w:val="18"/>
                <w:szCs w:val="18"/>
              </w:rPr>
            </w:pPr>
            <w:r w:rsidRPr="00197778">
              <w:rPr>
                <w:rFonts w:ascii="Arial" w:hAnsi="Arial" w:cs="Arial"/>
                <w:b/>
                <w:bCs/>
                <w:sz w:val="18"/>
                <w:szCs w:val="18"/>
              </w:rPr>
              <w:lastRenderedPageBreak/>
              <w:t>F. ANTICIPO</w:t>
            </w:r>
          </w:p>
        </w:tc>
        <w:tc>
          <w:tcPr>
            <w:tcW w:w="1750"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533"/>
        </w:trPr>
        <w:tc>
          <w:tcPr>
            <w:tcW w:w="6304" w:type="dxa"/>
            <w:tcBorders>
              <w:bottom w:val="single" w:sz="4" w:space="0" w:color="auto"/>
            </w:tcBorders>
            <w:vAlign w:val="center"/>
          </w:tcPr>
          <w:p w:rsidR="00197778" w:rsidRPr="00197778" w:rsidRDefault="00197778" w:rsidP="00197778">
            <w:pPr>
              <w:ind w:left="28"/>
              <w:jc w:val="both"/>
              <w:rPr>
                <w:rFonts w:ascii="Arial" w:hAnsi="Arial" w:cs="Arial"/>
                <w:bCs/>
                <w:iCs/>
                <w:sz w:val="18"/>
                <w:szCs w:val="18"/>
              </w:rPr>
            </w:pPr>
            <w:r w:rsidRPr="00197778">
              <w:rPr>
                <w:rFonts w:ascii="Arial" w:hAnsi="Arial" w:cs="Arial"/>
                <w:bCs/>
                <w:iCs/>
                <w:sz w:val="18"/>
                <w:szCs w:val="18"/>
              </w:rPr>
              <w:t>No se otorgará ningún anticipo para el presente proceso de adquisición.</w:t>
            </w:r>
          </w:p>
        </w:tc>
        <w:tc>
          <w:tcPr>
            <w:tcW w:w="1750" w:type="dxa"/>
            <w:tcBorders>
              <w:bottom w:val="single" w:sz="4" w:space="0" w:color="auto"/>
            </w:tcBorders>
            <w:shd w:val="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reverseDiagStripe" w:color="auto" w:fill="auto"/>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397"/>
        </w:trPr>
        <w:tc>
          <w:tcPr>
            <w:tcW w:w="6304" w:type="dxa"/>
            <w:tcBorders>
              <w:bottom w:val="single" w:sz="4" w:space="0" w:color="auto"/>
            </w:tcBorders>
            <w:shd w:val="clear" w:color="auto" w:fill="CCFFCC"/>
            <w:vAlign w:val="center"/>
          </w:tcPr>
          <w:p w:rsidR="00197778" w:rsidRPr="00197778" w:rsidRDefault="00197778" w:rsidP="00197778">
            <w:pPr>
              <w:ind w:left="360" w:hanging="360"/>
              <w:rPr>
                <w:rFonts w:ascii="Arial" w:hAnsi="Arial" w:cs="Arial"/>
                <w:b/>
                <w:sz w:val="18"/>
                <w:szCs w:val="18"/>
                <w:lang w:val="es-ES_tradnl"/>
              </w:rPr>
            </w:pPr>
            <w:r w:rsidRPr="00197778">
              <w:rPr>
                <w:rFonts w:ascii="Arial" w:hAnsi="Arial" w:cs="Arial"/>
                <w:b/>
                <w:sz w:val="18"/>
                <w:szCs w:val="18"/>
                <w:lang w:val="es-ES_tradnl"/>
              </w:rPr>
              <w:t>G. FORMA DE ENTREGA Y RECEPCIÓN DEL (LOS) BIEN (ES)</w:t>
            </w:r>
          </w:p>
        </w:tc>
        <w:tc>
          <w:tcPr>
            <w:tcW w:w="1750"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c>
          <w:tcPr>
            <w:tcW w:w="364"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378"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1148" w:type="dxa"/>
            <w:tcBorders>
              <w:bottom w:val="single" w:sz="4" w:space="0" w:color="auto"/>
            </w:tcBorders>
            <w:shd w:val="clear" w:color="auto" w:fill="CCFFCC"/>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r>
      <w:tr w:rsidR="00197778" w:rsidRPr="00197778" w:rsidTr="00197778">
        <w:trPr>
          <w:cantSplit/>
          <w:trHeight w:val="742"/>
        </w:trPr>
        <w:tc>
          <w:tcPr>
            <w:tcW w:w="6304" w:type="dxa"/>
            <w:vAlign w:val="center"/>
          </w:tcPr>
          <w:p w:rsidR="00197778" w:rsidRPr="00197778" w:rsidRDefault="00197778" w:rsidP="00351C05">
            <w:pPr>
              <w:numPr>
                <w:ilvl w:val="0"/>
                <w:numId w:val="50"/>
              </w:numPr>
              <w:jc w:val="both"/>
              <w:rPr>
                <w:rFonts w:ascii="Arial" w:hAnsi="Arial" w:cs="Arial"/>
                <w:bCs/>
                <w:iCs/>
                <w:sz w:val="18"/>
                <w:szCs w:val="18"/>
              </w:rPr>
            </w:pPr>
            <w:r w:rsidRPr="00197778">
              <w:rPr>
                <w:rFonts w:ascii="Arial" w:hAnsi="Arial" w:cs="Arial"/>
                <w:b/>
                <w:sz w:val="18"/>
                <w:szCs w:val="18"/>
              </w:rPr>
              <w:t xml:space="preserve">Entrega de los bienes sujeta a verificación: </w:t>
            </w:r>
            <w:r w:rsidRPr="00197778">
              <w:rPr>
                <w:rFonts w:ascii="Arial" w:hAnsi="Arial" w:cs="Arial"/>
                <w:bCs/>
                <w:iCs/>
                <w:sz w:val="18"/>
                <w:szCs w:val="18"/>
              </w:rPr>
              <w:t>El proveedor deberá realizar la entrega de los bienes sujeta a verificación a la Unidad de Activos Fijos del BCB.</w:t>
            </w:r>
          </w:p>
          <w:p w:rsidR="00197778" w:rsidRPr="00197778" w:rsidRDefault="00197778" w:rsidP="00197778">
            <w:pPr>
              <w:ind w:left="14" w:hanging="14"/>
              <w:jc w:val="both"/>
              <w:rPr>
                <w:rFonts w:ascii="Arial" w:hAnsi="Arial" w:cs="Arial"/>
                <w:b/>
                <w:i/>
                <w:sz w:val="18"/>
                <w:szCs w:val="18"/>
              </w:rPr>
            </w:pPr>
            <w:r w:rsidRPr="00197778">
              <w:rPr>
                <w:rFonts w:ascii="Arial" w:hAnsi="Arial" w:cs="Arial"/>
                <w:b/>
                <w:i/>
                <w:sz w:val="18"/>
                <w:szCs w:val="18"/>
              </w:rPr>
              <w:t>(Manifestar aceptación)</w:t>
            </w:r>
          </w:p>
        </w:tc>
        <w:tc>
          <w:tcPr>
            <w:tcW w:w="1750"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742"/>
        </w:trPr>
        <w:tc>
          <w:tcPr>
            <w:tcW w:w="6304" w:type="dxa"/>
            <w:vAlign w:val="center"/>
          </w:tcPr>
          <w:p w:rsidR="00197778" w:rsidRPr="00197778" w:rsidRDefault="00197778" w:rsidP="00351C05">
            <w:pPr>
              <w:numPr>
                <w:ilvl w:val="0"/>
                <w:numId w:val="50"/>
              </w:numPr>
              <w:jc w:val="both"/>
              <w:rPr>
                <w:rFonts w:ascii="Arial" w:hAnsi="Arial" w:cs="Arial"/>
                <w:bCs/>
                <w:iCs/>
                <w:sz w:val="18"/>
                <w:szCs w:val="18"/>
              </w:rPr>
            </w:pPr>
            <w:r w:rsidRPr="00197778">
              <w:rPr>
                <w:rFonts w:ascii="Arial" w:hAnsi="Arial" w:cs="Arial"/>
                <w:b/>
                <w:sz w:val="18"/>
                <w:szCs w:val="18"/>
              </w:rPr>
              <w:t>Apertura de empaques e inspección:</w:t>
            </w:r>
            <w:r w:rsidRPr="00197778">
              <w:rPr>
                <w:rFonts w:ascii="Arial" w:hAnsi="Arial" w:cs="Arial"/>
                <w:sz w:val="18"/>
                <w:szCs w:val="18"/>
              </w:rPr>
              <w:t xml:space="preserve"> Personal del Dpto. de Soporte Técnico de la Gerencia de Sistemas del BCB, en coordinación con el Responsable o la Comisión de Recepción, </w:t>
            </w:r>
            <w:r w:rsidRPr="00197778">
              <w:rPr>
                <w:rFonts w:ascii="Arial" w:hAnsi="Arial" w:cs="Arial"/>
                <w:bCs/>
                <w:iCs/>
                <w:sz w:val="18"/>
                <w:szCs w:val="18"/>
              </w:rPr>
              <w:t>realizará la apertura de empaques e inspección en un plazo de hasta siete (7) días calendario computables a partir del siguiente día hábil de concluida la entrega de los bienes sujeta a verificación.</w:t>
            </w:r>
          </w:p>
          <w:p w:rsidR="00197778" w:rsidRPr="00197778" w:rsidRDefault="00197778" w:rsidP="00197778">
            <w:pPr>
              <w:ind w:left="360"/>
              <w:jc w:val="both"/>
              <w:rPr>
                <w:rFonts w:ascii="Arial" w:hAnsi="Arial" w:cs="Arial"/>
                <w:bCs/>
                <w:iCs/>
                <w:sz w:val="18"/>
                <w:szCs w:val="18"/>
              </w:rPr>
            </w:pPr>
            <w:r w:rsidRPr="00197778">
              <w:rPr>
                <w:rFonts w:ascii="Arial" w:hAnsi="Arial" w:cs="Arial"/>
                <w:bCs/>
                <w:iCs/>
                <w:sz w:val="18"/>
                <w:szCs w:val="18"/>
              </w:rPr>
              <w:t xml:space="preserve">La apertura de empaques e inspección concluirá una vez que el </w:t>
            </w:r>
            <w:r w:rsidRPr="00197778">
              <w:rPr>
                <w:rFonts w:ascii="Arial" w:hAnsi="Arial" w:cs="Arial"/>
                <w:sz w:val="18"/>
                <w:szCs w:val="18"/>
              </w:rPr>
              <w:t>Responsable o la Comisión de Recepción</w:t>
            </w:r>
            <w:r w:rsidRPr="00197778">
              <w:rPr>
                <w:rFonts w:ascii="Arial" w:hAnsi="Arial" w:cs="Arial"/>
                <w:bCs/>
                <w:iCs/>
                <w:sz w:val="18"/>
                <w:szCs w:val="18"/>
              </w:rPr>
              <w:t xml:space="preserve"> emita el Acta de Recepción de los bienes sujeta a verificación.</w:t>
            </w:r>
          </w:p>
          <w:p w:rsidR="00197778" w:rsidRPr="00197778" w:rsidRDefault="00197778" w:rsidP="00197778">
            <w:pPr>
              <w:ind w:left="14" w:hanging="14"/>
              <w:jc w:val="both"/>
              <w:rPr>
                <w:rFonts w:ascii="Arial" w:hAnsi="Arial" w:cs="Arial"/>
                <w:b/>
                <w:i/>
                <w:sz w:val="18"/>
                <w:szCs w:val="18"/>
              </w:rPr>
            </w:pPr>
            <w:r w:rsidRPr="00197778">
              <w:rPr>
                <w:rFonts w:ascii="Arial" w:hAnsi="Arial" w:cs="Arial"/>
                <w:b/>
                <w:i/>
                <w:sz w:val="18"/>
                <w:szCs w:val="18"/>
              </w:rPr>
              <w:t>(Manifestar aceptación)</w:t>
            </w:r>
          </w:p>
        </w:tc>
        <w:tc>
          <w:tcPr>
            <w:tcW w:w="1750"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742"/>
        </w:trPr>
        <w:tc>
          <w:tcPr>
            <w:tcW w:w="6304" w:type="dxa"/>
            <w:vAlign w:val="center"/>
          </w:tcPr>
          <w:p w:rsidR="00197778" w:rsidRPr="00197778" w:rsidRDefault="00197778" w:rsidP="00351C05">
            <w:pPr>
              <w:numPr>
                <w:ilvl w:val="0"/>
                <w:numId w:val="50"/>
              </w:numPr>
              <w:jc w:val="both"/>
              <w:rPr>
                <w:rFonts w:ascii="Arial" w:hAnsi="Arial" w:cs="Arial"/>
                <w:bCs/>
                <w:iCs/>
                <w:sz w:val="18"/>
                <w:szCs w:val="18"/>
              </w:rPr>
            </w:pPr>
            <w:r w:rsidRPr="00197778">
              <w:rPr>
                <w:rFonts w:ascii="Arial" w:hAnsi="Arial" w:cs="Arial"/>
                <w:b/>
                <w:bCs/>
                <w:iCs/>
                <w:sz w:val="18"/>
                <w:szCs w:val="18"/>
                <w:lang w:val="es-ES_tradnl"/>
              </w:rPr>
              <w:t>Pruebas y verificación de las Especificaciones Técnicas:</w:t>
            </w:r>
            <w:r w:rsidRPr="00197778">
              <w:rPr>
                <w:rFonts w:ascii="Arial" w:hAnsi="Arial" w:cs="Arial"/>
                <w:bCs/>
                <w:iCs/>
                <w:sz w:val="18"/>
                <w:szCs w:val="18"/>
                <w:lang w:val="es-ES_tradnl"/>
              </w:rPr>
              <w:t xml:space="preserve"> Personal</w:t>
            </w:r>
            <w:r w:rsidRPr="00197778">
              <w:rPr>
                <w:rFonts w:ascii="Arial" w:hAnsi="Arial" w:cs="Arial"/>
                <w:bCs/>
                <w:iCs/>
                <w:sz w:val="18"/>
                <w:szCs w:val="18"/>
              </w:rPr>
              <w:t xml:space="preserve"> del Dpto. de Soporte Técnico de la Gerencia de Sistemas del BCB</w:t>
            </w:r>
            <w:r w:rsidRPr="00197778">
              <w:rPr>
                <w:rFonts w:ascii="Arial" w:hAnsi="Arial" w:cs="Arial"/>
                <w:sz w:val="18"/>
                <w:szCs w:val="18"/>
              </w:rPr>
              <w:t>, en coordinación con el Responsable o la Comisión de Recepción,</w:t>
            </w:r>
            <w:r w:rsidRPr="00197778">
              <w:rPr>
                <w:rFonts w:ascii="Arial" w:hAnsi="Arial" w:cs="Arial"/>
                <w:bCs/>
                <w:iCs/>
                <w:sz w:val="18"/>
                <w:szCs w:val="18"/>
              </w:rPr>
              <w:t xml:space="preserve"> realizará pruebas y verificación de las Especificaciones Técnicas de los bienes en un plazo de hasta diez (10) días calendario computables a partir del siguiente día hábil de la emisión del Acta de Recepción de los bienes sujeta a verificación.</w:t>
            </w:r>
          </w:p>
          <w:p w:rsidR="00197778" w:rsidRPr="00197778" w:rsidRDefault="00197778" w:rsidP="00197778">
            <w:pPr>
              <w:ind w:left="360"/>
              <w:jc w:val="both"/>
              <w:rPr>
                <w:rFonts w:ascii="Arial" w:hAnsi="Arial" w:cs="Arial"/>
                <w:bCs/>
                <w:iCs/>
                <w:sz w:val="18"/>
                <w:szCs w:val="18"/>
              </w:rPr>
            </w:pPr>
            <w:r w:rsidRPr="00197778">
              <w:rPr>
                <w:rFonts w:ascii="Arial" w:hAnsi="Arial" w:cs="Arial"/>
                <w:bCs/>
                <w:iCs/>
                <w:sz w:val="18"/>
                <w:szCs w:val="18"/>
              </w:rPr>
              <w:t>Cualquier observación que surja durante el periodo de pruebas y verificación de las Especificaciones Técnicas deberá ser subsanada por el proveedor en un plazo de hasta veinte (20) días calendario a partir del siguiente día hábil de recibida la notificación (el proveedor deberá reemplazar los bienes o realizar las acciones necesarias para subsanar las observaciones).</w:t>
            </w:r>
          </w:p>
          <w:p w:rsidR="00197778" w:rsidRPr="00197778" w:rsidRDefault="00197778" w:rsidP="00197778">
            <w:pPr>
              <w:jc w:val="both"/>
              <w:rPr>
                <w:rFonts w:ascii="Arial" w:hAnsi="Arial" w:cs="Arial"/>
                <w:b/>
                <w:bCs/>
                <w:i/>
                <w:iCs/>
                <w:sz w:val="18"/>
                <w:szCs w:val="18"/>
              </w:rPr>
            </w:pPr>
            <w:r w:rsidRPr="00197778">
              <w:rPr>
                <w:rFonts w:ascii="Arial" w:hAnsi="Arial" w:cs="Arial"/>
                <w:b/>
                <w:bCs/>
                <w:i/>
                <w:iCs/>
                <w:sz w:val="18"/>
                <w:szCs w:val="18"/>
              </w:rPr>
              <w:t>(Manifestar aceptación)</w:t>
            </w:r>
          </w:p>
        </w:tc>
        <w:tc>
          <w:tcPr>
            <w:tcW w:w="1750"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742"/>
        </w:trPr>
        <w:tc>
          <w:tcPr>
            <w:tcW w:w="6304" w:type="dxa"/>
            <w:vAlign w:val="center"/>
          </w:tcPr>
          <w:p w:rsidR="00197778" w:rsidRPr="00197778" w:rsidRDefault="00197778" w:rsidP="00351C05">
            <w:pPr>
              <w:numPr>
                <w:ilvl w:val="0"/>
                <w:numId w:val="50"/>
              </w:numPr>
              <w:jc w:val="both"/>
              <w:rPr>
                <w:rFonts w:ascii="Arial" w:hAnsi="Arial" w:cs="Arial"/>
                <w:bCs/>
                <w:iCs/>
                <w:sz w:val="18"/>
                <w:szCs w:val="18"/>
              </w:rPr>
            </w:pPr>
            <w:r w:rsidRPr="00197778">
              <w:rPr>
                <w:rFonts w:ascii="Arial" w:hAnsi="Arial" w:cs="Arial"/>
                <w:b/>
                <w:sz w:val="18"/>
                <w:szCs w:val="18"/>
              </w:rPr>
              <w:t>Informe Técnico:</w:t>
            </w:r>
            <w:r w:rsidRPr="00197778">
              <w:rPr>
                <w:rFonts w:ascii="Arial" w:hAnsi="Arial" w:cs="Arial"/>
                <w:sz w:val="18"/>
                <w:szCs w:val="18"/>
              </w:rPr>
              <w:t xml:space="preserve"> Personal del Dpto. de Soporte Técnico</w:t>
            </w:r>
            <w:r w:rsidRPr="00197778">
              <w:rPr>
                <w:rFonts w:ascii="Arial" w:hAnsi="Arial" w:cs="Arial"/>
                <w:bCs/>
                <w:iCs/>
                <w:sz w:val="18"/>
                <w:szCs w:val="18"/>
              </w:rPr>
              <w:t xml:space="preserve"> de la Gerencia de Sistemas del BCB emitirá el Informe Técnico en un plazo de hasta cinco (5) días calendario computables a partir del siguiente día hábil de concluidas las Pruebas y Verificación de las Especificaciones Técnicas o de que se subsanen las observaciones.</w:t>
            </w:r>
          </w:p>
          <w:p w:rsidR="00197778" w:rsidRPr="00197778" w:rsidRDefault="00197778" w:rsidP="00197778">
            <w:pPr>
              <w:ind w:left="14" w:hanging="14"/>
              <w:jc w:val="both"/>
              <w:rPr>
                <w:rFonts w:ascii="Arial" w:hAnsi="Arial" w:cs="Arial"/>
                <w:b/>
                <w:i/>
                <w:sz w:val="18"/>
                <w:szCs w:val="18"/>
              </w:rPr>
            </w:pPr>
            <w:r w:rsidRPr="00197778">
              <w:rPr>
                <w:rFonts w:ascii="Arial" w:hAnsi="Arial" w:cs="Arial"/>
                <w:b/>
                <w:i/>
                <w:sz w:val="18"/>
                <w:szCs w:val="18"/>
              </w:rPr>
              <w:t>(Manifestar aceptación)</w:t>
            </w:r>
          </w:p>
        </w:tc>
        <w:tc>
          <w:tcPr>
            <w:tcW w:w="1750"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97778" w:rsidRPr="00197778" w:rsidTr="00197778">
        <w:trPr>
          <w:cantSplit/>
          <w:trHeight w:val="742"/>
        </w:trPr>
        <w:tc>
          <w:tcPr>
            <w:tcW w:w="6304" w:type="dxa"/>
            <w:vAlign w:val="center"/>
          </w:tcPr>
          <w:p w:rsidR="00197778" w:rsidRPr="00197778" w:rsidRDefault="00197778" w:rsidP="00351C05">
            <w:pPr>
              <w:numPr>
                <w:ilvl w:val="0"/>
                <w:numId w:val="50"/>
              </w:numPr>
              <w:jc w:val="both"/>
              <w:rPr>
                <w:rFonts w:ascii="Arial" w:hAnsi="Arial" w:cs="Arial"/>
                <w:b/>
                <w:sz w:val="18"/>
                <w:szCs w:val="18"/>
                <w:lang w:val="es-ES_tradnl"/>
              </w:rPr>
            </w:pPr>
            <w:r w:rsidRPr="00197778">
              <w:rPr>
                <w:rFonts w:ascii="Arial" w:hAnsi="Arial" w:cs="Arial"/>
                <w:b/>
                <w:sz w:val="18"/>
                <w:szCs w:val="18"/>
                <w:lang w:val="es-ES_tradnl"/>
              </w:rPr>
              <w:t>Acta de Recepción:</w:t>
            </w:r>
            <w:r w:rsidRPr="00197778">
              <w:rPr>
                <w:rFonts w:ascii="Arial" w:hAnsi="Arial" w:cs="Arial"/>
                <w:sz w:val="18"/>
                <w:szCs w:val="18"/>
                <w:lang w:val="es-ES_tradnl"/>
              </w:rPr>
              <w:t xml:space="preserve"> Una vez recibido el Informe Técnico y los documentos de respaldo de la Garantía de Fábrica y Garantía de Funcionamiento de Maquinaria y/o Equipo, </w:t>
            </w:r>
            <w:r w:rsidRPr="00197778">
              <w:rPr>
                <w:rFonts w:ascii="Arial" w:hAnsi="Arial" w:cs="Arial"/>
                <w:bCs/>
                <w:iCs/>
                <w:sz w:val="18"/>
                <w:szCs w:val="18"/>
              </w:rPr>
              <w:t>el Responsable</w:t>
            </w:r>
            <w:r w:rsidRPr="00197778">
              <w:rPr>
                <w:rFonts w:ascii="Arial" w:hAnsi="Arial" w:cs="Arial"/>
                <w:sz w:val="18"/>
                <w:szCs w:val="18"/>
              </w:rPr>
              <w:t xml:space="preserve"> o la Comisión</w:t>
            </w:r>
            <w:r w:rsidRPr="00197778">
              <w:rPr>
                <w:rFonts w:ascii="Arial" w:hAnsi="Arial" w:cs="Arial"/>
                <w:bCs/>
                <w:iCs/>
                <w:sz w:val="18"/>
                <w:szCs w:val="18"/>
              </w:rPr>
              <w:t xml:space="preserve"> de Recepción </w:t>
            </w:r>
            <w:r w:rsidRPr="00197778">
              <w:rPr>
                <w:rFonts w:ascii="Arial" w:hAnsi="Arial" w:cs="Arial"/>
                <w:sz w:val="18"/>
                <w:szCs w:val="18"/>
                <w:lang w:val="es-ES_tradnl"/>
              </w:rPr>
              <w:t>procederá a la emisión del Acta de Recepción.</w:t>
            </w:r>
          </w:p>
          <w:p w:rsidR="00197778" w:rsidRPr="00197778" w:rsidRDefault="00197778" w:rsidP="00197778">
            <w:pPr>
              <w:jc w:val="both"/>
              <w:rPr>
                <w:rFonts w:ascii="Arial" w:hAnsi="Arial" w:cs="Arial"/>
                <w:b/>
                <w:sz w:val="18"/>
                <w:szCs w:val="18"/>
                <w:lang w:val="es-ES_tradnl"/>
              </w:rPr>
            </w:pPr>
            <w:r w:rsidRPr="00197778">
              <w:rPr>
                <w:rFonts w:ascii="Arial" w:hAnsi="Arial" w:cs="Arial"/>
                <w:b/>
                <w:i/>
                <w:sz w:val="18"/>
                <w:szCs w:val="18"/>
              </w:rPr>
              <w:t>(Manifestar aceptación)</w:t>
            </w:r>
          </w:p>
        </w:tc>
        <w:tc>
          <w:tcPr>
            <w:tcW w:w="1750"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vAlign w:val="center"/>
          </w:tcPr>
          <w:p w:rsidR="00197778" w:rsidRPr="00197778" w:rsidRDefault="00197778" w:rsidP="001977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rsidR="00197778" w:rsidRDefault="00197778"/>
    <w:p w:rsidR="00197778" w:rsidRDefault="00197778"/>
    <w:p w:rsidR="00197778" w:rsidRDefault="00197778"/>
    <w:p w:rsidR="00197778" w:rsidRDefault="00197778"/>
    <w:p w:rsidR="00321499" w:rsidRDefault="00321499"/>
    <w:p w:rsidR="00FA37EB" w:rsidRPr="005E0BF7" w:rsidRDefault="00CA421F" w:rsidP="005E0BF7">
      <w:pPr>
        <w:pBdr>
          <w:top w:val="single" w:sz="4" w:space="1" w:color="auto"/>
          <w:left w:val="single" w:sz="4" w:space="12" w:color="auto"/>
          <w:bottom w:val="single" w:sz="4" w:space="1" w:color="auto"/>
          <w:right w:val="single" w:sz="4" w:space="4" w:color="auto"/>
        </w:pBdr>
        <w:shd w:val="clear" w:color="auto" w:fill="C6D9F1" w:themeFill="text2" w:themeFillTint="33"/>
        <w:ind w:left="420" w:right="281" w:hanging="28"/>
        <w:rPr>
          <w:rFonts w:ascii="Arial" w:hAnsi="Arial"/>
          <w:sz w:val="18"/>
          <w:lang w:val="es-ES_tradnl"/>
        </w:rPr>
      </w:pPr>
      <w:r w:rsidRPr="005E0BF7">
        <w:rPr>
          <w:rFonts w:ascii="Arial" w:hAnsi="Arial"/>
          <w:sz w:val="18"/>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B519A4" w:rsidRDefault="009907F5" w:rsidP="00745CFA">
      <w:pPr>
        <w:jc w:val="cente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D54AC6" w:rsidRPr="000C6821" w:rsidTr="00D46773">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D54AC6" w:rsidRPr="000C6821" w:rsidRDefault="00D54AC6" w:rsidP="00D54AC6">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383CDC" w:rsidP="00D54AC6">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1"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29"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5E0BF7" w:rsidP="00D54AC6">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D54AC6" w:rsidRPr="000C6821" w:rsidRDefault="00D54AC6" w:rsidP="00D54AC6">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EF7F44" w:rsidP="00745CFA">
            <w:pPr>
              <w:jc w:val="center"/>
              <w:rPr>
                <w:rFonts w:ascii="Arial" w:hAnsi="Arial" w:cs="Arial"/>
                <w:b/>
                <w:bCs/>
                <w:lang w:val="es-BO"/>
              </w:rPr>
            </w:pPr>
            <w:r w:rsidRPr="00EF7F44">
              <w:rPr>
                <w:rFonts w:ascii="Arial" w:hAnsi="Arial" w:cs="Arial"/>
                <w:b/>
                <w:bCs/>
                <w:lang w:val="es-BO"/>
              </w:rPr>
              <w:t>ADQUISICIÓN DE COMPUTADORES DE ESCRITORIO PARA DESARROLLO DE APLICACIONES</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53"/>
        <w:gridCol w:w="28"/>
        <w:gridCol w:w="5"/>
        <w:gridCol w:w="8"/>
        <w:gridCol w:w="212"/>
        <w:gridCol w:w="26"/>
        <w:gridCol w:w="18"/>
        <w:gridCol w:w="34"/>
        <w:gridCol w:w="182"/>
        <w:gridCol w:w="16"/>
        <w:gridCol w:w="31"/>
        <w:gridCol w:w="17"/>
        <w:gridCol w:w="30"/>
        <w:gridCol w:w="179"/>
        <w:gridCol w:w="37"/>
        <w:gridCol w:w="216"/>
        <w:gridCol w:w="7"/>
        <w:gridCol w:w="25"/>
        <w:gridCol w:w="119"/>
        <w:gridCol w:w="118"/>
        <w:gridCol w:w="11"/>
        <w:gridCol w:w="120"/>
        <w:gridCol w:w="128"/>
        <w:gridCol w:w="3"/>
        <w:gridCol w:w="104"/>
        <w:gridCol w:w="6"/>
        <w:gridCol w:w="6"/>
        <w:gridCol w:w="129"/>
        <w:gridCol w:w="15"/>
        <w:gridCol w:w="92"/>
        <w:gridCol w:w="16"/>
        <w:gridCol w:w="146"/>
        <w:gridCol w:w="6"/>
        <w:gridCol w:w="112"/>
        <w:gridCol w:w="47"/>
        <w:gridCol w:w="81"/>
        <w:gridCol w:w="21"/>
        <w:gridCol w:w="229"/>
        <w:gridCol w:w="33"/>
        <w:gridCol w:w="31"/>
        <w:gridCol w:w="205"/>
        <w:gridCol w:w="26"/>
        <w:gridCol w:w="134"/>
        <w:gridCol w:w="80"/>
        <w:gridCol w:w="6"/>
        <w:gridCol w:w="42"/>
        <w:gridCol w:w="172"/>
        <w:gridCol w:w="59"/>
        <w:gridCol w:w="53"/>
        <w:gridCol w:w="199"/>
        <w:gridCol w:w="64"/>
        <w:gridCol w:w="32"/>
        <w:gridCol w:w="158"/>
        <w:gridCol w:w="73"/>
        <w:gridCol w:w="60"/>
        <w:gridCol w:w="119"/>
        <w:gridCol w:w="44"/>
        <w:gridCol w:w="40"/>
        <w:gridCol w:w="42"/>
        <w:gridCol w:w="2"/>
        <w:gridCol w:w="122"/>
        <w:gridCol w:w="97"/>
        <w:gridCol w:w="2"/>
        <w:gridCol w:w="25"/>
        <w:gridCol w:w="74"/>
        <w:gridCol w:w="54"/>
        <w:gridCol w:w="92"/>
        <w:gridCol w:w="16"/>
        <w:gridCol w:w="10"/>
        <w:gridCol w:w="87"/>
        <w:gridCol w:w="42"/>
        <w:gridCol w:w="123"/>
        <w:gridCol w:w="1"/>
        <w:gridCol w:w="6"/>
        <w:gridCol w:w="118"/>
        <w:gridCol w:w="15"/>
        <w:gridCol w:w="114"/>
        <w:gridCol w:w="10"/>
        <w:gridCol w:w="61"/>
        <w:gridCol w:w="53"/>
        <w:gridCol w:w="92"/>
        <w:gridCol w:w="30"/>
        <w:gridCol w:w="27"/>
        <w:gridCol w:w="46"/>
        <w:gridCol w:w="50"/>
        <w:gridCol w:w="110"/>
        <w:gridCol w:w="57"/>
        <w:gridCol w:w="87"/>
        <w:gridCol w:w="159"/>
        <w:gridCol w:w="17"/>
        <w:gridCol w:w="78"/>
        <w:gridCol w:w="185"/>
        <w:gridCol w:w="147"/>
        <w:gridCol w:w="116"/>
        <w:gridCol w:w="216"/>
        <w:gridCol w:w="47"/>
        <w:gridCol w:w="263"/>
        <w:gridCol w:w="11"/>
        <w:gridCol w:w="21"/>
        <w:gridCol w:w="11"/>
        <w:gridCol w:w="220"/>
        <w:gridCol w:w="6"/>
        <w:gridCol w:w="93"/>
        <w:gridCol w:w="164"/>
        <w:gridCol w:w="90"/>
        <w:gridCol w:w="68"/>
        <w:gridCol w:w="83"/>
        <w:gridCol w:w="22"/>
        <w:gridCol w:w="77"/>
        <w:gridCol w:w="38"/>
        <w:gridCol w:w="148"/>
        <w:gridCol w:w="68"/>
        <w:gridCol w:w="195"/>
        <w:gridCol w:w="36"/>
        <w:gridCol w:w="23"/>
        <w:gridCol w:w="38"/>
        <w:gridCol w:w="124"/>
        <w:gridCol w:w="42"/>
        <w:gridCol w:w="44"/>
        <w:gridCol w:w="34"/>
        <w:gridCol w:w="42"/>
        <w:gridCol w:w="94"/>
        <w:gridCol w:w="49"/>
        <w:gridCol w:w="29"/>
        <w:gridCol w:w="45"/>
        <w:gridCol w:w="29"/>
        <w:gridCol w:w="94"/>
        <w:gridCol w:w="66"/>
        <w:gridCol w:w="17"/>
        <w:gridCol w:w="141"/>
        <w:gridCol w:w="14"/>
        <w:gridCol w:w="37"/>
        <w:gridCol w:w="54"/>
        <w:gridCol w:w="6"/>
        <w:gridCol w:w="192"/>
        <w:gridCol w:w="3"/>
        <w:gridCol w:w="8"/>
        <w:gridCol w:w="49"/>
        <w:gridCol w:w="5"/>
        <w:gridCol w:w="6"/>
        <w:gridCol w:w="177"/>
        <w:gridCol w:w="10"/>
        <w:gridCol w:w="37"/>
        <w:gridCol w:w="14"/>
        <w:gridCol w:w="15"/>
        <w:gridCol w:w="3"/>
        <w:gridCol w:w="237"/>
        <w:gridCol w:w="8"/>
        <w:gridCol w:w="13"/>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6"/>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7"/>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2"/>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49"/>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8"/>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64"/>
        <w:gridCol w:w="263"/>
        <w:gridCol w:w="263"/>
        <w:gridCol w:w="225"/>
        <w:gridCol w:w="38"/>
        <w:gridCol w:w="262"/>
        <w:gridCol w:w="263"/>
        <w:gridCol w:w="112"/>
        <w:gridCol w:w="151"/>
        <w:gridCol w:w="186"/>
        <w:gridCol w:w="77"/>
        <w:gridCol w:w="262"/>
        <w:gridCol w:w="263"/>
        <w:gridCol w:w="263"/>
        <w:gridCol w:w="263"/>
        <w:gridCol w:w="262"/>
        <w:gridCol w:w="263"/>
        <w:gridCol w:w="36"/>
        <w:gridCol w:w="227"/>
        <w:gridCol w:w="263"/>
        <w:gridCol w:w="263"/>
        <w:gridCol w:w="263"/>
        <w:gridCol w:w="263"/>
        <w:gridCol w:w="74"/>
        <w:gridCol w:w="189"/>
        <w:gridCol w:w="149"/>
        <w:gridCol w:w="113"/>
        <w:gridCol w:w="223"/>
        <w:gridCol w:w="38"/>
        <w:gridCol w:w="263"/>
        <w:gridCol w:w="34"/>
        <w:gridCol w:w="229"/>
        <w:gridCol w:w="109"/>
        <w:gridCol w:w="154"/>
        <w:gridCol w:w="183"/>
        <w:gridCol w:w="77"/>
        <w:gridCol w:w="263"/>
        <w:gridCol w:w="263"/>
        <w:gridCol w:w="74"/>
        <w:gridCol w:w="189"/>
        <w:gridCol w:w="149"/>
        <w:gridCol w:w="114"/>
        <w:gridCol w:w="223"/>
        <w:gridCol w:w="44"/>
        <w:gridCol w:w="266"/>
        <w:gridCol w:w="27"/>
        <w:gridCol w:w="236"/>
        <w:gridCol w:w="101"/>
        <w:gridCol w:w="162"/>
        <w:gridCol w:w="175"/>
        <w:gridCol w:w="84"/>
        <w:gridCol w:w="252"/>
        <w:gridCol w:w="11"/>
        <w:gridCol w:w="263"/>
        <w:gridCol w:w="63"/>
        <w:gridCol w:w="200"/>
        <w:gridCol w:w="138"/>
        <w:gridCol w:w="123"/>
        <w:gridCol w:w="256"/>
        <w:gridCol w:w="12"/>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B37AAC">
          <w:pgSz w:w="12240" w:h="15840" w:code="1"/>
          <w:pgMar w:top="1361" w:right="709"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25E" w:rsidRDefault="00B5125E"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B37AAC">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383CDC" w:rsidRDefault="00745CFA" w:rsidP="00745CFA">
      <w:pPr>
        <w:jc w:val="center"/>
        <w:rPr>
          <w:rFonts w:cs="Arial"/>
          <w:b/>
          <w:sz w:val="20"/>
          <w:szCs w:val="18"/>
          <w:lang w:val="es-BO"/>
        </w:rPr>
      </w:pPr>
      <w:r w:rsidRPr="00383CDC">
        <w:rPr>
          <w:rFonts w:cs="Arial"/>
          <w:b/>
          <w:sz w:val="20"/>
          <w:szCs w:val="18"/>
          <w:lang w:val="es-BO"/>
        </w:rPr>
        <w:lastRenderedPageBreak/>
        <w:t>ANEXO 3</w:t>
      </w:r>
    </w:p>
    <w:p w:rsidR="00745CFA" w:rsidRPr="00383CDC" w:rsidRDefault="00745CFA" w:rsidP="00745CFA">
      <w:pPr>
        <w:pStyle w:val="Normal2"/>
        <w:jc w:val="center"/>
        <w:rPr>
          <w:rFonts w:ascii="Verdana" w:hAnsi="Verdana" w:cs="Arial"/>
          <w:b/>
          <w:sz w:val="20"/>
          <w:szCs w:val="18"/>
          <w:lang w:val="es-BO"/>
        </w:rPr>
      </w:pPr>
      <w:r w:rsidRPr="00383CDC">
        <w:rPr>
          <w:rFonts w:ascii="Verdana" w:hAnsi="Verdana" w:cs="Arial"/>
          <w:b/>
          <w:sz w:val="20"/>
          <w:szCs w:val="18"/>
          <w:lang w:val="es-BO"/>
        </w:rPr>
        <w:t>MODELO DE CONTRATO ADMINISTRATIVO PARA LA ADQUISICIÓN DE BIENES</w:t>
      </w:r>
    </w:p>
    <w:p w:rsidR="004C1D54" w:rsidRDefault="004C1D54" w:rsidP="00745CFA">
      <w:pPr>
        <w:pStyle w:val="Normal2"/>
        <w:jc w:val="center"/>
        <w:rPr>
          <w:rFonts w:ascii="Verdana" w:hAnsi="Verdana" w:cs="Arial"/>
          <w:b/>
          <w:sz w:val="18"/>
          <w:szCs w:val="18"/>
          <w:lang w:val="es-BO"/>
        </w:rPr>
      </w:pPr>
    </w:p>
    <w:p w:rsidR="00B5125E" w:rsidRPr="00B5125E" w:rsidRDefault="00B5125E" w:rsidP="00B5125E">
      <w:pPr>
        <w:tabs>
          <w:tab w:val="center" w:pos="4252"/>
          <w:tab w:val="right" w:pos="8504"/>
        </w:tabs>
        <w:jc w:val="right"/>
        <w:rPr>
          <w:rFonts w:ascii="Arial" w:hAnsi="Arial" w:cs="Arial"/>
          <w:iCs/>
          <w:sz w:val="20"/>
          <w:szCs w:val="24"/>
        </w:rPr>
      </w:pPr>
      <w:r w:rsidRPr="00B5125E">
        <w:rPr>
          <w:rFonts w:ascii="Arial" w:hAnsi="Arial" w:cs="Arial"/>
          <w:iCs/>
          <w:sz w:val="20"/>
          <w:szCs w:val="24"/>
        </w:rPr>
        <w:t>MODELO DE CONTRATO SANO-DLABS N° 74/2024</w:t>
      </w:r>
    </w:p>
    <w:p w:rsidR="00B5125E" w:rsidRPr="00B5125E" w:rsidRDefault="00B5125E" w:rsidP="00B5125E">
      <w:pPr>
        <w:tabs>
          <w:tab w:val="center" w:pos="4252"/>
          <w:tab w:val="right" w:pos="8504"/>
        </w:tabs>
        <w:jc w:val="right"/>
        <w:rPr>
          <w:rFonts w:ascii="Arial" w:hAnsi="Arial" w:cs="Arial"/>
          <w:iCs/>
          <w:sz w:val="20"/>
          <w:szCs w:val="24"/>
        </w:rPr>
      </w:pPr>
      <w:r w:rsidRPr="00B5125E">
        <w:rPr>
          <w:rFonts w:ascii="Arial" w:hAnsi="Arial" w:cs="Arial"/>
          <w:iCs/>
          <w:sz w:val="20"/>
          <w:szCs w:val="24"/>
        </w:rPr>
        <w:t>CUCE: 24-0951-00-0000000-0-0</w:t>
      </w:r>
    </w:p>
    <w:p w:rsidR="00B5125E" w:rsidRDefault="00B5125E" w:rsidP="00745CFA">
      <w:pPr>
        <w:pStyle w:val="Normal2"/>
        <w:jc w:val="center"/>
        <w:rPr>
          <w:rFonts w:ascii="Verdana" w:hAnsi="Verdana" w:cs="Arial"/>
          <w:b/>
          <w:sz w:val="18"/>
          <w:szCs w:val="18"/>
          <w:lang w:val="es-BO"/>
        </w:rPr>
      </w:pPr>
    </w:p>
    <w:p w:rsidR="00B5125E" w:rsidRPr="00B5125E" w:rsidRDefault="00B5125E" w:rsidP="00B5125E">
      <w:pPr>
        <w:jc w:val="both"/>
        <w:rPr>
          <w:rFonts w:ascii="Arial" w:hAnsi="Arial" w:cs="Arial"/>
          <w:sz w:val="22"/>
          <w:szCs w:val="22"/>
          <w:lang w:val="es-CL"/>
        </w:rPr>
      </w:pPr>
      <w:bookmarkStart w:id="74" w:name="OLE_LINK1"/>
      <w:bookmarkStart w:id="75" w:name="OLE_LINK2"/>
      <w:r w:rsidRPr="00B5125E">
        <w:rPr>
          <w:rFonts w:ascii="Arial" w:hAnsi="Arial" w:cs="Arial"/>
          <w:b/>
          <w:bCs/>
          <w:iCs/>
          <w:sz w:val="22"/>
          <w:szCs w:val="22"/>
          <w:lang w:val="es-ES_tradnl"/>
        </w:rPr>
        <w:t xml:space="preserve">Contrato Administrativo para la Adquisición de </w:t>
      </w:r>
      <w:r w:rsidRPr="00B5125E">
        <w:rPr>
          <w:rFonts w:ascii="Arial" w:hAnsi="Arial" w:cs="Arial"/>
          <w:b/>
          <w:bCs/>
          <w:sz w:val="22"/>
          <w:szCs w:val="22"/>
          <w:lang w:val="es-BO"/>
        </w:rPr>
        <w:t>Computadores de Escritorio para Desarrollo de Aplicaciones</w:t>
      </w:r>
      <w:r w:rsidRPr="00B5125E">
        <w:rPr>
          <w:rFonts w:ascii="Arial" w:hAnsi="Arial" w:cs="Arial"/>
          <w:bCs/>
          <w:iCs/>
          <w:spacing w:val="-6"/>
          <w:sz w:val="22"/>
          <w:szCs w:val="22"/>
          <w:lang w:val="es-ES_tradnl"/>
        </w:rPr>
        <w:t>,</w:t>
      </w:r>
      <w:r w:rsidRPr="00B5125E">
        <w:rPr>
          <w:rFonts w:ascii="Arial" w:hAnsi="Arial" w:cs="Arial"/>
          <w:bCs/>
          <w:spacing w:val="-6"/>
          <w:sz w:val="22"/>
          <w:szCs w:val="22"/>
          <w:lang w:val="es-ES_tradnl"/>
        </w:rPr>
        <w:t xml:space="preserve"> </w:t>
      </w:r>
      <w:r w:rsidRPr="00B5125E">
        <w:rPr>
          <w:rFonts w:ascii="Arial" w:hAnsi="Arial" w:cs="Arial"/>
          <w:sz w:val="22"/>
          <w:szCs w:val="22"/>
          <w:lang w:val="es-CL"/>
        </w:rPr>
        <w:t>sujeto al tenor de las siguientes cláusulas:</w:t>
      </w:r>
    </w:p>
    <w:p w:rsidR="00B5125E" w:rsidRPr="00B5125E" w:rsidRDefault="00B5125E" w:rsidP="00B5125E">
      <w:pPr>
        <w:tabs>
          <w:tab w:val="left" w:pos="5198"/>
        </w:tabs>
        <w:jc w:val="both"/>
        <w:rPr>
          <w:rFonts w:ascii="Arial" w:hAnsi="Arial" w:cs="Arial"/>
          <w:b/>
          <w:sz w:val="22"/>
          <w:szCs w:val="22"/>
          <w:lang w:val="es-CL"/>
        </w:rPr>
      </w:pPr>
      <w:r w:rsidRPr="00B5125E">
        <w:rPr>
          <w:rFonts w:ascii="Arial" w:hAnsi="Arial" w:cs="Arial"/>
          <w:b/>
          <w:sz w:val="22"/>
          <w:szCs w:val="22"/>
          <w:lang w:val="es-CL"/>
        </w:rPr>
        <w:tab/>
      </w:r>
    </w:p>
    <w:p w:rsidR="00B5125E" w:rsidRPr="00B5125E" w:rsidRDefault="00B5125E" w:rsidP="00B5125E">
      <w:pPr>
        <w:jc w:val="both"/>
        <w:rPr>
          <w:rFonts w:ascii="Arial" w:hAnsi="Arial" w:cs="Arial"/>
          <w:sz w:val="22"/>
          <w:szCs w:val="22"/>
        </w:rPr>
      </w:pPr>
      <w:r w:rsidRPr="00B5125E">
        <w:rPr>
          <w:rFonts w:ascii="Arial" w:hAnsi="Arial" w:cs="Arial"/>
          <w:b/>
          <w:sz w:val="22"/>
          <w:szCs w:val="22"/>
        </w:rPr>
        <w:t xml:space="preserve">CLÁUSULA PRIMERA.- (LAS PARTES) </w:t>
      </w:r>
      <w:r w:rsidRPr="00B5125E">
        <w:rPr>
          <w:rFonts w:ascii="Arial" w:hAnsi="Arial" w:cs="Arial"/>
          <w:sz w:val="22"/>
          <w:szCs w:val="22"/>
          <w:lang w:val="es-ES_tradnl"/>
        </w:rPr>
        <w:t>Las partes contratantes son</w:t>
      </w:r>
      <w:r w:rsidRPr="00B5125E">
        <w:rPr>
          <w:rFonts w:ascii="Arial" w:hAnsi="Arial" w:cs="Arial"/>
          <w:sz w:val="22"/>
          <w:szCs w:val="22"/>
        </w:rPr>
        <w:t>:</w:t>
      </w:r>
    </w:p>
    <w:p w:rsidR="00B5125E" w:rsidRPr="00B5125E" w:rsidRDefault="00B5125E" w:rsidP="00B5125E">
      <w:pPr>
        <w:jc w:val="both"/>
        <w:rPr>
          <w:rFonts w:ascii="Arial" w:hAnsi="Arial" w:cs="Arial"/>
          <w:sz w:val="22"/>
          <w:szCs w:val="22"/>
        </w:rPr>
      </w:pPr>
    </w:p>
    <w:p w:rsidR="00B5125E" w:rsidRPr="00B5125E" w:rsidRDefault="00B5125E" w:rsidP="00B5125E">
      <w:pPr>
        <w:widowControl w:val="0"/>
        <w:numPr>
          <w:ilvl w:val="1"/>
          <w:numId w:val="33"/>
        </w:numPr>
        <w:jc w:val="both"/>
        <w:rPr>
          <w:rFonts w:ascii="Arial" w:hAnsi="Arial" w:cs="Arial"/>
          <w:sz w:val="22"/>
          <w:szCs w:val="22"/>
          <w:lang w:val="es-ES_tradnl"/>
        </w:rPr>
      </w:pPr>
      <w:r w:rsidRPr="00B5125E">
        <w:rPr>
          <w:rFonts w:ascii="Arial" w:hAnsi="Arial" w:cs="Arial"/>
          <w:sz w:val="22"/>
          <w:szCs w:val="22"/>
          <w:lang w:val="es-ES_tradnl"/>
        </w:rPr>
        <w:t xml:space="preserve">El </w:t>
      </w:r>
      <w:r w:rsidRPr="00B5125E">
        <w:rPr>
          <w:rFonts w:ascii="Arial" w:hAnsi="Arial" w:cs="Arial"/>
          <w:b/>
          <w:bCs/>
          <w:sz w:val="22"/>
          <w:szCs w:val="22"/>
          <w:lang w:val="es-ES_tradnl"/>
        </w:rPr>
        <w:t>BANCO CENTRAL DE BOLIVIA</w:t>
      </w:r>
      <w:r w:rsidRPr="00B5125E">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B5125E">
        <w:rPr>
          <w:rFonts w:ascii="Arial" w:hAnsi="Arial" w:cs="Arial"/>
          <w:b/>
          <w:bCs/>
          <w:sz w:val="22"/>
          <w:szCs w:val="22"/>
          <w:lang w:val="es-ES_tradnl"/>
        </w:rPr>
        <w:t xml:space="preserve"> </w:t>
      </w:r>
      <w:r w:rsidRPr="00B5125E">
        <w:rPr>
          <w:rFonts w:ascii="Arial" w:hAnsi="Arial" w:cs="Arial"/>
          <w:sz w:val="22"/>
          <w:szCs w:val="22"/>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B5125E">
        <w:rPr>
          <w:rFonts w:ascii="Arial" w:hAnsi="Arial" w:cs="Arial"/>
          <w:b/>
          <w:bCs/>
          <w:sz w:val="22"/>
          <w:szCs w:val="22"/>
          <w:lang w:val="es-ES_tradnl"/>
        </w:rPr>
        <w:t>ENTIDAD</w:t>
      </w:r>
      <w:r w:rsidRPr="00B5125E">
        <w:rPr>
          <w:rFonts w:ascii="Arial" w:hAnsi="Arial" w:cs="Arial"/>
          <w:bCs/>
          <w:sz w:val="22"/>
          <w:szCs w:val="22"/>
          <w:lang w:val="es-ES_tradnl"/>
        </w:rPr>
        <w:t>.</w:t>
      </w:r>
      <w:r w:rsidRPr="00B5125E">
        <w:rPr>
          <w:rFonts w:ascii="Arial" w:hAnsi="Arial" w:cs="Arial"/>
          <w:sz w:val="22"/>
          <w:szCs w:val="22"/>
        </w:rPr>
        <w:t xml:space="preserve"> </w:t>
      </w:r>
    </w:p>
    <w:p w:rsidR="00B5125E" w:rsidRPr="00B5125E" w:rsidRDefault="00B5125E" w:rsidP="00B5125E">
      <w:pPr>
        <w:ind w:left="720"/>
        <w:jc w:val="both"/>
        <w:rPr>
          <w:rFonts w:ascii="Arial" w:hAnsi="Arial" w:cs="Arial"/>
          <w:sz w:val="22"/>
          <w:szCs w:val="22"/>
          <w:lang w:val="es-ES_tradnl"/>
        </w:rPr>
      </w:pPr>
    </w:p>
    <w:p w:rsidR="00B5125E" w:rsidRPr="00B5125E" w:rsidRDefault="00B5125E" w:rsidP="00B5125E">
      <w:pPr>
        <w:numPr>
          <w:ilvl w:val="1"/>
          <w:numId w:val="33"/>
        </w:numPr>
        <w:jc w:val="both"/>
        <w:rPr>
          <w:rFonts w:ascii="Arial" w:hAnsi="Arial" w:cs="Arial"/>
          <w:sz w:val="22"/>
          <w:szCs w:val="22"/>
          <w:lang w:val="es-ES_tradnl"/>
        </w:rPr>
      </w:pPr>
      <w:r w:rsidRPr="00B5125E">
        <w:rPr>
          <w:rFonts w:ascii="Arial" w:hAnsi="Arial" w:cs="Arial"/>
          <w:b/>
          <w:sz w:val="22"/>
          <w:szCs w:val="22"/>
          <w:lang w:val="es-ES_tradnl"/>
        </w:rPr>
        <w:t>____________</w:t>
      </w:r>
      <w:r w:rsidRPr="00B5125E">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B5125E">
        <w:rPr>
          <w:rFonts w:ascii="Arial" w:hAnsi="Arial" w:cs="Arial"/>
          <w:sz w:val="22"/>
          <w:szCs w:val="22"/>
        </w:rPr>
        <w:t>_________</w:t>
      </w:r>
      <w:r w:rsidRPr="00B5125E">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B5125E">
        <w:rPr>
          <w:rFonts w:ascii="Arial" w:hAnsi="Arial" w:cs="Arial"/>
          <w:b/>
          <w:sz w:val="22"/>
          <w:szCs w:val="22"/>
          <w:lang w:val="es-ES_tradnl"/>
        </w:rPr>
        <w:t>PROVEEDOR</w:t>
      </w:r>
      <w:r w:rsidRPr="00B5125E">
        <w:rPr>
          <w:rFonts w:ascii="Arial" w:hAnsi="Arial" w:cs="Arial"/>
          <w:sz w:val="22"/>
          <w:szCs w:val="22"/>
          <w:lang w:val="es-ES_tradnl"/>
        </w:rPr>
        <w:t>.</w:t>
      </w:r>
    </w:p>
    <w:p w:rsidR="00B5125E" w:rsidRPr="00B5125E" w:rsidRDefault="00B5125E" w:rsidP="00B5125E">
      <w:pPr>
        <w:jc w:val="both"/>
        <w:rPr>
          <w:rFonts w:ascii="Arial" w:hAnsi="Arial" w:cs="Arial"/>
          <w:sz w:val="22"/>
          <w:szCs w:val="22"/>
          <w:lang w:val="es-ES_tradnl"/>
        </w:rPr>
      </w:pPr>
    </w:p>
    <w:p w:rsidR="00B5125E" w:rsidRPr="00B5125E" w:rsidRDefault="00B5125E" w:rsidP="00B5125E">
      <w:pPr>
        <w:jc w:val="both"/>
        <w:rPr>
          <w:rFonts w:ascii="Arial" w:hAnsi="Arial" w:cs="Arial"/>
          <w:b/>
          <w:sz w:val="22"/>
          <w:szCs w:val="22"/>
        </w:rPr>
      </w:pPr>
      <w:r w:rsidRPr="00B5125E">
        <w:rPr>
          <w:rFonts w:ascii="Arial" w:hAnsi="Arial" w:cs="Arial"/>
          <w:sz w:val="22"/>
          <w:szCs w:val="22"/>
          <w:lang w:val="es-ES_tradnl"/>
        </w:rPr>
        <w:t xml:space="preserve">La </w:t>
      </w:r>
      <w:r w:rsidRPr="00B5125E">
        <w:rPr>
          <w:rFonts w:ascii="Arial" w:hAnsi="Arial" w:cs="Arial"/>
          <w:b/>
          <w:bCs/>
          <w:sz w:val="22"/>
          <w:szCs w:val="22"/>
          <w:lang w:val="es-ES_tradnl"/>
        </w:rPr>
        <w:t>ENTIDAD</w:t>
      </w:r>
      <w:r w:rsidRPr="00B5125E">
        <w:rPr>
          <w:rFonts w:ascii="Arial" w:hAnsi="Arial" w:cs="Arial"/>
          <w:sz w:val="22"/>
          <w:szCs w:val="22"/>
          <w:lang w:val="es-ES_tradnl"/>
        </w:rPr>
        <w:t xml:space="preserve"> y el </w:t>
      </w:r>
      <w:r w:rsidRPr="00B5125E">
        <w:rPr>
          <w:rFonts w:ascii="Arial" w:hAnsi="Arial" w:cs="Arial"/>
          <w:b/>
          <w:bCs/>
          <w:sz w:val="22"/>
          <w:szCs w:val="22"/>
          <w:lang w:val="es-ES_tradnl"/>
        </w:rPr>
        <w:t xml:space="preserve">PROVEEDOR </w:t>
      </w:r>
      <w:r w:rsidRPr="00B5125E">
        <w:rPr>
          <w:rFonts w:ascii="Arial" w:hAnsi="Arial" w:cs="Arial"/>
          <w:sz w:val="22"/>
          <w:szCs w:val="22"/>
          <w:lang w:val="es-BO"/>
        </w:rPr>
        <w:t>en su conjunto se denominarán las</w:t>
      </w:r>
      <w:r w:rsidRPr="00B5125E">
        <w:rPr>
          <w:rFonts w:ascii="Arial" w:hAnsi="Arial" w:cs="Arial"/>
          <w:sz w:val="22"/>
          <w:szCs w:val="22"/>
          <w:lang w:val="es-ES_tradnl"/>
        </w:rPr>
        <w:t xml:space="preserve"> </w:t>
      </w:r>
      <w:r w:rsidRPr="00B5125E">
        <w:rPr>
          <w:rFonts w:ascii="Arial" w:hAnsi="Arial" w:cs="Arial"/>
          <w:b/>
          <w:bCs/>
          <w:sz w:val="22"/>
          <w:szCs w:val="22"/>
          <w:lang w:val="es-ES_tradnl"/>
        </w:rPr>
        <w:t>PARTES.</w:t>
      </w:r>
    </w:p>
    <w:p w:rsidR="00B5125E" w:rsidRPr="00B5125E" w:rsidRDefault="00B5125E" w:rsidP="00B5125E">
      <w:pPr>
        <w:jc w:val="both"/>
        <w:rPr>
          <w:rFonts w:ascii="Arial" w:hAnsi="Arial" w:cs="Arial"/>
          <w:b/>
          <w:sz w:val="22"/>
          <w:szCs w:val="22"/>
        </w:rPr>
      </w:pPr>
    </w:p>
    <w:bookmarkEnd w:id="74"/>
    <w:bookmarkEnd w:id="75"/>
    <w:p w:rsidR="00B5125E" w:rsidRPr="00B5125E" w:rsidRDefault="00B5125E" w:rsidP="00B5125E">
      <w:pPr>
        <w:autoSpaceDE w:val="0"/>
        <w:autoSpaceDN w:val="0"/>
        <w:adjustRightInd w:val="0"/>
        <w:jc w:val="both"/>
        <w:rPr>
          <w:rFonts w:ascii="Arial" w:hAnsi="Arial" w:cs="Arial"/>
          <w:color w:val="000000"/>
          <w:sz w:val="22"/>
          <w:szCs w:val="22"/>
          <w:lang w:val="es-BO" w:eastAsia="es-BO"/>
        </w:rPr>
      </w:pPr>
      <w:r w:rsidRPr="00B5125E">
        <w:rPr>
          <w:rFonts w:ascii="Arial" w:hAnsi="Arial" w:cs="Arial"/>
          <w:b/>
          <w:color w:val="000000"/>
          <w:sz w:val="22"/>
          <w:szCs w:val="22"/>
          <w:lang w:val="es-BO" w:eastAsia="es-BO"/>
        </w:rPr>
        <w:t xml:space="preserve">CLÁUSULA SEGUNDA.- (ANTECEDENTES) </w:t>
      </w:r>
      <w:r w:rsidRPr="00B5125E">
        <w:rPr>
          <w:rFonts w:ascii="Arial" w:hAnsi="Arial" w:cs="Arial"/>
          <w:color w:val="000000"/>
          <w:sz w:val="22"/>
          <w:szCs w:val="22"/>
          <w:lang w:val="es-BO" w:eastAsia="es-BO"/>
        </w:rPr>
        <w:t xml:space="preserve">La </w:t>
      </w:r>
      <w:r w:rsidRPr="00B5125E">
        <w:rPr>
          <w:rFonts w:ascii="Arial" w:hAnsi="Arial" w:cs="Arial"/>
          <w:b/>
          <w:bCs/>
          <w:color w:val="000000"/>
          <w:sz w:val="22"/>
          <w:szCs w:val="22"/>
          <w:lang w:val="es-BO" w:eastAsia="es-BO"/>
        </w:rPr>
        <w:t>ENTIDAD</w:t>
      </w:r>
      <w:r w:rsidRPr="00B5125E">
        <w:rPr>
          <w:rFonts w:ascii="Arial" w:hAnsi="Arial" w:cs="Arial"/>
          <w:color w:val="000000"/>
          <w:sz w:val="22"/>
          <w:szCs w:val="22"/>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2024 a personas naturales y jurídicas con capacidad de contratar con el Estado, a presentar propuestas en el proceso de contratación</w:t>
      </w:r>
      <w:r w:rsidRPr="00B5125E">
        <w:rPr>
          <w:rFonts w:ascii="Arial" w:hAnsi="Arial" w:cs="Arial"/>
          <w:b/>
          <w:bCs/>
          <w:i/>
          <w:iCs/>
          <w:color w:val="000000"/>
          <w:sz w:val="22"/>
          <w:szCs w:val="22"/>
          <w:lang w:val="es-BO" w:eastAsia="es-BO"/>
        </w:rPr>
        <w:t xml:space="preserve">, </w:t>
      </w:r>
      <w:r w:rsidRPr="00B5125E">
        <w:rPr>
          <w:rFonts w:ascii="Arial" w:hAnsi="Arial" w:cs="Arial"/>
          <w:color w:val="000000"/>
          <w:sz w:val="22"/>
          <w:szCs w:val="22"/>
          <w:lang w:val="es-BO" w:eastAsia="es-BO"/>
        </w:rPr>
        <w:t xml:space="preserve">con Código Único de Contrataciones Estatales CUCE: 24-0951-00-_______-1-1, en base a lo solicitado en el DBC. </w:t>
      </w:r>
    </w:p>
    <w:p w:rsidR="00B5125E" w:rsidRPr="00B5125E" w:rsidRDefault="00B5125E" w:rsidP="00B5125E">
      <w:pPr>
        <w:widowControl w:val="0"/>
        <w:jc w:val="both"/>
        <w:rPr>
          <w:rFonts w:ascii="Arial" w:hAnsi="Arial" w:cs="Arial"/>
          <w:color w:val="000000"/>
          <w:sz w:val="22"/>
          <w:szCs w:val="22"/>
          <w:lang w:val="es-BO" w:eastAsia="es-BO"/>
        </w:rPr>
      </w:pPr>
    </w:p>
    <w:p w:rsidR="00B5125E" w:rsidRPr="00B5125E" w:rsidRDefault="00B5125E" w:rsidP="00B5125E">
      <w:pPr>
        <w:widowControl w:val="0"/>
        <w:jc w:val="both"/>
        <w:rPr>
          <w:rFonts w:ascii="Arial" w:hAnsi="Arial" w:cs="Arial"/>
          <w:b/>
          <w:bCs/>
          <w:color w:val="000000"/>
          <w:sz w:val="22"/>
          <w:szCs w:val="22"/>
          <w:lang w:val="es-BO" w:eastAsia="es-BO"/>
        </w:rPr>
      </w:pPr>
      <w:r w:rsidRPr="00B5125E">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2024, resolvió adjudicar mediante Comunicación Interna N°__________/2024 de __ de ____ de 2023 la contratación al </w:t>
      </w:r>
      <w:r w:rsidRPr="00B5125E">
        <w:rPr>
          <w:rFonts w:ascii="Arial" w:hAnsi="Arial" w:cs="Arial"/>
          <w:b/>
          <w:color w:val="000000"/>
          <w:sz w:val="22"/>
          <w:szCs w:val="22"/>
          <w:lang w:val="es-BO" w:eastAsia="es-BO"/>
        </w:rPr>
        <w:t>PROVEEDOR</w:t>
      </w:r>
      <w:r w:rsidRPr="00B5125E">
        <w:rPr>
          <w:rFonts w:ascii="Arial" w:hAnsi="Arial" w:cs="Arial"/>
          <w:color w:val="000000"/>
          <w:sz w:val="22"/>
          <w:szCs w:val="22"/>
          <w:lang w:val="es-BO" w:eastAsia="es-BO"/>
        </w:rPr>
        <w:t xml:space="preserve">, al cumplir su propuesta con todos los requisitos </w:t>
      </w:r>
      <w:r w:rsidRPr="00B5125E">
        <w:rPr>
          <w:rFonts w:ascii="Arial" w:hAnsi="Arial" w:cs="Arial"/>
          <w:color w:val="000000"/>
          <w:sz w:val="22"/>
          <w:szCs w:val="22"/>
          <w:lang w:val="es-BO" w:eastAsia="es-BO"/>
        </w:rPr>
        <w:lastRenderedPageBreak/>
        <w:t>establecidos en el DBC</w:t>
      </w:r>
      <w:r w:rsidRPr="00B5125E">
        <w:rPr>
          <w:rFonts w:ascii="Arial" w:hAnsi="Arial" w:cs="Arial"/>
          <w:b/>
          <w:bCs/>
          <w:color w:val="000000"/>
          <w:sz w:val="22"/>
          <w:szCs w:val="22"/>
          <w:lang w:val="es-BO" w:eastAsia="es-BO"/>
        </w:rPr>
        <w:t>.</w:t>
      </w:r>
    </w:p>
    <w:p w:rsidR="00B5125E" w:rsidRPr="00B5125E" w:rsidRDefault="00B5125E" w:rsidP="00B5125E">
      <w:pPr>
        <w:jc w:val="both"/>
        <w:rPr>
          <w:rFonts w:ascii="Arial" w:hAnsi="Arial" w:cs="Arial"/>
          <w:b/>
          <w:sz w:val="22"/>
          <w:szCs w:val="22"/>
          <w:lang w:val="es-BO"/>
        </w:rPr>
      </w:pPr>
    </w:p>
    <w:p w:rsidR="00B5125E" w:rsidRPr="00B5125E" w:rsidRDefault="00B5125E" w:rsidP="00B5125E">
      <w:pPr>
        <w:autoSpaceDE w:val="0"/>
        <w:autoSpaceDN w:val="0"/>
        <w:adjustRightInd w:val="0"/>
        <w:rPr>
          <w:rFonts w:ascii="Arial" w:hAnsi="Arial" w:cs="Arial"/>
          <w:color w:val="000000"/>
          <w:sz w:val="22"/>
          <w:szCs w:val="22"/>
          <w:lang w:val="es-BO" w:eastAsia="es-BO"/>
        </w:rPr>
      </w:pPr>
      <w:r w:rsidRPr="00B5125E">
        <w:rPr>
          <w:rFonts w:ascii="Arial" w:hAnsi="Arial" w:cs="Arial"/>
          <w:b/>
          <w:color w:val="000000"/>
          <w:sz w:val="22"/>
          <w:szCs w:val="22"/>
          <w:lang w:val="es-BO" w:eastAsia="es-BO"/>
        </w:rPr>
        <w:t xml:space="preserve">CLÁUSULA TERCERA.- (LEGISLACIÓN APLICABLE) </w:t>
      </w:r>
      <w:r w:rsidRPr="00B5125E">
        <w:rPr>
          <w:rFonts w:ascii="Arial" w:hAnsi="Arial" w:cs="Arial"/>
          <w:color w:val="000000"/>
          <w:sz w:val="22"/>
          <w:szCs w:val="22"/>
          <w:lang w:val="es-BO" w:eastAsia="es-BO"/>
        </w:rPr>
        <w:t>El presente Contrato se celebra al amparo de las siguientes disposiciones normativas:</w:t>
      </w:r>
    </w:p>
    <w:p w:rsidR="00B5125E" w:rsidRPr="00B5125E" w:rsidRDefault="00B5125E" w:rsidP="00B5125E">
      <w:pPr>
        <w:autoSpaceDE w:val="0"/>
        <w:autoSpaceDN w:val="0"/>
        <w:adjustRightInd w:val="0"/>
        <w:rPr>
          <w:rFonts w:cs="Calibri"/>
          <w:color w:val="000000"/>
          <w:sz w:val="24"/>
          <w:szCs w:val="24"/>
          <w:lang w:val="es-BO" w:eastAsia="es-BO"/>
        </w:rPr>
      </w:pPr>
    </w:p>
    <w:p w:rsidR="00B5125E" w:rsidRPr="00B5125E" w:rsidRDefault="00B5125E" w:rsidP="00B5125E">
      <w:pPr>
        <w:widowControl w:val="0"/>
        <w:numPr>
          <w:ilvl w:val="0"/>
          <w:numId w:val="39"/>
        </w:numPr>
        <w:jc w:val="both"/>
        <w:rPr>
          <w:rFonts w:ascii="Arial" w:hAnsi="Arial" w:cs="Arial"/>
          <w:sz w:val="22"/>
          <w:szCs w:val="22"/>
          <w:lang w:val="es-BO"/>
        </w:rPr>
      </w:pPr>
      <w:r w:rsidRPr="00B5125E">
        <w:rPr>
          <w:rFonts w:ascii="Arial" w:hAnsi="Arial" w:cs="Arial"/>
          <w:sz w:val="22"/>
          <w:szCs w:val="22"/>
          <w:lang w:val="es-BO"/>
        </w:rPr>
        <w:t>Constitución Política del Estado</w:t>
      </w:r>
      <w:r w:rsidRPr="00B5125E">
        <w:rPr>
          <w:rFonts w:ascii="Arial" w:hAnsi="Arial" w:cs="Arial"/>
          <w:sz w:val="22"/>
          <w:szCs w:val="22"/>
        </w:rPr>
        <w:t xml:space="preserve"> de 7 de febrero de 2009</w:t>
      </w:r>
      <w:r w:rsidRPr="00B5125E">
        <w:rPr>
          <w:rFonts w:ascii="Arial" w:hAnsi="Arial" w:cs="Arial"/>
          <w:sz w:val="22"/>
          <w:szCs w:val="22"/>
          <w:lang w:val="es-BO"/>
        </w:rPr>
        <w:t>.</w:t>
      </w:r>
    </w:p>
    <w:p w:rsidR="00B5125E" w:rsidRPr="00B5125E" w:rsidRDefault="00B5125E" w:rsidP="00B5125E">
      <w:pPr>
        <w:widowControl w:val="0"/>
        <w:numPr>
          <w:ilvl w:val="0"/>
          <w:numId w:val="39"/>
        </w:numPr>
        <w:jc w:val="both"/>
        <w:rPr>
          <w:rFonts w:ascii="Arial" w:hAnsi="Arial" w:cs="Arial"/>
          <w:sz w:val="22"/>
          <w:szCs w:val="22"/>
          <w:lang w:val="es-BO"/>
        </w:rPr>
      </w:pPr>
      <w:r w:rsidRPr="00B5125E">
        <w:rPr>
          <w:rFonts w:ascii="Arial" w:hAnsi="Arial" w:cs="Arial"/>
          <w:sz w:val="22"/>
          <w:szCs w:val="22"/>
          <w:lang w:val="es-BO"/>
        </w:rPr>
        <w:t>Ley Nº 1178, de 20 de julio de 1990, de Administración y Control     Gubernamentales.</w:t>
      </w:r>
    </w:p>
    <w:p w:rsidR="00B5125E" w:rsidRPr="00B5125E" w:rsidRDefault="00B5125E" w:rsidP="00B5125E">
      <w:pPr>
        <w:numPr>
          <w:ilvl w:val="0"/>
          <w:numId w:val="39"/>
        </w:numPr>
        <w:jc w:val="both"/>
        <w:rPr>
          <w:rFonts w:ascii="Arial" w:hAnsi="Arial" w:cs="Arial"/>
          <w:sz w:val="22"/>
          <w:szCs w:val="22"/>
          <w:lang w:val="es-BO"/>
        </w:rPr>
      </w:pPr>
      <w:r w:rsidRPr="00B5125E">
        <w:rPr>
          <w:rFonts w:ascii="Arial" w:hAnsi="Arial" w:cs="Arial"/>
          <w:sz w:val="22"/>
          <w:szCs w:val="22"/>
          <w:lang w:val="es-BO"/>
        </w:rPr>
        <w:t xml:space="preserve">Ley </w:t>
      </w:r>
      <w:r w:rsidRPr="00B5125E">
        <w:rPr>
          <w:rFonts w:ascii="Arial" w:hAnsi="Arial" w:cs="Arial"/>
          <w:bCs/>
          <w:sz w:val="22"/>
          <w:szCs w:val="22"/>
        </w:rPr>
        <w:t xml:space="preserve">del Presupuesto General del Estado aprobado para la gestión y su </w:t>
      </w:r>
      <w:r w:rsidRPr="00B5125E">
        <w:rPr>
          <w:rFonts w:ascii="Arial" w:hAnsi="Arial" w:cs="Arial"/>
          <w:sz w:val="22"/>
          <w:szCs w:val="22"/>
          <w:lang w:val="es-BO"/>
        </w:rPr>
        <w:t>reglamentación.</w:t>
      </w:r>
    </w:p>
    <w:p w:rsidR="00B5125E" w:rsidRPr="00B5125E" w:rsidRDefault="00B5125E" w:rsidP="00B5125E">
      <w:pPr>
        <w:widowControl w:val="0"/>
        <w:numPr>
          <w:ilvl w:val="0"/>
          <w:numId w:val="39"/>
        </w:numPr>
        <w:jc w:val="both"/>
        <w:rPr>
          <w:rFonts w:ascii="Arial" w:hAnsi="Arial" w:cs="Arial"/>
          <w:sz w:val="22"/>
          <w:szCs w:val="22"/>
          <w:lang w:val="es-BO"/>
        </w:rPr>
      </w:pPr>
      <w:r w:rsidRPr="00B5125E">
        <w:rPr>
          <w:rFonts w:ascii="Arial" w:hAnsi="Arial" w:cs="Arial"/>
          <w:sz w:val="22"/>
          <w:szCs w:val="22"/>
          <w:lang w:val="es-BO"/>
        </w:rPr>
        <w:t>Decreto Supremo Nº 0181, de 28 de junio de 2009, de las Normas Básicas del Sistema de Administración de Bienes y Servicios (NB-SABS) y sus modificaciones.</w:t>
      </w:r>
    </w:p>
    <w:p w:rsidR="00B5125E" w:rsidRPr="00B5125E" w:rsidRDefault="00B5125E" w:rsidP="00B5125E">
      <w:pPr>
        <w:widowControl w:val="0"/>
        <w:numPr>
          <w:ilvl w:val="0"/>
          <w:numId w:val="39"/>
        </w:numPr>
        <w:jc w:val="both"/>
        <w:rPr>
          <w:rFonts w:ascii="Arial" w:hAnsi="Arial" w:cs="Arial"/>
          <w:sz w:val="22"/>
          <w:szCs w:val="22"/>
          <w:lang w:val="es-BO"/>
        </w:rPr>
      </w:pPr>
      <w:r w:rsidRPr="00B5125E">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B5125E" w:rsidRPr="00B5125E" w:rsidRDefault="00B5125E" w:rsidP="00B5125E">
      <w:pPr>
        <w:widowControl w:val="0"/>
        <w:numPr>
          <w:ilvl w:val="0"/>
          <w:numId w:val="39"/>
        </w:numPr>
        <w:jc w:val="both"/>
        <w:rPr>
          <w:rFonts w:ascii="Arial" w:hAnsi="Arial" w:cs="Arial"/>
          <w:sz w:val="22"/>
          <w:szCs w:val="22"/>
          <w:lang w:val="es-BO"/>
        </w:rPr>
      </w:pPr>
      <w:r w:rsidRPr="00B5125E">
        <w:rPr>
          <w:rFonts w:ascii="Arial" w:hAnsi="Arial" w:cs="Arial"/>
          <w:sz w:val="22"/>
          <w:szCs w:val="22"/>
          <w:lang w:val="es-BO"/>
        </w:rPr>
        <w:t>Otras disposiciones relacionadas.</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jc w:val="both"/>
        <w:rPr>
          <w:rFonts w:ascii="Arial" w:hAnsi="Arial" w:cs="Arial"/>
          <w:b/>
          <w:iCs/>
          <w:color w:val="000000"/>
          <w:sz w:val="22"/>
          <w:szCs w:val="22"/>
        </w:rPr>
      </w:pPr>
      <w:r w:rsidRPr="00B5125E">
        <w:rPr>
          <w:rFonts w:ascii="Arial" w:hAnsi="Arial" w:cs="Arial"/>
          <w:b/>
          <w:sz w:val="22"/>
          <w:szCs w:val="22"/>
        </w:rPr>
        <w:t xml:space="preserve">CLÁUSULA CUARTA.- (OBJETO Y CAUSA) </w:t>
      </w:r>
      <w:r w:rsidRPr="00B5125E">
        <w:rPr>
          <w:rFonts w:ascii="Arial" w:hAnsi="Arial" w:cs="Arial"/>
          <w:sz w:val="22"/>
          <w:szCs w:val="22"/>
          <w:lang w:val="es-BO"/>
        </w:rPr>
        <w:t xml:space="preserve">El objeto del presente Contrato es la </w:t>
      </w:r>
      <w:r w:rsidRPr="00B5125E">
        <w:rPr>
          <w:rFonts w:ascii="Arial" w:hAnsi="Arial" w:cs="Arial"/>
          <w:bCs/>
          <w:iCs/>
          <w:sz w:val="22"/>
          <w:szCs w:val="22"/>
          <w:lang w:val="es-ES_tradnl"/>
        </w:rPr>
        <w:t xml:space="preserve">adquisición de diez (10) </w:t>
      </w:r>
      <w:r w:rsidRPr="00B5125E">
        <w:rPr>
          <w:rFonts w:ascii="Arial" w:hAnsi="Arial" w:cs="Arial"/>
          <w:bCs/>
          <w:iCs/>
          <w:sz w:val="22"/>
          <w:szCs w:val="22"/>
        </w:rPr>
        <w:t>computadores de escritorio</w:t>
      </w:r>
      <w:r w:rsidRPr="00B5125E">
        <w:rPr>
          <w:rFonts w:ascii="Arial" w:hAnsi="Arial" w:cs="Arial"/>
          <w:iCs/>
          <w:color w:val="000000"/>
          <w:sz w:val="22"/>
          <w:szCs w:val="22"/>
        </w:rPr>
        <w:t xml:space="preserve">, </w:t>
      </w:r>
      <w:r w:rsidRPr="00B5125E">
        <w:rPr>
          <w:rFonts w:ascii="Arial" w:hAnsi="Arial" w:cs="Arial"/>
          <w:sz w:val="22"/>
          <w:szCs w:val="22"/>
          <w:lang w:val="es-BO"/>
        </w:rPr>
        <w:t xml:space="preserve">que en adelante se denominarán los </w:t>
      </w:r>
      <w:r w:rsidRPr="00B5125E">
        <w:rPr>
          <w:rFonts w:ascii="Arial" w:hAnsi="Arial" w:cs="Arial"/>
          <w:b/>
          <w:sz w:val="22"/>
          <w:szCs w:val="22"/>
          <w:lang w:val="es-BO"/>
        </w:rPr>
        <w:t>BIENES</w:t>
      </w:r>
      <w:r w:rsidRPr="00B5125E">
        <w:rPr>
          <w:rFonts w:ascii="Arial" w:hAnsi="Arial" w:cs="Arial"/>
          <w:sz w:val="22"/>
          <w:szCs w:val="22"/>
          <w:lang w:val="es-BO"/>
        </w:rPr>
        <w:t xml:space="preserve">, para </w:t>
      </w:r>
      <w:r w:rsidRPr="00B5125E">
        <w:rPr>
          <w:rFonts w:ascii="Arial" w:hAnsi="Arial" w:cs="Arial"/>
          <w:bCs/>
          <w:iCs/>
          <w:sz w:val="22"/>
          <w:szCs w:val="22"/>
        </w:rPr>
        <w:t>desarrollo de aplicaciones para atender el requerimiento de áreas del BCB y renovar el parque computacional</w:t>
      </w:r>
      <w:r w:rsidRPr="00B5125E">
        <w:rPr>
          <w:rFonts w:ascii="Arial" w:hAnsi="Arial" w:cs="Arial"/>
          <w:sz w:val="22"/>
          <w:szCs w:val="22"/>
          <w:lang w:val="es-BO"/>
        </w:rPr>
        <w:t xml:space="preserve">, provistos por el </w:t>
      </w:r>
      <w:r w:rsidRPr="00B5125E">
        <w:rPr>
          <w:rFonts w:ascii="Arial" w:hAnsi="Arial" w:cs="Arial"/>
          <w:b/>
          <w:sz w:val="22"/>
          <w:szCs w:val="22"/>
          <w:lang w:val="es-BO"/>
        </w:rPr>
        <w:t xml:space="preserve">PROVEEDOR </w:t>
      </w:r>
      <w:r w:rsidRPr="00B5125E">
        <w:rPr>
          <w:rFonts w:ascii="Arial" w:hAnsi="Arial" w:cs="Arial"/>
          <w:sz w:val="22"/>
          <w:szCs w:val="22"/>
          <w:lang w:val="es-BO"/>
        </w:rPr>
        <w:t>de conformidad con el DBC y la Propuesta Adjudicada, con estricta y absoluta sujeción al presente Contrato.</w:t>
      </w:r>
      <w:r w:rsidRPr="00B5125E">
        <w:rPr>
          <w:rFonts w:ascii="Arial" w:hAnsi="Arial" w:cs="Arial"/>
          <w:b/>
          <w:iCs/>
          <w:color w:val="000000"/>
          <w:sz w:val="22"/>
          <w:szCs w:val="22"/>
        </w:rPr>
        <w:t xml:space="preserve"> </w:t>
      </w:r>
    </w:p>
    <w:p w:rsidR="00B5125E" w:rsidRPr="00B5125E" w:rsidRDefault="00B5125E" w:rsidP="00B5125E">
      <w:pPr>
        <w:jc w:val="both"/>
        <w:rPr>
          <w:rFonts w:ascii="Arial" w:hAnsi="Arial" w:cs="Arial"/>
          <w:b/>
          <w:sz w:val="22"/>
          <w:szCs w:val="22"/>
          <w:lang w:eastAsia="es-BO"/>
        </w:rPr>
      </w:pPr>
    </w:p>
    <w:p w:rsidR="00B5125E" w:rsidRPr="00B5125E" w:rsidRDefault="00B5125E" w:rsidP="00B5125E">
      <w:pPr>
        <w:widowControl w:val="0"/>
        <w:autoSpaceDE w:val="0"/>
        <w:autoSpaceDN w:val="0"/>
        <w:adjustRightInd w:val="0"/>
        <w:jc w:val="both"/>
        <w:rPr>
          <w:rFonts w:ascii="Arial" w:hAnsi="Arial" w:cs="Arial"/>
          <w:b/>
          <w:sz w:val="22"/>
          <w:szCs w:val="22"/>
          <w:lang w:val="es-BO"/>
        </w:rPr>
      </w:pPr>
      <w:r w:rsidRPr="00B5125E">
        <w:rPr>
          <w:rFonts w:ascii="Arial" w:hAnsi="Arial" w:cs="Arial"/>
          <w:b/>
          <w:sz w:val="22"/>
          <w:szCs w:val="22"/>
          <w:lang w:val="es-BO"/>
        </w:rPr>
        <w:t xml:space="preserve">CLÁUSULA QUINTA.- (DOCUMENTOS INTEGRANTES DEL CONTRATO) </w:t>
      </w:r>
      <w:r w:rsidRPr="00B5125E">
        <w:rPr>
          <w:rFonts w:ascii="Arial" w:hAnsi="Arial" w:cs="Arial"/>
          <w:sz w:val="22"/>
          <w:szCs w:val="22"/>
          <w:lang w:val="es-BO"/>
        </w:rPr>
        <w:t>Forman parte del presente Contrato, los siguientes documentos:</w:t>
      </w:r>
    </w:p>
    <w:p w:rsidR="00B5125E" w:rsidRPr="00B5125E" w:rsidRDefault="00B5125E" w:rsidP="00B5125E">
      <w:pPr>
        <w:widowControl w:val="0"/>
        <w:autoSpaceDE w:val="0"/>
        <w:autoSpaceDN w:val="0"/>
        <w:adjustRightInd w:val="0"/>
        <w:jc w:val="both"/>
        <w:rPr>
          <w:rFonts w:ascii="Arial" w:hAnsi="Arial" w:cs="Arial"/>
          <w:sz w:val="22"/>
          <w:szCs w:val="22"/>
        </w:rPr>
      </w:pPr>
    </w:p>
    <w:p w:rsidR="00B5125E" w:rsidRPr="00B5125E" w:rsidRDefault="00B5125E" w:rsidP="00B5125E">
      <w:pPr>
        <w:widowControl w:val="0"/>
        <w:numPr>
          <w:ilvl w:val="0"/>
          <w:numId w:val="44"/>
        </w:numPr>
        <w:jc w:val="both"/>
        <w:rPr>
          <w:rFonts w:ascii="Arial" w:hAnsi="Arial" w:cs="Arial"/>
          <w:sz w:val="22"/>
          <w:szCs w:val="22"/>
          <w:lang w:val="es-BO"/>
        </w:rPr>
      </w:pPr>
      <w:r w:rsidRPr="00B5125E">
        <w:rPr>
          <w:rFonts w:ascii="Arial" w:hAnsi="Arial" w:cs="Arial"/>
          <w:sz w:val="22"/>
          <w:szCs w:val="22"/>
          <w:lang w:val="es-BO"/>
        </w:rPr>
        <w:t xml:space="preserve">Documento Base de Contratación (DBC). </w:t>
      </w:r>
    </w:p>
    <w:p w:rsidR="00B5125E" w:rsidRPr="00B5125E" w:rsidRDefault="00B5125E" w:rsidP="00B5125E">
      <w:pPr>
        <w:widowControl w:val="0"/>
        <w:numPr>
          <w:ilvl w:val="0"/>
          <w:numId w:val="44"/>
        </w:numPr>
        <w:jc w:val="both"/>
        <w:rPr>
          <w:rFonts w:ascii="Arial" w:hAnsi="Arial" w:cs="Arial"/>
          <w:sz w:val="22"/>
          <w:szCs w:val="22"/>
          <w:lang w:val="es-BO"/>
        </w:rPr>
      </w:pPr>
      <w:r w:rsidRPr="00B5125E">
        <w:rPr>
          <w:rFonts w:ascii="Arial" w:hAnsi="Arial" w:cs="Arial"/>
          <w:sz w:val="22"/>
          <w:szCs w:val="22"/>
        </w:rPr>
        <w:t>Propuesta Adjudicada.</w:t>
      </w:r>
    </w:p>
    <w:p w:rsidR="00B5125E" w:rsidRPr="00B5125E" w:rsidRDefault="00B5125E" w:rsidP="00B5125E">
      <w:pPr>
        <w:widowControl w:val="0"/>
        <w:numPr>
          <w:ilvl w:val="0"/>
          <w:numId w:val="44"/>
        </w:numPr>
        <w:jc w:val="both"/>
        <w:rPr>
          <w:rFonts w:ascii="Arial" w:hAnsi="Arial" w:cs="Arial"/>
          <w:sz w:val="22"/>
          <w:szCs w:val="22"/>
          <w:lang w:val="es-BO"/>
        </w:rPr>
      </w:pPr>
      <w:r w:rsidRPr="00B5125E">
        <w:rPr>
          <w:rFonts w:ascii="Arial" w:hAnsi="Arial" w:cs="Arial"/>
          <w:sz w:val="22"/>
          <w:szCs w:val="22"/>
        </w:rPr>
        <w:t>Formulario de Requerimiento de Bienes - Preventivo N° ____ de __ de ___ de 2024.</w:t>
      </w:r>
    </w:p>
    <w:p w:rsidR="00B5125E" w:rsidRPr="00B5125E" w:rsidRDefault="00B5125E" w:rsidP="00B5125E">
      <w:pPr>
        <w:widowControl w:val="0"/>
        <w:numPr>
          <w:ilvl w:val="0"/>
          <w:numId w:val="44"/>
        </w:numPr>
        <w:jc w:val="both"/>
        <w:rPr>
          <w:rFonts w:ascii="Arial" w:hAnsi="Arial" w:cs="Arial"/>
          <w:sz w:val="22"/>
          <w:szCs w:val="22"/>
          <w:lang w:val="es-BO"/>
        </w:rPr>
      </w:pPr>
      <w:r w:rsidRPr="00B5125E">
        <w:rPr>
          <w:rFonts w:ascii="Arial" w:hAnsi="Arial" w:cs="Arial"/>
          <w:sz w:val="22"/>
          <w:szCs w:val="22"/>
        </w:rPr>
        <w:t xml:space="preserve">Documento de Adjudicación, Comunicación Interna N° </w:t>
      </w:r>
      <w:r w:rsidRPr="00B5125E">
        <w:rPr>
          <w:rFonts w:ascii="Arial" w:hAnsi="Arial" w:cs="Arial"/>
          <w:color w:val="000000"/>
          <w:sz w:val="22"/>
          <w:szCs w:val="22"/>
          <w:lang w:val="es-BO" w:eastAsia="es-BO"/>
        </w:rPr>
        <w:t>___/2024 de __ de _____ de 2024</w:t>
      </w:r>
      <w:r w:rsidRPr="00B5125E">
        <w:rPr>
          <w:rFonts w:ascii="Arial" w:hAnsi="Arial" w:cs="Arial"/>
          <w:sz w:val="22"/>
          <w:szCs w:val="22"/>
        </w:rPr>
        <w:t>.</w:t>
      </w:r>
    </w:p>
    <w:p w:rsidR="00B5125E" w:rsidRPr="00B5125E" w:rsidRDefault="00B5125E" w:rsidP="00B5125E">
      <w:pPr>
        <w:widowControl w:val="0"/>
        <w:numPr>
          <w:ilvl w:val="0"/>
          <w:numId w:val="44"/>
        </w:numPr>
        <w:jc w:val="both"/>
        <w:rPr>
          <w:rFonts w:ascii="Arial" w:hAnsi="Arial" w:cs="Arial"/>
          <w:sz w:val="22"/>
          <w:szCs w:val="22"/>
          <w:lang w:val="es-BO"/>
        </w:rPr>
      </w:pPr>
      <w:r w:rsidRPr="00B5125E">
        <w:rPr>
          <w:rFonts w:ascii="Arial" w:hAnsi="Arial" w:cs="Arial"/>
          <w:sz w:val="22"/>
          <w:szCs w:val="22"/>
        </w:rPr>
        <w:t>Certificado del Registro Único de Proveedores del Estado (RUPE) N° _________ de __ de ______ de 2024.</w:t>
      </w:r>
    </w:p>
    <w:p w:rsidR="00B5125E" w:rsidRPr="00B5125E" w:rsidRDefault="00B5125E" w:rsidP="00B5125E">
      <w:pPr>
        <w:widowControl w:val="0"/>
        <w:numPr>
          <w:ilvl w:val="0"/>
          <w:numId w:val="44"/>
        </w:numPr>
        <w:jc w:val="both"/>
        <w:rPr>
          <w:rFonts w:ascii="Arial" w:hAnsi="Arial" w:cs="Arial"/>
          <w:sz w:val="22"/>
          <w:szCs w:val="22"/>
          <w:lang w:val="es-BO"/>
        </w:rPr>
      </w:pPr>
      <w:r w:rsidRPr="00B5125E">
        <w:rPr>
          <w:rFonts w:ascii="Arial" w:hAnsi="Arial" w:cs="Arial"/>
          <w:sz w:val="22"/>
          <w:szCs w:val="22"/>
        </w:rPr>
        <w:t>Garantías</w:t>
      </w:r>
      <w:r w:rsidRPr="00B5125E">
        <w:rPr>
          <w:rFonts w:ascii="Times New Roman" w:hAnsi="Times New Roman"/>
          <w:sz w:val="24"/>
          <w:szCs w:val="24"/>
        </w:rPr>
        <w:t xml:space="preserve"> </w:t>
      </w:r>
      <w:r w:rsidRPr="00B5125E">
        <w:rPr>
          <w:rFonts w:ascii="Arial" w:hAnsi="Arial" w:cs="Arial"/>
          <w:b/>
          <w:i/>
          <w:sz w:val="22"/>
          <w:szCs w:val="22"/>
          <w:lang w:val="es-BO"/>
        </w:rPr>
        <w:t>cuando corresponda</w:t>
      </w:r>
      <w:r w:rsidRPr="00B5125E">
        <w:rPr>
          <w:rFonts w:ascii="Arial" w:hAnsi="Arial" w:cs="Arial"/>
          <w:sz w:val="22"/>
          <w:szCs w:val="22"/>
          <w:lang w:val="es-BO"/>
        </w:rPr>
        <w:t>.</w:t>
      </w:r>
    </w:p>
    <w:p w:rsidR="00B5125E" w:rsidRPr="00B5125E" w:rsidRDefault="00B5125E" w:rsidP="00B5125E">
      <w:pPr>
        <w:widowControl w:val="0"/>
        <w:numPr>
          <w:ilvl w:val="0"/>
          <w:numId w:val="44"/>
        </w:numPr>
        <w:jc w:val="both"/>
        <w:rPr>
          <w:rFonts w:ascii="Arial" w:hAnsi="Arial" w:cs="Arial"/>
          <w:sz w:val="22"/>
          <w:szCs w:val="22"/>
          <w:lang w:val="es-BO"/>
        </w:rPr>
      </w:pPr>
      <w:r w:rsidRPr="00B5125E">
        <w:rPr>
          <w:rFonts w:ascii="Arial" w:hAnsi="Arial" w:cs="Arial"/>
          <w:sz w:val="22"/>
          <w:szCs w:val="22"/>
          <w:lang w:val="es-BO"/>
        </w:rPr>
        <w:t xml:space="preserve">Documento de Constitución, </w:t>
      </w:r>
      <w:r w:rsidRPr="00B5125E">
        <w:rPr>
          <w:rFonts w:ascii="Arial" w:hAnsi="Arial" w:cs="Arial"/>
          <w:b/>
          <w:i/>
          <w:sz w:val="22"/>
          <w:szCs w:val="22"/>
          <w:lang w:val="es-BO"/>
        </w:rPr>
        <w:t>cuando corresponda</w:t>
      </w:r>
      <w:r w:rsidRPr="00B5125E">
        <w:rPr>
          <w:rFonts w:ascii="Arial" w:hAnsi="Arial" w:cs="Arial"/>
          <w:sz w:val="22"/>
          <w:szCs w:val="22"/>
          <w:lang w:val="es-BO"/>
        </w:rPr>
        <w:t>.</w:t>
      </w:r>
    </w:p>
    <w:p w:rsidR="00B5125E" w:rsidRPr="00B5125E" w:rsidRDefault="00B5125E" w:rsidP="00B5125E">
      <w:pPr>
        <w:widowControl w:val="0"/>
        <w:numPr>
          <w:ilvl w:val="0"/>
          <w:numId w:val="44"/>
        </w:numPr>
        <w:jc w:val="both"/>
        <w:rPr>
          <w:rFonts w:ascii="Arial" w:hAnsi="Arial" w:cs="Arial"/>
          <w:sz w:val="22"/>
          <w:szCs w:val="22"/>
          <w:lang w:val="es-BO"/>
        </w:rPr>
      </w:pPr>
      <w:r w:rsidRPr="00B5125E">
        <w:rPr>
          <w:rFonts w:ascii="Arial" w:hAnsi="Arial" w:cs="Arial"/>
          <w:sz w:val="22"/>
          <w:szCs w:val="22"/>
          <w:lang w:val="es-BO"/>
        </w:rPr>
        <w:t xml:space="preserve">Contrato de Asociación Accidental, </w:t>
      </w:r>
      <w:r w:rsidRPr="00B5125E">
        <w:rPr>
          <w:rFonts w:ascii="Arial" w:hAnsi="Arial" w:cs="Arial"/>
          <w:b/>
          <w:i/>
          <w:sz w:val="22"/>
          <w:szCs w:val="22"/>
          <w:lang w:val="es-BO"/>
        </w:rPr>
        <w:t>cuando corresponda</w:t>
      </w:r>
      <w:r w:rsidRPr="00B5125E">
        <w:rPr>
          <w:rFonts w:ascii="Arial" w:hAnsi="Arial" w:cs="Arial"/>
          <w:sz w:val="22"/>
          <w:szCs w:val="22"/>
          <w:lang w:val="es-BO"/>
        </w:rPr>
        <w:t>.</w:t>
      </w:r>
    </w:p>
    <w:p w:rsidR="00B5125E" w:rsidRPr="00B5125E" w:rsidRDefault="00B5125E" w:rsidP="00B5125E">
      <w:pPr>
        <w:widowControl w:val="0"/>
        <w:numPr>
          <w:ilvl w:val="0"/>
          <w:numId w:val="44"/>
        </w:numPr>
        <w:jc w:val="both"/>
        <w:rPr>
          <w:rFonts w:ascii="Arial" w:hAnsi="Arial" w:cs="Arial"/>
          <w:sz w:val="22"/>
          <w:szCs w:val="22"/>
          <w:lang w:val="es-BO"/>
        </w:rPr>
      </w:pPr>
      <w:r w:rsidRPr="00B5125E">
        <w:rPr>
          <w:rFonts w:ascii="Arial" w:hAnsi="Arial" w:cs="Arial"/>
          <w:sz w:val="22"/>
          <w:szCs w:val="22"/>
        </w:rPr>
        <w:t xml:space="preserve">Poder del Representante Legal del </w:t>
      </w:r>
      <w:r w:rsidRPr="00B5125E">
        <w:rPr>
          <w:rFonts w:ascii="Arial" w:hAnsi="Arial" w:cs="Arial"/>
          <w:b/>
          <w:sz w:val="22"/>
          <w:szCs w:val="22"/>
        </w:rPr>
        <w:t xml:space="preserve">PROVEEDOR, </w:t>
      </w:r>
      <w:r w:rsidRPr="00B5125E">
        <w:rPr>
          <w:rFonts w:ascii="Arial" w:hAnsi="Arial" w:cs="Arial"/>
          <w:sz w:val="22"/>
          <w:szCs w:val="22"/>
          <w:lang w:val="es-ES_tradnl"/>
        </w:rPr>
        <w:t>Testimonio Nº ____/____ de __ de _______ de _______</w:t>
      </w:r>
      <w:r w:rsidRPr="00B5125E">
        <w:rPr>
          <w:rFonts w:ascii="Arial" w:hAnsi="Arial" w:cs="Arial"/>
          <w:sz w:val="22"/>
          <w:szCs w:val="22"/>
        </w:rPr>
        <w:t>.</w:t>
      </w:r>
    </w:p>
    <w:p w:rsidR="00B5125E" w:rsidRPr="00B5125E" w:rsidRDefault="00B5125E" w:rsidP="00B5125E">
      <w:pPr>
        <w:numPr>
          <w:ilvl w:val="0"/>
          <w:numId w:val="44"/>
        </w:numPr>
        <w:jc w:val="both"/>
        <w:rPr>
          <w:rFonts w:ascii="Arial" w:hAnsi="Arial" w:cs="Arial"/>
          <w:sz w:val="22"/>
          <w:szCs w:val="22"/>
          <w:lang w:val="es-BO"/>
        </w:rPr>
      </w:pPr>
      <w:r w:rsidRPr="00B5125E">
        <w:rPr>
          <w:rFonts w:ascii="Arial" w:hAnsi="Arial" w:cs="Arial"/>
          <w:sz w:val="22"/>
          <w:szCs w:val="22"/>
          <w:lang w:val="es-BO"/>
        </w:rPr>
        <w:t xml:space="preserve">Certificación de No Adeudo a la Seguridad Social a Largo Plazo Certificado No. </w:t>
      </w:r>
      <w:r w:rsidRPr="00B5125E">
        <w:rPr>
          <w:rFonts w:ascii="Arial" w:hAnsi="Arial" w:cs="Arial"/>
          <w:sz w:val="22"/>
          <w:szCs w:val="22"/>
        </w:rPr>
        <w:t>______</w:t>
      </w:r>
      <w:r w:rsidRPr="00B5125E">
        <w:rPr>
          <w:rFonts w:ascii="Arial" w:hAnsi="Arial" w:cs="Arial"/>
          <w:sz w:val="22"/>
          <w:szCs w:val="22"/>
          <w:lang w:val="es-BO"/>
        </w:rPr>
        <w:t xml:space="preserve"> de </w:t>
      </w:r>
      <w:r w:rsidRPr="00B5125E">
        <w:rPr>
          <w:rFonts w:ascii="Arial" w:hAnsi="Arial" w:cs="Arial"/>
          <w:sz w:val="22"/>
          <w:szCs w:val="22"/>
        </w:rPr>
        <w:t>______</w:t>
      </w:r>
      <w:r w:rsidRPr="00B5125E">
        <w:rPr>
          <w:rFonts w:ascii="Arial" w:hAnsi="Arial" w:cs="Arial"/>
          <w:sz w:val="22"/>
          <w:szCs w:val="22"/>
          <w:lang w:val="es-BO"/>
        </w:rPr>
        <w:t>de la Gestora Pública de la Seguridad Social de Largo Plazo SSO y SIP.</w:t>
      </w:r>
      <w:bookmarkStart w:id="76" w:name="_Hlk289694780"/>
    </w:p>
    <w:p w:rsidR="00B5125E" w:rsidRPr="00B5125E" w:rsidRDefault="00B5125E" w:rsidP="00B5125E">
      <w:pPr>
        <w:ind w:left="720"/>
        <w:jc w:val="both"/>
        <w:rPr>
          <w:rFonts w:ascii="Arial" w:hAnsi="Arial" w:cs="Arial"/>
          <w:sz w:val="22"/>
          <w:szCs w:val="22"/>
          <w:lang w:val="es-BO"/>
        </w:rPr>
      </w:pP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r w:rsidRPr="00B5125E">
        <w:rPr>
          <w:rFonts w:ascii="Arial" w:hAnsi="Arial" w:cs="Arial"/>
          <w:b/>
          <w:color w:val="000000"/>
          <w:sz w:val="22"/>
          <w:szCs w:val="22"/>
          <w:lang w:val="es-BO" w:eastAsia="es-BO"/>
        </w:rPr>
        <w:t xml:space="preserve">CLÁUSULA SEXTA.- (OBLIGACIONES DE LAS PARTES) </w:t>
      </w:r>
      <w:r w:rsidRPr="00B5125E">
        <w:rPr>
          <w:rFonts w:ascii="Arial" w:hAnsi="Arial" w:cs="Arial"/>
          <w:color w:val="000000"/>
          <w:sz w:val="22"/>
          <w:szCs w:val="22"/>
          <w:lang w:val="es-BO" w:eastAsia="es-BO"/>
        </w:rPr>
        <w:t>Las partes contratantes se comprometen y obligan a dar cumplimiento a todas y cada una de las cláusulas del presente Contrato.</w:t>
      </w: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 </w:t>
      </w: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Por su parte, el </w:t>
      </w:r>
      <w:r w:rsidRPr="00B5125E">
        <w:rPr>
          <w:rFonts w:ascii="Arial" w:hAnsi="Arial" w:cs="Arial"/>
          <w:b/>
          <w:bCs/>
          <w:color w:val="000000"/>
          <w:sz w:val="22"/>
          <w:szCs w:val="22"/>
          <w:lang w:val="es-BO" w:eastAsia="es-BO"/>
        </w:rPr>
        <w:t xml:space="preserve">PROVEEDOR </w:t>
      </w:r>
      <w:r w:rsidRPr="00B5125E">
        <w:rPr>
          <w:rFonts w:ascii="Arial" w:hAnsi="Arial" w:cs="Arial"/>
          <w:color w:val="000000"/>
          <w:sz w:val="22"/>
          <w:szCs w:val="22"/>
          <w:lang w:val="es-BO" w:eastAsia="es-BO"/>
        </w:rPr>
        <w:t xml:space="preserve">se compromete a cumplir con las siguientes obligaciones: </w:t>
      </w:r>
    </w:p>
    <w:p w:rsidR="00B5125E" w:rsidRPr="00B5125E" w:rsidRDefault="00B5125E" w:rsidP="00B5125E">
      <w:pPr>
        <w:autoSpaceDE w:val="0"/>
        <w:autoSpaceDN w:val="0"/>
        <w:adjustRightInd w:val="0"/>
        <w:spacing w:after="13"/>
        <w:rPr>
          <w:rFonts w:ascii="Arial" w:hAnsi="Arial" w:cs="Arial"/>
          <w:color w:val="000000"/>
          <w:sz w:val="22"/>
          <w:szCs w:val="22"/>
          <w:lang w:val="es-BO" w:eastAsia="es-BO"/>
        </w:rPr>
      </w:pPr>
    </w:p>
    <w:p w:rsidR="00B5125E" w:rsidRPr="00B5125E" w:rsidRDefault="00B5125E" w:rsidP="00B5125E">
      <w:pPr>
        <w:numPr>
          <w:ilvl w:val="0"/>
          <w:numId w:val="40"/>
        </w:numPr>
        <w:autoSpaceDE w:val="0"/>
        <w:autoSpaceDN w:val="0"/>
        <w:adjustRightInd w:val="0"/>
        <w:spacing w:after="13"/>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Realizar la provisión de los </w:t>
      </w:r>
      <w:r w:rsidRPr="00B5125E">
        <w:rPr>
          <w:rFonts w:ascii="Arial" w:hAnsi="Arial" w:cs="Arial"/>
          <w:b/>
          <w:bCs/>
          <w:color w:val="000000"/>
          <w:sz w:val="22"/>
          <w:szCs w:val="22"/>
          <w:lang w:val="es-BO" w:eastAsia="es-BO"/>
        </w:rPr>
        <w:t xml:space="preserve">BIENES </w:t>
      </w:r>
      <w:r w:rsidRPr="00B5125E">
        <w:rPr>
          <w:rFonts w:ascii="Arial" w:hAnsi="Arial" w:cs="Arial"/>
          <w:color w:val="000000"/>
          <w:sz w:val="22"/>
          <w:szCs w:val="22"/>
          <w:lang w:val="es-BO" w:eastAsia="es-BO"/>
        </w:rPr>
        <w:t xml:space="preserve">objeto del presente Contrato, de acuerdo con lo establecido en el DBC, así como las condiciones de su propuesta. </w:t>
      </w:r>
    </w:p>
    <w:p w:rsidR="00B5125E" w:rsidRPr="00B5125E" w:rsidRDefault="00B5125E" w:rsidP="00B5125E">
      <w:pPr>
        <w:numPr>
          <w:ilvl w:val="0"/>
          <w:numId w:val="40"/>
        </w:numPr>
        <w:autoSpaceDE w:val="0"/>
        <w:autoSpaceDN w:val="0"/>
        <w:adjustRightInd w:val="0"/>
        <w:spacing w:after="13"/>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lastRenderedPageBreak/>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B5125E" w:rsidRPr="00B5125E" w:rsidRDefault="00B5125E" w:rsidP="00B5125E">
      <w:pPr>
        <w:numPr>
          <w:ilvl w:val="0"/>
          <w:numId w:val="40"/>
        </w:numPr>
        <w:autoSpaceDE w:val="0"/>
        <w:autoSpaceDN w:val="0"/>
        <w:adjustRightInd w:val="0"/>
        <w:spacing w:after="13"/>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Presentar documentos del fabricante que garantice que los bienes a suministrar son nuevos y de primer uso, </w:t>
      </w:r>
      <w:r w:rsidRPr="00B5125E">
        <w:rPr>
          <w:rFonts w:ascii="Arial" w:hAnsi="Arial" w:cs="Arial"/>
          <w:b/>
          <w:i/>
          <w:color w:val="000000"/>
          <w:sz w:val="22"/>
          <w:szCs w:val="22"/>
          <w:lang w:val="es-BO" w:eastAsia="es-BO"/>
        </w:rPr>
        <w:t>cuando corresponda.</w:t>
      </w:r>
      <w:r w:rsidRPr="00B5125E">
        <w:rPr>
          <w:rFonts w:ascii="Arial" w:hAnsi="Arial" w:cs="Arial"/>
          <w:color w:val="000000"/>
          <w:sz w:val="22"/>
          <w:szCs w:val="22"/>
          <w:lang w:val="es-BO" w:eastAsia="es-BO"/>
        </w:rPr>
        <w:t xml:space="preserve"> </w:t>
      </w:r>
    </w:p>
    <w:p w:rsidR="00B5125E" w:rsidRPr="00B5125E" w:rsidRDefault="00B5125E" w:rsidP="00B5125E">
      <w:pPr>
        <w:numPr>
          <w:ilvl w:val="0"/>
          <w:numId w:val="40"/>
        </w:numPr>
        <w:autoSpaceDE w:val="0"/>
        <w:autoSpaceDN w:val="0"/>
        <w:adjustRightInd w:val="0"/>
        <w:spacing w:after="13"/>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Mantener vigentes las garantías presentadas.</w:t>
      </w:r>
    </w:p>
    <w:p w:rsidR="00B5125E" w:rsidRPr="00B5125E" w:rsidRDefault="00B5125E" w:rsidP="00B5125E">
      <w:pPr>
        <w:numPr>
          <w:ilvl w:val="0"/>
          <w:numId w:val="40"/>
        </w:numPr>
        <w:autoSpaceDE w:val="0"/>
        <w:autoSpaceDN w:val="0"/>
        <w:adjustRightInd w:val="0"/>
        <w:spacing w:after="13"/>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Actualizar las Garantías (vigencia y/o monto), a requerimiento de la </w:t>
      </w:r>
      <w:r w:rsidRPr="00B5125E">
        <w:rPr>
          <w:rFonts w:ascii="Arial" w:hAnsi="Arial" w:cs="Arial"/>
          <w:b/>
          <w:color w:val="000000"/>
          <w:sz w:val="22"/>
          <w:szCs w:val="22"/>
          <w:lang w:val="es-BO" w:eastAsia="es-BO"/>
        </w:rPr>
        <w:t>ENTIDAD</w:t>
      </w:r>
      <w:r w:rsidRPr="00B5125E">
        <w:rPr>
          <w:rFonts w:ascii="Arial" w:hAnsi="Arial" w:cs="Arial"/>
          <w:color w:val="000000"/>
          <w:sz w:val="22"/>
          <w:szCs w:val="22"/>
          <w:lang w:val="es-BO" w:eastAsia="es-BO"/>
        </w:rPr>
        <w:t>.</w:t>
      </w:r>
    </w:p>
    <w:p w:rsidR="00B5125E" w:rsidRPr="00B5125E" w:rsidRDefault="00B5125E" w:rsidP="00B5125E">
      <w:pPr>
        <w:numPr>
          <w:ilvl w:val="0"/>
          <w:numId w:val="40"/>
        </w:numPr>
        <w:autoSpaceDE w:val="0"/>
        <w:autoSpaceDN w:val="0"/>
        <w:adjustRightInd w:val="0"/>
        <w:spacing w:after="13"/>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Cumplir cada una de las cláusulas del presente Contrato. </w:t>
      </w:r>
    </w:p>
    <w:p w:rsidR="00B5125E" w:rsidRPr="00B5125E" w:rsidRDefault="00B5125E" w:rsidP="00B5125E">
      <w:pPr>
        <w:widowControl w:val="0"/>
        <w:tabs>
          <w:tab w:val="left" w:pos="2602"/>
        </w:tabs>
        <w:ind w:left="720"/>
        <w:jc w:val="both"/>
        <w:rPr>
          <w:rFonts w:ascii="Arial" w:hAnsi="Arial" w:cs="Arial"/>
          <w:sz w:val="22"/>
          <w:szCs w:val="22"/>
          <w:lang w:val="es-BO"/>
        </w:rPr>
      </w:pPr>
    </w:p>
    <w:p w:rsidR="00B5125E" w:rsidRPr="00B5125E" w:rsidRDefault="00B5125E" w:rsidP="00B5125E">
      <w:pPr>
        <w:autoSpaceDE w:val="0"/>
        <w:autoSpaceDN w:val="0"/>
        <w:adjustRightInd w:val="0"/>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Por su parte, la </w:t>
      </w:r>
      <w:r w:rsidRPr="00B5125E">
        <w:rPr>
          <w:rFonts w:ascii="Arial" w:hAnsi="Arial" w:cs="Arial"/>
          <w:b/>
          <w:bCs/>
          <w:color w:val="000000"/>
          <w:sz w:val="22"/>
          <w:szCs w:val="22"/>
          <w:lang w:val="es-BO" w:eastAsia="es-BO"/>
        </w:rPr>
        <w:t xml:space="preserve">ENTIDAD </w:t>
      </w:r>
      <w:r w:rsidRPr="00B5125E">
        <w:rPr>
          <w:rFonts w:ascii="Arial" w:hAnsi="Arial" w:cs="Arial"/>
          <w:color w:val="000000"/>
          <w:sz w:val="22"/>
          <w:szCs w:val="22"/>
          <w:lang w:val="es-BO" w:eastAsia="es-BO"/>
        </w:rPr>
        <w:t xml:space="preserve">se compromete a cumplir con las siguientes obligaciones: </w:t>
      </w:r>
    </w:p>
    <w:p w:rsidR="00B5125E" w:rsidRPr="00B5125E" w:rsidRDefault="00B5125E" w:rsidP="00B5125E">
      <w:pPr>
        <w:autoSpaceDE w:val="0"/>
        <w:autoSpaceDN w:val="0"/>
        <w:adjustRightInd w:val="0"/>
        <w:spacing w:after="13"/>
        <w:rPr>
          <w:rFonts w:ascii="Arial" w:hAnsi="Arial" w:cs="Arial"/>
          <w:color w:val="000000"/>
          <w:sz w:val="22"/>
          <w:szCs w:val="22"/>
          <w:lang w:val="es-BO" w:eastAsia="es-BO"/>
        </w:rPr>
      </w:pPr>
    </w:p>
    <w:p w:rsidR="00B5125E" w:rsidRPr="00B5125E" w:rsidRDefault="00B5125E" w:rsidP="00B5125E">
      <w:pPr>
        <w:numPr>
          <w:ilvl w:val="0"/>
          <w:numId w:val="41"/>
        </w:numPr>
        <w:autoSpaceDE w:val="0"/>
        <w:autoSpaceDN w:val="0"/>
        <w:adjustRightInd w:val="0"/>
        <w:spacing w:after="13"/>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Realizar la recepción de los </w:t>
      </w:r>
      <w:r w:rsidRPr="00B5125E">
        <w:rPr>
          <w:rFonts w:ascii="Arial" w:hAnsi="Arial" w:cs="Arial"/>
          <w:b/>
          <w:bCs/>
          <w:color w:val="000000"/>
          <w:sz w:val="22"/>
          <w:szCs w:val="22"/>
          <w:lang w:val="es-BO" w:eastAsia="es-BO"/>
        </w:rPr>
        <w:t xml:space="preserve">BIENES </w:t>
      </w:r>
      <w:r w:rsidRPr="00B5125E">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B5125E" w:rsidRPr="00B5125E" w:rsidRDefault="00B5125E" w:rsidP="00B5125E">
      <w:pPr>
        <w:numPr>
          <w:ilvl w:val="0"/>
          <w:numId w:val="41"/>
        </w:numPr>
        <w:autoSpaceDE w:val="0"/>
        <w:autoSpaceDN w:val="0"/>
        <w:adjustRightInd w:val="0"/>
        <w:spacing w:after="13"/>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Emitir el acta de recepción de los </w:t>
      </w:r>
      <w:r w:rsidRPr="00B5125E">
        <w:rPr>
          <w:rFonts w:ascii="Arial" w:hAnsi="Arial" w:cs="Arial"/>
          <w:b/>
          <w:bCs/>
          <w:color w:val="000000"/>
          <w:sz w:val="22"/>
          <w:szCs w:val="22"/>
          <w:lang w:val="es-BO" w:eastAsia="es-BO"/>
        </w:rPr>
        <w:t>BIENES</w:t>
      </w:r>
      <w:r w:rsidRPr="00B5125E">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B5125E" w:rsidRPr="00B5125E" w:rsidRDefault="00B5125E" w:rsidP="00B5125E">
      <w:pPr>
        <w:numPr>
          <w:ilvl w:val="0"/>
          <w:numId w:val="41"/>
        </w:numPr>
        <w:autoSpaceDE w:val="0"/>
        <w:autoSpaceDN w:val="0"/>
        <w:adjustRightInd w:val="0"/>
        <w:spacing w:after="13"/>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Realizar el pago por la provisión de los </w:t>
      </w:r>
      <w:r w:rsidRPr="00B5125E">
        <w:rPr>
          <w:rFonts w:ascii="Arial" w:hAnsi="Arial" w:cs="Arial"/>
          <w:b/>
          <w:bCs/>
          <w:color w:val="000000"/>
          <w:sz w:val="22"/>
          <w:szCs w:val="22"/>
          <w:lang w:val="es-BO" w:eastAsia="es-BO"/>
        </w:rPr>
        <w:t>BIENES</w:t>
      </w:r>
      <w:r w:rsidRPr="00B5125E">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rsidR="00B5125E" w:rsidRPr="00B5125E" w:rsidRDefault="00B5125E" w:rsidP="00B5125E">
      <w:pPr>
        <w:numPr>
          <w:ilvl w:val="0"/>
          <w:numId w:val="41"/>
        </w:numPr>
        <w:autoSpaceDE w:val="0"/>
        <w:autoSpaceDN w:val="0"/>
        <w:adjustRightInd w:val="0"/>
        <w:spacing w:after="13"/>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Cumplir cada una de las cláusulas del presente Contrato. </w:t>
      </w:r>
    </w:p>
    <w:p w:rsidR="00B5125E" w:rsidRPr="00B5125E" w:rsidRDefault="00B5125E" w:rsidP="00B5125E">
      <w:pPr>
        <w:ind w:left="720"/>
        <w:jc w:val="both"/>
        <w:rPr>
          <w:rFonts w:ascii="Arial" w:hAnsi="Arial" w:cs="Arial"/>
          <w:sz w:val="22"/>
          <w:szCs w:val="22"/>
          <w:lang w:val="es-BO"/>
        </w:rPr>
      </w:pPr>
    </w:p>
    <w:p w:rsidR="00B5125E" w:rsidRPr="00B5125E" w:rsidRDefault="00B5125E" w:rsidP="00B5125E">
      <w:pPr>
        <w:widowControl w:val="0"/>
        <w:autoSpaceDE w:val="0"/>
        <w:autoSpaceDN w:val="0"/>
        <w:adjustRightInd w:val="0"/>
        <w:jc w:val="both"/>
        <w:rPr>
          <w:rFonts w:ascii="Arial" w:hAnsi="Arial" w:cs="Arial"/>
          <w:b/>
          <w:sz w:val="22"/>
          <w:szCs w:val="22"/>
          <w:lang w:val="es-BO"/>
        </w:rPr>
      </w:pPr>
      <w:r w:rsidRPr="00B5125E">
        <w:rPr>
          <w:rFonts w:ascii="Arial" w:hAnsi="Arial" w:cs="Arial"/>
          <w:b/>
          <w:sz w:val="22"/>
          <w:szCs w:val="22"/>
          <w:lang w:val="es-BO"/>
        </w:rPr>
        <w:t xml:space="preserve">CLÁUSULA SÉPTIMA.- (VIGENCIA) </w:t>
      </w:r>
      <w:r w:rsidRPr="00B5125E">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B5125E" w:rsidRPr="00B5125E" w:rsidRDefault="00B5125E" w:rsidP="00B5125E">
      <w:pPr>
        <w:widowControl w:val="0"/>
        <w:autoSpaceDE w:val="0"/>
        <w:autoSpaceDN w:val="0"/>
        <w:adjustRightInd w:val="0"/>
        <w:jc w:val="both"/>
        <w:rPr>
          <w:rFonts w:ascii="Arial" w:hAnsi="Arial" w:cs="Arial"/>
          <w:b/>
          <w:sz w:val="22"/>
          <w:szCs w:val="22"/>
          <w:lang w:val="es-BO"/>
        </w:rPr>
      </w:pPr>
    </w:p>
    <w:p w:rsidR="00B5125E" w:rsidRPr="00B5125E" w:rsidRDefault="00B5125E" w:rsidP="00B5125E">
      <w:pPr>
        <w:jc w:val="both"/>
        <w:rPr>
          <w:rFonts w:ascii="Arial" w:hAnsi="Arial" w:cs="Arial"/>
          <w:b/>
          <w:sz w:val="22"/>
          <w:szCs w:val="22"/>
        </w:rPr>
      </w:pPr>
      <w:r w:rsidRPr="00B5125E">
        <w:rPr>
          <w:rFonts w:ascii="Arial" w:hAnsi="Arial" w:cs="Arial"/>
          <w:b/>
          <w:sz w:val="22"/>
          <w:szCs w:val="22"/>
        </w:rPr>
        <w:t xml:space="preserve">CLÁUSULA OCTAVA.- </w:t>
      </w:r>
      <w:bookmarkEnd w:id="76"/>
      <w:r w:rsidRPr="00B5125E">
        <w:rPr>
          <w:rFonts w:ascii="Arial" w:hAnsi="Arial" w:cs="Arial"/>
          <w:b/>
          <w:bCs/>
          <w:sz w:val="22"/>
          <w:szCs w:val="22"/>
        </w:rPr>
        <w:t>(</w:t>
      </w:r>
      <w:r w:rsidRPr="00B5125E">
        <w:rPr>
          <w:rFonts w:ascii="Arial" w:hAnsi="Arial" w:cs="Arial"/>
          <w:b/>
          <w:sz w:val="22"/>
          <w:szCs w:val="22"/>
        </w:rPr>
        <w:t>GARANTÍA</w:t>
      </w:r>
      <w:r w:rsidRPr="00B5125E">
        <w:rPr>
          <w:rFonts w:ascii="Arial" w:hAnsi="Arial" w:cs="Arial"/>
          <w:b/>
          <w:bCs/>
          <w:sz w:val="22"/>
          <w:szCs w:val="22"/>
        </w:rPr>
        <w:t xml:space="preserve"> DE CUMPLIMIENTO DE CONTRATO</w:t>
      </w:r>
      <w:r w:rsidRPr="00B5125E">
        <w:rPr>
          <w:rFonts w:ascii="Arial" w:hAnsi="Arial" w:cs="Arial"/>
          <w:bCs/>
          <w:sz w:val="22"/>
          <w:szCs w:val="22"/>
        </w:rPr>
        <w:t>) E</w:t>
      </w:r>
      <w:r w:rsidRPr="00B5125E">
        <w:rPr>
          <w:rFonts w:ascii="Arial" w:hAnsi="Arial" w:cs="Arial"/>
          <w:sz w:val="22"/>
          <w:szCs w:val="22"/>
        </w:rPr>
        <w:t xml:space="preserve">l </w:t>
      </w:r>
      <w:r w:rsidRPr="00B5125E">
        <w:rPr>
          <w:rFonts w:ascii="Arial" w:hAnsi="Arial" w:cs="Arial"/>
          <w:b/>
          <w:sz w:val="22"/>
          <w:szCs w:val="22"/>
        </w:rPr>
        <w:t>PROVEEDOR</w:t>
      </w:r>
      <w:r w:rsidRPr="00B5125E">
        <w:rPr>
          <w:rFonts w:ascii="Arial" w:hAnsi="Arial" w:cs="Arial"/>
          <w:sz w:val="22"/>
          <w:szCs w:val="22"/>
        </w:rPr>
        <w:t xml:space="preserve">, garantiza </w:t>
      </w:r>
      <w:r w:rsidRPr="00B5125E">
        <w:rPr>
          <w:rFonts w:ascii="Arial" w:hAnsi="Arial" w:cs="Arial"/>
          <w:sz w:val="22"/>
          <w:szCs w:val="22"/>
          <w:lang w:val="es-BO"/>
        </w:rPr>
        <w:t>el correcto cumplimiento y fiel ejecución del presente Contrato</w:t>
      </w:r>
      <w:r w:rsidRPr="00B5125E">
        <w:rPr>
          <w:rFonts w:ascii="Arial" w:hAnsi="Arial" w:cs="Arial"/>
          <w:sz w:val="22"/>
          <w:szCs w:val="22"/>
        </w:rPr>
        <w:t xml:space="preserve"> en todas sus partes con la Garantía __________________ N° _______, emitida por el Banco _____________, el __ de ____ de 2024, con vigencia hasta el __ de __________ de 2024, a la orden de la </w:t>
      </w:r>
      <w:r w:rsidRPr="00B5125E">
        <w:rPr>
          <w:rFonts w:ascii="Arial" w:hAnsi="Arial" w:cs="Arial"/>
          <w:b/>
          <w:sz w:val="22"/>
          <w:szCs w:val="22"/>
        </w:rPr>
        <w:t>ENTIDAD</w:t>
      </w:r>
      <w:r w:rsidRPr="00B5125E">
        <w:rPr>
          <w:rFonts w:ascii="Arial" w:hAnsi="Arial" w:cs="Arial"/>
          <w:sz w:val="22"/>
          <w:szCs w:val="22"/>
        </w:rPr>
        <w:t>, por Bs__________ (_____________________ 00/100 Bolivianos), equivalente al siete por ciento (7%) o tres punto cinco por ciento (3.5%) del monto total del Contrato.</w:t>
      </w:r>
    </w:p>
    <w:p w:rsidR="00B5125E" w:rsidRPr="00B5125E" w:rsidRDefault="00B5125E" w:rsidP="00B5125E">
      <w:pPr>
        <w:ind w:left="705" w:hanging="705"/>
        <w:jc w:val="both"/>
        <w:rPr>
          <w:rFonts w:ascii="Arial" w:hAnsi="Arial" w:cs="Arial"/>
          <w:bCs/>
          <w:spacing w:val="-6"/>
          <w:sz w:val="22"/>
          <w:szCs w:val="22"/>
        </w:rPr>
      </w:pPr>
      <w:r w:rsidRPr="00B5125E">
        <w:rPr>
          <w:rFonts w:ascii="Arial" w:hAnsi="Arial" w:cs="Arial"/>
          <w:b/>
          <w:bCs/>
          <w:i/>
          <w:iCs/>
          <w:sz w:val="22"/>
          <w:szCs w:val="22"/>
        </w:rPr>
        <w:t xml:space="preserve"> </w:t>
      </w: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El importe de dicha garantía en caso de cualquier incumplimiento contractual incurrido por el </w:t>
      </w:r>
      <w:r w:rsidRPr="00B5125E">
        <w:rPr>
          <w:rFonts w:ascii="Arial" w:hAnsi="Arial" w:cs="Arial"/>
          <w:b/>
          <w:bCs/>
          <w:color w:val="000000"/>
          <w:sz w:val="22"/>
          <w:szCs w:val="22"/>
          <w:lang w:val="es-BO" w:eastAsia="es-BO"/>
        </w:rPr>
        <w:t>PROVEEDOR</w:t>
      </w:r>
      <w:r w:rsidRPr="00B5125E">
        <w:rPr>
          <w:rFonts w:ascii="Arial" w:hAnsi="Arial" w:cs="Arial"/>
          <w:color w:val="000000"/>
          <w:sz w:val="22"/>
          <w:szCs w:val="22"/>
          <w:lang w:val="es-BO" w:eastAsia="es-BO"/>
        </w:rPr>
        <w:t xml:space="preserve">, será pagado en favor de la </w:t>
      </w:r>
      <w:r w:rsidRPr="00B5125E">
        <w:rPr>
          <w:rFonts w:ascii="Arial" w:hAnsi="Arial" w:cs="Arial"/>
          <w:b/>
          <w:bCs/>
          <w:color w:val="000000"/>
          <w:sz w:val="22"/>
          <w:szCs w:val="22"/>
          <w:lang w:val="es-BO" w:eastAsia="es-BO"/>
        </w:rPr>
        <w:t>ENTIDAD</w:t>
      </w:r>
      <w:r w:rsidRPr="00B5125E">
        <w:rPr>
          <w:rFonts w:ascii="Arial" w:hAnsi="Arial" w:cs="Arial"/>
          <w:color w:val="000000"/>
          <w:sz w:val="22"/>
          <w:szCs w:val="22"/>
          <w:lang w:val="es-BO" w:eastAsia="es-BO"/>
        </w:rPr>
        <w:t xml:space="preserve">, sin necesidad de ningún trámite o acción judicial, a su sólo requerimiento. </w:t>
      </w:r>
    </w:p>
    <w:p w:rsidR="00B5125E" w:rsidRPr="00B5125E" w:rsidRDefault="00B5125E" w:rsidP="00B5125E">
      <w:pPr>
        <w:autoSpaceDE w:val="0"/>
        <w:autoSpaceDN w:val="0"/>
        <w:adjustRightInd w:val="0"/>
        <w:ind w:left="567"/>
        <w:jc w:val="both"/>
        <w:rPr>
          <w:rFonts w:ascii="Arial" w:hAnsi="Arial" w:cs="Arial"/>
          <w:color w:val="000000"/>
          <w:sz w:val="22"/>
          <w:szCs w:val="22"/>
          <w:lang w:val="es-BO" w:eastAsia="es-BO"/>
        </w:rPr>
      </w:pP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B5125E">
        <w:rPr>
          <w:rFonts w:ascii="Arial" w:hAnsi="Arial" w:cs="Arial"/>
          <w:b/>
          <w:bCs/>
          <w:color w:val="000000"/>
          <w:sz w:val="22"/>
          <w:szCs w:val="22"/>
          <w:lang w:val="es-BO" w:eastAsia="es-BO"/>
        </w:rPr>
        <w:t xml:space="preserve">BIENES </w:t>
      </w:r>
      <w:r w:rsidRPr="00B5125E">
        <w:rPr>
          <w:rFonts w:ascii="Arial" w:hAnsi="Arial" w:cs="Arial"/>
          <w:color w:val="000000"/>
          <w:sz w:val="22"/>
          <w:szCs w:val="22"/>
          <w:lang w:val="es-BO" w:eastAsia="es-BO"/>
        </w:rPr>
        <w:t>objeto de la contratación, hecho que se hará constar mediante el Acta de Recepción suscrita por el Responsable de Recepción o Comisión de Recepción</w:t>
      </w:r>
      <w:r w:rsidRPr="00B5125E">
        <w:rPr>
          <w:rFonts w:ascii="Arial" w:hAnsi="Arial" w:cs="Arial"/>
          <w:b/>
          <w:bCs/>
          <w:i/>
          <w:iCs/>
          <w:color w:val="000000"/>
          <w:sz w:val="22"/>
          <w:szCs w:val="22"/>
          <w:lang w:val="es-BO" w:eastAsia="es-BO"/>
        </w:rPr>
        <w:t xml:space="preserve"> </w:t>
      </w:r>
      <w:r w:rsidRPr="00B5125E">
        <w:rPr>
          <w:rFonts w:ascii="Arial" w:hAnsi="Arial" w:cs="Arial"/>
          <w:color w:val="000000"/>
          <w:sz w:val="22"/>
          <w:szCs w:val="22"/>
          <w:lang w:val="es-BO" w:eastAsia="es-BO"/>
        </w:rPr>
        <w:t xml:space="preserve">y el </w:t>
      </w:r>
      <w:r w:rsidRPr="00B5125E">
        <w:rPr>
          <w:rFonts w:ascii="Arial" w:hAnsi="Arial" w:cs="Arial"/>
          <w:b/>
          <w:bCs/>
          <w:color w:val="000000"/>
          <w:sz w:val="22"/>
          <w:szCs w:val="22"/>
          <w:lang w:val="es-BO" w:eastAsia="es-BO"/>
        </w:rPr>
        <w:t>PROVEEDOR</w:t>
      </w:r>
      <w:r w:rsidRPr="00B5125E">
        <w:rPr>
          <w:rFonts w:ascii="Arial" w:hAnsi="Arial" w:cs="Arial"/>
          <w:color w:val="000000"/>
          <w:sz w:val="22"/>
          <w:szCs w:val="22"/>
          <w:lang w:val="es-BO" w:eastAsia="es-BO"/>
        </w:rPr>
        <w:t>. La devolución se hará efectiva en la liquidación final del Contrato.</w:t>
      </w:r>
    </w:p>
    <w:p w:rsidR="00B5125E" w:rsidRPr="00B5125E" w:rsidRDefault="00B5125E" w:rsidP="00B5125E">
      <w:pPr>
        <w:ind w:left="567"/>
        <w:jc w:val="both"/>
        <w:rPr>
          <w:rFonts w:ascii="Arial" w:hAnsi="Arial" w:cs="Arial"/>
          <w:color w:val="000000"/>
          <w:sz w:val="22"/>
          <w:szCs w:val="22"/>
          <w:lang w:val="es-BO" w:eastAsia="es-BO"/>
        </w:rPr>
      </w:pPr>
    </w:p>
    <w:p w:rsidR="00B5125E" w:rsidRPr="00B5125E" w:rsidRDefault="00B5125E" w:rsidP="00B5125E">
      <w:pPr>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El </w:t>
      </w:r>
      <w:r w:rsidRPr="00B5125E">
        <w:rPr>
          <w:rFonts w:ascii="Arial" w:hAnsi="Arial" w:cs="Arial"/>
          <w:b/>
          <w:bCs/>
          <w:color w:val="000000"/>
          <w:sz w:val="22"/>
          <w:szCs w:val="22"/>
          <w:lang w:val="es-BO" w:eastAsia="es-BO"/>
        </w:rPr>
        <w:t>PROVEEDOR</w:t>
      </w:r>
      <w:r w:rsidRPr="00B5125E">
        <w:rPr>
          <w:rFonts w:ascii="Arial" w:hAnsi="Arial" w:cs="Arial"/>
          <w:color w:val="000000"/>
          <w:sz w:val="22"/>
          <w:szCs w:val="22"/>
          <w:lang w:val="es-BO" w:eastAsia="es-BO"/>
        </w:rPr>
        <w:t xml:space="preserve">, tiene la obligación de mantener actualizada la Garantía de Cumplimiento de Contrato, cuantas veces lo requiera la </w:t>
      </w:r>
      <w:r w:rsidRPr="00B5125E">
        <w:rPr>
          <w:rFonts w:ascii="Arial" w:hAnsi="Arial" w:cs="Arial"/>
          <w:b/>
          <w:bCs/>
          <w:color w:val="000000"/>
          <w:sz w:val="22"/>
          <w:szCs w:val="22"/>
          <w:lang w:val="es-BO" w:eastAsia="es-BO"/>
        </w:rPr>
        <w:t xml:space="preserve">ENTIDAD </w:t>
      </w:r>
      <w:r w:rsidRPr="00B5125E">
        <w:rPr>
          <w:rFonts w:ascii="Arial" w:hAnsi="Arial" w:cs="Arial"/>
          <w:color w:val="000000"/>
          <w:sz w:val="22"/>
          <w:szCs w:val="22"/>
          <w:lang w:val="es-BO" w:eastAsia="es-BO"/>
        </w:rPr>
        <w:t xml:space="preserve">por razones justificadas. La Unidad Administrativa de la </w:t>
      </w:r>
      <w:r w:rsidRPr="00B5125E">
        <w:rPr>
          <w:rFonts w:ascii="Arial" w:hAnsi="Arial" w:cs="Arial"/>
          <w:b/>
          <w:bCs/>
          <w:color w:val="000000"/>
          <w:sz w:val="22"/>
          <w:szCs w:val="22"/>
          <w:lang w:val="es-BO" w:eastAsia="es-BO"/>
        </w:rPr>
        <w:t xml:space="preserve">ENTIDAD </w:t>
      </w:r>
      <w:r w:rsidRPr="00B5125E">
        <w:rPr>
          <w:rFonts w:ascii="Arial" w:hAnsi="Arial" w:cs="Arial"/>
          <w:color w:val="000000"/>
          <w:sz w:val="22"/>
          <w:szCs w:val="22"/>
          <w:lang w:val="es-BO" w:eastAsia="es-BO"/>
        </w:rPr>
        <w:t>será quien llevará el control directo de la vigencia de la misma bajo su responsabilidad.</w:t>
      </w:r>
    </w:p>
    <w:p w:rsidR="00B5125E" w:rsidRPr="00B5125E" w:rsidRDefault="00B5125E" w:rsidP="00B5125E">
      <w:pPr>
        <w:jc w:val="both"/>
        <w:rPr>
          <w:rFonts w:ascii="Arial" w:hAnsi="Arial" w:cs="Arial"/>
          <w:color w:val="000000"/>
          <w:sz w:val="22"/>
          <w:szCs w:val="22"/>
          <w:lang w:val="es-BO" w:eastAsia="es-BO"/>
        </w:rPr>
      </w:pPr>
    </w:p>
    <w:p w:rsidR="00B5125E" w:rsidRPr="00B5125E" w:rsidRDefault="00B5125E" w:rsidP="00B5125E">
      <w:pPr>
        <w:widowControl w:val="0"/>
        <w:autoSpaceDE w:val="0"/>
        <w:autoSpaceDN w:val="0"/>
        <w:adjustRightInd w:val="0"/>
        <w:jc w:val="both"/>
        <w:rPr>
          <w:rFonts w:ascii="Arial" w:hAnsi="Arial" w:cs="Arial"/>
          <w:iCs/>
          <w:sz w:val="22"/>
          <w:szCs w:val="22"/>
          <w:lang w:val="es-BO"/>
        </w:rPr>
      </w:pPr>
      <w:r w:rsidRPr="00B5125E">
        <w:rPr>
          <w:rFonts w:ascii="Arial" w:hAnsi="Arial" w:cs="Arial"/>
          <w:b/>
          <w:sz w:val="22"/>
          <w:szCs w:val="22"/>
          <w:lang w:val="es-BO"/>
        </w:rPr>
        <w:lastRenderedPageBreak/>
        <w:t>CLÁUSULA NOVENA.- (ANTICIPO)</w:t>
      </w:r>
      <w:r w:rsidRPr="00B5125E">
        <w:rPr>
          <w:rFonts w:ascii="Arial" w:hAnsi="Arial" w:cs="Arial"/>
          <w:b/>
          <w:i/>
          <w:iCs/>
          <w:sz w:val="22"/>
          <w:szCs w:val="22"/>
          <w:lang w:val="es-BO"/>
        </w:rPr>
        <w:t xml:space="preserve"> </w:t>
      </w:r>
      <w:r w:rsidRPr="00B5125E">
        <w:rPr>
          <w:rFonts w:ascii="Arial" w:hAnsi="Arial" w:cs="Arial"/>
          <w:iCs/>
          <w:sz w:val="22"/>
          <w:szCs w:val="22"/>
          <w:lang w:val="es-BO"/>
        </w:rPr>
        <w:t>En el presente Contrato no se otorgará anticipo.</w:t>
      </w:r>
    </w:p>
    <w:p w:rsidR="00B5125E" w:rsidRPr="00B5125E" w:rsidRDefault="00B5125E" w:rsidP="00B5125E">
      <w:pPr>
        <w:widowControl w:val="0"/>
        <w:autoSpaceDE w:val="0"/>
        <w:autoSpaceDN w:val="0"/>
        <w:adjustRightInd w:val="0"/>
        <w:jc w:val="both"/>
        <w:rPr>
          <w:rFonts w:ascii="Arial" w:hAnsi="Arial" w:cs="Arial"/>
          <w:iCs/>
          <w:sz w:val="22"/>
          <w:szCs w:val="22"/>
          <w:lang w:val="es-BO"/>
        </w:rPr>
      </w:pPr>
    </w:p>
    <w:p w:rsidR="00B5125E" w:rsidRPr="00B5125E" w:rsidRDefault="00B5125E" w:rsidP="00B5125E">
      <w:pPr>
        <w:widowControl w:val="0"/>
        <w:autoSpaceDE w:val="0"/>
        <w:autoSpaceDN w:val="0"/>
        <w:adjustRightInd w:val="0"/>
        <w:spacing w:line="220" w:lineRule="atLeast"/>
        <w:jc w:val="both"/>
        <w:rPr>
          <w:rFonts w:ascii="Arial" w:hAnsi="Arial" w:cs="Arial"/>
          <w:sz w:val="22"/>
          <w:szCs w:val="22"/>
          <w:lang w:val="es-BO"/>
        </w:rPr>
      </w:pPr>
      <w:r w:rsidRPr="00B5125E">
        <w:rPr>
          <w:rFonts w:ascii="Arial" w:hAnsi="Arial" w:cs="Arial"/>
          <w:b/>
          <w:sz w:val="22"/>
          <w:szCs w:val="22"/>
          <w:lang w:val="es-BO"/>
        </w:rPr>
        <w:t xml:space="preserve">CLÁUSULA DÉCIMA.- (FUNCIONAMIENTO DE MAQUINARIA Y/O EQUIPO) </w:t>
      </w:r>
      <w:r w:rsidRPr="00B5125E">
        <w:rPr>
          <w:rFonts w:ascii="Arial" w:hAnsi="Arial" w:cs="Arial"/>
          <w:sz w:val="22"/>
          <w:szCs w:val="22"/>
          <w:lang w:val="es-BO"/>
        </w:rPr>
        <w:t xml:space="preserve">El </w:t>
      </w:r>
      <w:r w:rsidRPr="00B5125E">
        <w:rPr>
          <w:rFonts w:ascii="Arial" w:hAnsi="Arial" w:cs="Arial"/>
          <w:b/>
          <w:sz w:val="22"/>
          <w:szCs w:val="22"/>
          <w:lang w:val="es-BO"/>
        </w:rPr>
        <w:t>PROVEEDOR,</w:t>
      </w:r>
      <w:r w:rsidRPr="00B5125E">
        <w:rPr>
          <w:rFonts w:ascii="Arial" w:hAnsi="Arial" w:cs="Arial"/>
          <w:sz w:val="22"/>
          <w:szCs w:val="22"/>
          <w:lang w:val="es-BO"/>
        </w:rPr>
        <w:t xml:space="preserve"> se obliga a constituir una Garantía de Funcionamiento de Maquinaria y/o Equipo a la orden de</w:t>
      </w:r>
      <w:r w:rsidRPr="00B5125E">
        <w:rPr>
          <w:rFonts w:ascii="Arial" w:hAnsi="Arial" w:cs="Arial"/>
          <w:i/>
          <w:sz w:val="22"/>
          <w:szCs w:val="22"/>
          <w:lang w:val="es-BO"/>
        </w:rPr>
        <w:t xml:space="preserve"> </w:t>
      </w:r>
      <w:r w:rsidRPr="00B5125E">
        <w:rPr>
          <w:rFonts w:ascii="Arial" w:hAnsi="Arial" w:cs="Arial"/>
          <w:sz w:val="22"/>
          <w:szCs w:val="22"/>
          <w:lang w:val="es-BO"/>
        </w:rPr>
        <w:t>la</w:t>
      </w:r>
      <w:r w:rsidRPr="00B5125E">
        <w:rPr>
          <w:rFonts w:ascii="Arial" w:hAnsi="Arial" w:cs="Arial"/>
          <w:b/>
          <w:sz w:val="22"/>
          <w:szCs w:val="22"/>
          <w:lang w:val="es-BO"/>
        </w:rPr>
        <w:t xml:space="preserve"> ENTIDAD,</w:t>
      </w:r>
      <w:r w:rsidRPr="00B5125E">
        <w:rPr>
          <w:rFonts w:ascii="Arial" w:hAnsi="Arial" w:cs="Arial"/>
          <w:b/>
          <w:i/>
          <w:sz w:val="22"/>
          <w:szCs w:val="22"/>
          <w:lang w:val="es-BO"/>
        </w:rPr>
        <w:t xml:space="preserve"> </w:t>
      </w:r>
      <w:r w:rsidRPr="00B5125E">
        <w:rPr>
          <w:rFonts w:ascii="Arial" w:hAnsi="Arial" w:cs="Arial"/>
          <w:sz w:val="22"/>
          <w:szCs w:val="22"/>
          <w:lang w:val="es-BO"/>
        </w:rPr>
        <w:t xml:space="preserve">cuando se efectivice la recepción de los </w:t>
      </w:r>
      <w:r w:rsidRPr="00B5125E">
        <w:rPr>
          <w:rFonts w:ascii="Arial" w:hAnsi="Arial" w:cs="Arial"/>
          <w:b/>
          <w:sz w:val="22"/>
          <w:szCs w:val="22"/>
          <w:lang w:val="es-BO"/>
        </w:rPr>
        <w:t xml:space="preserve">BIENES </w:t>
      </w:r>
      <w:r w:rsidRPr="00B5125E">
        <w:rPr>
          <w:rFonts w:ascii="Arial" w:hAnsi="Arial" w:cs="Arial"/>
          <w:sz w:val="22"/>
          <w:szCs w:val="22"/>
          <w:lang w:val="es-BO"/>
        </w:rPr>
        <w:t>objeto del presente Contrato, que</w:t>
      </w:r>
      <w:r w:rsidRPr="00B5125E">
        <w:rPr>
          <w:rFonts w:ascii="Arial" w:hAnsi="Arial" w:cs="Arial"/>
          <w:b/>
          <w:sz w:val="22"/>
          <w:szCs w:val="22"/>
          <w:lang w:val="es-BO"/>
        </w:rPr>
        <w:t xml:space="preserve"> </w:t>
      </w:r>
      <w:r w:rsidRPr="00B5125E">
        <w:rPr>
          <w:rFonts w:ascii="Arial" w:hAnsi="Arial" w:cs="Arial"/>
          <w:sz w:val="22"/>
          <w:szCs w:val="22"/>
          <w:lang w:val="es-BO"/>
        </w:rPr>
        <w:t xml:space="preserve">garantizará el correcto funcionamiento y/o mantenimiento de los </w:t>
      </w:r>
      <w:r w:rsidRPr="00B5125E">
        <w:rPr>
          <w:rFonts w:ascii="Arial" w:hAnsi="Arial" w:cs="Arial"/>
          <w:b/>
          <w:sz w:val="22"/>
          <w:szCs w:val="22"/>
          <w:lang w:val="es-BO"/>
        </w:rPr>
        <w:t xml:space="preserve">BIENES </w:t>
      </w:r>
      <w:r w:rsidRPr="00B5125E">
        <w:rPr>
          <w:rFonts w:ascii="Arial" w:hAnsi="Arial" w:cs="Arial"/>
          <w:sz w:val="22"/>
          <w:szCs w:val="22"/>
          <w:lang w:val="es-BO"/>
        </w:rPr>
        <w:t>objeto del presente Contrato. El monto de la garantía será de del uno (1.5%) del monto del contrato).</w:t>
      </w:r>
    </w:p>
    <w:p w:rsidR="00B5125E" w:rsidRPr="00B5125E" w:rsidRDefault="00B5125E" w:rsidP="00B5125E">
      <w:pPr>
        <w:jc w:val="both"/>
        <w:rPr>
          <w:rFonts w:ascii="Arial" w:hAnsi="Arial" w:cs="Arial"/>
          <w:sz w:val="22"/>
          <w:szCs w:val="22"/>
          <w:lang w:val="es-BO"/>
        </w:rPr>
      </w:pPr>
    </w:p>
    <w:p w:rsidR="00B5125E" w:rsidRPr="00B5125E" w:rsidRDefault="00B5125E" w:rsidP="00B5125E">
      <w:pPr>
        <w:jc w:val="both"/>
        <w:rPr>
          <w:rFonts w:ascii="Arial" w:hAnsi="Arial" w:cs="Arial"/>
          <w:sz w:val="22"/>
          <w:szCs w:val="22"/>
          <w:lang w:val="es-BO"/>
        </w:rPr>
      </w:pPr>
      <w:r w:rsidRPr="00B5125E">
        <w:rPr>
          <w:rFonts w:ascii="Arial" w:hAnsi="Arial" w:cs="Arial"/>
          <w:sz w:val="22"/>
          <w:szCs w:val="22"/>
          <w:lang w:val="es-BO"/>
        </w:rPr>
        <w:t xml:space="preserve">La vigencia de la garantía, será de tres (3) años </w:t>
      </w:r>
      <w:r w:rsidRPr="00B5125E">
        <w:rPr>
          <w:rFonts w:ascii="Arial" w:hAnsi="Arial" w:cs="Arial"/>
          <w:sz w:val="22"/>
          <w:szCs w:val="22"/>
        </w:rPr>
        <w:t>a partir de la fecha de emisión del Acta de Recepción.</w:t>
      </w:r>
    </w:p>
    <w:p w:rsidR="00B5125E" w:rsidRPr="00B5125E" w:rsidRDefault="00B5125E" w:rsidP="00B5125E">
      <w:pPr>
        <w:jc w:val="both"/>
        <w:rPr>
          <w:rFonts w:ascii="Arial" w:hAnsi="Arial" w:cs="Arial"/>
          <w:sz w:val="22"/>
          <w:szCs w:val="22"/>
          <w:lang w:val="es-BO"/>
        </w:rPr>
      </w:pPr>
    </w:p>
    <w:p w:rsidR="00B5125E" w:rsidRPr="00B5125E" w:rsidRDefault="00B5125E" w:rsidP="00B5125E">
      <w:pPr>
        <w:jc w:val="both"/>
        <w:rPr>
          <w:rFonts w:ascii="Arial" w:hAnsi="Arial" w:cs="Arial"/>
          <w:b/>
          <w:i/>
          <w:sz w:val="22"/>
          <w:szCs w:val="22"/>
          <w:lang w:val="es-BO"/>
        </w:rPr>
      </w:pPr>
      <w:r w:rsidRPr="00B5125E">
        <w:rPr>
          <w:rFonts w:ascii="Arial" w:hAnsi="Arial" w:cs="Arial"/>
          <w:sz w:val="22"/>
          <w:szCs w:val="22"/>
          <w:lang w:val="es-BO"/>
        </w:rPr>
        <w:t xml:space="preserve">El importe de la Garantía de Funcionamiento de Maquinaria y/o Equipo podrá ser cobrado a favor de la </w:t>
      </w:r>
      <w:r w:rsidRPr="00B5125E">
        <w:rPr>
          <w:rFonts w:ascii="Arial" w:hAnsi="Arial" w:cs="Arial"/>
          <w:b/>
          <w:sz w:val="22"/>
          <w:szCs w:val="22"/>
          <w:lang w:val="es-BO"/>
        </w:rPr>
        <w:t>ENTIDAD</w:t>
      </w:r>
      <w:r w:rsidRPr="00B5125E">
        <w:rPr>
          <w:rFonts w:ascii="Arial" w:hAnsi="Arial" w:cs="Arial"/>
          <w:sz w:val="22"/>
          <w:szCs w:val="22"/>
          <w:lang w:val="es-BO"/>
        </w:rPr>
        <w:t xml:space="preserve"> en caso de que los </w:t>
      </w:r>
      <w:r w:rsidRPr="00B5125E">
        <w:rPr>
          <w:rFonts w:ascii="Arial" w:hAnsi="Arial" w:cs="Arial"/>
          <w:b/>
          <w:sz w:val="22"/>
          <w:szCs w:val="22"/>
          <w:lang w:val="es-BO"/>
        </w:rPr>
        <w:t xml:space="preserve">BIENES </w:t>
      </w:r>
      <w:r w:rsidRPr="00B5125E">
        <w:rPr>
          <w:rFonts w:ascii="Arial" w:hAnsi="Arial" w:cs="Arial"/>
          <w:sz w:val="22"/>
          <w:szCs w:val="22"/>
          <w:lang w:val="es-BO"/>
        </w:rPr>
        <w:t xml:space="preserve">adquiridos, no presenten buen funcionamiento y/o el </w:t>
      </w:r>
      <w:r w:rsidRPr="00B5125E">
        <w:rPr>
          <w:rFonts w:ascii="Arial" w:hAnsi="Arial" w:cs="Arial"/>
          <w:b/>
          <w:sz w:val="22"/>
          <w:szCs w:val="22"/>
          <w:lang w:val="es-BO"/>
        </w:rPr>
        <w:t>PROVEEDOR</w:t>
      </w:r>
      <w:r w:rsidRPr="00B5125E">
        <w:rPr>
          <w:rFonts w:ascii="Arial" w:hAnsi="Arial" w:cs="Arial"/>
          <w:sz w:val="22"/>
          <w:szCs w:val="22"/>
          <w:lang w:val="es-BO"/>
        </w:rPr>
        <w:t xml:space="preserve"> no hubiese efectuado el mantenimiento preventivo y/o correctivo, dentro del plazo de dicha garantía</w:t>
      </w:r>
      <w:r w:rsidRPr="00B5125E">
        <w:rPr>
          <w:rFonts w:ascii="Arial" w:hAnsi="Arial" w:cs="Arial"/>
          <w:b/>
          <w:i/>
          <w:sz w:val="22"/>
          <w:szCs w:val="22"/>
          <w:lang w:val="es-BO"/>
        </w:rPr>
        <w:t>.</w:t>
      </w:r>
    </w:p>
    <w:p w:rsidR="00B5125E" w:rsidRPr="00B5125E" w:rsidRDefault="00B5125E" w:rsidP="00B5125E">
      <w:pPr>
        <w:jc w:val="both"/>
        <w:rPr>
          <w:rFonts w:ascii="Arial" w:hAnsi="Arial" w:cs="Arial"/>
          <w:b/>
          <w:i/>
          <w:sz w:val="22"/>
          <w:szCs w:val="22"/>
          <w:lang w:val="es-BO"/>
        </w:rPr>
      </w:pPr>
    </w:p>
    <w:p w:rsidR="00B5125E" w:rsidRPr="00B5125E" w:rsidRDefault="00B5125E" w:rsidP="00B5125E">
      <w:pPr>
        <w:jc w:val="both"/>
        <w:rPr>
          <w:rFonts w:ascii="Arial" w:hAnsi="Arial" w:cs="Arial"/>
          <w:sz w:val="22"/>
          <w:szCs w:val="22"/>
          <w:lang w:val="es-BO"/>
        </w:rPr>
      </w:pPr>
      <w:r w:rsidRPr="00B5125E">
        <w:rPr>
          <w:rFonts w:ascii="Arial" w:hAnsi="Arial" w:cs="Arial"/>
          <w:sz w:val="22"/>
          <w:szCs w:val="22"/>
          <w:lang w:val="es-BO"/>
        </w:rPr>
        <w:t xml:space="preserve">Si dentro del plazo previsto por la </w:t>
      </w:r>
      <w:r w:rsidRPr="00B5125E">
        <w:rPr>
          <w:rFonts w:ascii="Arial" w:hAnsi="Arial" w:cs="Arial"/>
          <w:b/>
          <w:sz w:val="22"/>
          <w:szCs w:val="22"/>
          <w:lang w:val="es-BO"/>
        </w:rPr>
        <w:t>ENTIDAD</w:t>
      </w:r>
      <w:r w:rsidRPr="00B5125E">
        <w:rPr>
          <w:rFonts w:ascii="Arial" w:hAnsi="Arial" w:cs="Arial"/>
          <w:sz w:val="22"/>
          <w:szCs w:val="22"/>
          <w:lang w:val="es-BO"/>
        </w:rPr>
        <w:t xml:space="preserve"> los </w:t>
      </w:r>
      <w:r w:rsidRPr="00B5125E">
        <w:rPr>
          <w:rFonts w:ascii="Arial" w:hAnsi="Arial" w:cs="Arial"/>
          <w:b/>
          <w:sz w:val="22"/>
          <w:szCs w:val="22"/>
          <w:lang w:val="es-BO"/>
        </w:rPr>
        <w:t>BIENES</w:t>
      </w:r>
      <w:r w:rsidRPr="00B5125E">
        <w:rPr>
          <w:rFonts w:ascii="Arial" w:hAnsi="Arial" w:cs="Arial"/>
          <w:sz w:val="22"/>
          <w:szCs w:val="22"/>
          <w:lang w:val="es-BO"/>
        </w:rPr>
        <w:t xml:space="preserve"> objeto del presente Contrato, no presentaran fallas en su funcionamiento y tuvieran el mantenimiento adecuado, dicha garantía será devuelta.</w:t>
      </w:r>
    </w:p>
    <w:p w:rsidR="00B5125E" w:rsidRPr="00B5125E" w:rsidRDefault="00B5125E" w:rsidP="00B5125E">
      <w:pPr>
        <w:jc w:val="both"/>
        <w:rPr>
          <w:rFonts w:ascii="Arial" w:hAnsi="Arial" w:cs="Arial"/>
          <w:b/>
          <w:sz w:val="22"/>
          <w:szCs w:val="22"/>
          <w:lang w:val="es-BO"/>
        </w:rPr>
      </w:pPr>
    </w:p>
    <w:p w:rsidR="00B5125E" w:rsidRPr="00B5125E" w:rsidRDefault="00B5125E" w:rsidP="00B5125E">
      <w:pPr>
        <w:jc w:val="both"/>
        <w:rPr>
          <w:rFonts w:ascii="Arial" w:hAnsi="Arial" w:cs="Arial"/>
          <w:b/>
          <w:i/>
          <w:sz w:val="22"/>
          <w:szCs w:val="22"/>
          <w:lang w:val="es-BO"/>
        </w:rPr>
      </w:pPr>
      <w:r w:rsidRPr="00B5125E">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B5125E" w:rsidRPr="00B5125E" w:rsidRDefault="00B5125E" w:rsidP="00B5125E">
      <w:pPr>
        <w:jc w:val="both"/>
        <w:rPr>
          <w:rFonts w:ascii="Arial" w:hAnsi="Arial" w:cs="Arial"/>
          <w:b/>
          <w:i/>
          <w:sz w:val="22"/>
          <w:szCs w:val="22"/>
          <w:lang w:val="es-BO"/>
        </w:rPr>
      </w:pPr>
    </w:p>
    <w:p w:rsidR="00B5125E" w:rsidRPr="00B5125E" w:rsidRDefault="00B5125E" w:rsidP="00B5125E">
      <w:pPr>
        <w:jc w:val="both"/>
        <w:rPr>
          <w:rFonts w:ascii="Arial" w:hAnsi="Arial" w:cs="Arial"/>
          <w:sz w:val="22"/>
          <w:szCs w:val="22"/>
          <w:lang w:val="es-BO"/>
        </w:rPr>
      </w:pPr>
      <w:r w:rsidRPr="00B5125E">
        <w:rPr>
          <w:rFonts w:ascii="Arial" w:hAnsi="Arial" w:cs="Arial"/>
          <w:sz w:val="22"/>
          <w:szCs w:val="22"/>
          <w:lang w:val="es-BO"/>
        </w:rPr>
        <w:t xml:space="preserve">El </w:t>
      </w:r>
      <w:r w:rsidRPr="00B5125E">
        <w:rPr>
          <w:rFonts w:ascii="Arial" w:hAnsi="Arial" w:cs="Arial"/>
          <w:b/>
          <w:sz w:val="22"/>
          <w:szCs w:val="22"/>
          <w:lang w:val="es-BO"/>
        </w:rPr>
        <w:t>PROVEEDOR</w:t>
      </w:r>
      <w:r w:rsidRPr="00B5125E">
        <w:rPr>
          <w:rFonts w:ascii="Arial" w:hAnsi="Arial" w:cs="Arial"/>
          <w:sz w:val="22"/>
          <w:szCs w:val="22"/>
          <w:lang w:val="es-BO"/>
        </w:rPr>
        <w:t xml:space="preserve"> acepta expresamente, que la </w:t>
      </w:r>
      <w:r w:rsidRPr="00B5125E">
        <w:rPr>
          <w:rFonts w:ascii="Arial" w:hAnsi="Arial" w:cs="Arial"/>
          <w:b/>
          <w:sz w:val="22"/>
          <w:szCs w:val="22"/>
          <w:lang w:val="es-BO"/>
        </w:rPr>
        <w:t>ENTIDAD</w:t>
      </w:r>
      <w:r w:rsidRPr="00B5125E">
        <w:rPr>
          <w:rFonts w:ascii="Arial" w:hAnsi="Arial" w:cs="Arial"/>
          <w:sz w:val="22"/>
          <w:szCs w:val="22"/>
          <w:lang w:val="es-BO"/>
        </w:rPr>
        <w:t xml:space="preserve"> realizará la retención cuando se efectivice una recepción de los </w:t>
      </w:r>
      <w:r w:rsidRPr="00B5125E">
        <w:rPr>
          <w:rFonts w:ascii="Arial" w:hAnsi="Arial" w:cs="Arial"/>
          <w:b/>
          <w:sz w:val="22"/>
          <w:szCs w:val="22"/>
          <w:lang w:val="es-BO"/>
        </w:rPr>
        <w:t xml:space="preserve">BIENES </w:t>
      </w:r>
      <w:r w:rsidRPr="00B5125E">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 uno y medio por ciento (1.5%) del monto del contrato.</w:t>
      </w:r>
    </w:p>
    <w:p w:rsidR="00B5125E" w:rsidRPr="00B5125E" w:rsidRDefault="00B5125E" w:rsidP="00B5125E">
      <w:pPr>
        <w:jc w:val="both"/>
        <w:rPr>
          <w:rFonts w:ascii="Arial" w:hAnsi="Arial" w:cs="Arial"/>
          <w:sz w:val="22"/>
          <w:szCs w:val="22"/>
          <w:lang w:val="es-BO"/>
        </w:rPr>
      </w:pPr>
    </w:p>
    <w:p w:rsidR="00B5125E" w:rsidRPr="00B5125E" w:rsidRDefault="00B5125E" w:rsidP="00B5125E">
      <w:pPr>
        <w:jc w:val="both"/>
        <w:rPr>
          <w:rFonts w:ascii="Arial" w:hAnsi="Arial" w:cs="Arial"/>
          <w:sz w:val="22"/>
          <w:szCs w:val="22"/>
          <w:lang w:val="es-BO"/>
        </w:rPr>
      </w:pPr>
    </w:p>
    <w:p w:rsidR="00B5125E" w:rsidRPr="00B5125E" w:rsidRDefault="00B5125E" w:rsidP="00B5125E">
      <w:pPr>
        <w:jc w:val="both"/>
        <w:rPr>
          <w:rFonts w:ascii="Arial" w:hAnsi="Arial" w:cs="Arial"/>
          <w:sz w:val="22"/>
          <w:szCs w:val="22"/>
          <w:lang w:val="es-BO"/>
        </w:rPr>
      </w:pPr>
    </w:p>
    <w:p w:rsidR="00B5125E" w:rsidRPr="00B5125E" w:rsidRDefault="00B5125E" w:rsidP="00B5125E">
      <w:pPr>
        <w:jc w:val="both"/>
        <w:rPr>
          <w:rFonts w:ascii="Arial" w:hAnsi="Arial" w:cs="Arial"/>
          <w:sz w:val="22"/>
          <w:szCs w:val="22"/>
          <w:lang w:val="es-BO"/>
        </w:rPr>
      </w:pPr>
    </w:p>
    <w:p w:rsidR="00B5125E" w:rsidRPr="00B5125E" w:rsidRDefault="00B5125E" w:rsidP="00B5125E">
      <w:pPr>
        <w:jc w:val="both"/>
        <w:rPr>
          <w:rFonts w:ascii="Arial" w:hAnsi="Arial" w:cs="Arial"/>
          <w:sz w:val="22"/>
          <w:szCs w:val="22"/>
          <w:lang w:val="es-BO"/>
        </w:rPr>
      </w:pPr>
      <w:r w:rsidRPr="00B5125E">
        <w:rPr>
          <w:rFonts w:ascii="Arial" w:hAnsi="Arial" w:cs="Arial"/>
          <w:sz w:val="22"/>
          <w:szCs w:val="22"/>
          <w:lang w:val="es-BO"/>
        </w:rPr>
        <w:t xml:space="preserve">La cobertura de la retención será de tres (3) años calendario </w:t>
      </w:r>
      <w:r w:rsidRPr="00B5125E">
        <w:rPr>
          <w:rFonts w:ascii="Arial" w:hAnsi="Arial" w:cs="Arial"/>
          <w:sz w:val="22"/>
          <w:szCs w:val="22"/>
        </w:rPr>
        <w:t xml:space="preserve">el proveedor deberá entregar esta garantía para la emisión del Acta de Recepción de los </w:t>
      </w:r>
      <w:r w:rsidRPr="00B5125E">
        <w:rPr>
          <w:rFonts w:ascii="Arial" w:hAnsi="Arial" w:cs="Arial"/>
          <w:b/>
          <w:sz w:val="22"/>
          <w:szCs w:val="22"/>
        </w:rPr>
        <w:t>BIENES.</w:t>
      </w:r>
    </w:p>
    <w:p w:rsidR="00B5125E" w:rsidRPr="00B5125E" w:rsidRDefault="00B5125E" w:rsidP="00B5125E">
      <w:pPr>
        <w:jc w:val="both"/>
        <w:rPr>
          <w:rFonts w:ascii="Arial" w:hAnsi="Arial" w:cs="Arial"/>
          <w:sz w:val="22"/>
          <w:szCs w:val="22"/>
          <w:lang w:val="es-BO"/>
        </w:rPr>
      </w:pPr>
    </w:p>
    <w:p w:rsidR="00B5125E" w:rsidRPr="00B5125E" w:rsidRDefault="00B5125E" w:rsidP="00B5125E">
      <w:pPr>
        <w:jc w:val="both"/>
        <w:rPr>
          <w:rFonts w:ascii="Arial" w:hAnsi="Arial" w:cs="Arial"/>
          <w:sz w:val="22"/>
          <w:szCs w:val="22"/>
          <w:lang w:val="es-BO"/>
        </w:rPr>
      </w:pPr>
      <w:r w:rsidRPr="00B5125E">
        <w:rPr>
          <w:rFonts w:ascii="Arial" w:hAnsi="Arial" w:cs="Arial"/>
          <w:sz w:val="22"/>
          <w:szCs w:val="22"/>
          <w:lang w:val="es-BO"/>
        </w:rPr>
        <w:t xml:space="preserve">El importe de esta retención podrá ser efectivizado en favor de la </w:t>
      </w:r>
      <w:r w:rsidRPr="00B5125E">
        <w:rPr>
          <w:rFonts w:ascii="Arial" w:hAnsi="Arial" w:cs="Arial"/>
          <w:b/>
          <w:sz w:val="22"/>
          <w:szCs w:val="22"/>
          <w:lang w:val="es-BO"/>
        </w:rPr>
        <w:t>ENTIDAD</w:t>
      </w:r>
      <w:r w:rsidRPr="00B5125E">
        <w:rPr>
          <w:rFonts w:ascii="Arial" w:hAnsi="Arial" w:cs="Arial"/>
          <w:sz w:val="22"/>
          <w:szCs w:val="22"/>
          <w:lang w:val="es-BO"/>
        </w:rPr>
        <w:t xml:space="preserve"> en caso de que los </w:t>
      </w:r>
      <w:r w:rsidRPr="00B5125E">
        <w:rPr>
          <w:rFonts w:ascii="Arial" w:hAnsi="Arial" w:cs="Arial"/>
          <w:b/>
          <w:sz w:val="22"/>
          <w:szCs w:val="22"/>
          <w:lang w:val="es-BO"/>
        </w:rPr>
        <w:t>BIENES</w:t>
      </w:r>
      <w:r w:rsidRPr="00B5125E">
        <w:rPr>
          <w:rFonts w:ascii="Arial" w:hAnsi="Arial" w:cs="Arial"/>
          <w:sz w:val="22"/>
          <w:szCs w:val="22"/>
          <w:lang w:val="es-BO"/>
        </w:rPr>
        <w:t xml:space="preserve"> adquiridos, no presenten buen funcionamiento y/o el </w:t>
      </w:r>
      <w:r w:rsidRPr="00B5125E">
        <w:rPr>
          <w:rFonts w:ascii="Arial" w:hAnsi="Arial" w:cs="Arial"/>
          <w:b/>
          <w:sz w:val="22"/>
          <w:szCs w:val="22"/>
          <w:lang w:val="es-BO"/>
        </w:rPr>
        <w:t xml:space="preserve">PROVEEDOR </w:t>
      </w:r>
      <w:r w:rsidRPr="00B5125E">
        <w:rPr>
          <w:rFonts w:ascii="Arial" w:hAnsi="Arial" w:cs="Arial"/>
          <w:sz w:val="22"/>
          <w:szCs w:val="22"/>
          <w:lang w:val="es-BO"/>
        </w:rPr>
        <w:t>no hubiese efectuado el mantenimiento preventivo y/o correctivo, dentro del plazo de cobertura de la retención.</w:t>
      </w:r>
    </w:p>
    <w:p w:rsidR="00B5125E" w:rsidRPr="00B5125E" w:rsidRDefault="00B5125E" w:rsidP="00B5125E">
      <w:pPr>
        <w:jc w:val="both"/>
        <w:rPr>
          <w:rFonts w:ascii="Arial" w:hAnsi="Arial" w:cs="Arial"/>
          <w:sz w:val="22"/>
          <w:szCs w:val="22"/>
          <w:lang w:val="es-BO"/>
        </w:rPr>
      </w:pPr>
    </w:p>
    <w:p w:rsidR="00B5125E" w:rsidRPr="00B5125E" w:rsidRDefault="00B5125E" w:rsidP="00B5125E">
      <w:pPr>
        <w:jc w:val="both"/>
        <w:rPr>
          <w:rFonts w:ascii="Arial" w:hAnsi="Arial" w:cs="Arial"/>
          <w:sz w:val="22"/>
          <w:szCs w:val="22"/>
          <w:lang w:val="es-BO"/>
        </w:rPr>
      </w:pPr>
      <w:r w:rsidRPr="00B5125E">
        <w:rPr>
          <w:rFonts w:ascii="Arial" w:hAnsi="Arial" w:cs="Arial"/>
          <w:sz w:val="22"/>
          <w:szCs w:val="22"/>
          <w:lang w:val="es-BO"/>
        </w:rPr>
        <w:t xml:space="preserve">Si dentro del plazo previsto por la </w:t>
      </w:r>
      <w:r w:rsidRPr="00B5125E">
        <w:rPr>
          <w:rFonts w:ascii="Arial" w:hAnsi="Arial" w:cs="Arial"/>
          <w:b/>
          <w:sz w:val="22"/>
          <w:szCs w:val="22"/>
          <w:lang w:val="es-BO"/>
        </w:rPr>
        <w:t>ENTIDAD</w:t>
      </w:r>
      <w:r w:rsidRPr="00B5125E">
        <w:rPr>
          <w:rFonts w:ascii="Arial" w:hAnsi="Arial" w:cs="Arial"/>
          <w:sz w:val="22"/>
          <w:szCs w:val="22"/>
          <w:lang w:val="es-BO"/>
        </w:rPr>
        <w:t xml:space="preserve"> los </w:t>
      </w:r>
      <w:r w:rsidRPr="00B5125E">
        <w:rPr>
          <w:rFonts w:ascii="Arial" w:hAnsi="Arial" w:cs="Arial"/>
          <w:b/>
          <w:sz w:val="22"/>
          <w:szCs w:val="22"/>
          <w:lang w:val="es-BO"/>
        </w:rPr>
        <w:t>BIENES</w:t>
      </w:r>
      <w:r w:rsidRPr="00B5125E">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rsidR="00B5125E" w:rsidRPr="00B5125E" w:rsidRDefault="00B5125E" w:rsidP="00B5125E">
      <w:pPr>
        <w:widowControl w:val="0"/>
        <w:autoSpaceDE w:val="0"/>
        <w:autoSpaceDN w:val="0"/>
        <w:adjustRightInd w:val="0"/>
        <w:jc w:val="both"/>
        <w:rPr>
          <w:rFonts w:ascii="Arial" w:hAnsi="Arial" w:cs="Arial"/>
          <w:b/>
          <w:sz w:val="22"/>
          <w:szCs w:val="22"/>
          <w:lang w:val="es-BO"/>
        </w:rPr>
      </w:pPr>
    </w:p>
    <w:p w:rsidR="00B5125E" w:rsidRPr="00B5125E" w:rsidRDefault="00B5125E" w:rsidP="00B5125E">
      <w:pPr>
        <w:widowControl w:val="0"/>
        <w:jc w:val="both"/>
        <w:rPr>
          <w:rFonts w:ascii="Arial" w:hAnsi="Arial" w:cs="Arial"/>
          <w:b/>
          <w:sz w:val="22"/>
          <w:szCs w:val="22"/>
          <w:lang w:val="es-BO"/>
        </w:rPr>
      </w:pPr>
      <w:r w:rsidRPr="00B5125E">
        <w:rPr>
          <w:rFonts w:ascii="Arial" w:hAnsi="Arial" w:cs="Arial"/>
          <w:b/>
          <w:sz w:val="22"/>
          <w:szCs w:val="22"/>
          <w:lang w:val="es-BO"/>
        </w:rPr>
        <w:t xml:space="preserve">CLÁUSULA DÉCIMA PRIMERA.- (PLAZO DE ENTREGA) </w:t>
      </w:r>
    </w:p>
    <w:p w:rsidR="00B5125E" w:rsidRPr="00B5125E" w:rsidRDefault="00B5125E" w:rsidP="00B5125E">
      <w:pPr>
        <w:widowControl w:val="0"/>
        <w:jc w:val="both"/>
        <w:rPr>
          <w:rFonts w:ascii="Arial" w:hAnsi="Arial" w:cs="Arial"/>
          <w:sz w:val="22"/>
          <w:szCs w:val="22"/>
        </w:rPr>
      </w:pPr>
    </w:p>
    <w:p w:rsidR="00B5125E" w:rsidRPr="00B5125E" w:rsidRDefault="00B5125E" w:rsidP="00B5125E">
      <w:pPr>
        <w:widowControl w:val="0"/>
        <w:jc w:val="both"/>
        <w:rPr>
          <w:rFonts w:ascii="Arial" w:hAnsi="Arial" w:cs="Arial"/>
          <w:sz w:val="22"/>
          <w:szCs w:val="22"/>
          <w:lang w:val="es-BO"/>
        </w:rPr>
      </w:pPr>
      <w:r w:rsidRPr="00B5125E">
        <w:rPr>
          <w:rFonts w:ascii="Arial" w:hAnsi="Arial" w:cs="Arial"/>
          <w:sz w:val="22"/>
          <w:szCs w:val="22"/>
          <w:lang w:val="es-BO"/>
        </w:rPr>
        <w:t xml:space="preserve">El </w:t>
      </w:r>
      <w:r w:rsidRPr="00B5125E">
        <w:rPr>
          <w:rFonts w:ascii="Arial" w:hAnsi="Arial" w:cs="Arial"/>
          <w:b/>
          <w:bCs/>
          <w:sz w:val="22"/>
          <w:szCs w:val="22"/>
          <w:lang w:val="es-BO"/>
        </w:rPr>
        <w:t xml:space="preserve">PROVEEDOR </w:t>
      </w:r>
      <w:r w:rsidRPr="00B5125E">
        <w:rPr>
          <w:rFonts w:ascii="Arial" w:hAnsi="Arial" w:cs="Arial"/>
          <w:sz w:val="22"/>
          <w:szCs w:val="22"/>
          <w:lang w:val="es-BO"/>
        </w:rPr>
        <w:t xml:space="preserve">entregará los </w:t>
      </w:r>
      <w:r w:rsidRPr="00B5125E">
        <w:rPr>
          <w:rFonts w:ascii="Arial" w:hAnsi="Arial" w:cs="Arial"/>
          <w:b/>
          <w:sz w:val="22"/>
          <w:szCs w:val="22"/>
          <w:lang w:val="es-BO"/>
        </w:rPr>
        <w:t>BIENES</w:t>
      </w:r>
      <w:r w:rsidRPr="00B5125E">
        <w:rPr>
          <w:rFonts w:ascii="Arial" w:hAnsi="Arial" w:cs="Arial"/>
          <w:sz w:val="22"/>
          <w:szCs w:val="22"/>
          <w:lang w:val="es-BO"/>
        </w:rPr>
        <w:t xml:space="preserve"> en estricto apego a la propuesta adjudicada, en el </w:t>
      </w:r>
      <w:r w:rsidRPr="00B5125E">
        <w:rPr>
          <w:rFonts w:ascii="Arial" w:hAnsi="Arial" w:cs="Arial"/>
          <w:sz w:val="22"/>
          <w:szCs w:val="22"/>
          <w:lang w:val="es-BO"/>
        </w:rPr>
        <w:lastRenderedPageBreak/>
        <w:t>plazo de</w:t>
      </w:r>
      <w:r w:rsidRPr="00B5125E">
        <w:rPr>
          <w:rFonts w:ascii="Arial" w:hAnsi="Arial" w:cs="Arial"/>
          <w:bCs/>
          <w:iCs/>
          <w:sz w:val="22"/>
          <w:szCs w:val="22"/>
        </w:rPr>
        <w:t xml:space="preserve"> hasta sesenta (60)</w:t>
      </w:r>
      <w:r w:rsidRPr="00B5125E">
        <w:rPr>
          <w:rFonts w:ascii="Arial" w:hAnsi="Arial" w:cs="Arial"/>
          <w:bCs/>
          <w:iCs/>
          <w:color w:val="FF0000"/>
          <w:sz w:val="22"/>
          <w:szCs w:val="22"/>
        </w:rPr>
        <w:t xml:space="preserve"> </w:t>
      </w:r>
      <w:r w:rsidRPr="00B5125E">
        <w:rPr>
          <w:rFonts w:ascii="Arial" w:hAnsi="Arial" w:cs="Arial"/>
          <w:bCs/>
          <w:iCs/>
          <w:sz w:val="22"/>
          <w:szCs w:val="22"/>
        </w:rPr>
        <w:t>días calendario.</w:t>
      </w:r>
      <w:r w:rsidRPr="00B5125E">
        <w:rPr>
          <w:rFonts w:ascii="Arial" w:hAnsi="Arial" w:cs="Arial"/>
          <w:sz w:val="22"/>
          <w:szCs w:val="22"/>
          <w:lang w:val="es-BO"/>
        </w:rPr>
        <w:t xml:space="preserve"> </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jc w:val="both"/>
        <w:rPr>
          <w:rFonts w:ascii="Arial" w:hAnsi="Arial" w:cs="Arial"/>
          <w:sz w:val="22"/>
          <w:szCs w:val="22"/>
          <w:lang w:val="es-BO"/>
        </w:rPr>
      </w:pPr>
      <w:r w:rsidRPr="00B5125E">
        <w:rPr>
          <w:rFonts w:ascii="Arial" w:hAnsi="Arial" w:cs="Arial"/>
          <w:sz w:val="22"/>
          <w:szCs w:val="22"/>
          <w:lang w:val="es-BO"/>
        </w:rPr>
        <w:t>El plazo de entrega señalado precedentemente será computado a partir del día hábil siguiente de la suscripción del contrato.</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jc w:val="both"/>
        <w:rPr>
          <w:rFonts w:ascii="Arial" w:hAnsi="Arial" w:cs="Arial"/>
          <w:sz w:val="22"/>
          <w:szCs w:val="22"/>
          <w:lang w:val="es-BO"/>
        </w:rPr>
      </w:pPr>
      <w:r w:rsidRPr="00B5125E">
        <w:rPr>
          <w:rFonts w:ascii="Arial" w:hAnsi="Arial" w:cs="Arial"/>
          <w:sz w:val="22"/>
          <w:szCs w:val="22"/>
          <w:lang w:val="es-BO"/>
        </w:rPr>
        <w:t xml:space="preserve">El plazo de entrega de los </w:t>
      </w:r>
      <w:r w:rsidRPr="00B5125E">
        <w:rPr>
          <w:rFonts w:ascii="Arial" w:hAnsi="Arial" w:cs="Arial"/>
          <w:b/>
          <w:sz w:val="22"/>
          <w:szCs w:val="22"/>
          <w:lang w:val="es-BO"/>
        </w:rPr>
        <w:t>BIENES</w:t>
      </w:r>
      <w:r w:rsidRPr="00B5125E">
        <w:rPr>
          <w:rFonts w:ascii="Arial" w:hAnsi="Arial" w:cs="Arial"/>
          <w:sz w:val="22"/>
          <w:szCs w:val="22"/>
          <w:lang w:val="es-BO"/>
        </w:rPr>
        <w:t>, establecido en la presente Cláusula, podrá ser ampliado cuando:</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numPr>
          <w:ilvl w:val="0"/>
          <w:numId w:val="38"/>
        </w:numPr>
        <w:jc w:val="both"/>
        <w:rPr>
          <w:rFonts w:ascii="Arial" w:hAnsi="Arial" w:cs="Arial"/>
          <w:sz w:val="22"/>
          <w:szCs w:val="22"/>
          <w:lang w:val="es-BO"/>
        </w:rPr>
      </w:pPr>
      <w:r w:rsidRPr="00B5125E">
        <w:rPr>
          <w:rFonts w:ascii="Arial" w:hAnsi="Arial" w:cs="Arial"/>
          <w:sz w:val="22"/>
          <w:szCs w:val="22"/>
          <w:lang w:val="es-BO"/>
        </w:rPr>
        <w:t xml:space="preserve">La </w:t>
      </w:r>
      <w:r w:rsidRPr="00B5125E">
        <w:rPr>
          <w:rFonts w:ascii="Arial" w:hAnsi="Arial" w:cs="Arial"/>
          <w:b/>
          <w:sz w:val="22"/>
          <w:szCs w:val="22"/>
          <w:lang w:val="es-BO"/>
        </w:rPr>
        <w:t>ENTIDAD,</w:t>
      </w:r>
      <w:r w:rsidRPr="00B5125E">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B5125E" w:rsidRPr="00B5125E" w:rsidRDefault="00B5125E" w:rsidP="00B5125E">
      <w:pPr>
        <w:numPr>
          <w:ilvl w:val="0"/>
          <w:numId w:val="38"/>
        </w:numPr>
        <w:jc w:val="both"/>
        <w:rPr>
          <w:rFonts w:ascii="Arial" w:hAnsi="Arial" w:cs="Arial"/>
          <w:sz w:val="22"/>
          <w:szCs w:val="22"/>
          <w:lang w:val="es-BO"/>
        </w:rPr>
      </w:pPr>
      <w:r w:rsidRPr="00B5125E">
        <w:rPr>
          <w:rFonts w:ascii="Arial" w:hAnsi="Arial" w:cs="Arial"/>
          <w:sz w:val="22"/>
          <w:szCs w:val="22"/>
          <w:lang w:val="es-BO"/>
        </w:rPr>
        <w:t>Por otras causas previstas para la ejecución del presente Contrato.</w:t>
      </w:r>
    </w:p>
    <w:p w:rsidR="00B5125E" w:rsidRPr="00B5125E" w:rsidRDefault="00B5125E" w:rsidP="00B5125E">
      <w:pPr>
        <w:jc w:val="both"/>
        <w:rPr>
          <w:rFonts w:ascii="Arial" w:hAnsi="Arial" w:cs="Arial"/>
          <w:b/>
          <w:sz w:val="22"/>
          <w:szCs w:val="22"/>
        </w:rPr>
      </w:pPr>
    </w:p>
    <w:p w:rsidR="00B5125E" w:rsidRPr="00B5125E" w:rsidRDefault="00B5125E" w:rsidP="00B5125E">
      <w:pPr>
        <w:jc w:val="both"/>
        <w:rPr>
          <w:rFonts w:ascii="Arial" w:hAnsi="Arial" w:cs="Arial"/>
          <w:bCs/>
          <w:iCs/>
          <w:sz w:val="22"/>
          <w:szCs w:val="22"/>
        </w:rPr>
      </w:pPr>
      <w:r w:rsidRPr="00B5125E">
        <w:rPr>
          <w:rFonts w:ascii="Arial" w:hAnsi="Arial" w:cs="Arial"/>
          <w:b/>
          <w:sz w:val="22"/>
          <w:szCs w:val="22"/>
        </w:rPr>
        <w:t>CLÁUSULA DÉCIMA SEGUNDA</w:t>
      </w:r>
      <w:r w:rsidRPr="00B5125E">
        <w:rPr>
          <w:rFonts w:ascii="Arial" w:hAnsi="Arial" w:cs="Arial"/>
          <w:sz w:val="22"/>
          <w:szCs w:val="22"/>
        </w:rPr>
        <w:t xml:space="preserve">.- </w:t>
      </w:r>
      <w:r w:rsidRPr="00B5125E">
        <w:rPr>
          <w:rFonts w:ascii="Arial" w:hAnsi="Arial" w:cs="Arial"/>
          <w:b/>
          <w:sz w:val="22"/>
          <w:szCs w:val="22"/>
        </w:rPr>
        <w:t>(LUGAR DE ENTREGA)</w:t>
      </w:r>
      <w:r w:rsidRPr="00B5125E">
        <w:rPr>
          <w:rFonts w:ascii="Arial" w:hAnsi="Arial" w:cs="Arial"/>
          <w:sz w:val="22"/>
          <w:szCs w:val="22"/>
        </w:rPr>
        <w:t xml:space="preserve"> </w:t>
      </w:r>
      <w:r w:rsidRPr="00B5125E">
        <w:rPr>
          <w:rFonts w:ascii="Arial" w:hAnsi="Arial" w:cs="Arial"/>
          <w:sz w:val="22"/>
          <w:szCs w:val="22"/>
          <w:lang w:val="es-BO"/>
        </w:rPr>
        <w:t xml:space="preserve">El </w:t>
      </w:r>
      <w:r w:rsidRPr="00B5125E">
        <w:rPr>
          <w:rFonts w:ascii="Arial" w:hAnsi="Arial" w:cs="Arial"/>
          <w:b/>
          <w:sz w:val="22"/>
          <w:szCs w:val="22"/>
          <w:lang w:val="es-BO"/>
        </w:rPr>
        <w:t>PROVEEDOR</w:t>
      </w:r>
      <w:r w:rsidRPr="00B5125E">
        <w:rPr>
          <w:rFonts w:ascii="Arial" w:hAnsi="Arial" w:cs="Arial"/>
          <w:sz w:val="22"/>
          <w:szCs w:val="22"/>
          <w:lang w:val="es-BO"/>
        </w:rPr>
        <w:t xml:space="preserve"> realizará la entrega de los </w:t>
      </w:r>
      <w:r w:rsidRPr="00B5125E">
        <w:rPr>
          <w:rFonts w:ascii="Arial" w:hAnsi="Arial" w:cs="Arial"/>
          <w:b/>
          <w:sz w:val="22"/>
          <w:szCs w:val="22"/>
          <w:lang w:val="es-BO"/>
        </w:rPr>
        <w:t>BIENES</w:t>
      </w:r>
      <w:r w:rsidRPr="00B5125E">
        <w:rPr>
          <w:rFonts w:ascii="Arial" w:hAnsi="Arial" w:cs="Arial"/>
          <w:sz w:val="22"/>
          <w:szCs w:val="22"/>
          <w:lang w:val="es-BO"/>
        </w:rPr>
        <w:t xml:space="preserve"> en </w:t>
      </w:r>
      <w:r w:rsidRPr="00B5125E">
        <w:rPr>
          <w:rFonts w:ascii="Arial" w:hAnsi="Arial" w:cs="Arial"/>
          <w:bCs/>
          <w:iCs/>
          <w:sz w:val="22"/>
          <w:szCs w:val="22"/>
        </w:rPr>
        <w:t>la Unidad de Activos Fijos del BCB, Piso 5 del Edificio Principal del BCB, ubicado en la calle Ayacucho esquina Mercado.</w:t>
      </w:r>
    </w:p>
    <w:p w:rsidR="00B5125E" w:rsidRPr="00B5125E" w:rsidRDefault="00B5125E" w:rsidP="00B5125E">
      <w:pPr>
        <w:jc w:val="both"/>
        <w:rPr>
          <w:rFonts w:ascii="Arial" w:hAnsi="Arial" w:cs="Arial"/>
          <w:sz w:val="22"/>
          <w:szCs w:val="22"/>
          <w:lang w:val="es-BO"/>
        </w:rPr>
      </w:pPr>
    </w:p>
    <w:p w:rsidR="00B5125E" w:rsidRPr="00B5125E" w:rsidRDefault="00B5125E" w:rsidP="00B5125E">
      <w:pPr>
        <w:widowControl w:val="0"/>
        <w:jc w:val="both"/>
        <w:rPr>
          <w:rFonts w:ascii="Arial" w:hAnsi="Arial" w:cs="Arial"/>
          <w:sz w:val="22"/>
          <w:szCs w:val="22"/>
        </w:rPr>
      </w:pPr>
      <w:r w:rsidRPr="00B5125E">
        <w:rPr>
          <w:rFonts w:ascii="Arial" w:hAnsi="Arial" w:cs="Arial"/>
          <w:b/>
          <w:sz w:val="22"/>
          <w:szCs w:val="22"/>
          <w:lang w:val="es-BO"/>
        </w:rPr>
        <w:t xml:space="preserve">CLÁUSULA DÉCIMA TERCERA.- (MONTO, MONEDA Y FORMA DE PAGO) </w:t>
      </w:r>
      <w:r w:rsidRPr="00B5125E">
        <w:rPr>
          <w:rFonts w:ascii="Arial" w:hAnsi="Arial" w:cs="Arial"/>
          <w:sz w:val="22"/>
          <w:szCs w:val="22"/>
        </w:rPr>
        <w:t xml:space="preserve">El monto total propuesto y aceptado por ambas partes para la adquisición de los </w:t>
      </w:r>
      <w:r w:rsidRPr="00B5125E">
        <w:rPr>
          <w:rFonts w:ascii="Arial" w:hAnsi="Arial" w:cs="Arial"/>
          <w:b/>
          <w:bCs/>
          <w:sz w:val="22"/>
          <w:szCs w:val="22"/>
        </w:rPr>
        <w:t xml:space="preserve">BIENES </w:t>
      </w:r>
      <w:r w:rsidRPr="00B5125E">
        <w:rPr>
          <w:rFonts w:ascii="Arial" w:hAnsi="Arial" w:cs="Arial"/>
          <w:sz w:val="22"/>
          <w:szCs w:val="22"/>
        </w:rPr>
        <w:t>asciende a la suma de Bs________ (_____________________________ 00/100 Bolivianos).</w:t>
      </w:r>
    </w:p>
    <w:p w:rsidR="00B5125E" w:rsidRPr="00B5125E" w:rsidRDefault="00B5125E" w:rsidP="00B5125E">
      <w:pPr>
        <w:widowControl w:val="0"/>
        <w:jc w:val="both"/>
        <w:rPr>
          <w:rFonts w:ascii="Arial" w:hAnsi="Arial" w:cs="Arial"/>
          <w:b/>
          <w:i/>
          <w:sz w:val="22"/>
          <w:szCs w:val="22"/>
          <w:lang w:val="es-BO"/>
        </w:rPr>
      </w:pPr>
    </w:p>
    <w:p w:rsidR="00B5125E" w:rsidRPr="00B5125E" w:rsidRDefault="00B5125E" w:rsidP="00B5125E">
      <w:pPr>
        <w:widowControl w:val="0"/>
        <w:jc w:val="both"/>
        <w:rPr>
          <w:rFonts w:ascii="Arial" w:hAnsi="Arial" w:cs="Arial"/>
          <w:b/>
          <w:sz w:val="22"/>
          <w:szCs w:val="22"/>
          <w:lang w:val="es-BO"/>
        </w:rPr>
      </w:pPr>
      <w:r w:rsidRPr="00B5125E">
        <w:rPr>
          <w:rFonts w:ascii="Arial" w:hAnsi="Arial" w:cs="Arial"/>
          <w:sz w:val="22"/>
          <w:szCs w:val="22"/>
          <w:lang w:val="es-BO"/>
        </w:rPr>
        <w:t xml:space="preserve">El monto del presente Contrato, que corresponde a __________________ será pagado por la </w:t>
      </w:r>
      <w:r w:rsidRPr="00B5125E">
        <w:rPr>
          <w:rFonts w:ascii="Arial" w:hAnsi="Arial" w:cs="Arial"/>
          <w:b/>
          <w:sz w:val="22"/>
          <w:szCs w:val="22"/>
          <w:lang w:val="es-BO"/>
        </w:rPr>
        <w:t xml:space="preserve">ENTIDAD </w:t>
      </w:r>
      <w:r w:rsidRPr="00B5125E">
        <w:rPr>
          <w:rFonts w:ascii="Arial" w:hAnsi="Arial" w:cs="Arial"/>
          <w:sz w:val="22"/>
          <w:szCs w:val="22"/>
          <w:lang w:val="es-BO"/>
        </w:rPr>
        <w:t xml:space="preserve">a favor del </w:t>
      </w:r>
      <w:r w:rsidRPr="00B5125E">
        <w:rPr>
          <w:rFonts w:ascii="Arial" w:hAnsi="Arial" w:cs="Arial"/>
          <w:b/>
          <w:sz w:val="22"/>
          <w:szCs w:val="22"/>
          <w:lang w:val="es-BO"/>
        </w:rPr>
        <w:t>PROVEEDOR</w:t>
      </w:r>
      <w:r w:rsidRPr="00B5125E">
        <w:rPr>
          <w:rFonts w:ascii="Arial" w:hAnsi="Arial" w:cs="Arial"/>
          <w:sz w:val="22"/>
          <w:szCs w:val="22"/>
          <w:lang w:val="es-BO"/>
        </w:rPr>
        <w:t xml:space="preserve">, una vez efectuada la recepción de los </w:t>
      </w:r>
      <w:r w:rsidRPr="00B5125E">
        <w:rPr>
          <w:rFonts w:ascii="Arial" w:hAnsi="Arial" w:cs="Arial"/>
          <w:b/>
          <w:sz w:val="22"/>
          <w:szCs w:val="22"/>
          <w:lang w:val="es-BO"/>
        </w:rPr>
        <w:t xml:space="preserve">BIENES </w:t>
      </w:r>
      <w:r w:rsidRPr="00B5125E">
        <w:rPr>
          <w:rFonts w:ascii="Arial" w:hAnsi="Arial" w:cs="Arial"/>
          <w:sz w:val="22"/>
          <w:szCs w:val="22"/>
          <w:lang w:val="es-BO"/>
        </w:rPr>
        <w:t>objeto del presente Contrato.</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jc w:val="both"/>
        <w:rPr>
          <w:rFonts w:ascii="Arial" w:hAnsi="Arial" w:cs="Arial"/>
          <w:b/>
          <w:sz w:val="22"/>
          <w:szCs w:val="22"/>
          <w:lang w:val="es-BO"/>
        </w:rPr>
      </w:pPr>
      <w:r w:rsidRPr="00B5125E">
        <w:rPr>
          <w:rFonts w:ascii="Arial" w:hAnsi="Arial" w:cs="Arial"/>
          <w:sz w:val="22"/>
          <w:szCs w:val="22"/>
          <w:lang w:val="es-BO"/>
        </w:rPr>
        <w:t xml:space="preserve">La </w:t>
      </w:r>
      <w:r w:rsidRPr="00B5125E">
        <w:rPr>
          <w:rFonts w:ascii="Arial" w:hAnsi="Arial" w:cs="Arial"/>
          <w:b/>
          <w:sz w:val="22"/>
          <w:szCs w:val="22"/>
          <w:lang w:val="es-BO"/>
        </w:rPr>
        <w:t xml:space="preserve">ENTIDAD </w:t>
      </w:r>
      <w:r w:rsidRPr="00B5125E">
        <w:rPr>
          <w:rFonts w:ascii="Arial" w:hAnsi="Arial" w:cs="Arial"/>
          <w:sz w:val="22"/>
          <w:szCs w:val="22"/>
          <w:lang w:val="es-BO"/>
        </w:rPr>
        <w:t xml:space="preserve">aplicará las sanciones por demoras en la entrega de los </w:t>
      </w:r>
      <w:r w:rsidRPr="00B5125E">
        <w:rPr>
          <w:rFonts w:ascii="Arial" w:hAnsi="Arial" w:cs="Arial"/>
          <w:b/>
          <w:sz w:val="22"/>
          <w:szCs w:val="22"/>
          <w:lang w:val="es-BO"/>
        </w:rPr>
        <w:t xml:space="preserve">BIENES </w:t>
      </w:r>
      <w:r w:rsidRPr="00B5125E">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B5125E">
        <w:rPr>
          <w:rFonts w:ascii="Arial" w:hAnsi="Arial" w:cs="Arial"/>
          <w:b/>
          <w:sz w:val="22"/>
          <w:szCs w:val="22"/>
          <w:lang w:val="es-BO"/>
        </w:rPr>
        <w:t>PROVEEDOR.</w:t>
      </w:r>
    </w:p>
    <w:p w:rsidR="00B5125E" w:rsidRPr="00B5125E" w:rsidRDefault="00B5125E" w:rsidP="00B5125E">
      <w:pPr>
        <w:widowControl w:val="0"/>
        <w:jc w:val="both"/>
        <w:rPr>
          <w:rFonts w:ascii="Arial" w:hAnsi="Arial" w:cs="Arial"/>
          <w:b/>
          <w:sz w:val="22"/>
          <w:szCs w:val="22"/>
          <w:lang w:val="es-BO"/>
        </w:rPr>
      </w:pPr>
    </w:p>
    <w:p w:rsidR="00B5125E" w:rsidRPr="00B5125E" w:rsidRDefault="00B5125E" w:rsidP="00B5125E">
      <w:pPr>
        <w:widowControl w:val="0"/>
        <w:jc w:val="both"/>
        <w:rPr>
          <w:rFonts w:ascii="Arial" w:hAnsi="Arial" w:cs="Arial"/>
          <w:b/>
          <w:sz w:val="22"/>
          <w:szCs w:val="22"/>
          <w:lang w:val="es-BO"/>
        </w:rPr>
      </w:pPr>
    </w:p>
    <w:p w:rsidR="00B5125E" w:rsidRPr="00B5125E" w:rsidRDefault="00B5125E" w:rsidP="00B5125E">
      <w:pPr>
        <w:widowControl w:val="0"/>
        <w:jc w:val="both"/>
        <w:rPr>
          <w:rFonts w:ascii="Arial" w:hAnsi="Arial" w:cs="Arial"/>
          <w:sz w:val="22"/>
          <w:szCs w:val="22"/>
          <w:lang w:val="es-BO"/>
        </w:rPr>
      </w:pPr>
      <w:r w:rsidRPr="00B5125E">
        <w:rPr>
          <w:rFonts w:ascii="Arial" w:hAnsi="Arial" w:cs="Arial"/>
          <w:b/>
          <w:sz w:val="22"/>
          <w:szCs w:val="22"/>
          <w:lang w:val="es-BO"/>
        </w:rPr>
        <w:t>CLÁUSULA DÉCIMA CUARTA.- (DOMICILIO A EFECTOS DE NOTIFICACIÓN)</w:t>
      </w:r>
      <w:r w:rsidRPr="00B5125E">
        <w:rPr>
          <w:rFonts w:ascii="Arial" w:hAnsi="Arial" w:cs="Arial"/>
          <w:sz w:val="22"/>
          <w:szCs w:val="22"/>
          <w:lang w:val="es-BO"/>
        </w:rPr>
        <w:t xml:space="preserve"> Cualquier aviso o notificación que tengan que darse las partes suscribientes del presente Contrato será enviada de manera escrita:</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numPr>
          <w:ilvl w:val="1"/>
          <w:numId w:val="43"/>
        </w:numPr>
        <w:ind w:left="1134"/>
        <w:contextualSpacing/>
        <w:jc w:val="both"/>
        <w:rPr>
          <w:rFonts w:ascii="Arial" w:hAnsi="Arial" w:cs="Arial"/>
          <w:sz w:val="22"/>
          <w:szCs w:val="22"/>
          <w:lang w:val="es-BO"/>
        </w:rPr>
      </w:pPr>
      <w:r w:rsidRPr="00B5125E">
        <w:rPr>
          <w:rFonts w:ascii="Arial" w:hAnsi="Arial" w:cs="Arial"/>
          <w:sz w:val="22"/>
          <w:szCs w:val="22"/>
          <w:lang w:val="es-BO"/>
        </w:rPr>
        <w:t xml:space="preserve">Al </w:t>
      </w:r>
      <w:r w:rsidRPr="00B5125E">
        <w:rPr>
          <w:rFonts w:ascii="Arial" w:hAnsi="Arial" w:cs="Arial"/>
          <w:b/>
          <w:sz w:val="22"/>
          <w:szCs w:val="22"/>
          <w:lang w:val="es-BO"/>
        </w:rPr>
        <w:t>PROVEEDOR</w:t>
      </w:r>
      <w:r w:rsidRPr="00B5125E">
        <w:rPr>
          <w:rFonts w:ascii="Arial" w:hAnsi="Arial" w:cs="Arial"/>
          <w:sz w:val="22"/>
          <w:szCs w:val="22"/>
          <w:lang w:val="es-BO"/>
        </w:rPr>
        <w:t>: E</w:t>
      </w:r>
      <w:r w:rsidRPr="00B5125E">
        <w:rPr>
          <w:rFonts w:ascii="Arial" w:hAnsi="Arial" w:cs="Arial"/>
          <w:sz w:val="22"/>
          <w:szCs w:val="22"/>
          <w:lang w:val="es-ES_tradnl"/>
        </w:rPr>
        <w:t>n _________________________, de la Zona de __________ de la ciudad de _______ - Bolivia</w:t>
      </w:r>
      <w:r w:rsidRPr="00B5125E">
        <w:rPr>
          <w:rFonts w:ascii="Arial" w:hAnsi="Arial" w:cs="Arial"/>
          <w:sz w:val="22"/>
          <w:szCs w:val="22"/>
          <w:lang w:val="es-BO"/>
        </w:rPr>
        <w:t>.</w:t>
      </w:r>
    </w:p>
    <w:p w:rsidR="00B5125E" w:rsidRPr="00B5125E" w:rsidRDefault="00B5125E" w:rsidP="00B5125E">
      <w:pPr>
        <w:widowControl w:val="0"/>
        <w:ind w:left="720"/>
        <w:contextualSpacing/>
        <w:jc w:val="both"/>
        <w:rPr>
          <w:rFonts w:ascii="Arial" w:hAnsi="Arial" w:cs="Arial"/>
          <w:sz w:val="22"/>
          <w:szCs w:val="22"/>
          <w:lang w:val="es-BO"/>
        </w:rPr>
      </w:pPr>
    </w:p>
    <w:p w:rsidR="00B5125E" w:rsidRPr="00B5125E" w:rsidRDefault="00B5125E" w:rsidP="00B5125E">
      <w:pPr>
        <w:widowControl w:val="0"/>
        <w:numPr>
          <w:ilvl w:val="1"/>
          <w:numId w:val="43"/>
        </w:numPr>
        <w:ind w:left="1134"/>
        <w:contextualSpacing/>
        <w:jc w:val="both"/>
        <w:rPr>
          <w:rFonts w:ascii="Arial" w:hAnsi="Arial" w:cs="Arial"/>
          <w:sz w:val="22"/>
          <w:szCs w:val="22"/>
          <w:lang w:val="es-BO"/>
        </w:rPr>
      </w:pPr>
      <w:r w:rsidRPr="00B5125E">
        <w:rPr>
          <w:rFonts w:ascii="Arial" w:hAnsi="Arial" w:cs="Arial"/>
          <w:sz w:val="22"/>
          <w:szCs w:val="22"/>
          <w:lang w:val="es-BO"/>
        </w:rPr>
        <w:t xml:space="preserve">A la </w:t>
      </w:r>
      <w:r w:rsidRPr="00B5125E">
        <w:rPr>
          <w:rFonts w:ascii="Arial" w:hAnsi="Arial" w:cs="Arial"/>
          <w:b/>
          <w:sz w:val="22"/>
          <w:szCs w:val="22"/>
          <w:lang w:val="es-BO"/>
        </w:rPr>
        <w:t>ENTIDAD</w:t>
      </w:r>
      <w:r w:rsidRPr="00B5125E">
        <w:rPr>
          <w:rFonts w:ascii="Arial" w:hAnsi="Arial" w:cs="Arial"/>
          <w:sz w:val="22"/>
          <w:szCs w:val="22"/>
          <w:lang w:val="es-BO"/>
        </w:rPr>
        <w:t>: En su Edificio Principal ubicado en la calle Ayacucho esquina calle Mercado s/n de la Zona Central de la ciudad de La Paz - Bolivia.</w:t>
      </w:r>
    </w:p>
    <w:p w:rsidR="00B5125E" w:rsidRPr="00B5125E" w:rsidRDefault="00B5125E" w:rsidP="00B5125E">
      <w:pPr>
        <w:widowControl w:val="0"/>
        <w:jc w:val="both"/>
        <w:rPr>
          <w:rFonts w:ascii="Arial" w:hAnsi="Arial" w:cs="Arial"/>
          <w:b/>
          <w:sz w:val="22"/>
          <w:szCs w:val="22"/>
          <w:lang w:val="es-BO"/>
        </w:rPr>
      </w:pP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r w:rsidRPr="00B5125E">
        <w:rPr>
          <w:rFonts w:ascii="Arial" w:hAnsi="Arial" w:cs="Arial"/>
          <w:b/>
          <w:color w:val="000000"/>
          <w:sz w:val="22"/>
          <w:szCs w:val="22"/>
          <w:lang w:val="es-BO" w:eastAsia="es-BO"/>
        </w:rPr>
        <w:t>CLÁUSULA DÉCIMA QUINTA.- (DERECHOS DEL</w:t>
      </w:r>
      <w:r w:rsidRPr="00B5125E">
        <w:rPr>
          <w:rFonts w:ascii="Arial" w:hAnsi="Arial" w:cs="Arial"/>
          <w:color w:val="000000"/>
          <w:sz w:val="22"/>
          <w:szCs w:val="22"/>
          <w:lang w:val="es-BO" w:eastAsia="es-BO"/>
        </w:rPr>
        <w:t xml:space="preserve"> </w:t>
      </w:r>
      <w:r w:rsidRPr="00B5125E">
        <w:rPr>
          <w:rFonts w:ascii="Arial" w:hAnsi="Arial" w:cs="Arial"/>
          <w:b/>
          <w:color w:val="000000"/>
          <w:sz w:val="22"/>
          <w:szCs w:val="22"/>
          <w:lang w:val="es-BO" w:eastAsia="es-BO"/>
        </w:rPr>
        <w:t xml:space="preserve">PROVEEDOR) </w:t>
      </w:r>
      <w:r w:rsidRPr="00B5125E">
        <w:rPr>
          <w:rFonts w:ascii="Arial" w:hAnsi="Arial" w:cs="Arial"/>
          <w:color w:val="000000"/>
          <w:sz w:val="22"/>
          <w:szCs w:val="22"/>
          <w:lang w:val="es-BO" w:eastAsia="es-BO"/>
        </w:rPr>
        <w:t xml:space="preserve">El </w:t>
      </w:r>
      <w:r w:rsidRPr="00B5125E">
        <w:rPr>
          <w:rFonts w:ascii="Arial" w:hAnsi="Arial" w:cs="Arial"/>
          <w:b/>
          <w:bCs/>
          <w:color w:val="000000"/>
          <w:sz w:val="22"/>
          <w:szCs w:val="22"/>
          <w:lang w:val="es-BO" w:eastAsia="es-BO"/>
        </w:rPr>
        <w:t>PROVEEDOR</w:t>
      </w:r>
      <w:r w:rsidRPr="00B5125E">
        <w:rPr>
          <w:rFonts w:ascii="Arial" w:hAnsi="Arial" w:cs="Arial"/>
          <w:color w:val="000000"/>
          <w:sz w:val="22"/>
          <w:szCs w:val="22"/>
          <w:lang w:val="es-BO" w:eastAsia="es-BO"/>
        </w:rPr>
        <w:t xml:space="preserve">, tiene derecho a plantear los reclamos que considere correctos, por cualquier omisión de la </w:t>
      </w:r>
      <w:r w:rsidRPr="00B5125E">
        <w:rPr>
          <w:rFonts w:ascii="Arial" w:hAnsi="Arial" w:cs="Arial"/>
          <w:b/>
          <w:bCs/>
          <w:color w:val="000000"/>
          <w:sz w:val="22"/>
          <w:szCs w:val="22"/>
          <w:lang w:val="es-BO" w:eastAsia="es-BO"/>
        </w:rPr>
        <w:t>ENTIDAD</w:t>
      </w:r>
      <w:r w:rsidRPr="00B5125E">
        <w:rPr>
          <w:rFonts w:ascii="Arial" w:hAnsi="Arial" w:cs="Arial"/>
          <w:color w:val="000000"/>
          <w:sz w:val="22"/>
          <w:szCs w:val="22"/>
          <w:lang w:val="es-BO" w:eastAsia="es-BO"/>
        </w:rPr>
        <w:t xml:space="preserve">, por falta de pago de la adquisición efectuada, o por cualquier otro aspecto consignado en el presente Contrato. </w:t>
      </w: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Tales reclamos deberán ser planteados por escrito y con los respaldos correspondientes, a la </w:t>
      </w:r>
      <w:r w:rsidRPr="00B5125E">
        <w:rPr>
          <w:rFonts w:ascii="Arial" w:hAnsi="Arial" w:cs="Arial"/>
          <w:b/>
          <w:bCs/>
          <w:color w:val="000000"/>
          <w:sz w:val="22"/>
          <w:szCs w:val="22"/>
          <w:lang w:val="es-BO" w:eastAsia="es-BO"/>
        </w:rPr>
        <w:t>ENTIDAD</w:t>
      </w:r>
      <w:r w:rsidRPr="00B5125E">
        <w:rPr>
          <w:rFonts w:ascii="Arial" w:hAnsi="Arial" w:cs="Arial"/>
          <w:color w:val="000000"/>
          <w:sz w:val="22"/>
          <w:szCs w:val="22"/>
          <w:lang w:val="es-BO" w:eastAsia="es-BO"/>
        </w:rPr>
        <w:t xml:space="preserve">, hasta veinte (20) días hábiles, posteriores al suceso. </w:t>
      </w:r>
    </w:p>
    <w:p w:rsidR="00B5125E" w:rsidRPr="00B5125E" w:rsidRDefault="00B5125E" w:rsidP="00B5125E">
      <w:pPr>
        <w:widowControl w:val="0"/>
        <w:jc w:val="both"/>
        <w:rPr>
          <w:rFonts w:ascii="Arial" w:hAnsi="Arial" w:cs="Arial"/>
          <w:color w:val="000000"/>
          <w:sz w:val="22"/>
          <w:szCs w:val="22"/>
          <w:lang w:val="es-BO" w:eastAsia="es-BO"/>
        </w:rPr>
      </w:pPr>
    </w:p>
    <w:p w:rsidR="00B5125E" w:rsidRPr="00B5125E" w:rsidRDefault="00B5125E" w:rsidP="00B5125E">
      <w:pPr>
        <w:widowControl w:val="0"/>
        <w:jc w:val="both"/>
        <w:rPr>
          <w:rFonts w:ascii="Arial" w:hAnsi="Arial" w:cs="Arial"/>
          <w:b/>
          <w:sz w:val="22"/>
          <w:szCs w:val="22"/>
          <w:lang w:val="es-BO"/>
        </w:rPr>
      </w:pPr>
      <w:r w:rsidRPr="00B5125E">
        <w:rPr>
          <w:rFonts w:ascii="Arial" w:hAnsi="Arial" w:cs="Arial"/>
          <w:color w:val="000000"/>
          <w:sz w:val="22"/>
          <w:szCs w:val="22"/>
          <w:lang w:val="es-BO" w:eastAsia="es-BO"/>
        </w:rPr>
        <w:t xml:space="preserve">La </w:t>
      </w:r>
      <w:r w:rsidRPr="00B5125E">
        <w:rPr>
          <w:rFonts w:ascii="Arial" w:hAnsi="Arial" w:cs="Arial"/>
          <w:b/>
          <w:bCs/>
          <w:color w:val="000000"/>
          <w:sz w:val="22"/>
          <w:szCs w:val="22"/>
          <w:lang w:val="es-BO" w:eastAsia="es-BO"/>
        </w:rPr>
        <w:t>ENTIDAD</w:t>
      </w:r>
      <w:r w:rsidRPr="00B5125E">
        <w:rPr>
          <w:rFonts w:ascii="Arial" w:hAnsi="Arial" w:cs="Arial"/>
          <w:color w:val="000000"/>
          <w:sz w:val="22"/>
          <w:szCs w:val="22"/>
          <w:lang w:val="es-BO" w:eastAsia="es-BO"/>
        </w:rPr>
        <w:t xml:space="preserve">, dentro del lapso de cinco (5) días hábiles de recibido el reclamo, deberá emitir su respuesta de forma sustentada al </w:t>
      </w:r>
      <w:r w:rsidRPr="00B5125E">
        <w:rPr>
          <w:rFonts w:ascii="Arial" w:hAnsi="Arial" w:cs="Arial"/>
          <w:b/>
          <w:bCs/>
          <w:color w:val="000000"/>
          <w:sz w:val="22"/>
          <w:szCs w:val="22"/>
          <w:lang w:val="es-BO" w:eastAsia="es-BO"/>
        </w:rPr>
        <w:t xml:space="preserve">PROVEEDOR </w:t>
      </w:r>
      <w:r w:rsidRPr="00B5125E">
        <w:rPr>
          <w:rFonts w:ascii="Arial" w:hAnsi="Arial" w:cs="Arial"/>
          <w:color w:val="000000"/>
          <w:sz w:val="22"/>
          <w:szCs w:val="22"/>
          <w:lang w:val="es-BO" w:eastAsia="es-BO"/>
        </w:rPr>
        <w:t xml:space="preserve">aceptando o rechazando el reclamo. </w:t>
      </w:r>
      <w:r w:rsidRPr="00B5125E">
        <w:rPr>
          <w:rFonts w:ascii="Arial" w:hAnsi="Arial" w:cs="Arial"/>
          <w:color w:val="000000"/>
          <w:sz w:val="22"/>
          <w:szCs w:val="22"/>
          <w:lang w:val="es-BO" w:eastAsia="es-BO"/>
        </w:rPr>
        <w:lastRenderedPageBreak/>
        <w:t xml:space="preserve">Dentro de este plazo, la </w:t>
      </w:r>
      <w:r w:rsidRPr="00B5125E">
        <w:rPr>
          <w:rFonts w:ascii="Arial" w:hAnsi="Arial" w:cs="Arial"/>
          <w:b/>
          <w:bCs/>
          <w:color w:val="000000"/>
          <w:sz w:val="22"/>
          <w:szCs w:val="22"/>
          <w:lang w:val="es-BO" w:eastAsia="es-BO"/>
        </w:rPr>
        <w:t xml:space="preserve">ENTIDAD </w:t>
      </w:r>
      <w:r w:rsidRPr="00B5125E">
        <w:rPr>
          <w:rFonts w:ascii="Arial" w:hAnsi="Arial" w:cs="Arial"/>
          <w:color w:val="000000"/>
          <w:sz w:val="22"/>
          <w:szCs w:val="22"/>
          <w:lang w:val="es-BO" w:eastAsia="es-BO"/>
        </w:rPr>
        <w:t xml:space="preserve">podrá solicitar las aclaraciones respectivas al </w:t>
      </w:r>
      <w:r w:rsidRPr="00B5125E">
        <w:rPr>
          <w:rFonts w:ascii="Arial" w:hAnsi="Arial" w:cs="Arial"/>
          <w:b/>
          <w:bCs/>
          <w:color w:val="000000"/>
          <w:sz w:val="22"/>
          <w:szCs w:val="22"/>
          <w:lang w:val="es-BO" w:eastAsia="es-BO"/>
        </w:rPr>
        <w:t>PROVEEDOR</w:t>
      </w:r>
      <w:r w:rsidRPr="00B5125E">
        <w:rPr>
          <w:rFonts w:ascii="Arial" w:hAnsi="Arial" w:cs="Arial"/>
          <w:color w:val="000000"/>
          <w:sz w:val="22"/>
          <w:szCs w:val="22"/>
          <w:lang w:val="es-BO" w:eastAsia="es-BO"/>
        </w:rPr>
        <w:t>, para sustentar su decisión.</w:t>
      </w:r>
    </w:p>
    <w:p w:rsidR="00B5125E" w:rsidRPr="00B5125E" w:rsidRDefault="00B5125E" w:rsidP="00B5125E">
      <w:pPr>
        <w:widowControl w:val="0"/>
        <w:jc w:val="both"/>
        <w:rPr>
          <w:rFonts w:ascii="Arial" w:hAnsi="Arial" w:cs="Arial"/>
          <w:b/>
          <w:sz w:val="22"/>
          <w:szCs w:val="22"/>
          <w:lang w:val="es-BO"/>
        </w:rPr>
      </w:pP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En caso que el reclamo sea complejo la </w:t>
      </w:r>
      <w:r w:rsidRPr="00B5125E">
        <w:rPr>
          <w:rFonts w:ascii="Arial" w:hAnsi="Arial" w:cs="Arial"/>
          <w:b/>
          <w:bCs/>
          <w:color w:val="000000"/>
          <w:sz w:val="22"/>
          <w:szCs w:val="22"/>
          <w:lang w:val="es-BO" w:eastAsia="es-BO"/>
        </w:rPr>
        <w:t xml:space="preserve">ENTIDAD </w:t>
      </w:r>
      <w:r w:rsidRPr="00B5125E">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B5125E">
        <w:rPr>
          <w:rFonts w:ascii="Arial" w:hAnsi="Arial" w:cs="Arial"/>
          <w:b/>
          <w:bCs/>
          <w:color w:val="000000"/>
          <w:sz w:val="22"/>
          <w:szCs w:val="22"/>
          <w:lang w:val="es-BO" w:eastAsia="es-BO"/>
        </w:rPr>
        <w:t xml:space="preserve">. </w:t>
      </w:r>
    </w:p>
    <w:p w:rsidR="00B5125E" w:rsidRPr="00B5125E" w:rsidRDefault="00B5125E" w:rsidP="00B5125E">
      <w:pPr>
        <w:widowControl w:val="0"/>
        <w:jc w:val="both"/>
        <w:rPr>
          <w:rFonts w:ascii="Arial" w:hAnsi="Arial" w:cs="Arial"/>
          <w:color w:val="000000"/>
          <w:sz w:val="22"/>
          <w:szCs w:val="22"/>
          <w:lang w:val="es-BO" w:eastAsia="es-BO"/>
        </w:rPr>
      </w:pPr>
    </w:p>
    <w:p w:rsidR="00B5125E" w:rsidRPr="00B5125E" w:rsidRDefault="00B5125E" w:rsidP="00B5125E">
      <w:pPr>
        <w:widowControl w:val="0"/>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B5125E">
        <w:rPr>
          <w:rFonts w:ascii="Arial" w:hAnsi="Arial" w:cs="Arial"/>
          <w:b/>
          <w:bCs/>
          <w:color w:val="000000"/>
          <w:sz w:val="22"/>
          <w:szCs w:val="22"/>
          <w:lang w:val="es-BO" w:eastAsia="es-BO"/>
        </w:rPr>
        <w:t>ENTIDAD</w:t>
      </w:r>
      <w:r w:rsidRPr="00B5125E">
        <w:rPr>
          <w:rFonts w:ascii="Arial" w:hAnsi="Arial" w:cs="Arial"/>
          <w:color w:val="000000"/>
          <w:sz w:val="22"/>
          <w:szCs w:val="22"/>
          <w:lang w:val="es-BO" w:eastAsia="es-BO"/>
        </w:rPr>
        <w:t>.</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jc w:val="both"/>
        <w:rPr>
          <w:rFonts w:ascii="Arial" w:hAnsi="Arial" w:cs="Arial"/>
          <w:sz w:val="22"/>
          <w:szCs w:val="22"/>
          <w:lang w:val="es-BO"/>
        </w:rPr>
      </w:pPr>
      <w:r w:rsidRPr="00B5125E">
        <w:rPr>
          <w:rFonts w:ascii="Arial" w:hAnsi="Arial" w:cs="Arial"/>
          <w:sz w:val="22"/>
          <w:szCs w:val="22"/>
          <w:lang w:val="es-BO"/>
        </w:rPr>
        <w:t xml:space="preserve">La </w:t>
      </w:r>
      <w:r w:rsidRPr="00B5125E">
        <w:rPr>
          <w:rFonts w:ascii="Arial" w:hAnsi="Arial" w:cs="Arial"/>
          <w:b/>
          <w:sz w:val="22"/>
          <w:szCs w:val="22"/>
          <w:lang w:val="es-BO"/>
        </w:rPr>
        <w:t>ENTIDAD</w:t>
      </w:r>
      <w:r w:rsidRPr="00B5125E">
        <w:rPr>
          <w:rFonts w:ascii="Arial" w:hAnsi="Arial" w:cs="Arial"/>
          <w:sz w:val="22"/>
          <w:szCs w:val="22"/>
          <w:lang w:val="es-BO"/>
        </w:rPr>
        <w:t xml:space="preserve"> no atenderá reclamos presentados fuera del plazo establecido en esta Cláusula.</w:t>
      </w:r>
    </w:p>
    <w:p w:rsidR="00B5125E" w:rsidRPr="00B5125E" w:rsidRDefault="00B5125E" w:rsidP="00B5125E">
      <w:pPr>
        <w:widowControl w:val="0"/>
        <w:autoSpaceDE w:val="0"/>
        <w:autoSpaceDN w:val="0"/>
        <w:adjustRightInd w:val="0"/>
        <w:jc w:val="both"/>
        <w:rPr>
          <w:rFonts w:ascii="Arial" w:hAnsi="Arial" w:cs="Arial"/>
          <w:b/>
          <w:bCs/>
          <w:sz w:val="22"/>
          <w:szCs w:val="22"/>
          <w:lang w:val="es-BO"/>
        </w:rPr>
      </w:pP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r w:rsidRPr="00B5125E">
        <w:rPr>
          <w:rFonts w:ascii="Arial" w:hAnsi="Arial" w:cs="Arial"/>
          <w:b/>
          <w:color w:val="000000"/>
          <w:sz w:val="22"/>
          <w:szCs w:val="22"/>
          <w:lang w:val="es-BO" w:eastAsia="es-BO"/>
        </w:rPr>
        <w:t>CLÁUSULA DÉCIMA SEXTA</w:t>
      </w:r>
      <w:r w:rsidRPr="00B5125E">
        <w:rPr>
          <w:rFonts w:ascii="Arial" w:hAnsi="Arial" w:cs="Arial"/>
          <w:b/>
          <w:bCs/>
          <w:color w:val="000000"/>
          <w:sz w:val="22"/>
          <w:szCs w:val="22"/>
          <w:lang w:val="es-BO" w:eastAsia="es-BO"/>
        </w:rPr>
        <w:t xml:space="preserve">.- (ESTIPULACIÓN SOBRE IMPUESTOS) </w:t>
      </w:r>
      <w:r w:rsidRPr="00B5125E">
        <w:rPr>
          <w:rFonts w:ascii="Arial" w:hAnsi="Arial" w:cs="Arial"/>
          <w:color w:val="000000"/>
          <w:sz w:val="22"/>
          <w:szCs w:val="22"/>
          <w:lang w:val="es-BO" w:eastAsia="es-BO"/>
        </w:rPr>
        <w:t xml:space="preserve">Correrá por cuenta del </w:t>
      </w:r>
      <w:r w:rsidRPr="00B5125E">
        <w:rPr>
          <w:rFonts w:ascii="Arial" w:hAnsi="Arial" w:cs="Arial"/>
          <w:b/>
          <w:bCs/>
          <w:color w:val="000000"/>
          <w:sz w:val="22"/>
          <w:szCs w:val="22"/>
          <w:lang w:val="es-BO" w:eastAsia="es-BO"/>
        </w:rPr>
        <w:t xml:space="preserve">PROVEEDOR </w:t>
      </w:r>
      <w:r w:rsidRPr="00B5125E">
        <w:rPr>
          <w:rFonts w:ascii="Arial" w:hAnsi="Arial" w:cs="Arial"/>
          <w:color w:val="000000"/>
          <w:sz w:val="22"/>
          <w:szCs w:val="22"/>
          <w:lang w:val="es-BO" w:eastAsia="es-BO"/>
        </w:rPr>
        <w:t xml:space="preserve">el pago de todos los impuestos vigentes en el país a la fecha de presentación de la propuesta. </w:t>
      </w:r>
    </w:p>
    <w:p w:rsidR="00B5125E" w:rsidRPr="00B5125E" w:rsidRDefault="00B5125E" w:rsidP="00B5125E">
      <w:pPr>
        <w:widowControl w:val="0"/>
        <w:autoSpaceDE w:val="0"/>
        <w:autoSpaceDN w:val="0"/>
        <w:adjustRightInd w:val="0"/>
        <w:jc w:val="both"/>
        <w:rPr>
          <w:rFonts w:ascii="Arial" w:hAnsi="Arial" w:cs="Arial"/>
          <w:color w:val="000000"/>
          <w:sz w:val="22"/>
          <w:szCs w:val="22"/>
          <w:lang w:val="es-BO" w:eastAsia="es-BO"/>
        </w:rPr>
      </w:pPr>
    </w:p>
    <w:p w:rsidR="00B5125E" w:rsidRPr="00B5125E" w:rsidRDefault="00B5125E" w:rsidP="00B5125E">
      <w:pPr>
        <w:widowControl w:val="0"/>
        <w:autoSpaceDE w:val="0"/>
        <w:autoSpaceDN w:val="0"/>
        <w:adjustRightInd w:val="0"/>
        <w:jc w:val="both"/>
        <w:rPr>
          <w:rFonts w:ascii="Arial" w:hAnsi="Arial" w:cs="Arial"/>
          <w:sz w:val="22"/>
          <w:szCs w:val="22"/>
          <w:lang w:val="es-BO"/>
        </w:rPr>
      </w:pPr>
      <w:r w:rsidRPr="00B5125E">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B5125E">
        <w:rPr>
          <w:rFonts w:ascii="Arial" w:hAnsi="Arial" w:cs="Arial"/>
          <w:b/>
          <w:bCs/>
          <w:color w:val="000000"/>
          <w:sz w:val="22"/>
          <w:szCs w:val="22"/>
          <w:lang w:val="es-BO" w:eastAsia="es-BO"/>
        </w:rPr>
        <w:t xml:space="preserve">PROVEEDOR </w:t>
      </w:r>
      <w:r w:rsidRPr="00B5125E">
        <w:rPr>
          <w:rFonts w:ascii="Arial" w:hAnsi="Arial" w:cs="Arial"/>
          <w:color w:val="000000"/>
          <w:sz w:val="22"/>
          <w:szCs w:val="22"/>
          <w:lang w:val="es-BO" w:eastAsia="es-BO"/>
        </w:rPr>
        <w:t>deberá acogerse a su cumplimiento desde la fecha de vigencia de dicha normativa.</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autoSpaceDE w:val="0"/>
        <w:autoSpaceDN w:val="0"/>
        <w:adjustRightInd w:val="0"/>
        <w:jc w:val="both"/>
        <w:rPr>
          <w:rFonts w:ascii="Arial" w:hAnsi="Arial" w:cs="Arial"/>
          <w:b/>
          <w:sz w:val="22"/>
          <w:szCs w:val="22"/>
          <w:lang w:val="es-BO"/>
        </w:rPr>
      </w:pPr>
      <w:r w:rsidRPr="00B5125E">
        <w:rPr>
          <w:rFonts w:ascii="Arial" w:hAnsi="Arial" w:cs="Arial"/>
          <w:b/>
          <w:sz w:val="22"/>
          <w:szCs w:val="22"/>
          <w:lang w:val="es-BO"/>
        </w:rPr>
        <w:t xml:space="preserve">CLÁUSULA DÉCIMA SÉPTIMA.- (FACTURACIÓN) </w:t>
      </w:r>
      <w:r w:rsidRPr="00B5125E">
        <w:rPr>
          <w:rFonts w:ascii="Arial" w:hAnsi="Arial" w:cs="Arial"/>
          <w:sz w:val="22"/>
          <w:szCs w:val="22"/>
        </w:rPr>
        <w:t xml:space="preserve">El </w:t>
      </w:r>
      <w:r w:rsidRPr="00B5125E">
        <w:rPr>
          <w:rFonts w:ascii="Arial" w:hAnsi="Arial" w:cs="Arial"/>
          <w:b/>
          <w:bCs/>
          <w:sz w:val="22"/>
          <w:szCs w:val="22"/>
        </w:rPr>
        <w:t xml:space="preserve">PROVEEDOR </w:t>
      </w:r>
      <w:r w:rsidRPr="00B5125E">
        <w:rPr>
          <w:rFonts w:ascii="Arial" w:hAnsi="Arial" w:cs="Arial"/>
          <w:sz w:val="22"/>
          <w:szCs w:val="22"/>
        </w:rPr>
        <w:t xml:space="preserve">una vez realizada la entrega de los </w:t>
      </w:r>
      <w:r w:rsidRPr="00B5125E">
        <w:rPr>
          <w:rFonts w:ascii="Arial" w:hAnsi="Arial" w:cs="Arial"/>
          <w:b/>
          <w:bCs/>
          <w:sz w:val="22"/>
          <w:szCs w:val="22"/>
        </w:rPr>
        <w:t xml:space="preserve">BIENES </w:t>
      </w:r>
      <w:r w:rsidRPr="00B5125E">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B5125E">
        <w:rPr>
          <w:rFonts w:ascii="Arial" w:hAnsi="Arial" w:cs="Arial"/>
          <w:b/>
          <w:bCs/>
          <w:sz w:val="22"/>
          <w:szCs w:val="22"/>
        </w:rPr>
        <w:t xml:space="preserve">ENTIDAD, </w:t>
      </w:r>
      <w:r w:rsidRPr="00B5125E">
        <w:rPr>
          <w:rFonts w:ascii="Arial" w:hAnsi="Arial" w:cs="Arial"/>
          <w:sz w:val="22"/>
          <w:szCs w:val="22"/>
        </w:rPr>
        <w:t>por el monto de la venta efectivizada, caso contrario dicho pago no se realizará.</w:t>
      </w:r>
      <w:r w:rsidRPr="00B5125E">
        <w:rPr>
          <w:rFonts w:ascii="Arial" w:hAnsi="Arial" w:cs="Arial"/>
          <w:sz w:val="22"/>
          <w:szCs w:val="22"/>
          <w:lang w:val="es-BO"/>
        </w:rPr>
        <w:t xml:space="preserve"> </w:t>
      </w:r>
    </w:p>
    <w:p w:rsidR="00B5125E" w:rsidRPr="00B5125E" w:rsidRDefault="00B5125E" w:rsidP="00B5125E">
      <w:pPr>
        <w:widowControl w:val="0"/>
        <w:autoSpaceDE w:val="0"/>
        <w:autoSpaceDN w:val="0"/>
        <w:adjustRightInd w:val="0"/>
        <w:jc w:val="both"/>
        <w:rPr>
          <w:rFonts w:ascii="Arial" w:hAnsi="Arial" w:cs="Arial"/>
          <w:sz w:val="22"/>
          <w:szCs w:val="22"/>
          <w:lang w:val="es-BO"/>
        </w:rPr>
      </w:pPr>
    </w:p>
    <w:p w:rsidR="00B5125E" w:rsidRPr="00B5125E" w:rsidRDefault="00B5125E" w:rsidP="00B5125E">
      <w:pPr>
        <w:widowControl w:val="0"/>
        <w:autoSpaceDE w:val="0"/>
        <w:autoSpaceDN w:val="0"/>
        <w:adjustRightInd w:val="0"/>
        <w:jc w:val="both"/>
        <w:rPr>
          <w:rFonts w:ascii="Arial" w:hAnsi="Arial" w:cs="Arial"/>
          <w:b/>
          <w:i/>
          <w:sz w:val="22"/>
          <w:szCs w:val="22"/>
          <w:lang w:val="es-BO"/>
        </w:rPr>
      </w:pPr>
      <w:r w:rsidRPr="00B5125E">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rsidR="00B5125E" w:rsidRPr="00B5125E" w:rsidRDefault="00B5125E" w:rsidP="00B5125E">
      <w:pPr>
        <w:widowControl w:val="0"/>
        <w:autoSpaceDE w:val="0"/>
        <w:autoSpaceDN w:val="0"/>
        <w:adjustRightInd w:val="0"/>
        <w:jc w:val="both"/>
        <w:rPr>
          <w:rFonts w:ascii="Arial" w:hAnsi="Arial" w:cs="Arial"/>
          <w:sz w:val="22"/>
          <w:szCs w:val="22"/>
          <w:lang w:val="es-BO"/>
        </w:rPr>
      </w:pPr>
    </w:p>
    <w:p w:rsidR="00B5125E" w:rsidRPr="00B5125E" w:rsidRDefault="00B5125E" w:rsidP="00B5125E">
      <w:pPr>
        <w:widowControl w:val="0"/>
        <w:jc w:val="both"/>
        <w:rPr>
          <w:rFonts w:ascii="Arial" w:hAnsi="Arial" w:cs="Arial"/>
          <w:sz w:val="22"/>
          <w:szCs w:val="22"/>
        </w:rPr>
      </w:pPr>
      <w:r w:rsidRPr="00B5125E">
        <w:rPr>
          <w:rFonts w:ascii="Arial" w:hAnsi="Arial" w:cs="Arial"/>
          <w:b/>
          <w:sz w:val="22"/>
          <w:szCs w:val="22"/>
          <w:lang w:val="es-BO"/>
        </w:rPr>
        <w:t>CLÁUSULA DÉCIMA OCTAVA.- (SUBCONTRATOS)</w:t>
      </w:r>
      <w:r w:rsidRPr="00B5125E">
        <w:rPr>
          <w:rFonts w:ascii="Times New Roman" w:hAnsi="Times New Roman"/>
          <w:sz w:val="22"/>
          <w:szCs w:val="22"/>
        </w:rPr>
        <w:t xml:space="preserve"> </w:t>
      </w:r>
      <w:r w:rsidRPr="00B5125E">
        <w:rPr>
          <w:rFonts w:ascii="Arial" w:hAnsi="Arial" w:cs="Arial"/>
          <w:iCs/>
          <w:sz w:val="22"/>
          <w:szCs w:val="22"/>
          <w:lang w:val="es-BO"/>
        </w:rPr>
        <w:t>En el presente Contrato de adquisición no se aceptará subcontrataciones</w:t>
      </w:r>
      <w:r w:rsidRPr="00B5125E">
        <w:rPr>
          <w:rFonts w:ascii="Arial" w:hAnsi="Arial" w:cs="Arial"/>
          <w:sz w:val="22"/>
          <w:szCs w:val="22"/>
        </w:rPr>
        <w:t>.</w:t>
      </w:r>
    </w:p>
    <w:p w:rsidR="00B5125E" w:rsidRPr="00B5125E" w:rsidRDefault="00B5125E" w:rsidP="00B5125E">
      <w:pPr>
        <w:widowControl w:val="0"/>
        <w:jc w:val="both"/>
        <w:rPr>
          <w:rFonts w:ascii="Arial" w:hAnsi="Arial" w:cs="Arial"/>
          <w:b/>
          <w:sz w:val="22"/>
          <w:szCs w:val="22"/>
          <w:lang w:val="es-BO"/>
        </w:rPr>
      </w:pPr>
    </w:p>
    <w:p w:rsidR="00B5125E" w:rsidRPr="00B5125E" w:rsidRDefault="00B5125E" w:rsidP="00B5125E">
      <w:pPr>
        <w:widowControl w:val="0"/>
        <w:jc w:val="both"/>
        <w:rPr>
          <w:rFonts w:ascii="Arial" w:hAnsi="Arial" w:cs="Arial"/>
          <w:sz w:val="22"/>
          <w:szCs w:val="22"/>
          <w:lang w:val="es-BO"/>
        </w:rPr>
      </w:pPr>
      <w:r w:rsidRPr="00B5125E">
        <w:rPr>
          <w:rFonts w:ascii="Arial" w:hAnsi="Arial" w:cs="Arial"/>
          <w:b/>
          <w:sz w:val="22"/>
          <w:szCs w:val="22"/>
          <w:lang w:val="es-BO"/>
        </w:rPr>
        <w:t>CLÁUSULA DÉCIMA NOVENA.- (MODIFICACIONES AL CONTRATO)</w:t>
      </w:r>
      <w:r w:rsidRPr="00B5125E">
        <w:rPr>
          <w:rFonts w:ascii="Arial" w:hAnsi="Arial" w:cs="Arial"/>
          <w:sz w:val="22"/>
          <w:szCs w:val="22"/>
          <w:lang w:val="es-BO"/>
        </w:rPr>
        <w:t xml:space="preserve"> El presente Contrato podrá ser modificado sólo en los aspectos previstos en el mismo o en el DBC, siempre y cuando exista acuerdo entre las </w:t>
      </w:r>
      <w:r w:rsidRPr="00B5125E">
        <w:rPr>
          <w:rFonts w:ascii="Arial" w:hAnsi="Arial" w:cs="Arial"/>
          <w:b/>
          <w:sz w:val="22"/>
          <w:szCs w:val="22"/>
          <w:lang w:val="es-BO"/>
        </w:rPr>
        <w:t>PARTES</w:t>
      </w:r>
      <w:r w:rsidRPr="00B5125E">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jc w:val="both"/>
        <w:rPr>
          <w:rFonts w:ascii="Arial" w:hAnsi="Arial" w:cs="Arial"/>
          <w:sz w:val="22"/>
          <w:szCs w:val="22"/>
          <w:lang w:val="es-BO"/>
        </w:rPr>
      </w:pPr>
      <w:r w:rsidRPr="00B5125E">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jc w:val="both"/>
        <w:rPr>
          <w:rFonts w:ascii="Arial" w:hAnsi="Arial" w:cs="Arial"/>
          <w:sz w:val="22"/>
          <w:szCs w:val="22"/>
          <w:lang w:val="es-BO"/>
        </w:rPr>
      </w:pPr>
      <w:r w:rsidRPr="00B5125E">
        <w:rPr>
          <w:rFonts w:ascii="Arial" w:hAnsi="Arial" w:cs="Arial"/>
          <w:sz w:val="22"/>
          <w:szCs w:val="22"/>
          <w:lang w:val="es-BO"/>
        </w:rPr>
        <w:t xml:space="preserve">La modificación al plazo, permite la ampliación o disminución del mismo. </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jc w:val="both"/>
        <w:rPr>
          <w:rFonts w:ascii="Arial" w:hAnsi="Arial" w:cs="Arial"/>
          <w:sz w:val="22"/>
          <w:szCs w:val="22"/>
          <w:lang w:val="es-BO"/>
        </w:rPr>
      </w:pPr>
      <w:r w:rsidRPr="00B5125E">
        <w:rPr>
          <w:rFonts w:ascii="Arial" w:hAnsi="Arial" w:cs="Arial"/>
          <w:sz w:val="22"/>
          <w:szCs w:val="22"/>
          <w:lang w:val="es-BO"/>
        </w:rPr>
        <w:t xml:space="preserve">La modificación al alcance del Contrato, permite el ajuste de las diferentes cláusulas del </w:t>
      </w:r>
      <w:r w:rsidRPr="00B5125E">
        <w:rPr>
          <w:rFonts w:ascii="Arial" w:hAnsi="Arial" w:cs="Arial"/>
          <w:sz w:val="22"/>
          <w:szCs w:val="22"/>
          <w:lang w:val="es-BO"/>
        </w:rPr>
        <w:lastRenderedPageBreak/>
        <w:t>mismo que sean necesarias para dar cumplimiento al objeto de la contratación.</w:t>
      </w:r>
    </w:p>
    <w:p w:rsidR="00B5125E" w:rsidRPr="00B5125E" w:rsidRDefault="00B5125E" w:rsidP="00B5125E">
      <w:pPr>
        <w:widowControl w:val="0"/>
        <w:autoSpaceDE w:val="0"/>
        <w:autoSpaceDN w:val="0"/>
        <w:adjustRightInd w:val="0"/>
        <w:jc w:val="both"/>
        <w:rPr>
          <w:rFonts w:ascii="Arial" w:hAnsi="Arial" w:cs="Arial"/>
          <w:sz w:val="22"/>
          <w:szCs w:val="22"/>
          <w:lang w:val="es-BO"/>
        </w:rPr>
      </w:pPr>
    </w:p>
    <w:p w:rsidR="00B5125E" w:rsidRPr="00B5125E" w:rsidRDefault="00B5125E" w:rsidP="00B5125E">
      <w:pPr>
        <w:widowControl w:val="0"/>
        <w:jc w:val="both"/>
        <w:rPr>
          <w:rFonts w:ascii="Arial" w:hAnsi="Arial" w:cs="Arial"/>
          <w:b/>
          <w:sz w:val="22"/>
          <w:szCs w:val="22"/>
          <w:lang w:val="es-BO"/>
        </w:rPr>
      </w:pPr>
      <w:r w:rsidRPr="00B5125E">
        <w:rPr>
          <w:rFonts w:ascii="Arial" w:hAnsi="Arial" w:cs="Arial"/>
          <w:b/>
          <w:sz w:val="22"/>
          <w:szCs w:val="22"/>
          <w:lang w:val="es-BO"/>
        </w:rPr>
        <w:t xml:space="preserve">CLÁUSULA VIGÉSIMA.- (CESIÓN) </w:t>
      </w:r>
      <w:r w:rsidRPr="00B5125E">
        <w:rPr>
          <w:rFonts w:ascii="Arial" w:hAnsi="Arial" w:cs="Arial"/>
          <w:sz w:val="22"/>
          <w:szCs w:val="22"/>
          <w:lang w:val="es-BO"/>
        </w:rPr>
        <w:t xml:space="preserve">El </w:t>
      </w:r>
      <w:r w:rsidRPr="00B5125E">
        <w:rPr>
          <w:rFonts w:ascii="Arial" w:hAnsi="Arial" w:cs="Arial"/>
          <w:b/>
          <w:sz w:val="22"/>
          <w:szCs w:val="22"/>
          <w:lang w:val="es-BO"/>
        </w:rPr>
        <w:t>PROVEEDOR</w:t>
      </w:r>
      <w:r w:rsidRPr="00B5125E">
        <w:rPr>
          <w:rFonts w:ascii="Arial" w:hAnsi="Arial" w:cs="Arial"/>
          <w:sz w:val="22"/>
          <w:szCs w:val="22"/>
          <w:lang w:val="es-BO"/>
        </w:rPr>
        <w:t xml:space="preserve"> bajo ningún título podrá ceder o subrogar, total o parcialmente este Contrato.</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jc w:val="both"/>
        <w:rPr>
          <w:rFonts w:ascii="Arial" w:hAnsi="Arial" w:cs="Arial"/>
          <w:sz w:val="22"/>
          <w:szCs w:val="22"/>
          <w:lang w:val="es-BO"/>
        </w:rPr>
      </w:pPr>
      <w:r w:rsidRPr="00B5125E">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B5125E" w:rsidRPr="00B5125E" w:rsidRDefault="00B5125E" w:rsidP="00B5125E">
      <w:pPr>
        <w:widowControl w:val="0"/>
        <w:jc w:val="both"/>
        <w:rPr>
          <w:rFonts w:ascii="Arial" w:hAnsi="Arial" w:cs="Arial"/>
          <w:b/>
          <w:sz w:val="22"/>
          <w:szCs w:val="22"/>
          <w:lang w:val="es-BO"/>
        </w:rPr>
      </w:pP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r w:rsidRPr="00B5125E">
        <w:rPr>
          <w:rFonts w:ascii="Arial" w:hAnsi="Arial" w:cs="Arial"/>
          <w:b/>
          <w:color w:val="000000"/>
          <w:sz w:val="22"/>
          <w:szCs w:val="22"/>
          <w:lang w:val="es-BO" w:eastAsia="es-BO"/>
        </w:rPr>
        <w:t xml:space="preserve">CLÁUSULA VIGÉSIMA PRIMERA.- (SUSPENSIÓN TEMPORAL) </w:t>
      </w:r>
      <w:r w:rsidRPr="00B5125E">
        <w:rPr>
          <w:rFonts w:ascii="Arial" w:hAnsi="Arial" w:cs="Arial"/>
          <w:color w:val="000000"/>
          <w:sz w:val="22"/>
          <w:szCs w:val="22"/>
          <w:lang w:val="es-BO" w:eastAsia="es-BO"/>
        </w:rPr>
        <w:t xml:space="preserve">La </w:t>
      </w:r>
      <w:r w:rsidRPr="00B5125E">
        <w:rPr>
          <w:rFonts w:ascii="Arial" w:hAnsi="Arial" w:cs="Arial"/>
          <w:b/>
          <w:bCs/>
          <w:color w:val="000000"/>
          <w:sz w:val="22"/>
          <w:szCs w:val="22"/>
          <w:lang w:val="es-BO" w:eastAsia="es-BO"/>
        </w:rPr>
        <w:t xml:space="preserve">ENTIDAD </w:t>
      </w:r>
      <w:r w:rsidRPr="00B5125E">
        <w:rPr>
          <w:rFonts w:ascii="Arial" w:hAnsi="Arial" w:cs="Arial"/>
          <w:color w:val="000000"/>
          <w:sz w:val="22"/>
          <w:szCs w:val="22"/>
          <w:lang w:val="es-BO" w:eastAsia="es-BO"/>
        </w:rPr>
        <w:t xml:space="preserve">podrá suspender temporalmente el cómputo del plazo de las entregas o provisión de los </w:t>
      </w:r>
      <w:r w:rsidRPr="00B5125E">
        <w:rPr>
          <w:rFonts w:ascii="Arial" w:hAnsi="Arial" w:cs="Arial"/>
          <w:b/>
          <w:bCs/>
          <w:color w:val="000000"/>
          <w:sz w:val="22"/>
          <w:szCs w:val="22"/>
          <w:lang w:val="es-BO" w:eastAsia="es-BO"/>
        </w:rPr>
        <w:t xml:space="preserve">BIENES </w:t>
      </w:r>
      <w:r w:rsidRPr="00B5125E">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B5125E">
        <w:rPr>
          <w:rFonts w:ascii="Arial" w:hAnsi="Arial" w:cs="Arial"/>
          <w:b/>
          <w:bCs/>
          <w:color w:val="000000"/>
          <w:sz w:val="22"/>
          <w:szCs w:val="22"/>
          <w:lang w:val="es-BO" w:eastAsia="es-BO"/>
        </w:rPr>
        <w:t xml:space="preserve">ENTIDAD </w:t>
      </w:r>
      <w:r w:rsidRPr="00B5125E">
        <w:rPr>
          <w:rFonts w:ascii="Arial" w:hAnsi="Arial" w:cs="Arial"/>
          <w:color w:val="000000"/>
          <w:sz w:val="22"/>
          <w:szCs w:val="22"/>
          <w:lang w:val="es-BO" w:eastAsia="es-BO"/>
        </w:rPr>
        <w:t xml:space="preserve">notificará de manera expresa al </w:t>
      </w:r>
      <w:r w:rsidRPr="00B5125E">
        <w:rPr>
          <w:rFonts w:ascii="Arial" w:hAnsi="Arial" w:cs="Arial"/>
          <w:b/>
          <w:bCs/>
          <w:color w:val="000000"/>
          <w:sz w:val="22"/>
          <w:szCs w:val="22"/>
          <w:lang w:val="es-BO" w:eastAsia="es-BO"/>
        </w:rPr>
        <w:t>PROVEEDOR</w:t>
      </w:r>
      <w:r w:rsidRPr="00B5125E">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p>
    <w:p w:rsidR="00B5125E" w:rsidRPr="00B5125E" w:rsidRDefault="00B5125E" w:rsidP="00B5125E">
      <w:pPr>
        <w:widowControl w:val="0"/>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También el </w:t>
      </w:r>
      <w:r w:rsidRPr="00B5125E">
        <w:rPr>
          <w:rFonts w:ascii="Arial" w:hAnsi="Arial" w:cs="Arial"/>
          <w:b/>
          <w:bCs/>
          <w:color w:val="000000"/>
          <w:sz w:val="22"/>
          <w:szCs w:val="22"/>
          <w:lang w:val="es-BO" w:eastAsia="es-BO"/>
        </w:rPr>
        <w:t xml:space="preserve">PROVEEDOR </w:t>
      </w:r>
      <w:r w:rsidRPr="00B5125E">
        <w:rPr>
          <w:rFonts w:ascii="Arial" w:hAnsi="Arial" w:cs="Arial"/>
          <w:color w:val="000000"/>
          <w:sz w:val="22"/>
          <w:szCs w:val="22"/>
          <w:lang w:val="es-BO" w:eastAsia="es-BO"/>
        </w:rPr>
        <w:t xml:space="preserve">podrá solicitar a la </w:t>
      </w:r>
      <w:r w:rsidRPr="00B5125E">
        <w:rPr>
          <w:rFonts w:ascii="Arial" w:hAnsi="Arial" w:cs="Arial"/>
          <w:b/>
          <w:bCs/>
          <w:color w:val="000000"/>
          <w:sz w:val="22"/>
          <w:szCs w:val="22"/>
          <w:lang w:val="es-BO" w:eastAsia="es-BO"/>
        </w:rPr>
        <w:t xml:space="preserve">ENTIDAD </w:t>
      </w:r>
      <w:r w:rsidRPr="00B5125E">
        <w:rPr>
          <w:rFonts w:ascii="Arial" w:hAnsi="Arial" w:cs="Arial"/>
          <w:color w:val="000000"/>
          <w:sz w:val="22"/>
          <w:szCs w:val="22"/>
          <w:lang w:val="es-BO" w:eastAsia="es-BO"/>
        </w:rPr>
        <w:t xml:space="preserve">la suspensión temporal de las entregas o provisión, por causas atribuibles a la </w:t>
      </w:r>
      <w:r w:rsidRPr="00B5125E">
        <w:rPr>
          <w:rFonts w:ascii="Arial" w:hAnsi="Arial" w:cs="Arial"/>
          <w:b/>
          <w:bCs/>
          <w:color w:val="000000"/>
          <w:sz w:val="22"/>
          <w:szCs w:val="22"/>
          <w:lang w:val="es-BO" w:eastAsia="es-BO"/>
        </w:rPr>
        <w:t xml:space="preserve">ENTIDAD </w:t>
      </w:r>
      <w:r w:rsidRPr="00B5125E">
        <w:rPr>
          <w:rFonts w:ascii="Arial" w:hAnsi="Arial" w:cs="Arial"/>
          <w:color w:val="000000"/>
          <w:sz w:val="22"/>
          <w:szCs w:val="22"/>
          <w:lang w:val="es-BO" w:eastAsia="es-BO"/>
        </w:rPr>
        <w:t xml:space="preserve">que afecten al </w:t>
      </w:r>
      <w:r w:rsidRPr="00B5125E">
        <w:rPr>
          <w:rFonts w:ascii="Arial" w:hAnsi="Arial" w:cs="Arial"/>
          <w:b/>
          <w:bCs/>
          <w:color w:val="000000"/>
          <w:sz w:val="22"/>
          <w:szCs w:val="22"/>
          <w:lang w:val="es-BO" w:eastAsia="es-BO"/>
        </w:rPr>
        <w:t xml:space="preserve">PROVEEDOR </w:t>
      </w:r>
      <w:r w:rsidRPr="00B5125E">
        <w:rPr>
          <w:rFonts w:ascii="Arial" w:hAnsi="Arial" w:cs="Arial"/>
          <w:color w:val="000000"/>
          <w:sz w:val="22"/>
          <w:szCs w:val="22"/>
          <w:lang w:val="es-BO" w:eastAsia="es-BO"/>
        </w:rPr>
        <w:t xml:space="preserve">en la adquisición de los </w:t>
      </w:r>
      <w:r w:rsidRPr="00B5125E">
        <w:rPr>
          <w:rFonts w:ascii="Arial" w:hAnsi="Arial" w:cs="Arial"/>
          <w:b/>
          <w:bCs/>
          <w:color w:val="000000"/>
          <w:sz w:val="22"/>
          <w:szCs w:val="22"/>
          <w:lang w:val="es-BO" w:eastAsia="es-BO"/>
        </w:rPr>
        <w:t xml:space="preserve">BIENES. </w:t>
      </w:r>
      <w:r w:rsidRPr="00B5125E">
        <w:rPr>
          <w:rFonts w:ascii="Arial" w:hAnsi="Arial" w:cs="Arial"/>
          <w:color w:val="000000"/>
          <w:sz w:val="22"/>
          <w:szCs w:val="22"/>
          <w:lang w:val="es-BO" w:eastAsia="es-BO"/>
        </w:rPr>
        <w:t xml:space="preserve">Dicha suspensión podrá efectivizarse siempre y cuando la </w:t>
      </w:r>
      <w:r w:rsidRPr="00B5125E">
        <w:rPr>
          <w:rFonts w:ascii="Arial" w:hAnsi="Arial" w:cs="Arial"/>
          <w:b/>
          <w:bCs/>
          <w:color w:val="000000"/>
          <w:sz w:val="22"/>
          <w:szCs w:val="22"/>
          <w:lang w:val="es-BO" w:eastAsia="es-BO"/>
        </w:rPr>
        <w:t xml:space="preserve">ENTIDAD </w:t>
      </w:r>
      <w:r w:rsidRPr="00B5125E">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B5125E">
        <w:rPr>
          <w:rFonts w:ascii="Arial" w:hAnsi="Arial" w:cs="Arial"/>
          <w:b/>
          <w:bCs/>
          <w:color w:val="000000"/>
          <w:sz w:val="22"/>
          <w:szCs w:val="22"/>
          <w:lang w:val="es-BO" w:eastAsia="es-BO"/>
        </w:rPr>
        <w:t xml:space="preserve">ENTIDAD </w:t>
      </w:r>
      <w:r w:rsidRPr="00B5125E">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B5125E">
        <w:rPr>
          <w:rFonts w:ascii="Arial" w:hAnsi="Arial" w:cs="Arial"/>
          <w:b/>
          <w:bCs/>
          <w:color w:val="000000"/>
          <w:sz w:val="22"/>
          <w:szCs w:val="22"/>
          <w:lang w:val="es-BO" w:eastAsia="es-BO"/>
        </w:rPr>
        <w:t>PROVEEDOR</w:t>
      </w:r>
      <w:r w:rsidRPr="00B5125E">
        <w:rPr>
          <w:rFonts w:ascii="Arial" w:hAnsi="Arial" w:cs="Arial"/>
          <w:color w:val="000000"/>
          <w:sz w:val="22"/>
          <w:szCs w:val="22"/>
          <w:lang w:val="es-BO" w:eastAsia="es-BO"/>
        </w:rPr>
        <w:t>.</w:t>
      </w:r>
    </w:p>
    <w:p w:rsidR="00B5125E" w:rsidRPr="00B5125E" w:rsidRDefault="00B5125E" w:rsidP="00B5125E">
      <w:pPr>
        <w:autoSpaceDE w:val="0"/>
        <w:autoSpaceDN w:val="0"/>
        <w:adjustRightInd w:val="0"/>
        <w:jc w:val="both"/>
        <w:rPr>
          <w:rFonts w:ascii="Arial" w:hAnsi="Arial" w:cs="Arial"/>
          <w:b/>
          <w:i/>
          <w:color w:val="000000"/>
          <w:sz w:val="22"/>
          <w:szCs w:val="22"/>
          <w:lang w:eastAsia="es-BO"/>
        </w:rPr>
      </w:pPr>
    </w:p>
    <w:p w:rsidR="00B5125E" w:rsidRPr="00B5125E" w:rsidRDefault="00B5125E" w:rsidP="00B5125E">
      <w:pPr>
        <w:jc w:val="both"/>
        <w:rPr>
          <w:rFonts w:ascii="Arial" w:hAnsi="Arial" w:cs="Arial"/>
          <w:sz w:val="22"/>
          <w:szCs w:val="22"/>
        </w:rPr>
      </w:pPr>
      <w:r w:rsidRPr="00B5125E">
        <w:rPr>
          <w:rFonts w:ascii="Arial" w:hAnsi="Arial" w:cs="Arial"/>
          <w:b/>
          <w:sz w:val="22"/>
          <w:szCs w:val="22"/>
        </w:rPr>
        <w:t xml:space="preserve">CLÁUSULA VIGÉSIMA SEGUNDA.- (MULTAS) </w:t>
      </w:r>
      <w:r w:rsidRPr="00B5125E">
        <w:rPr>
          <w:rFonts w:ascii="Arial" w:hAnsi="Arial" w:cs="Arial"/>
          <w:sz w:val="22"/>
          <w:szCs w:val="22"/>
        </w:rPr>
        <w:t xml:space="preserve">Queda convenido entre las partes contratantes, que el </w:t>
      </w:r>
      <w:r w:rsidRPr="00B5125E">
        <w:rPr>
          <w:rFonts w:ascii="Arial" w:hAnsi="Arial" w:cs="Arial"/>
          <w:b/>
          <w:bCs/>
          <w:sz w:val="22"/>
          <w:szCs w:val="22"/>
        </w:rPr>
        <w:t xml:space="preserve">PROVEEDOR </w:t>
      </w:r>
      <w:r w:rsidRPr="00B5125E">
        <w:rPr>
          <w:rFonts w:ascii="Arial" w:hAnsi="Arial" w:cs="Arial"/>
          <w:sz w:val="22"/>
          <w:szCs w:val="22"/>
        </w:rPr>
        <w:t xml:space="preserve">se constituirá en mora sin notificación previa, por el simple incumplimiento a los plazos de entrega y subsanación de observaciones previstos en el presente Contrato y las Especificaciones Técnicas, salvo la existencia de hechos de fuerza mayor, caso fortuito u otras causas debidamente justificadas y aceptadas por la </w:t>
      </w:r>
      <w:r w:rsidRPr="00B5125E">
        <w:rPr>
          <w:rFonts w:ascii="Arial" w:hAnsi="Arial" w:cs="Arial"/>
          <w:b/>
          <w:bCs/>
          <w:sz w:val="22"/>
          <w:szCs w:val="22"/>
        </w:rPr>
        <w:t xml:space="preserve">ENTIDAD, </w:t>
      </w:r>
      <w:r w:rsidRPr="00B5125E">
        <w:rPr>
          <w:rFonts w:ascii="Arial" w:hAnsi="Arial" w:cs="Arial"/>
          <w:sz w:val="22"/>
          <w:szCs w:val="22"/>
        </w:rPr>
        <w:t>que ocurran antes del vencimiento de los plazos señalados.</w:t>
      </w:r>
    </w:p>
    <w:p w:rsidR="00B5125E" w:rsidRPr="00B5125E" w:rsidRDefault="00B5125E" w:rsidP="00B5125E">
      <w:pPr>
        <w:jc w:val="both"/>
        <w:rPr>
          <w:rFonts w:ascii="Arial" w:hAnsi="Arial" w:cs="Arial"/>
          <w:sz w:val="22"/>
          <w:szCs w:val="22"/>
        </w:rPr>
      </w:pPr>
    </w:p>
    <w:p w:rsidR="00B5125E" w:rsidRPr="00B5125E" w:rsidRDefault="00B5125E" w:rsidP="00B5125E">
      <w:pPr>
        <w:jc w:val="both"/>
        <w:rPr>
          <w:rFonts w:ascii="Arial" w:hAnsi="Arial" w:cs="Arial"/>
          <w:sz w:val="22"/>
          <w:szCs w:val="22"/>
        </w:rPr>
      </w:pPr>
      <w:r w:rsidRPr="00B5125E">
        <w:rPr>
          <w:rFonts w:ascii="Arial" w:hAnsi="Arial" w:cs="Arial"/>
          <w:sz w:val="22"/>
          <w:szCs w:val="22"/>
        </w:rPr>
        <w:t xml:space="preserve">La </w:t>
      </w:r>
      <w:r w:rsidRPr="00B5125E">
        <w:rPr>
          <w:rFonts w:ascii="Arial" w:hAnsi="Arial" w:cs="Arial"/>
          <w:b/>
          <w:sz w:val="22"/>
          <w:szCs w:val="22"/>
        </w:rPr>
        <w:t xml:space="preserve">ENTIDAD </w:t>
      </w:r>
      <w:r w:rsidRPr="00B5125E">
        <w:rPr>
          <w:rFonts w:ascii="Arial" w:hAnsi="Arial" w:cs="Arial"/>
          <w:sz w:val="22"/>
          <w:szCs w:val="22"/>
        </w:rPr>
        <w:t xml:space="preserve">aplicará al </w:t>
      </w:r>
      <w:r w:rsidRPr="00B5125E">
        <w:rPr>
          <w:rFonts w:ascii="Arial" w:hAnsi="Arial" w:cs="Arial"/>
          <w:b/>
          <w:sz w:val="22"/>
          <w:szCs w:val="22"/>
        </w:rPr>
        <w:t xml:space="preserve">PROVEEDOR </w:t>
      </w:r>
      <w:r w:rsidRPr="00B5125E">
        <w:rPr>
          <w:rFonts w:ascii="Arial" w:hAnsi="Arial" w:cs="Arial"/>
          <w:sz w:val="22"/>
          <w:szCs w:val="22"/>
        </w:rPr>
        <w:t xml:space="preserve">una multa por cada día calendario de retraso en el plazo de entrega y en el plazo para subsanar observaciones del 3 por 1000 por cada día calendario de retraso </w:t>
      </w:r>
    </w:p>
    <w:p w:rsidR="00B5125E" w:rsidRPr="00B5125E" w:rsidRDefault="00B5125E" w:rsidP="00B5125E">
      <w:pPr>
        <w:widowControl w:val="0"/>
        <w:tabs>
          <w:tab w:val="left" w:pos="5161"/>
        </w:tabs>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ab/>
      </w:r>
    </w:p>
    <w:p w:rsidR="00B5125E" w:rsidRPr="00B5125E" w:rsidRDefault="00B5125E" w:rsidP="00B5125E">
      <w:pPr>
        <w:widowControl w:val="0"/>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Las multas serán cobradas mediante descuentos por la </w:t>
      </w:r>
      <w:r w:rsidRPr="00B5125E">
        <w:rPr>
          <w:rFonts w:ascii="Arial" w:hAnsi="Arial" w:cs="Arial"/>
          <w:b/>
          <w:bCs/>
          <w:color w:val="000000"/>
          <w:sz w:val="22"/>
          <w:szCs w:val="22"/>
          <w:lang w:val="es-BO" w:eastAsia="es-BO"/>
        </w:rPr>
        <w:t>ENTIDAD</w:t>
      </w:r>
      <w:r w:rsidRPr="00B5125E">
        <w:rPr>
          <w:rFonts w:ascii="Arial" w:hAnsi="Arial" w:cs="Arial"/>
          <w:color w:val="000000"/>
          <w:sz w:val="22"/>
          <w:szCs w:val="22"/>
          <w:lang w:val="es-BO" w:eastAsia="es-BO"/>
        </w:rPr>
        <w:t xml:space="preserve">, del pago correspondiente a la recepción de los </w:t>
      </w:r>
      <w:r w:rsidRPr="00B5125E">
        <w:rPr>
          <w:rFonts w:ascii="Arial" w:hAnsi="Arial" w:cs="Arial"/>
          <w:b/>
          <w:bCs/>
          <w:color w:val="000000"/>
          <w:sz w:val="22"/>
          <w:szCs w:val="22"/>
          <w:lang w:val="es-BO" w:eastAsia="es-BO"/>
        </w:rPr>
        <w:t xml:space="preserve">BIENES </w:t>
      </w:r>
      <w:r w:rsidRPr="00B5125E">
        <w:rPr>
          <w:rFonts w:ascii="Arial" w:hAnsi="Arial" w:cs="Arial"/>
          <w:color w:val="000000"/>
          <w:sz w:val="22"/>
          <w:szCs w:val="22"/>
          <w:lang w:val="es-BO" w:eastAsia="es-BO"/>
        </w:rPr>
        <w:t>o en la liquidación del contrato.</w:t>
      </w:r>
    </w:p>
    <w:p w:rsidR="00B5125E" w:rsidRPr="00B5125E" w:rsidRDefault="00B5125E" w:rsidP="00B5125E">
      <w:pPr>
        <w:widowControl w:val="0"/>
        <w:jc w:val="both"/>
        <w:rPr>
          <w:rFonts w:ascii="Arial" w:hAnsi="Arial" w:cs="Arial"/>
          <w:color w:val="000000"/>
          <w:sz w:val="22"/>
          <w:szCs w:val="22"/>
          <w:lang w:val="es-BO" w:eastAsia="es-BO"/>
        </w:rPr>
      </w:pPr>
    </w:p>
    <w:p w:rsidR="00B5125E" w:rsidRPr="00B5125E" w:rsidRDefault="00B5125E" w:rsidP="00B5125E">
      <w:pPr>
        <w:widowControl w:val="0"/>
        <w:jc w:val="both"/>
        <w:rPr>
          <w:rFonts w:ascii="Arial" w:hAnsi="Arial" w:cs="Arial"/>
          <w:sz w:val="22"/>
          <w:szCs w:val="22"/>
          <w:lang w:val="es-BO"/>
        </w:rPr>
      </w:pPr>
      <w:r w:rsidRPr="00B5125E">
        <w:rPr>
          <w:rFonts w:ascii="Arial" w:hAnsi="Arial" w:cs="Arial"/>
          <w:sz w:val="22"/>
          <w:szCs w:val="22"/>
          <w:lang w:val="es-BO"/>
        </w:rPr>
        <w:t xml:space="preserve">En todos los casos de Resolución del Contrato por causas atribuibles al </w:t>
      </w:r>
      <w:r w:rsidRPr="00B5125E">
        <w:rPr>
          <w:rFonts w:ascii="Arial" w:hAnsi="Arial" w:cs="Arial"/>
          <w:b/>
          <w:sz w:val="22"/>
          <w:szCs w:val="22"/>
          <w:lang w:val="es-BO"/>
        </w:rPr>
        <w:t>PROVEEDOR</w:t>
      </w:r>
      <w:r w:rsidRPr="00B5125E">
        <w:rPr>
          <w:rFonts w:ascii="Arial" w:hAnsi="Arial" w:cs="Arial"/>
          <w:sz w:val="22"/>
          <w:szCs w:val="22"/>
          <w:lang w:val="es-BO"/>
        </w:rPr>
        <w:t xml:space="preserve">, la </w:t>
      </w:r>
      <w:r w:rsidRPr="00B5125E">
        <w:rPr>
          <w:rFonts w:ascii="Arial" w:hAnsi="Arial" w:cs="Arial"/>
          <w:b/>
          <w:sz w:val="22"/>
          <w:szCs w:val="22"/>
          <w:lang w:val="es-BO"/>
        </w:rPr>
        <w:t xml:space="preserve">ENTIDAD </w:t>
      </w:r>
      <w:r w:rsidRPr="00B5125E">
        <w:rPr>
          <w:rFonts w:ascii="Arial" w:hAnsi="Arial" w:cs="Arial"/>
          <w:sz w:val="22"/>
          <w:szCs w:val="22"/>
          <w:lang w:val="es-BO"/>
        </w:rPr>
        <w:t>no podrá cobrar multas que excedan el veinte por ciento (20%) del monto total del Contrato.</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autoSpaceDE w:val="0"/>
        <w:autoSpaceDN w:val="0"/>
        <w:adjustRightInd w:val="0"/>
        <w:jc w:val="both"/>
        <w:rPr>
          <w:rFonts w:ascii="Arial" w:hAnsi="Arial" w:cs="Arial"/>
          <w:sz w:val="22"/>
          <w:szCs w:val="22"/>
          <w:lang w:val="es-BO"/>
        </w:rPr>
      </w:pPr>
      <w:r w:rsidRPr="00B5125E">
        <w:rPr>
          <w:rFonts w:ascii="Arial" w:hAnsi="Arial" w:cs="Arial"/>
          <w:b/>
          <w:sz w:val="22"/>
          <w:szCs w:val="22"/>
          <w:lang w:val="es-BO"/>
        </w:rPr>
        <w:t>CLÁUSULA VIGÉSIMA TERCERA.- (</w:t>
      </w:r>
      <w:r w:rsidRPr="00B5125E">
        <w:rPr>
          <w:rFonts w:ascii="Arial" w:hAnsi="Arial" w:cs="Arial"/>
          <w:b/>
          <w:bCs/>
          <w:sz w:val="22"/>
          <w:szCs w:val="22"/>
          <w:lang w:val="es-BO"/>
        </w:rPr>
        <w:t xml:space="preserve">EXONERACIÓN DE LAS CARGAS LABORALES Y SOCIALES </w:t>
      </w:r>
      <w:r w:rsidRPr="00B5125E">
        <w:rPr>
          <w:rFonts w:ascii="Arial" w:hAnsi="Arial" w:cs="Arial"/>
          <w:b/>
          <w:sz w:val="22"/>
          <w:szCs w:val="22"/>
          <w:lang w:val="es-BO"/>
        </w:rPr>
        <w:t>A LA ENTIDAD</w:t>
      </w:r>
      <w:r w:rsidRPr="00B5125E">
        <w:rPr>
          <w:rFonts w:ascii="Arial" w:hAnsi="Arial" w:cs="Arial"/>
          <w:b/>
          <w:bCs/>
          <w:sz w:val="22"/>
          <w:szCs w:val="22"/>
          <w:lang w:val="es-BO"/>
        </w:rPr>
        <w:t xml:space="preserve">) </w:t>
      </w:r>
      <w:r w:rsidRPr="00B5125E">
        <w:rPr>
          <w:rFonts w:ascii="Arial" w:hAnsi="Arial" w:cs="Arial"/>
          <w:sz w:val="22"/>
          <w:szCs w:val="22"/>
        </w:rPr>
        <w:t xml:space="preserve">El </w:t>
      </w:r>
      <w:r w:rsidRPr="00B5125E">
        <w:rPr>
          <w:rFonts w:ascii="Arial" w:hAnsi="Arial" w:cs="Arial"/>
          <w:b/>
          <w:bCs/>
          <w:sz w:val="22"/>
          <w:szCs w:val="22"/>
        </w:rPr>
        <w:t xml:space="preserve">PROVEEDOR </w:t>
      </w:r>
      <w:r w:rsidRPr="00B5125E">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B5125E">
        <w:rPr>
          <w:rFonts w:ascii="Arial" w:hAnsi="Arial" w:cs="Arial"/>
          <w:b/>
          <w:bCs/>
          <w:sz w:val="22"/>
          <w:szCs w:val="22"/>
        </w:rPr>
        <w:t>ENTIDAD.</w:t>
      </w:r>
    </w:p>
    <w:p w:rsidR="00B5125E" w:rsidRPr="00B5125E" w:rsidRDefault="00B5125E" w:rsidP="00B5125E">
      <w:pPr>
        <w:widowControl w:val="0"/>
        <w:autoSpaceDE w:val="0"/>
        <w:autoSpaceDN w:val="0"/>
        <w:adjustRightInd w:val="0"/>
        <w:jc w:val="both"/>
        <w:rPr>
          <w:rFonts w:ascii="Arial" w:hAnsi="Arial" w:cs="Arial"/>
          <w:b/>
          <w:bCs/>
          <w:sz w:val="22"/>
          <w:szCs w:val="22"/>
          <w:lang w:val="es-BO"/>
        </w:rPr>
      </w:pP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r w:rsidRPr="00B5125E">
        <w:rPr>
          <w:rFonts w:ascii="Arial" w:hAnsi="Arial" w:cs="Arial"/>
          <w:b/>
          <w:color w:val="000000"/>
          <w:sz w:val="22"/>
          <w:szCs w:val="22"/>
          <w:lang w:val="es-BO" w:eastAsia="es-BO"/>
        </w:rPr>
        <w:t xml:space="preserve">CLÁUSULA VIGÉSIMA CUARTA.- (CAUSAS DE FUERZA MAYOR Y/O CASO FORTUITO) </w:t>
      </w:r>
      <w:r w:rsidRPr="00B5125E">
        <w:rPr>
          <w:rFonts w:ascii="Arial" w:hAnsi="Arial" w:cs="Arial"/>
          <w:color w:val="000000"/>
          <w:sz w:val="22"/>
          <w:szCs w:val="22"/>
          <w:lang w:val="es-BO" w:eastAsia="es-BO"/>
        </w:rPr>
        <w:t xml:space="preserve">Con el fin de exceptuar al </w:t>
      </w:r>
      <w:r w:rsidRPr="00B5125E">
        <w:rPr>
          <w:rFonts w:ascii="Arial" w:hAnsi="Arial" w:cs="Arial"/>
          <w:b/>
          <w:bCs/>
          <w:color w:val="000000"/>
          <w:sz w:val="22"/>
          <w:szCs w:val="22"/>
          <w:lang w:val="es-BO" w:eastAsia="es-BO"/>
        </w:rPr>
        <w:t xml:space="preserve">PROVEEDOR </w:t>
      </w:r>
      <w:r w:rsidRPr="00B5125E">
        <w:rPr>
          <w:rFonts w:ascii="Arial" w:hAnsi="Arial" w:cs="Arial"/>
          <w:color w:val="000000"/>
          <w:sz w:val="22"/>
          <w:szCs w:val="22"/>
          <w:lang w:val="es-BO" w:eastAsia="es-BO"/>
        </w:rPr>
        <w:t xml:space="preserve">de determinadas responsabilidades por mora o por </w:t>
      </w:r>
      <w:r w:rsidRPr="00B5125E">
        <w:rPr>
          <w:rFonts w:ascii="Arial" w:hAnsi="Arial" w:cs="Arial"/>
          <w:color w:val="000000"/>
          <w:sz w:val="22"/>
          <w:szCs w:val="22"/>
          <w:lang w:val="es-BO" w:eastAsia="es-BO"/>
        </w:rPr>
        <w:lastRenderedPageBreak/>
        <w:t xml:space="preserve">incumplimiento involuntario total o parcial del presente Contrato, la </w:t>
      </w:r>
      <w:r w:rsidRPr="00B5125E">
        <w:rPr>
          <w:rFonts w:ascii="Arial" w:hAnsi="Arial" w:cs="Arial"/>
          <w:b/>
          <w:bCs/>
          <w:color w:val="000000"/>
          <w:sz w:val="22"/>
          <w:szCs w:val="22"/>
          <w:lang w:val="es-BO" w:eastAsia="es-BO"/>
        </w:rPr>
        <w:t xml:space="preserve">ENTIDAD </w:t>
      </w:r>
      <w:r w:rsidRPr="00B5125E">
        <w:rPr>
          <w:rFonts w:ascii="Arial" w:hAnsi="Arial" w:cs="Arial"/>
          <w:bCs/>
          <w:color w:val="000000"/>
          <w:sz w:val="22"/>
          <w:szCs w:val="22"/>
          <w:lang w:val="es-BO" w:eastAsia="es-BO"/>
        </w:rPr>
        <w:t>a través del Responsable o la Comisión de Recepción</w:t>
      </w:r>
      <w:r w:rsidRPr="00B5125E">
        <w:rPr>
          <w:rFonts w:ascii="Arial" w:hAnsi="Arial" w:cs="Arial"/>
          <w:b/>
          <w:bCs/>
          <w:color w:val="000000"/>
          <w:sz w:val="22"/>
          <w:szCs w:val="22"/>
          <w:lang w:val="es-BO" w:eastAsia="es-BO"/>
        </w:rPr>
        <w:t xml:space="preserve"> </w:t>
      </w:r>
      <w:r w:rsidRPr="00B5125E">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B5125E">
        <w:rPr>
          <w:rFonts w:ascii="Arial" w:hAnsi="Arial" w:cs="Arial"/>
          <w:b/>
          <w:bCs/>
          <w:color w:val="000000"/>
          <w:sz w:val="22"/>
          <w:szCs w:val="22"/>
          <w:lang w:val="es-BO" w:eastAsia="es-BO"/>
        </w:rPr>
        <w:t xml:space="preserve">PROVEEDOR </w:t>
      </w:r>
      <w:r w:rsidRPr="00B5125E">
        <w:rPr>
          <w:rFonts w:ascii="Arial" w:hAnsi="Arial" w:cs="Arial"/>
          <w:color w:val="000000"/>
          <w:sz w:val="22"/>
          <w:szCs w:val="22"/>
          <w:lang w:val="es-BO" w:eastAsia="es-BO"/>
        </w:rPr>
        <w:t xml:space="preserve">del cumplimiento del plazo de entrega o del cumplimiento total o parcial de la entrega de los </w:t>
      </w:r>
      <w:r w:rsidRPr="00B5125E">
        <w:rPr>
          <w:rFonts w:ascii="Arial" w:hAnsi="Arial" w:cs="Arial"/>
          <w:b/>
          <w:bCs/>
          <w:color w:val="000000"/>
          <w:sz w:val="22"/>
          <w:szCs w:val="22"/>
          <w:lang w:val="es-BO" w:eastAsia="es-BO"/>
        </w:rPr>
        <w:t>BIENES</w:t>
      </w:r>
      <w:r w:rsidRPr="00B5125E">
        <w:rPr>
          <w:rFonts w:ascii="Arial" w:hAnsi="Arial" w:cs="Arial"/>
          <w:color w:val="000000"/>
          <w:sz w:val="22"/>
          <w:szCs w:val="22"/>
          <w:lang w:val="es-BO" w:eastAsia="es-BO"/>
        </w:rPr>
        <w:t xml:space="preserve">. </w:t>
      </w: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B5125E">
        <w:rPr>
          <w:rFonts w:ascii="Arial" w:hAnsi="Arial" w:cs="Arial"/>
          <w:b/>
          <w:bCs/>
          <w:color w:val="000000"/>
          <w:sz w:val="22"/>
          <w:szCs w:val="22"/>
          <w:lang w:val="es-BO" w:eastAsia="es-BO"/>
        </w:rPr>
        <w:t xml:space="preserve">BIENES </w:t>
      </w:r>
      <w:r w:rsidRPr="00B5125E">
        <w:rPr>
          <w:rFonts w:ascii="Arial" w:hAnsi="Arial" w:cs="Arial"/>
          <w:color w:val="000000"/>
          <w:sz w:val="22"/>
          <w:szCs w:val="22"/>
          <w:lang w:val="es-BO" w:eastAsia="es-BO"/>
        </w:rPr>
        <w:t xml:space="preserve">o demora justificada en el cumplimiento del plazo de entrega, de modo inexcusable e imprescindible en cada caso, el </w:t>
      </w:r>
      <w:r w:rsidRPr="00B5125E">
        <w:rPr>
          <w:rFonts w:ascii="Arial" w:hAnsi="Arial" w:cs="Arial"/>
          <w:b/>
          <w:bCs/>
          <w:color w:val="000000"/>
          <w:sz w:val="22"/>
          <w:szCs w:val="22"/>
          <w:lang w:val="es-BO" w:eastAsia="es-BO"/>
        </w:rPr>
        <w:t xml:space="preserve">PROVEEDOR </w:t>
      </w:r>
      <w:r w:rsidRPr="00B5125E">
        <w:rPr>
          <w:rFonts w:ascii="Arial" w:hAnsi="Arial" w:cs="Arial"/>
          <w:color w:val="000000"/>
          <w:sz w:val="22"/>
          <w:szCs w:val="22"/>
          <w:lang w:val="es-BO" w:eastAsia="es-BO"/>
        </w:rPr>
        <w:t xml:space="preserve">deberá presentar por escrito a la </w:t>
      </w:r>
      <w:r w:rsidRPr="00B5125E">
        <w:rPr>
          <w:rFonts w:ascii="Arial" w:hAnsi="Arial" w:cs="Arial"/>
          <w:b/>
          <w:bCs/>
          <w:color w:val="000000"/>
          <w:sz w:val="22"/>
          <w:szCs w:val="22"/>
          <w:lang w:val="es-BO" w:eastAsia="es-BO"/>
        </w:rPr>
        <w:t xml:space="preserve">ENTIDAD </w:t>
      </w:r>
      <w:r w:rsidRPr="00B5125E">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p>
    <w:p w:rsidR="00B5125E" w:rsidRPr="00B5125E" w:rsidRDefault="00B5125E" w:rsidP="00B5125E">
      <w:pPr>
        <w:autoSpaceDE w:val="0"/>
        <w:autoSpaceDN w:val="0"/>
        <w:adjustRightInd w:val="0"/>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La </w:t>
      </w:r>
      <w:r w:rsidRPr="00B5125E">
        <w:rPr>
          <w:rFonts w:ascii="Arial" w:hAnsi="Arial" w:cs="Arial"/>
          <w:b/>
          <w:bCs/>
          <w:color w:val="000000"/>
          <w:sz w:val="22"/>
          <w:szCs w:val="22"/>
          <w:lang w:val="es-BO" w:eastAsia="es-BO"/>
        </w:rPr>
        <w:t xml:space="preserve">ENTIDAD </w:t>
      </w:r>
      <w:r w:rsidRPr="00B5125E">
        <w:rPr>
          <w:rFonts w:ascii="Arial" w:hAnsi="Arial" w:cs="Arial"/>
          <w:color w:val="000000"/>
          <w:sz w:val="22"/>
          <w:szCs w:val="22"/>
          <w:lang w:val="es-BO" w:eastAsia="es-BO"/>
        </w:rPr>
        <w:t xml:space="preserve">en el plazo de dos (2) días hábiles deberá aceptar o rechazar la solicitud. En caso de aceptación expresa, la </w:t>
      </w:r>
      <w:r w:rsidRPr="00B5125E">
        <w:rPr>
          <w:rFonts w:ascii="Arial" w:hAnsi="Arial" w:cs="Arial"/>
          <w:b/>
          <w:bCs/>
          <w:color w:val="000000"/>
          <w:sz w:val="22"/>
          <w:szCs w:val="22"/>
          <w:lang w:val="es-BO" w:eastAsia="es-BO"/>
        </w:rPr>
        <w:t xml:space="preserve">ENTIDAD </w:t>
      </w:r>
      <w:r w:rsidRPr="00B5125E">
        <w:rPr>
          <w:rFonts w:ascii="Arial" w:hAnsi="Arial" w:cs="Arial"/>
          <w:color w:val="000000"/>
          <w:sz w:val="22"/>
          <w:szCs w:val="22"/>
          <w:lang w:val="es-BO" w:eastAsia="es-BO"/>
        </w:rPr>
        <w:t xml:space="preserve">deberá realizar: </w:t>
      </w:r>
    </w:p>
    <w:p w:rsidR="00B5125E" w:rsidRPr="00B5125E" w:rsidRDefault="00B5125E" w:rsidP="00B5125E">
      <w:pPr>
        <w:autoSpaceDE w:val="0"/>
        <w:autoSpaceDN w:val="0"/>
        <w:adjustRightInd w:val="0"/>
        <w:spacing w:after="13"/>
        <w:jc w:val="both"/>
        <w:rPr>
          <w:rFonts w:ascii="Arial" w:hAnsi="Arial" w:cs="Arial"/>
          <w:b/>
          <w:bCs/>
          <w:color w:val="000000"/>
          <w:sz w:val="22"/>
          <w:szCs w:val="22"/>
          <w:lang w:val="es-BO" w:eastAsia="es-BO"/>
        </w:rPr>
      </w:pPr>
    </w:p>
    <w:p w:rsidR="00B5125E" w:rsidRPr="00B5125E" w:rsidRDefault="00B5125E" w:rsidP="00B5125E">
      <w:pPr>
        <w:numPr>
          <w:ilvl w:val="0"/>
          <w:numId w:val="42"/>
        </w:numPr>
        <w:autoSpaceDE w:val="0"/>
        <w:autoSpaceDN w:val="0"/>
        <w:adjustRightInd w:val="0"/>
        <w:spacing w:after="13"/>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La ampliación del plazo de entrega a través de un Contrato Modificatorio o; </w:t>
      </w:r>
    </w:p>
    <w:p w:rsidR="00B5125E" w:rsidRPr="00B5125E" w:rsidRDefault="00B5125E" w:rsidP="00B5125E">
      <w:pPr>
        <w:numPr>
          <w:ilvl w:val="0"/>
          <w:numId w:val="42"/>
        </w:numPr>
        <w:autoSpaceDE w:val="0"/>
        <w:autoSpaceDN w:val="0"/>
        <w:adjustRightInd w:val="0"/>
        <w:spacing w:after="13"/>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B5125E">
        <w:rPr>
          <w:rFonts w:ascii="Arial" w:hAnsi="Arial" w:cs="Arial"/>
          <w:b/>
          <w:bCs/>
          <w:color w:val="000000"/>
          <w:sz w:val="22"/>
          <w:szCs w:val="22"/>
          <w:lang w:val="es-BO" w:eastAsia="es-BO"/>
        </w:rPr>
        <w:t>PROVEEDOR</w:t>
      </w:r>
      <w:r w:rsidRPr="00B5125E">
        <w:rPr>
          <w:rFonts w:ascii="Arial" w:hAnsi="Arial" w:cs="Arial"/>
          <w:bCs/>
          <w:color w:val="000000"/>
          <w:sz w:val="22"/>
          <w:szCs w:val="22"/>
          <w:lang w:val="es-BO" w:eastAsia="es-BO"/>
        </w:rPr>
        <w:t xml:space="preserve">. </w:t>
      </w:r>
    </w:p>
    <w:p w:rsidR="00B5125E" w:rsidRPr="00B5125E" w:rsidRDefault="00B5125E" w:rsidP="00B5125E">
      <w:pPr>
        <w:widowControl w:val="0"/>
        <w:jc w:val="both"/>
        <w:rPr>
          <w:rFonts w:ascii="Arial" w:hAnsi="Arial" w:cs="Arial"/>
          <w:spacing w:val="-3"/>
          <w:sz w:val="22"/>
          <w:szCs w:val="22"/>
          <w:lang w:val="es-BO"/>
        </w:rPr>
      </w:pPr>
      <w:r w:rsidRPr="00B5125E">
        <w:rPr>
          <w:rFonts w:ascii="Arial" w:hAnsi="Arial" w:cs="Arial"/>
          <w:b/>
          <w:sz w:val="22"/>
          <w:szCs w:val="22"/>
          <w:lang w:val="es-BO"/>
        </w:rPr>
        <w:t xml:space="preserve"> </w:t>
      </w:r>
    </w:p>
    <w:p w:rsidR="00B5125E" w:rsidRPr="00B5125E" w:rsidRDefault="00B5125E" w:rsidP="00B5125E">
      <w:pPr>
        <w:widowControl w:val="0"/>
        <w:jc w:val="both"/>
        <w:rPr>
          <w:rFonts w:ascii="Arial" w:hAnsi="Arial" w:cs="Arial"/>
          <w:spacing w:val="-3"/>
          <w:sz w:val="22"/>
          <w:szCs w:val="22"/>
          <w:lang w:val="es-BO"/>
        </w:rPr>
      </w:pPr>
      <w:r w:rsidRPr="00B5125E">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B5125E" w:rsidRPr="00B5125E" w:rsidRDefault="00B5125E" w:rsidP="00B5125E">
      <w:pPr>
        <w:widowControl w:val="0"/>
        <w:jc w:val="both"/>
        <w:rPr>
          <w:rFonts w:ascii="Arial" w:hAnsi="Arial" w:cs="Arial"/>
          <w:b/>
          <w:sz w:val="22"/>
          <w:szCs w:val="22"/>
          <w:lang w:val="es-BO"/>
        </w:rPr>
      </w:pPr>
    </w:p>
    <w:p w:rsidR="00B5125E" w:rsidRPr="00B5125E" w:rsidRDefault="00B5125E" w:rsidP="00B5125E">
      <w:pPr>
        <w:widowControl w:val="0"/>
        <w:jc w:val="both"/>
        <w:rPr>
          <w:rFonts w:ascii="Arial" w:hAnsi="Arial" w:cs="Arial"/>
          <w:b/>
          <w:sz w:val="22"/>
          <w:szCs w:val="22"/>
          <w:lang w:val="es-BO"/>
        </w:rPr>
      </w:pPr>
      <w:r w:rsidRPr="00B5125E">
        <w:rPr>
          <w:rFonts w:ascii="Arial" w:hAnsi="Arial" w:cs="Arial"/>
          <w:b/>
          <w:sz w:val="22"/>
          <w:szCs w:val="22"/>
          <w:lang w:val="es-BO"/>
        </w:rPr>
        <w:t xml:space="preserve">CLÁUSULA VIGÉSIMA QUINTA.- (TERMINACIÓN DEL CONTRATO) </w:t>
      </w:r>
      <w:r w:rsidRPr="00B5125E">
        <w:rPr>
          <w:rFonts w:ascii="Arial" w:hAnsi="Arial" w:cs="Arial"/>
          <w:sz w:val="22"/>
          <w:szCs w:val="22"/>
          <w:lang w:val="es-BO"/>
        </w:rPr>
        <w:t>El presente Contrato concluirá por una de las siguientes causas:</w:t>
      </w:r>
    </w:p>
    <w:p w:rsidR="00B5125E" w:rsidRPr="00B5125E" w:rsidRDefault="00B5125E" w:rsidP="00B5125E">
      <w:pPr>
        <w:widowControl w:val="0"/>
        <w:tabs>
          <w:tab w:val="left" w:pos="709"/>
        </w:tabs>
        <w:jc w:val="both"/>
        <w:rPr>
          <w:rFonts w:ascii="Arial" w:hAnsi="Arial" w:cs="Arial"/>
          <w:sz w:val="22"/>
          <w:szCs w:val="22"/>
          <w:lang w:val="es-BO"/>
        </w:rPr>
      </w:pPr>
    </w:p>
    <w:p w:rsidR="00B5125E" w:rsidRPr="00B5125E" w:rsidRDefault="00B5125E" w:rsidP="00B5125E">
      <w:pPr>
        <w:widowControl w:val="0"/>
        <w:numPr>
          <w:ilvl w:val="0"/>
          <w:numId w:val="36"/>
        </w:numPr>
        <w:tabs>
          <w:tab w:val="left" w:pos="709"/>
        </w:tabs>
        <w:contextualSpacing/>
        <w:jc w:val="both"/>
        <w:rPr>
          <w:rFonts w:ascii="Arial" w:hAnsi="Arial" w:cs="Arial"/>
          <w:b/>
          <w:vanish/>
          <w:sz w:val="22"/>
          <w:szCs w:val="22"/>
          <w:lang w:val="es-BO"/>
        </w:rPr>
      </w:pPr>
    </w:p>
    <w:p w:rsidR="00B5125E" w:rsidRPr="00B5125E" w:rsidRDefault="00B5125E" w:rsidP="00B5125E">
      <w:pPr>
        <w:widowControl w:val="0"/>
        <w:numPr>
          <w:ilvl w:val="0"/>
          <w:numId w:val="36"/>
        </w:numPr>
        <w:tabs>
          <w:tab w:val="left" w:pos="709"/>
        </w:tabs>
        <w:contextualSpacing/>
        <w:jc w:val="both"/>
        <w:rPr>
          <w:rFonts w:ascii="Arial" w:hAnsi="Arial" w:cs="Arial"/>
          <w:b/>
          <w:vanish/>
          <w:sz w:val="22"/>
          <w:szCs w:val="22"/>
          <w:lang w:val="es-BO"/>
        </w:rPr>
      </w:pPr>
    </w:p>
    <w:p w:rsidR="00B5125E" w:rsidRPr="00B5125E" w:rsidRDefault="00B5125E" w:rsidP="00B5125E">
      <w:pPr>
        <w:widowControl w:val="0"/>
        <w:numPr>
          <w:ilvl w:val="0"/>
          <w:numId w:val="36"/>
        </w:numPr>
        <w:tabs>
          <w:tab w:val="left" w:pos="709"/>
        </w:tabs>
        <w:contextualSpacing/>
        <w:jc w:val="both"/>
        <w:rPr>
          <w:rFonts w:ascii="Arial" w:hAnsi="Arial" w:cs="Arial"/>
          <w:b/>
          <w:vanish/>
          <w:sz w:val="22"/>
          <w:szCs w:val="22"/>
          <w:lang w:val="es-BO"/>
        </w:rPr>
      </w:pPr>
    </w:p>
    <w:p w:rsidR="00B5125E" w:rsidRPr="00B5125E" w:rsidRDefault="00B5125E" w:rsidP="00B5125E">
      <w:pPr>
        <w:widowControl w:val="0"/>
        <w:numPr>
          <w:ilvl w:val="0"/>
          <w:numId w:val="36"/>
        </w:numPr>
        <w:tabs>
          <w:tab w:val="left" w:pos="709"/>
        </w:tabs>
        <w:contextualSpacing/>
        <w:jc w:val="both"/>
        <w:rPr>
          <w:rFonts w:ascii="Arial" w:hAnsi="Arial" w:cs="Arial"/>
          <w:b/>
          <w:vanish/>
          <w:sz w:val="22"/>
          <w:szCs w:val="22"/>
          <w:lang w:val="es-BO"/>
        </w:rPr>
      </w:pPr>
    </w:p>
    <w:p w:rsidR="00B5125E" w:rsidRPr="00B5125E" w:rsidRDefault="00B5125E" w:rsidP="00B5125E">
      <w:pPr>
        <w:widowControl w:val="0"/>
        <w:numPr>
          <w:ilvl w:val="0"/>
          <w:numId w:val="36"/>
        </w:numPr>
        <w:tabs>
          <w:tab w:val="left" w:pos="709"/>
        </w:tabs>
        <w:contextualSpacing/>
        <w:jc w:val="both"/>
        <w:rPr>
          <w:rFonts w:ascii="Arial" w:hAnsi="Arial" w:cs="Arial"/>
          <w:b/>
          <w:vanish/>
          <w:sz w:val="22"/>
          <w:szCs w:val="22"/>
          <w:lang w:val="es-BO"/>
        </w:rPr>
      </w:pPr>
    </w:p>
    <w:p w:rsidR="00B5125E" w:rsidRPr="00B5125E" w:rsidRDefault="00B5125E" w:rsidP="00B5125E">
      <w:pPr>
        <w:widowControl w:val="0"/>
        <w:numPr>
          <w:ilvl w:val="0"/>
          <w:numId w:val="36"/>
        </w:numPr>
        <w:tabs>
          <w:tab w:val="left" w:pos="709"/>
        </w:tabs>
        <w:contextualSpacing/>
        <w:jc w:val="both"/>
        <w:rPr>
          <w:rFonts w:ascii="Arial" w:hAnsi="Arial" w:cs="Arial"/>
          <w:b/>
          <w:vanish/>
          <w:sz w:val="22"/>
          <w:szCs w:val="22"/>
          <w:lang w:val="es-BO"/>
        </w:rPr>
      </w:pPr>
    </w:p>
    <w:p w:rsidR="00B5125E" w:rsidRPr="00B5125E" w:rsidRDefault="00B5125E" w:rsidP="00B5125E">
      <w:pPr>
        <w:widowControl w:val="0"/>
        <w:numPr>
          <w:ilvl w:val="0"/>
          <w:numId w:val="36"/>
        </w:numPr>
        <w:tabs>
          <w:tab w:val="left" w:pos="709"/>
        </w:tabs>
        <w:contextualSpacing/>
        <w:jc w:val="both"/>
        <w:rPr>
          <w:rFonts w:ascii="Arial" w:hAnsi="Arial" w:cs="Arial"/>
          <w:b/>
          <w:vanish/>
          <w:sz w:val="22"/>
          <w:szCs w:val="22"/>
          <w:lang w:val="es-BO"/>
        </w:rPr>
      </w:pPr>
    </w:p>
    <w:p w:rsidR="00B5125E" w:rsidRPr="00B5125E" w:rsidRDefault="00B5125E" w:rsidP="00B5125E">
      <w:pPr>
        <w:widowControl w:val="0"/>
        <w:numPr>
          <w:ilvl w:val="1"/>
          <w:numId w:val="36"/>
        </w:numPr>
        <w:tabs>
          <w:tab w:val="left" w:pos="709"/>
        </w:tabs>
        <w:contextualSpacing/>
        <w:jc w:val="both"/>
        <w:rPr>
          <w:rFonts w:ascii="Arial" w:hAnsi="Arial" w:cs="Arial"/>
          <w:sz w:val="22"/>
          <w:szCs w:val="22"/>
          <w:lang w:val="es-BO"/>
        </w:rPr>
      </w:pPr>
      <w:r w:rsidRPr="00B5125E">
        <w:rPr>
          <w:rFonts w:ascii="Arial" w:hAnsi="Arial" w:cs="Arial"/>
          <w:b/>
          <w:sz w:val="22"/>
          <w:szCs w:val="22"/>
          <w:lang w:val="es-BO"/>
        </w:rPr>
        <w:t xml:space="preserve">Por Cumplimiento del Contrato: </w:t>
      </w:r>
      <w:r w:rsidRPr="00B5125E">
        <w:rPr>
          <w:rFonts w:ascii="Arial" w:hAnsi="Arial" w:cs="Arial"/>
          <w:sz w:val="22"/>
          <w:szCs w:val="22"/>
          <w:lang w:val="es-BO"/>
        </w:rPr>
        <w:t xml:space="preserve">Es la forma ordinaria de terminación, donde la </w:t>
      </w:r>
      <w:r w:rsidRPr="00B5125E">
        <w:rPr>
          <w:rFonts w:ascii="Arial" w:hAnsi="Arial" w:cs="Arial"/>
          <w:b/>
          <w:sz w:val="22"/>
          <w:szCs w:val="22"/>
          <w:lang w:val="es-BO"/>
        </w:rPr>
        <w:t xml:space="preserve">ENTIDAD </w:t>
      </w:r>
      <w:r w:rsidRPr="00B5125E">
        <w:rPr>
          <w:rFonts w:ascii="Arial" w:hAnsi="Arial" w:cs="Arial"/>
          <w:sz w:val="22"/>
          <w:szCs w:val="22"/>
          <w:lang w:val="es-BO"/>
        </w:rPr>
        <w:t xml:space="preserve">como el </w:t>
      </w:r>
      <w:r w:rsidRPr="00B5125E">
        <w:rPr>
          <w:rFonts w:ascii="Arial" w:hAnsi="Arial" w:cs="Arial"/>
          <w:b/>
          <w:sz w:val="22"/>
          <w:szCs w:val="22"/>
          <w:lang w:val="es-BO"/>
        </w:rPr>
        <w:t xml:space="preserve">PROVEEDOR </w:t>
      </w:r>
      <w:r w:rsidRPr="00B5125E">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B5125E">
        <w:rPr>
          <w:rFonts w:ascii="Arial" w:hAnsi="Arial" w:cs="Arial"/>
          <w:b/>
          <w:sz w:val="22"/>
          <w:szCs w:val="22"/>
          <w:lang w:val="es-BO"/>
        </w:rPr>
        <w:t>ENTIDAD</w:t>
      </w:r>
      <w:r w:rsidRPr="00B5125E">
        <w:rPr>
          <w:rFonts w:ascii="Arial" w:hAnsi="Arial" w:cs="Arial"/>
          <w:sz w:val="22"/>
          <w:szCs w:val="22"/>
          <w:lang w:val="es-BO"/>
        </w:rPr>
        <w:t>.</w:t>
      </w:r>
    </w:p>
    <w:p w:rsidR="00B5125E" w:rsidRPr="00B5125E" w:rsidRDefault="00B5125E" w:rsidP="00B5125E">
      <w:pPr>
        <w:widowControl w:val="0"/>
        <w:tabs>
          <w:tab w:val="left" w:pos="851"/>
        </w:tabs>
        <w:ind w:left="709" w:hanging="709"/>
        <w:jc w:val="both"/>
        <w:rPr>
          <w:rFonts w:ascii="Arial" w:hAnsi="Arial" w:cs="Arial"/>
          <w:sz w:val="22"/>
          <w:szCs w:val="22"/>
          <w:lang w:val="es-BO"/>
        </w:rPr>
      </w:pPr>
    </w:p>
    <w:p w:rsidR="00B5125E" w:rsidRPr="00B5125E" w:rsidRDefault="00B5125E" w:rsidP="00B5125E">
      <w:pPr>
        <w:widowControl w:val="0"/>
        <w:numPr>
          <w:ilvl w:val="1"/>
          <w:numId w:val="36"/>
        </w:numPr>
        <w:tabs>
          <w:tab w:val="left" w:pos="709"/>
        </w:tabs>
        <w:jc w:val="both"/>
        <w:rPr>
          <w:rFonts w:ascii="Arial" w:hAnsi="Arial" w:cs="Arial"/>
          <w:sz w:val="22"/>
          <w:szCs w:val="22"/>
          <w:lang w:val="es-BO"/>
        </w:rPr>
      </w:pPr>
      <w:r w:rsidRPr="00B5125E">
        <w:rPr>
          <w:rFonts w:ascii="Arial" w:hAnsi="Arial" w:cs="Arial"/>
          <w:b/>
          <w:sz w:val="22"/>
          <w:szCs w:val="22"/>
          <w:lang w:val="es-BO"/>
        </w:rPr>
        <w:t xml:space="preserve">Por Resolución del Contrato: </w:t>
      </w:r>
      <w:r w:rsidRPr="00B5125E">
        <w:rPr>
          <w:rFonts w:ascii="Arial" w:hAnsi="Arial" w:cs="Arial"/>
          <w:sz w:val="22"/>
          <w:szCs w:val="22"/>
          <w:lang w:val="es-BO"/>
        </w:rPr>
        <w:t>Es la forma extraordinaria de terminación del Contrato que procederá únicamente por las siguientes causales:</w:t>
      </w:r>
    </w:p>
    <w:p w:rsidR="00B5125E" w:rsidRPr="00B5125E" w:rsidRDefault="00B5125E" w:rsidP="00B5125E">
      <w:pPr>
        <w:widowControl w:val="0"/>
        <w:tabs>
          <w:tab w:val="left" w:pos="709"/>
        </w:tabs>
        <w:ind w:left="720"/>
        <w:jc w:val="both"/>
        <w:rPr>
          <w:rFonts w:ascii="Arial" w:hAnsi="Arial" w:cs="Arial"/>
          <w:sz w:val="22"/>
          <w:szCs w:val="22"/>
          <w:lang w:val="es-BO"/>
        </w:rPr>
      </w:pPr>
    </w:p>
    <w:p w:rsidR="00B5125E" w:rsidRPr="00B5125E" w:rsidRDefault="00B5125E" w:rsidP="00B5125E">
      <w:pPr>
        <w:widowControl w:val="0"/>
        <w:numPr>
          <w:ilvl w:val="2"/>
          <w:numId w:val="36"/>
        </w:numPr>
        <w:ind w:left="1418" w:hanging="1134"/>
        <w:rPr>
          <w:rFonts w:ascii="Arial" w:hAnsi="Arial" w:cs="Arial"/>
          <w:b/>
          <w:sz w:val="22"/>
          <w:szCs w:val="22"/>
          <w:lang w:val="es-BO"/>
        </w:rPr>
      </w:pPr>
      <w:r w:rsidRPr="00B5125E">
        <w:rPr>
          <w:rFonts w:ascii="Arial" w:hAnsi="Arial" w:cs="Arial"/>
          <w:b/>
          <w:sz w:val="22"/>
          <w:szCs w:val="22"/>
          <w:lang w:val="es-BO"/>
        </w:rPr>
        <w:t>Resolución a requerimiento de la ENTIDAD, por causales atribuibles al PROVEEDOR:</w:t>
      </w:r>
    </w:p>
    <w:p w:rsidR="00B5125E" w:rsidRPr="00B5125E" w:rsidRDefault="00B5125E" w:rsidP="00B5125E">
      <w:pPr>
        <w:widowControl w:val="0"/>
        <w:ind w:left="1418"/>
        <w:jc w:val="both"/>
        <w:rPr>
          <w:rFonts w:ascii="Arial" w:hAnsi="Arial" w:cs="Arial"/>
          <w:sz w:val="22"/>
          <w:szCs w:val="22"/>
          <w:lang w:val="es-BO"/>
        </w:rPr>
      </w:pPr>
    </w:p>
    <w:p w:rsidR="00B5125E" w:rsidRPr="00B5125E" w:rsidRDefault="00B5125E" w:rsidP="00B5125E">
      <w:pPr>
        <w:widowControl w:val="0"/>
        <w:numPr>
          <w:ilvl w:val="0"/>
          <w:numId w:val="34"/>
        </w:numPr>
        <w:tabs>
          <w:tab w:val="num" w:pos="1843"/>
        </w:tabs>
        <w:ind w:left="1843" w:hanging="425"/>
        <w:jc w:val="both"/>
        <w:rPr>
          <w:rFonts w:ascii="Arial" w:hAnsi="Arial" w:cs="Arial"/>
          <w:sz w:val="22"/>
          <w:szCs w:val="22"/>
          <w:lang w:val="es-BO"/>
        </w:rPr>
      </w:pPr>
      <w:r w:rsidRPr="00B5125E">
        <w:rPr>
          <w:rFonts w:ascii="Arial" w:hAnsi="Arial" w:cs="Arial"/>
          <w:sz w:val="22"/>
          <w:szCs w:val="22"/>
          <w:lang w:val="es-BO"/>
        </w:rPr>
        <w:t xml:space="preserve">Por disolución del </w:t>
      </w:r>
      <w:r w:rsidRPr="00B5125E">
        <w:rPr>
          <w:rFonts w:ascii="Arial" w:hAnsi="Arial" w:cs="Arial"/>
          <w:b/>
          <w:sz w:val="22"/>
          <w:szCs w:val="22"/>
          <w:lang w:val="es-BO"/>
        </w:rPr>
        <w:t>PROVEEDOR.</w:t>
      </w:r>
    </w:p>
    <w:p w:rsidR="00B5125E" w:rsidRPr="00B5125E" w:rsidRDefault="00B5125E" w:rsidP="00B5125E">
      <w:pPr>
        <w:widowControl w:val="0"/>
        <w:numPr>
          <w:ilvl w:val="0"/>
          <w:numId w:val="34"/>
        </w:numPr>
        <w:tabs>
          <w:tab w:val="num" w:pos="1843"/>
        </w:tabs>
        <w:ind w:left="1843" w:hanging="425"/>
        <w:jc w:val="both"/>
        <w:rPr>
          <w:rFonts w:ascii="Arial" w:hAnsi="Arial" w:cs="Arial"/>
          <w:sz w:val="22"/>
          <w:szCs w:val="22"/>
          <w:lang w:val="es-BO"/>
        </w:rPr>
      </w:pPr>
      <w:r w:rsidRPr="00B5125E">
        <w:rPr>
          <w:rFonts w:ascii="Arial" w:hAnsi="Arial" w:cs="Arial"/>
          <w:sz w:val="22"/>
          <w:szCs w:val="22"/>
          <w:lang w:val="es-BO"/>
        </w:rPr>
        <w:t xml:space="preserve">Por quiebra declarada del </w:t>
      </w:r>
      <w:r w:rsidRPr="00B5125E">
        <w:rPr>
          <w:rFonts w:ascii="Arial" w:hAnsi="Arial" w:cs="Arial"/>
          <w:b/>
          <w:sz w:val="22"/>
          <w:szCs w:val="22"/>
          <w:lang w:val="es-BO"/>
        </w:rPr>
        <w:t>PROVEEDOR.</w:t>
      </w:r>
    </w:p>
    <w:p w:rsidR="00B5125E" w:rsidRPr="00B5125E" w:rsidRDefault="00B5125E" w:rsidP="00B5125E">
      <w:pPr>
        <w:widowControl w:val="0"/>
        <w:numPr>
          <w:ilvl w:val="0"/>
          <w:numId w:val="34"/>
        </w:numPr>
        <w:tabs>
          <w:tab w:val="num" w:pos="1843"/>
        </w:tabs>
        <w:ind w:left="1843" w:hanging="425"/>
        <w:jc w:val="both"/>
        <w:rPr>
          <w:rFonts w:ascii="Arial" w:hAnsi="Arial" w:cs="Arial"/>
          <w:sz w:val="22"/>
          <w:szCs w:val="22"/>
          <w:lang w:val="es-BO"/>
        </w:rPr>
      </w:pPr>
      <w:r w:rsidRPr="00B5125E">
        <w:rPr>
          <w:rFonts w:ascii="Arial" w:hAnsi="Arial" w:cs="Arial"/>
          <w:sz w:val="22"/>
          <w:szCs w:val="22"/>
          <w:lang w:val="es-BO"/>
        </w:rPr>
        <w:lastRenderedPageBreak/>
        <w:t xml:space="preserve">Por incumplimiento injustificado a la Cláusula Décima Primera (Plazo de Entrega), sin que el </w:t>
      </w:r>
      <w:r w:rsidRPr="00B5125E">
        <w:rPr>
          <w:rFonts w:ascii="Arial" w:hAnsi="Arial" w:cs="Arial"/>
          <w:b/>
          <w:sz w:val="22"/>
          <w:szCs w:val="22"/>
          <w:lang w:val="es-BO"/>
        </w:rPr>
        <w:t xml:space="preserve">PROVEEDOR </w:t>
      </w:r>
      <w:r w:rsidRPr="00B5125E">
        <w:rPr>
          <w:rFonts w:ascii="Arial" w:hAnsi="Arial" w:cs="Arial"/>
          <w:sz w:val="22"/>
          <w:szCs w:val="22"/>
          <w:lang w:val="es-BO"/>
        </w:rPr>
        <w:t>adopte medidas necesarias y oportunas para recuperar su demora y asegurar la conclusión de la entrega.</w:t>
      </w:r>
    </w:p>
    <w:p w:rsidR="00B5125E" w:rsidRPr="00B5125E" w:rsidRDefault="00B5125E" w:rsidP="00B5125E">
      <w:pPr>
        <w:widowControl w:val="0"/>
        <w:numPr>
          <w:ilvl w:val="0"/>
          <w:numId w:val="34"/>
        </w:numPr>
        <w:tabs>
          <w:tab w:val="num" w:pos="1843"/>
        </w:tabs>
        <w:ind w:left="1843" w:hanging="425"/>
        <w:jc w:val="both"/>
        <w:rPr>
          <w:rFonts w:ascii="Arial" w:hAnsi="Arial" w:cs="Arial"/>
          <w:sz w:val="22"/>
          <w:szCs w:val="22"/>
          <w:lang w:val="es-BO"/>
        </w:rPr>
      </w:pPr>
      <w:r w:rsidRPr="00B5125E">
        <w:rPr>
          <w:rFonts w:ascii="Arial" w:hAnsi="Arial" w:cs="Arial"/>
          <w:sz w:val="22"/>
          <w:szCs w:val="22"/>
          <w:lang w:val="es-BO"/>
        </w:rPr>
        <w:t xml:space="preserve">Cuando el monto de la multa por atraso en la entrega de los </w:t>
      </w:r>
      <w:r w:rsidRPr="00B5125E">
        <w:rPr>
          <w:rFonts w:ascii="Arial" w:hAnsi="Arial" w:cs="Arial"/>
          <w:b/>
          <w:sz w:val="22"/>
          <w:szCs w:val="22"/>
          <w:lang w:val="es-BO"/>
        </w:rPr>
        <w:t>BIENES</w:t>
      </w:r>
      <w:r w:rsidRPr="00B5125E">
        <w:rPr>
          <w:rFonts w:ascii="Arial" w:hAnsi="Arial" w:cs="Arial"/>
          <w:sz w:val="22"/>
          <w:szCs w:val="22"/>
          <w:lang w:val="es-BO"/>
        </w:rPr>
        <w:t>, alcance el diez por ciento (10%) del monto total del contrato, decisión optativa, o el veinte por ciento (20%), de forma obligatoria.</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numPr>
          <w:ilvl w:val="2"/>
          <w:numId w:val="36"/>
        </w:numPr>
        <w:ind w:left="1418" w:hanging="1134"/>
        <w:rPr>
          <w:rFonts w:ascii="Arial" w:hAnsi="Arial" w:cs="Arial"/>
          <w:b/>
          <w:sz w:val="22"/>
          <w:szCs w:val="22"/>
          <w:lang w:val="es-BO"/>
        </w:rPr>
      </w:pPr>
      <w:r w:rsidRPr="00B5125E">
        <w:rPr>
          <w:rFonts w:ascii="Arial" w:hAnsi="Arial" w:cs="Arial"/>
          <w:b/>
          <w:sz w:val="22"/>
          <w:szCs w:val="22"/>
          <w:lang w:val="es-BO"/>
        </w:rPr>
        <w:t>Resolución a requerimiento del PROVEEDOR por causales atribuibles a la ENTIDAD:</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numPr>
          <w:ilvl w:val="0"/>
          <w:numId w:val="35"/>
        </w:numPr>
        <w:tabs>
          <w:tab w:val="left" w:pos="1418"/>
        </w:tabs>
        <w:ind w:hanging="586"/>
        <w:jc w:val="both"/>
        <w:rPr>
          <w:rFonts w:ascii="Arial" w:hAnsi="Arial" w:cs="Arial"/>
          <w:b/>
          <w:sz w:val="22"/>
          <w:szCs w:val="22"/>
          <w:lang w:val="es-BO"/>
        </w:rPr>
      </w:pPr>
      <w:r w:rsidRPr="00B5125E">
        <w:rPr>
          <w:rFonts w:ascii="Arial" w:hAnsi="Arial" w:cs="Arial"/>
          <w:sz w:val="22"/>
          <w:szCs w:val="22"/>
          <w:lang w:val="es-BO"/>
        </w:rPr>
        <w:t xml:space="preserve">Por instrucciones injustificadas emanadas de la </w:t>
      </w:r>
      <w:r w:rsidRPr="00B5125E">
        <w:rPr>
          <w:rFonts w:ascii="Arial" w:hAnsi="Arial" w:cs="Arial"/>
          <w:b/>
          <w:sz w:val="22"/>
          <w:szCs w:val="22"/>
          <w:lang w:val="es-BO"/>
        </w:rPr>
        <w:t>ENTIDAD</w:t>
      </w:r>
      <w:r w:rsidRPr="00B5125E">
        <w:rPr>
          <w:rFonts w:ascii="Arial" w:hAnsi="Arial" w:cs="Arial"/>
          <w:sz w:val="22"/>
          <w:szCs w:val="22"/>
          <w:lang w:val="es-BO"/>
        </w:rPr>
        <w:t xml:space="preserve"> para la suspensión de la provisión de los </w:t>
      </w:r>
      <w:r w:rsidRPr="00B5125E">
        <w:rPr>
          <w:rFonts w:ascii="Arial" w:hAnsi="Arial" w:cs="Arial"/>
          <w:b/>
          <w:sz w:val="22"/>
          <w:szCs w:val="22"/>
          <w:lang w:val="es-BO"/>
        </w:rPr>
        <w:t>BIENES</w:t>
      </w:r>
      <w:r w:rsidRPr="00B5125E">
        <w:rPr>
          <w:rFonts w:ascii="Arial" w:hAnsi="Arial" w:cs="Arial"/>
          <w:sz w:val="22"/>
          <w:szCs w:val="22"/>
          <w:lang w:val="es-BO"/>
        </w:rPr>
        <w:t xml:space="preserve"> por más de treinta (30) días calendario.</w:t>
      </w:r>
    </w:p>
    <w:p w:rsidR="00B5125E" w:rsidRPr="00B5125E" w:rsidRDefault="00B5125E" w:rsidP="00B5125E">
      <w:pPr>
        <w:widowControl w:val="0"/>
        <w:numPr>
          <w:ilvl w:val="0"/>
          <w:numId w:val="35"/>
        </w:numPr>
        <w:ind w:hanging="586"/>
        <w:jc w:val="both"/>
        <w:rPr>
          <w:rFonts w:ascii="Arial" w:hAnsi="Arial" w:cs="Arial"/>
          <w:sz w:val="22"/>
          <w:szCs w:val="22"/>
          <w:lang w:val="es-BO"/>
        </w:rPr>
      </w:pPr>
      <w:r w:rsidRPr="00B5125E">
        <w:rPr>
          <w:rFonts w:ascii="Arial" w:hAnsi="Arial" w:cs="Arial"/>
          <w:sz w:val="22"/>
          <w:szCs w:val="22"/>
          <w:lang w:val="es-BO"/>
        </w:rPr>
        <w:t xml:space="preserve">Si apartándose de los términos del Contrato, la </w:t>
      </w:r>
      <w:r w:rsidRPr="00B5125E">
        <w:rPr>
          <w:rFonts w:ascii="Arial" w:hAnsi="Arial" w:cs="Arial"/>
          <w:b/>
          <w:sz w:val="22"/>
          <w:szCs w:val="22"/>
          <w:lang w:val="es-BO"/>
        </w:rPr>
        <w:t xml:space="preserve">ENTIDAD </w:t>
      </w:r>
      <w:r w:rsidRPr="00B5125E">
        <w:rPr>
          <w:rFonts w:ascii="Arial" w:hAnsi="Arial" w:cs="Arial"/>
          <w:sz w:val="22"/>
          <w:szCs w:val="22"/>
          <w:lang w:val="es-BO"/>
        </w:rPr>
        <w:t>pretende realizar modificaciones al alcance, monto y/o plazo del Contrato, sin la emisión del Contrato Modificatorio correspondiente;</w:t>
      </w:r>
    </w:p>
    <w:p w:rsidR="00B5125E" w:rsidRPr="00B5125E" w:rsidRDefault="00B5125E" w:rsidP="00B5125E">
      <w:pPr>
        <w:widowControl w:val="0"/>
        <w:numPr>
          <w:ilvl w:val="0"/>
          <w:numId w:val="35"/>
        </w:numPr>
        <w:ind w:hanging="586"/>
        <w:jc w:val="both"/>
        <w:rPr>
          <w:rFonts w:ascii="Arial" w:hAnsi="Arial" w:cs="Arial"/>
          <w:b/>
          <w:sz w:val="22"/>
          <w:szCs w:val="22"/>
          <w:lang w:val="es-BO"/>
        </w:rPr>
      </w:pPr>
      <w:r w:rsidRPr="00B5125E">
        <w:rPr>
          <w:rFonts w:ascii="Arial" w:hAnsi="Arial" w:cs="Arial"/>
          <w:sz w:val="22"/>
          <w:szCs w:val="22"/>
          <w:lang w:val="es-BO"/>
        </w:rPr>
        <w:t xml:space="preserve">Por incumplimiento injustificado en el pago, por más de cuarenta y cinco (45) días calendario, computables a partir de la fecha de la recepción de los </w:t>
      </w:r>
      <w:r w:rsidRPr="00B5125E">
        <w:rPr>
          <w:rFonts w:ascii="Arial" w:hAnsi="Arial" w:cs="Arial"/>
          <w:b/>
          <w:sz w:val="22"/>
          <w:szCs w:val="22"/>
          <w:lang w:val="es-BO"/>
        </w:rPr>
        <w:t>BIENES</w:t>
      </w:r>
      <w:r w:rsidRPr="00B5125E">
        <w:rPr>
          <w:rFonts w:ascii="Arial" w:hAnsi="Arial" w:cs="Arial"/>
          <w:sz w:val="22"/>
          <w:szCs w:val="22"/>
          <w:lang w:val="es-BO"/>
        </w:rPr>
        <w:t xml:space="preserve"> en la entidad, conforme las condiciones del Contrato;</w:t>
      </w:r>
    </w:p>
    <w:p w:rsidR="00B5125E" w:rsidRPr="00B5125E" w:rsidRDefault="00B5125E" w:rsidP="00B5125E">
      <w:pPr>
        <w:widowControl w:val="0"/>
        <w:tabs>
          <w:tab w:val="left" w:pos="1418"/>
        </w:tabs>
        <w:ind w:hanging="586"/>
        <w:jc w:val="both"/>
        <w:rPr>
          <w:rFonts w:ascii="Arial" w:hAnsi="Arial" w:cs="Arial"/>
          <w:b/>
          <w:sz w:val="22"/>
          <w:szCs w:val="22"/>
          <w:lang w:val="es-BO"/>
        </w:rPr>
      </w:pPr>
    </w:p>
    <w:p w:rsidR="00B5125E" w:rsidRPr="00B5125E" w:rsidRDefault="00B5125E" w:rsidP="00B5125E">
      <w:pPr>
        <w:widowControl w:val="0"/>
        <w:numPr>
          <w:ilvl w:val="2"/>
          <w:numId w:val="36"/>
        </w:numPr>
        <w:ind w:left="1418" w:hanging="1134"/>
        <w:jc w:val="both"/>
        <w:rPr>
          <w:rFonts w:ascii="Arial" w:hAnsi="Arial" w:cs="Arial"/>
          <w:sz w:val="22"/>
          <w:szCs w:val="22"/>
          <w:lang w:val="es-BO"/>
        </w:rPr>
      </w:pPr>
      <w:r w:rsidRPr="00B5125E">
        <w:rPr>
          <w:rFonts w:ascii="Arial" w:hAnsi="Arial" w:cs="Arial"/>
          <w:b/>
          <w:sz w:val="22"/>
          <w:szCs w:val="22"/>
          <w:lang w:val="es-BO"/>
        </w:rPr>
        <w:t xml:space="preserve">Formas de resolución y reglas aplicables a la Resolución: </w:t>
      </w:r>
      <w:r w:rsidRPr="00B5125E">
        <w:rPr>
          <w:rFonts w:ascii="Arial" w:hAnsi="Arial" w:cs="Arial"/>
          <w:sz w:val="22"/>
          <w:szCs w:val="22"/>
          <w:lang w:val="es-BO"/>
        </w:rPr>
        <w:t xml:space="preserve">De acuerdo a las causales de Resolución del Contrato señaladas precedentemente, podrá efectivizarse la terminación total o parcial del Contrato. </w:t>
      </w:r>
    </w:p>
    <w:p w:rsidR="00B5125E" w:rsidRPr="00B5125E" w:rsidRDefault="00B5125E" w:rsidP="00B5125E">
      <w:pPr>
        <w:widowControl w:val="0"/>
        <w:ind w:left="1560"/>
        <w:jc w:val="both"/>
        <w:rPr>
          <w:rFonts w:ascii="Arial" w:hAnsi="Arial" w:cs="Arial"/>
          <w:sz w:val="22"/>
          <w:szCs w:val="22"/>
          <w:lang w:val="es-BO"/>
        </w:rPr>
      </w:pPr>
    </w:p>
    <w:p w:rsidR="00B5125E" w:rsidRPr="00B5125E" w:rsidRDefault="00B5125E" w:rsidP="00B5125E">
      <w:pPr>
        <w:widowControl w:val="0"/>
        <w:ind w:left="1418"/>
        <w:jc w:val="both"/>
        <w:rPr>
          <w:rFonts w:ascii="Arial" w:hAnsi="Arial" w:cs="Arial"/>
          <w:sz w:val="22"/>
          <w:szCs w:val="22"/>
          <w:lang w:val="es-BO"/>
        </w:rPr>
      </w:pPr>
      <w:r w:rsidRPr="00B5125E">
        <w:rPr>
          <w:rFonts w:ascii="Arial" w:hAnsi="Arial" w:cs="Arial"/>
          <w:sz w:val="22"/>
          <w:szCs w:val="22"/>
          <w:lang w:val="es-BO"/>
        </w:rPr>
        <w:t>La terminación total del Contrato procederá para bienes</w:t>
      </w:r>
      <w:r w:rsidRPr="00B5125E">
        <w:rPr>
          <w:rFonts w:ascii="Arial" w:hAnsi="Arial" w:cs="Arial"/>
          <w:b/>
          <w:sz w:val="22"/>
          <w:szCs w:val="22"/>
          <w:lang w:val="es-BO"/>
        </w:rPr>
        <w:t xml:space="preserve"> </w:t>
      </w:r>
      <w:r w:rsidRPr="00B5125E">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B5125E">
        <w:rPr>
          <w:rFonts w:ascii="Arial" w:hAnsi="Arial" w:cs="Arial"/>
          <w:b/>
          <w:sz w:val="22"/>
          <w:szCs w:val="22"/>
          <w:lang w:val="es-BO"/>
        </w:rPr>
        <w:t>ENTIDAD</w:t>
      </w:r>
      <w:r w:rsidRPr="00B5125E">
        <w:rPr>
          <w:rFonts w:ascii="Arial" w:hAnsi="Arial" w:cs="Arial"/>
          <w:sz w:val="22"/>
          <w:szCs w:val="22"/>
          <w:lang w:val="es-BO"/>
        </w:rPr>
        <w:t xml:space="preserve">. </w:t>
      </w:r>
    </w:p>
    <w:p w:rsidR="00B5125E" w:rsidRPr="00B5125E" w:rsidRDefault="00B5125E" w:rsidP="00B5125E">
      <w:pPr>
        <w:widowControl w:val="0"/>
        <w:ind w:left="1418"/>
        <w:jc w:val="both"/>
        <w:rPr>
          <w:rFonts w:ascii="Arial" w:hAnsi="Arial" w:cs="Arial"/>
          <w:sz w:val="22"/>
          <w:szCs w:val="22"/>
          <w:lang w:val="es-BO"/>
        </w:rPr>
      </w:pPr>
    </w:p>
    <w:p w:rsidR="00B5125E" w:rsidRPr="00B5125E" w:rsidRDefault="00B5125E" w:rsidP="00B5125E">
      <w:pPr>
        <w:widowControl w:val="0"/>
        <w:ind w:left="1418"/>
        <w:jc w:val="both"/>
        <w:rPr>
          <w:rFonts w:ascii="Arial" w:hAnsi="Arial" w:cs="Arial"/>
          <w:sz w:val="22"/>
          <w:szCs w:val="22"/>
        </w:rPr>
      </w:pPr>
      <w:r w:rsidRPr="00B5125E">
        <w:rPr>
          <w:rFonts w:ascii="Arial" w:hAnsi="Arial" w:cs="Arial"/>
          <w:sz w:val="22"/>
          <w:szCs w:val="22"/>
        </w:rPr>
        <w:t>La terminación parcial del Contrato procederá para aquellos bienes</w:t>
      </w:r>
      <w:r w:rsidRPr="00B5125E">
        <w:rPr>
          <w:rFonts w:ascii="Arial" w:hAnsi="Arial" w:cs="Arial"/>
          <w:b/>
          <w:bCs/>
          <w:sz w:val="22"/>
          <w:szCs w:val="22"/>
        </w:rPr>
        <w:t xml:space="preserve"> </w:t>
      </w:r>
      <w:r w:rsidRPr="00B5125E">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B5125E">
        <w:rPr>
          <w:rFonts w:ascii="Arial" w:hAnsi="Arial" w:cs="Arial"/>
          <w:b/>
          <w:bCs/>
          <w:sz w:val="22"/>
          <w:szCs w:val="22"/>
        </w:rPr>
        <w:t xml:space="preserve">ENTIDAD </w:t>
      </w:r>
      <w:r w:rsidRPr="00B5125E">
        <w:rPr>
          <w:rFonts w:ascii="Arial" w:hAnsi="Arial" w:cs="Arial"/>
          <w:sz w:val="22"/>
          <w:szCs w:val="22"/>
        </w:rPr>
        <w:t>haya efectivizado la recepción de una parcialidad de los bienes, de manera excepcional, conforme lo establecido en el presente Contrato.</w:t>
      </w:r>
    </w:p>
    <w:p w:rsidR="00B5125E" w:rsidRPr="00B5125E" w:rsidRDefault="00B5125E" w:rsidP="00B5125E">
      <w:pPr>
        <w:widowControl w:val="0"/>
        <w:ind w:left="1418"/>
        <w:jc w:val="both"/>
        <w:rPr>
          <w:rFonts w:ascii="Arial" w:hAnsi="Arial" w:cs="Arial"/>
          <w:sz w:val="22"/>
          <w:szCs w:val="22"/>
          <w:lang w:val="es-BO"/>
        </w:rPr>
      </w:pPr>
    </w:p>
    <w:p w:rsidR="00B5125E" w:rsidRPr="00B5125E" w:rsidRDefault="00B5125E" w:rsidP="00B5125E">
      <w:pPr>
        <w:widowControl w:val="0"/>
        <w:ind w:left="1418"/>
        <w:jc w:val="both"/>
        <w:rPr>
          <w:rFonts w:ascii="Arial" w:hAnsi="Arial" w:cs="Arial"/>
          <w:sz w:val="22"/>
          <w:szCs w:val="22"/>
          <w:lang w:val="es-BO"/>
        </w:rPr>
      </w:pPr>
      <w:r w:rsidRPr="00B5125E">
        <w:rPr>
          <w:rFonts w:ascii="Arial" w:hAnsi="Arial" w:cs="Arial"/>
          <w:sz w:val="22"/>
          <w:szCs w:val="22"/>
          <w:lang w:val="es-BO"/>
        </w:rPr>
        <w:t xml:space="preserve">Para procesar la Resolución del Contrato por cualquiera de las causales señaladas, la </w:t>
      </w:r>
      <w:r w:rsidRPr="00B5125E">
        <w:rPr>
          <w:rFonts w:ascii="Arial" w:hAnsi="Arial" w:cs="Arial"/>
          <w:b/>
          <w:sz w:val="22"/>
          <w:szCs w:val="22"/>
          <w:lang w:val="es-BO"/>
        </w:rPr>
        <w:t xml:space="preserve">ENTIDAD </w:t>
      </w:r>
      <w:r w:rsidRPr="00B5125E">
        <w:rPr>
          <w:rFonts w:ascii="Arial" w:hAnsi="Arial" w:cs="Arial"/>
          <w:sz w:val="22"/>
          <w:szCs w:val="22"/>
          <w:lang w:val="es-BO"/>
        </w:rPr>
        <w:t xml:space="preserve">o el </w:t>
      </w:r>
      <w:r w:rsidRPr="00B5125E">
        <w:rPr>
          <w:rFonts w:ascii="Arial" w:hAnsi="Arial" w:cs="Arial"/>
          <w:b/>
          <w:sz w:val="22"/>
          <w:szCs w:val="22"/>
          <w:lang w:val="es-BO"/>
        </w:rPr>
        <w:t xml:space="preserve">PROVEEDOR, </w:t>
      </w:r>
      <w:r w:rsidRPr="00B5125E">
        <w:rPr>
          <w:rFonts w:ascii="Arial" w:hAnsi="Arial" w:cs="Arial"/>
          <w:sz w:val="22"/>
          <w:szCs w:val="22"/>
          <w:lang w:val="es-BO"/>
        </w:rPr>
        <w:t>según corresponda, notificará mediante carta notariada a la otra parte, la intención de Resolver el Contrato, estableciendo claramente la causal que se aduce.</w:t>
      </w:r>
    </w:p>
    <w:p w:rsidR="00B5125E" w:rsidRPr="00B5125E" w:rsidRDefault="00B5125E" w:rsidP="00B5125E">
      <w:pPr>
        <w:widowControl w:val="0"/>
        <w:ind w:left="1418"/>
        <w:jc w:val="both"/>
        <w:rPr>
          <w:rFonts w:ascii="Arial" w:hAnsi="Arial" w:cs="Arial"/>
          <w:sz w:val="22"/>
          <w:szCs w:val="22"/>
          <w:lang w:val="es-BO"/>
        </w:rPr>
      </w:pPr>
    </w:p>
    <w:p w:rsidR="00B5125E" w:rsidRPr="00B5125E" w:rsidRDefault="00B5125E" w:rsidP="00B5125E">
      <w:pPr>
        <w:widowControl w:val="0"/>
        <w:ind w:left="1418"/>
        <w:jc w:val="both"/>
        <w:rPr>
          <w:rFonts w:ascii="Arial" w:hAnsi="Arial" w:cs="Arial"/>
          <w:sz w:val="22"/>
          <w:szCs w:val="22"/>
          <w:lang w:val="es-BO"/>
        </w:rPr>
      </w:pPr>
    </w:p>
    <w:p w:rsidR="00B5125E" w:rsidRPr="00B5125E" w:rsidRDefault="00B5125E" w:rsidP="00B5125E">
      <w:pPr>
        <w:widowControl w:val="0"/>
        <w:ind w:left="1418"/>
        <w:jc w:val="both"/>
        <w:rPr>
          <w:rFonts w:ascii="Arial" w:hAnsi="Arial" w:cs="Arial"/>
          <w:sz w:val="22"/>
          <w:szCs w:val="22"/>
          <w:lang w:val="es-BO"/>
        </w:rPr>
      </w:pPr>
      <w:r w:rsidRPr="00B5125E">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B5125E" w:rsidRPr="00B5125E" w:rsidRDefault="00B5125E" w:rsidP="00B5125E">
      <w:pPr>
        <w:widowControl w:val="0"/>
        <w:ind w:left="1418"/>
        <w:jc w:val="both"/>
        <w:rPr>
          <w:rFonts w:ascii="Arial" w:hAnsi="Arial" w:cs="Arial"/>
          <w:sz w:val="22"/>
          <w:szCs w:val="22"/>
          <w:lang w:val="es-BO"/>
        </w:rPr>
      </w:pPr>
    </w:p>
    <w:p w:rsidR="00B5125E" w:rsidRPr="00B5125E" w:rsidRDefault="00B5125E" w:rsidP="00B5125E">
      <w:pPr>
        <w:widowControl w:val="0"/>
        <w:ind w:left="1418"/>
        <w:jc w:val="both"/>
        <w:rPr>
          <w:rFonts w:ascii="Arial" w:hAnsi="Arial" w:cs="Arial"/>
          <w:sz w:val="22"/>
          <w:szCs w:val="22"/>
          <w:lang w:val="es-BO"/>
        </w:rPr>
      </w:pPr>
      <w:r w:rsidRPr="00B5125E">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B5125E">
        <w:rPr>
          <w:rFonts w:ascii="Arial" w:hAnsi="Arial" w:cs="Arial"/>
          <w:b/>
          <w:sz w:val="22"/>
          <w:szCs w:val="22"/>
          <w:lang w:val="es-BO"/>
        </w:rPr>
        <w:t xml:space="preserve">ENTIDAD </w:t>
      </w:r>
      <w:r w:rsidRPr="00B5125E">
        <w:rPr>
          <w:rFonts w:ascii="Arial" w:hAnsi="Arial" w:cs="Arial"/>
          <w:sz w:val="22"/>
          <w:szCs w:val="22"/>
          <w:lang w:val="es-BO"/>
        </w:rPr>
        <w:t xml:space="preserve">o el </w:t>
      </w:r>
      <w:r w:rsidRPr="00B5125E">
        <w:rPr>
          <w:rFonts w:ascii="Arial" w:hAnsi="Arial" w:cs="Arial"/>
          <w:b/>
          <w:sz w:val="22"/>
          <w:szCs w:val="22"/>
          <w:lang w:val="es-BO"/>
        </w:rPr>
        <w:t xml:space="preserve">PROVEEDOR, </w:t>
      </w:r>
      <w:r w:rsidRPr="00B5125E">
        <w:rPr>
          <w:rFonts w:ascii="Arial" w:hAnsi="Arial" w:cs="Arial"/>
          <w:sz w:val="22"/>
          <w:szCs w:val="22"/>
          <w:lang w:val="es-BO"/>
        </w:rPr>
        <w:t>según quien haya requerido la resolución del Contrato, notificará mediante carta notariada a la otra parte, que la Resolución del Contrato se ha hecho efectiva.</w:t>
      </w:r>
    </w:p>
    <w:p w:rsidR="00B5125E" w:rsidRPr="00B5125E" w:rsidRDefault="00B5125E" w:rsidP="00B5125E">
      <w:pPr>
        <w:widowControl w:val="0"/>
        <w:ind w:left="1418"/>
        <w:jc w:val="both"/>
        <w:rPr>
          <w:rFonts w:ascii="Arial" w:hAnsi="Arial" w:cs="Arial"/>
          <w:sz w:val="22"/>
          <w:szCs w:val="22"/>
          <w:lang w:val="es-BO"/>
        </w:rPr>
      </w:pPr>
    </w:p>
    <w:p w:rsidR="00B5125E" w:rsidRPr="00B5125E" w:rsidRDefault="00B5125E" w:rsidP="00B5125E">
      <w:pPr>
        <w:widowControl w:val="0"/>
        <w:ind w:left="1418"/>
        <w:jc w:val="both"/>
        <w:rPr>
          <w:rFonts w:ascii="Arial" w:hAnsi="Arial" w:cs="Arial"/>
          <w:bCs/>
          <w:sz w:val="22"/>
          <w:szCs w:val="22"/>
        </w:rPr>
      </w:pPr>
      <w:r w:rsidRPr="00B5125E">
        <w:rPr>
          <w:rFonts w:ascii="Arial" w:hAnsi="Arial" w:cs="Arial"/>
          <w:sz w:val="22"/>
          <w:szCs w:val="22"/>
        </w:rPr>
        <w:t xml:space="preserve">Esta carta notariada que efectiviza la Resolución del Contrato, dará lugar a que, cuando la resolución sea por causales atribuibles al </w:t>
      </w:r>
      <w:r w:rsidRPr="00B5125E">
        <w:rPr>
          <w:rFonts w:ascii="Arial" w:hAnsi="Arial" w:cs="Arial"/>
          <w:b/>
          <w:bCs/>
          <w:sz w:val="22"/>
          <w:szCs w:val="22"/>
        </w:rPr>
        <w:t xml:space="preserve">PROVEEDOR, </w:t>
      </w:r>
      <w:r w:rsidRPr="00B5125E">
        <w:rPr>
          <w:rFonts w:ascii="Arial" w:hAnsi="Arial" w:cs="Arial"/>
          <w:sz w:val="22"/>
          <w:szCs w:val="22"/>
        </w:rPr>
        <w:t xml:space="preserve">se consolide a favor de la </w:t>
      </w:r>
      <w:r w:rsidRPr="00B5125E">
        <w:rPr>
          <w:rFonts w:ascii="Arial" w:hAnsi="Arial" w:cs="Arial"/>
          <w:b/>
          <w:bCs/>
          <w:sz w:val="22"/>
          <w:szCs w:val="22"/>
        </w:rPr>
        <w:t>ENTIDAD</w:t>
      </w:r>
      <w:r w:rsidRPr="00B5125E">
        <w:rPr>
          <w:rFonts w:ascii="Arial" w:hAnsi="Arial" w:cs="Arial"/>
          <w:bCs/>
          <w:sz w:val="22"/>
          <w:szCs w:val="22"/>
        </w:rPr>
        <w:t xml:space="preserve"> la Garantía de Cumplimiento de Contrato.</w:t>
      </w:r>
    </w:p>
    <w:p w:rsidR="00B5125E" w:rsidRPr="00B5125E" w:rsidRDefault="00B5125E" w:rsidP="00B5125E">
      <w:pPr>
        <w:widowControl w:val="0"/>
        <w:ind w:left="1418"/>
        <w:jc w:val="both"/>
        <w:rPr>
          <w:rFonts w:ascii="Arial" w:hAnsi="Arial" w:cs="Arial"/>
          <w:bCs/>
          <w:sz w:val="22"/>
          <w:szCs w:val="22"/>
        </w:rPr>
      </w:pPr>
    </w:p>
    <w:p w:rsidR="00B5125E" w:rsidRPr="00B5125E" w:rsidRDefault="00B5125E" w:rsidP="00B5125E">
      <w:pPr>
        <w:widowControl w:val="0"/>
        <w:ind w:left="1418"/>
        <w:jc w:val="both"/>
        <w:rPr>
          <w:rFonts w:ascii="Arial" w:hAnsi="Arial" w:cs="Arial"/>
          <w:sz w:val="22"/>
          <w:szCs w:val="22"/>
          <w:lang w:val="es-BO"/>
        </w:rPr>
      </w:pPr>
      <w:r w:rsidRPr="00B5125E">
        <w:rPr>
          <w:rFonts w:ascii="Arial" w:hAnsi="Arial" w:cs="Arial"/>
          <w:sz w:val="22"/>
          <w:szCs w:val="22"/>
          <w:lang w:val="es-BO"/>
        </w:rPr>
        <w:t xml:space="preserve">Una vez efectivizada la Resolución del Contrato, las </w:t>
      </w:r>
      <w:r w:rsidRPr="00B5125E">
        <w:rPr>
          <w:rFonts w:ascii="Arial" w:hAnsi="Arial" w:cs="Arial"/>
          <w:b/>
          <w:sz w:val="22"/>
          <w:szCs w:val="22"/>
          <w:lang w:val="es-BO"/>
        </w:rPr>
        <w:t>PARTES</w:t>
      </w:r>
      <w:r w:rsidRPr="00B5125E">
        <w:rPr>
          <w:rFonts w:ascii="Arial" w:hAnsi="Arial" w:cs="Arial"/>
          <w:sz w:val="22"/>
          <w:szCs w:val="22"/>
          <w:lang w:val="es-BO"/>
        </w:rPr>
        <w:t xml:space="preserve"> procederán a realizar la liquidación del Contrato. </w:t>
      </w:r>
    </w:p>
    <w:p w:rsidR="00B5125E" w:rsidRPr="00B5125E" w:rsidRDefault="00B5125E" w:rsidP="00B5125E">
      <w:pPr>
        <w:widowControl w:val="0"/>
        <w:ind w:left="1560"/>
        <w:jc w:val="both"/>
        <w:rPr>
          <w:rFonts w:ascii="Arial" w:hAnsi="Arial" w:cs="Arial"/>
          <w:sz w:val="22"/>
          <w:szCs w:val="22"/>
          <w:lang w:val="es-BO"/>
        </w:rPr>
      </w:pPr>
    </w:p>
    <w:p w:rsidR="00B5125E" w:rsidRPr="00B5125E" w:rsidRDefault="00B5125E" w:rsidP="00B5125E">
      <w:pPr>
        <w:widowControl w:val="0"/>
        <w:numPr>
          <w:ilvl w:val="1"/>
          <w:numId w:val="36"/>
        </w:numPr>
        <w:ind w:left="709" w:hanging="709"/>
        <w:jc w:val="both"/>
        <w:rPr>
          <w:rFonts w:ascii="Arial" w:hAnsi="Arial" w:cs="Arial"/>
          <w:sz w:val="22"/>
          <w:szCs w:val="22"/>
          <w:lang w:val="es-BO"/>
        </w:rPr>
      </w:pPr>
      <w:r w:rsidRPr="00B5125E">
        <w:rPr>
          <w:rFonts w:ascii="Arial" w:hAnsi="Arial" w:cs="Arial"/>
          <w:b/>
          <w:sz w:val="22"/>
          <w:szCs w:val="22"/>
          <w:lang w:val="es-BO"/>
        </w:rPr>
        <w:t xml:space="preserve">Resolución por causas de fuerza mayor, caso fortuito o en resguardo de los intereses del Estado. </w:t>
      </w:r>
      <w:r w:rsidRPr="00B5125E">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B5125E">
        <w:rPr>
          <w:rFonts w:ascii="Arial" w:hAnsi="Arial" w:cs="Arial"/>
          <w:b/>
          <w:sz w:val="22"/>
          <w:szCs w:val="22"/>
          <w:lang w:val="es-BO"/>
        </w:rPr>
        <w:t>ENTIDAD</w:t>
      </w:r>
      <w:r w:rsidRPr="00B5125E">
        <w:rPr>
          <w:rFonts w:ascii="Arial" w:hAnsi="Arial" w:cs="Arial"/>
          <w:sz w:val="22"/>
          <w:szCs w:val="22"/>
          <w:lang w:val="es-BO"/>
        </w:rPr>
        <w:t xml:space="preserve">. </w:t>
      </w:r>
      <w:r w:rsidRPr="00B5125E">
        <w:rPr>
          <w:rFonts w:ascii="Arial" w:hAnsi="Arial" w:cs="Arial"/>
          <w:color w:val="000000"/>
          <w:sz w:val="22"/>
          <w:szCs w:val="22"/>
          <w:lang w:val="es-BO" w:eastAsia="es-BO"/>
        </w:rPr>
        <w:t>En el caso de bienes</w:t>
      </w:r>
      <w:r w:rsidRPr="00B5125E">
        <w:rPr>
          <w:rFonts w:ascii="Arial" w:hAnsi="Arial" w:cs="Arial"/>
          <w:b/>
          <w:bCs/>
          <w:color w:val="000000"/>
          <w:sz w:val="22"/>
          <w:szCs w:val="22"/>
          <w:lang w:val="es-BO" w:eastAsia="es-BO"/>
        </w:rPr>
        <w:t xml:space="preserve"> </w:t>
      </w:r>
      <w:r w:rsidRPr="00B5125E">
        <w:rPr>
          <w:rFonts w:ascii="Arial" w:hAnsi="Arial" w:cs="Arial"/>
          <w:color w:val="000000"/>
          <w:sz w:val="22"/>
          <w:szCs w:val="22"/>
          <w:lang w:val="es-BO" w:eastAsia="es-BO"/>
        </w:rPr>
        <w:t xml:space="preserve">sujetos a provisión continua o con más de una entrega, procederá la resolución total cuando la </w:t>
      </w:r>
      <w:r w:rsidRPr="00B5125E">
        <w:rPr>
          <w:rFonts w:ascii="Arial" w:hAnsi="Arial" w:cs="Arial"/>
          <w:b/>
          <w:bCs/>
          <w:color w:val="000000"/>
          <w:sz w:val="22"/>
          <w:szCs w:val="22"/>
          <w:lang w:val="es-BO" w:eastAsia="es-BO"/>
        </w:rPr>
        <w:t xml:space="preserve">ENTIDAD </w:t>
      </w:r>
      <w:r w:rsidRPr="00B5125E">
        <w:rPr>
          <w:rFonts w:ascii="Arial" w:hAnsi="Arial" w:cs="Arial"/>
          <w:color w:val="000000"/>
          <w:sz w:val="22"/>
          <w:szCs w:val="22"/>
          <w:lang w:val="es-BO" w:eastAsia="es-BO"/>
        </w:rPr>
        <w:t>no haya realizado ninguna recepción satisfactoria.</w:t>
      </w:r>
    </w:p>
    <w:p w:rsidR="00B5125E" w:rsidRPr="00B5125E" w:rsidRDefault="00B5125E" w:rsidP="00B5125E">
      <w:pPr>
        <w:widowControl w:val="0"/>
        <w:ind w:left="709"/>
        <w:jc w:val="both"/>
        <w:rPr>
          <w:rFonts w:ascii="Arial" w:hAnsi="Arial" w:cs="Arial"/>
          <w:color w:val="000000"/>
          <w:sz w:val="22"/>
          <w:szCs w:val="22"/>
          <w:lang w:val="es-BO" w:eastAsia="es-BO"/>
        </w:rPr>
      </w:pPr>
    </w:p>
    <w:p w:rsidR="00B5125E" w:rsidRPr="00B5125E" w:rsidRDefault="00B5125E" w:rsidP="00B5125E">
      <w:pPr>
        <w:widowControl w:val="0"/>
        <w:ind w:left="709"/>
        <w:jc w:val="both"/>
        <w:rPr>
          <w:rFonts w:ascii="Arial" w:hAnsi="Arial" w:cs="Arial"/>
          <w:color w:val="000000"/>
          <w:sz w:val="22"/>
          <w:szCs w:val="22"/>
          <w:lang w:val="es-BO" w:eastAsia="es-BO"/>
        </w:rPr>
      </w:pPr>
      <w:r w:rsidRPr="00B5125E">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B5125E">
        <w:rPr>
          <w:rFonts w:ascii="Arial" w:hAnsi="Arial" w:cs="Arial"/>
          <w:b/>
          <w:color w:val="000000"/>
          <w:sz w:val="22"/>
          <w:szCs w:val="22"/>
          <w:lang w:val="es-BO" w:eastAsia="es-BO"/>
        </w:rPr>
        <w:t>ENTIDAD</w:t>
      </w:r>
      <w:r w:rsidRPr="00B5125E">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B5125E" w:rsidRPr="00B5125E" w:rsidRDefault="00B5125E" w:rsidP="00B5125E">
      <w:pPr>
        <w:widowControl w:val="0"/>
        <w:ind w:left="709"/>
        <w:jc w:val="both"/>
        <w:rPr>
          <w:rFonts w:ascii="Arial" w:hAnsi="Arial" w:cs="Arial"/>
          <w:sz w:val="22"/>
          <w:szCs w:val="22"/>
          <w:lang w:val="es-BO"/>
        </w:rPr>
      </w:pPr>
    </w:p>
    <w:p w:rsidR="00B5125E" w:rsidRPr="00B5125E" w:rsidRDefault="00B5125E" w:rsidP="00B5125E">
      <w:pPr>
        <w:widowControl w:val="0"/>
        <w:ind w:left="709"/>
        <w:jc w:val="both"/>
        <w:rPr>
          <w:rFonts w:ascii="Arial" w:hAnsi="Arial" w:cs="Arial"/>
          <w:b/>
          <w:sz w:val="22"/>
          <w:szCs w:val="22"/>
          <w:lang w:val="es-BO"/>
        </w:rPr>
      </w:pPr>
      <w:r w:rsidRPr="00B5125E">
        <w:rPr>
          <w:rFonts w:ascii="Arial" w:hAnsi="Arial" w:cs="Arial"/>
          <w:sz w:val="22"/>
          <w:szCs w:val="22"/>
          <w:lang w:val="es-BO"/>
        </w:rPr>
        <w:t xml:space="preserve">Si en cualquier momento antes de la terminación de la provisión o entrega de los </w:t>
      </w:r>
      <w:r w:rsidRPr="00B5125E">
        <w:rPr>
          <w:rFonts w:ascii="Arial" w:hAnsi="Arial" w:cs="Arial"/>
          <w:b/>
          <w:sz w:val="22"/>
          <w:szCs w:val="22"/>
          <w:lang w:val="es-BO"/>
        </w:rPr>
        <w:t>BIENES</w:t>
      </w:r>
      <w:r w:rsidRPr="00B5125E">
        <w:rPr>
          <w:rFonts w:ascii="Arial" w:hAnsi="Arial" w:cs="Arial"/>
          <w:sz w:val="22"/>
          <w:szCs w:val="22"/>
          <w:lang w:val="es-BO"/>
        </w:rPr>
        <w:t xml:space="preserve"> objeto del Contrato, el</w:t>
      </w:r>
      <w:r w:rsidRPr="00B5125E">
        <w:rPr>
          <w:rFonts w:ascii="Arial" w:hAnsi="Arial" w:cs="Arial"/>
          <w:b/>
          <w:sz w:val="22"/>
          <w:szCs w:val="22"/>
          <w:lang w:val="es-BO"/>
        </w:rPr>
        <w:t xml:space="preserve"> PROVEEDOR, </w:t>
      </w:r>
      <w:r w:rsidRPr="00B5125E">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B5125E" w:rsidRPr="00B5125E" w:rsidRDefault="00B5125E" w:rsidP="00B5125E">
      <w:pPr>
        <w:widowControl w:val="0"/>
        <w:ind w:left="709"/>
        <w:jc w:val="both"/>
        <w:rPr>
          <w:rFonts w:ascii="Arial" w:hAnsi="Arial" w:cs="Arial"/>
          <w:b/>
          <w:sz w:val="22"/>
          <w:szCs w:val="22"/>
          <w:lang w:val="es-BO"/>
        </w:rPr>
      </w:pPr>
    </w:p>
    <w:p w:rsidR="00B5125E" w:rsidRPr="00B5125E" w:rsidRDefault="00B5125E" w:rsidP="00B5125E">
      <w:pPr>
        <w:widowControl w:val="0"/>
        <w:ind w:left="709"/>
        <w:jc w:val="both"/>
        <w:rPr>
          <w:rFonts w:ascii="Arial" w:hAnsi="Arial" w:cs="Arial"/>
          <w:b/>
          <w:sz w:val="22"/>
          <w:szCs w:val="22"/>
          <w:lang w:val="es-BO"/>
        </w:rPr>
      </w:pPr>
      <w:r w:rsidRPr="00B5125E">
        <w:rPr>
          <w:rFonts w:ascii="Arial" w:hAnsi="Arial" w:cs="Arial"/>
          <w:sz w:val="22"/>
          <w:szCs w:val="22"/>
          <w:lang w:val="es-BO"/>
        </w:rPr>
        <w:t xml:space="preserve">La </w:t>
      </w:r>
      <w:r w:rsidRPr="00B5125E">
        <w:rPr>
          <w:rFonts w:ascii="Arial" w:hAnsi="Arial" w:cs="Arial"/>
          <w:b/>
          <w:sz w:val="22"/>
          <w:szCs w:val="22"/>
          <w:lang w:val="es-BO"/>
        </w:rPr>
        <w:t>ENTIDAD</w:t>
      </w:r>
      <w:r w:rsidRPr="00B5125E">
        <w:rPr>
          <w:rFonts w:ascii="Arial" w:hAnsi="Arial" w:cs="Arial"/>
          <w:sz w:val="22"/>
          <w:szCs w:val="22"/>
          <w:lang w:val="es-BO"/>
        </w:rPr>
        <w:t>, previa evaluación y aceptación de la solicitud</w:t>
      </w:r>
      <w:r w:rsidRPr="00B5125E">
        <w:rPr>
          <w:rFonts w:ascii="Arial" w:hAnsi="Arial" w:cs="Arial"/>
          <w:b/>
          <w:sz w:val="22"/>
          <w:szCs w:val="22"/>
          <w:lang w:val="es-BO"/>
        </w:rPr>
        <w:t xml:space="preserve">, </w:t>
      </w:r>
      <w:r w:rsidRPr="00B5125E">
        <w:rPr>
          <w:rFonts w:ascii="Arial" w:hAnsi="Arial" w:cs="Arial"/>
          <w:sz w:val="22"/>
          <w:szCs w:val="22"/>
          <w:lang w:val="es-BO"/>
        </w:rPr>
        <w:t xml:space="preserve">mediante carta notariada dirigida al </w:t>
      </w:r>
      <w:r w:rsidRPr="00B5125E">
        <w:rPr>
          <w:rFonts w:ascii="Arial" w:hAnsi="Arial" w:cs="Arial"/>
          <w:b/>
          <w:sz w:val="22"/>
          <w:szCs w:val="22"/>
          <w:lang w:val="es-BO"/>
        </w:rPr>
        <w:t xml:space="preserve">PROVEEDOR, </w:t>
      </w:r>
      <w:r w:rsidRPr="00B5125E">
        <w:rPr>
          <w:rFonts w:ascii="Arial" w:hAnsi="Arial" w:cs="Arial"/>
          <w:sz w:val="22"/>
          <w:szCs w:val="22"/>
          <w:lang w:val="es-BO"/>
        </w:rPr>
        <w:t xml:space="preserve">suspenderá la ejecución y resolverá el Contrato total o parcialmente. A la entrega de dicha comunicación oficial de resolución, el </w:t>
      </w:r>
      <w:r w:rsidRPr="00B5125E">
        <w:rPr>
          <w:rFonts w:ascii="Arial" w:hAnsi="Arial" w:cs="Arial"/>
          <w:b/>
          <w:sz w:val="22"/>
          <w:szCs w:val="22"/>
          <w:lang w:val="es-BO"/>
        </w:rPr>
        <w:t xml:space="preserve">PROVEEDOR </w:t>
      </w:r>
      <w:r w:rsidRPr="00B5125E">
        <w:rPr>
          <w:rFonts w:ascii="Arial" w:hAnsi="Arial" w:cs="Arial"/>
          <w:sz w:val="22"/>
          <w:szCs w:val="22"/>
          <w:lang w:val="es-BO"/>
        </w:rPr>
        <w:t xml:space="preserve">suspenderá la ejecución del Contrato de acuerdo a las instrucciones escritas que al efecto emita la </w:t>
      </w:r>
      <w:r w:rsidRPr="00B5125E">
        <w:rPr>
          <w:rFonts w:ascii="Arial" w:hAnsi="Arial" w:cs="Arial"/>
          <w:b/>
          <w:sz w:val="22"/>
          <w:szCs w:val="22"/>
          <w:lang w:val="es-BO"/>
        </w:rPr>
        <w:t>ENTIDAD.</w:t>
      </w:r>
    </w:p>
    <w:p w:rsidR="00B5125E" w:rsidRPr="00B5125E" w:rsidRDefault="00B5125E" w:rsidP="00B5125E">
      <w:pPr>
        <w:widowControl w:val="0"/>
        <w:ind w:left="709"/>
        <w:jc w:val="both"/>
        <w:rPr>
          <w:rFonts w:ascii="Arial" w:hAnsi="Arial" w:cs="Arial"/>
          <w:b/>
          <w:sz w:val="22"/>
          <w:szCs w:val="22"/>
          <w:lang w:val="es-BO"/>
        </w:rPr>
      </w:pPr>
    </w:p>
    <w:p w:rsidR="00B5125E" w:rsidRPr="00B5125E" w:rsidRDefault="00B5125E" w:rsidP="00B5125E">
      <w:pPr>
        <w:widowControl w:val="0"/>
        <w:ind w:left="709"/>
        <w:jc w:val="both"/>
        <w:rPr>
          <w:rFonts w:ascii="Arial" w:hAnsi="Arial" w:cs="Arial"/>
          <w:sz w:val="22"/>
          <w:szCs w:val="22"/>
          <w:lang w:val="es-BO"/>
        </w:rPr>
      </w:pPr>
      <w:r w:rsidRPr="00B5125E">
        <w:rPr>
          <w:rFonts w:ascii="Arial" w:hAnsi="Arial" w:cs="Arial"/>
          <w:sz w:val="22"/>
          <w:szCs w:val="22"/>
          <w:lang w:val="es-BO"/>
        </w:rPr>
        <w:t xml:space="preserve">Asimismo, si la </w:t>
      </w:r>
      <w:r w:rsidRPr="00B5125E">
        <w:rPr>
          <w:rFonts w:ascii="Arial" w:hAnsi="Arial" w:cs="Arial"/>
          <w:b/>
          <w:sz w:val="22"/>
          <w:szCs w:val="22"/>
          <w:lang w:val="es-BO"/>
        </w:rPr>
        <w:t>ENTIDAD</w:t>
      </w:r>
      <w:r w:rsidRPr="00B5125E">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B5125E" w:rsidRPr="00B5125E" w:rsidRDefault="00B5125E" w:rsidP="00B5125E">
      <w:pPr>
        <w:widowControl w:val="0"/>
        <w:ind w:left="709"/>
        <w:jc w:val="both"/>
        <w:rPr>
          <w:rFonts w:ascii="Arial" w:hAnsi="Arial" w:cs="Arial"/>
          <w:b/>
          <w:sz w:val="22"/>
          <w:szCs w:val="22"/>
          <w:lang w:val="es-BO"/>
        </w:rPr>
      </w:pPr>
    </w:p>
    <w:p w:rsidR="00B5125E" w:rsidRPr="00B5125E" w:rsidRDefault="00B5125E" w:rsidP="00B5125E">
      <w:pPr>
        <w:widowControl w:val="0"/>
        <w:ind w:left="709"/>
        <w:jc w:val="both"/>
        <w:rPr>
          <w:rFonts w:ascii="Arial" w:hAnsi="Arial" w:cs="Arial"/>
          <w:b/>
          <w:sz w:val="22"/>
          <w:szCs w:val="22"/>
          <w:lang w:val="es-BO"/>
        </w:rPr>
      </w:pPr>
      <w:r w:rsidRPr="00B5125E">
        <w:rPr>
          <w:rFonts w:ascii="Arial" w:hAnsi="Arial" w:cs="Arial"/>
          <w:sz w:val="22"/>
          <w:szCs w:val="22"/>
          <w:lang w:val="es-BO"/>
        </w:rPr>
        <w:lastRenderedPageBreak/>
        <w:t xml:space="preserve">Se liquidarán los saldos correspondientes para el cierre de la adquisición y algunos otros gastos que a juicio de la </w:t>
      </w:r>
      <w:r w:rsidRPr="00B5125E">
        <w:rPr>
          <w:rFonts w:ascii="Arial" w:hAnsi="Arial" w:cs="Arial"/>
          <w:b/>
          <w:sz w:val="22"/>
          <w:szCs w:val="22"/>
          <w:lang w:val="es-BO"/>
        </w:rPr>
        <w:t xml:space="preserve">ENTIDAD </w:t>
      </w:r>
      <w:r w:rsidRPr="00B5125E">
        <w:rPr>
          <w:rFonts w:ascii="Arial" w:hAnsi="Arial" w:cs="Arial"/>
          <w:sz w:val="22"/>
          <w:szCs w:val="22"/>
          <w:lang w:val="es-BO"/>
        </w:rPr>
        <w:t xml:space="preserve">fueran considerados sujetos a reembolso al </w:t>
      </w:r>
      <w:r w:rsidRPr="00B5125E">
        <w:rPr>
          <w:rFonts w:ascii="Arial" w:hAnsi="Arial" w:cs="Arial"/>
          <w:b/>
          <w:sz w:val="22"/>
          <w:szCs w:val="22"/>
          <w:lang w:val="es-BO"/>
        </w:rPr>
        <w:t>PROVEEDOR</w:t>
      </w:r>
      <w:r w:rsidRPr="00B5125E">
        <w:rPr>
          <w:rFonts w:ascii="Arial" w:hAnsi="Arial" w:cs="Arial"/>
          <w:sz w:val="22"/>
          <w:szCs w:val="22"/>
          <w:lang w:val="es-BO"/>
        </w:rPr>
        <w:t>.</w:t>
      </w:r>
    </w:p>
    <w:p w:rsidR="00B5125E" w:rsidRPr="00B5125E" w:rsidRDefault="00B5125E" w:rsidP="00B5125E">
      <w:pPr>
        <w:widowControl w:val="0"/>
        <w:ind w:left="709"/>
        <w:jc w:val="both"/>
        <w:rPr>
          <w:rFonts w:ascii="Arial" w:hAnsi="Arial" w:cs="Arial"/>
          <w:b/>
          <w:sz w:val="22"/>
          <w:szCs w:val="22"/>
          <w:lang w:val="es-BO"/>
        </w:rPr>
      </w:pPr>
    </w:p>
    <w:p w:rsidR="00B5125E" w:rsidRPr="00B5125E" w:rsidRDefault="00B5125E" w:rsidP="00B5125E">
      <w:pPr>
        <w:widowControl w:val="0"/>
        <w:ind w:left="709"/>
        <w:jc w:val="both"/>
        <w:rPr>
          <w:rFonts w:ascii="Arial" w:hAnsi="Arial" w:cs="Arial"/>
          <w:b/>
          <w:sz w:val="22"/>
          <w:szCs w:val="22"/>
          <w:lang w:val="es-BO"/>
        </w:rPr>
      </w:pPr>
      <w:r w:rsidRPr="00B5125E">
        <w:rPr>
          <w:rFonts w:ascii="Arial" w:hAnsi="Arial" w:cs="Arial"/>
          <w:sz w:val="22"/>
          <w:szCs w:val="22"/>
          <w:lang w:val="es-BO"/>
        </w:rPr>
        <w:t>Una vez efectivizada la Resolución del Contrato, las partes procederán a realizar la liquidación del mismo.</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autoSpaceDE w:val="0"/>
        <w:autoSpaceDN w:val="0"/>
        <w:adjustRightInd w:val="0"/>
        <w:jc w:val="both"/>
        <w:rPr>
          <w:rFonts w:ascii="Arial" w:hAnsi="Arial" w:cs="Arial"/>
          <w:b/>
          <w:bCs/>
          <w:sz w:val="22"/>
          <w:szCs w:val="22"/>
          <w:lang w:val="es-BO"/>
        </w:rPr>
      </w:pPr>
      <w:r w:rsidRPr="00B5125E">
        <w:rPr>
          <w:rFonts w:ascii="Arial" w:hAnsi="Arial" w:cs="Arial"/>
          <w:b/>
          <w:sz w:val="22"/>
          <w:szCs w:val="22"/>
          <w:lang w:val="es-BO"/>
        </w:rPr>
        <w:t>CLÁUSULA VIGÉSIMA SEXTA</w:t>
      </w:r>
      <w:r w:rsidRPr="00B5125E">
        <w:rPr>
          <w:rFonts w:ascii="Arial" w:hAnsi="Arial" w:cs="Arial"/>
          <w:b/>
          <w:bCs/>
          <w:sz w:val="22"/>
          <w:szCs w:val="22"/>
          <w:lang w:val="es-BO"/>
        </w:rPr>
        <w:t xml:space="preserve">.- (SOLUCIÓN DE CONTROVERSIAS) </w:t>
      </w:r>
      <w:r w:rsidRPr="00B5125E">
        <w:rPr>
          <w:rFonts w:ascii="Arial" w:hAnsi="Arial" w:cs="Arial"/>
          <w:bCs/>
          <w:sz w:val="22"/>
          <w:szCs w:val="22"/>
          <w:lang w:val="es-BO"/>
        </w:rPr>
        <w:t>En caso de surgir controversias sobre los derechos y obligaciones u otros aspectos propios de la ejecución del presente Contrato</w:t>
      </w:r>
      <w:r w:rsidRPr="00B5125E">
        <w:rPr>
          <w:rFonts w:ascii="Arial" w:hAnsi="Arial" w:cs="Arial"/>
          <w:bCs/>
          <w:sz w:val="22"/>
          <w:szCs w:val="22"/>
        </w:rPr>
        <w:t xml:space="preserve">, </w:t>
      </w:r>
      <w:r w:rsidRPr="00B5125E">
        <w:rPr>
          <w:rFonts w:ascii="Arial" w:hAnsi="Arial" w:cs="Arial"/>
          <w:bCs/>
          <w:sz w:val="22"/>
          <w:szCs w:val="22"/>
          <w:lang w:val="es-BO"/>
        </w:rPr>
        <w:t xml:space="preserve">las </w:t>
      </w:r>
      <w:r w:rsidRPr="00B5125E">
        <w:rPr>
          <w:rFonts w:ascii="Arial" w:hAnsi="Arial" w:cs="Arial"/>
          <w:b/>
          <w:bCs/>
          <w:sz w:val="22"/>
          <w:szCs w:val="22"/>
          <w:lang w:val="es-BO"/>
        </w:rPr>
        <w:t xml:space="preserve">PARTES </w:t>
      </w:r>
      <w:r w:rsidRPr="00B5125E">
        <w:rPr>
          <w:rFonts w:ascii="Arial" w:hAnsi="Arial" w:cs="Arial"/>
          <w:bCs/>
          <w:sz w:val="22"/>
          <w:szCs w:val="22"/>
          <w:lang w:val="es-BO"/>
        </w:rPr>
        <w:t>acudirán a la jurisdicción prevista en el ordenamiento jurídico para los Contratos Administrativos.</w:t>
      </w:r>
    </w:p>
    <w:p w:rsidR="00B5125E" w:rsidRPr="00B5125E" w:rsidRDefault="00B5125E" w:rsidP="00B5125E">
      <w:pPr>
        <w:jc w:val="both"/>
        <w:rPr>
          <w:rFonts w:ascii="Arial" w:hAnsi="Arial" w:cs="Arial"/>
          <w:b/>
          <w:sz w:val="22"/>
          <w:szCs w:val="22"/>
          <w:lang w:val="es-BO"/>
        </w:rPr>
      </w:pPr>
    </w:p>
    <w:p w:rsidR="00B5125E" w:rsidRPr="00B5125E" w:rsidRDefault="00B5125E" w:rsidP="00B5125E">
      <w:pPr>
        <w:jc w:val="both"/>
        <w:rPr>
          <w:rFonts w:ascii="Arial" w:hAnsi="Arial" w:cs="Arial"/>
          <w:b/>
          <w:sz w:val="22"/>
          <w:szCs w:val="22"/>
          <w:lang w:val="es-ES_tradnl"/>
        </w:rPr>
      </w:pPr>
      <w:r w:rsidRPr="00B5125E">
        <w:rPr>
          <w:rFonts w:ascii="Arial" w:hAnsi="Arial" w:cs="Arial"/>
          <w:b/>
          <w:sz w:val="22"/>
          <w:szCs w:val="22"/>
          <w:lang w:val="es-BO"/>
        </w:rPr>
        <w:t xml:space="preserve">CLÁUSULA VIGÉSIMA SÉPTIMA.- </w:t>
      </w:r>
      <w:r w:rsidRPr="00B5125E">
        <w:rPr>
          <w:rFonts w:ascii="Arial" w:hAnsi="Arial" w:cs="Arial"/>
          <w:b/>
          <w:sz w:val="22"/>
          <w:szCs w:val="22"/>
          <w:lang w:val="es-ES_tradnl"/>
        </w:rPr>
        <w:t xml:space="preserve">(RECEPCIÓN DE LOS BIENES) </w:t>
      </w:r>
      <w:r w:rsidRPr="00B5125E">
        <w:rPr>
          <w:rFonts w:ascii="Arial" w:hAnsi="Arial" w:cs="Arial"/>
          <w:sz w:val="22"/>
          <w:szCs w:val="22"/>
          <w:lang w:val="es-BO"/>
        </w:rPr>
        <w:t xml:space="preserve">Dentro del plazo previsto para la entrega, se realizarán las actividades para la recepción de los </w:t>
      </w:r>
      <w:r w:rsidRPr="00B5125E">
        <w:rPr>
          <w:rFonts w:ascii="Arial" w:hAnsi="Arial" w:cs="Arial"/>
          <w:b/>
          <w:sz w:val="22"/>
          <w:szCs w:val="22"/>
          <w:lang w:val="es-BO"/>
        </w:rPr>
        <w:t>BIENES</w:t>
      </w:r>
      <w:r w:rsidRPr="00B5125E">
        <w:rPr>
          <w:rFonts w:ascii="Arial" w:hAnsi="Arial" w:cs="Arial"/>
          <w:sz w:val="22"/>
          <w:szCs w:val="22"/>
          <w:lang w:val="es-BO"/>
        </w:rPr>
        <w:t>.</w:t>
      </w:r>
    </w:p>
    <w:p w:rsidR="00B5125E" w:rsidRPr="00B5125E" w:rsidRDefault="00B5125E" w:rsidP="00B5125E">
      <w:pPr>
        <w:jc w:val="both"/>
        <w:rPr>
          <w:rFonts w:ascii="Arial" w:hAnsi="Arial" w:cs="Arial"/>
          <w:b/>
          <w:sz w:val="22"/>
          <w:szCs w:val="22"/>
          <w:lang w:val="es-BO"/>
        </w:rPr>
      </w:pPr>
    </w:p>
    <w:p w:rsidR="00B5125E" w:rsidRPr="00B5125E" w:rsidRDefault="00B5125E" w:rsidP="00B5125E">
      <w:pPr>
        <w:jc w:val="both"/>
        <w:rPr>
          <w:rFonts w:ascii="Arial" w:hAnsi="Arial" w:cs="Arial"/>
          <w:sz w:val="22"/>
          <w:szCs w:val="22"/>
          <w:lang w:val="es-BO"/>
        </w:rPr>
      </w:pPr>
      <w:r w:rsidRPr="00B5125E">
        <w:rPr>
          <w:rFonts w:ascii="Arial" w:hAnsi="Arial" w:cs="Arial"/>
          <w:sz w:val="22"/>
          <w:szCs w:val="22"/>
          <w:lang w:val="es-BO"/>
        </w:rPr>
        <w:t>El Responsable de Recepción o Comisión de Recepción</w:t>
      </w:r>
      <w:r w:rsidRPr="00B5125E">
        <w:rPr>
          <w:rFonts w:ascii="Arial" w:hAnsi="Arial" w:cs="Arial"/>
          <w:b/>
          <w:i/>
          <w:sz w:val="22"/>
          <w:szCs w:val="22"/>
          <w:lang w:val="es-BO"/>
        </w:rPr>
        <w:t xml:space="preserve"> </w:t>
      </w:r>
      <w:r w:rsidRPr="00B5125E">
        <w:rPr>
          <w:rFonts w:ascii="Arial" w:hAnsi="Arial" w:cs="Arial"/>
          <w:sz w:val="22"/>
          <w:szCs w:val="22"/>
          <w:lang w:val="es-BO"/>
        </w:rPr>
        <w:t xml:space="preserve">debe verificar si los </w:t>
      </w:r>
      <w:r w:rsidRPr="00B5125E">
        <w:rPr>
          <w:rFonts w:ascii="Arial" w:hAnsi="Arial" w:cs="Arial"/>
          <w:b/>
          <w:sz w:val="22"/>
          <w:szCs w:val="22"/>
          <w:lang w:val="es-BO"/>
        </w:rPr>
        <w:t xml:space="preserve">BIENES </w:t>
      </w:r>
      <w:r w:rsidRPr="00B5125E">
        <w:rPr>
          <w:rFonts w:ascii="Arial" w:hAnsi="Arial" w:cs="Arial"/>
          <w:sz w:val="22"/>
          <w:szCs w:val="22"/>
          <w:lang w:val="es-BO"/>
        </w:rPr>
        <w:t xml:space="preserve">entregados concuerdan plenamente con las Especificaciones Técnicas de la propuesta adjudicada y el Contrato. </w:t>
      </w:r>
    </w:p>
    <w:p w:rsidR="00B5125E" w:rsidRPr="00B5125E" w:rsidRDefault="00B5125E" w:rsidP="00B5125E">
      <w:pPr>
        <w:jc w:val="both"/>
        <w:rPr>
          <w:rFonts w:ascii="Arial" w:hAnsi="Arial" w:cs="Arial"/>
          <w:sz w:val="22"/>
          <w:szCs w:val="22"/>
          <w:lang w:val="es-BO"/>
        </w:rPr>
      </w:pPr>
    </w:p>
    <w:p w:rsidR="00B5125E" w:rsidRPr="00B5125E" w:rsidRDefault="00B5125E" w:rsidP="00B5125E">
      <w:pPr>
        <w:jc w:val="both"/>
        <w:rPr>
          <w:rFonts w:ascii="Arial" w:hAnsi="Arial" w:cs="Arial"/>
          <w:sz w:val="22"/>
          <w:szCs w:val="22"/>
          <w:lang w:val="es-BO"/>
        </w:rPr>
      </w:pPr>
      <w:r w:rsidRPr="00B5125E">
        <w:rPr>
          <w:rFonts w:ascii="Arial" w:hAnsi="Arial" w:cs="Arial"/>
          <w:sz w:val="22"/>
          <w:szCs w:val="22"/>
          <w:lang w:val="es-BO"/>
        </w:rPr>
        <w:t xml:space="preserve">Si el plazo de entrega coincide con días sábados, domingos o feriados, la recepción de los </w:t>
      </w:r>
      <w:r w:rsidRPr="00B5125E">
        <w:rPr>
          <w:rFonts w:ascii="Arial" w:hAnsi="Arial" w:cs="Arial"/>
          <w:b/>
          <w:sz w:val="22"/>
          <w:szCs w:val="22"/>
          <w:lang w:val="es-BO"/>
        </w:rPr>
        <w:t>BIENES</w:t>
      </w:r>
      <w:r w:rsidRPr="00B5125E">
        <w:rPr>
          <w:rFonts w:ascii="Arial" w:hAnsi="Arial" w:cs="Arial"/>
          <w:sz w:val="22"/>
          <w:szCs w:val="22"/>
          <w:lang w:val="es-BO"/>
        </w:rPr>
        <w:t xml:space="preserve"> objeto del presente Contrato deberán ser trasladados al siguiente día hábil administrativo.</w:t>
      </w:r>
    </w:p>
    <w:p w:rsidR="00B5125E" w:rsidRPr="00B5125E" w:rsidRDefault="00B5125E" w:rsidP="00B5125E">
      <w:pPr>
        <w:jc w:val="both"/>
        <w:rPr>
          <w:rFonts w:ascii="Arial" w:hAnsi="Arial" w:cs="Arial"/>
          <w:sz w:val="22"/>
          <w:szCs w:val="22"/>
          <w:lang w:val="es-BO"/>
        </w:rPr>
      </w:pPr>
    </w:p>
    <w:p w:rsidR="00B5125E" w:rsidRPr="00B5125E" w:rsidRDefault="00B5125E" w:rsidP="00B5125E">
      <w:pPr>
        <w:jc w:val="both"/>
        <w:rPr>
          <w:rFonts w:ascii="Arial" w:hAnsi="Arial" w:cs="Arial"/>
          <w:sz w:val="22"/>
          <w:szCs w:val="22"/>
          <w:lang w:val="es-BO"/>
        </w:rPr>
      </w:pPr>
      <w:r w:rsidRPr="00B5125E">
        <w:rPr>
          <w:rFonts w:ascii="Arial" w:hAnsi="Arial" w:cs="Arial"/>
          <w:sz w:val="22"/>
          <w:szCs w:val="22"/>
          <w:lang w:val="es-BO"/>
        </w:rPr>
        <w:t>Del acto de recepción de la entrega se levantará un Acta de Recepción (Sujeta a verificación), que es un documento diferente al registro de ingreso a almacenes.</w:t>
      </w:r>
    </w:p>
    <w:p w:rsidR="00B5125E" w:rsidRPr="00B5125E" w:rsidRDefault="00B5125E" w:rsidP="00B5125E">
      <w:pPr>
        <w:jc w:val="both"/>
        <w:rPr>
          <w:rFonts w:ascii="Arial" w:hAnsi="Arial" w:cs="Arial"/>
          <w:sz w:val="22"/>
          <w:szCs w:val="22"/>
          <w:lang w:val="es-BO"/>
        </w:rPr>
      </w:pPr>
      <w:r w:rsidRPr="00B5125E">
        <w:rPr>
          <w:rFonts w:ascii="Arial" w:hAnsi="Arial" w:cs="Arial"/>
          <w:sz w:val="22"/>
          <w:szCs w:val="22"/>
          <w:lang w:val="es-BO"/>
        </w:rPr>
        <w:t xml:space="preserve"> </w:t>
      </w:r>
    </w:p>
    <w:p w:rsidR="00B5125E" w:rsidRPr="00B5125E" w:rsidRDefault="00B5125E" w:rsidP="00B5125E">
      <w:pPr>
        <w:jc w:val="both"/>
        <w:rPr>
          <w:rFonts w:ascii="Arial" w:hAnsi="Arial" w:cs="Arial"/>
          <w:sz w:val="22"/>
          <w:szCs w:val="22"/>
          <w:lang w:val="es-BO"/>
        </w:rPr>
      </w:pPr>
      <w:r w:rsidRPr="00B5125E">
        <w:rPr>
          <w:rFonts w:ascii="Arial" w:hAnsi="Arial" w:cs="Arial"/>
          <w:sz w:val="22"/>
          <w:szCs w:val="22"/>
          <w:lang w:val="es-BO"/>
        </w:rPr>
        <w:t xml:space="preserve">De manera excepcional, en caso de bienes con una sola entrega, previa solicitud del </w:t>
      </w:r>
      <w:r w:rsidRPr="00B5125E">
        <w:rPr>
          <w:rFonts w:ascii="Arial" w:hAnsi="Arial" w:cs="Arial"/>
          <w:b/>
          <w:sz w:val="22"/>
          <w:szCs w:val="22"/>
          <w:lang w:val="es-BO"/>
        </w:rPr>
        <w:t>PROVEEDOR</w:t>
      </w:r>
      <w:r w:rsidRPr="00B5125E">
        <w:rPr>
          <w:rFonts w:ascii="Arial" w:hAnsi="Arial" w:cs="Arial"/>
          <w:sz w:val="22"/>
          <w:szCs w:val="22"/>
          <w:lang w:val="es-BO"/>
        </w:rPr>
        <w:t>, el Responsable de Recepción o Comisión de Recepción podrá realizar la recepción de una parcialidad de los BIENES; para tal efecto, la Unidad Solicitante deberá emitir un informe que justifique esta recepción.</w:t>
      </w:r>
    </w:p>
    <w:p w:rsidR="00B5125E" w:rsidRPr="00B5125E" w:rsidRDefault="00B5125E" w:rsidP="00B5125E">
      <w:pPr>
        <w:jc w:val="both"/>
        <w:rPr>
          <w:rFonts w:ascii="Arial" w:hAnsi="Arial" w:cs="Arial"/>
          <w:sz w:val="22"/>
          <w:szCs w:val="22"/>
          <w:lang w:val="es-BO"/>
        </w:rPr>
      </w:pPr>
    </w:p>
    <w:p w:rsidR="00B5125E" w:rsidRPr="00B5125E" w:rsidRDefault="00B5125E" w:rsidP="00B5125E">
      <w:pPr>
        <w:jc w:val="both"/>
        <w:rPr>
          <w:rFonts w:ascii="Arial" w:hAnsi="Arial" w:cs="Arial"/>
          <w:sz w:val="22"/>
          <w:szCs w:val="22"/>
          <w:lang w:val="es-BO"/>
        </w:rPr>
      </w:pPr>
      <w:r w:rsidRPr="00B5125E">
        <w:rPr>
          <w:rFonts w:ascii="Arial" w:hAnsi="Arial" w:cs="Arial"/>
          <w:sz w:val="22"/>
          <w:szCs w:val="22"/>
          <w:lang w:val="es-BO"/>
        </w:rPr>
        <w:t xml:space="preserve">La verificación de los </w:t>
      </w:r>
      <w:r w:rsidRPr="00B5125E">
        <w:rPr>
          <w:rFonts w:ascii="Arial" w:hAnsi="Arial" w:cs="Arial"/>
          <w:b/>
          <w:sz w:val="22"/>
          <w:szCs w:val="22"/>
          <w:lang w:val="es-BO"/>
        </w:rPr>
        <w:t>BIENES</w:t>
      </w:r>
      <w:r w:rsidRPr="00B5125E">
        <w:rPr>
          <w:rFonts w:ascii="Arial" w:hAnsi="Arial" w:cs="Arial"/>
          <w:sz w:val="22"/>
          <w:szCs w:val="22"/>
          <w:lang w:val="es-BO"/>
        </w:rPr>
        <w:t xml:space="preserve"> se realizará en el plazo de diecisiete (17) días calendario, computables a partir</w:t>
      </w:r>
      <w:r w:rsidRPr="00B5125E">
        <w:rPr>
          <w:rFonts w:ascii="Arial" w:hAnsi="Arial" w:cs="Arial"/>
          <w:bCs/>
          <w:iCs/>
          <w:sz w:val="22"/>
          <w:szCs w:val="22"/>
        </w:rPr>
        <w:t xml:space="preserve"> del siguiente día hábil de la emisión del Acta de Recepción de los </w:t>
      </w:r>
      <w:r w:rsidRPr="00B5125E">
        <w:rPr>
          <w:rFonts w:ascii="Arial" w:hAnsi="Arial" w:cs="Arial"/>
          <w:b/>
          <w:bCs/>
          <w:iCs/>
          <w:sz w:val="22"/>
          <w:szCs w:val="22"/>
        </w:rPr>
        <w:t xml:space="preserve">BIENES </w:t>
      </w:r>
      <w:r w:rsidRPr="00B5125E">
        <w:rPr>
          <w:rFonts w:ascii="Arial" w:hAnsi="Arial" w:cs="Arial"/>
          <w:bCs/>
          <w:iCs/>
          <w:sz w:val="22"/>
          <w:szCs w:val="22"/>
        </w:rPr>
        <w:t>sujeta a verificación</w:t>
      </w:r>
      <w:r w:rsidRPr="00B5125E">
        <w:rPr>
          <w:rFonts w:ascii="Arial" w:hAnsi="Arial" w:cs="Arial"/>
          <w:sz w:val="22"/>
          <w:szCs w:val="22"/>
          <w:lang w:val="es-BO"/>
        </w:rPr>
        <w:t>.</w:t>
      </w:r>
      <w:r w:rsidRPr="00B5125E">
        <w:rPr>
          <w:rFonts w:ascii="Arial" w:hAnsi="Arial" w:cs="Arial"/>
          <w:b/>
          <w:i/>
          <w:sz w:val="22"/>
          <w:szCs w:val="22"/>
          <w:lang w:val="es-BO"/>
        </w:rPr>
        <w:t xml:space="preserve"> </w:t>
      </w:r>
      <w:r w:rsidRPr="00B5125E">
        <w:rPr>
          <w:rFonts w:ascii="Arial" w:hAnsi="Arial" w:cs="Arial"/>
          <w:sz w:val="22"/>
          <w:szCs w:val="22"/>
          <w:lang w:val="es-BO"/>
        </w:rPr>
        <w:t xml:space="preserve">El plazo de entrega de los </w:t>
      </w:r>
      <w:r w:rsidRPr="00B5125E">
        <w:rPr>
          <w:rFonts w:ascii="Arial" w:hAnsi="Arial" w:cs="Arial"/>
          <w:b/>
          <w:sz w:val="22"/>
          <w:szCs w:val="22"/>
          <w:lang w:val="es-BO"/>
        </w:rPr>
        <w:t>BIENES</w:t>
      </w:r>
      <w:r w:rsidRPr="00B5125E">
        <w:rPr>
          <w:rFonts w:ascii="Arial" w:hAnsi="Arial" w:cs="Arial"/>
          <w:sz w:val="22"/>
          <w:szCs w:val="22"/>
          <w:lang w:val="es-BO"/>
        </w:rPr>
        <w:t xml:space="preserve">, no incluye el plazo de verificación de los </w:t>
      </w:r>
      <w:r w:rsidRPr="00B5125E">
        <w:rPr>
          <w:rFonts w:ascii="Arial" w:hAnsi="Arial" w:cs="Arial"/>
          <w:b/>
          <w:sz w:val="22"/>
          <w:szCs w:val="22"/>
          <w:lang w:val="es-BO"/>
        </w:rPr>
        <w:t>BIENES</w:t>
      </w:r>
      <w:r w:rsidRPr="00B5125E">
        <w:rPr>
          <w:rFonts w:ascii="Arial" w:hAnsi="Arial" w:cs="Arial"/>
          <w:sz w:val="22"/>
          <w:szCs w:val="22"/>
          <w:lang w:val="es-BO"/>
        </w:rPr>
        <w:t xml:space="preserve">. </w:t>
      </w:r>
    </w:p>
    <w:p w:rsidR="00B5125E" w:rsidRPr="00B5125E" w:rsidRDefault="00B5125E" w:rsidP="00B5125E">
      <w:pPr>
        <w:jc w:val="both"/>
        <w:rPr>
          <w:rFonts w:ascii="Arial" w:hAnsi="Arial" w:cs="Arial"/>
          <w:sz w:val="22"/>
          <w:szCs w:val="22"/>
          <w:lang w:val="es-BO"/>
        </w:rPr>
      </w:pPr>
    </w:p>
    <w:p w:rsidR="00B5125E" w:rsidRPr="00B5125E" w:rsidRDefault="00B5125E" w:rsidP="00B5125E">
      <w:pPr>
        <w:jc w:val="both"/>
        <w:rPr>
          <w:rFonts w:ascii="Arial" w:hAnsi="Arial" w:cs="Arial"/>
          <w:sz w:val="22"/>
          <w:szCs w:val="22"/>
          <w:lang w:val="es-BO"/>
        </w:rPr>
      </w:pPr>
      <w:r w:rsidRPr="00B5125E">
        <w:rPr>
          <w:rFonts w:ascii="Arial" w:hAnsi="Arial" w:cs="Arial"/>
          <w:sz w:val="22"/>
          <w:szCs w:val="22"/>
          <w:lang w:val="es-BO"/>
        </w:rPr>
        <w:t xml:space="preserve">El plazo de sustitución de los </w:t>
      </w:r>
      <w:r w:rsidRPr="00B5125E">
        <w:rPr>
          <w:rFonts w:ascii="Arial" w:hAnsi="Arial" w:cs="Arial"/>
          <w:b/>
          <w:sz w:val="22"/>
          <w:szCs w:val="22"/>
          <w:lang w:val="es-BO"/>
        </w:rPr>
        <w:t>BIENES</w:t>
      </w:r>
      <w:r w:rsidRPr="00B5125E">
        <w:rPr>
          <w:rFonts w:ascii="Arial" w:hAnsi="Arial" w:cs="Arial"/>
          <w:sz w:val="22"/>
          <w:szCs w:val="22"/>
          <w:lang w:val="es-BO"/>
        </w:rPr>
        <w:t xml:space="preserve"> que se otorgue al </w:t>
      </w:r>
      <w:r w:rsidRPr="00B5125E">
        <w:rPr>
          <w:rFonts w:ascii="Arial" w:hAnsi="Arial" w:cs="Arial"/>
          <w:b/>
          <w:sz w:val="22"/>
          <w:szCs w:val="22"/>
          <w:lang w:val="es-BO"/>
        </w:rPr>
        <w:t>PROVEEDOR,</w:t>
      </w:r>
      <w:r w:rsidRPr="00B5125E">
        <w:rPr>
          <w:rFonts w:ascii="Arial" w:hAnsi="Arial" w:cs="Arial"/>
          <w:sz w:val="22"/>
          <w:szCs w:val="22"/>
          <w:lang w:val="es-BO"/>
        </w:rPr>
        <w:t xml:space="preserve"> como resultado de la verificación, no se constituye en retraso de entrega. La sustitución que no se efectivice en el plazo establecido por la </w:t>
      </w:r>
      <w:r w:rsidRPr="00B5125E">
        <w:rPr>
          <w:rFonts w:ascii="Arial" w:hAnsi="Arial" w:cs="Arial"/>
          <w:b/>
          <w:sz w:val="22"/>
          <w:szCs w:val="22"/>
          <w:lang w:val="es-BO"/>
        </w:rPr>
        <w:t>ENTIDAD</w:t>
      </w:r>
      <w:r w:rsidRPr="00B5125E">
        <w:rPr>
          <w:rFonts w:ascii="Arial" w:hAnsi="Arial" w:cs="Arial"/>
          <w:sz w:val="22"/>
          <w:szCs w:val="22"/>
          <w:lang w:val="es-BO"/>
        </w:rPr>
        <w:t xml:space="preserve">, será sujeta de aplicación de multas por día de retraso desde la fecha de entrega de los </w:t>
      </w:r>
      <w:r w:rsidRPr="00B5125E">
        <w:rPr>
          <w:rFonts w:ascii="Arial" w:hAnsi="Arial" w:cs="Arial"/>
          <w:b/>
          <w:sz w:val="22"/>
          <w:szCs w:val="22"/>
          <w:lang w:val="es-BO"/>
        </w:rPr>
        <w:t>BIENES</w:t>
      </w:r>
      <w:r w:rsidRPr="00B5125E">
        <w:rPr>
          <w:rFonts w:ascii="Arial" w:hAnsi="Arial" w:cs="Arial"/>
          <w:sz w:val="22"/>
          <w:szCs w:val="22"/>
          <w:lang w:val="es-BO"/>
        </w:rPr>
        <w:t>.</w:t>
      </w:r>
    </w:p>
    <w:p w:rsidR="00B5125E" w:rsidRPr="00B5125E" w:rsidRDefault="00B5125E" w:rsidP="00B5125E">
      <w:pPr>
        <w:jc w:val="both"/>
        <w:rPr>
          <w:rFonts w:ascii="Arial" w:hAnsi="Arial" w:cs="Arial"/>
          <w:sz w:val="22"/>
          <w:szCs w:val="22"/>
          <w:lang w:val="es-BO"/>
        </w:rPr>
      </w:pPr>
    </w:p>
    <w:p w:rsidR="00B5125E" w:rsidRPr="00B5125E" w:rsidRDefault="00B5125E" w:rsidP="00B5125E">
      <w:pPr>
        <w:jc w:val="both"/>
        <w:rPr>
          <w:rFonts w:ascii="Arial" w:hAnsi="Arial" w:cs="Arial"/>
          <w:sz w:val="22"/>
          <w:szCs w:val="22"/>
          <w:lang w:val="es-BO"/>
        </w:rPr>
      </w:pPr>
      <w:r w:rsidRPr="00B5125E">
        <w:rPr>
          <w:rFonts w:cs="Arial"/>
          <w:sz w:val="18"/>
          <w:szCs w:val="18"/>
          <w:lang w:val="es-BO"/>
        </w:rPr>
        <w:t>L</w:t>
      </w:r>
      <w:r w:rsidRPr="00B5125E">
        <w:rPr>
          <w:rFonts w:ascii="Arial" w:hAnsi="Arial" w:cs="Arial"/>
          <w:sz w:val="22"/>
          <w:szCs w:val="22"/>
          <w:lang w:val="es-BO"/>
        </w:rPr>
        <w:t>as actividades de verificación que debe desarrollar el Responsable de Recepción o la Comisión de Recepción, serán las siguientes:</w:t>
      </w:r>
    </w:p>
    <w:p w:rsidR="00B5125E" w:rsidRPr="00B5125E" w:rsidRDefault="00B5125E" w:rsidP="00B5125E">
      <w:pPr>
        <w:jc w:val="both"/>
        <w:rPr>
          <w:rFonts w:ascii="Arial" w:hAnsi="Arial" w:cs="Arial"/>
          <w:b/>
          <w:i/>
          <w:sz w:val="22"/>
          <w:szCs w:val="22"/>
          <w:lang w:val="es-BO"/>
        </w:rPr>
      </w:pPr>
    </w:p>
    <w:p w:rsidR="00B5125E" w:rsidRPr="00B5125E" w:rsidRDefault="00B5125E" w:rsidP="00351C05">
      <w:pPr>
        <w:numPr>
          <w:ilvl w:val="0"/>
          <w:numId w:val="50"/>
        </w:numPr>
        <w:jc w:val="both"/>
        <w:rPr>
          <w:rFonts w:ascii="Arial" w:hAnsi="Arial" w:cs="Arial"/>
          <w:bCs/>
          <w:iCs/>
          <w:sz w:val="22"/>
          <w:szCs w:val="22"/>
        </w:rPr>
      </w:pPr>
      <w:r w:rsidRPr="00B5125E">
        <w:rPr>
          <w:rFonts w:ascii="Arial" w:hAnsi="Arial" w:cs="Arial"/>
          <w:b/>
          <w:sz w:val="22"/>
          <w:szCs w:val="22"/>
        </w:rPr>
        <w:t>Apertura de empaques e inspección:</w:t>
      </w:r>
      <w:r w:rsidRPr="00B5125E">
        <w:rPr>
          <w:rFonts w:ascii="Arial" w:hAnsi="Arial" w:cs="Arial"/>
          <w:sz w:val="22"/>
          <w:szCs w:val="22"/>
        </w:rPr>
        <w:t xml:space="preserve"> </w:t>
      </w:r>
      <w:r w:rsidRPr="00B5125E">
        <w:rPr>
          <w:rFonts w:ascii="Arial" w:hAnsi="Arial" w:cs="Arial"/>
          <w:bCs/>
          <w:iCs/>
          <w:sz w:val="22"/>
          <w:szCs w:val="22"/>
        </w:rPr>
        <w:t>realizará la apertura de empaques e inspección en un plazo de hasta siete (7) días calendario computables a partir del siguiente día hábil de concluida la entrega de los bienes sujeta a verificación.</w:t>
      </w:r>
    </w:p>
    <w:p w:rsidR="00B5125E" w:rsidRPr="00B5125E" w:rsidRDefault="00B5125E" w:rsidP="00B5125E">
      <w:pPr>
        <w:ind w:left="360"/>
        <w:jc w:val="both"/>
        <w:rPr>
          <w:rFonts w:ascii="Arial" w:hAnsi="Arial" w:cs="Arial"/>
          <w:bCs/>
          <w:iCs/>
          <w:sz w:val="22"/>
          <w:szCs w:val="22"/>
        </w:rPr>
      </w:pPr>
      <w:r w:rsidRPr="00B5125E">
        <w:rPr>
          <w:rFonts w:ascii="Arial" w:hAnsi="Arial" w:cs="Arial"/>
          <w:bCs/>
          <w:iCs/>
          <w:sz w:val="22"/>
          <w:szCs w:val="22"/>
        </w:rPr>
        <w:t xml:space="preserve">La apertura de empaques e inspección concluirá una vez que el </w:t>
      </w:r>
      <w:r w:rsidRPr="00B5125E">
        <w:rPr>
          <w:rFonts w:ascii="Arial" w:hAnsi="Arial" w:cs="Arial"/>
          <w:sz w:val="22"/>
          <w:szCs w:val="22"/>
        </w:rPr>
        <w:t>Responsable o la Comisión de Recepción</w:t>
      </w:r>
      <w:r w:rsidRPr="00B5125E">
        <w:rPr>
          <w:rFonts w:ascii="Arial" w:hAnsi="Arial" w:cs="Arial"/>
          <w:bCs/>
          <w:iCs/>
          <w:sz w:val="22"/>
          <w:szCs w:val="22"/>
        </w:rPr>
        <w:t xml:space="preserve"> emita el Acta de Recepción de los bienes sujeta a verificación.</w:t>
      </w:r>
    </w:p>
    <w:p w:rsidR="00B5125E" w:rsidRPr="00B5125E" w:rsidRDefault="00B5125E" w:rsidP="00B5125E">
      <w:pPr>
        <w:jc w:val="both"/>
        <w:rPr>
          <w:rFonts w:ascii="Arial" w:hAnsi="Arial" w:cs="Arial"/>
          <w:bCs/>
          <w:iCs/>
          <w:sz w:val="22"/>
          <w:szCs w:val="22"/>
        </w:rPr>
      </w:pPr>
    </w:p>
    <w:p w:rsidR="00B5125E" w:rsidRPr="00B5125E" w:rsidRDefault="00B5125E" w:rsidP="00351C05">
      <w:pPr>
        <w:numPr>
          <w:ilvl w:val="0"/>
          <w:numId w:val="50"/>
        </w:numPr>
        <w:jc w:val="both"/>
        <w:rPr>
          <w:rFonts w:ascii="Arial" w:hAnsi="Arial" w:cs="Arial"/>
          <w:bCs/>
          <w:iCs/>
          <w:sz w:val="22"/>
          <w:szCs w:val="22"/>
        </w:rPr>
      </w:pPr>
      <w:r w:rsidRPr="00B5125E">
        <w:rPr>
          <w:rFonts w:ascii="Arial" w:hAnsi="Arial"/>
          <w:b/>
          <w:bCs/>
          <w:iCs/>
          <w:sz w:val="22"/>
          <w:szCs w:val="22"/>
          <w:lang w:val="es-ES_tradnl"/>
        </w:rPr>
        <w:lastRenderedPageBreak/>
        <w:t>Pruebas y verificación de las Especificaciones Técnicas</w:t>
      </w:r>
      <w:r w:rsidRPr="00B5125E">
        <w:rPr>
          <w:rFonts w:ascii="Arial" w:hAnsi="Arial"/>
          <w:bCs/>
          <w:iCs/>
          <w:sz w:val="22"/>
          <w:szCs w:val="22"/>
          <w:lang w:val="es-ES_tradnl"/>
        </w:rPr>
        <w:t>: Personal</w:t>
      </w:r>
      <w:r w:rsidRPr="00B5125E">
        <w:rPr>
          <w:rFonts w:ascii="Arial" w:hAnsi="Arial"/>
          <w:bCs/>
          <w:iCs/>
          <w:sz w:val="22"/>
          <w:szCs w:val="22"/>
        </w:rPr>
        <w:t xml:space="preserve"> del Dpto. de Soporte Técnico de la Gerencia de Sistemas del BCB</w:t>
      </w:r>
      <w:r w:rsidRPr="00B5125E">
        <w:rPr>
          <w:rFonts w:ascii="Arial" w:hAnsi="Arial"/>
          <w:sz w:val="22"/>
          <w:szCs w:val="22"/>
        </w:rPr>
        <w:t xml:space="preserve">, en coordinación con el Responsable o la Comisión de Recepción, </w:t>
      </w:r>
      <w:r w:rsidRPr="00B5125E">
        <w:rPr>
          <w:rFonts w:ascii="Arial" w:hAnsi="Arial" w:cs="Arial"/>
          <w:bCs/>
          <w:iCs/>
          <w:sz w:val="22"/>
          <w:szCs w:val="22"/>
        </w:rPr>
        <w:t>realizará pruebas y verificación de las Especificaciones Técnicas de los bienes en un plazo de hasta diez (10) días calendario computables a partir del siguiente día hábil de la emisión del Acta de Recepción de los bienes sujeta a verificación.</w:t>
      </w:r>
    </w:p>
    <w:p w:rsidR="00B5125E" w:rsidRPr="00B5125E" w:rsidRDefault="00B5125E" w:rsidP="00B5125E">
      <w:pPr>
        <w:ind w:left="360"/>
        <w:jc w:val="both"/>
        <w:rPr>
          <w:rFonts w:ascii="Arial" w:hAnsi="Arial" w:cs="Arial"/>
          <w:bCs/>
          <w:iCs/>
          <w:sz w:val="22"/>
          <w:szCs w:val="22"/>
        </w:rPr>
      </w:pPr>
    </w:p>
    <w:p w:rsidR="00B5125E" w:rsidRPr="00B5125E" w:rsidRDefault="00B5125E" w:rsidP="00B5125E">
      <w:pPr>
        <w:ind w:left="360"/>
        <w:jc w:val="both"/>
        <w:rPr>
          <w:rFonts w:ascii="Arial" w:hAnsi="Arial" w:cs="Arial"/>
          <w:bCs/>
          <w:iCs/>
          <w:sz w:val="22"/>
          <w:szCs w:val="22"/>
        </w:rPr>
      </w:pPr>
      <w:r w:rsidRPr="00B5125E">
        <w:rPr>
          <w:rFonts w:ascii="Arial" w:hAnsi="Arial" w:cs="Arial"/>
          <w:bCs/>
          <w:iCs/>
          <w:sz w:val="22"/>
          <w:szCs w:val="22"/>
        </w:rPr>
        <w:t>Cualquier observación que surja durante el periodo de pruebas y verificación de las Especificaciones Técnicas deberá ser subsanada por el proveedor en un plazo de hasta veinte (20) días calendario a partir del siguiente día hábil de recibida la notificación (el proveedor deberá reemplazar los bienes o realizar las acciones necesarias para subsanar las observaciones).</w:t>
      </w:r>
    </w:p>
    <w:p w:rsidR="00B5125E" w:rsidRPr="00B5125E" w:rsidRDefault="00B5125E" w:rsidP="00B5125E">
      <w:pPr>
        <w:ind w:left="360"/>
        <w:jc w:val="both"/>
        <w:rPr>
          <w:rFonts w:ascii="Arial" w:hAnsi="Arial" w:cs="Arial"/>
          <w:bCs/>
          <w:iCs/>
          <w:sz w:val="22"/>
          <w:szCs w:val="22"/>
        </w:rPr>
      </w:pPr>
    </w:p>
    <w:p w:rsidR="00B5125E" w:rsidRPr="00B5125E" w:rsidRDefault="00B5125E" w:rsidP="00351C05">
      <w:pPr>
        <w:numPr>
          <w:ilvl w:val="0"/>
          <w:numId w:val="50"/>
        </w:numPr>
        <w:jc w:val="both"/>
        <w:rPr>
          <w:rFonts w:ascii="Arial" w:hAnsi="Arial" w:cs="Arial"/>
          <w:bCs/>
          <w:iCs/>
          <w:sz w:val="22"/>
          <w:szCs w:val="22"/>
        </w:rPr>
      </w:pPr>
      <w:r w:rsidRPr="00B5125E">
        <w:rPr>
          <w:rFonts w:ascii="Arial" w:hAnsi="Arial"/>
          <w:b/>
          <w:sz w:val="22"/>
          <w:szCs w:val="22"/>
        </w:rPr>
        <w:t>Informe Técnico</w:t>
      </w:r>
      <w:r w:rsidRPr="00B5125E">
        <w:rPr>
          <w:rFonts w:ascii="Arial" w:hAnsi="Arial"/>
          <w:sz w:val="22"/>
          <w:szCs w:val="22"/>
        </w:rPr>
        <w:t xml:space="preserve">: </w:t>
      </w:r>
      <w:r w:rsidRPr="00B5125E">
        <w:rPr>
          <w:rFonts w:ascii="Arial" w:hAnsi="Arial" w:cs="Arial"/>
          <w:sz w:val="22"/>
          <w:szCs w:val="22"/>
        </w:rPr>
        <w:t>Personal del Dpto. de Soporte Técnico</w:t>
      </w:r>
      <w:r w:rsidRPr="00B5125E">
        <w:rPr>
          <w:rFonts w:ascii="Arial" w:hAnsi="Arial" w:cs="Arial"/>
          <w:bCs/>
          <w:iCs/>
          <w:sz w:val="22"/>
          <w:szCs w:val="22"/>
        </w:rPr>
        <w:t xml:space="preserve"> de la Gerencia de Sistemas del BCB emitirá el Informe Técnico en un plazo de hasta cinco (5) días calendario computables a partir del siguiente día hábil de concluidas las Pruebas y Verificación de las Especificaciones Técnicas o de que se subsanen las observaciones.</w:t>
      </w:r>
    </w:p>
    <w:p w:rsidR="00B5125E" w:rsidRPr="00B5125E" w:rsidRDefault="00B5125E" w:rsidP="00B5125E">
      <w:pPr>
        <w:ind w:left="360"/>
        <w:jc w:val="both"/>
        <w:rPr>
          <w:rFonts w:ascii="Arial" w:hAnsi="Arial" w:cs="Arial"/>
          <w:b/>
          <w:bCs/>
          <w:iCs/>
          <w:sz w:val="22"/>
          <w:szCs w:val="22"/>
        </w:rPr>
      </w:pPr>
    </w:p>
    <w:p w:rsidR="00B5125E" w:rsidRPr="00B5125E" w:rsidRDefault="00B5125E" w:rsidP="00351C05">
      <w:pPr>
        <w:numPr>
          <w:ilvl w:val="0"/>
          <w:numId w:val="50"/>
        </w:numPr>
        <w:jc w:val="both"/>
        <w:rPr>
          <w:rFonts w:ascii="Arial" w:hAnsi="Arial"/>
          <w:sz w:val="22"/>
          <w:szCs w:val="22"/>
          <w:lang w:val="es-ES_tradnl"/>
        </w:rPr>
      </w:pPr>
      <w:r w:rsidRPr="00B5125E">
        <w:rPr>
          <w:rFonts w:ascii="Arial" w:hAnsi="Arial"/>
          <w:b/>
          <w:sz w:val="22"/>
          <w:szCs w:val="22"/>
          <w:lang w:val="es-ES_tradnl"/>
        </w:rPr>
        <w:t xml:space="preserve">Acta de Recepción: </w:t>
      </w:r>
      <w:r w:rsidRPr="00B5125E">
        <w:rPr>
          <w:rFonts w:ascii="Arial" w:hAnsi="Arial"/>
          <w:sz w:val="22"/>
          <w:szCs w:val="22"/>
          <w:lang w:val="es-ES_tradnl"/>
        </w:rPr>
        <w:t xml:space="preserve">Una vez recibido el Informe Técnico y los documentos de respaldo de la Garantía de Fábrica y Garantía de Funcionamiento de Maquinaria y/o Equipo, </w:t>
      </w:r>
      <w:r w:rsidRPr="00B5125E">
        <w:rPr>
          <w:rFonts w:ascii="Arial" w:hAnsi="Arial"/>
          <w:bCs/>
          <w:iCs/>
          <w:sz w:val="22"/>
          <w:szCs w:val="22"/>
        </w:rPr>
        <w:t>el Responsable</w:t>
      </w:r>
      <w:r w:rsidRPr="00B5125E">
        <w:rPr>
          <w:rFonts w:ascii="Arial" w:hAnsi="Arial"/>
          <w:sz w:val="22"/>
          <w:szCs w:val="22"/>
        </w:rPr>
        <w:t xml:space="preserve"> o la Comisión</w:t>
      </w:r>
      <w:r w:rsidRPr="00B5125E">
        <w:rPr>
          <w:rFonts w:ascii="Arial" w:hAnsi="Arial"/>
          <w:bCs/>
          <w:iCs/>
          <w:sz w:val="22"/>
          <w:szCs w:val="22"/>
        </w:rPr>
        <w:t xml:space="preserve"> de Recepción </w:t>
      </w:r>
      <w:r w:rsidRPr="00B5125E">
        <w:rPr>
          <w:rFonts w:ascii="Arial" w:hAnsi="Arial"/>
          <w:sz w:val="22"/>
          <w:szCs w:val="22"/>
          <w:lang w:val="es-ES_tradnl"/>
        </w:rPr>
        <w:t>procederá a la emisión del Acta de Recepción.</w:t>
      </w:r>
    </w:p>
    <w:p w:rsidR="00B5125E" w:rsidRPr="00B5125E" w:rsidRDefault="00B5125E" w:rsidP="00B5125E">
      <w:pPr>
        <w:jc w:val="both"/>
        <w:rPr>
          <w:rFonts w:ascii="Arial" w:hAnsi="Arial" w:cs="Arial"/>
          <w:b/>
          <w:sz w:val="22"/>
          <w:szCs w:val="22"/>
        </w:rPr>
      </w:pPr>
    </w:p>
    <w:p w:rsidR="00B5125E" w:rsidRPr="00B5125E" w:rsidRDefault="00B5125E" w:rsidP="00B5125E">
      <w:pPr>
        <w:jc w:val="both"/>
        <w:rPr>
          <w:rFonts w:ascii="Arial" w:hAnsi="Arial" w:cs="Arial"/>
          <w:sz w:val="22"/>
          <w:szCs w:val="22"/>
          <w:lang w:val="es-BO"/>
        </w:rPr>
      </w:pPr>
      <w:r w:rsidRPr="00B5125E">
        <w:rPr>
          <w:rFonts w:ascii="Arial" w:hAnsi="Arial" w:cs="Arial"/>
          <w:b/>
          <w:sz w:val="22"/>
          <w:szCs w:val="22"/>
        </w:rPr>
        <w:t xml:space="preserve">CLÁUSULA VIGÉSIMA OCTAVA.- </w:t>
      </w:r>
      <w:r w:rsidRPr="00B5125E">
        <w:rPr>
          <w:rFonts w:ascii="Arial" w:hAnsi="Arial" w:cs="Arial"/>
          <w:b/>
          <w:sz w:val="22"/>
          <w:szCs w:val="22"/>
          <w:lang w:val="es-BO"/>
        </w:rPr>
        <w:t xml:space="preserve">(LIQUIDACIÓN DE CONTRATO) </w:t>
      </w:r>
      <w:r w:rsidRPr="00B5125E">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B5125E">
        <w:rPr>
          <w:rFonts w:ascii="Arial" w:hAnsi="Arial" w:cs="Arial"/>
          <w:b/>
          <w:sz w:val="22"/>
          <w:szCs w:val="22"/>
          <w:lang w:val="es-BO"/>
        </w:rPr>
        <w:t>ENTIDAD</w:t>
      </w:r>
      <w:r w:rsidRPr="00B5125E">
        <w:rPr>
          <w:rFonts w:ascii="Arial" w:hAnsi="Arial" w:cs="Arial"/>
          <w:sz w:val="22"/>
          <w:szCs w:val="22"/>
          <w:lang w:val="es-BO"/>
        </w:rPr>
        <w:t xml:space="preserve"> procederá a la liquidación del Contrato.</w:t>
      </w:r>
    </w:p>
    <w:p w:rsidR="00B5125E" w:rsidRPr="00B5125E" w:rsidRDefault="00B5125E" w:rsidP="00B5125E">
      <w:pPr>
        <w:jc w:val="both"/>
        <w:rPr>
          <w:rFonts w:ascii="Arial" w:hAnsi="Arial" w:cs="Arial"/>
          <w:sz w:val="22"/>
          <w:szCs w:val="22"/>
        </w:rPr>
      </w:pPr>
    </w:p>
    <w:p w:rsidR="00B5125E" w:rsidRPr="00B5125E" w:rsidRDefault="00B5125E" w:rsidP="00B5125E">
      <w:pPr>
        <w:jc w:val="both"/>
        <w:rPr>
          <w:rFonts w:ascii="Arial" w:hAnsi="Arial" w:cs="Arial"/>
          <w:sz w:val="22"/>
          <w:szCs w:val="22"/>
          <w:lang w:val="es-BO"/>
        </w:rPr>
      </w:pPr>
      <w:r w:rsidRPr="00B5125E">
        <w:rPr>
          <w:rFonts w:ascii="Arial" w:hAnsi="Arial" w:cs="Arial"/>
          <w:sz w:val="22"/>
          <w:szCs w:val="22"/>
          <w:lang w:val="es-BO"/>
        </w:rPr>
        <w:t xml:space="preserve">En ambos casos, la </w:t>
      </w:r>
      <w:r w:rsidRPr="00B5125E">
        <w:rPr>
          <w:rFonts w:ascii="Arial" w:hAnsi="Arial" w:cs="Arial"/>
          <w:b/>
          <w:sz w:val="22"/>
          <w:szCs w:val="22"/>
          <w:lang w:val="es-BO"/>
        </w:rPr>
        <w:t xml:space="preserve">ENTIDAD </w:t>
      </w:r>
      <w:r w:rsidRPr="00B5125E">
        <w:rPr>
          <w:rFonts w:ascii="Arial" w:hAnsi="Arial" w:cs="Arial"/>
          <w:sz w:val="22"/>
          <w:szCs w:val="22"/>
          <w:lang w:val="es-BO"/>
        </w:rPr>
        <w:t xml:space="preserve">procederá a establecer los saldos a favor o en contra entre las partes y según corresponda, realizará el cobro de multas, devolución o ejecución de garantías, consolidación garantías y/o la emisión de la Certificación de Cumplimiento del Contrato.  </w:t>
      </w:r>
    </w:p>
    <w:p w:rsidR="00B5125E" w:rsidRPr="00B5125E" w:rsidRDefault="00B5125E" w:rsidP="00B5125E">
      <w:pPr>
        <w:jc w:val="both"/>
        <w:rPr>
          <w:rFonts w:ascii="Arial" w:hAnsi="Arial" w:cs="Arial"/>
          <w:sz w:val="22"/>
          <w:szCs w:val="22"/>
          <w:lang w:val="es-BO"/>
        </w:rPr>
      </w:pPr>
    </w:p>
    <w:p w:rsidR="00B5125E" w:rsidRPr="00B5125E" w:rsidRDefault="00B5125E" w:rsidP="00B5125E">
      <w:pPr>
        <w:jc w:val="both"/>
        <w:rPr>
          <w:rFonts w:ascii="Arial" w:hAnsi="Arial" w:cs="Arial"/>
          <w:sz w:val="22"/>
          <w:szCs w:val="22"/>
          <w:lang w:val="es-BO"/>
        </w:rPr>
      </w:pPr>
      <w:r w:rsidRPr="00B5125E">
        <w:rPr>
          <w:rFonts w:ascii="Arial" w:hAnsi="Arial" w:cs="Arial"/>
          <w:sz w:val="22"/>
          <w:szCs w:val="22"/>
          <w:lang w:val="es-BO"/>
        </w:rPr>
        <w:t xml:space="preserve">El Certificado de Cumplimiento de Contrato será emitido, siempre y cuando el </w:t>
      </w:r>
      <w:r w:rsidRPr="00B5125E">
        <w:rPr>
          <w:rFonts w:ascii="Arial" w:hAnsi="Arial" w:cs="Arial"/>
          <w:b/>
          <w:sz w:val="22"/>
          <w:szCs w:val="22"/>
          <w:lang w:val="es-BO"/>
        </w:rPr>
        <w:t>PROVEEDOR</w:t>
      </w:r>
      <w:r w:rsidRPr="00B5125E">
        <w:rPr>
          <w:rFonts w:ascii="Arial" w:hAnsi="Arial" w:cs="Arial"/>
          <w:sz w:val="22"/>
          <w:szCs w:val="22"/>
          <w:lang w:val="es-BO"/>
        </w:rPr>
        <w:t xml:space="preserve"> haya dado fiel cumplimiento a todas sus obligaciones, previstas en el presente Contrato.</w:t>
      </w:r>
    </w:p>
    <w:p w:rsidR="00B5125E" w:rsidRPr="00B5125E" w:rsidRDefault="00B5125E" w:rsidP="00B5125E">
      <w:pPr>
        <w:widowControl w:val="0"/>
        <w:jc w:val="both"/>
        <w:rPr>
          <w:rFonts w:ascii="Arial" w:hAnsi="Arial" w:cs="Arial"/>
          <w:bCs/>
          <w:iCs/>
          <w:sz w:val="22"/>
          <w:szCs w:val="22"/>
        </w:rPr>
      </w:pPr>
    </w:p>
    <w:p w:rsidR="00B5125E" w:rsidRPr="00B5125E" w:rsidRDefault="00B5125E" w:rsidP="00B5125E">
      <w:pPr>
        <w:widowControl w:val="0"/>
        <w:jc w:val="both"/>
        <w:rPr>
          <w:rFonts w:ascii="Arial" w:hAnsi="Arial" w:cs="Arial"/>
          <w:sz w:val="22"/>
          <w:szCs w:val="22"/>
          <w:lang w:val="es-BO"/>
        </w:rPr>
      </w:pPr>
      <w:r w:rsidRPr="00B5125E">
        <w:rPr>
          <w:rFonts w:ascii="Arial" w:hAnsi="Arial" w:cs="Arial"/>
          <w:sz w:val="22"/>
          <w:szCs w:val="22"/>
          <w:lang w:val="es-BO"/>
        </w:rPr>
        <w:t>La liquidación del Contrato, tomará en cuenta:</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numPr>
          <w:ilvl w:val="0"/>
          <w:numId w:val="37"/>
        </w:numPr>
        <w:jc w:val="both"/>
        <w:rPr>
          <w:rFonts w:ascii="Arial" w:hAnsi="Arial" w:cs="Arial"/>
          <w:sz w:val="22"/>
          <w:szCs w:val="22"/>
          <w:lang w:val="es-BO"/>
        </w:rPr>
      </w:pPr>
      <w:r w:rsidRPr="00B5125E">
        <w:rPr>
          <w:rFonts w:ascii="Arial" w:hAnsi="Arial" w:cs="Arial"/>
          <w:sz w:val="22"/>
          <w:szCs w:val="22"/>
          <w:lang w:val="es-BO"/>
        </w:rPr>
        <w:t>Reposición de daños, si hubieren.</w:t>
      </w:r>
    </w:p>
    <w:p w:rsidR="00B5125E" w:rsidRPr="00B5125E" w:rsidRDefault="00B5125E" w:rsidP="00B5125E">
      <w:pPr>
        <w:widowControl w:val="0"/>
        <w:numPr>
          <w:ilvl w:val="0"/>
          <w:numId w:val="37"/>
        </w:numPr>
        <w:jc w:val="both"/>
        <w:rPr>
          <w:rFonts w:ascii="Arial" w:hAnsi="Arial" w:cs="Arial"/>
          <w:sz w:val="22"/>
          <w:szCs w:val="22"/>
          <w:lang w:val="es-BO"/>
        </w:rPr>
      </w:pPr>
      <w:r w:rsidRPr="00B5125E">
        <w:rPr>
          <w:rFonts w:ascii="Arial" w:hAnsi="Arial" w:cs="Arial"/>
          <w:sz w:val="22"/>
          <w:szCs w:val="22"/>
          <w:lang w:val="es-BO"/>
        </w:rPr>
        <w:t>Las multas y penalidades, si hubieran.</w:t>
      </w:r>
    </w:p>
    <w:p w:rsidR="00B5125E" w:rsidRPr="00B5125E" w:rsidRDefault="00B5125E" w:rsidP="00B5125E">
      <w:pPr>
        <w:widowControl w:val="0"/>
        <w:numPr>
          <w:ilvl w:val="0"/>
          <w:numId w:val="37"/>
        </w:numPr>
        <w:jc w:val="both"/>
        <w:rPr>
          <w:rFonts w:ascii="Arial" w:hAnsi="Arial" w:cs="Arial"/>
          <w:sz w:val="22"/>
          <w:szCs w:val="22"/>
          <w:lang w:val="es-BO"/>
        </w:rPr>
      </w:pPr>
      <w:r w:rsidRPr="00B5125E">
        <w:rPr>
          <w:rFonts w:ascii="Arial" w:hAnsi="Arial" w:cs="Arial"/>
          <w:sz w:val="22"/>
          <w:szCs w:val="22"/>
          <w:lang w:val="es-BO"/>
        </w:rPr>
        <w:t xml:space="preserve">Otros aspectos que considere la </w:t>
      </w:r>
      <w:r w:rsidRPr="00B5125E">
        <w:rPr>
          <w:rFonts w:ascii="Arial" w:hAnsi="Arial" w:cs="Arial"/>
          <w:b/>
          <w:sz w:val="22"/>
          <w:szCs w:val="22"/>
          <w:lang w:val="es-BO"/>
        </w:rPr>
        <w:t>ENTIDAD</w:t>
      </w:r>
      <w:r w:rsidRPr="00B5125E">
        <w:rPr>
          <w:rFonts w:ascii="Arial" w:hAnsi="Arial" w:cs="Arial"/>
          <w:sz w:val="22"/>
          <w:szCs w:val="22"/>
          <w:lang w:val="es-BO"/>
        </w:rPr>
        <w:t>.</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jc w:val="both"/>
        <w:rPr>
          <w:rFonts w:ascii="Arial" w:hAnsi="Arial" w:cs="Arial"/>
          <w:sz w:val="22"/>
          <w:szCs w:val="22"/>
          <w:lang w:val="es-BO"/>
        </w:rPr>
      </w:pPr>
      <w:r w:rsidRPr="00B5125E">
        <w:rPr>
          <w:rFonts w:ascii="Arial" w:hAnsi="Arial" w:cs="Arial"/>
          <w:sz w:val="22"/>
          <w:szCs w:val="22"/>
          <w:lang w:val="es-BO"/>
        </w:rPr>
        <w:t xml:space="preserve">Asimismo, el </w:t>
      </w:r>
      <w:r w:rsidRPr="00B5125E">
        <w:rPr>
          <w:rFonts w:ascii="Arial" w:hAnsi="Arial" w:cs="Arial"/>
          <w:b/>
          <w:sz w:val="22"/>
          <w:szCs w:val="22"/>
          <w:lang w:val="es-BO"/>
        </w:rPr>
        <w:t xml:space="preserve">PROVEEDOR </w:t>
      </w:r>
      <w:r w:rsidRPr="00B5125E">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B5125E">
        <w:rPr>
          <w:rFonts w:ascii="Arial" w:hAnsi="Arial" w:cs="Arial"/>
          <w:b/>
          <w:sz w:val="22"/>
          <w:szCs w:val="22"/>
          <w:lang w:val="es-BO"/>
        </w:rPr>
        <w:t>ENTIDAD.</w:t>
      </w:r>
    </w:p>
    <w:p w:rsidR="00B5125E" w:rsidRPr="00B5125E" w:rsidRDefault="00B5125E" w:rsidP="00B5125E">
      <w:pPr>
        <w:widowControl w:val="0"/>
        <w:jc w:val="both"/>
        <w:rPr>
          <w:rFonts w:ascii="Arial" w:hAnsi="Arial" w:cs="Arial"/>
          <w:sz w:val="22"/>
          <w:szCs w:val="22"/>
          <w:lang w:val="es-BO"/>
        </w:rPr>
      </w:pPr>
    </w:p>
    <w:p w:rsidR="00B5125E" w:rsidRPr="00B5125E" w:rsidRDefault="00B5125E" w:rsidP="00B5125E">
      <w:pPr>
        <w:widowControl w:val="0"/>
        <w:jc w:val="both"/>
        <w:rPr>
          <w:rFonts w:ascii="Arial" w:hAnsi="Arial" w:cs="Arial"/>
          <w:sz w:val="22"/>
          <w:szCs w:val="22"/>
          <w:lang w:val="es-BO"/>
        </w:rPr>
      </w:pPr>
      <w:r w:rsidRPr="00B5125E">
        <w:rPr>
          <w:rFonts w:ascii="Arial" w:hAnsi="Arial" w:cs="Arial"/>
          <w:sz w:val="22"/>
          <w:szCs w:val="22"/>
          <w:lang w:val="es-BO"/>
        </w:rPr>
        <w:t>Este proceso utilizará los plazos previstos en la Cláusula Décima Quinta del presente Contrato, para el pago de saldos que existiesen.</w:t>
      </w:r>
    </w:p>
    <w:p w:rsidR="00B5125E" w:rsidRPr="00B5125E" w:rsidRDefault="00B5125E" w:rsidP="00B5125E">
      <w:pPr>
        <w:widowControl w:val="0"/>
        <w:jc w:val="both"/>
        <w:rPr>
          <w:rFonts w:ascii="Arial" w:hAnsi="Arial" w:cs="Arial"/>
          <w:b/>
          <w:sz w:val="22"/>
          <w:szCs w:val="22"/>
        </w:rPr>
      </w:pPr>
    </w:p>
    <w:p w:rsidR="00B5125E" w:rsidRPr="00B5125E" w:rsidRDefault="00B5125E" w:rsidP="00B5125E">
      <w:pPr>
        <w:jc w:val="both"/>
        <w:rPr>
          <w:rFonts w:ascii="Arial" w:hAnsi="Arial" w:cs="Arial"/>
          <w:b/>
          <w:sz w:val="22"/>
          <w:szCs w:val="22"/>
        </w:rPr>
      </w:pPr>
      <w:r w:rsidRPr="00B5125E">
        <w:rPr>
          <w:rFonts w:ascii="Arial" w:hAnsi="Arial" w:cs="Arial"/>
          <w:b/>
          <w:sz w:val="22"/>
          <w:szCs w:val="22"/>
        </w:rPr>
        <w:t xml:space="preserve">CLÁUSULA VIGÉSIMA NOVENA.- (CONFORMIDAD) </w:t>
      </w:r>
      <w:r w:rsidRPr="00B5125E">
        <w:rPr>
          <w:rFonts w:ascii="Arial" w:hAnsi="Arial" w:cs="Arial"/>
          <w:sz w:val="22"/>
          <w:szCs w:val="22"/>
        </w:rPr>
        <w:t xml:space="preserve">En señal de conformidad y para su fiel y estricto cumplimiento, suscribimos el presente Contrato en cuatro ejemplares de un mismo </w:t>
      </w:r>
      <w:r w:rsidRPr="00B5125E">
        <w:rPr>
          <w:rFonts w:ascii="Arial" w:hAnsi="Arial" w:cs="Arial"/>
          <w:sz w:val="22"/>
          <w:szCs w:val="22"/>
        </w:rPr>
        <w:lastRenderedPageBreak/>
        <w:t>tenor y validez __________</w:t>
      </w:r>
      <w:r w:rsidRPr="00B5125E">
        <w:rPr>
          <w:rFonts w:ascii="Arial" w:hAnsi="Arial" w:cs="Arial"/>
          <w:b/>
          <w:sz w:val="22"/>
          <w:szCs w:val="22"/>
          <w:lang w:val="es-ES_tradnl"/>
        </w:rPr>
        <w:t>,</w:t>
      </w:r>
      <w:r w:rsidRPr="00B5125E">
        <w:rPr>
          <w:rFonts w:ascii="Arial" w:hAnsi="Arial" w:cs="Arial"/>
          <w:sz w:val="22"/>
          <w:szCs w:val="22"/>
        </w:rPr>
        <w:t xml:space="preserve"> en representación legal de la </w:t>
      </w:r>
      <w:r w:rsidRPr="00B5125E">
        <w:rPr>
          <w:rFonts w:ascii="Arial" w:hAnsi="Arial" w:cs="Arial"/>
          <w:b/>
          <w:sz w:val="22"/>
          <w:szCs w:val="22"/>
        </w:rPr>
        <w:t>ENTIDAD</w:t>
      </w:r>
      <w:r w:rsidRPr="00B5125E">
        <w:rPr>
          <w:rFonts w:ascii="Arial" w:hAnsi="Arial" w:cs="Arial"/>
          <w:sz w:val="22"/>
          <w:szCs w:val="22"/>
        </w:rPr>
        <w:t xml:space="preserve">, y ---------------------------------------, en representación legal del </w:t>
      </w:r>
      <w:r w:rsidRPr="00B5125E">
        <w:rPr>
          <w:rFonts w:ascii="Arial" w:hAnsi="Arial" w:cs="Arial"/>
          <w:b/>
          <w:bCs/>
          <w:sz w:val="22"/>
          <w:szCs w:val="22"/>
        </w:rPr>
        <w:t>PROVEEDOR</w:t>
      </w:r>
      <w:r w:rsidRPr="00B5125E">
        <w:rPr>
          <w:rFonts w:ascii="Arial" w:hAnsi="Arial" w:cs="Arial"/>
          <w:sz w:val="22"/>
          <w:szCs w:val="22"/>
        </w:rPr>
        <w:t>.</w:t>
      </w:r>
    </w:p>
    <w:p w:rsidR="00B5125E" w:rsidRPr="00B5125E" w:rsidRDefault="00B5125E" w:rsidP="00B5125E">
      <w:pPr>
        <w:jc w:val="both"/>
        <w:rPr>
          <w:rFonts w:ascii="Arial" w:hAnsi="Arial" w:cs="Arial"/>
          <w:sz w:val="22"/>
          <w:szCs w:val="22"/>
        </w:rPr>
      </w:pPr>
    </w:p>
    <w:p w:rsidR="00B5125E" w:rsidRPr="00B5125E" w:rsidRDefault="00B5125E" w:rsidP="00B5125E">
      <w:pPr>
        <w:jc w:val="both"/>
        <w:rPr>
          <w:rFonts w:ascii="Arial" w:hAnsi="Arial" w:cs="Arial"/>
          <w:sz w:val="22"/>
          <w:szCs w:val="22"/>
        </w:rPr>
      </w:pPr>
      <w:r w:rsidRPr="00B5125E">
        <w:rPr>
          <w:rFonts w:ascii="Arial" w:hAnsi="Arial" w:cs="Arial"/>
          <w:sz w:val="22"/>
          <w:szCs w:val="22"/>
        </w:rPr>
        <w:t>Este documento, conforme a disposiciones legales de control fiscal vigentes, será registrado ante la Contraloría General del Estado.</w:t>
      </w:r>
    </w:p>
    <w:p w:rsidR="00B5125E" w:rsidRPr="00B5125E" w:rsidRDefault="00B5125E" w:rsidP="00B5125E">
      <w:pPr>
        <w:jc w:val="both"/>
        <w:rPr>
          <w:rFonts w:ascii="Arial" w:hAnsi="Arial" w:cs="Arial"/>
          <w:sz w:val="22"/>
          <w:szCs w:val="22"/>
        </w:rPr>
      </w:pPr>
    </w:p>
    <w:p w:rsidR="00B5125E" w:rsidRPr="00B5125E" w:rsidRDefault="00B5125E" w:rsidP="00B5125E">
      <w:pPr>
        <w:jc w:val="both"/>
        <w:rPr>
          <w:rFonts w:ascii="Arial" w:eastAsia="Courier New" w:hAnsi="Arial" w:cs="Arial"/>
          <w:sz w:val="22"/>
          <w:szCs w:val="22"/>
        </w:rPr>
      </w:pPr>
      <w:r w:rsidRPr="00B5125E">
        <w:rPr>
          <w:rFonts w:ascii="Arial" w:eastAsia="Courier New" w:hAnsi="Arial" w:cs="Arial"/>
          <w:sz w:val="22"/>
          <w:szCs w:val="22"/>
        </w:rPr>
        <w:t>La Paz, __ de ____ de 2024</w:t>
      </w:r>
    </w:p>
    <w:p w:rsidR="00B5125E" w:rsidRPr="00B5125E" w:rsidRDefault="00B5125E" w:rsidP="00B5125E">
      <w:pPr>
        <w:widowControl w:val="0"/>
        <w:tabs>
          <w:tab w:val="left" w:pos="-720"/>
          <w:tab w:val="center" w:pos="4252"/>
          <w:tab w:val="right" w:pos="8504"/>
        </w:tabs>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B5125E" w:rsidRPr="00B5125E" w:rsidTr="004D7F35">
        <w:trPr>
          <w:jc w:val="center"/>
        </w:trPr>
        <w:tc>
          <w:tcPr>
            <w:tcW w:w="4320" w:type="dxa"/>
          </w:tcPr>
          <w:p w:rsidR="00B5125E" w:rsidRPr="00B5125E" w:rsidRDefault="00B5125E" w:rsidP="00B5125E">
            <w:pPr>
              <w:widowControl w:val="0"/>
              <w:jc w:val="both"/>
              <w:rPr>
                <w:rFonts w:ascii="Arial" w:hAnsi="Arial" w:cs="Arial"/>
                <w:sz w:val="22"/>
                <w:szCs w:val="22"/>
              </w:rPr>
            </w:pPr>
          </w:p>
          <w:p w:rsidR="00B5125E" w:rsidRPr="00B5125E" w:rsidRDefault="00B5125E" w:rsidP="00B5125E">
            <w:pPr>
              <w:widowControl w:val="0"/>
              <w:jc w:val="center"/>
              <w:rPr>
                <w:rFonts w:ascii="Arial" w:hAnsi="Arial" w:cs="Arial"/>
                <w:spacing w:val="-6"/>
                <w:sz w:val="22"/>
                <w:szCs w:val="22"/>
                <w:lang w:val="es-ES_tradnl"/>
              </w:rPr>
            </w:pPr>
          </w:p>
        </w:tc>
        <w:tc>
          <w:tcPr>
            <w:tcW w:w="4624" w:type="dxa"/>
          </w:tcPr>
          <w:p w:rsidR="00B5125E" w:rsidRPr="00B5125E" w:rsidRDefault="00B5125E" w:rsidP="00B5125E">
            <w:pPr>
              <w:widowControl w:val="0"/>
              <w:jc w:val="center"/>
              <w:rPr>
                <w:rFonts w:ascii="Arial" w:hAnsi="Arial" w:cs="Arial"/>
                <w:sz w:val="22"/>
                <w:szCs w:val="22"/>
              </w:rPr>
            </w:pPr>
            <w:r w:rsidRPr="00B5125E">
              <w:rPr>
                <w:rFonts w:ascii="Arial" w:hAnsi="Arial" w:cs="Arial"/>
                <w:sz w:val="22"/>
                <w:szCs w:val="22"/>
                <w:lang w:val="es-ES_tradnl"/>
              </w:rPr>
              <w:t xml:space="preserve"> --------------------------------</w:t>
            </w:r>
          </w:p>
          <w:p w:rsidR="00B5125E" w:rsidRPr="00B5125E" w:rsidRDefault="00B5125E" w:rsidP="00B5125E">
            <w:pPr>
              <w:widowControl w:val="0"/>
              <w:jc w:val="center"/>
              <w:rPr>
                <w:rFonts w:ascii="Arial" w:hAnsi="Arial" w:cs="Arial"/>
                <w:sz w:val="22"/>
                <w:szCs w:val="22"/>
                <w:lang w:val="es-ES_tradnl"/>
              </w:rPr>
            </w:pPr>
            <w:r w:rsidRPr="00B5125E">
              <w:rPr>
                <w:rFonts w:ascii="Arial" w:hAnsi="Arial" w:cs="Arial"/>
                <w:sz w:val="22"/>
                <w:szCs w:val="22"/>
              </w:rPr>
              <w:t>C.I. Nº ----------------</w:t>
            </w:r>
            <w:r w:rsidRPr="00B5125E">
              <w:rPr>
                <w:rFonts w:ascii="Arial" w:hAnsi="Arial" w:cs="Arial"/>
                <w:sz w:val="22"/>
                <w:szCs w:val="22"/>
                <w:lang w:val="es-ES_tradnl"/>
              </w:rPr>
              <w:t xml:space="preserve"> ----</w:t>
            </w:r>
          </w:p>
          <w:p w:rsidR="00B5125E" w:rsidRPr="00B5125E" w:rsidRDefault="00B5125E" w:rsidP="00B5125E">
            <w:pPr>
              <w:widowControl w:val="0"/>
              <w:jc w:val="center"/>
              <w:rPr>
                <w:rFonts w:ascii="Arial" w:hAnsi="Arial" w:cs="Arial"/>
                <w:b/>
                <w:bCs/>
                <w:spacing w:val="-6"/>
                <w:sz w:val="22"/>
                <w:szCs w:val="22"/>
                <w:lang w:val="es-ES_tradnl"/>
              </w:rPr>
            </w:pPr>
            <w:r w:rsidRPr="00B5125E">
              <w:rPr>
                <w:rFonts w:ascii="Arial" w:hAnsi="Arial" w:cs="Arial"/>
                <w:b/>
                <w:bCs/>
                <w:spacing w:val="-6"/>
                <w:sz w:val="22"/>
                <w:szCs w:val="22"/>
                <w:lang w:val="es-ES_tradnl"/>
              </w:rPr>
              <w:t xml:space="preserve"> PROVEEDOR</w:t>
            </w:r>
          </w:p>
        </w:tc>
      </w:tr>
    </w:tbl>
    <w:p w:rsidR="00B5125E" w:rsidRPr="00B5125E" w:rsidRDefault="00B5125E" w:rsidP="00B5125E">
      <w:pPr>
        <w:widowControl w:val="0"/>
        <w:jc w:val="both"/>
        <w:rPr>
          <w:rFonts w:ascii="Arial" w:hAnsi="Arial" w:cs="Arial"/>
          <w:bCs/>
          <w:sz w:val="22"/>
          <w:szCs w:val="22"/>
          <w:lang w:val="es-BO"/>
        </w:rPr>
      </w:pPr>
    </w:p>
    <w:p w:rsidR="00B5125E" w:rsidRPr="00B5125E" w:rsidRDefault="00B5125E" w:rsidP="00B5125E">
      <w:pPr>
        <w:widowControl w:val="0"/>
        <w:jc w:val="both"/>
        <w:rPr>
          <w:rFonts w:ascii="Arial" w:hAnsi="Arial" w:cs="Arial"/>
          <w:bCs/>
          <w:sz w:val="22"/>
          <w:szCs w:val="22"/>
          <w:lang w:val="es-BO"/>
        </w:rPr>
      </w:pPr>
    </w:p>
    <w:p w:rsidR="00B5125E" w:rsidRPr="00B5125E" w:rsidRDefault="00B5125E" w:rsidP="00B5125E">
      <w:pPr>
        <w:widowControl w:val="0"/>
        <w:jc w:val="both"/>
        <w:rPr>
          <w:rFonts w:ascii="Arial" w:hAnsi="Arial" w:cs="Arial"/>
          <w:bCs/>
          <w:sz w:val="22"/>
          <w:szCs w:val="22"/>
          <w:lang w:val="en-US"/>
        </w:rPr>
      </w:pPr>
    </w:p>
    <w:p w:rsidR="00B5125E" w:rsidRPr="00B5125E" w:rsidRDefault="00B5125E" w:rsidP="00B5125E">
      <w:pPr>
        <w:widowControl w:val="0"/>
        <w:jc w:val="both"/>
        <w:rPr>
          <w:rFonts w:ascii="Arial" w:hAnsi="Arial" w:cs="Arial"/>
          <w:bCs/>
          <w:sz w:val="22"/>
          <w:szCs w:val="22"/>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r w:rsidRPr="00B5125E">
        <w:rPr>
          <w:rFonts w:ascii="Arial" w:hAnsi="Arial" w:cs="Arial"/>
          <w:bCs/>
          <w:lang w:val="en-US"/>
        </w:rPr>
        <w:t>MNZM/jfva/jncj</w:t>
      </w:r>
    </w:p>
    <w:p w:rsidR="00B5125E" w:rsidRPr="00B5125E" w:rsidRDefault="00B5125E" w:rsidP="00B5125E">
      <w:pPr>
        <w:widowControl w:val="0"/>
        <w:jc w:val="both"/>
        <w:rPr>
          <w:rFonts w:ascii="Arial" w:hAnsi="Arial" w:cs="Arial"/>
          <w:bCs/>
          <w:lang w:val="en-US"/>
        </w:rPr>
      </w:pPr>
    </w:p>
    <w:p w:rsidR="00B5125E" w:rsidRDefault="00B5125E" w:rsidP="00745CFA">
      <w:pPr>
        <w:pStyle w:val="Normal2"/>
        <w:jc w:val="center"/>
        <w:rPr>
          <w:rFonts w:ascii="Verdana" w:hAnsi="Verdana" w:cs="Arial"/>
          <w:b/>
          <w:sz w:val="18"/>
          <w:szCs w:val="18"/>
          <w:lang w:val="es-BO"/>
        </w:rPr>
      </w:pPr>
    </w:p>
    <w:sectPr w:rsidR="00B5125E" w:rsidSect="00B37AAC">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D52" w:rsidRDefault="00925D52">
      <w:r>
        <w:separator/>
      </w:r>
    </w:p>
  </w:endnote>
  <w:endnote w:type="continuationSeparator" w:id="0">
    <w:p w:rsidR="00925D52" w:rsidRDefault="0092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2BA" w:rsidRDefault="003902BA">
    <w:pPr>
      <w:pStyle w:val="Piedepgina"/>
      <w:jc w:val="right"/>
    </w:pPr>
    <w:r>
      <w:fldChar w:fldCharType="begin"/>
    </w:r>
    <w:r>
      <w:instrText xml:space="preserve"> PAGE   \* MERGEFORMAT </w:instrText>
    </w:r>
    <w:r>
      <w:fldChar w:fldCharType="separate"/>
    </w:r>
    <w:r w:rsidR="006B07BA">
      <w:rPr>
        <w:noProof/>
      </w:rPr>
      <w:t>26</w:t>
    </w:r>
    <w:r>
      <w:rPr>
        <w:noProof/>
      </w:rPr>
      <w:fldChar w:fldCharType="end"/>
    </w:r>
  </w:p>
  <w:p w:rsidR="003902BA" w:rsidRDefault="003902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D52" w:rsidRDefault="00925D52">
      <w:r>
        <w:separator/>
      </w:r>
    </w:p>
  </w:footnote>
  <w:footnote w:type="continuationSeparator" w:id="0">
    <w:p w:rsidR="00925D52" w:rsidRDefault="00925D52">
      <w:r>
        <w:continuationSeparator/>
      </w:r>
    </w:p>
  </w:footnote>
  <w:footnote w:id="1">
    <w:p w:rsidR="003902BA" w:rsidRPr="00B01927" w:rsidRDefault="003902BA"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3902BA" w:rsidRPr="00B01927" w:rsidRDefault="003902BA"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3902BA" w:rsidRPr="00B01927" w:rsidRDefault="003902BA"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3902BA" w:rsidRPr="00DB3133" w:rsidRDefault="003902BA"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2BA" w:rsidRPr="00944965" w:rsidRDefault="003902BA">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2BA" w:rsidRDefault="003902BA">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2BA" w:rsidRPr="00C7315F" w:rsidRDefault="003902BA"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0A94B78"/>
    <w:multiLevelType w:val="hybridMultilevel"/>
    <w:tmpl w:val="2FB6A74E"/>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A732ECE"/>
    <w:multiLevelType w:val="hybridMultilevel"/>
    <w:tmpl w:val="E14A78D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2B8134E9"/>
    <w:multiLevelType w:val="hybridMultilevel"/>
    <w:tmpl w:val="39F27F84"/>
    <w:lvl w:ilvl="0" w:tplc="400A0001">
      <w:start w:val="1"/>
      <w:numFmt w:val="bullet"/>
      <w:lvlText w:val=""/>
      <w:lvlJc w:val="left"/>
      <w:pPr>
        <w:ind w:left="1135" w:hanging="360"/>
      </w:pPr>
      <w:rPr>
        <w:rFonts w:ascii="Symbol" w:hAnsi="Symbol" w:hint="default"/>
      </w:rPr>
    </w:lvl>
    <w:lvl w:ilvl="1" w:tplc="400A0003" w:tentative="1">
      <w:start w:val="1"/>
      <w:numFmt w:val="bullet"/>
      <w:lvlText w:val="o"/>
      <w:lvlJc w:val="left"/>
      <w:pPr>
        <w:ind w:left="1855" w:hanging="360"/>
      </w:pPr>
      <w:rPr>
        <w:rFonts w:ascii="Courier New" w:hAnsi="Courier New" w:cs="Courier New" w:hint="default"/>
      </w:rPr>
    </w:lvl>
    <w:lvl w:ilvl="2" w:tplc="400A0005" w:tentative="1">
      <w:start w:val="1"/>
      <w:numFmt w:val="bullet"/>
      <w:lvlText w:val=""/>
      <w:lvlJc w:val="left"/>
      <w:pPr>
        <w:ind w:left="2575" w:hanging="360"/>
      </w:pPr>
      <w:rPr>
        <w:rFonts w:ascii="Wingdings" w:hAnsi="Wingdings" w:hint="default"/>
      </w:rPr>
    </w:lvl>
    <w:lvl w:ilvl="3" w:tplc="400A0001" w:tentative="1">
      <w:start w:val="1"/>
      <w:numFmt w:val="bullet"/>
      <w:lvlText w:val=""/>
      <w:lvlJc w:val="left"/>
      <w:pPr>
        <w:ind w:left="3295" w:hanging="360"/>
      </w:pPr>
      <w:rPr>
        <w:rFonts w:ascii="Symbol" w:hAnsi="Symbol" w:hint="default"/>
      </w:rPr>
    </w:lvl>
    <w:lvl w:ilvl="4" w:tplc="400A0003" w:tentative="1">
      <w:start w:val="1"/>
      <w:numFmt w:val="bullet"/>
      <w:lvlText w:val="o"/>
      <w:lvlJc w:val="left"/>
      <w:pPr>
        <w:ind w:left="4015" w:hanging="360"/>
      </w:pPr>
      <w:rPr>
        <w:rFonts w:ascii="Courier New" w:hAnsi="Courier New" w:cs="Courier New" w:hint="default"/>
      </w:rPr>
    </w:lvl>
    <w:lvl w:ilvl="5" w:tplc="400A0005" w:tentative="1">
      <w:start w:val="1"/>
      <w:numFmt w:val="bullet"/>
      <w:lvlText w:val=""/>
      <w:lvlJc w:val="left"/>
      <w:pPr>
        <w:ind w:left="4735" w:hanging="360"/>
      </w:pPr>
      <w:rPr>
        <w:rFonts w:ascii="Wingdings" w:hAnsi="Wingdings" w:hint="default"/>
      </w:rPr>
    </w:lvl>
    <w:lvl w:ilvl="6" w:tplc="400A0001" w:tentative="1">
      <w:start w:val="1"/>
      <w:numFmt w:val="bullet"/>
      <w:lvlText w:val=""/>
      <w:lvlJc w:val="left"/>
      <w:pPr>
        <w:ind w:left="5455" w:hanging="360"/>
      </w:pPr>
      <w:rPr>
        <w:rFonts w:ascii="Symbol" w:hAnsi="Symbol" w:hint="default"/>
      </w:rPr>
    </w:lvl>
    <w:lvl w:ilvl="7" w:tplc="400A0003" w:tentative="1">
      <w:start w:val="1"/>
      <w:numFmt w:val="bullet"/>
      <w:lvlText w:val="o"/>
      <w:lvlJc w:val="left"/>
      <w:pPr>
        <w:ind w:left="6175" w:hanging="360"/>
      </w:pPr>
      <w:rPr>
        <w:rFonts w:ascii="Courier New" w:hAnsi="Courier New" w:cs="Courier New" w:hint="default"/>
      </w:rPr>
    </w:lvl>
    <w:lvl w:ilvl="8" w:tplc="400A0005" w:tentative="1">
      <w:start w:val="1"/>
      <w:numFmt w:val="bullet"/>
      <w:lvlText w:val=""/>
      <w:lvlJc w:val="left"/>
      <w:pPr>
        <w:ind w:left="6895" w:hanging="360"/>
      </w:pPr>
      <w:rPr>
        <w:rFonts w:ascii="Wingdings" w:hAnsi="Wingdings" w:hint="default"/>
      </w:r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BFD213F"/>
    <w:multiLevelType w:val="hybridMultilevel"/>
    <w:tmpl w:val="AC2EDAE6"/>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6D40186"/>
    <w:multiLevelType w:val="hybridMultilevel"/>
    <w:tmpl w:val="2E1AF6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4BBC4110"/>
    <w:multiLevelType w:val="hybridMultilevel"/>
    <w:tmpl w:val="99BE959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FF7FCC"/>
    <w:multiLevelType w:val="hybridMultilevel"/>
    <w:tmpl w:val="E7125D8A"/>
    <w:lvl w:ilvl="0" w:tplc="67A0E808">
      <w:start w:val="1"/>
      <w:numFmt w:val="decimal"/>
      <w:lvlText w:val="%1."/>
      <w:lvlJc w:val="left"/>
      <w:pPr>
        <w:ind w:left="360" w:hanging="360"/>
      </w:pPr>
      <w:rPr>
        <w:b/>
        <w:i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1" w15:restartNumberingAfterBreak="0">
    <w:nsid w:val="52677151"/>
    <w:multiLevelType w:val="hybridMultilevel"/>
    <w:tmpl w:val="8A9881D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535C4265"/>
    <w:multiLevelType w:val="hybridMultilevel"/>
    <w:tmpl w:val="10026AF4"/>
    <w:lvl w:ilvl="0" w:tplc="0C0A0011">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3" w15:restartNumberingAfterBreak="0">
    <w:nsid w:val="5430021E"/>
    <w:multiLevelType w:val="hybridMultilevel"/>
    <w:tmpl w:val="7EB42088"/>
    <w:lvl w:ilvl="0" w:tplc="0C0A0017">
      <w:start w:val="1"/>
      <w:numFmt w:val="lowerLetter"/>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61891A21"/>
    <w:multiLevelType w:val="hybridMultilevel"/>
    <w:tmpl w:val="87E845E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A0F6630"/>
    <w:multiLevelType w:val="hybridMultilevel"/>
    <w:tmpl w:val="F72A9C4C"/>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6"/>
  </w:num>
  <w:num w:numId="2">
    <w:abstractNumId w:val="31"/>
  </w:num>
  <w:num w:numId="3">
    <w:abstractNumId w:val="47"/>
  </w:num>
  <w:num w:numId="4">
    <w:abstractNumId w:val="45"/>
  </w:num>
  <w:num w:numId="5">
    <w:abstractNumId w:val="15"/>
  </w:num>
  <w:num w:numId="6">
    <w:abstractNumId w:val="40"/>
  </w:num>
  <w:num w:numId="7">
    <w:abstractNumId w:val="10"/>
  </w:num>
  <w:num w:numId="8">
    <w:abstractNumId w:val="8"/>
  </w:num>
  <w:num w:numId="9">
    <w:abstractNumId w:val="7"/>
  </w:num>
  <w:num w:numId="10">
    <w:abstractNumId w:val="30"/>
  </w:num>
  <w:num w:numId="11">
    <w:abstractNumId w:val="23"/>
  </w:num>
  <w:num w:numId="12">
    <w:abstractNumId w:val="28"/>
  </w:num>
  <w:num w:numId="13">
    <w:abstractNumId w:val="22"/>
  </w:num>
  <w:num w:numId="14">
    <w:abstractNumId w:val="14"/>
  </w:num>
  <w:num w:numId="15">
    <w:abstractNumId w:val="54"/>
  </w:num>
  <w:num w:numId="16">
    <w:abstractNumId w:val="9"/>
  </w:num>
  <w:num w:numId="17">
    <w:abstractNumId w:val="20"/>
  </w:num>
  <w:num w:numId="18">
    <w:abstractNumId w:val="26"/>
  </w:num>
  <w:num w:numId="19">
    <w:abstractNumId w:val="34"/>
  </w:num>
  <w:num w:numId="20">
    <w:abstractNumId w:val="52"/>
  </w:num>
  <w:num w:numId="21">
    <w:abstractNumId w:val="11"/>
  </w:num>
  <w:num w:numId="22">
    <w:abstractNumId w:val="46"/>
  </w:num>
  <w:num w:numId="23">
    <w:abstractNumId w:val="2"/>
  </w:num>
  <w:num w:numId="24">
    <w:abstractNumId w:val="38"/>
  </w:num>
  <w:num w:numId="25">
    <w:abstractNumId w:val="17"/>
  </w:num>
  <w:num w:numId="26">
    <w:abstractNumId w:val="51"/>
  </w:num>
  <w:num w:numId="27">
    <w:abstractNumId w:val="56"/>
  </w:num>
  <w:num w:numId="28">
    <w:abstractNumId w:val="49"/>
  </w:num>
  <w:num w:numId="29">
    <w:abstractNumId w:val="21"/>
  </w:num>
  <w:num w:numId="30">
    <w:abstractNumId w:val="35"/>
  </w:num>
  <w:num w:numId="31">
    <w:abstractNumId w:val="3"/>
  </w:num>
  <w:num w:numId="32">
    <w:abstractNumId w:val="6"/>
  </w:num>
  <w:num w:numId="33">
    <w:abstractNumId w:val="57"/>
  </w:num>
  <w:num w:numId="34">
    <w:abstractNumId w:val="5"/>
  </w:num>
  <w:num w:numId="35">
    <w:abstractNumId w:val="19"/>
  </w:num>
  <w:num w:numId="36">
    <w:abstractNumId w:val="27"/>
  </w:num>
  <w:num w:numId="37">
    <w:abstractNumId w:val="29"/>
  </w:num>
  <w:num w:numId="38">
    <w:abstractNumId w:val="18"/>
  </w:num>
  <w:num w:numId="39">
    <w:abstractNumId w:val="58"/>
  </w:num>
  <w:num w:numId="40">
    <w:abstractNumId w:val="55"/>
  </w:num>
  <w:num w:numId="41">
    <w:abstractNumId w:val="32"/>
  </w:num>
  <w:num w:numId="42">
    <w:abstractNumId w:val="13"/>
  </w:num>
  <w:num w:numId="43">
    <w:abstractNumId w:val="53"/>
  </w:num>
  <w:num w:numId="44">
    <w:abstractNumId w:val="50"/>
  </w:num>
  <w:num w:numId="45">
    <w:abstractNumId w:val="43"/>
  </w:num>
  <w:num w:numId="46">
    <w:abstractNumId w:val="42"/>
  </w:num>
  <w:num w:numId="47">
    <w:abstractNumId w:val="39"/>
  </w:num>
  <w:num w:numId="48">
    <w:abstractNumId w:val="48"/>
  </w:num>
  <w:num w:numId="49">
    <w:abstractNumId w:val="41"/>
  </w:num>
  <w:num w:numId="50">
    <w:abstractNumId w:val="4"/>
  </w:num>
  <w:num w:numId="51">
    <w:abstractNumId w:val="33"/>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num>
  <w:num w:numId="54">
    <w:abstractNumId w:val="12"/>
  </w:num>
  <w:num w:numId="55">
    <w:abstractNumId w:val="36"/>
  </w:num>
  <w:num w:numId="56">
    <w:abstractNumId w:val="24"/>
  </w:num>
  <w:num w:numId="57">
    <w:abstractNumId w:val="25"/>
  </w:num>
  <w:num w:numId="58">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3577"/>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3BEF"/>
    <w:rsid w:val="000E4A73"/>
    <w:rsid w:val="000E5430"/>
    <w:rsid w:val="000E7025"/>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778"/>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2CD"/>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C0E"/>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466"/>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091"/>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499"/>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1799"/>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37F"/>
    <w:rsid w:val="003509F6"/>
    <w:rsid w:val="00351703"/>
    <w:rsid w:val="00351725"/>
    <w:rsid w:val="00351C0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3CDC"/>
    <w:rsid w:val="003853A8"/>
    <w:rsid w:val="00385661"/>
    <w:rsid w:val="00386E0A"/>
    <w:rsid w:val="00387450"/>
    <w:rsid w:val="003902BA"/>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653"/>
    <w:rsid w:val="003E0833"/>
    <w:rsid w:val="003E12D5"/>
    <w:rsid w:val="003E1FB5"/>
    <w:rsid w:val="003E27F8"/>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151"/>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37E9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338"/>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5E11"/>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0FE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561D"/>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D7F81"/>
    <w:rsid w:val="005E0BF7"/>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07FCE"/>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0EB"/>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0E16"/>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A741E"/>
    <w:rsid w:val="006B01F0"/>
    <w:rsid w:val="006B07BA"/>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0A8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65D"/>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03A"/>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207"/>
    <w:rsid w:val="007F2C70"/>
    <w:rsid w:val="007F2E4D"/>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1EE3"/>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37C"/>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25D52"/>
    <w:rsid w:val="00926148"/>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9"/>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731E"/>
    <w:rsid w:val="009F021E"/>
    <w:rsid w:val="009F0FEA"/>
    <w:rsid w:val="009F138A"/>
    <w:rsid w:val="009F261F"/>
    <w:rsid w:val="009F28BE"/>
    <w:rsid w:val="009F2940"/>
    <w:rsid w:val="009F3A2B"/>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4AF6"/>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0C4F"/>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1A0A"/>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320"/>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16E"/>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37AAC"/>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125E"/>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19CC"/>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089"/>
    <w:rsid w:val="00C612DA"/>
    <w:rsid w:val="00C61E7E"/>
    <w:rsid w:val="00C62655"/>
    <w:rsid w:val="00C631BC"/>
    <w:rsid w:val="00C633B5"/>
    <w:rsid w:val="00C63846"/>
    <w:rsid w:val="00C639D6"/>
    <w:rsid w:val="00C63DD8"/>
    <w:rsid w:val="00C63E8E"/>
    <w:rsid w:val="00C64260"/>
    <w:rsid w:val="00C64946"/>
    <w:rsid w:val="00C64A6C"/>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9DE"/>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773"/>
    <w:rsid w:val="00D47263"/>
    <w:rsid w:val="00D47489"/>
    <w:rsid w:val="00D4752D"/>
    <w:rsid w:val="00D47A91"/>
    <w:rsid w:val="00D502A5"/>
    <w:rsid w:val="00D50481"/>
    <w:rsid w:val="00D506DC"/>
    <w:rsid w:val="00D522B4"/>
    <w:rsid w:val="00D5257E"/>
    <w:rsid w:val="00D530B8"/>
    <w:rsid w:val="00D53115"/>
    <w:rsid w:val="00D54AC6"/>
    <w:rsid w:val="00D55094"/>
    <w:rsid w:val="00D56596"/>
    <w:rsid w:val="00D56E80"/>
    <w:rsid w:val="00D57E1D"/>
    <w:rsid w:val="00D61788"/>
    <w:rsid w:val="00D62FD8"/>
    <w:rsid w:val="00D63014"/>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0BD3"/>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2AEC"/>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34C"/>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48E3"/>
    <w:rsid w:val="00EF50CE"/>
    <w:rsid w:val="00EF55B1"/>
    <w:rsid w:val="00EF63A0"/>
    <w:rsid w:val="00EF6889"/>
    <w:rsid w:val="00EF69B5"/>
    <w:rsid w:val="00EF6D20"/>
    <w:rsid w:val="00EF7579"/>
    <w:rsid w:val="00EF7F44"/>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3D0"/>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A79ED"/>
    <w:rsid w:val="00FB0265"/>
    <w:rsid w:val="00FB1ADB"/>
    <w:rsid w:val="00FB2349"/>
    <w:rsid w:val="00FB372A"/>
    <w:rsid w:val="00FB406C"/>
    <w:rsid w:val="00FB48C4"/>
    <w:rsid w:val="00FB4D57"/>
    <w:rsid w:val="00FB5ABA"/>
    <w:rsid w:val="00FB62EC"/>
    <w:rsid w:val="00FB659F"/>
    <w:rsid w:val="00FB6BA8"/>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numbering" w:customStyle="1" w:styleId="Sinlista4">
    <w:name w:val="Sin lista4"/>
    <w:next w:val="Sinlista"/>
    <w:uiPriority w:val="99"/>
    <w:semiHidden/>
    <w:unhideWhenUsed/>
    <w:rsid w:val="00B51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741A6-DFE7-43FC-9AE2-67D4F304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50</Pages>
  <Words>18243</Words>
  <Characters>100341</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16</cp:revision>
  <cp:lastPrinted>2024-02-09T12:43:00Z</cp:lastPrinted>
  <dcterms:created xsi:type="dcterms:W3CDTF">2024-04-16T15:46:00Z</dcterms:created>
  <dcterms:modified xsi:type="dcterms:W3CDTF">2024-04-17T12:50:00Z</dcterms:modified>
</cp:coreProperties>
</file>